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703A9" w14:textId="77777777" w:rsidR="00621C69" w:rsidRDefault="00FA76A3">
      <w:pPr>
        <w:pStyle w:val="Heading1"/>
      </w:pPr>
      <w:r>
        <w:t>CRISP-DM, SEMMA, and KDD Methodologies for Heart Attack Risk Prediction</w:t>
      </w:r>
    </w:p>
    <w:p w14:paraId="2F2437A6" w14:textId="77777777" w:rsidR="00621C69" w:rsidRDefault="00FA76A3">
      <w:r w:rsidRPr="00F5341E">
        <w:rPr>
          <w:rFonts w:ascii="Times New Roman" w:hAnsi="Times New Roman" w:cs="Times New Roman"/>
          <w:b/>
          <w:sz w:val="28"/>
          <w:szCs w:val="28"/>
        </w:rPr>
        <w:t>Aim</w:t>
      </w:r>
      <w:r>
        <w:rPr>
          <w:b/>
        </w:rPr>
        <w:br/>
      </w:r>
      <w:r>
        <w:t>To compare the CRISP-DM, SEMMA, and KDD methodologies for heart attack risk prediction and identify the most suitable approach for building an accurate machine learning model.</w:t>
      </w:r>
    </w:p>
    <w:p w14:paraId="1B779933" w14:textId="77777777" w:rsidR="00621C69" w:rsidRPr="00F5341E" w:rsidRDefault="00FA76A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5341E">
        <w:rPr>
          <w:rFonts w:ascii="Times New Roman" w:hAnsi="Times New Roman" w:cs="Times New Roman"/>
          <w:sz w:val="28"/>
          <w:szCs w:val="28"/>
        </w:rPr>
        <w:t>CRISP-DM Procedure</w:t>
      </w:r>
    </w:p>
    <w:p w14:paraId="563CEE5A" w14:textId="77777777" w:rsidR="00621C69" w:rsidRDefault="00FA76A3">
      <w:pPr>
        <w:pStyle w:val="ListBullet"/>
      </w:pPr>
      <w:r>
        <w:t>Business Understanding: Define the objective of predicting heart attack risk.</w:t>
      </w:r>
    </w:p>
    <w:p w14:paraId="7A90CEB4" w14:textId="77777777" w:rsidR="00621C69" w:rsidRDefault="00FA76A3">
      <w:pPr>
        <w:pStyle w:val="ListBullet"/>
      </w:pPr>
      <w:r>
        <w:t>Data Understanding: Load and explore the dataset.</w:t>
      </w:r>
    </w:p>
    <w:p w14:paraId="2056D1B1" w14:textId="77777777" w:rsidR="00621C69" w:rsidRDefault="00FA76A3">
      <w:pPr>
        <w:pStyle w:val="ListBullet"/>
      </w:pPr>
      <w:r>
        <w:t>Data Preparation: Handle missing values, encode categorical variables, and scale features.</w:t>
      </w:r>
    </w:p>
    <w:p w14:paraId="3DB74858" w14:textId="77777777" w:rsidR="00621C69" w:rsidRDefault="00FA76A3">
      <w:pPr>
        <w:pStyle w:val="ListBullet"/>
      </w:pPr>
      <w:r>
        <w:t>Modeling: Train the Random Forest classifier.</w:t>
      </w:r>
    </w:p>
    <w:p w14:paraId="3B5F3807" w14:textId="77777777" w:rsidR="00621C69" w:rsidRDefault="00FA76A3">
      <w:pPr>
        <w:pStyle w:val="ListBullet"/>
      </w:pPr>
      <w:r>
        <w:t>Evaluation: Measure the model accuracy.</w:t>
      </w:r>
    </w:p>
    <w:p w14:paraId="4EF53923" w14:textId="77777777" w:rsidR="00621C69" w:rsidRDefault="00FA76A3">
      <w:pPr>
        <w:pStyle w:val="ListBullet"/>
      </w:pPr>
      <w:r>
        <w:t>Deployment: Save or use the trained model for prediction.</w:t>
      </w:r>
    </w:p>
    <w:p w14:paraId="309DD054" w14:textId="77777777" w:rsidR="00621C69" w:rsidRDefault="00FA76A3">
      <w:pPr>
        <w:pStyle w:val="Heading2"/>
      </w:pPr>
      <w:r>
        <w:t>SEMMA Procedure</w:t>
      </w:r>
    </w:p>
    <w:p w14:paraId="314DED79" w14:textId="77777777" w:rsidR="00621C69" w:rsidRDefault="00FA76A3">
      <w:pPr>
        <w:pStyle w:val="ListBullet"/>
      </w:pPr>
      <w:r>
        <w:t>Sample: Load and split the dataset.</w:t>
      </w:r>
    </w:p>
    <w:p w14:paraId="159C1553" w14:textId="77777777" w:rsidR="00621C69" w:rsidRDefault="00FA76A3">
      <w:pPr>
        <w:pStyle w:val="ListBullet"/>
      </w:pPr>
      <w:r>
        <w:t>Explore: Analyze the dataset and identify categorical columns.</w:t>
      </w:r>
    </w:p>
    <w:p w14:paraId="1FEAC6E1" w14:textId="77777777" w:rsidR="00621C69" w:rsidRDefault="00FA76A3">
      <w:pPr>
        <w:pStyle w:val="ListBullet"/>
      </w:pPr>
      <w:r>
        <w:t>Modify: Encode categorical variables, handle missing values, and scale features.</w:t>
      </w:r>
    </w:p>
    <w:p w14:paraId="0CDC6249" w14:textId="77777777" w:rsidR="00621C69" w:rsidRDefault="00FA76A3">
      <w:pPr>
        <w:pStyle w:val="ListBullet"/>
      </w:pPr>
      <w:r>
        <w:t>Model: Train the Random Forest classifier.</w:t>
      </w:r>
    </w:p>
    <w:p w14:paraId="7DB33500" w14:textId="77777777" w:rsidR="00621C69" w:rsidRDefault="00FA76A3">
      <w:pPr>
        <w:pStyle w:val="ListBullet"/>
      </w:pPr>
      <w:r>
        <w:t>Assess: Evaluate the model using accuracy.</w:t>
      </w:r>
    </w:p>
    <w:p w14:paraId="5F0540D3" w14:textId="77777777" w:rsidR="00621C69" w:rsidRDefault="00FA76A3">
      <w:pPr>
        <w:pStyle w:val="Heading2"/>
      </w:pPr>
      <w:r>
        <w:t>KDD Procedure</w:t>
      </w:r>
    </w:p>
    <w:p w14:paraId="6794DA5B" w14:textId="77777777" w:rsidR="00621C69" w:rsidRDefault="00FA76A3">
      <w:pPr>
        <w:pStyle w:val="ListBullet"/>
      </w:pPr>
      <w:r>
        <w:t>Selection: Load the dataset and choose relevant attributes.</w:t>
      </w:r>
    </w:p>
    <w:p w14:paraId="5489D0FD" w14:textId="77777777" w:rsidR="00621C69" w:rsidRDefault="00FA76A3">
      <w:pPr>
        <w:pStyle w:val="ListBullet"/>
      </w:pPr>
      <w:r>
        <w:t>Preprocessing: Handle missing values and encode categorical variables.</w:t>
      </w:r>
    </w:p>
    <w:p w14:paraId="46236462" w14:textId="77777777" w:rsidR="00621C69" w:rsidRDefault="00FA76A3">
      <w:pPr>
        <w:pStyle w:val="ListBullet"/>
      </w:pPr>
      <w:r>
        <w:t>Transformation: Scale and prepare the features for modeling.</w:t>
      </w:r>
    </w:p>
    <w:p w14:paraId="56CEE1B6" w14:textId="77777777" w:rsidR="00621C69" w:rsidRDefault="00FA76A3">
      <w:pPr>
        <w:pStyle w:val="ListBullet"/>
      </w:pPr>
      <w:r>
        <w:t>Data Mining: Train the Random Forest classifier.</w:t>
      </w:r>
    </w:p>
    <w:p w14:paraId="59B5E25A" w14:textId="77777777" w:rsidR="00621C69" w:rsidRDefault="00FA76A3">
      <w:pPr>
        <w:pStyle w:val="ListBullet"/>
      </w:pPr>
      <w:r>
        <w:t>Interpretation/Evaluation: Measure and interpret the model accuracy.</w:t>
      </w:r>
    </w:p>
    <w:p w14:paraId="7A736A81" w14:textId="77777777" w:rsidR="00F5341E" w:rsidRPr="00F5341E" w:rsidRDefault="00F5341E" w:rsidP="00F5341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</w:p>
    <w:p w14:paraId="2EBD41FF" w14:textId="26366DC2" w:rsidR="00F5341E" w:rsidRDefault="00F5341E" w:rsidP="00F5341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F5341E">
        <w:rPr>
          <w:rFonts w:ascii="Times New Roman" w:hAnsi="Times New Roman" w:cs="Times New Roman"/>
          <w:sz w:val="28"/>
          <w:szCs w:val="28"/>
        </w:rPr>
        <w:t>CODE:</w:t>
      </w:r>
    </w:p>
    <w:p w14:paraId="504C6A06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C465E8">
        <w:rPr>
          <w:rFonts w:ascii="Times New Roman" w:hAnsi="Times New Roman" w:cs="Times New Roman"/>
          <w:sz w:val="28"/>
          <w:szCs w:val="28"/>
        </w:rPr>
        <w:t>import pandas as pd</w:t>
      </w:r>
    </w:p>
    <w:p w14:paraId="1E8C598C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C465E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C465E8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C465E8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095422E2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C465E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C465E8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C465E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</w:p>
    <w:p w14:paraId="7BCAF577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C465E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C465E8">
        <w:rPr>
          <w:rFonts w:ascii="Times New Roman" w:hAnsi="Times New Roman" w:cs="Times New Roman"/>
          <w:sz w:val="28"/>
          <w:szCs w:val="28"/>
        </w:rPr>
        <w:t>sklearn.ensemble</w:t>
      </w:r>
      <w:proofErr w:type="spellEnd"/>
      <w:proofErr w:type="gramEnd"/>
      <w:r w:rsidRPr="00C465E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RandomForestClassifier</w:t>
      </w:r>
      <w:proofErr w:type="spellEnd"/>
    </w:p>
    <w:p w14:paraId="3437CD5E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C465E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C465E8">
        <w:rPr>
          <w:rFonts w:ascii="Times New Roman" w:hAnsi="Times New Roman" w:cs="Times New Roman"/>
          <w:sz w:val="28"/>
          <w:szCs w:val="28"/>
        </w:rPr>
        <w:t>sklearn.impute</w:t>
      </w:r>
      <w:proofErr w:type="spellEnd"/>
      <w:proofErr w:type="gramEnd"/>
      <w:r w:rsidRPr="00C465E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SimpleImputer</w:t>
      </w:r>
      <w:proofErr w:type="spellEnd"/>
    </w:p>
    <w:p w14:paraId="5BCE61CB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C465E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C465E8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C465E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</w:p>
    <w:p w14:paraId="178A9000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</w:p>
    <w:p w14:paraId="39C30F04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C465E8">
        <w:rPr>
          <w:rFonts w:ascii="Times New Roman" w:hAnsi="Times New Roman" w:cs="Times New Roman"/>
          <w:sz w:val="28"/>
          <w:szCs w:val="28"/>
        </w:rPr>
        <w:t># Load dataset</w:t>
      </w:r>
    </w:p>
    <w:p w14:paraId="0B23DD14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C465E8">
        <w:rPr>
          <w:rFonts w:ascii="Times New Roman" w:hAnsi="Times New Roman" w:cs="Times New Roman"/>
          <w:sz w:val="28"/>
          <w:szCs w:val="28"/>
        </w:rPr>
        <w:lastRenderedPageBreak/>
        <w:t>df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465E8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C465E8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>("heart_attack_dataset.csv")</w:t>
      </w:r>
    </w:p>
    <w:p w14:paraId="79E50CD2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</w:p>
    <w:p w14:paraId="6329DC35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C465E8">
        <w:rPr>
          <w:rFonts w:ascii="Times New Roman" w:hAnsi="Times New Roman" w:cs="Times New Roman"/>
          <w:sz w:val="28"/>
          <w:szCs w:val="28"/>
        </w:rPr>
        <w:t># Encode categorical columns</w:t>
      </w:r>
    </w:p>
    <w:p w14:paraId="57F1CA46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C465E8">
        <w:rPr>
          <w:rFonts w:ascii="Times New Roman" w:hAnsi="Times New Roman" w:cs="Times New Roman"/>
          <w:sz w:val="28"/>
          <w:szCs w:val="28"/>
        </w:rPr>
        <w:t xml:space="preserve">le = </w:t>
      </w:r>
      <w:proofErr w:type="spellStart"/>
      <w:proofErr w:type="gramStart"/>
      <w:r w:rsidRPr="00C465E8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465E8">
        <w:rPr>
          <w:rFonts w:ascii="Times New Roman" w:hAnsi="Times New Roman" w:cs="Times New Roman"/>
          <w:sz w:val="28"/>
          <w:szCs w:val="28"/>
        </w:rPr>
        <w:t>)</w:t>
      </w:r>
    </w:p>
    <w:p w14:paraId="71E9C448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C465E8">
        <w:rPr>
          <w:rFonts w:ascii="Times New Roman" w:hAnsi="Times New Roman" w:cs="Times New Roman"/>
          <w:sz w:val="28"/>
          <w:szCs w:val="28"/>
        </w:rPr>
        <w:t xml:space="preserve">for col in </w:t>
      </w:r>
      <w:proofErr w:type="spellStart"/>
      <w:proofErr w:type="gramStart"/>
      <w:r w:rsidRPr="00C465E8">
        <w:rPr>
          <w:rFonts w:ascii="Times New Roman" w:hAnsi="Times New Roman" w:cs="Times New Roman"/>
          <w:sz w:val="28"/>
          <w:szCs w:val="28"/>
        </w:rPr>
        <w:t>df.select</w:t>
      </w:r>
      <w:proofErr w:type="gramEnd"/>
      <w:r w:rsidRPr="00C465E8">
        <w:rPr>
          <w:rFonts w:ascii="Times New Roman" w:hAnsi="Times New Roman" w:cs="Times New Roman"/>
          <w:sz w:val="28"/>
          <w:szCs w:val="28"/>
        </w:rPr>
        <w:t>_dtypes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>(include='object'</w:t>
      </w:r>
      <w:proofErr w:type="gramStart"/>
      <w:r w:rsidRPr="00C465E8">
        <w:rPr>
          <w:rFonts w:ascii="Times New Roman" w:hAnsi="Times New Roman" w:cs="Times New Roman"/>
          <w:sz w:val="28"/>
          <w:szCs w:val="28"/>
        </w:rPr>
        <w:t>).columns</w:t>
      </w:r>
      <w:proofErr w:type="gramEnd"/>
      <w:r w:rsidRPr="00C465E8">
        <w:rPr>
          <w:rFonts w:ascii="Times New Roman" w:hAnsi="Times New Roman" w:cs="Times New Roman"/>
          <w:sz w:val="28"/>
          <w:szCs w:val="28"/>
        </w:rPr>
        <w:t>:</w:t>
      </w:r>
    </w:p>
    <w:p w14:paraId="301BEABB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C465E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 xml:space="preserve">[col] = 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le.fit_transform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>[col])</w:t>
      </w:r>
    </w:p>
    <w:p w14:paraId="3A08C30D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</w:p>
    <w:p w14:paraId="7D2FAF9F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C465E8">
        <w:rPr>
          <w:rFonts w:ascii="Times New Roman" w:hAnsi="Times New Roman" w:cs="Times New Roman"/>
          <w:sz w:val="28"/>
          <w:szCs w:val="28"/>
        </w:rPr>
        <w:t># Features and target</w:t>
      </w:r>
    </w:p>
    <w:p w14:paraId="2971682A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C465E8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C465E8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proofErr w:type="gramEnd"/>
      <w:r w:rsidRPr="00C465E8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heart_attack_risk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>", axis=1)</w:t>
      </w:r>
    </w:p>
    <w:p w14:paraId="7EB5E168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C465E8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heart_attack_risk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>"]</w:t>
      </w:r>
    </w:p>
    <w:p w14:paraId="22953DEE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</w:p>
    <w:p w14:paraId="5275A3B5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C465E8">
        <w:rPr>
          <w:rFonts w:ascii="Times New Roman" w:hAnsi="Times New Roman" w:cs="Times New Roman"/>
          <w:sz w:val="28"/>
          <w:szCs w:val="28"/>
        </w:rPr>
        <w:t># Handle missing values</w:t>
      </w:r>
    </w:p>
    <w:p w14:paraId="06164534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C465E8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SimpleImputer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>(strategy="mean"</w:t>
      </w:r>
      <w:proofErr w:type="gramStart"/>
      <w:r w:rsidRPr="00C465E8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fit</w:t>
      </w:r>
      <w:proofErr w:type="gramEnd"/>
      <w:r w:rsidRPr="00C465E8">
        <w:rPr>
          <w:rFonts w:ascii="Times New Roman" w:hAnsi="Times New Roman" w:cs="Times New Roman"/>
          <w:sz w:val="28"/>
          <w:szCs w:val="28"/>
        </w:rPr>
        <w:t>_transform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>(X)</w:t>
      </w:r>
    </w:p>
    <w:p w14:paraId="1F698554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</w:p>
    <w:p w14:paraId="2E2CAC27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C465E8">
        <w:rPr>
          <w:rFonts w:ascii="Times New Roman" w:hAnsi="Times New Roman" w:cs="Times New Roman"/>
          <w:sz w:val="28"/>
          <w:szCs w:val="28"/>
        </w:rPr>
        <w:t># Split data</w:t>
      </w:r>
    </w:p>
    <w:p w14:paraId="02D51655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C465E8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C465E8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43C67D44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C465E8">
        <w:rPr>
          <w:rFonts w:ascii="Times New Roman" w:hAnsi="Times New Roman" w:cs="Times New Roman"/>
          <w:sz w:val="28"/>
          <w:szCs w:val="28"/>
        </w:rPr>
        <w:t xml:space="preserve">    X, y, 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>=42</w:t>
      </w:r>
    </w:p>
    <w:p w14:paraId="30C07100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C465E8">
        <w:rPr>
          <w:rFonts w:ascii="Times New Roman" w:hAnsi="Times New Roman" w:cs="Times New Roman"/>
          <w:sz w:val="28"/>
          <w:szCs w:val="28"/>
        </w:rPr>
        <w:t>)</w:t>
      </w:r>
    </w:p>
    <w:p w14:paraId="61BBC891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</w:p>
    <w:p w14:paraId="7C0A4C06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C465E8">
        <w:rPr>
          <w:rFonts w:ascii="Times New Roman" w:hAnsi="Times New Roman" w:cs="Times New Roman"/>
          <w:sz w:val="28"/>
          <w:szCs w:val="28"/>
        </w:rPr>
        <w:t># Train model</w:t>
      </w:r>
    </w:p>
    <w:p w14:paraId="32136ADB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C465E8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RandomForestClassifier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>=42)</w:t>
      </w:r>
    </w:p>
    <w:p w14:paraId="2DF723F5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465E8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465E8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>)</w:t>
      </w:r>
    </w:p>
    <w:p w14:paraId="7D2B4405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</w:p>
    <w:p w14:paraId="7FDD61BC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C465E8">
        <w:rPr>
          <w:rFonts w:ascii="Times New Roman" w:hAnsi="Times New Roman" w:cs="Times New Roman"/>
          <w:sz w:val="28"/>
          <w:szCs w:val="28"/>
        </w:rPr>
        <w:t># Predict and evaluate</w:t>
      </w:r>
    </w:p>
    <w:p w14:paraId="6AFB551E" w14:textId="77777777" w:rsidR="00C465E8" w:rsidRPr="00C465E8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C465E8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465E8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C465E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>)</w:t>
      </w:r>
    </w:p>
    <w:p w14:paraId="780707C8" w14:textId="46FD486C" w:rsidR="00F5341E" w:rsidRDefault="00C465E8" w:rsidP="00C465E8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C465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465E8">
        <w:rPr>
          <w:rFonts w:ascii="Times New Roman" w:hAnsi="Times New Roman" w:cs="Times New Roman"/>
          <w:sz w:val="28"/>
          <w:szCs w:val="28"/>
        </w:rPr>
        <w:t xml:space="preserve">"Accuracy:", 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C465E8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465E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65E8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C465E8">
        <w:rPr>
          <w:rFonts w:ascii="Times New Roman" w:hAnsi="Times New Roman" w:cs="Times New Roman"/>
          <w:sz w:val="28"/>
          <w:szCs w:val="28"/>
        </w:rPr>
        <w:t>))</w:t>
      </w:r>
    </w:p>
    <w:p w14:paraId="01087741" w14:textId="77777777" w:rsidR="00F5341E" w:rsidRPr="00F5341E" w:rsidRDefault="00F5341E" w:rsidP="00F5341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</w:p>
    <w:p w14:paraId="31B96B5E" w14:textId="77777777" w:rsidR="00621C69" w:rsidRPr="00F5341E" w:rsidRDefault="00FA76A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5341E">
        <w:rPr>
          <w:rFonts w:ascii="Times New Roman" w:hAnsi="Times New Roman" w:cs="Times New Roman"/>
          <w:sz w:val="28"/>
          <w:szCs w:val="28"/>
        </w:rPr>
        <w:t>Result</w:t>
      </w:r>
    </w:p>
    <w:p w14:paraId="3158B25E" w14:textId="77777777" w:rsidR="00621C69" w:rsidRDefault="00FA76A3">
      <w:r>
        <w:t>The Random Forest model was trained and evaluated under the CRISP-DM, SEMMA, and KDD methodologies. Using the same dataset, preprocessing, train-test split, and model generally produces similar accuracy.</w:t>
      </w:r>
    </w:p>
    <w:p w14:paraId="66BE7D04" w14:textId="77777777" w:rsidR="00C465E8" w:rsidRDefault="00C465E8"/>
    <w:p w14:paraId="32BF82FC" w14:textId="77777777" w:rsidR="00621C69" w:rsidRPr="00F5341E" w:rsidRDefault="00FA76A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5341E">
        <w:rPr>
          <w:rFonts w:ascii="Times New Roman" w:hAnsi="Times New Roman" w:cs="Times New Roman"/>
          <w:sz w:val="28"/>
          <w:szCs w:val="28"/>
        </w:rPr>
        <w:lastRenderedPageBreak/>
        <w:t>Expected Output</w:t>
      </w:r>
    </w:p>
    <w:p w14:paraId="7810D848" w14:textId="77777777" w:rsidR="00621C69" w:rsidRDefault="00FA76A3">
      <w:r>
        <w:t>CRISP-DM Accuracy: 0.7564</w:t>
      </w:r>
      <w:r>
        <w:br/>
        <w:t>SEMMA Accuracy: 0.7564</w:t>
      </w:r>
      <w:r>
        <w:br/>
        <w:t>KDD Accuracy: 0.7564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21C69" w14:paraId="56CDD2F0" w14:textId="77777777">
        <w:tc>
          <w:tcPr>
            <w:tcW w:w="2160" w:type="dxa"/>
          </w:tcPr>
          <w:p w14:paraId="39464116" w14:textId="77777777" w:rsidR="00621C69" w:rsidRDefault="00FA76A3">
            <w:r>
              <w:t>Methodology</w:t>
            </w:r>
          </w:p>
        </w:tc>
        <w:tc>
          <w:tcPr>
            <w:tcW w:w="2160" w:type="dxa"/>
          </w:tcPr>
          <w:p w14:paraId="573BB771" w14:textId="77777777" w:rsidR="00621C69" w:rsidRDefault="00FA76A3">
            <w:r>
              <w:t>Main Focus</w:t>
            </w:r>
          </w:p>
        </w:tc>
        <w:tc>
          <w:tcPr>
            <w:tcW w:w="2160" w:type="dxa"/>
          </w:tcPr>
          <w:p w14:paraId="28F94AB6" w14:textId="77777777" w:rsidR="00621C69" w:rsidRDefault="00FA76A3">
            <w:r>
              <w:t>Strength</w:t>
            </w:r>
          </w:p>
        </w:tc>
        <w:tc>
          <w:tcPr>
            <w:tcW w:w="2160" w:type="dxa"/>
          </w:tcPr>
          <w:p w14:paraId="7EB3E7BA" w14:textId="77777777" w:rsidR="00621C69" w:rsidRDefault="00FA76A3">
            <w:r>
              <w:t>Limitation</w:t>
            </w:r>
          </w:p>
        </w:tc>
      </w:tr>
      <w:tr w:rsidR="00621C69" w14:paraId="46E8931C" w14:textId="77777777">
        <w:tc>
          <w:tcPr>
            <w:tcW w:w="2160" w:type="dxa"/>
          </w:tcPr>
          <w:p w14:paraId="31223182" w14:textId="77777777" w:rsidR="00621C69" w:rsidRDefault="00FA76A3">
            <w:r>
              <w:t>CRISP-DM</w:t>
            </w:r>
          </w:p>
        </w:tc>
        <w:tc>
          <w:tcPr>
            <w:tcW w:w="2160" w:type="dxa"/>
          </w:tcPr>
          <w:p w14:paraId="07D2066C" w14:textId="77777777" w:rsidR="00621C69" w:rsidRDefault="00FA76A3">
            <w:r>
              <w:t>Complete project lifecycle</w:t>
            </w:r>
          </w:p>
        </w:tc>
        <w:tc>
          <w:tcPr>
            <w:tcW w:w="2160" w:type="dxa"/>
          </w:tcPr>
          <w:p w14:paraId="1F4D0792" w14:textId="77777777" w:rsidR="00621C69" w:rsidRDefault="00FA76A3">
            <w:r>
              <w:t>Industry standard</w:t>
            </w:r>
          </w:p>
        </w:tc>
        <w:tc>
          <w:tcPr>
            <w:tcW w:w="2160" w:type="dxa"/>
          </w:tcPr>
          <w:p w14:paraId="69283791" w14:textId="77777777" w:rsidR="00621C69" w:rsidRDefault="00FA76A3">
            <w:r>
              <w:t>More documentation</w:t>
            </w:r>
          </w:p>
        </w:tc>
      </w:tr>
      <w:tr w:rsidR="00621C69" w14:paraId="6EF24DB7" w14:textId="77777777">
        <w:tc>
          <w:tcPr>
            <w:tcW w:w="2160" w:type="dxa"/>
          </w:tcPr>
          <w:p w14:paraId="6360866A" w14:textId="77777777" w:rsidR="00621C69" w:rsidRDefault="00FA76A3">
            <w:r>
              <w:t>SEMMA</w:t>
            </w:r>
          </w:p>
        </w:tc>
        <w:tc>
          <w:tcPr>
            <w:tcW w:w="2160" w:type="dxa"/>
          </w:tcPr>
          <w:p w14:paraId="09118A45" w14:textId="77777777" w:rsidR="00621C69" w:rsidRDefault="00FA76A3">
            <w:r>
              <w:t>Model building</w:t>
            </w:r>
          </w:p>
        </w:tc>
        <w:tc>
          <w:tcPr>
            <w:tcW w:w="2160" w:type="dxa"/>
          </w:tcPr>
          <w:p w14:paraId="00F232EA" w14:textId="77777777" w:rsidR="00621C69" w:rsidRDefault="00FA76A3">
            <w:r>
              <w:t>Strong analytics workflow</w:t>
            </w:r>
          </w:p>
        </w:tc>
        <w:tc>
          <w:tcPr>
            <w:tcW w:w="2160" w:type="dxa"/>
          </w:tcPr>
          <w:p w14:paraId="6697F72C" w14:textId="77777777" w:rsidR="00621C69" w:rsidRDefault="00FA76A3">
            <w:r>
              <w:t>No deployment phase</w:t>
            </w:r>
          </w:p>
        </w:tc>
      </w:tr>
      <w:tr w:rsidR="00621C69" w14:paraId="1AFA7C23" w14:textId="77777777">
        <w:tc>
          <w:tcPr>
            <w:tcW w:w="2160" w:type="dxa"/>
          </w:tcPr>
          <w:p w14:paraId="609C5F03" w14:textId="77777777" w:rsidR="00621C69" w:rsidRDefault="00FA76A3">
            <w:r>
              <w:t>KDD</w:t>
            </w:r>
          </w:p>
        </w:tc>
        <w:tc>
          <w:tcPr>
            <w:tcW w:w="2160" w:type="dxa"/>
          </w:tcPr>
          <w:p w14:paraId="69F5E7E7" w14:textId="77777777" w:rsidR="00621C69" w:rsidRDefault="00FA76A3">
            <w:r>
              <w:t>Knowledge discovery</w:t>
            </w:r>
          </w:p>
        </w:tc>
        <w:tc>
          <w:tcPr>
            <w:tcW w:w="2160" w:type="dxa"/>
          </w:tcPr>
          <w:p w14:paraId="19CE85C0" w14:textId="77777777" w:rsidR="00621C69" w:rsidRDefault="00FA76A3">
            <w:r>
              <w:t>Research focused</w:t>
            </w:r>
          </w:p>
        </w:tc>
        <w:tc>
          <w:tcPr>
            <w:tcW w:w="2160" w:type="dxa"/>
          </w:tcPr>
          <w:p w14:paraId="22EDE1C1" w14:textId="77777777" w:rsidR="00621C69" w:rsidRDefault="00FA76A3">
            <w:r>
              <w:t>No deployment phase</w:t>
            </w:r>
          </w:p>
        </w:tc>
      </w:tr>
    </w:tbl>
    <w:p w14:paraId="16790815" w14:textId="77777777" w:rsidR="00621C69" w:rsidRDefault="00FA76A3">
      <w:pPr>
        <w:pStyle w:val="Heading2"/>
      </w:pPr>
      <w:r>
        <w:t>Conclusion</w:t>
      </w:r>
    </w:p>
    <w:p w14:paraId="3C37DE67" w14:textId="77777777" w:rsidR="00621C69" w:rsidRDefault="00FA76A3">
      <w:r>
        <w:t>CRISP-DM is the most suitable methodology because it covers the entire lifecycle from business understanding to deployment.</w:t>
      </w:r>
    </w:p>
    <w:p w14:paraId="465BE7EA" w14:textId="77777777" w:rsidR="00621C69" w:rsidRDefault="00FA76A3">
      <w:pPr>
        <w:pStyle w:val="Heading2"/>
      </w:pPr>
      <w:r>
        <w:t>GitHub Repository</w:t>
      </w:r>
    </w:p>
    <w:p w14:paraId="4EDCD552" w14:textId="77777777" w:rsidR="00621C69" w:rsidRDefault="00FA76A3">
      <w:r>
        <w:t>https://github.com/nalini23-sudo/Data-Visualization-Techniques-Lab</w:t>
      </w:r>
    </w:p>
    <w:sectPr w:rsidR="00621C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38086D"/>
    <w:multiLevelType w:val="hybridMultilevel"/>
    <w:tmpl w:val="D4846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753039">
    <w:abstractNumId w:val="8"/>
  </w:num>
  <w:num w:numId="2" w16cid:durableId="705788123">
    <w:abstractNumId w:val="6"/>
  </w:num>
  <w:num w:numId="3" w16cid:durableId="795486255">
    <w:abstractNumId w:val="5"/>
  </w:num>
  <w:num w:numId="4" w16cid:durableId="167720303">
    <w:abstractNumId w:val="4"/>
  </w:num>
  <w:num w:numId="5" w16cid:durableId="2022900395">
    <w:abstractNumId w:val="7"/>
  </w:num>
  <w:num w:numId="6" w16cid:durableId="13843998">
    <w:abstractNumId w:val="3"/>
  </w:num>
  <w:num w:numId="7" w16cid:durableId="2079857296">
    <w:abstractNumId w:val="2"/>
  </w:num>
  <w:num w:numId="8" w16cid:durableId="1867793143">
    <w:abstractNumId w:val="1"/>
  </w:num>
  <w:num w:numId="9" w16cid:durableId="1597250751">
    <w:abstractNumId w:val="0"/>
  </w:num>
  <w:num w:numId="10" w16cid:durableId="9130793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2FCA"/>
    <w:rsid w:val="0029639D"/>
    <w:rsid w:val="00326F90"/>
    <w:rsid w:val="00621C69"/>
    <w:rsid w:val="00AA1D8D"/>
    <w:rsid w:val="00B47730"/>
    <w:rsid w:val="00C465E8"/>
    <w:rsid w:val="00CB0664"/>
    <w:rsid w:val="00F5341E"/>
    <w:rsid w:val="00FA76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E35047"/>
  <w14:defaultImageDpi w14:val="300"/>
  <w15:docId w15:val="{2510316B-FBE6-4475-9D9C-C0183C1C0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NALINI M</cp:lastModifiedBy>
  <cp:revision>2</cp:revision>
  <dcterms:created xsi:type="dcterms:W3CDTF">2026-07-13T13:53:00Z</dcterms:created>
  <dcterms:modified xsi:type="dcterms:W3CDTF">2026-07-13T13:53:00Z</dcterms:modified>
  <cp:category/>
</cp:coreProperties>
</file>