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053A1" w14:textId="4FE705FA" w:rsidR="005852D2" w:rsidRDefault="005852D2" w:rsidP="005852D2">
      <w:pPr>
        <w:jc w:val="center"/>
        <w:rPr>
          <w:rFonts w:ascii="Times New Roman" w:hAnsi="Times New Roman" w:cs="Times New Roman"/>
          <w:b/>
          <w:bCs/>
        </w:rPr>
      </w:pPr>
      <w:r w:rsidRPr="009B5FDE">
        <w:rPr>
          <w:rFonts w:ascii="Times New Roman" w:hAnsi="Times New Roman" w:cs="Times New Roman"/>
          <w:b/>
          <w:bCs/>
          <w:noProof/>
        </w:rPr>
        <w:drawing>
          <wp:anchor distT="0" distB="0" distL="114300" distR="114300" simplePos="0" relativeHeight="251658240" behindDoc="0" locked="0" layoutInCell="1" allowOverlap="1" wp14:anchorId="5EA39871" wp14:editId="283F114C">
            <wp:simplePos x="0" y="0"/>
            <wp:positionH relativeFrom="margin">
              <wp:posOffset>5113020</wp:posOffset>
            </wp:positionH>
            <wp:positionV relativeFrom="paragraph">
              <wp:posOffset>0</wp:posOffset>
            </wp:positionV>
            <wp:extent cx="967740" cy="967740"/>
            <wp:effectExtent l="0" t="0" r="3810" b="3810"/>
            <wp:wrapSquare wrapText="bothSides"/>
            <wp:docPr id="1407187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pic:spPr>
                </pic:pic>
              </a:graphicData>
            </a:graphic>
            <wp14:sizeRelH relativeFrom="page">
              <wp14:pctWidth>0</wp14:pctWidth>
            </wp14:sizeRelH>
            <wp14:sizeRelV relativeFrom="page">
              <wp14:pctHeight>0</wp14:pctHeight>
            </wp14:sizeRelV>
          </wp:anchor>
        </w:drawing>
      </w:r>
      <w:r w:rsidRPr="009B5FDE">
        <w:rPr>
          <w:rFonts w:ascii="Times New Roman" w:hAnsi="Times New Roman" w:cs="Times New Roman"/>
          <w:b/>
          <w:bCs/>
          <w:noProof/>
        </w:rPr>
        <w:drawing>
          <wp:anchor distT="0" distB="0" distL="114300" distR="114300" simplePos="0" relativeHeight="251659264" behindDoc="0" locked="0" layoutInCell="1" allowOverlap="1" wp14:anchorId="66259728" wp14:editId="6CDD2A6C">
            <wp:simplePos x="0" y="0"/>
            <wp:positionH relativeFrom="margin">
              <wp:align>left</wp:align>
            </wp:positionH>
            <wp:positionV relativeFrom="paragraph">
              <wp:posOffset>0</wp:posOffset>
            </wp:positionV>
            <wp:extent cx="960120" cy="960120"/>
            <wp:effectExtent l="0" t="0" r="0" b="0"/>
            <wp:wrapSquare wrapText="bothSides"/>
            <wp:docPr id="1579716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6631" name="Picture 15797166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7899" cy="967899"/>
                    </a:xfrm>
                    <a:prstGeom prst="rect">
                      <a:avLst/>
                    </a:prstGeom>
                  </pic:spPr>
                </pic:pic>
              </a:graphicData>
            </a:graphic>
            <wp14:sizeRelH relativeFrom="page">
              <wp14:pctWidth>0</wp14:pctWidth>
            </wp14:sizeRelH>
            <wp14:sizeRelV relativeFrom="page">
              <wp14:pctHeight>0</wp14:pctHeight>
            </wp14:sizeRelV>
          </wp:anchor>
        </w:drawing>
      </w:r>
      <w:r w:rsidR="00B31DA5" w:rsidRPr="009B5FDE">
        <w:rPr>
          <w:rFonts w:ascii="Times New Roman" w:hAnsi="Times New Roman" w:cs="Times New Roman"/>
          <w:b/>
          <w:bCs/>
        </w:rPr>
        <w:t>SAVEETHA SCHOOL OF ENGINEERING</w:t>
      </w:r>
    </w:p>
    <w:p w14:paraId="361CB0ED" w14:textId="20664BA2" w:rsidR="005852D2" w:rsidRDefault="00B31DA5" w:rsidP="005852D2">
      <w:pPr>
        <w:jc w:val="center"/>
        <w:rPr>
          <w:rFonts w:ascii="Times New Roman" w:hAnsi="Times New Roman" w:cs="Times New Roman"/>
          <w:b/>
          <w:bCs/>
        </w:rPr>
      </w:pPr>
      <w:r w:rsidRPr="009B5FDE">
        <w:rPr>
          <w:rFonts w:ascii="Times New Roman" w:hAnsi="Times New Roman" w:cs="Times New Roman"/>
          <w:b/>
          <w:bCs/>
        </w:rPr>
        <w:t>SAVEETHA INSTITUTE OF MEDICAL AND TECHNICAL</w:t>
      </w:r>
    </w:p>
    <w:p w14:paraId="5238534A" w14:textId="5A1D6E48" w:rsidR="00B31DA5" w:rsidRPr="009B5FDE" w:rsidRDefault="00B31DA5" w:rsidP="005852D2">
      <w:pPr>
        <w:jc w:val="center"/>
        <w:rPr>
          <w:rFonts w:ascii="Times New Roman" w:hAnsi="Times New Roman" w:cs="Times New Roman"/>
          <w:b/>
          <w:bCs/>
        </w:rPr>
      </w:pPr>
      <w:r w:rsidRPr="009B5FDE">
        <w:rPr>
          <w:rFonts w:ascii="Times New Roman" w:hAnsi="Times New Roman" w:cs="Times New Roman"/>
          <w:b/>
          <w:bCs/>
        </w:rPr>
        <w:t>SCIENCES</w:t>
      </w:r>
    </w:p>
    <w:p w14:paraId="0BA504AB" w14:textId="54B0D2AF" w:rsidR="00B33ACD" w:rsidRPr="009B5FDE" w:rsidRDefault="00B31DA5" w:rsidP="00B33ACD">
      <w:pPr>
        <w:jc w:val="center"/>
        <w:rPr>
          <w:rFonts w:ascii="Times New Roman" w:hAnsi="Times New Roman" w:cs="Times New Roman"/>
          <w:b/>
          <w:bCs/>
        </w:rPr>
      </w:pPr>
      <w:r w:rsidRPr="009B5FDE">
        <w:rPr>
          <w:rFonts w:ascii="Times New Roman" w:hAnsi="Times New Roman" w:cs="Times New Roman"/>
          <w:b/>
          <w:bCs/>
        </w:rPr>
        <w:t>COMPUTER SCIENCE AND ENGINEERING PROGRAM</w:t>
      </w:r>
    </w:p>
    <w:p w14:paraId="05BCCA06" w14:textId="77777777" w:rsidR="005852D2" w:rsidRDefault="00B33ACD" w:rsidP="00B33ACD">
      <w:pPr>
        <w:jc w:val="center"/>
        <w:rPr>
          <w:rFonts w:ascii="Times New Roman" w:hAnsi="Times New Roman" w:cs="Times New Roman"/>
          <w:b/>
          <w:bCs/>
        </w:rPr>
      </w:pPr>
      <w:r w:rsidRPr="009B5FDE">
        <w:rPr>
          <w:rFonts w:ascii="Times New Roman" w:hAnsi="Times New Roman" w:cs="Times New Roman"/>
          <w:b/>
          <w:bCs/>
        </w:rPr>
        <w:t>CSA0830-Python programming for Business applications</w:t>
      </w:r>
      <w:r w:rsidR="005852D2">
        <w:rPr>
          <w:rFonts w:ascii="Times New Roman" w:hAnsi="Times New Roman" w:cs="Times New Roman"/>
          <w:b/>
          <w:bCs/>
        </w:rPr>
        <w:t>-</w:t>
      </w:r>
    </w:p>
    <w:p w14:paraId="5B782928" w14:textId="3E5CD047" w:rsidR="00B33ACD" w:rsidRDefault="005852D2" w:rsidP="005852D2">
      <w:pPr>
        <w:jc w:val="right"/>
        <w:rPr>
          <w:rFonts w:ascii="Times New Roman" w:hAnsi="Times New Roman" w:cs="Times New Roman"/>
          <w:b/>
          <w:bCs/>
        </w:rPr>
      </w:pPr>
      <w:r>
        <w:rPr>
          <w:rFonts w:ascii="Times New Roman" w:hAnsi="Times New Roman" w:cs="Times New Roman"/>
          <w:b/>
          <w:bCs/>
        </w:rPr>
        <w:t>Reg no:1922103</w:t>
      </w:r>
      <w:r w:rsidR="008E6506">
        <w:rPr>
          <w:rFonts w:ascii="Times New Roman" w:hAnsi="Times New Roman" w:cs="Times New Roman"/>
          <w:b/>
          <w:bCs/>
        </w:rPr>
        <w:t>24</w:t>
      </w:r>
    </w:p>
    <w:p w14:paraId="0CC186DA" w14:textId="57DC1526" w:rsidR="005852D2" w:rsidRPr="009B5FDE" w:rsidRDefault="005852D2" w:rsidP="005852D2">
      <w:pPr>
        <w:jc w:val="right"/>
        <w:rPr>
          <w:rFonts w:ascii="Times New Roman" w:hAnsi="Times New Roman" w:cs="Times New Roman"/>
          <w:b/>
          <w:bCs/>
        </w:rPr>
      </w:pPr>
      <w:r>
        <w:rPr>
          <w:rFonts w:ascii="Times New Roman" w:hAnsi="Times New Roman" w:cs="Times New Roman"/>
          <w:b/>
          <w:bCs/>
        </w:rPr>
        <w:t xml:space="preserve">                                                                                              Name: </w:t>
      </w:r>
      <w:r w:rsidR="008E6506">
        <w:rPr>
          <w:rFonts w:ascii="Times New Roman" w:hAnsi="Times New Roman" w:cs="Times New Roman"/>
          <w:b/>
          <w:bCs/>
        </w:rPr>
        <w:t>P</w:t>
      </w:r>
      <w:r w:rsidR="008D1391">
        <w:rPr>
          <w:rFonts w:ascii="Times New Roman" w:hAnsi="Times New Roman" w:cs="Times New Roman"/>
          <w:b/>
          <w:bCs/>
        </w:rPr>
        <w:t xml:space="preserve">inna </w:t>
      </w:r>
      <w:r w:rsidR="008E6506">
        <w:rPr>
          <w:rFonts w:ascii="Times New Roman" w:hAnsi="Times New Roman" w:cs="Times New Roman"/>
          <w:b/>
          <w:bCs/>
        </w:rPr>
        <w:t>Surya narayana</w:t>
      </w:r>
    </w:p>
    <w:p w14:paraId="02748894" w14:textId="7942EB7E" w:rsidR="00B33ACD" w:rsidRPr="004A4643" w:rsidRDefault="00B33ACD" w:rsidP="00B33ACD">
      <w:pPr>
        <w:jc w:val="center"/>
        <w:rPr>
          <w:rFonts w:ascii="Times New Roman" w:hAnsi="Times New Roman" w:cs="Times New Roman"/>
          <w:b/>
          <w:bCs/>
          <w:sz w:val="24"/>
          <w:szCs w:val="24"/>
          <w:u w:val="single"/>
        </w:rPr>
      </w:pPr>
      <w:r w:rsidRPr="004A4643">
        <w:rPr>
          <w:rFonts w:ascii="Times New Roman" w:hAnsi="Times New Roman" w:cs="Times New Roman"/>
          <w:b/>
          <w:bCs/>
          <w:sz w:val="24"/>
          <w:szCs w:val="24"/>
          <w:u w:val="single"/>
        </w:rPr>
        <w:t>COURSE LEARNING OUTCOME</w:t>
      </w:r>
    </w:p>
    <w:p w14:paraId="34AF1E33" w14:textId="77777777" w:rsidR="00B33ACD" w:rsidRPr="004A4643" w:rsidRDefault="00B33ACD" w:rsidP="00B33ACD">
      <w:pPr>
        <w:rPr>
          <w:rFonts w:ascii="Times New Roman" w:hAnsi="Times New Roman" w:cs="Times New Roman"/>
          <w:sz w:val="24"/>
          <w:szCs w:val="24"/>
        </w:rPr>
      </w:pPr>
      <w:r w:rsidRPr="004A4643">
        <w:rPr>
          <w:rFonts w:ascii="Times New Roman" w:hAnsi="Times New Roman" w:cs="Times New Roman"/>
          <w:sz w:val="24"/>
          <w:szCs w:val="24"/>
        </w:rPr>
        <w:t xml:space="preserve">On successful completion of the course, the student will be able to: </w:t>
      </w:r>
    </w:p>
    <w:p w14:paraId="05A5D329" w14:textId="77777777" w:rsidR="00B33ACD" w:rsidRPr="004A4643" w:rsidRDefault="00B33ACD" w:rsidP="00B33ACD">
      <w:pPr>
        <w:rPr>
          <w:rFonts w:ascii="Times New Roman" w:hAnsi="Times New Roman" w:cs="Times New Roman"/>
          <w:sz w:val="24"/>
          <w:szCs w:val="24"/>
        </w:rPr>
      </w:pPr>
      <w:r w:rsidRPr="004A4643">
        <w:rPr>
          <w:rFonts w:ascii="Times New Roman" w:hAnsi="Times New Roman" w:cs="Times New Roman"/>
          <w:sz w:val="24"/>
          <w:szCs w:val="24"/>
        </w:rPr>
        <w:t>1. Find solutions to simple computational problems</w:t>
      </w:r>
    </w:p>
    <w:p w14:paraId="04C99F06" w14:textId="77777777" w:rsidR="00B33ACD" w:rsidRPr="004A4643" w:rsidRDefault="00B33ACD" w:rsidP="00B33ACD">
      <w:pPr>
        <w:rPr>
          <w:rFonts w:ascii="Times New Roman" w:hAnsi="Times New Roman" w:cs="Times New Roman"/>
          <w:sz w:val="24"/>
          <w:szCs w:val="24"/>
        </w:rPr>
      </w:pPr>
      <w:r w:rsidRPr="004A4643">
        <w:rPr>
          <w:rFonts w:ascii="Times New Roman" w:hAnsi="Times New Roman" w:cs="Times New Roman"/>
          <w:sz w:val="24"/>
          <w:szCs w:val="24"/>
        </w:rPr>
        <w:t xml:space="preserve"> 2. Decompose a Python program into functions and develop programs with conditional, loop constructs and strings </w:t>
      </w:r>
    </w:p>
    <w:p w14:paraId="34436AC3" w14:textId="77777777" w:rsidR="00B33ACD" w:rsidRPr="004A4643" w:rsidRDefault="00B33ACD" w:rsidP="00B33ACD">
      <w:pPr>
        <w:rPr>
          <w:rFonts w:ascii="Times New Roman" w:hAnsi="Times New Roman" w:cs="Times New Roman"/>
          <w:sz w:val="24"/>
          <w:szCs w:val="24"/>
        </w:rPr>
      </w:pPr>
      <w:r w:rsidRPr="004A4643">
        <w:rPr>
          <w:rFonts w:ascii="Times New Roman" w:hAnsi="Times New Roman" w:cs="Times New Roman"/>
          <w:sz w:val="24"/>
          <w:szCs w:val="24"/>
        </w:rPr>
        <w:t xml:space="preserve">3. Represent compound data using Python lists, tuples, and dictionaries. </w:t>
      </w:r>
    </w:p>
    <w:p w14:paraId="39B38B00" w14:textId="0F181821" w:rsidR="00FE1CAA" w:rsidRPr="004A4643" w:rsidRDefault="005852D2" w:rsidP="009B5FDE">
      <w:pPr>
        <w:rPr>
          <w:rFonts w:ascii="Times New Roman" w:hAnsi="Times New Roman" w:cs="Times New Roman"/>
          <w:sz w:val="24"/>
          <w:szCs w:val="24"/>
        </w:rPr>
      </w:pPr>
      <w:r w:rsidRPr="004A4643">
        <w:rPr>
          <w:rFonts w:ascii="Times New Roman" w:hAnsi="Times New Roman" w:cs="Times New Roman"/>
          <w:sz w:val="24"/>
          <w:szCs w:val="24"/>
        </w:rPr>
        <w:t xml:space="preserve">4. </w:t>
      </w:r>
      <w:r w:rsidR="00FE1CAA" w:rsidRPr="004A4643">
        <w:rPr>
          <w:rFonts w:ascii="Times New Roman" w:hAnsi="Times New Roman" w:cs="Times New Roman"/>
          <w:sz w:val="24"/>
          <w:szCs w:val="24"/>
        </w:rPr>
        <w:t>Read and write data from/to files in Python Programs and create modules and packages.</w:t>
      </w:r>
    </w:p>
    <w:p w14:paraId="7AD8E814" w14:textId="77777777" w:rsidR="00FE1CAA" w:rsidRPr="004A4643" w:rsidRDefault="00FE1CAA" w:rsidP="00FE1CAA">
      <w:pPr>
        <w:rPr>
          <w:rFonts w:ascii="Times New Roman" w:hAnsi="Times New Roman" w:cs="Times New Roman"/>
          <w:b/>
          <w:bCs/>
          <w:sz w:val="24"/>
          <w:szCs w:val="24"/>
        </w:rPr>
      </w:pPr>
      <w:r w:rsidRPr="004A4643">
        <w:rPr>
          <w:rFonts w:ascii="Times New Roman" w:hAnsi="Times New Roman" w:cs="Times New Roman"/>
          <w:sz w:val="24"/>
          <w:szCs w:val="24"/>
        </w:rPr>
        <w:t>5. Access CSV file and plot different graphs by connecting the database</w:t>
      </w:r>
      <w:r w:rsidRPr="004A4643">
        <w:rPr>
          <w:sz w:val="24"/>
          <w:szCs w:val="24"/>
        </w:rPr>
        <w:t xml:space="preserve"> </w:t>
      </w:r>
      <w:r w:rsidR="009B5FDE" w:rsidRPr="004A4643">
        <w:rPr>
          <w:rFonts w:ascii="Times New Roman" w:hAnsi="Times New Roman" w:cs="Times New Roman"/>
          <w:b/>
          <w:bCs/>
          <w:sz w:val="24"/>
          <w:szCs w:val="24"/>
        </w:rPr>
        <w:t xml:space="preserve">               </w:t>
      </w:r>
    </w:p>
    <w:p w14:paraId="4068EC09" w14:textId="1C98C7CA" w:rsidR="00B33ACD" w:rsidRPr="00017F05" w:rsidRDefault="009B5FDE" w:rsidP="00FE1CAA">
      <w:pPr>
        <w:rPr>
          <w:rFonts w:ascii="Times New Roman" w:hAnsi="Times New Roman" w:cs="Times New Roman"/>
          <w:b/>
          <w:bCs/>
          <w:sz w:val="24"/>
          <w:szCs w:val="24"/>
          <w:u w:val="single"/>
        </w:rPr>
      </w:pPr>
      <w:r w:rsidRPr="00017F05">
        <w:rPr>
          <w:rFonts w:ascii="Times New Roman" w:hAnsi="Times New Roman" w:cs="Times New Roman"/>
          <w:b/>
          <w:bCs/>
          <w:sz w:val="24"/>
          <w:szCs w:val="24"/>
        </w:rPr>
        <w:t xml:space="preserve">                </w:t>
      </w:r>
      <w:r w:rsidR="00FE1CAA" w:rsidRPr="00017F05">
        <w:rPr>
          <w:rFonts w:ascii="Times New Roman" w:hAnsi="Times New Roman" w:cs="Times New Roman"/>
          <w:b/>
          <w:bCs/>
          <w:sz w:val="24"/>
          <w:szCs w:val="24"/>
        </w:rPr>
        <w:t xml:space="preserve">   </w:t>
      </w:r>
      <w:r w:rsidR="00B33ACD" w:rsidRPr="00017F05">
        <w:rPr>
          <w:rFonts w:ascii="Times New Roman" w:hAnsi="Times New Roman" w:cs="Times New Roman"/>
          <w:b/>
          <w:bCs/>
          <w:sz w:val="24"/>
          <w:szCs w:val="24"/>
          <w:u w:val="single"/>
        </w:rPr>
        <w:t xml:space="preserve">Course learning </w:t>
      </w:r>
      <w:r w:rsidR="00017F05" w:rsidRPr="00017F05">
        <w:rPr>
          <w:rFonts w:ascii="Times New Roman" w:hAnsi="Times New Roman" w:cs="Times New Roman"/>
          <w:b/>
          <w:bCs/>
          <w:sz w:val="24"/>
          <w:szCs w:val="24"/>
          <w:u w:val="single"/>
        </w:rPr>
        <w:t>outcome (</w:t>
      </w:r>
      <w:r w:rsidR="00B33ACD" w:rsidRPr="00017F05">
        <w:rPr>
          <w:rFonts w:ascii="Times New Roman" w:hAnsi="Times New Roman" w:cs="Times New Roman"/>
          <w:b/>
          <w:bCs/>
          <w:sz w:val="24"/>
          <w:szCs w:val="24"/>
          <w:u w:val="single"/>
        </w:rPr>
        <w:t>CLOs) Vs Assignment mapping</w:t>
      </w:r>
    </w:p>
    <w:tbl>
      <w:tblPr>
        <w:tblStyle w:val="GridTable1Light"/>
        <w:tblW w:w="0" w:type="auto"/>
        <w:tblLook w:val="0400" w:firstRow="0" w:lastRow="0" w:firstColumn="0" w:lastColumn="0" w:noHBand="0" w:noVBand="1"/>
      </w:tblPr>
      <w:tblGrid>
        <w:gridCol w:w="1317"/>
        <w:gridCol w:w="1283"/>
        <w:gridCol w:w="1283"/>
        <w:gridCol w:w="1284"/>
        <w:gridCol w:w="1284"/>
        <w:gridCol w:w="1284"/>
      </w:tblGrid>
      <w:tr w:rsidR="00B33ACD" w:rsidRPr="009B5FDE" w14:paraId="1191F0F1" w14:textId="77777777" w:rsidTr="00B33ACD">
        <w:tc>
          <w:tcPr>
            <w:tcW w:w="1317" w:type="dxa"/>
          </w:tcPr>
          <w:p w14:paraId="4DD8C70D" w14:textId="6B5232F6"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Assignment</w:t>
            </w:r>
          </w:p>
        </w:tc>
        <w:tc>
          <w:tcPr>
            <w:tcW w:w="1283" w:type="dxa"/>
          </w:tcPr>
          <w:p w14:paraId="105926C7" w14:textId="78F964E0"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CO1</w:t>
            </w:r>
          </w:p>
        </w:tc>
        <w:tc>
          <w:tcPr>
            <w:tcW w:w="1283" w:type="dxa"/>
          </w:tcPr>
          <w:p w14:paraId="47315DBC" w14:textId="258C436B"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CO2</w:t>
            </w:r>
          </w:p>
        </w:tc>
        <w:tc>
          <w:tcPr>
            <w:tcW w:w="1284" w:type="dxa"/>
          </w:tcPr>
          <w:p w14:paraId="4BE5CD0A" w14:textId="08EBA88D"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CO3</w:t>
            </w:r>
          </w:p>
        </w:tc>
        <w:tc>
          <w:tcPr>
            <w:tcW w:w="1284" w:type="dxa"/>
          </w:tcPr>
          <w:p w14:paraId="49F7C702" w14:textId="5ED85AB5"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CO4</w:t>
            </w:r>
          </w:p>
        </w:tc>
        <w:tc>
          <w:tcPr>
            <w:tcW w:w="1284" w:type="dxa"/>
          </w:tcPr>
          <w:p w14:paraId="419A716A" w14:textId="5489C9A9"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CO5</w:t>
            </w:r>
          </w:p>
        </w:tc>
      </w:tr>
      <w:tr w:rsidR="00B33ACD" w:rsidRPr="009B5FDE" w14:paraId="28C62080" w14:textId="77777777" w:rsidTr="00B33ACD">
        <w:tc>
          <w:tcPr>
            <w:tcW w:w="1317" w:type="dxa"/>
          </w:tcPr>
          <w:p w14:paraId="26D51B07" w14:textId="450A2EB6"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1</w:t>
            </w:r>
          </w:p>
        </w:tc>
        <w:tc>
          <w:tcPr>
            <w:tcW w:w="1283" w:type="dxa"/>
          </w:tcPr>
          <w:p w14:paraId="587AAE56" w14:textId="552B5974"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yes</w:t>
            </w:r>
          </w:p>
        </w:tc>
        <w:tc>
          <w:tcPr>
            <w:tcW w:w="1283" w:type="dxa"/>
          </w:tcPr>
          <w:p w14:paraId="757F0E6D" w14:textId="3C45A32E"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yes</w:t>
            </w:r>
          </w:p>
        </w:tc>
        <w:tc>
          <w:tcPr>
            <w:tcW w:w="1284" w:type="dxa"/>
          </w:tcPr>
          <w:p w14:paraId="26596F19" w14:textId="333D6971" w:rsidR="00B33ACD" w:rsidRPr="009B5FDE" w:rsidRDefault="00B33ACD" w:rsidP="00B33ACD">
            <w:pPr>
              <w:jc w:val="center"/>
              <w:rPr>
                <w:rFonts w:ascii="Times New Roman" w:hAnsi="Times New Roman" w:cs="Times New Roman"/>
                <w:b/>
                <w:bCs/>
              </w:rPr>
            </w:pPr>
            <w:r w:rsidRPr="009B5FDE">
              <w:rPr>
                <w:rFonts w:ascii="Times New Roman" w:hAnsi="Times New Roman" w:cs="Times New Roman"/>
                <w:b/>
                <w:bCs/>
              </w:rPr>
              <w:t>yes</w:t>
            </w:r>
          </w:p>
        </w:tc>
        <w:tc>
          <w:tcPr>
            <w:tcW w:w="1284" w:type="dxa"/>
          </w:tcPr>
          <w:p w14:paraId="5007E387" w14:textId="3F611F71" w:rsidR="00B33ACD" w:rsidRPr="009B5FDE" w:rsidRDefault="00FE1CAA" w:rsidP="00B33ACD">
            <w:pPr>
              <w:jc w:val="center"/>
              <w:rPr>
                <w:rFonts w:ascii="Times New Roman" w:hAnsi="Times New Roman" w:cs="Times New Roman"/>
                <w:b/>
                <w:bCs/>
              </w:rPr>
            </w:pPr>
            <w:r>
              <w:rPr>
                <w:rFonts w:ascii="Times New Roman" w:hAnsi="Times New Roman" w:cs="Times New Roman"/>
                <w:b/>
                <w:bCs/>
              </w:rPr>
              <w:t>no</w:t>
            </w:r>
          </w:p>
        </w:tc>
        <w:tc>
          <w:tcPr>
            <w:tcW w:w="1284" w:type="dxa"/>
          </w:tcPr>
          <w:p w14:paraId="59B09CE4" w14:textId="21E7D110" w:rsidR="00B33ACD" w:rsidRPr="009B5FDE" w:rsidRDefault="00FE1CAA" w:rsidP="00B33ACD">
            <w:pPr>
              <w:jc w:val="center"/>
              <w:rPr>
                <w:rFonts w:ascii="Times New Roman" w:hAnsi="Times New Roman" w:cs="Times New Roman"/>
                <w:b/>
                <w:bCs/>
              </w:rPr>
            </w:pPr>
            <w:r>
              <w:rPr>
                <w:rFonts w:ascii="Times New Roman" w:hAnsi="Times New Roman" w:cs="Times New Roman"/>
                <w:b/>
                <w:bCs/>
              </w:rPr>
              <w:t>no</w:t>
            </w:r>
          </w:p>
        </w:tc>
      </w:tr>
    </w:tbl>
    <w:p w14:paraId="629C32F6" w14:textId="77777777" w:rsidR="00B33ACD" w:rsidRPr="009B5FDE" w:rsidRDefault="00B33ACD" w:rsidP="00B33ACD">
      <w:pPr>
        <w:jc w:val="center"/>
        <w:rPr>
          <w:rFonts w:ascii="Times New Roman" w:hAnsi="Times New Roman" w:cs="Times New Roman"/>
          <w:b/>
          <w:bCs/>
          <w:u w:val="single"/>
        </w:rPr>
      </w:pPr>
    </w:p>
    <w:p w14:paraId="1C7B8841" w14:textId="59F33400" w:rsidR="00B33ACD" w:rsidRPr="009B5FDE" w:rsidRDefault="00B33ACD" w:rsidP="00B33ACD">
      <w:pPr>
        <w:jc w:val="center"/>
        <w:rPr>
          <w:rFonts w:ascii="Times New Roman" w:hAnsi="Times New Roman" w:cs="Times New Roman"/>
          <w:b/>
          <w:bCs/>
          <w:u w:val="single"/>
        </w:rPr>
      </w:pPr>
      <w:r w:rsidRPr="009B5FDE">
        <w:rPr>
          <w:rFonts w:ascii="Times New Roman" w:hAnsi="Times New Roman" w:cs="Times New Roman"/>
          <w:b/>
          <w:bCs/>
          <w:u w:val="single"/>
        </w:rPr>
        <w:t xml:space="preserve">APPLICATION ASSIGNMENT </w:t>
      </w:r>
      <w:r w:rsidR="009B5FDE">
        <w:rPr>
          <w:rFonts w:ascii="Times New Roman" w:hAnsi="Times New Roman" w:cs="Times New Roman"/>
          <w:b/>
          <w:bCs/>
          <w:u w:val="single"/>
        </w:rPr>
        <w:t>-MINI PROJECT</w:t>
      </w:r>
    </w:p>
    <w:p w14:paraId="68BBE159" w14:textId="5379FDDA" w:rsidR="00B33ACD" w:rsidRPr="00AF1D0C" w:rsidRDefault="00B33ACD" w:rsidP="00B33ACD">
      <w:pPr>
        <w:rPr>
          <w:rFonts w:ascii="Times New Roman" w:hAnsi="Times New Roman" w:cs="Times New Roman"/>
          <w:b/>
          <w:bCs/>
          <w:sz w:val="24"/>
          <w:szCs w:val="24"/>
          <w:u w:val="single"/>
        </w:rPr>
      </w:pPr>
      <w:r w:rsidRPr="009B5FDE">
        <w:rPr>
          <w:rFonts w:ascii="Times New Roman" w:hAnsi="Times New Roman" w:cs="Times New Roman"/>
          <w:b/>
          <w:bCs/>
          <w:u w:val="single"/>
        </w:rPr>
        <w:t xml:space="preserve">ASSIGNMENT </w:t>
      </w:r>
      <w:r w:rsidR="00017F05" w:rsidRPr="009B5FDE">
        <w:rPr>
          <w:rFonts w:ascii="Times New Roman" w:hAnsi="Times New Roman" w:cs="Times New Roman"/>
          <w:b/>
          <w:bCs/>
          <w:u w:val="single"/>
        </w:rPr>
        <w:t>TITLE</w:t>
      </w:r>
      <w:r w:rsidR="00017F05">
        <w:rPr>
          <w:rFonts w:ascii="Times New Roman" w:hAnsi="Times New Roman" w:cs="Times New Roman"/>
          <w:b/>
          <w:bCs/>
          <w:u w:val="single"/>
        </w:rPr>
        <w:t xml:space="preserve"> (</w:t>
      </w:r>
      <w:r w:rsidR="009B5FDE">
        <w:rPr>
          <w:rFonts w:ascii="Times New Roman" w:hAnsi="Times New Roman" w:cs="Times New Roman"/>
          <w:b/>
          <w:bCs/>
          <w:u w:val="single"/>
        </w:rPr>
        <w:t>MINI PROJECT)</w:t>
      </w:r>
      <w:r w:rsidRPr="009B5FDE">
        <w:rPr>
          <w:rFonts w:ascii="Times New Roman" w:hAnsi="Times New Roman" w:cs="Times New Roman"/>
          <w:b/>
          <w:bCs/>
          <w:u w:val="single"/>
        </w:rPr>
        <w:t>:</w:t>
      </w:r>
    </w:p>
    <w:p w14:paraId="7FD9DC18" w14:textId="5DE78BC3" w:rsidR="006959A0" w:rsidRPr="00AF1D0C" w:rsidRDefault="006959A0" w:rsidP="00B33ACD">
      <w:pPr>
        <w:rPr>
          <w:rFonts w:ascii="Times New Roman" w:hAnsi="Times New Roman" w:cs="Times New Roman"/>
          <w:b/>
          <w:bCs/>
          <w:sz w:val="24"/>
          <w:szCs w:val="24"/>
          <w:lang w:val="en-US"/>
        </w:rPr>
      </w:pPr>
      <w:r w:rsidRPr="00AF1D0C">
        <w:rPr>
          <w:rFonts w:ascii="Times New Roman" w:hAnsi="Times New Roman" w:cs="Times New Roman"/>
          <w:b/>
          <w:bCs/>
          <w:sz w:val="24"/>
          <w:szCs w:val="24"/>
          <w:lang w:val="en-US"/>
        </w:rPr>
        <w:t>DETERMINING THE CHRONOLOGICAL AGE OF FOSSILS</w:t>
      </w:r>
    </w:p>
    <w:p w14:paraId="0AF8086E" w14:textId="0FD359F8" w:rsidR="009B5FDE" w:rsidRPr="009B5FDE" w:rsidRDefault="009B5FDE" w:rsidP="00B33ACD">
      <w:pPr>
        <w:rPr>
          <w:rFonts w:ascii="Times New Roman" w:hAnsi="Times New Roman" w:cs="Times New Roman"/>
          <w:b/>
          <w:bCs/>
          <w:lang w:val="en-US"/>
        </w:rPr>
      </w:pPr>
      <w:r w:rsidRPr="009B5FDE">
        <w:rPr>
          <w:rFonts w:ascii="Times New Roman" w:hAnsi="Times New Roman" w:cs="Times New Roman"/>
          <w:b/>
          <w:bCs/>
          <w:lang w:val="en-US"/>
        </w:rPr>
        <w:t>ASSIGNMENT DESCRIPTION:</w:t>
      </w:r>
    </w:p>
    <w:p w14:paraId="149F3F78" w14:textId="2AD53097" w:rsidR="00587EDC" w:rsidRPr="004A4643" w:rsidRDefault="00587EDC" w:rsidP="00587EDC">
      <w:pPr>
        <w:jc w:val="both"/>
        <w:rPr>
          <w:rFonts w:ascii="Times New Roman" w:hAnsi="Times New Roman" w:cs="Times New Roman"/>
          <w:sz w:val="24"/>
          <w:szCs w:val="24"/>
          <w:lang w:val="en-US"/>
        </w:rPr>
      </w:pPr>
      <w:r w:rsidRPr="004A4643">
        <w:rPr>
          <w:rFonts w:ascii="Times New Roman" w:hAnsi="Times New Roman" w:cs="Times New Roman"/>
          <w:sz w:val="24"/>
          <w:szCs w:val="24"/>
          <w:lang w:val="en-US"/>
        </w:rPr>
        <w:t>Fossil dating is crucial for unraveling the mysteries of Earth's past, aiding in the understanding of evolution, paleoclimate, and geological processes. This abstract provides a comprehensive overview of fossil dating methods with a focus on their applications and integration with Python programming.</w:t>
      </w:r>
      <w:r w:rsidR="00017F05">
        <w:rPr>
          <w:rFonts w:ascii="Times New Roman" w:hAnsi="Times New Roman" w:cs="Times New Roman"/>
          <w:sz w:val="24"/>
          <w:szCs w:val="24"/>
          <w:lang w:val="en-US"/>
        </w:rPr>
        <w:t xml:space="preserve"> </w:t>
      </w:r>
      <w:r w:rsidRPr="004A4643">
        <w:rPr>
          <w:rFonts w:ascii="Times New Roman" w:hAnsi="Times New Roman" w:cs="Times New Roman"/>
          <w:sz w:val="24"/>
          <w:szCs w:val="24"/>
          <w:lang w:val="en-US"/>
        </w:rPr>
        <w:t>Firstly, relative dating techniques such as stratigraphy and biostratigraphy establish the relative ages of fossils based on their position within rock layers and the presence of index fossils. Radiometric dating methods, including radiocarbon dating and potassium-argon dating, offer absolute age estimates by measuring the decay of radioactive isotopes in minerals. These techniques are often implemented in Python through libraries such as NumPy and SciPy, facilitating data analysis and age calculation.</w:t>
      </w:r>
      <w:r w:rsidR="00017F05">
        <w:rPr>
          <w:rFonts w:ascii="Times New Roman" w:hAnsi="Times New Roman" w:cs="Times New Roman"/>
          <w:sz w:val="24"/>
          <w:szCs w:val="24"/>
          <w:lang w:val="en-US"/>
        </w:rPr>
        <w:t xml:space="preserve"> </w:t>
      </w:r>
      <w:r w:rsidRPr="004A4643">
        <w:rPr>
          <w:rFonts w:ascii="Times New Roman" w:hAnsi="Times New Roman" w:cs="Times New Roman"/>
          <w:sz w:val="24"/>
          <w:szCs w:val="24"/>
          <w:lang w:val="en-US"/>
        </w:rPr>
        <w:t>Luminescence dating, paleomagnetic dating, and stratigraphic correlation further refine age estimates by examining the luminescence properties of minerals, the record of Earth's magnetic field reversals, and the correlation of fossil-bearing deposits, respectively. Python scripts can aid in processing and analyzing data obtained from these methods, enhancing precision and efficiency.</w:t>
      </w:r>
    </w:p>
    <w:p w14:paraId="4E10619D" w14:textId="76C4AC03" w:rsidR="00C45E63" w:rsidRPr="00017F05" w:rsidRDefault="00587EDC" w:rsidP="009B5FDE">
      <w:pPr>
        <w:jc w:val="both"/>
        <w:rPr>
          <w:rFonts w:ascii="Times New Roman" w:hAnsi="Times New Roman" w:cs="Times New Roman"/>
          <w:sz w:val="24"/>
          <w:szCs w:val="24"/>
          <w:lang w:val="en-US"/>
        </w:rPr>
      </w:pPr>
      <w:r w:rsidRPr="004A4643">
        <w:rPr>
          <w:rFonts w:ascii="Times New Roman" w:hAnsi="Times New Roman" w:cs="Times New Roman"/>
          <w:sz w:val="24"/>
          <w:szCs w:val="24"/>
          <w:lang w:val="en-US"/>
        </w:rPr>
        <w:lastRenderedPageBreak/>
        <w:t>Moreover, tephrochronology, which utilizes volcanic ash layers, and dendrochronology, based on tree-ring sequences, contribute valuable chronological information. Python's versatility allows for the development of algorithms to correlate tephra layers or analyze dendrochronological data, providing additional insights into fossil ages.</w:t>
      </w:r>
      <w:r w:rsidR="00017F05">
        <w:rPr>
          <w:rFonts w:ascii="Times New Roman" w:hAnsi="Times New Roman" w:cs="Times New Roman"/>
          <w:sz w:val="24"/>
          <w:szCs w:val="24"/>
          <w:lang w:val="en-US"/>
        </w:rPr>
        <w:t xml:space="preserve"> </w:t>
      </w:r>
      <w:r w:rsidRPr="004A4643">
        <w:rPr>
          <w:rFonts w:ascii="Times New Roman" w:hAnsi="Times New Roman" w:cs="Times New Roman"/>
          <w:sz w:val="24"/>
          <w:szCs w:val="24"/>
          <w:lang w:val="en-US"/>
        </w:rPr>
        <w:t>The integration of Python with these dating methods not only streamlines data analysis but also fosters innovation and collaboration within the paleontological community. By combining sophisticated dating techniques with powerful computational tools, researchers can unlock the secrets of Earth's ancient past with unprecedented accuracy and depth.</w:t>
      </w:r>
    </w:p>
    <w:p w14:paraId="606658E2" w14:textId="532BB01E" w:rsidR="00FE1CAA" w:rsidRPr="00FE1CAA" w:rsidRDefault="00FE1CAA" w:rsidP="009B5FDE">
      <w:pPr>
        <w:jc w:val="both"/>
        <w:rPr>
          <w:rFonts w:ascii="Times New Roman" w:hAnsi="Times New Roman" w:cs="Times New Roman"/>
          <w:b/>
          <w:bCs/>
          <w:sz w:val="24"/>
          <w:szCs w:val="24"/>
          <w:u w:val="single"/>
          <w:lang w:val="en-US"/>
        </w:rPr>
      </w:pPr>
      <w:r w:rsidRPr="00FE1CAA">
        <w:rPr>
          <w:rFonts w:ascii="Times New Roman" w:hAnsi="Times New Roman" w:cs="Times New Roman"/>
          <w:b/>
          <w:bCs/>
          <w:sz w:val="24"/>
          <w:szCs w:val="24"/>
          <w:u w:val="single"/>
          <w:lang w:val="en-US"/>
        </w:rPr>
        <w:t>ASSIGNMENT WORK DISTRIBUTION:</w:t>
      </w:r>
    </w:p>
    <w:p w14:paraId="1254047A" w14:textId="332A278A" w:rsidR="00FE1CAA" w:rsidRPr="00FE1CAA" w:rsidRDefault="00FE1CAA" w:rsidP="009B5FDE">
      <w:pPr>
        <w:jc w:val="both"/>
        <w:rPr>
          <w:rFonts w:ascii="Times New Roman" w:hAnsi="Times New Roman" w:cs="Times New Roman"/>
          <w:b/>
          <w:bCs/>
          <w:u w:val="single"/>
          <w:lang w:val="en-US"/>
        </w:rPr>
      </w:pPr>
      <w:r w:rsidRPr="00FE1CAA">
        <w:rPr>
          <w:rFonts w:ascii="Times New Roman" w:hAnsi="Times New Roman" w:cs="Times New Roman"/>
          <w:b/>
          <w:bCs/>
          <w:u w:val="single"/>
          <w:lang w:val="en-US"/>
        </w:rPr>
        <w:t>Preliminary stages (Assignment 1):</w:t>
      </w:r>
    </w:p>
    <w:p w14:paraId="6C60A2B6" w14:textId="77777777" w:rsidR="001207D3" w:rsidRPr="001207D3" w:rsidRDefault="001207D3" w:rsidP="001207D3">
      <w:pPr>
        <w:pStyle w:val="ListParagraph"/>
        <w:numPr>
          <w:ilvl w:val="0"/>
          <w:numId w:val="4"/>
        </w:numPr>
        <w:rPr>
          <w:rFonts w:ascii="Times New Roman" w:hAnsi="Times New Roman" w:cs="Times New Roman"/>
          <w:sz w:val="24"/>
          <w:szCs w:val="24"/>
        </w:rPr>
      </w:pPr>
      <w:r w:rsidRPr="001207D3">
        <w:rPr>
          <w:rFonts w:ascii="Times New Roman" w:hAnsi="Times New Roman" w:cs="Times New Roman"/>
          <w:sz w:val="24"/>
          <w:szCs w:val="24"/>
        </w:rPr>
        <w:t>Identifies key fossils for dating and provides stratigraphic context.</w:t>
      </w:r>
    </w:p>
    <w:p w14:paraId="524F0EB6" w14:textId="33A85F5D" w:rsidR="001207D3" w:rsidRPr="001207D3" w:rsidRDefault="001207D3" w:rsidP="001207D3">
      <w:pPr>
        <w:pStyle w:val="ListParagraph"/>
        <w:numPr>
          <w:ilvl w:val="0"/>
          <w:numId w:val="4"/>
        </w:numPr>
        <w:rPr>
          <w:rFonts w:ascii="Times New Roman" w:hAnsi="Times New Roman" w:cs="Times New Roman"/>
          <w:sz w:val="24"/>
          <w:szCs w:val="24"/>
        </w:rPr>
      </w:pPr>
      <w:r w:rsidRPr="001207D3">
        <w:rPr>
          <w:rFonts w:ascii="Times New Roman" w:hAnsi="Times New Roman" w:cs="Times New Roman"/>
          <w:sz w:val="24"/>
          <w:szCs w:val="24"/>
        </w:rPr>
        <w:t xml:space="preserve">Collaborates with programmers to integrate Python scripts for data </w:t>
      </w:r>
      <w:r w:rsidRPr="001207D3">
        <w:rPr>
          <w:rFonts w:ascii="Times New Roman" w:hAnsi="Times New Roman" w:cs="Times New Roman"/>
          <w:sz w:val="24"/>
          <w:szCs w:val="24"/>
        </w:rPr>
        <w:t>analysis. Collects</w:t>
      </w:r>
      <w:r w:rsidRPr="001207D3">
        <w:rPr>
          <w:rFonts w:ascii="Times New Roman" w:hAnsi="Times New Roman" w:cs="Times New Roman"/>
          <w:sz w:val="24"/>
          <w:szCs w:val="24"/>
        </w:rPr>
        <w:t xml:space="preserve"> rock samples for radiometric dating and </w:t>
      </w:r>
      <w:r w:rsidRPr="001207D3">
        <w:rPr>
          <w:rFonts w:ascii="Times New Roman" w:hAnsi="Times New Roman" w:cs="Times New Roman"/>
          <w:sz w:val="24"/>
          <w:szCs w:val="24"/>
        </w:rPr>
        <w:t>analyses</w:t>
      </w:r>
      <w:r w:rsidRPr="001207D3">
        <w:rPr>
          <w:rFonts w:ascii="Times New Roman" w:hAnsi="Times New Roman" w:cs="Times New Roman"/>
          <w:sz w:val="24"/>
          <w:szCs w:val="24"/>
        </w:rPr>
        <w:t xml:space="preserve"> sedimentary layers.</w:t>
      </w:r>
    </w:p>
    <w:p w14:paraId="3DF439DA" w14:textId="77777777" w:rsidR="001207D3" w:rsidRPr="001207D3" w:rsidRDefault="001207D3" w:rsidP="001207D3">
      <w:pPr>
        <w:pStyle w:val="ListParagraph"/>
        <w:numPr>
          <w:ilvl w:val="0"/>
          <w:numId w:val="4"/>
        </w:numPr>
        <w:rPr>
          <w:rFonts w:ascii="Times New Roman" w:hAnsi="Times New Roman" w:cs="Times New Roman"/>
          <w:sz w:val="24"/>
          <w:szCs w:val="24"/>
        </w:rPr>
      </w:pPr>
      <w:r w:rsidRPr="001207D3">
        <w:rPr>
          <w:rFonts w:ascii="Times New Roman" w:hAnsi="Times New Roman" w:cs="Times New Roman"/>
          <w:sz w:val="24"/>
          <w:szCs w:val="24"/>
        </w:rPr>
        <w:t>Works with programmers to develop Python algorithms for stratigraphic correlation and paleomagnetic analysis.</w:t>
      </w:r>
    </w:p>
    <w:p w14:paraId="5D5C42F3" w14:textId="77777777" w:rsidR="001207D3" w:rsidRPr="001207D3" w:rsidRDefault="001207D3" w:rsidP="001207D3">
      <w:pPr>
        <w:pStyle w:val="ListParagraph"/>
        <w:numPr>
          <w:ilvl w:val="0"/>
          <w:numId w:val="4"/>
        </w:numPr>
        <w:rPr>
          <w:rFonts w:ascii="Times New Roman" w:hAnsi="Times New Roman" w:cs="Times New Roman"/>
          <w:sz w:val="24"/>
          <w:szCs w:val="24"/>
        </w:rPr>
      </w:pPr>
      <w:r w:rsidRPr="001207D3">
        <w:rPr>
          <w:rFonts w:ascii="Times New Roman" w:hAnsi="Times New Roman" w:cs="Times New Roman"/>
          <w:sz w:val="24"/>
          <w:szCs w:val="24"/>
        </w:rPr>
        <w:t>Develops Python scripts for radiometric age calculations and data visualization.</w:t>
      </w:r>
    </w:p>
    <w:p w14:paraId="37814D8D" w14:textId="77777777" w:rsidR="001207D3" w:rsidRPr="001207D3" w:rsidRDefault="001207D3" w:rsidP="001207D3">
      <w:pPr>
        <w:pStyle w:val="ListParagraph"/>
        <w:numPr>
          <w:ilvl w:val="0"/>
          <w:numId w:val="4"/>
        </w:numPr>
        <w:rPr>
          <w:rFonts w:ascii="Times New Roman" w:hAnsi="Times New Roman" w:cs="Times New Roman"/>
          <w:sz w:val="24"/>
          <w:szCs w:val="24"/>
        </w:rPr>
      </w:pPr>
      <w:r w:rsidRPr="001207D3">
        <w:rPr>
          <w:rFonts w:ascii="Times New Roman" w:hAnsi="Times New Roman" w:cs="Times New Roman"/>
          <w:sz w:val="24"/>
          <w:szCs w:val="24"/>
        </w:rPr>
        <w:t>Implements algorithms for stratigraphic correlation and paleomagnetic analysis using Python.</w:t>
      </w:r>
    </w:p>
    <w:p w14:paraId="7688FBED" w14:textId="77777777" w:rsidR="001207D3" w:rsidRPr="001207D3" w:rsidRDefault="001207D3" w:rsidP="001207D3">
      <w:pPr>
        <w:pStyle w:val="ListParagraph"/>
        <w:numPr>
          <w:ilvl w:val="0"/>
          <w:numId w:val="4"/>
        </w:numPr>
        <w:rPr>
          <w:rFonts w:ascii="Times New Roman" w:hAnsi="Times New Roman" w:cs="Times New Roman"/>
          <w:sz w:val="24"/>
          <w:szCs w:val="24"/>
        </w:rPr>
      </w:pPr>
      <w:r w:rsidRPr="001207D3">
        <w:rPr>
          <w:rFonts w:ascii="Times New Roman" w:hAnsi="Times New Roman" w:cs="Times New Roman"/>
          <w:sz w:val="24"/>
          <w:szCs w:val="24"/>
        </w:rPr>
        <w:t>Collaborates with data analysts to integrate Python code for seamless data processing.</w:t>
      </w:r>
    </w:p>
    <w:p w14:paraId="0035ADE9" w14:textId="77777777" w:rsidR="001207D3" w:rsidRPr="001207D3" w:rsidRDefault="001207D3" w:rsidP="001207D3">
      <w:pPr>
        <w:pStyle w:val="ListParagraph"/>
        <w:numPr>
          <w:ilvl w:val="0"/>
          <w:numId w:val="4"/>
        </w:numPr>
        <w:rPr>
          <w:rFonts w:ascii="Times New Roman" w:hAnsi="Times New Roman" w:cs="Times New Roman"/>
          <w:sz w:val="24"/>
          <w:szCs w:val="24"/>
        </w:rPr>
      </w:pPr>
      <w:r w:rsidRPr="001207D3">
        <w:rPr>
          <w:rFonts w:ascii="Times New Roman" w:hAnsi="Times New Roman" w:cs="Times New Roman"/>
          <w:sz w:val="24"/>
          <w:szCs w:val="24"/>
        </w:rPr>
        <w:t>Documents the research methodology, Python implementations, and findings.</w:t>
      </w:r>
    </w:p>
    <w:p w14:paraId="00D970D3" w14:textId="265D6C08" w:rsidR="00B33ACD" w:rsidRPr="001207D3" w:rsidRDefault="001207D3" w:rsidP="001207D3">
      <w:pPr>
        <w:pStyle w:val="ListParagraph"/>
        <w:numPr>
          <w:ilvl w:val="0"/>
          <w:numId w:val="4"/>
        </w:numPr>
        <w:rPr>
          <w:rFonts w:ascii="Times New Roman" w:hAnsi="Times New Roman" w:cs="Times New Roman"/>
          <w:sz w:val="24"/>
          <w:szCs w:val="24"/>
        </w:rPr>
      </w:pPr>
      <w:r w:rsidRPr="001207D3">
        <w:rPr>
          <w:rFonts w:ascii="Times New Roman" w:hAnsi="Times New Roman" w:cs="Times New Roman"/>
          <w:sz w:val="24"/>
          <w:szCs w:val="24"/>
        </w:rPr>
        <w:t>Prepares reports, presentations, and manuscripts incorporating Python-generated visualizations and analyses</w:t>
      </w:r>
    </w:p>
    <w:sectPr w:rsidR="00B33ACD" w:rsidRPr="00120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052D0"/>
    <w:multiLevelType w:val="hybridMultilevel"/>
    <w:tmpl w:val="2996E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34FE3"/>
    <w:multiLevelType w:val="hybridMultilevel"/>
    <w:tmpl w:val="F4BC61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543C8C"/>
    <w:multiLevelType w:val="hybridMultilevel"/>
    <w:tmpl w:val="26A88744"/>
    <w:lvl w:ilvl="0" w:tplc="A07A185C">
      <w:start w:val="1"/>
      <w:numFmt w:val="bullet"/>
      <w:lvlText w:val=""/>
      <w:lvlJc w:val="left"/>
      <w:pPr>
        <w:tabs>
          <w:tab w:val="num" w:pos="720"/>
        </w:tabs>
        <w:ind w:left="720" w:hanging="360"/>
      </w:pPr>
      <w:rPr>
        <w:rFonts w:ascii="Wingdings 2" w:hAnsi="Wingdings 2" w:hint="default"/>
      </w:rPr>
    </w:lvl>
    <w:lvl w:ilvl="1" w:tplc="0610E788" w:tentative="1">
      <w:start w:val="1"/>
      <w:numFmt w:val="bullet"/>
      <w:lvlText w:val=""/>
      <w:lvlJc w:val="left"/>
      <w:pPr>
        <w:tabs>
          <w:tab w:val="num" w:pos="1440"/>
        </w:tabs>
        <w:ind w:left="1440" w:hanging="360"/>
      </w:pPr>
      <w:rPr>
        <w:rFonts w:ascii="Wingdings 2" w:hAnsi="Wingdings 2" w:hint="default"/>
      </w:rPr>
    </w:lvl>
    <w:lvl w:ilvl="2" w:tplc="F6C6A972" w:tentative="1">
      <w:start w:val="1"/>
      <w:numFmt w:val="bullet"/>
      <w:lvlText w:val=""/>
      <w:lvlJc w:val="left"/>
      <w:pPr>
        <w:tabs>
          <w:tab w:val="num" w:pos="2160"/>
        </w:tabs>
        <w:ind w:left="2160" w:hanging="360"/>
      </w:pPr>
      <w:rPr>
        <w:rFonts w:ascii="Wingdings 2" w:hAnsi="Wingdings 2" w:hint="default"/>
      </w:rPr>
    </w:lvl>
    <w:lvl w:ilvl="3" w:tplc="EF58A03E" w:tentative="1">
      <w:start w:val="1"/>
      <w:numFmt w:val="bullet"/>
      <w:lvlText w:val=""/>
      <w:lvlJc w:val="left"/>
      <w:pPr>
        <w:tabs>
          <w:tab w:val="num" w:pos="2880"/>
        </w:tabs>
        <w:ind w:left="2880" w:hanging="360"/>
      </w:pPr>
      <w:rPr>
        <w:rFonts w:ascii="Wingdings 2" w:hAnsi="Wingdings 2" w:hint="default"/>
      </w:rPr>
    </w:lvl>
    <w:lvl w:ilvl="4" w:tplc="073C06B4" w:tentative="1">
      <w:start w:val="1"/>
      <w:numFmt w:val="bullet"/>
      <w:lvlText w:val=""/>
      <w:lvlJc w:val="left"/>
      <w:pPr>
        <w:tabs>
          <w:tab w:val="num" w:pos="3600"/>
        </w:tabs>
        <w:ind w:left="3600" w:hanging="360"/>
      </w:pPr>
      <w:rPr>
        <w:rFonts w:ascii="Wingdings 2" w:hAnsi="Wingdings 2" w:hint="default"/>
      </w:rPr>
    </w:lvl>
    <w:lvl w:ilvl="5" w:tplc="98F21404" w:tentative="1">
      <w:start w:val="1"/>
      <w:numFmt w:val="bullet"/>
      <w:lvlText w:val=""/>
      <w:lvlJc w:val="left"/>
      <w:pPr>
        <w:tabs>
          <w:tab w:val="num" w:pos="4320"/>
        </w:tabs>
        <w:ind w:left="4320" w:hanging="360"/>
      </w:pPr>
      <w:rPr>
        <w:rFonts w:ascii="Wingdings 2" w:hAnsi="Wingdings 2" w:hint="default"/>
      </w:rPr>
    </w:lvl>
    <w:lvl w:ilvl="6" w:tplc="2D2C4F76" w:tentative="1">
      <w:start w:val="1"/>
      <w:numFmt w:val="bullet"/>
      <w:lvlText w:val=""/>
      <w:lvlJc w:val="left"/>
      <w:pPr>
        <w:tabs>
          <w:tab w:val="num" w:pos="5040"/>
        </w:tabs>
        <w:ind w:left="5040" w:hanging="360"/>
      </w:pPr>
      <w:rPr>
        <w:rFonts w:ascii="Wingdings 2" w:hAnsi="Wingdings 2" w:hint="default"/>
      </w:rPr>
    </w:lvl>
    <w:lvl w:ilvl="7" w:tplc="CB0C3FA8" w:tentative="1">
      <w:start w:val="1"/>
      <w:numFmt w:val="bullet"/>
      <w:lvlText w:val=""/>
      <w:lvlJc w:val="left"/>
      <w:pPr>
        <w:tabs>
          <w:tab w:val="num" w:pos="5760"/>
        </w:tabs>
        <w:ind w:left="5760" w:hanging="360"/>
      </w:pPr>
      <w:rPr>
        <w:rFonts w:ascii="Wingdings 2" w:hAnsi="Wingdings 2" w:hint="default"/>
      </w:rPr>
    </w:lvl>
    <w:lvl w:ilvl="8" w:tplc="69EE39B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B4A373D"/>
    <w:multiLevelType w:val="hybridMultilevel"/>
    <w:tmpl w:val="E416A716"/>
    <w:lvl w:ilvl="0" w:tplc="06E49FD2">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437402174">
    <w:abstractNumId w:val="2"/>
  </w:num>
  <w:num w:numId="2" w16cid:durableId="526212745">
    <w:abstractNumId w:val="3"/>
  </w:num>
  <w:num w:numId="3" w16cid:durableId="1061096859">
    <w:abstractNumId w:val="0"/>
  </w:num>
  <w:num w:numId="4" w16cid:durableId="24022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5E"/>
    <w:rsid w:val="00017F05"/>
    <w:rsid w:val="001207D3"/>
    <w:rsid w:val="002E6344"/>
    <w:rsid w:val="004A4643"/>
    <w:rsid w:val="005852D2"/>
    <w:rsid w:val="00587EDC"/>
    <w:rsid w:val="006959A0"/>
    <w:rsid w:val="0082005E"/>
    <w:rsid w:val="008D1391"/>
    <w:rsid w:val="008E6506"/>
    <w:rsid w:val="009B5FDE"/>
    <w:rsid w:val="00A67427"/>
    <w:rsid w:val="00AF1D0C"/>
    <w:rsid w:val="00B31DA5"/>
    <w:rsid w:val="00B33ACD"/>
    <w:rsid w:val="00C45E63"/>
    <w:rsid w:val="00DC07C9"/>
    <w:rsid w:val="00EB30CD"/>
    <w:rsid w:val="00FE1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6574"/>
  <w15:chartTrackingRefBased/>
  <w15:docId w15:val="{C6FCEEB5-487B-4330-89DC-D75684B6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3A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33A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33A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E1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726956">
      <w:bodyDiv w:val="1"/>
      <w:marLeft w:val="0"/>
      <w:marRight w:val="0"/>
      <w:marTop w:val="0"/>
      <w:marBottom w:val="0"/>
      <w:divBdr>
        <w:top w:val="none" w:sz="0" w:space="0" w:color="auto"/>
        <w:left w:val="none" w:sz="0" w:space="0" w:color="auto"/>
        <w:bottom w:val="none" w:sz="0" w:space="0" w:color="auto"/>
        <w:right w:val="none" w:sz="0" w:space="0" w:color="auto"/>
      </w:divBdr>
      <w:divsChild>
        <w:div w:id="1466387853">
          <w:marLeft w:val="547"/>
          <w:marRight w:val="0"/>
          <w:marTop w:val="11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 Reddy</dc:creator>
  <cp:keywords/>
  <dc:description/>
  <cp:lastModifiedBy>surya narayana</cp:lastModifiedBy>
  <cp:revision>12</cp:revision>
  <dcterms:created xsi:type="dcterms:W3CDTF">2024-03-25T04:30:00Z</dcterms:created>
  <dcterms:modified xsi:type="dcterms:W3CDTF">2024-03-29T03:23:00Z</dcterms:modified>
</cp:coreProperties>
</file>