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w9w5lbgm1fa" w:id="0"/>
      <w:bookmarkEnd w:id="0"/>
      <w:r w:rsidDel="00000000" w:rsidR="00000000" w:rsidRPr="00000000">
        <w:rPr>
          <w:rtl w:val="0"/>
        </w:rPr>
        <w:t xml:space="preserve">Photo Uploader App </w:t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Features to Implement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the image on the front-end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Authorizing users to download the image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Authorizing users to upload the image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the image to your server in a scalable way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Validating the image data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the image, performing cropping, optimization, and other tasks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image variants, such as banners and thumbnails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Storing the images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509370" cy="32813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-14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937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79h92vut8j31" w:id="1"/>
      <w:bookmarkEnd w:id="1"/>
      <w:r w:rsidDel="00000000" w:rsidR="00000000" w:rsidRPr="00000000">
        <w:rPr>
          <w:rtl w:val="0"/>
        </w:rPr>
        <w:t xml:space="preserve">Online Food order Architecture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5133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v4yl30maour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qq8yvpey8no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zchmtx9287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yhpbs1wtw8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t8ua1emjrc2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p89f5vp4j9s3" w:id="7"/>
      <w:bookmarkEnd w:id="7"/>
      <w:r w:rsidDel="00000000" w:rsidR="00000000" w:rsidRPr="00000000">
        <w:rPr>
          <w:rtl w:val="0"/>
        </w:rPr>
        <w:t xml:space="preserve">Use Case Diagram for Cab Booking service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4581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99ejhl7cu9t" w:id="8"/>
      <w:bookmarkEnd w:id="8"/>
      <w:r w:rsidDel="00000000" w:rsidR="00000000" w:rsidRPr="00000000">
        <w:rPr>
          <w:rtl w:val="0"/>
        </w:rPr>
        <w:t xml:space="preserve">UBER Case study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Uber Case Study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ers5wvg09ngm" w:id="9"/>
      <w:bookmarkEnd w:id="9"/>
      <w:r w:rsidDel="00000000" w:rsidR="00000000" w:rsidRPr="00000000">
        <w:rPr>
          <w:rtl w:val="0"/>
        </w:rPr>
        <w:t xml:space="preserve">Pros and Cons of Microservices Architecture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edureka/microservice-architecture-5e7f056b90f1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medium.com/@jgefroh/software-architecture-image-uploading-67997101a034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