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E862B" w14:textId="3F388782" w:rsidR="00025B87" w:rsidRDefault="002C4BF4">
      <w:proofErr w:type="spellStart"/>
      <w:r>
        <w:t>Definations</w:t>
      </w:r>
      <w:proofErr w:type="spellEnd"/>
      <w:r>
        <w:t>:</w:t>
      </w:r>
    </w:p>
    <w:p w14:paraId="5AB59B21" w14:textId="5D852106" w:rsidR="002C4BF4" w:rsidRDefault="002C4BF4">
      <w:pPr>
        <w:rPr>
          <w:rFonts w:ascii="Segoe UI" w:hAnsi="Segoe UI" w:cs="Segoe UI"/>
          <w:color w:val="0D0D0D"/>
          <w:shd w:val="clear" w:color="auto" w:fill="FFFFFF"/>
        </w:rPr>
      </w:pPr>
      <w:r>
        <w:rPr>
          <w:rFonts w:ascii="Segoe UI" w:hAnsi="Segoe UI" w:cs="Segoe UI"/>
          <w:color w:val="0D0D0D"/>
          <w:shd w:val="clear" w:color="auto" w:fill="FFFFFF"/>
        </w:rPr>
        <w:t>Cloud computing refers to the delivery of various services over the internet, including storage, computing power, databases, networking, software, analytics, and intelligence. These services are provided by cloud service providers (CSPs) and are designed to offer faster innovation, flexible resources, and economies of scale.</w:t>
      </w:r>
    </w:p>
    <w:p w14:paraId="15568315" w14:textId="77777777" w:rsidR="002C4BF4" w:rsidRDefault="002C4BF4">
      <w:pPr>
        <w:rPr>
          <w:rFonts w:ascii="Segoe UI" w:hAnsi="Segoe UI" w:cs="Segoe UI"/>
          <w:color w:val="0D0D0D"/>
          <w:shd w:val="clear" w:color="auto" w:fill="FFFFFF"/>
        </w:rPr>
      </w:pPr>
    </w:p>
    <w:p w14:paraId="2561FC5B" w14:textId="77777777" w:rsidR="002C4BF4" w:rsidRDefault="002C4BF4">
      <w:pPr>
        <w:rPr>
          <w:rFonts w:ascii="Segoe UI" w:hAnsi="Segoe UI" w:cs="Segoe UI"/>
          <w:color w:val="0D0D0D"/>
          <w:shd w:val="clear" w:color="auto" w:fill="FFFFFF"/>
        </w:rPr>
      </w:pPr>
    </w:p>
    <w:p w14:paraId="13687CD0" w14:textId="5C24181A" w:rsidR="002C4BF4" w:rsidRDefault="002C4BF4">
      <w:r w:rsidRPr="002C4BF4">
        <w:rPr>
          <w:noProof/>
        </w:rPr>
        <w:drawing>
          <wp:inline distT="0" distB="0" distL="0" distR="0" wp14:anchorId="6FBD82AC" wp14:editId="0CB2B95E">
            <wp:extent cx="5943600" cy="3159125"/>
            <wp:effectExtent l="0" t="0" r="0" b="3175"/>
            <wp:docPr id="853900936" name="Picture 1" descr="A diagram of a cloud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00936" name="Picture 1" descr="A diagram of a cloud computing&#10;&#10;Description automatically generated"/>
                    <pic:cNvPicPr/>
                  </pic:nvPicPr>
                  <pic:blipFill>
                    <a:blip r:embed="rId5"/>
                    <a:stretch>
                      <a:fillRect/>
                    </a:stretch>
                  </pic:blipFill>
                  <pic:spPr>
                    <a:xfrm>
                      <a:off x="0" y="0"/>
                      <a:ext cx="5943600" cy="3159125"/>
                    </a:xfrm>
                    <a:prstGeom prst="rect">
                      <a:avLst/>
                    </a:prstGeom>
                  </pic:spPr>
                </pic:pic>
              </a:graphicData>
            </a:graphic>
          </wp:inline>
        </w:drawing>
      </w:r>
    </w:p>
    <w:p w14:paraId="4CF74426" w14:textId="77777777" w:rsidR="0042056B" w:rsidRDefault="0042056B"/>
    <w:p w14:paraId="74FF09B0" w14:textId="77777777" w:rsidR="0042056B" w:rsidRDefault="0042056B"/>
    <w:p w14:paraId="2A66EB93" w14:textId="267EEFC8" w:rsidR="0042056B" w:rsidRDefault="0042056B">
      <w:r>
        <w:t>Foundation:</w:t>
      </w:r>
    </w:p>
    <w:p w14:paraId="68DC6E9C" w14:textId="288E736D" w:rsidR="0042056B" w:rsidRDefault="0042056B">
      <w:r w:rsidRPr="0042056B">
        <w:rPr>
          <w:noProof/>
        </w:rPr>
        <w:drawing>
          <wp:inline distT="0" distB="0" distL="0" distR="0" wp14:anchorId="7BEEEEA4" wp14:editId="6AEE406F">
            <wp:extent cx="3950494" cy="1846518"/>
            <wp:effectExtent l="0" t="0" r="0" b="0"/>
            <wp:docPr id="18063825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82524" name="Picture 1" descr="A screenshot of a computer program&#10;&#10;Description automatically generated"/>
                    <pic:cNvPicPr/>
                  </pic:nvPicPr>
                  <pic:blipFill>
                    <a:blip r:embed="rId6"/>
                    <a:stretch>
                      <a:fillRect/>
                    </a:stretch>
                  </pic:blipFill>
                  <pic:spPr>
                    <a:xfrm>
                      <a:off x="0" y="0"/>
                      <a:ext cx="3980066" cy="1860340"/>
                    </a:xfrm>
                    <a:prstGeom prst="rect">
                      <a:avLst/>
                    </a:prstGeom>
                  </pic:spPr>
                </pic:pic>
              </a:graphicData>
            </a:graphic>
          </wp:inline>
        </w:drawing>
      </w:r>
    </w:p>
    <w:p w14:paraId="34748BF2" w14:textId="77777777" w:rsidR="0098468E" w:rsidRDefault="0098468E"/>
    <w:p w14:paraId="42F86AA7" w14:textId="36AEA6A8" w:rsidR="0098468E" w:rsidRDefault="0098468E" w:rsidP="0098468E">
      <w:r>
        <w:t>Responsibilities also vary by cloud service type:</w:t>
      </w:r>
    </w:p>
    <w:p w14:paraId="4F206C8C" w14:textId="77777777" w:rsidR="0098468E" w:rsidRDefault="0098468E" w:rsidP="0098468E">
      <w:pPr>
        <w:pStyle w:val="ListParagraph"/>
        <w:numPr>
          <w:ilvl w:val="0"/>
          <w:numId w:val="1"/>
        </w:numPr>
      </w:pPr>
      <w:r>
        <w:t>IaaS (Infrastructure as a Service): The consumer handles most tasks except for the basic physical infrastructure.</w:t>
      </w:r>
    </w:p>
    <w:p w14:paraId="29F11592" w14:textId="77777777" w:rsidR="0098468E" w:rsidRDefault="0098468E" w:rsidP="0098468E">
      <w:pPr>
        <w:pStyle w:val="ListParagraph"/>
        <w:numPr>
          <w:ilvl w:val="0"/>
          <w:numId w:val="1"/>
        </w:numPr>
      </w:pPr>
      <w:r>
        <w:t>PaaS (Platform as a Service): Responsibilities are more evenly split between the provider and the consumer.</w:t>
      </w:r>
    </w:p>
    <w:p w14:paraId="35E2649D" w14:textId="20D54C4C" w:rsidR="0098468E" w:rsidRDefault="0098468E" w:rsidP="0098468E">
      <w:pPr>
        <w:pStyle w:val="ListParagraph"/>
        <w:numPr>
          <w:ilvl w:val="0"/>
          <w:numId w:val="1"/>
        </w:numPr>
      </w:pPr>
      <w:r>
        <w:t>SaaS (Software as a Service): The provider manages most aspects, with the consumer focusing mainly on data and access management.</w:t>
      </w:r>
    </w:p>
    <w:p w14:paraId="2BDF2775" w14:textId="77777777" w:rsidR="0098468E" w:rsidRDefault="0098468E" w:rsidP="0098468E">
      <w:pPr>
        <w:pStyle w:val="ListParagraph"/>
      </w:pPr>
      <w:r w:rsidRPr="0098468E">
        <w:rPr>
          <w:noProof/>
        </w:rPr>
        <w:drawing>
          <wp:inline distT="0" distB="0" distL="0" distR="0" wp14:anchorId="7507BF20" wp14:editId="74D2C709">
            <wp:extent cx="5740400" cy="3327400"/>
            <wp:effectExtent l="0" t="0" r="0" b="0"/>
            <wp:docPr id="958469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69923" name="Picture 1" descr="A screenshot of a computer&#10;&#10;Description automatically generated"/>
                    <pic:cNvPicPr/>
                  </pic:nvPicPr>
                  <pic:blipFill>
                    <a:blip r:embed="rId7"/>
                    <a:stretch>
                      <a:fillRect/>
                    </a:stretch>
                  </pic:blipFill>
                  <pic:spPr>
                    <a:xfrm>
                      <a:off x="0" y="0"/>
                      <a:ext cx="5740400" cy="3327400"/>
                    </a:xfrm>
                    <a:prstGeom prst="rect">
                      <a:avLst/>
                    </a:prstGeom>
                  </pic:spPr>
                </pic:pic>
              </a:graphicData>
            </a:graphic>
          </wp:inline>
        </w:drawing>
      </w:r>
    </w:p>
    <w:p w14:paraId="09DB33B9" w14:textId="77777777" w:rsidR="0098468E" w:rsidRDefault="0098468E" w:rsidP="0098468E">
      <w:pPr>
        <w:pStyle w:val="ListParagraph"/>
      </w:pPr>
    </w:p>
    <w:p w14:paraId="188EF5E4" w14:textId="15923599" w:rsidR="0098468E" w:rsidRDefault="0098468E" w:rsidP="0098468E">
      <w:r>
        <w:t>Types of cloud:</w:t>
      </w:r>
    </w:p>
    <w:p w14:paraId="30F4FB88" w14:textId="2A7B63AA" w:rsidR="0098468E" w:rsidRDefault="0098468E" w:rsidP="0098468E">
      <w:proofErr w:type="gramStart"/>
      <w:r>
        <w:t>Public ,</w:t>
      </w:r>
      <w:proofErr w:type="gramEnd"/>
      <w:r>
        <w:t xml:space="preserve"> private , Hybrid , Multi(combination of 2+ public cloud providers)</w:t>
      </w:r>
    </w:p>
    <w:p w14:paraId="4C6EE211" w14:textId="77777777" w:rsidR="00B277D8" w:rsidRDefault="00B277D8" w:rsidP="0098468E"/>
    <w:p w14:paraId="37064760" w14:textId="050BAF28" w:rsidR="00B277D8" w:rsidRDefault="00B277D8" w:rsidP="0098468E">
      <w:r w:rsidRPr="00B277D8">
        <w:rPr>
          <w:noProof/>
        </w:rPr>
        <w:lastRenderedPageBreak/>
        <w:drawing>
          <wp:inline distT="0" distB="0" distL="0" distR="0" wp14:anchorId="2C4B404A" wp14:editId="120A2656">
            <wp:extent cx="5689600" cy="2120900"/>
            <wp:effectExtent l="0" t="0" r="0" b="0"/>
            <wp:docPr id="1840505045" name="Picture 1" descr="A white pag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05045" name="Picture 1" descr="A white page with black text&#10;&#10;Description automatically generated"/>
                    <pic:cNvPicPr/>
                  </pic:nvPicPr>
                  <pic:blipFill>
                    <a:blip r:embed="rId8"/>
                    <a:stretch>
                      <a:fillRect/>
                    </a:stretch>
                  </pic:blipFill>
                  <pic:spPr>
                    <a:xfrm>
                      <a:off x="0" y="0"/>
                      <a:ext cx="5689600" cy="2120900"/>
                    </a:xfrm>
                    <a:prstGeom prst="rect">
                      <a:avLst/>
                    </a:prstGeom>
                  </pic:spPr>
                </pic:pic>
              </a:graphicData>
            </a:graphic>
          </wp:inline>
        </w:drawing>
      </w:r>
    </w:p>
    <w:p w14:paraId="36021710" w14:textId="77777777" w:rsidR="00B77598" w:rsidRDefault="00B77598" w:rsidP="00B77598"/>
    <w:p w14:paraId="688BAFC3" w14:textId="77777777" w:rsidR="00B77598" w:rsidRDefault="00B77598" w:rsidP="00B77598">
      <w:r>
        <w:t xml:space="preserve">Virtual machines virtualize the hardware while container virtualize the </w:t>
      </w:r>
      <w:proofErr w:type="gramStart"/>
      <w:r>
        <w:t>operating system</w:t>
      </w:r>
      <w:proofErr w:type="gramEnd"/>
    </w:p>
    <w:p w14:paraId="26529C2B" w14:textId="5E57441C" w:rsidR="0098468E" w:rsidRDefault="00B77598" w:rsidP="00B77598">
      <w:r>
        <w:t>Serverless computing allows user to write application without worrying about configurations</w:t>
      </w:r>
      <w:r w:rsidR="0098468E">
        <w:fldChar w:fldCharType="begin"/>
      </w:r>
      <w:r w:rsidR="0098468E">
        <w:instrText xml:space="preserve"> INCLUDEPICTURE "https://learn.microsoft.com/en-us/training/wwl-azure/describe-cloud-compute/media/shared-responsibility-b3829bfe.svg" \* MERGEFORMATINET </w:instrText>
      </w:r>
      <w:r w:rsidR="00000000">
        <w:fldChar w:fldCharType="separate"/>
      </w:r>
      <w:r w:rsidR="0098468E">
        <w:fldChar w:fldCharType="end"/>
      </w:r>
    </w:p>
    <w:p w14:paraId="7BABFA3C" w14:textId="49604B0D" w:rsidR="0098468E" w:rsidRDefault="0098468E" w:rsidP="0098468E">
      <w:r>
        <w:fldChar w:fldCharType="begin"/>
      </w:r>
      <w:r>
        <w:instrText xml:space="preserve"> INCLUDEPICTURE "https://learn.microsoft.com/en-us/training/wwl-azure/describe-cloud-compute/media/shared-responsibility-b3829bfe.svg" \* MERGEFORMATINET </w:instrText>
      </w:r>
      <w:r>
        <w:fldChar w:fldCharType="separate"/>
      </w:r>
      <w:r>
        <w:rPr>
          <w:noProof/>
        </w:rPr>
        <mc:AlternateContent>
          <mc:Choice Requires="wps">
            <w:drawing>
              <wp:inline distT="0" distB="0" distL="0" distR="0" wp14:anchorId="4C91A1F3" wp14:editId="07F73740">
                <wp:extent cx="307340" cy="307340"/>
                <wp:effectExtent l="0" t="0" r="0" b="0"/>
                <wp:docPr id="1594510012" name="Rectangle 1" descr="Diagram showing the responsibilities of the shared responsibility mod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B99597" id="Rectangle 1" o:spid="_x0000_s1026" alt="Diagram showing the responsibilities of the shared responsibility model."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fldChar w:fldCharType="end"/>
      </w:r>
      <w:r>
        <w:fldChar w:fldCharType="begin"/>
      </w:r>
      <w:r>
        <w:instrText xml:space="preserve"> INCLUDEPICTURE "https://learn.microsoft.com/en-us/training/wwl-azure/describe-cloud-compute/media/shared-responsibility-b3829bfe.svg" \* MERGEFORMATINET </w:instrText>
      </w:r>
      <w:r>
        <w:fldChar w:fldCharType="separate"/>
      </w:r>
      <w:r>
        <w:rPr>
          <w:noProof/>
        </w:rPr>
        <mc:AlternateContent>
          <mc:Choice Requires="wps">
            <w:drawing>
              <wp:inline distT="0" distB="0" distL="0" distR="0" wp14:anchorId="0DC089D9" wp14:editId="3F240105">
                <wp:extent cx="307340" cy="307340"/>
                <wp:effectExtent l="0" t="0" r="0" b="0"/>
                <wp:docPr id="2005527242" name="Rectangle 2" descr="Diagram showing the responsibilities of the shared responsibility mod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173116" id="Rectangle 2" o:spid="_x0000_s1026" alt="Diagram showing the responsibilities of the shared responsibility model."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fldChar w:fldCharType="end"/>
      </w:r>
      <w:r>
        <w:fldChar w:fldCharType="begin"/>
      </w:r>
      <w:r>
        <w:instrText xml:space="preserve"> INCLUDEPICTURE "https://learn.microsoft.com/en-us/training/wwl-azure/describe-cloud-compute/media/shared-responsibility-b3829bfe.svg" \* MERGEFORMATINET </w:instrText>
      </w:r>
      <w:r>
        <w:fldChar w:fldCharType="separate"/>
      </w:r>
      <w:r>
        <w:rPr>
          <w:noProof/>
        </w:rPr>
        <mc:AlternateContent>
          <mc:Choice Requires="wps">
            <w:drawing>
              <wp:inline distT="0" distB="0" distL="0" distR="0" wp14:anchorId="2B63EBBE" wp14:editId="6AB8AA0B">
                <wp:extent cx="307340" cy="307340"/>
                <wp:effectExtent l="0" t="0" r="0" b="0"/>
                <wp:docPr id="1631735045" name="Rectangle 4" descr="Diagram showing the responsibilities of the shared responsibility mod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636FDD" id="Rectangle 4" o:spid="_x0000_s1026" alt="Diagram showing the responsibilities of the shared responsibility model."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fldChar w:fldCharType="end"/>
      </w:r>
    </w:p>
    <w:sectPr w:rsidR="009846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E0CE5"/>
    <w:multiLevelType w:val="hybridMultilevel"/>
    <w:tmpl w:val="B4827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83866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F27"/>
    <w:rsid w:val="00025B87"/>
    <w:rsid w:val="00140C57"/>
    <w:rsid w:val="00186CB7"/>
    <w:rsid w:val="002C4BF4"/>
    <w:rsid w:val="002D0F27"/>
    <w:rsid w:val="00412655"/>
    <w:rsid w:val="0042056B"/>
    <w:rsid w:val="00642807"/>
    <w:rsid w:val="006E167D"/>
    <w:rsid w:val="00973D42"/>
    <w:rsid w:val="0098468E"/>
    <w:rsid w:val="009D3514"/>
    <w:rsid w:val="00B277D8"/>
    <w:rsid w:val="00B77598"/>
    <w:rsid w:val="00BB036C"/>
    <w:rsid w:val="00EF7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E2FA4"/>
  <w15:docId w15:val="{C7CE99AF-3E4C-7A42-9427-5A1F86A3D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0F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0F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0F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0F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0F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0F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0F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0F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0F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0F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D0F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0F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0F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0F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0F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0F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0F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0F27"/>
    <w:rPr>
      <w:rFonts w:eastAsiaTheme="majorEastAsia" w:cstheme="majorBidi"/>
      <w:color w:val="272727" w:themeColor="text1" w:themeTint="D8"/>
    </w:rPr>
  </w:style>
  <w:style w:type="paragraph" w:styleId="Title">
    <w:name w:val="Title"/>
    <w:basedOn w:val="Normal"/>
    <w:next w:val="Normal"/>
    <w:link w:val="TitleChar"/>
    <w:uiPriority w:val="10"/>
    <w:qFormat/>
    <w:rsid w:val="002D0F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0F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0F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0F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0F27"/>
    <w:pPr>
      <w:spacing w:before="160"/>
      <w:jc w:val="center"/>
    </w:pPr>
    <w:rPr>
      <w:i/>
      <w:iCs/>
      <w:color w:val="404040" w:themeColor="text1" w:themeTint="BF"/>
    </w:rPr>
  </w:style>
  <w:style w:type="character" w:customStyle="1" w:styleId="QuoteChar">
    <w:name w:val="Quote Char"/>
    <w:basedOn w:val="DefaultParagraphFont"/>
    <w:link w:val="Quote"/>
    <w:uiPriority w:val="29"/>
    <w:rsid w:val="002D0F27"/>
    <w:rPr>
      <w:i/>
      <w:iCs/>
      <w:color w:val="404040" w:themeColor="text1" w:themeTint="BF"/>
    </w:rPr>
  </w:style>
  <w:style w:type="paragraph" w:styleId="ListParagraph">
    <w:name w:val="List Paragraph"/>
    <w:basedOn w:val="Normal"/>
    <w:uiPriority w:val="34"/>
    <w:qFormat/>
    <w:rsid w:val="002D0F27"/>
    <w:pPr>
      <w:ind w:left="720"/>
      <w:contextualSpacing/>
    </w:pPr>
  </w:style>
  <w:style w:type="character" w:styleId="IntenseEmphasis">
    <w:name w:val="Intense Emphasis"/>
    <w:basedOn w:val="DefaultParagraphFont"/>
    <w:uiPriority w:val="21"/>
    <w:qFormat/>
    <w:rsid w:val="002D0F27"/>
    <w:rPr>
      <w:i/>
      <w:iCs/>
      <w:color w:val="0F4761" w:themeColor="accent1" w:themeShade="BF"/>
    </w:rPr>
  </w:style>
  <w:style w:type="paragraph" w:styleId="IntenseQuote">
    <w:name w:val="Intense Quote"/>
    <w:basedOn w:val="Normal"/>
    <w:next w:val="Normal"/>
    <w:link w:val="IntenseQuoteChar"/>
    <w:uiPriority w:val="30"/>
    <w:qFormat/>
    <w:rsid w:val="002D0F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0F27"/>
    <w:rPr>
      <w:i/>
      <w:iCs/>
      <w:color w:val="0F4761" w:themeColor="accent1" w:themeShade="BF"/>
    </w:rPr>
  </w:style>
  <w:style w:type="character" w:styleId="IntenseReference">
    <w:name w:val="Intense Reference"/>
    <w:basedOn w:val="DefaultParagraphFont"/>
    <w:uiPriority w:val="32"/>
    <w:qFormat/>
    <w:rsid w:val="002D0F2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46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3</Pages>
  <Words>250</Words>
  <Characters>1425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Suryansh patel</dc:creator>
  <cp:keywords/>
  <dc:description/>
  <cp:lastModifiedBy>Suryansh patel</cp:lastModifiedBy>
  <cp:revision>2</cp:revision>
  <dcterms:created xsi:type="dcterms:W3CDTF">2024-05-27T16:32:00Z</dcterms:created>
  <dcterms:modified xsi:type="dcterms:W3CDTF">2024-06-05T18:16:00Z</dcterms:modified>
</cp:coreProperties>
</file>