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403BCBB" w14:textId="77777777" w:rsidR="001F608C" w:rsidRDefault="00000000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Software engineering is a detailed study of engineering to the design, development and maintenance of software.</w:t>
      </w:r>
    </w:p>
    <w:p w14:paraId="6E6C13A5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Black Box Testing is a software testing method in which the internal structure/design/implementation of the item being tested is not known to the tester. Only the external design and structure are tested.</w:t>
      </w:r>
    </w:p>
    <w:p w14:paraId="433A863F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White Box Testing is a software testing method in which the internal structure/design/implementation of the item being tested is known to the tester. Implementation and impact of the code are tested.</w:t>
      </w:r>
    </w:p>
    <w:p w14:paraId="373CE88B" w14:textId="77777777" w:rsidR="001F608C" w:rsidRDefault="001F608C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36B1E52D" w14:textId="77777777" w:rsidR="001F608C" w:rsidRDefault="00000000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>SDLC Models:</w:t>
      </w:r>
    </w:p>
    <w:p w14:paraId="61B1D087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noProof/>
          <w:sz w:val="28"/>
          <w:szCs w:val="28"/>
          <w:lang w:val="en"/>
        </w:rPr>
        <w:drawing>
          <wp:inline distT="0" distB="0" distL="114300" distR="114300" wp14:anchorId="68B1A2AB" wp14:editId="01BA6486">
            <wp:extent cx="429768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BB6F" w14:textId="77777777" w:rsidR="001F608C" w:rsidRDefault="001F608C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0DB87CDA" w14:textId="77777777" w:rsidR="001F608C" w:rsidRDefault="001F608C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799A5D7B" w14:textId="77777777" w:rsidR="001F608C" w:rsidRDefault="001F608C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320130EB" w14:textId="77777777" w:rsidR="001F608C" w:rsidRDefault="001F608C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72BE7D29" w14:textId="77777777" w:rsidR="001F608C" w:rsidRDefault="00000000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lastRenderedPageBreak/>
        <w:t>Agile Model:</w:t>
      </w:r>
    </w:p>
    <w:p w14:paraId="10D48D47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 xml:space="preserve">In the Agile method, the entire project is divided into small incremental builds. </w:t>
      </w:r>
      <w:proofErr w:type="gramStart"/>
      <w:r>
        <w:rPr>
          <w:rFonts w:ascii="Arial" w:hAnsi="Arial" w:cs="Arial"/>
          <w:sz w:val="28"/>
          <w:szCs w:val="28"/>
          <w:lang w:val="en"/>
        </w:rPr>
        <w:t>All of</w:t>
      </w:r>
      <w:proofErr w:type="gramEnd"/>
      <w:r>
        <w:rPr>
          <w:rFonts w:ascii="Arial" w:hAnsi="Arial" w:cs="Arial"/>
          <w:sz w:val="28"/>
          <w:szCs w:val="28"/>
          <w:lang w:val="en"/>
        </w:rPr>
        <w:t xml:space="preserve"> these builds are provided in iterations, and each iteration lasts from one to three weeks.</w:t>
      </w:r>
    </w:p>
    <w:p w14:paraId="453C882D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proofErr w:type="gramStart"/>
      <w:r>
        <w:rPr>
          <w:rFonts w:ascii="Arial" w:hAnsi="Arial" w:cs="Arial"/>
          <w:sz w:val="28"/>
          <w:szCs w:val="28"/>
          <w:lang w:val="en"/>
        </w:rPr>
        <w:t>Agile  model</w:t>
      </w:r>
      <w:proofErr w:type="gramEnd"/>
      <w:r>
        <w:rPr>
          <w:rFonts w:ascii="Arial" w:hAnsi="Arial" w:cs="Arial"/>
          <w:sz w:val="28"/>
          <w:szCs w:val="28"/>
          <w:lang w:val="en"/>
        </w:rPr>
        <w:t xml:space="preserve"> is a combination of iterative and incremental process models</w:t>
      </w:r>
    </w:p>
    <w:p w14:paraId="3E4106B5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Agile model believes that every project needs to be handled differently and the existing methods need to be tailored to best suit the project requirements.</w:t>
      </w:r>
    </w:p>
    <w:p w14:paraId="5FAB17DB" w14:textId="77777777" w:rsidR="001F608C" w:rsidRDefault="001F608C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</w:p>
    <w:p w14:paraId="41BF1F0D" w14:textId="77777777" w:rsidR="001F608C" w:rsidRDefault="00000000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noProof/>
          <w:sz w:val="28"/>
          <w:szCs w:val="28"/>
          <w:lang w:val="en"/>
        </w:rPr>
        <w:drawing>
          <wp:inline distT="0" distB="0" distL="114300" distR="114300" wp14:anchorId="66AF1975" wp14:editId="667080DC">
            <wp:extent cx="4617720" cy="343662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FE2D" w14:textId="77777777" w:rsidR="001F608C" w:rsidRDefault="001F608C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</w:p>
    <w:p w14:paraId="7921F6FC" w14:textId="77777777" w:rsidR="001F608C" w:rsidRDefault="00000000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noProof/>
          <w:sz w:val="28"/>
          <w:szCs w:val="28"/>
          <w:lang w:val="en"/>
        </w:rPr>
        <w:lastRenderedPageBreak/>
        <w:drawing>
          <wp:inline distT="0" distB="0" distL="114300" distR="114300" wp14:anchorId="050C6339" wp14:editId="47473961">
            <wp:extent cx="5410200" cy="267462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1E4E" w14:textId="77777777" w:rsidR="001F608C" w:rsidRDefault="001F608C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</w:p>
    <w:p w14:paraId="3D505A72" w14:textId="77777777" w:rsidR="001F608C" w:rsidRDefault="00000000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>Advantages of Agile model:</w:t>
      </w:r>
    </w:p>
    <w:p w14:paraId="4EAAA586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Customer satisfaction is rapid, continuous development and delivery of useful software.</w:t>
      </w:r>
    </w:p>
    <w:p w14:paraId="039CE4EB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Even late changes in requirements are welcomed.</w:t>
      </w:r>
    </w:p>
    <w:p w14:paraId="3506B9AE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Customer, Developer, and Product Owner interact regularly to emphasize rather than processes and tools.</w:t>
      </w:r>
    </w:p>
    <w:p w14:paraId="5E0E056D" w14:textId="77777777" w:rsidR="001F608C" w:rsidRDefault="001F608C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</w:p>
    <w:p w14:paraId="5AF30FCC" w14:textId="77777777" w:rsidR="001F608C" w:rsidRDefault="00000000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>Disadvantages of Agile model:</w:t>
      </w:r>
    </w:p>
    <w:p w14:paraId="39B1DFD9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Not suitable for handling complex dependencies.</w:t>
      </w:r>
    </w:p>
    <w:p w14:paraId="77E56065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Depends heavily on customer interaction, so if customer is not clear, team can be driven in the wrong direction.</w:t>
      </w:r>
    </w:p>
    <w:p w14:paraId="35AFF75B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There is a very high individual dependency, since there is minimum documentation generated.</w:t>
      </w:r>
    </w:p>
    <w:p w14:paraId="3AB130DB" w14:textId="77777777" w:rsidR="001F608C" w:rsidRDefault="001F608C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3AAC1062" w14:textId="77777777" w:rsidR="001F608C" w:rsidRDefault="00000000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>Agile Testing Methods:</w:t>
      </w:r>
    </w:p>
    <w:p w14:paraId="75FD5CBC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proofErr w:type="gramStart"/>
      <w:r>
        <w:rPr>
          <w:rFonts w:ascii="Arial" w:hAnsi="Arial" w:cs="Arial"/>
          <w:sz w:val="28"/>
          <w:szCs w:val="28"/>
          <w:lang w:val="en"/>
        </w:rPr>
        <w:lastRenderedPageBreak/>
        <w:t>Scrum :</w:t>
      </w:r>
      <w:proofErr w:type="gramEnd"/>
      <w:r>
        <w:rPr>
          <w:rFonts w:ascii="Arial" w:hAnsi="Arial" w:cs="Arial"/>
          <w:sz w:val="28"/>
          <w:szCs w:val="28"/>
          <w:lang w:val="en"/>
        </w:rPr>
        <w:t xml:space="preserve"> SCRUM is an agile development process focused primarily on ways to manage tasks in team-based development conditions</w:t>
      </w:r>
    </w:p>
    <w:p w14:paraId="13DB9009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Crystal</w:t>
      </w:r>
    </w:p>
    <w:p w14:paraId="693166C9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 xml:space="preserve">Dynamic Software Development </w:t>
      </w:r>
      <w:proofErr w:type="gramStart"/>
      <w:r>
        <w:rPr>
          <w:rFonts w:ascii="Arial" w:hAnsi="Arial" w:cs="Arial"/>
          <w:sz w:val="28"/>
          <w:szCs w:val="28"/>
          <w:lang w:val="en"/>
        </w:rPr>
        <w:t>Method(</w:t>
      </w:r>
      <w:proofErr w:type="gramEnd"/>
      <w:r>
        <w:rPr>
          <w:rFonts w:ascii="Arial" w:hAnsi="Arial" w:cs="Arial"/>
          <w:sz w:val="28"/>
          <w:szCs w:val="28"/>
          <w:lang w:val="en"/>
        </w:rPr>
        <w:t>DSDM) : DSDM is a rapid application development strategy for software development and gives an agile project distribution structure.</w:t>
      </w:r>
    </w:p>
    <w:p w14:paraId="27410BBB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 xml:space="preserve">Feature Driven </w:t>
      </w:r>
      <w:proofErr w:type="gramStart"/>
      <w:r>
        <w:rPr>
          <w:rFonts w:ascii="Arial" w:hAnsi="Arial" w:cs="Arial"/>
          <w:sz w:val="28"/>
          <w:szCs w:val="28"/>
          <w:lang w:val="en"/>
        </w:rPr>
        <w:t>Development(</w:t>
      </w:r>
      <w:proofErr w:type="gramEnd"/>
      <w:r>
        <w:rPr>
          <w:rFonts w:ascii="Arial" w:hAnsi="Arial" w:cs="Arial"/>
          <w:sz w:val="28"/>
          <w:szCs w:val="28"/>
          <w:lang w:val="en"/>
        </w:rPr>
        <w:t>FDD) : This method focuses on "Designing and Building" features.</w:t>
      </w:r>
    </w:p>
    <w:p w14:paraId="056BCF31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Lean Software Development</w:t>
      </w:r>
    </w:p>
    <w:p w14:paraId="13F83E81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</w:rPr>
        <w:t>extreme</w:t>
      </w:r>
      <w:r>
        <w:rPr>
          <w:rFonts w:ascii="Arial" w:hAnsi="Arial" w:cs="Arial"/>
          <w:sz w:val="28"/>
          <w:szCs w:val="28"/>
          <w:lang w:val="en"/>
        </w:rPr>
        <w:t xml:space="preserve"> </w:t>
      </w:r>
      <w:proofErr w:type="gramStart"/>
      <w:r>
        <w:rPr>
          <w:rFonts w:ascii="Arial" w:hAnsi="Arial" w:cs="Arial"/>
          <w:sz w:val="28"/>
          <w:szCs w:val="28"/>
          <w:lang w:val="en"/>
        </w:rPr>
        <w:t>Programming(</w:t>
      </w:r>
      <w:proofErr w:type="gramEnd"/>
      <w:r>
        <w:rPr>
          <w:rFonts w:ascii="Arial" w:hAnsi="Arial" w:cs="Arial"/>
          <w:sz w:val="28"/>
          <w:szCs w:val="28"/>
          <w:lang w:val="en"/>
        </w:rPr>
        <w:t>XP) : This type of methodology is used when customers are constantly changing demands or requirements, or when they are not sure about the system's performance.</w:t>
      </w:r>
    </w:p>
    <w:p w14:paraId="35829B14" w14:textId="77777777" w:rsidR="001F608C" w:rsidRDefault="001F608C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6E841B4A" w14:textId="77777777" w:rsidR="001F608C" w:rsidRDefault="00000000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>Waterfall Model:</w:t>
      </w:r>
    </w:p>
    <w:p w14:paraId="5D17DB98" w14:textId="77777777" w:rsidR="001F608C" w:rsidRDefault="00000000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noProof/>
          <w:sz w:val="28"/>
          <w:szCs w:val="28"/>
          <w:lang w:val="en"/>
        </w:rPr>
        <w:drawing>
          <wp:inline distT="0" distB="0" distL="114300" distR="114300" wp14:anchorId="12711682" wp14:editId="17792BA8">
            <wp:extent cx="5273040" cy="300990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3DD7" w14:textId="77777777" w:rsidR="001F608C" w:rsidRDefault="001F608C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</w:p>
    <w:p w14:paraId="5C616953" w14:textId="77777777" w:rsidR="001F608C" w:rsidRDefault="001F608C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</w:p>
    <w:p w14:paraId="20127789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 xml:space="preserve">Rapid Application Development </w:t>
      </w:r>
      <w:proofErr w:type="gramStart"/>
      <w:r>
        <w:rPr>
          <w:rFonts w:ascii="Arial" w:hAnsi="Arial" w:cs="Arial"/>
          <w:b/>
          <w:sz w:val="28"/>
          <w:szCs w:val="28"/>
          <w:lang w:val="en"/>
        </w:rPr>
        <w:t>Model :</w:t>
      </w:r>
      <w:proofErr w:type="gramEnd"/>
    </w:p>
    <w:p w14:paraId="7F808933" w14:textId="77777777" w:rsidR="001F608C" w:rsidRDefault="00000000">
      <w:pPr>
        <w:spacing w:after="200"/>
        <w:ind w:left="720" w:hanging="36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 xml:space="preserve">RAD is a linear sequential software development process model that emphasizes a concise development cycle using an </w:t>
      </w:r>
      <w:proofErr w:type="gramStart"/>
      <w:r>
        <w:rPr>
          <w:rFonts w:ascii="Arial" w:hAnsi="Arial" w:cs="Arial"/>
          <w:sz w:val="28"/>
          <w:szCs w:val="28"/>
          <w:lang w:val="en"/>
        </w:rPr>
        <w:t>element based</w:t>
      </w:r>
      <w:proofErr w:type="gramEnd"/>
      <w:r>
        <w:rPr>
          <w:rFonts w:ascii="Arial" w:hAnsi="Arial" w:cs="Arial"/>
          <w:sz w:val="28"/>
          <w:szCs w:val="28"/>
          <w:lang w:val="en"/>
        </w:rPr>
        <w:t xml:space="preserve"> construction approach. </w:t>
      </w:r>
      <w:r>
        <w:rPr>
          <w:rFonts w:ascii="Arial" w:hAnsi="Arial" w:cs="Arial"/>
          <w:sz w:val="28"/>
          <w:szCs w:val="28"/>
          <w:u w:val="single"/>
          <w:lang w:val="en"/>
        </w:rPr>
        <w:t>If the requirements are well understood and described</w:t>
      </w:r>
      <w:r>
        <w:rPr>
          <w:rFonts w:ascii="Arial" w:hAnsi="Arial" w:cs="Arial"/>
          <w:sz w:val="28"/>
          <w:szCs w:val="28"/>
          <w:lang w:val="en"/>
        </w:rPr>
        <w:t xml:space="preserve">, and the project scope is a constraint, the RAD process enables a development team to create a fully functional system within a concise </w:t>
      </w:r>
      <w:proofErr w:type="gramStart"/>
      <w:r>
        <w:rPr>
          <w:rFonts w:ascii="Arial" w:hAnsi="Arial" w:cs="Arial"/>
          <w:sz w:val="28"/>
          <w:szCs w:val="28"/>
          <w:lang w:val="en"/>
        </w:rPr>
        <w:t>time period</w:t>
      </w:r>
      <w:proofErr w:type="gramEnd"/>
      <w:r>
        <w:rPr>
          <w:rFonts w:ascii="Arial" w:hAnsi="Arial" w:cs="Arial"/>
          <w:sz w:val="28"/>
          <w:szCs w:val="28"/>
          <w:lang w:val="en"/>
        </w:rPr>
        <w:t>.</w:t>
      </w:r>
    </w:p>
    <w:p w14:paraId="011C5FD8" w14:textId="77777777" w:rsidR="001F608C" w:rsidRDefault="001F608C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</w:p>
    <w:p w14:paraId="38958DC1" w14:textId="77777777" w:rsidR="001F608C" w:rsidRDefault="00000000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noProof/>
          <w:sz w:val="28"/>
          <w:szCs w:val="28"/>
          <w:lang w:val="en"/>
        </w:rPr>
        <w:drawing>
          <wp:inline distT="0" distB="0" distL="114300" distR="114300" wp14:anchorId="1E8C88E0" wp14:editId="106BBFBC">
            <wp:extent cx="5273040" cy="320802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BE600" w14:textId="77777777" w:rsidR="001F608C" w:rsidRDefault="001F608C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</w:p>
    <w:p w14:paraId="32637ED8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2E05ED13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3464CC1E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19F7690D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4385DC82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01693754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3C7C4BA9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076F6A71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lastRenderedPageBreak/>
        <w:t>Spiral Model:</w:t>
      </w:r>
    </w:p>
    <w:p w14:paraId="58531A09" w14:textId="77777777" w:rsidR="001F608C" w:rsidRDefault="00000000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When to use Spiral Model?</w:t>
      </w:r>
    </w:p>
    <w:p w14:paraId="071AB2D3" w14:textId="77777777" w:rsidR="001F608C" w:rsidRDefault="00000000">
      <w:pPr>
        <w:numPr>
          <w:ilvl w:val="0"/>
          <w:numId w:val="1"/>
        </w:num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When deliverance is required to be frequent.</w:t>
      </w:r>
    </w:p>
    <w:p w14:paraId="264AFD2E" w14:textId="77777777" w:rsidR="001F608C" w:rsidRDefault="00000000">
      <w:pPr>
        <w:numPr>
          <w:ilvl w:val="0"/>
          <w:numId w:val="1"/>
        </w:num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When the project is large</w:t>
      </w:r>
    </w:p>
    <w:p w14:paraId="25DF8DDA" w14:textId="77777777" w:rsidR="001F608C" w:rsidRDefault="00000000">
      <w:pPr>
        <w:numPr>
          <w:ilvl w:val="0"/>
          <w:numId w:val="1"/>
        </w:num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When requirements are unclear and complex</w:t>
      </w:r>
    </w:p>
    <w:p w14:paraId="0C51AA42" w14:textId="77777777" w:rsidR="001F608C" w:rsidRDefault="00000000">
      <w:pPr>
        <w:numPr>
          <w:ilvl w:val="0"/>
          <w:numId w:val="1"/>
        </w:num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When changes may require at any time</w:t>
      </w:r>
    </w:p>
    <w:p w14:paraId="33FD5316" w14:textId="77777777" w:rsidR="001F608C" w:rsidRDefault="00000000">
      <w:pPr>
        <w:numPr>
          <w:ilvl w:val="0"/>
          <w:numId w:val="1"/>
        </w:num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Large and high budget projects</w:t>
      </w:r>
    </w:p>
    <w:p w14:paraId="186933CF" w14:textId="77777777" w:rsidR="001F608C" w:rsidRDefault="001F608C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</w:p>
    <w:p w14:paraId="16F54440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noProof/>
          <w:sz w:val="28"/>
          <w:szCs w:val="28"/>
          <w:lang w:val="en"/>
        </w:rPr>
        <w:drawing>
          <wp:inline distT="0" distB="0" distL="114300" distR="114300" wp14:anchorId="10A75848" wp14:editId="7EF2727B">
            <wp:extent cx="5379720" cy="329946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F9A1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1640800A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437CBE59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239F3772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2E1EE576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7255998F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58F0FDE8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lastRenderedPageBreak/>
        <w:t>V-Modal:</w:t>
      </w:r>
    </w:p>
    <w:p w14:paraId="304989F8" w14:textId="77777777" w:rsidR="001F608C" w:rsidRDefault="00000000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 xml:space="preserve">verification and validation </w:t>
      </w:r>
      <w:proofErr w:type="gramStart"/>
      <w:r>
        <w:rPr>
          <w:rFonts w:ascii="Arial" w:hAnsi="Arial" w:cs="Arial"/>
          <w:sz w:val="28"/>
          <w:szCs w:val="28"/>
          <w:lang w:val="en"/>
        </w:rPr>
        <w:t>model(</w:t>
      </w:r>
      <w:proofErr w:type="gramEnd"/>
      <w:r>
        <w:rPr>
          <w:rFonts w:ascii="Arial" w:hAnsi="Arial" w:cs="Arial"/>
          <w:sz w:val="28"/>
          <w:szCs w:val="28"/>
          <w:lang w:val="en"/>
        </w:rPr>
        <w:t>focuses on testing)</w:t>
      </w:r>
    </w:p>
    <w:p w14:paraId="103EBD06" w14:textId="77777777" w:rsidR="001F608C" w:rsidRDefault="001F608C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</w:p>
    <w:p w14:paraId="51E63F0F" w14:textId="77777777" w:rsidR="001F608C" w:rsidRDefault="00000000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noProof/>
          <w:sz w:val="28"/>
          <w:szCs w:val="28"/>
          <w:lang w:val="en"/>
        </w:rPr>
        <w:drawing>
          <wp:inline distT="0" distB="0" distL="114300" distR="114300" wp14:anchorId="361EDEF5" wp14:editId="595C23A9">
            <wp:extent cx="5273040" cy="392430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FEEA" w14:textId="77777777" w:rsidR="001F608C" w:rsidRDefault="001F608C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</w:p>
    <w:p w14:paraId="78F91006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>Prototype Model:</w:t>
      </w:r>
    </w:p>
    <w:p w14:paraId="05E8BF27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noProof/>
          <w:sz w:val="28"/>
          <w:szCs w:val="28"/>
          <w:lang w:val="en"/>
        </w:rPr>
        <w:lastRenderedPageBreak/>
        <w:drawing>
          <wp:inline distT="0" distB="0" distL="114300" distR="114300" wp14:anchorId="3ED0EF40" wp14:editId="70773075">
            <wp:extent cx="3810000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F024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2B7E7F07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>Iterative Model:</w:t>
      </w:r>
    </w:p>
    <w:p w14:paraId="2EDC033D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noProof/>
          <w:sz w:val="28"/>
          <w:szCs w:val="28"/>
          <w:lang w:val="en"/>
        </w:rPr>
        <w:lastRenderedPageBreak/>
        <w:drawing>
          <wp:inline distT="0" distB="0" distL="114300" distR="114300" wp14:anchorId="278AD9EA" wp14:editId="14D69E95">
            <wp:extent cx="4114800" cy="307086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10E1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proofErr w:type="spellStart"/>
      <w:r>
        <w:rPr>
          <w:rFonts w:ascii="Arial" w:hAnsi="Arial" w:cs="Arial"/>
          <w:b/>
          <w:sz w:val="28"/>
          <w:szCs w:val="28"/>
          <w:lang w:val="en"/>
        </w:rPr>
        <w:t>Incerenmental</w:t>
      </w:r>
      <w:proofErr w:type="spellEnd"/>
      <w:r>
        <w:rPr>
          <w:rFonts w:ascii="Arial" w:hAnsi="Arial" w:cs="Arial"/>
          <w:b/>
          <w:sz w:val="28"/>
          <w:szCs w:val="28"/>
          <w:lang w:val="en"/>
        </w:rPr>
        <w:t xml:space="preserve"> Modal:</w:t>
      </w:r>
    </w:p>
    <w:p w14:paraId="2B1559C9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noProof/>
          <w:sz w:val="28"/>
          <w:szCs w:val="28"/>
          <w:lang w:val="en"/>
        </w:rPr>
        <w:drawing>
          <wp:inline distT="0" distB="0" distL="114300" distR="114300" wp14:anchorId="088E72EE" wp14:editId="5BDBBBCC">
            <wp:extent cx="4907280" cy="2453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49E3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57796972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</w:rPr>
      </w:pPr>
    </w:p>
    <w:p w14:paraId="67CF2E7A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</w:rPr>
      </w:pPr>
    </w:p>
    <w:p w14:paraId="1236E606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</w:rPr>
      </w:pPr>
    </w:p>
    <w:p w14:paraId="5F2336A4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</w:rPr>
      </w:pPr>
    </w:p>
    <w:p w14:paraId="64F40FD6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</w:rPr>
      </w:pPr>
    </w:p>
    <w:p w14:paraId="021071EB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Design Patterns:</w:t>
      </w:r>
    </w:p>
    <w:p w14:paraId="4BEEEA6F" w14:textId="77777777" w:rsidR="001F608C" w:rsidRDefault="00000000">
      <w:pPr>
        <w:spacing w:after="200"/>
        <w:jc w:val="left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Design patterns are typical solutions to common problems in software design. Each pattern is like a blueprint that you can customize to solve a particular design problem in your code.</w:t>
      </w:r>
    </w:p>
    <w:p w14:paraId="27A488A8" w14:textId="77777777" w:rsidR="001F608C" w:rsidRDefault="00000000">
      <w:pPr>
        <w:numPr>
          <w:ilvl w:val="0"/>
          <w:numId w:val="1"/>
        </w:numPr>
        <w:tabs>
          <w:tab w:val="clear" w:pos="420"/>
        </w:tabs>
        <w:spacing w:after="200"/>
        <w:jc w:val="left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Creational patterns provide object creation mechanisms that increase flexibility and reuse of existing code.</w:t>
      </w:r>
    </w:p>
    <w:p w14:paraId="6E1B67D3" w14:textId="77777777" w:rsidR="001F608C" w:rsidRDefault="00000000">
      <w:pPr>
        <w:numPr>
          <w:ilvl w:val="0"/>
          <w:numId w:val="1"/>
        </w:numPr>
        <w:tabs>
          <w:tab w:val="clear" w:pos="420"/>
        </w:tabs>
        <w:spacing w:after="200"/>
        <w:jc w:val="left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Structural patterns explain how to assemble objects and classes into larger structures, while keeping these structures flexible and efficient.</w:t>
      </w:r>
    </w:p>
    <w:p w14:paraId="2C6AFED7" w14:textId="77777777" w:rsidR="001F608C" w:rsidRDefault="00000000">
      <w:pPr>
        <w:numPr>
          <w:ilvl w:val="0"/>
          <w:numId w:val="1"/>
        </w:numPr>
        <w:tabs>
          <w:tab w:val="clear" w:pos="420"/>
        </w:tabs>
        <w:spacing w:after="20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Behavioral patterns take care of effective communication and the assignment of responsibilities between objects.</w:t>
      </w:r>
    </w:p>
    <w:p w14:paraId="1FBF5B3E" w14:textId="77777777" w:rsidR="001F608C" w:rsidRDefault="00000000">
      <w:pPr>
        <w:spacing w:after="200" w:line="276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Advantage of design pattern:</w:t>
      </w:r>
    </w:p>
    <w:p w14:paraId="0B1C2AE6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They are reusable in multiple projects.</w:t>
      </w:r>
    </w:p>
    <w:p w14:paraId="52A67712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They provide the solutions that help to define the system architecture.</w:t>
      </w:r>
    </w:p>
    <w:p w14:paraId="5732CC3F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They capture the software engineering experiences.</w:t>
      </w:r>
    </w:p>
    <w:p w14:paraId="52D27D81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They provide transparency to the design of an application.</w:t>
      </w:r>
    </w:p>
    <w:p w14:paraId="702597ED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They are well-proved and testified solutions since they have been built upon the knowledge and experience of expert software developers.</w:t>
      </w:r>
    </w:p>
    <w:p w14:paraId="6D4245AC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Design patterns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don?t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guarantee an absolute solution to a problem. They provide clarity to the system architecture and the possibility of building a better system.</w:t>
      </w:r>
    </w:p>
    <w:p w14:paraId="2277CAF3" w14:textId="77777777" w:rsidR="001F608C" w:rsidRDefault="00000000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114300" distR="114300" wp14:anchorId="17C068D0" wp14:editId="4B81B606">
            <wp:extent cx="6280150" cy="4652010"/>
            <wp:effectExtent l="0" t="0" r="13970" b="1143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D24B" w14:textId="77777777" w:rsidR="009718C3" w:rsidRDefault="009718C3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</w:p>
    <w:p w14:paraId="045B5E29" w14:textId="77777777" w:rsidR="009718C3" w:rsidRPr="009718C3" w:rsidRDefault="009718C3" w:rsidP="009718C3">
      <w:p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9718C3">
        <w:rPr>
          <w:rFonts w:eastAsia="Times New Roman"/>
          <w:b/>
          <w:bCs/>
          <w:kern w:val="0"/>
          <w:sz w:val="24"/>
          <w:szCs w:val="24"/>
        </w:rPr>
        <w:t>Deployment Strategies:</w:t>
      </w:r>
    </w:p>
    <w:p w14:paraId="4037EABD" w14:textId="77777777" w:rsidR="009718C3" w:rsidRPr="009718C3" w:rsidRDefault="009718C3" w:rsidP="009718C3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9718C3">
        <w:rPr>
          <w:rFonts w:eastAsia="Times New Roman"/>
          <w:b/>
          <w:bCs/>
          <w:kern w:val="0"/>
          <w:sz w:val="24"/>
          <w:szCs w:val="24"/>
        </w:rPr>
        <w:t>Blue-Green Deployment:</w:t>
      </w:r>
      <w:r w:rsidRPr="009718C3">
        <w:rPr>
          <w:rFonts w:eastAsia="Times New Roman"/>
          <w:kern w:val="0"/>
          <w:sz w:val="24"/>
          <w:szCs w:val="24"/>
        </w:rPr>
        <w:t xml:space="preserve"> Two identical production environments (blue and green) are used. Traffic is gradually shifted from the blue environment to the green environment after deploying new changes to green.</w:t>
      </w:r>
    </w:p>
    <w:p w14:paraId="3C353611" w14:textId="77777777" w:rsidR="009718C3" w:rsidRPr="009718C3" w:rsidRDefault="009718C3" w:rsidP="009718C3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9718C3">
        <w:rPr>
          <w:rFonts w:eastAsia="Times New Roman"/>
          <w:b/>
          <w:bCs/>
          <w:kern w:val="0"/>
          <w:sz w:val="24"/>
          <w:szCs w:val="24"/>
        </w:rPr>
        <w:t>Canary Deployment:</w:t>
      </w:r>
      <w:r w:rsidRPr="009718C3">
        <w:rPr>
          <w:rFonts w:eastAsia="Times New Roman"/>
          <w:kern w:val="0"/>
          <w:sz w:val="24"/>
          <w:szCs w:val="24"/>
        </w:rPr>
        <w:t xml:space="preserve"> New features are rolled out to a small subset of users first. If no issues are found, the deployment is gradually expanded to all users.</w:t>
      </w:r>
    </w:p>
    <w:p w14:paraId="6068091C" w14:textId="77777777" w:rsidR="009718C3" w:rsidRPr="009718C3" w:rsidRDefault="009718C3" w:rsidP="009718C3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9718C3">
        <w:rPr>
          <w:rFonts w:eastAsia="Times New Roman"/>
          <w:b/>
          <w:bCs/>
          <w:kern w:val="0"/>
          <w:sz w:val="24"/>
          <w:szCs w:val="24"/>
        </w:rPr>
        <w:t>Rolling Deployment:</w:t>
      </w:r>
      <w:r w:rsidRPr="009718C3">
        <w:rPr>
          <w:rFonts w:eastAsia="Times New Roman"/>
          <w:kern w:val="0"/>
          <w:sz w:val="24"/>
          <w:szCs w:val="24"/>
        </w:rPr>
        <w:t xml:space="preserve"> The new version is gradually deployed to instances in the production environment one at a time or in batches.</w:t>
      </w:r>
    </w:p>
    <w:p w14:paraId="2349B6F9" w14:textId="77777777" w:rsidR="009718C3" w:rsidRDefault="009718C3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</w:p>
    <w:sectPr w:rsidR="009718C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68237" w14:textId="77777777" w:rsidR="005E2F51" w:rsidRDefault="005E2F51" w:rsidP="009718C3">
      <w:r>
        <w:separator/>
      </w:r>
    </w:p>
  </w:endnote>
  <w:endnote w:type="continuationSeparator" w:id="0">
    <w:p w14:paraId="70D4A77F" w14:textId="77777777" w:rsidR="005E2F51" w:rsidRDefault="005E2F51" w:rsidP="009718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notTrueType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D30BE" w14:textId="77777777" w:rsidR="009718C3" w:rsidRDefault="009718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1383D" w14:textId="77777777" w:rsidR="009718C3" w:rsidRDefault="009718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175C8" w14:textId="77777777" w:rsidR="009718C3" w:rsidRDefault="009718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242DD" w14:textId="77777777" w:rsidR="005E2F51" w:rsidRDefault="005E2F51" w:rsidP="009718C3">
      <w:r>
        <w:separator/>
      </w:r>
    </w:p>
  </w:footnote>
  <w:footnote w:type="continuationSeparator" w:id="0">
    <w:p w14:paraId="40FD9D36" w14:textId="77777777" w:rsidR="005E2F51" w:rsidRDefault="005E2F51" w:rsidP="009718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CD52A" w14:textId="77777777" w:rsidR="009718C3" w:rsidRDefault="009718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F76CC" w14:textId="77777777" w:rsidR="009718C3" w:rsidRDefault="009718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A9DB2" w14:textId="77777777" w:rsidR="009718C3" w:rsidRDefault="009718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6B40E78"/>
    <w:multiLevelType w:val="singleLevel"/>
    <w:tmpl w:val="C6B40E78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73CD587C"/>
    <w:multiLevelType w:val="multilevel"/>
    <w:tmpl w:val="A6AA7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0889911">
    <w:abstractNumId w:val="0"/>
  </w:num>
  <w:num w:numId="2" w16cid:durableId="1113747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3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40C57"/>
    <w:rsid w:val="00172A27"/>
    <w:rsid w:val="001F608C"/>
    <w:rsid w:val="005E2F51"/>
    <w:rsid w:val="009718C3"/>
    <w:rsid w:val="009B41CA"/>
    <w:rsid w:val="0A2F4983"/>
    <w:rsid w:val="140A63FF"/>
    <w:rsid w:val="42826926"/>
    <w:rsid w:val="5CAA301A"/>
    <w:rsid w:val="6AA2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1C6A10"/>
  <w15:docId w15:val="{BBCF5570-D557-2C44-A255-EB41454E8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jc w:val="both"/>
    </w:pPr>
    <w:rPr>
      <w:kern w:val="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18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18C3"/>
    <w:rPr>
      <w:kern w:val="2"/>
      <w:sz w:val="21"/>
    </w:rPr>
  </w:style>
  <w:style w:type="paragraph" w:styleId="Footer">
    <w:name w:val="footer"/>
    <w:basedOn w:val="Normal"/>
    <w:link w:val="FooterChar"/>
    <w:uiPriority w:val="99"/>
    <w:unhideWhenUsed/>
    <w:rsid w:val="009718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18C3"/>
    <w:rPr>
      <w:kern w:val="2"/>
      <w:sz w:val="21"/>
    </w:rPr>
  </w:style>
  <w:style w:type="paragraph" w:styleId="NormalWeb">
    <w:name w:val="Normal (Web)"/>
    <w:basedOn w:val="Normal"/>
    <w:uiPriority w:val="99"/>
    <w:semiHidden/>
    <w:unhideWhenUsed/>
    <w:rsid w:val="009718C3"/>
    <w:pPr>
      <w:spacing w:before="100" w:beforeAutospacing="1" w:after="100" w:afterAutospacing="1"/>
      <w:jc w:val="left"/>
    </w:pPr>
    <w:rPr>
      <w:rFonts w:eastAsia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9718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8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w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wmf"/><Relationship Id="rId12" Type="http://schemas.openxmlformats.org/officeDocument/2006/relationships/image" Target="media/image6.wmf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23" Type="http://schemas.openxmlformats.org/officeDocument/2006/relationships/footer" Target="footer3.xml"/><Relationship Id="rId10" Type="http://schemas.openxmlformats.org/officeDocument/2006/relationships/image" Target="media/image4.wmf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wmf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Suryu</dc:creator>
  <cp:lastModifiedBy>Suryansh patel</cp:lastModifiedBy>
  <cp:revision>2</cp:revision>
  <dcterms:created xsi:type="dcterms:W3CDTF">2022-12-03T09:56:00Z</dcterms:created>
  <dcterms:modified xsi:type="dcterms:W3CDTF">2024-06-07T21:24:00Z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3782DA1323CA4C25BFF7850C1570B7CA</vt:lpwstr>
  </property>
</Properties>
</file>