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F121D" w14:textId="3CF6A770" w:rsidR="00501DAE" w:rsidRPr="00501DAE" w:rsidRDefault="00501DAE" w:rsidP="00501DAE">
      <w:pPr>
        <w:pStyle w:val="ListParagraph"/>
        <w:numPr>
          <w:ilvl w:val="0"/>
          <w:numId w:val="8"/>
        </w:numPr>
      </w:pPr>
      <w:r w:rsidRPr="00501DAE">
        <w:rPr>
          <w:b/>
          <w:bCs/>
        </w:rPr>
        <w:t>Number of Clusters:</w:t>
      </w:r>
    </w:p>
    <w:p w14:paraId="54F6B9D3" w14:textId="77777777" w:rsidR="00501DAE" w:rsidRPr="00501DAE" w:rsidRDefault="00501DAE" w:rsidP="00501DAE">
      <w:pPr>
        <w:numPr>
          <w:ilvl w:val="0"/>
          <w:numId w:val="1"/>
        </w:numPr>
        <w:tabs>
          <w:tab w:val="num" w:pos="720"/>
        </w:tabs>
      </w:pPr>
      <w:r w:rsidRPr="00501DAE">
        <w:t>The analysis used the K-Means clustering algorithm with the elbow method and Davies-Bouldin Index to determine the optimal number of clusters.</w:t>
      </w:r>
    </w:p>
    <w:p w14:paraId="1843C4F2" w14:textId="77777777" w:rsidR="00501DAE" w:rsidRPr="00501DAE" w:rsidRDefault="00501DAE" w:rsidP="00501DAE">
      <w:pPr>
        <w:numPr>
          <w:ilvl w:val="0"/>
          <w:numId w:val="1"/>
        </w:numPr>
        <w:tabs>
          <w:tab w:val="num" w:pos="720"/>
        </w:tabs>
      </w:pPr>
      <w:r w:rsidRPr="00501DAE">
        <w:t>The optimal number of clusters identified is 5.</w:t>
      </w:r>
    </w:p>
    <w:p w14:paraId="7AE743F7" w14:textId="2CC76A80" w:rsidR="00501DAE" w:rsidRPr="00501DAE" w:rsidRDefault="00501DAE" w:rsidP="00501DAE">
      <w:pPr>
        <w:pStyle w:val="ListParagraph"/>
        <w:numPr>
          <w:ilvl w:val="0"/>
          <w:numId w:val="8"/>
        </w:numPr>
      </w:pPr>
      <w:r w:rsidRPr="00501DAE">
        <w:rPr>
          <w:b/>
          <w:bCs/>
        </w:rPr>
        <w:t>DB Index Value:</w:t>
      </w:r>
    </w:p>
    <w:p w14:paraId="15274296" w14:textId="0B8002D4" w:rsidR="00501DAE" w:rsidRPr="00501DAE" w:rsidRDefault="00501DAE" w:rsidP="00501DAE">
      <w:pPr>
        <w:numPr>
          <w:ilvl w:val="0"/>
          <w:numId w:val="2"/>
        </w:numPr>
        <w:tabs>
          <w:tab w:val="num" w:pos="720"/>
        </w:tabs>
      </w:pPr>
      <w:r w:rsidRPr="00501DAE">
        <w:t xml:space="preserve">The Davies-Bouldin Index (DBI) for the clustering solution with 5 clusters is approximately </w:t>
      </w:r>
      <w:r w:rsidR="000C5936">
        <w:t>1.15</w:t>
      </w:r>
      <w:r w:rsidRPr="00501DAE">
        <w:t>.</w:t>
      </w:r>
    </w:p>
    <w:p w14:paraId="1E321EAE" w14:textId="77777777" w:rsidR="00501DAE" w:rsidRPr="00501DAE" w:rsidRDefault="00501DAE" w:rsidP="00501DAE">
      <w:pPr>
        <w:numPr>
          <w:ilvl w:val="0"/>
          <w:numId w:val="2"/>
        </w:numPr>
        <w:tabs>
          <w:tab w:val="num" w:pos="720"/>
        </w:tabs>
      </w:pPr>
      <w:r w:rsidRPr="00501DAE">
        <w:t>The DBI measures the average similarity between each cluster and its most similar cluster. Lower DBI values indicate better clustering solutions with well-separated and compact clusters.</w:t>
      </w:r>
    </w:p>
    <w:p w14:paraId="03CFB6CE" w14:textId="026481DB" w:rsidR="00501DAE" w:rsidRPr="00501DAE" w:rsidRDefault="00501DAE" w:rsidP="00501DAE">
      <w:pPr>
        <w:pStyle w:val="ListParagraph"/>
        <w:numPr>
          <w:ilvl w:val="0"/>
          <w:numId w:val="8"/>
        </w:numPr>
      </w:pPr>
      <w:r w:rsidRPr="00501DAE">
        <w:rPr>
          <w:b/>
          <w:bCs/>
        </w:rPr>
        <w:t>Other Relevant Clustering Metrics:</w:t>
      </w:r>
    </w:p>
    <w:p w14:paraId="52A4BC26" w14:textId="77777777" w:rsidR="00501DAE" w:rsidRPr="00501DAE" w:rsidRDefault="00501DAE" w:rsidP="000C5936">
      <w:pPr>
        <w:ind w:left="720" w:firstLine="720"/>
      </w:pPr>
      <w:r w:rsidRPr="00501DAE">
        <w:t>Besides the DBI, consider these additional metrics to evaluate the clustering results:</w:t>
      </w:r>
    </w:p>
    <w:p w14:paraId="2445635C" w14:textId="77777777" w:rsidR="00501DAE" w:rsidRDefault="00501DAE" w:rsidP="000C5936">
      <w:pPr>
        <w:numPr>
          <w:ilvl w:val="0"/>
          <w:numId w:val="3"/>
        </w:numPr>
        <w:tabs>
          <w:tab w:val="clear" w:pos="720"/>
          <w:tab w:val="num" w:pos="1800"/>
        </w:tabs>
        <w:ind w:left="1800"/>
      </w:pPr>
      <w:r w:rsidRPr="00501DAE">
        <w:rPr>
          <w:b/>
          <w:bCs/>
        </w:rPr>
        <w:t>Silhouette Score:</w:t>
      </w:r>
      <w:r>
        <w:rPr>
          <w:b/>
          <w:bCs/>
        </w:rPr>
        <w:t xml:space="preserve"> </w:t>
      </w:r>
      <w:r w:rsidRPr="00501DAE">
        <w:rPr>
          <w:bCs/>
        </w:rPr>
        <w:t>0.27</w:t>
      </w:r>
    </w:p>
    <w:p w14:paraId="7671F923" w14:textId="77777777" w:rsidR="00501DAE" w:rsidRDefault="00501DAE" w:rsidP="000C5936">
      <w:pPr>
        <w:numPr>
          <w:ilvl w:val="1"/>
          <w:numId w:val="3"/>
        </w:numPr>
        <w:tabs>
          <w:tab w:val="clear" w:pos="1440"/>
          <w:tab w:val="num" w:pos="2160"/>
        </w:tabs>
        <w:ind w:left="2160"/>
      </w:pPr>
      <w:r>
        <w:t>Measures how similar a data point is to its cluster compared to other clusters.</w:t>
      </w:r>
    </w:p>
    <w:p w14:paraId="76B9B7DA" w14:textId="11FEC901" w:rsidR="00501DAE" w:rsidRPr="00501DAE" w:rsidRDefault="00501DAE" w:rsidP="000C5936">
      <w:pPr>
        <w:numPr>
          <w:ilvl w:val="1"/>
          <w:numId w:val="3"/>
        </w:numPr>
        <w:tabs>
          <w:tab w:val="clear" w:pos="1440"/>
          <w:tab w:val="num" w:pos="2160"/>
        </w:tabs>
        <w:ind w:left="2160"/>
      </w:pPr>
      <w:r>
        <w:t>Values range from -1 to +1, with higher values representing better clustering.</w:t>
      </w:r>
    </w:p>
    <w:p w14:paraId="04D400D8" w14:textId="77777777" w:rsidR="00501DAE" w:rsidRDefault="00501DAE" w:rsidP="000C5936">
      <w:pPr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bCs/>
        </w:rPr>
      </w:pPr>
      <w:r w:rsidRPr="00501DAE">
        <w:rPr>
          <w:b/>
          <w:bCs/>
        </w:rPr>
        <w:t>Inertia:</w:t>
      </w:r>
      <w:r>
        <w:rPr>
          <w:b/>
          <w:bCs/>
        </w:rPr>
        <w:t xml:space="preserve"> </w:t>
      </w:r>
      <w:r w:rsidRPr="00501DAE">
        <w:rPr>
          <w:bCs/>
        </w:rPr>
        <w:t>295.65</w:t>
      </w:r>
    </w:p>
    <w:p w14:paraId="2FF53794" w14:textId="6E3753A0" w:rsidR="00501DAE" w:rsidRPr="00501DAE" w:rsidRDefault="00501DAE" w:rsidP="000C5936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bCs/>
        </w:rPr>
      </w:pPr>
      <w:r w:rsidRPr="00501DAE">
        <w:rPr>
          <w:bCs/>
        </w:rPr>
        <w:t xml:space="preserve">It is the sum of squared distances of samples to their closest cluster </w:t>
      </w:r>
      <w:r w:rsidR="00DD4756" w:rsidRPr="00501DAE">
        <w:rPr>
          <w:bCs/>
        </w:rPr>
        <w:t>ce</w:t>
      </w:r>
      <w:bookmarkStart w:id="0" w:name="_GoBack"/>
      <w:bookmarkEnd w:id="0"/>
      <w:r w:rsidR="00DD4756" w:rsidRPr="00501DAE">
        <w:rPr>
          <w:bCs/>
        </w:rPr>
        <w:t>ntre</w:t>
      </w:r>
      <w:r w:rsidRPr="00501DAE">
        <w:rPr>
          <w:bCs/>
        </w:rPr>
        <w:t>.</w:t>
      </w:r>
    </w:p>
    <w:p w14:paraId="0EB56E62" w14:textId="5597FB94" w:rsidR="00501DAE" w:rsidRPr="00501DAE" w:rsidRDefault="00501DAE" w:rsidP="000C5936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bCs/>
        </w:rPr>
      </w:pPr>
      <w:r w:rsidRPr="00501DAE">
        <w:rPr>
          <w:bCs/>
        </w:rPr>
        <w:t>Lower inertia values generally indicate better clustering, but the elbow method helps find a good balance between inertia and the number of clusters.</w:t>
      </w:r>
    </w:p>
    <w:p w14:paraId="13C48984" w14:textId="77777777" w:rsidR="00501DAE" w:rsidRDefault="00501DAE" w:rsidP="000C5936">
      <w:pPr>
        <w:numPr>
          <w:ilvl w:val="0"/>
          <w:numId w:val="5"/>
        </w:numPr>
        <w:tabs>
          <w:tab w:val="clear" w:pos="720"/>
          <w:tab w:val="num" w:pos="1800"/>
        </w:tabs>
        <w:ind w:left="1800"/>
        <w:rPr>
          <w:bCs/>
        </w:rPr>
      </w:pPr>
      <w:r w:rsidRPr="00501DAE">
        <w:rPr>
          <w:b/>
          <w:bCs/>
        </w:rPr>
        <w:t>Calinski-Harabasz Index:</w:t>
      </w:r>
      <w:r>
        <w:rPr>
          <w:b/>
          <w:bCs/>
        </w:rPr>
        <w:t xml:space="preserve"> </w:t>
      </w:r>
      <w:r w:rsidRPr="00501DAE">
        <w:rPr>
          <w:bCs/>
        </w:rPr>
        <w:t>83.16</w:t>
      </w:r>
    </w:p>
    <w:p w14:paraId="01C56ADE" w14:textId="1343313C" w:rsidR="00501DAE" w:rsidRPr="00501DAE" w:rsidRDefault="00501DAE" w:rsidP="000C5936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rPr>
          <w:bCs/>
        </w:rPr>
      </w:pPr>
      <w:r w:rsidRPr="00501DAE">
        <w:rPr>
          <w:bCs/>
        </w:rPr>
        <w:t>The Calinski-Harabasz index (also known as the Variance Ratio Criterion) is a measure of the between-cluster variance to the within-cluster variance.</w:t>
      </w:r>
    </w:p>
    <w:p w14:paraId="5ACF3B59" w14:textId="37C4C4A3" w:rsidR="00501DAE" w:rsidRPr="00501DAE" w:rsidRDefault="00501DAE" w:rsidP="000C5936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rPr>
          <w:bCs/>
        </w:rPr>
      </w:pPr>
      <w:r w:rsidRPr="00501DAE">
        <w:rPr>
          <w:bCs/>
        </w:rPr>
        <w:t>Higher values indicate better clustering.</w:t>
      </w:r>
    </w:p>
    <w:p w14:paraId="7512C55B" w14:textId="706C6AF0" w:rsidR="00501DAE" w:rsidRPr="00501DAE" w:rsidRDefault="00501DAE" w:rsidP="000C5936">
      <w:pPr>
        <w:pStyle w:val="ListParagraph"/>
        <w:numPr>
          <w:ilvl w:val="0"/>
          <w:numId w:val="8"/>
        </w:numPr>
      </w:pPr>
      <w:r w:rsidRPr="000C5936">
        <w:rPr>
          <w:b/>
          <w:bCs/>
        </w:rPr>
        <w:t>Interpretation:</w:t>
      </w:r>
    </w:p>
    <w:p w14:paraId="6C2A2C17" w14:textId="4C7AEC8C" w:rsidR="00501DAE" w:rsidRPr="00501DAE" w:rsidRDefault="00501DAE" w:rsidP="00501DAE">
      <w:pPr>
        <w:numPr>
          <w:ilvl w:val="0"/>
          <w:numId w:val="6"/>
        </w:numPr>
        <w:tabs>
          <w:tab w:val="num" w:pos="720"/>
        </w:tabs>
      </w:pPr>
      <w:r w:rsidRPr="00501DAE">
        <w:t>The relatively low DB Index (</w:t>
      </w:r>
      <w:r w:rsidR="000C5936">
        <w:t>1.15</w:t>
      </w:r>
      <w:r w:rsidRPr="00501DAE">
        <w:t>) suggests a reasonably good clustering solution, indicating clusters are relatively well-separated.</w:t>
      </w:r>
    </w:p>
    <w:p w14:paraId="718BC87D" w14:textId="79A28F11" w:rsidR="009738FD" w:rsidRDefault="009738FD"/>
    <w:sectPr w:rsidR="0097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7EC0"/>
    <w:multiLevelType w:val="multilevel"/>
    <w:tmpl w:val="B1C682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8644C"/>
    <w:multiLevelType w:val="multilevel"/>
    <w:tmpl w:val="7E20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A558D"/>
    <w:multiLevelType w:val="multilevel"/>
    <w:tmpl w:val="1916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51B71"/>
    <w:multiLevelType w:val="multilevel"/>
    <w:tmpl w:val="C39EFD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27977"/>
    <w:multiLevelType w:val="multilevel"/>
    <w:tmpl w:val="42FADD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A3683"/>
    <w:multiLevelType w:val="multilevel"/>
    <w:tmpl w:val="7E20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43947"/>
    <w:multiLevelType w:val="multilevel"/>
    <w:tmpl w:val="2F4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D1222"/>
    <w:multiLevelType w:val="hybridMultilevel"/>
    <w:tmpl w:val="E8686886"/>
    <w:lvl w:ilvl="0" w:tplc="C466213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16CDE"/>
    <w:multiLevelType w:val="hybridMultilevel"/>
    <w:tmpl w:val="527A7EE8"/>
    <w:lvl w:ilvl="0" w:tplc="1FBA9A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2A5ADE"/>
    <w:multiLevelType w:val="multilevel"/>
    <w:tmpl w:val="997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FD"/>
    <w:rsid w:val="000C5936"/>
    <w:rsid w:val="00501DAE"/>
    <w:rsid w:val="009738FD"/>
    <w:rsid w:val="00D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24B8"/>
  <w15:chartTrackingRefBased/>
  <w15:docId w15:val="{A2423978-DD13-41D3-996B-77D704A0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01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1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4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1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1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1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3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80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6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65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8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6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10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2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8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68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3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5</cp:revision>
  <dcterms:created xsi:type="dcterms:W3CDTF">2025-01-27T21:46:00Z</dcterms:created>
  <dcterms:modified xsi:type="dcterms:W3CDTF">2025-01-27T22:00:00Z</dcterms:modified>
</cp:coreProperties>
</file>