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9DBC0" w14:textId="02CEB725" w:rsidR="003C25E6" w:rsidRPr="003C25E6" w:rsidRDefault="003C25E6" w:rsidP="003C25E6">
      <w:pPr>
        <w:rPr>
          <w:b/>
          <w:bCs/>
        </w:rPr>
      </w:pPr>
      <w:r w:rsidRPr="003C25E6">
        <w:rPr>
          <w:b/>
          <w:bCs/>
        </w:rPr>
        <w:t xml:space="preserve">IEEE IAS Student Branch Chapter – NIT Patna </w:t>
      </w:r>
    </w:p>
    <w:p w14:paraId="1D8015CA" w14:textId="4F54AFBA" w:rsidR="003C25E6" w:rsidRPr="003C25E6" w:rsidRDefault="003C25E6" w:rsidP="003C25E6"/>
    <w:p w14:paraId="55D0B355" w14:textId="77777777" w:rsidR="003C25E6" w:rsidRPr="003C25E6" w:rsidRDefault="003C25E6" w:rsidP="003C25E6">
      <w:pPr>
        <w:rPr>
          <w:b/>
          <w:bCs/>
        </w:rPr>
      </w:pPr>
      <w:r w:rsidRPr="003C25E6">
        <w:rPr>
          <w:b/>
          <w:bCs/>
        </w:rPr>
        <w:t>About IEEE Industry Applications Society (IAS)</w:t>
      </w:r>
    </w:p>
    <w:p w14:paraId="427CB2A0" w14:textId="77777777" w:rsidR="003C25E6" w:rsidRPr="003C25E6" w:rsidRDefault="003C25E6" w:rsidP="003C25E6">
      <w:r w:rsidRPr="003C25E6">
        <w:t>Institute of Electrical and Electronics Engineers Industry Applications Society (IAS) is one of the largest and most dynamic technical societies within IEEE. IAS focuses on advancing the theory and practice of electrical and electronic engineering in the development, design, manufacture, and application of electrical systems, apparatus, devices, and controls for safe, reliable, and economical industrial and commercial processes.</w:t>
      </w:r>
    </w:p>
    <w:p w14:paraId="44DD696F" w14:textId="77777777" w:rsidR="003C25E6" w:rsidRPr="003C25E6" w:rsidRDefault="003C25E6" w:rsidP="003C25E6">
      <w:r w:rsidRPr="003C25E6">
        <w:t>With nearly 10,000 members worldwide and a global network of over 100 chapters, IAS serves as a powerful professional platform that bridges academia and industry. Through conferences, technical meetings, standards development, and high-impact publications, IAS promotes innovation and practical solutions to real-world industrial challenges.</w:t>
      </w:r>
    </w:p>
    <w:p w14:paraId="7D22A1D6" w14:textId="77777777" w:rsidR="003C25E6" w:rsidRPr="003C25E6" w:rsidRDefault="003C25E6" w:rsidP="003C25E6">
      <w:r w:rsidRPr="003C25E6">
        <w:t>IAS empowers both individuals and industries through:</w:t>
      </w:r>
    </w:p>
    <w:p w14:paraId="34A778C4" w14:textId="77777777" w:rsidR="003C25E6" w:rsidRPr="003C25E6" w:rsidRDefault="003C25E6" w:rsidP="003C25E6">
      <w:pPr>
        <w:numPr>
          <w:ilvl w:val="0"/>
          <w:numId w:val="2"/>
        </w:numPr>
      </w:pPr>
      <w:r w:rsidRPr="003C25E6">
        <w:t>Knowledge exchange in industrial power systems, energy conversion, drives, renewable integration, automation, and smart technologies</w:t>
      </w:r>
    </w:p>
    <w:p w14:paraId="17D0D1F2" w14:textId="77777777" w:rsidR="003C25E6" w:rsidRPr="003C25E6" w:rsidRDefault="003C25E6" w:rsidP="003C25E6">
      <w:pPr>
        <w:numPr>
          <w:ilvl w:val="0"/>
          <w:numId w:val="2"/>
        </w:numPr>
      </w:pPr>
      <w:r w:rsidRPr="003C25E6">
        <w:t>Access to leading international conferences and workshops</w:t>
      </w:r>
    </w:p>
    <w:p w14:paraId="4112E31E" w14:textId="77777777" w:rsidR="003C25E6" w:rsidRPr="003C25E6" w:rsidRDefault="003C25E6" w:rsidP="003C25E6">
      <w:pPr>
        <w:numPr>
          <w:ilvl w:val="0"/>
          <w:numId w:val="2"/>
        </w:numPr>
      </w:pPr>
      <w:r w:rsidRPr="003C25E6">
        <w:t>Industry-focused research collaborations</w:t>
      </w:r>
    </w:p>
    <w:p w14:paraId="0C9FC434" w14:textId="77777777" w:rsidR="003C25E6" w:rsidRPr="003C25E6" w:rsidRDefault="003C25E6" w:rsidP="003C25E6">
      <w:pPr>
        <w:numPr>
          <w:ilvl w:val="0"/>
          <w:numId w:val="2"/>
        </w:numPr>
      </w:pPr>
      <w:r w:rsidRPr="003C25E6">
        <w:t>Technical publications and standards development</w:t>
      </w:r>
    </w:p>
    <w:p w14:paraId="6836AB3F" w14:textId="77777777" w:rsidR="003C25E6" w:rsidRPr="003C25E6" w:rsidRDefault="003C25E6" w:rsidP="003C25E6">
      <w:r w:rsidRPr="003C25E6">
        <w:t>If your engineering interests align with industrial and commercial applications, IEEE IAS offers a valuable professional ecosystem for growth and impact.</w:t>
      </w:r>
    </w:p>
    <w:p w14:paraId="14547E1C" w14:textId="7EE64FA1" w:rsidR="003C25E6" w:rsidRPr="003C25E6" w:rsidRDefault="003C25E6" w:rsidP="003C25E6"/>
    <w:p w14:paraId="0876B312" w14:textId="77777777" w:rsidR="003C25E6" w:rsidRPr="003C25E6" w:rsidRDefault="003C25E6" w:rsidP="003C25E6">
      <w:pPr>
        <w:rPr>
          <w:b/>
          <w:bCs/>
        </w:rPr>
      </w:pPr>
      <w:r w:rsidRPr="003C25E6">
        <w:rPr>
          <w:b/>
          <w:bCs/>
        </w:rPr>
        <w:t>Three Reasons to Join IEEE IAS</w:t>
      </w:r>
    </w:p>
    <w:p w14:paraId="4CC0642C" w14:textId="77777777" w:rsidR="003C25E6" w:rsidRPr="003C25E6" w:rsidRDefault="003C25E6" w:rsidP="003C25E6">
      <w:pPr>
        <w:numPr>
          <w:ilvl w:val="0"/>
          <w:numId w:val="3"/>
        </w:numPr>
      </w:pPr>
      <w:r w:rsidRPr="003C25E6">
        <w:rPr>
          <w:b/>
          <w:bCs/>
        </w:rPr>
        <w:t>Informative Meetings, Seminars &amp; Conferences</w:t>
      </w:r>
      <w:r w:rsidRPr="003C25E6">
        <w:t xml:space="preserve"> – Access to premier global events such as IEEE ECCE, IEEE APEC, and IAS Annual Meetings.</w:t>
      </w:r>
    </w:p>
    <w:p w14:paraId="0BCFD364" w14:textId="77777777" w:rsidR="003C25E6" w:rsidRPr="003C25E6" w:rsidRDefault="003C25E6" w:rsidP="003C25E6">
      <w:pPr>
        <w:numPr>
          <w:ilvl w:val="0"/>
          <w:numId w:val="3"/>
        </w:numPr>
      </w:pPr>
      <w:r w:rsidRPr="003C25E6">
        <w:rPr>
          <w:b/>
          <w:bCs/>
        </w:rPr>
        <w:t>Valuable Professional Publications</w:t>
      </w:r>
      <w:r w:rsidRPr="003C25E6">
        <w:t xml:space="preserve"> – Exposure to high-impact IEEE journals and conference proceedings.</w:t>
      </w:r>
    </w:p>
    <w:p w14:paraId="3EED49EB" w14:textId="77777777" w:rsidR="003C25E6" w:rsidRPr="003C25E6" w:rsidRDefault="003C25E6" w:rsidP="003C25E6">
      <w:pPr>
        <w:numPr>
          <w:ilvl w:val="0"/>
          <w:numId w:val="3"/>
        </w:numPr>
      </w:pPr>
      <w:r w:rsidRPr="003C25E6">
        <w:rPr>
          <w:b/>
          <w:bCs/>
        </w:rPr>
        <w:t>Opportunity to Advance Industry</w:t>
      </w:r>
      <w:r w:rsidRPr="003C25E6">
        <w:t xml:space="preserve"> – Contribute to real-world industrial solutions and standards development.</w:t>
      </w:r>
    </w:p>
    <w:p w14:paraId="303984C1" w14:textId="6489DB42" w:rsidR="003C25E6" w:rsidRPr="003C25E6" w:rsidRDefault="003C25E6" w:rsidP="003C25E6"/>
    <w:p w14:paraId="29A6A56C" w14:textId="77777777" w:rsidR="003C25E6" w:rsidRPr="003C25E6" w:rsidRDefault="003C25E6" w:rsidP="003C25E6">
      <w:pPr>
        <w:rPr>
          <w:b/>
          <w:bCs/>
        </w:rPr>
      </w:pPr>
      <w:r w:rsidRPr="003C25E6">
        <w:rPr>
          <w:b/>
          <w:bCs/>
        </w:rPr>
        <w:t>IEEE IAS Student Branch Chapter – NIT Patna</w:t>
      </w:r>
    </w:p>
    <w:p w14:paraId="7924FABF" w14:textId="77777777" w:rsidR="003C25E6" w:rsidRPr="003C25E6" w:rsidRDefault="003C25E6" w:rsidP="003C25E6">
      <w:r w:rsidRPr="003C25E6">
        <w:t xml:space="preserve">National Institute of Technology Patna established the </w:t>
      </w:r>
      <w:r w:rsidRPr="003C25E6">
        <w:rPr>
          <w:b/>
          <w:bCs/>
        </w:rPr>
        <w:t>IEEE IAS Student Branch Chapter in 2025</w:t>
      </w:r>
      <w:r w:rsidRPr="003C25E6">
        <w:t xml:space="preserve"> under the Department of Electrical Engineering. This chapter operates under </w:t>
      </w:r>
      <w:r w:rsidRPr="003C25E6">
        <w:rPr>
          <w:b/>
          <w:bCs/>
        </w:rPr>
        <w:t>IEEE Region 10 (Asia-Pacific)</w:t>
      </w:r>
      <w:r w:rsidRPr="003C25E6">
        <w:t xml:space="preserve"> and falls within the jurisdiction of the IEEE Kolkata Section.</w:t>
      </w:r>
    </w:p>
    <w:p w14:paraId="1AB45B6A" w14:textId="77777777" w:rsidR="003C25E6" w:rsidRPr="003C25E6" w:rsidRDefault="003C25E6" w:rsidP="003C25E6">
      <w:r w:rsidRPr="003C25E6">
        <w:t>The formation of this student branch marks a significant step toward strengthening industry-oriented research, technical excellence, and global professional engagement at NIT Patna.</w:t>
      </w:r>
    </w:p>
    <w:p w14:paraId="1423A5E3" w14:textId="77777777" w:rsidR="003C25E6" w:rsidRPr="003C25E6" w:rsidRDefault="003C25E6" w:rsidP="003C25E6">
      <w:r w:rsidRPr="003C25E6">
        <w:t>Even prior to its official establishment, the institute has demonstrated strong contributions in IAS-related domains through:</w:t>
      </w:r>
    </w:p>
    <w:p w14:paraId="369FA7AB" w14:textId="77777777" w:rsidR="003C25E6" w:rsidRPr="003C25E6" w:rsidRDefault="003C25E6" w:rsidP="003C25E6">
      <w:pPr>
        <w:numPr>
          <w:ilvl w:val="0"/>
          <w:numId w:val="4"/>
        </w:numPr>
      </w:pPr>
      <w:r w:rsidRPr="003C25E6">
        <w:lastRenderedPageBreak/>
        <w:t>Active participation in IAS-sponsored conferences</w:t>
      </w:r>
    </w:p>
    <w:p w14:paraId="25F0196C" w14:textId="77777777" w:rsidR="003C25E6" w:rsidRPr="003C25E6" w:rsidRDefault="003C25E6" w:rsidP="003C25E6">
      <w:pPr>
        <w:numPr>
          <w:ilvl w:val="0"/>
          <w:numId w:val="4"/>
        </w:numPr>
      </w:pPr>
      <w:r w:rsidRPr="003C25E6">
        <w:t>Organization of technical workshops, FDPs, and seminars</w:t>
      </w:r>
    </w:p>
    <w:p w14:paraId="070C16F6" w14:textId="77777777" w:rsidR="003C25E6" w:rsidRPr="003C25E6" w:rsidRDefault="003C25E6" w:rsidP="003C25E6">
      <w:pPr>
        <w:numPr>
          <w:ilvl w:val="0"/>
          <w:numId w:val="4"/>
        </w:numPr>
      </w:pPr>
      <w:r w:rsidRPr="003C25E6">
        <w:t>Research publications in industry-focused areas such as electric drives, renewable energy integration, power electronics, smart grids, and industrial automation</w:t>
      </w:r>
    </w:p>
    <w:p w14:paraId="75D97CDB" w14:textId="77777777" w:rsidR="003C25E6" w:rsidRPr="003C25E6" w:rsidRDefault="003C25E6" w:rsidP="003C25E6">
      <w:r w:rsidRPr="003C25E6">
        <w:t>The IEEE IAS Student Branch at NIT Patna aims to:</w:t>
      </w:r>
    </w:p>
    <w:p w14:paraId="3397E52E" w14:textId="77777777" w:rsidR="003C25E6" w:rsidRPr="003C25E6" w:rsidRDefault="003C25E6" w:rsidP="003C25E6">
      <w:pPr>
        <w:numPr>
          <w:ilvl w:val="0"/>
          <w:numId w:val="5"/>
        </w:numPr>
      </w:pPr>
      <w:r w:rsidRPr="003C25E6">
        <w:t>Promote industry-relevant research and innovation</w:t>
      </w:r>
    </w:p>
    <w:p w14:paraId="653FE6DB" w14:textId="77777777" w:rsidR="003C25E6" w:rsidRPr="003C25E6" w:rsidRDefault="003C25E6" w:rsidP="003C25E6">
      <w:pPr>
        <w:numPr>
          <w:ilvl w:val="0"/>
          <w:numId w:val="5"/>
        </w:numPr>
      </w:pPr>
      <w:r w:rsidRPr="003C25E6">
        <w:t>Encourage student participation in global IAS conferences</w:t>
      </w:r>
    </w:p>
    <w:p w14:paraId="5F8854E5" w14:textId="77777777" w:rsidR="003C25E6" w:rsidRPr="003C25E6" w:rsidRDefault="003C25E6" w:rsidP="003C25E6">
      <w:pPr>
        <w:numPr>
          <w:ilvl w:val="0"/>
          <w:numId w:val="5"/>
        </w:numPr>
      </w:pPr>
      <w:r w:rsidRPr="003C25E6">
        <w:t>Facilitate technical talks by industry experts</w:t>
      </w:r>
    </w:p>
    <w:p w14:paraId="0C2DC044" w14:textId="77777777" w:rsidR="003C25E6" w:rsidRPr="003C25E6" w:rsidRDefault="003C25E6" w:rsidP="003C25E6">
      <w:pPr>
        <w:numPr>
          <w:ilvl w:val="0"/>
          <w:numId w:val="5"/>
        </w:numPr>
      </w:pPr>
      <w:r w:rsidRPr="003C25E6">
        <w:t>Support collaborative projects aligned with industrial needs</w:t>
      </w:r>
    </w:p>
    <w:p w14:paraId="5235B9D5" w14:textId="77777777" w:rsidR="003C25E6" w:rsidRPr="003C25E6" w:rsidRDefault="003C25E6" w:rsidP="003C25E6">
      <w:pPr>
        <w:numPr>
          <w:ilvl w:val="0"/>
          <w:numId w:val="5"/>
        </w:numPr>
      </w:pPr>
      <w:r w:rsidRPr="003C25E6">
        <w:t>Provide leadership and networking opportunities to students</w:t>
      </w:r>
    </w:p>
    <w:p w14:paraId="72270501" w14:textId="17AD51EA" w:rsidR="003C25E6" w:rsidRPr="003C25E6" w:rsidRDefault="003C25E6" w:rsidP="003C25E6"/>
    <w:p w14:paraId="5DF7F564" w14:textId="77777777" w:rsidR="003C25E6" w:rsidRPr="003C25E6" w:rsidRDefault="003C25E6" w:rsidP="003C25E6">
      <w:pPr>
        <w:rPr>
          <w:b/>
          <w:bCs/>
        </w:rPr>
      </w:pPr>
      <w:r w:rsidRPr="003C25E6">
        <w:rPr>
          <w:b/>
          <w:bCs/>
        </w:rPr>
        <w:t>IAS Membership Options</w:t>
      </w:r>
    </w:p>
    <w:p w14:paraId="0C8DEB40" w14:textId="77777777" w:rsidR="003C25E6" w:rsidRPr="003C25E6" w:rsidRDefault="003C25E6" w:rsidP="003C25E6">
      <w:r w:rsidRPr="003C25E6">
        <w:t>IEEE IAS offers flexible membership opportunities:</w:t>
      </w:r>
    </w:p>
    <w:p w14:paraId="3B86BBA2" w14:textId="77777777" w:rsidR="003C25E6" w:rsidRPr="003C25E6" w:rsidRDefault="003C25E6" w:rsidP="003C25E6">
      <w:pPr>
        <w:numPr>
          <w:ilvl w:val="0"/>
          <w:numId w:val="6"/>
        </w:numPr>
      </w:pPr>
      <w:r w:rsidRPr="003C25E6">
        <w:rPr>
          <w:b/>
          <w:bCs/>
        </w:rPr>
        <w:t>IEEE Members</w:t>
      </w:r>
      <w:r w:rsidRPr="003C25E6">
        <w:t xml:space="preserve"> can join IAS by paying a nominal additional society membership fee.</w:t>
      </w:r>
    </w:p>
    <w:p w14:paraId="3AD91755" w14:textId="77777777" w:rsidR="003C25E6" w:rsidRPr="003C25E6" w:rsidRDefault="003C25E6" w:rsidP="003C25E6">
      <w:pPr>
        <w:numPr>
          <w:ilvl w:val="0"/>
          <w:numId w:val="6"/>
        </w:numPr>
      </w:pPr>
      <w:r w:rsidRPr="003C25E6">
        <w:rPr>
          <w:b/>
          <w:bCs/>
        </w:rPr>
        <w:t>Organization Affiliates</w:t>
      </w:r>
      <w:r w:rsidRPr="003C25E6">
        <w:t xml:space="preserve"> may join IAS at a reduced rate without full IEEE membership (subject to eligibility through approved professional bodies such as EPE, IEE, VDE, IEEJ, ASME, ISA, etc.).</w:t>
      </w:r>
    </w:p>
    <w:p w14:paraId="3560FDC8" w14:textId="77777777" w:rsidR="003C25E6" w:rsidRPr="003C25E6" w:rsidRDefault="003C25E6" w:rsidP="003C25E6">
      <w:pPr>
        <w:numPr>
          <w:ilvl w:val="0"/>
          <w:numId w:val="6"/>
        </w:numPr>
      </w:pPr>
      <w:r w:rsidRPr="003C25E6">
        <w:rPr>
          <w:b/>
          <w:bCs/>
        </w:rPr>
        <w:t>Students</w:t>
      </w:r>
      <w:r w:rsidRPr="003C25E6">
        <w:t xml:space="preserve"> are strongly encouraged to join IAS at significantly reduced membership dues, enabling early professional exposure and global networking opportunities.</w:t>
      </w:r>
    </w:p>
    <w:p w14:paraId="64F4BCB1" w14:textId="6F2C36CD" w:rsidR="003C25E6" w:rsidRPr="003C25E6" w:rsidRDefault="003C25E6" w:rsidP="003C25E6"/>
    <w:p w14:paraId="1BF7C6BE" w14:textId="77777777" w:rsidR="003C25E6" w:rsidRPr="003C25E6" w:rsidRDefault="003C25E6" w:rsidP="003C25E6">
      <w:pPr>
        <w:rPr>
          <w:b/>
          <w:bCs/>
        </w:rPr>
      </w:pPr>
      <w:r w:rsidRPr="003C25E6">
        <w:rPr>
          <w:b/>
          <w:bCs/>
        </w:rPr>
        <w:t>Vision of IEEE IAS SBC – NIT Patna</w:t>
      </w:r>
    </w:p>
    <w:p w14:paraId="0B9024D8" w14:textId="77777777" w:rsidR="003C25E6" w:rsidRPr="003C25E6" w:rsidRDefault="003C25E6" w:rsidP="003C25E6">
      <w:r w:rsidRPr="003C25E6">
        <w:t>The IEEE IAS Student Branch Chapter at NIT Patna envisions becoming a hub for industry-oriented innovation, bridging academic research with real-world industrial applications, and preparing students to lead advancements in electrical and electronic engineering technologies.</w:t>
      </w:r>
    </w:p>
    <w:p w14:paraId="2B8E5D0F" w14:textId="77777777" w:rsidR="00D06575" w:rsidRDefault="00D06575"/>
    <w:sectPr w:rsidR="00D06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79F2"/>
    <w:multiLevelType w:val="multilevel"/>
    <w:tmpl w:val="0E10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49A4"/>
    <w:multiLevelType w:val="multilevel"/>
    <w:tmpl w:val="DC2C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B04FAC"/>
    <w:multiLevelType w:val="multilevel"/>
    <w:tmpl w:val="964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B60F9F"/>
    <w:multiLevelType w:val="multilevel"/>
    <w:tmpl w:val="ECC2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94DB9"/>
    <w:multiLevelType w:val="multilevel"/>
    <w:tmpl w:val="F25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EB481D"/>
    <w:multiLevelType w:val="multilevel"/>
    <w:tmpl w:val="969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195948">
    <w:abstractNumId w:val="3"/>
  </w:num>
  <w:num w:numId="2" w16cid:durableId="731149568">
    <w:abstractNumId w:val="4"/>
  </w:num>
  <w:num w:numId="3" w16cid:durableId="420950686">
    <w:abstractNumId w:val="5"/>
  </w:num>
  <w:num w:numId="4" w16cid:durableId="841628042">
    <w:abstractNumId w:val="0"/>
  </w:num>
  <w:num w:numId="5" w16cid:durableId="710686557">
    <w:abstractNumId w:val="2"/>
  </w:num>
  <w:num w:numId="6" w16cid:durableId="2068600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5E6"/>
    <w:rsid w:val="00247C92"/>
    <w:rsid w:val="003C25E6"/>
    <w:rsid w:val="0066546F"/>
    <w:rsid w:val="00AE75F7"/>
    <w:rsid w:val="00D02535"/>
    <w:rsid w:val="00D06575"/>
    <w:rsid w:val="00DF2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803FC"/>
  <w14:defaultImageDpi w14:val="32767"/>
  <w15:chartTrackingRefBased/>
  <w15:docId w15:val="{CABBA24B-D1F4-4BE0-8E59-3759B8465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5E6"/>
    <w:rPr>
      <w:rFonts w:eastAsiaTheme="majorEastAsia" w:cstheme="majorBidi"/>
      <w:color w:val="272727" w:themeColor="text1" w:themeTint="D8"/>
    </w:rPr>
  </w:style>
  <w:style w:type="paragraph" w:styleId="Title">
    <w:name w:val="Title"/>
    <w:basedOn w:val="Normal"/>
    <w:next w:val="Normal"/>
    <w:link w:val="TitleChar"/>
    <w:uiPriority w:val="10"/>
    <w:qFormat/>
    <w:rsid w:val="003C2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5E6"/>
    <w:pPr>
      <w:spacing w:before="160"/>
      <w:jc w:val="center"/>
    </w:pPr>
    <w:rPr>
      <w:i/>
      <w:iCs/>
      <w:color w:val="404040" w:themeColor="text1" w:themeTint="BF"/>
    </w:rPr>
  </w:style>
  <w:style w:type="character" w:customStyle="1" w:styleId="QuoteChar">
    <w:name w:val="Quote Char"/>
    <w:basedOn w:val="DefaultParagraphFont"/>
    <w:link w:val="Quote"/>
    <w:uiPriority w:val="29"/>
    <w:rsid w:val="003C25E6"/>
    <w:rPr>
      <w:i/>
      <w:iCs/>
      <w:color w:val="404040" w:themeColor="text1" w:themeTint="BF"/>
    </w:rPr>
  </w:style>
  <w:style w:type="paragraph" w:styleId="ListParagraph">
    <w:name w:val="List Paragraph"/>
    <w:basedOn w:val="Normal"/>
    <w:uiPriority w:val="34"/>
    <w:qFormat/>
    <w:rsid w:val="003C25E6"/>
    <w:pPr>
      <w:ind w:left="720"/>
      <w:contextualSpacing/>
    </w:pPr>
  </w:style>
  <w:style w:type="character" w:styleId="IntenseEmphasis">
    <w:name w:val="Intense Emphasis"/>
    <w:basedOn w:val="DefaultParagraphFont"/>
    <w:uiPriority w:val="21"/>
    <w:qFormat/>
    <w:rsid w:val="003C25E6"/>
    <w:rPr>
      <w:i/>
      <w:iCs/>
      <w:color w:val="2F5496" w:themeColor="accent1" w:themeShade="BF"/>
    </w:rPr>
  </w:style>
  <w:style w:type="paragraph" w:styleId="IntenseQuote">
    <w:name w:val="Intense Quote"/>
    <w:basedOn w:val="Normal"/>
    <w:next w:val="Normal"/>
    <w:link w:val="IntenseQuoteChar"/>
    <w:uiPriority w:val="30"/>
    <w:qFormat/>
    <w:rsid w:val="003C2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5E6"/>
    <w:rPr>
      <w:i/>
      <w:iCs/>
      <w:color w:val="2F5496" w:themeColor="accent1" w:themeShade="BF"/>
    </w:rPr>
  </w:style>
  <w:style w:type="character" w:styleId="IntenseReference">
    <w:name w:val="Intense Reference"/>
    <w:basedOn w:val="DefaultParagraphFont"/>
    <w:uiPriority w:val="32"/>
    <w:qFormat/>
    <w:rsid w:val="003C25E6"/>
    <w:rPr>
      <w:b/>
      <w:bCs/>
      <w:smallCaps/>
      <w:color w:val="2F5496" w:themeColor="accent1" w:themeShade="BF"/>
      <w:spacing w:val="5"/>
    </w:rPr>
  </w:style>
  <w:style w:type="character" w:styleId="Hyperlink">
    <w:name w:val="Hyperlink"/>
    <w:basedOn w:val="DefaultParagraphFont"/>
    <w:uiPriority w:val="99"/>
    <w:unhideWhenUsed/>
    <w:rsid w:val="003C25E6"/>
    <w:rPr>
      <w:color w:val="0563C1" w:themeColor="hyperlink"/>
      <w:u w:val="single"/>
    </w:rPr>
  </w:style>
  <w:style w:type="character" w:styleId="UnresolvedMention">
    <w:name w:val="Unresolved Mention"/>
    <w:basedOn w:val="DefaultParagraphFont"/>
    <w:uiPriority w:val="99"/>
    <w:semiHidden/>
    <w:unhideWhenUsed/>
    <w:rsid w:val="003C2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561</Words>
  <Characters>3203</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Chinmay Bera</dc:creator>
  <cp:keywords/>
  <dc:description/>
  <cp:lastModifiedBy>Chinmay Bera</cp:lastModifiedBy>
  <cp:revision>1</cp:revision>
  <dcterms:created xsi:type="dcterms:W3CDTF">2026-02-28T06:41:00Z</dcterms:created>
  <dcterms:modified xsi:type="dcterms:W3CDTF">2026-02-28T06:47:00Z</dcterms:modified>
</cp:coreProperties>
</file>