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79A453DF" w:rsidR="00752EC8" w:rsidRDefault="003E7435" w:rsidP="003E7435">
      <w:pPr>
        <w:spacing w:before="38"/>
        <w:jc w:val="center"/>
        <w:rPr>
          <w:b/>
          <w:bCs/>
          <w:sz w:val="28"/>
          <w:szCs w:val="28"/>
        </w:rPr>
      </w:pPr>
      <w:r w:rsidRPr="003E7435">
        <w:rPr>
          <w:b/>
          <w:bCs/>
          <w:sz w:val="28"/>
          <w:szCs w:val="28"/>
        </w:rPr>
        <w:t>KMP Text Finder</w:t>
      </w:r>
    </w:p>
    <w:p w14:paraId="1E1F6C27" w14:textId="77777777" w:rsidR="003E7435" w:rsidRDefault="003E7435" w:rsidP="003E7435">
      <w:pPr>
        <w:spacing w:before="38"/>
        <w:jc w:val="center"/>
        <w:rPr>
          <w:b/>
          <w:bCs/>
          <w:sz w:val="28"/>
          <w:szCs w:val="28"/>
        </w:rPr>
      </w:pPr>
    </w:p>
    <w:p w14:paraId="20CEC0E4" w14:textId="77777777" w:rsidR="003E7435" w:rsidRPr="003E7435" w:rsidRDefault="003E7435" w:rsidP="003E7435">
      <w:pPr>
        <w:spacing w:before="38"/>
        <w:jc w:val="center"/>
        <w:rPr>
          <w:b/>
          <w:bCs/>
          <w:sz w:val="28"/>
          <w:szCs w:val="28"/>
          <w:lang w:val="en-IN"/>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3086C302" w14:textId="4001F9D2" w:rsidR="003E7435" w:rsidRDefault="003E7435" w:rsidP="008A3F09">
      <w:pPr>
        <w:pStyle w:val="BodyText"/>
        <w:ind w:right="26"/>
        <w:jc w:val="center"/>
        <w:rPr>
          <w:bCs/>
          <w:sz w:val="28"/>
          <w:szCs w:val="28"/>
          <w:lang w:val="en-IN"/>
        </w:rPr>
      </w:pPr>
      <w:proofErr w:type="spellStart"/>
      <w:r>
        <w:rPr>
          <w:bCs/>
          <w:sz w:val="28"/>
          <w:szCs w:val="28"/>
          <w:lang w:val="en-IN"/>
        </w:rPr>
        <w:t>D.Surya</w:t>
      </w:r>
      <w:proofErr w:type="spellEnd"/>
      <w:r>
        <w:rPr>
          <w:bCs/>
          <w:sz w:val="28"/>
          <w:szCs w:val="28"/>
          <w:lang w:val="en-IN"/>
        </w:rPr>
        <w:t xml:space="preserve"> </w:t>
      </w:r>
      <w:proofErr w:type="gramStart"/>
      <w:r>
        <w:rPr>
          <w:bCs/>
          <w:sz w:val="28"/>
          <w:szCs w:val="28"/>
          <w:lang w:val="en-IN"/>
        </w:rPr>
        <w:t>Prakasika(</w:t>
      </w:r>
      <w:proofErr w:type="gramEnd"/>
      <w:r>
        <w:rPr>
          <w:bCs/>
          <w:sz w:val="28"/>
          <w:szCs w:val="28"/>
          <w:lang w:val="en-IN"/>
        </w:rPr>
        <w:t>2520030444</w:t>
      </w:r>
      <w:r>
        <w:rPr>
          <w:bCs/>
          <w:sz w:val="28"/>
          <w:szCs w:val="28"/>
          <w:lang w:val="en-IN"/>
        </w:rPr>
        <w:t>)</w:t>
      </w:r>
    </w:p>
    <w:p w14:paraId="0B8DF09B" w14:textId="14339854" w:rsidR="003E7435" w:rsidRDefault="003E7435" w:rsidP="008A3F09">
      <w:pPr>
        <w:pStyle w:val="BodyText"/>
        <w:ind w:right="26"/>
        <w:jc w:val="center"/>
        <w:rPr>
          <w:bCs/>
          <w:sz w:val="28"/>
          <w:szCs w:val="28"/>
          <w:lang w:val="en-IN"/>
        </w:rPr>
      </w:pPr>
      <w:proofErr w:type="spellStart"/>
      <w:r>
        <w:rPr>
          <w:bCs/>
          <w:sz w:val="28"/>
          <w:szCs w:val="28"/>
          <w:lang w:val="en-IN"/>
        </w:rPr>
        <w:t>Asthra</w:t>
      </w:r>
      <w:proofErr w:type="spellEnd"/>
      <w:r>
        <w:rPr>
          <w:bCs/>
          <w:sz w:val="28"/>
          <w:szCs w:val="28"/>
          <w:lang w:val="en-IN"/>
        </w:rPr>
        <w:t xml:space="preserve"> </w:t>
      </w:r>
      <w:proofErr w:type="gramStart"/>
      <w:r>
        <w:rPr>
          <w:bCs/>
          <w:sz w:val="28"/>
          <w:szCs w:val="28"/>
          <w:lang w:val="en-IN"/>
        </w:rPr>
        <w:t>Pilla(</w:t>
      </w:r>
      <w:proofErr w:type="gramEnd"/>
      <w:r>
        <w:rPr>
          <w:bCs/>
          <w:sz w:val="28"/>
          <w:szCs w:val="28"/>
          <w:lang w:val="en-IN"/>
        </w:rPr>
        <w:t>2520030044)</w:t>
      </w:r>
    </w:p>
    <w:p w14:paraId="52A9EF72" w14:textId="222CECD7"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1A679134"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3E7435">
        <w:rPr>
          <w:bCs/>
          <w:sz w:val="28"/>
          <w:szCs w:val="28"/>
          <w:lang w:val="en-IN"/>
        </w:rPr>
        <w:t>5</w:t>
      </w:r>
      <w:r w:rsidR="00C106DB" w:rsidRPr="002D7D14">
        <w:rPr>
          <w:bCs/>
          <w:sz w:val="28"/>
          <w:szCs w:val="28"/>
          <w:lang w:val="en-IN"/>
        </w:rPr>
        <w:t xml:space="preserve"> </w:t>
      </w:r>
      <w:r w:rsidR="00095C58" w:rsidRPr="002D7D14">
        <w:rPr>
          <w:bCs/>
          <w:sz w:val="28"/>
          <w:szCs w:val="28"/>
          <w:lang w:val="en-IN"/>
        </w:rPr>
        <w:t xml:space="preserve">                 </w:t>
      </w:r>
    </w:p>
    <w:p w14:paraId="4DDCB2C6" w14:textId="123A44B2"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w:t>
      </w:r>
      <w:r w:rsidR="003E7435">
        <w:rPr>
          <w:bCs/>
          <w:sz w:val="28"/>
          <w:szCs w:val="28"/>
          <w:lang w:val="en-IN"/>
        </w:rPr>
        <w:t>3</w:t>
      </w:r>
      <w:r w:rsidR="005A268C" w:rsidRPr="002D7D14">
        <w:rPr>
          <w:bCs/>
          <w:sz w:val="28"/>
          <w:szCs w:val="28"/>
          <w:lang w:val="en-IN"/>
        </w:rPr>
        <w:t xml:space="preserve"> </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6FAF7746" w:rsidR="005A268C" w:rsidRPr="002D7D14" w:rsidRDefault="005A268C" w:rsidP="005A268C">
      <w:pPr>
        <w:spacing w:before="161"/>
        <w:ind w:right="26"/>
        <w:jc w:val="center"/>
        <w:rPr>
          <w:sz w:val="28"/>
          <w:szCs w:val="28"/>
        </w:rPr>
      </w:pPr>
      <w:r w:rsidRPr="002D7D14">
        <w:rPr>
          <w:sz w:val="28"/>
          <w:szCs w:val="28"/>
        </w:rPr>
        <w:t>&lt;</w:t>
      </w:r>
      <w:r w:rsidRPr="002D7D14">
        <w:rPr>
          <w:spacing w:val="-10"/>
          <w:sz w:val="28"/>
          <w:szCs w:val="28"/>
        </w:rPr>
        <w:t xml:space="preserve"> </w:t>
      </w:r>
      <w:r w:rsidR="003E7435">
        <w:rPr>
          <w:spacing w:val="-2"/>
          <w:sz w:val="28"/>
          <w:szCs w:val="28"/>
        </w:rPr>
        <w:t>Sirisha Devi</w:t>
      </w:r>
      <w:r w:rsidRPr="002D7D14">
        <w:rPr>
          <w:spacing w:val="-2"/>
          <w:sz w:val="28"/>
          <w:szCs w:val="28"/>
        </w:rPr>
        <w:t>&gt;</w:t>
      </w:r>
    </w:p>
    <w:p w14:paraId="3102C31F" w14:textId="084B0F2D" w:rsidR="005A268C" w:rsidRPr="002D7D14" w:rsidRDefault="005A268C" w:rsidP="005A268C">
      <w:pPr>
        <w:spacing w:before="161"/>
        <w:ind w:right="26"/>
        <w:jc w:val="center"/>
        <w:rPr>
          <w:sz w:val="28"/>
          <w:szCs w:val="28"/>
        </w:rPr>
      </w:pPr>
      <w:r w:rsidRPr="002D7D14">
        <w:rPr>
          <w:spacing w:val="-2"/>
          <w:sz w:val="28"/>
          <w:szCs w:val="28"/>
        </w:rPr>
        <w:t>&lt;</w:t>
      </w:r>
      <w:proofErr w:type="gramStart"/>
      <w:r w:rsidR="003E7435">
        <w:rPr>
          <w:sz w:val="28"/>
          <w:szCs w:val="28"/>
        </w:rPr>
        <w:t>BTECH,CSE</w:t>
      </w:r>
      <w:proofErr w:type="gramEnd"/>
      <w:r w:rsidR="003E7435" w:rsidRPr="002D7D14">
        <w:rPr>
          <w:spacing w:val="-2"/>
          <w:sz w:val="28"/>
          <w:szCs w:val="28"/>
        </w:rPr>
        <w:t xml:space="preserve"> </w:t>
      </w:r>
      <w:r w:rsidRPr="002D7D14">
        <w:rPr>
          <w:spacing w:val="-2"/>
          <w:sz w:val="28"/>
          <w:szCs w:val="28"/>
        </w:rPr>
        <w: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rPr>
          <w:sz w:val="28"/>
          <w:szCs w:val="28"/>
          <w:lang w:val="en-IN"/>
        </w:rPr>
      </w:pPr>
      <w:r w:rsidRPr="002D7D14">
        <w:rPr>
          <w:sz w:val="28"/>
          <w:szCs w:val="28"/>
          <w:lang w:val="en-IN"/>
        </w:rPr>
        <w:t>Describe what your project presents</w:t>
      </w:r>
      <w:r w:rsidR="005170E7" w:rsidRPr="002D7D14">
        <w:rPr>
          <w:sz w:val="28"/>
          <w:szCs w:val="28"/>
          <w:lang w:val="en-IN"/>
        </w:rPr>
        <w:t xml:space="preserve"> within 150 words.</w:t>
      </w:r>
    </w:p>
    <w:p w14:paraId="1DB82FE1" w14:textId="03B8250E" w:rsidR="00752EC8" w:rsidRPr="002D7D14" w:rsidRDefault="00752EC8" w:rsidP="00752EC8">
      <w:pPr>
        <w:jc w:val="center"/>
        <w:rPr>
          <w:sz w:val="28"/>
          <w:szCs w:val="28"/>
          <w:lang w:val="en-IN"/>
        </w:rPr>
      </w:pPr>
    </w:p>
    <w:p w14:paraId="51E64461" w14:textId="77777777" w:rsidR="003E7435" w:rsidRPr="003E7435" w:rsidRDefault="003E7435" w:rsidP="003E7435">
      <w:pPr>
        <w:jc w:val="center"/>
        <w:rPr>
          <w:sz w:val="28"/>
          <w:szCs w:val="28"/>
          <w:lang w:val="en-IN"/>
        </w:rPr>
      </w:pPr>
      <w:r w:rsidRPr="003E7435">
        <w:rPr>
          <w:sz w:val="28"/>
          <w:szCs w:val="28"/>
          <w:lang w:val="en-IN"/>
        </w:rPr>
        <w:t xml:space="preserve">The </w:t>
      </w:r>
      <w:r w:rsidRPr="003E7435">
        <w:rPr>
          <w:b/>
          <w:bCs/>
          <w:sz w:val="28"/>
          <w:szCs w:val="28"/>
          <w:lang w:val="en-IN"/>
        </w:rPr>
        <w:t>KMP (Knuth-Morris-Pratt) Text Finder</w:t>
      </w:r>
      <w:r w:rsidRPr="003E7435">
        <w:rPr>
          <w:sz w:val="28"/>
          <w:szCs w:val="28"/>
          <w:lang w:val="en-IN"/>
        </w:rPr>
        <w:t xml:space="preserve"> is a text-searching application developed using the concepts of </w:t>
      </w:r>
      <w:r w:rsidRPr="003E7435">
        <w:rPr>
          <w:b/>
          <w:bCs/>
          <w:sz w:val="28"/>
          <w:szCs w:val="28"/>
          <w:lang w:val="en-IN"/>
        </w:rPr>
        <w:t>Advanced Data Structures and Algorithms (DSA-3)</w:t>
      </w:r>
      <w:r w:rsidRPr="003E7435">
        <w:rPr>
          <w:sz w:val="28"/>
          <w:szCs w:val="28"/>
          <w:lang w:val="en-IN"/>
        </w:rPr>
        <w:t xml:space="preserve">. The main purpose of the project is to efficiently find the occurrence of a given pattern or word within a large text. Unlike the traditional brute-force approach, KMP avoids unnecessary character comparisons by using an </w:t>
      </w:r>
      <w:r w:rsidRPr="003E7435">
        <w:rPr>
          <w:b/>
          <w:bCs/>
          <w:sz w:val="28"/>
          <w:szCs w:val="28"/>
          <w:lang w:val="en-IN"/>
        </w:rPr>
        <w:t>LPS (Longest Prefix Suffix) array</w:t>
      </w:r>
      <w:r w:rsidRPr="003E7435">
        <w:rPr>
          <w:sz w:val="28"/>
          <w:szCs w:val="28"/>
          <w:lang w:val="en-IN"/>
        </w:rPr>
        <w:t>.</w:t>
      </w:r>
    </w:p>
    <w:p w14:paraId="09DA1116" w14:textId="77777777" w:rsidR="003E7435" w:rsidRPr="003E7435" w:rsidRDefault="003E7435" w:rsidP="003E7435">
      <w:pPr>
        <w:jc w:val="center"/>
        <w:rPr>
          <w:sz w:val="28"/>
          <w:szCs w:val="28"/>
          <w:lang w:val="en-IN"/>
        </w:rPr>
      </w:pPr>
      <w:r w:rsidRPr="003E7435">
        <w:rPr>
          <w:sz w:val="28"/>
          <w:szCs w:val="28"/>
          <w:lang w:val="en-IN"/>
        </w:rPr>
        <w:t xml:space="preserve">The system first preprocesses the search pattern and constructs the LPS array. During the searching process, this information is used to skip characters that have already been matched, making the search significantly faster. The KMP algorithm provides a time complexity of </w:t>
      </w:r>
      <w:proofErr w:type="gramStart"/>
      <w:r w:rsidRPr="003E7435">
        <w:rPr>
          <w:b/>
          <w:bCs/>
          <w:sz w:val="28"/>
          <w:szCs w:val="28"/>
          <w:lang w:val="en-IN"/>
        </w:rPr>
        <w:t>O(</w:t>
      </w:r>
      <w:proofErr w:type="gramEnd"/>
      <w:r w:rsidRPr="003E7435">
        <w:rPr>
          <w:b/>
          <w:bCs/>
          <w:sz w:val="28"/>
          <w:szCs w:val="28"/>
          <w:lang w:val="en-IN"/>
        </w:rPr>
        <w:t>n + m)</w:t>
      </w:r>
      <w:r w:rsidRPr="003E7435">
        <w:rPr>
          <w:sz w:val="28"/>
          <w:szCs w:val="28"/>
          <w:lang w:val="en-IN"/>
        </w:rPr>
        <w:t xml:space="preserve">, where </w:t>
      </w:r>
      <w:r w:rsidRPr="003E7435">
        <w:rPr>
          <w:i/>
          <w:iCs/>
          <w:sz w:val="28"/>
          <w:szCs w:val="28"/>
          <w:lang w:val="en-IN"/>
        </w:rPr>
        <w:t>n</w:t>
      </w:r>
      <w:r w:rsidRPr="003E7435">
        <w:rPr>
          <w:sz w:val="28"/>
          <w:szCs w:val="28"/>
          <w:lang w:val="en-IN"/>
        </w:rPr>
        <w:t xml:space="preserve"> is the length of the text and </w:t>
      </w:r>
      <w:r w:rsidRPr="003E7435">
        <w:rPr>
          <w:i/>
          <w:iCs/>
          <w:sz w:val="28"/>
          <w:szCs w:val="28"/>
          <w:lang w:val="en-IN"/>
        </w:rPr>
        <w:t>m</w:t>
      </w:r>
      <w:r w:rsidRPr="003E7435">
        <w:rPr>
          <w:sz w:val="28"/>
          <w:szCs w:val="28"/>
          <w:lang w:val="en-IN"/>
        </w:rPr>
        <w:t xml:space="preserve"> is the length of the pattern.</w:t>
      </w:r>
    </w:p>
    <w:p w14:paraId="0DCE3649" w14:textId="77777777" w:rsidR="003E7435" w:rsidRPr="003E7435" w:rsidRDefault="003E7435" w:rsidP="003E7435">
      <w:pPr>
        <w:jc w:val="center"/>
        <w:rPr>
          <w:sz w:val="28"/>
          <w:szCs w:val="28"/>
          <w:lang w:val="en-IN"/>
        </w:rPr>
      </w:pPr>
      <w:r w:rsidRPr="003E7435">
        <w:rPr>
          <w:sz w:val="28"/>
          <w:szCs w:val="28"/>
          <w:lang w:val="en-IN"/>
        </w:rPr>
        <w:t xml:space="preserve">This project demonstrates the practical application of </w:t>
      </w:r>
      <w:r w:rsidRPr="003E7435">
        <w:rPr>
          <w:b/>
          <w:bCs/>
          <w:sz w:val="28"/>
          <w:szCs w:val="28"/>
          <w:lang w:val="en-IN"/>
        </w:rPr>
        <w:t>string matching, preprocessing, arrays, pattern searching, and algorithmic time complexity</w:t>
      </w:r>
      <w:r w:rsidRPr="003E7435">
        <w:rPr>
          <w:sz w:val="28"/>
          <w:szCs w:val="28"/>
          <w:lang w:val="en-IN"/>
        </w:rPr>
        <w:t xml:space="preserve">, which are important concepts in DSA-3. The KMP Text Finder can be useful in applications such as </w:t>
      </w:r>
      <w:r w:rsidRPr="003E7435">
        <w:rPr>
          <w:b/>
          <w:bCs/>
          <w:sz w:val="28"/>
          <w:szCs w:val="28"/>
          <w:lang w:val="en-IN"/>
        </w:rPr>
        <w:t>document search, text editors, search engines, plagiarism detection, and information retrieval systems</w:t>
      </w:r>
      <w:r w:rsidRPr="003E7435">
        <w:rPr>
          <w:sz w:val="28"/>
          <w:szCs w:val="28"/>
          <w:lang w:val="en-IN"/>
        </w:rPr>
        <w:t>. Overall, the project provides a simple and practical way to understand how advanced algorithms improve the efficiency of text-processing operations.</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0154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3E7435"/>
    <w:rsid w:val="00474737"/>
    <w:rsid w:val="004C1B12"/>
    <w:rsid w:val="00513DAF"/>
    <w:rsid w:val="005170E7"/>
    <w:rsid w:val="0056304D"/>
    <w:rsid w:val="005A268C"/>
    <w:rsid w:val="006C126D"/>
    <w:rsid w:val="006E1C65"/>
    <w:rsid w:val="006F7AA3"/>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Surya Prakasika Devaguptapu</cp:lastModifiedBy>
  <cp:revision>25</cp:revision>
  <dcterms:created xsi:type="dcterms:W3CDTF">2025-08-20T07:27:00Z</dcterms:created>
  <dcterms:modified xsi:type="dcterms:W3CDTF">2026-08-17T08:28:00Z</dcterms:modified>
</cp:coreProperties>
</file>