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4243D"/>
        </w:rPr>
        <w:t>LUMINARA — One-Page GDD</w:t>
      </w:r>
    </w:p>
    <w:p>
      <w:r>
        <w:rPr>
          <w:b/>
        </w:rPr>
        <w:t>Team Nandha - ML</w:t>
      </w:r>
      <w:r>
        <w:t xml:space="preserve"> · Funobotz Discovery World, Phase 3</w:t>
      </w:r>
    </w:p>
    <w:p>
      <w:r>
        <w:rPr>
          <w:b/>
        </w:rPr>
        <w:t>Theme #2:</w:t>
      </w:r>
      <w:r>
        <w:t xml:space="preserve"> Adventure Quest World · </w:t>
      </w:r>
      <w:r>
        <w:rPr>
          <w:b/>
        </w:rPr>
        <w:t>Category #4:</w:t>
      </w:r>
      <w:r>
        <w:t xml:space="preserve"> Engineering Puzzle Game</w:t>
      </w:r>
    </w:p>
    <w:p>
      <w:r>
        <w:rPr>
          <w:b/>
        </w:rPr>
        <w:t>Platform:</w:t>
      </w:r>
      <w:r>
        <w:t xml:space="preserve"> Android ARM64 handheld AR · </w:t>
      </w:r>
      <w:r>
        <w:rPr>
          <w:b/>
        </w:rPr>
        <w:t>Build:</w:t>
      </w:r>
      <w:r>
        <w:t xml:space="preserve"> </w:t>
      </w:r>
      <w:r>
        <w:rPr>
          <w:rFonts w:ascii="Consolas" w:hAnsi="Consolas" w:eastAsia="Consolas"/>
          <w:sz w:val="19"/>
        </w:rPr>
        <w:t>Matrix_Test.apk</w:t>
      </w:r>
      <w:r>
        <w:t>, 35.4 MB, arm64-v8a, IL2CPP</w:t>
      </w:r>
    </w:p>
    <w:p>
      <w:pPr>
        <w:spacing w:before="40" w:after="160"/>
        <w:pBdr>
          <w:bottom w:val="single" w:sz="6" w:space="2" w:color="0E6E7E"/>
        </w:pBdr>
      </w:pPr>
    </w:p>
    <w:p>
      <w:pPr>
        <w:pStyle w:val="Heading2"/>
      </w:pPr>
      <w:r>
        <w:rPr>
          <w:b/>
          <w:color w:val="0E6E7E"/>
        </w:rPr>
        <w:t>Concept</w:t>
      </w:r>
    </w:p>
    <w:p>
      <w:r>
        <w:t xml:space="preserve">Aethyra's light has failed. Its machines sit dark, and the only diagnostic tool left is </w:t>
      </w:r>
      <w:r>
        <w:rPr>
          <w:b/>
        </w:rPr>
        <w:t>Petalo</w:t>
      </w:r>
      <w:r>
        <w:t>, a light-signaling drone whose body is a swarm of luminous micro-agents. The player wakes Petalo by placing a physical card on a real table, then repairs Aethyra's structures by moving and turning cards in front of the phone.</w:t>
      </w:r>
    </w:p>
    <w:p>
      <w:r>
        <w:t xml:space="preserve">The puzzle is an engineering one: </w:t>
      </w:r>
      <w:r>
        <w:rPr>
          <w:b/>
        </w:rPr>
        <w:t>position and orientation carry the answer.</w:t>
      </w:r>
      <w:r>
        <w:t xml:space="preserve"> Where a card sits, how close it is to another card, and which way it faces are the inputs. The swarm is the readout. Nothing is solved from a menu; the player solves it with their hands on a table.</w:t>
      </w:r>
    </w:p>
    <w:p>
      <w:pPr>
        <w:pStyle w:val="Heading2"/>
      </w:pPr>
      <w:r>
        <w:rPr>
          <w:b/>
          <w:color w:val="0E6E7E"/>
        </w:rPr>
        <w:t>Core Playable Loop (proved in this build)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A96A3"/>
          <w:left w:val="single" w:sz="4" w:space="0" w:color="8A96A3"/>
          <w:bottom w:val="single" w:sz="4" w:space="0" w:color="8A96A3"/>
          <w:right w:val="single" w:sz="4" w:space="0" w:color="8A96A3"/>
          <w:insideH w:val="single" w:sz="4" w:space="0" w:color="8A96A3"/>
          <w:insideV w:val="single" w:sz="4" w:space="0" w:color="8A96A3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969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Player action</w:t>
            </w:r>
          </w:p>
        </w:tc>
        <w:tc>
          <w:tcPr>
            <w:tcW w:type="dxa" w:w="3969"/>
            <w:shd w:val="clear" w:color="auto" w:fill="14243D"/>
          </w:tcPr>
          <w:p>
            <w:r>
              <w:rPr>
                <w:b/>
                <w:color w:val="FFFFFF"/>
                <w:sz w:val="18"/>
              </w:rPr>
              <w:t>System response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sz w:val="18"/>
              </w:rPr>
              <w:t>1. Scan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Points the phone at the table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ARCore image tracking acquires the Funobotz cards and wakes Petalo on the anchor card</w:t>
            </w:r>
          </w:p>
        </w:tc>
      </w:tr>
      <w:tr>
        <w:tc>
          <w:tcPr>
            <w:tcW w:type="dxa" w:w="1134"/>
            <w:shd w:val="clear" w:color="auto" w:fill="EEF3F7"/>
          </w:tcPr>
          <w:p>
            <w:r>
              <w:rPr>
                <w:b/>
                <w:sz w:val="18"/>
              </w:rPr>
              <w:t>2. Discover</w:t>
            </w:r>
          </w:p>
        </w:tc>
        <w:tc>
          <w:tcPr>
            <w:tcW w:type="dxa" w:w="3969"/>
            <w:shd w:val="clear" w:color="auto" w:fill="EEF3F7"/>
          </w:tcPr>
          <w:p>
            <w:r>
              <w:rPr>
                <w:sz w:val="18"/>
              </w:rPr>
              <w:t>Finds the dormant node</w:t>
            </w:r>
          </w:p>
        </w:tc>
        <w:tc>
          <w:tcPr>
            <w:tcW w:type="dxa" w:w="3969"/>
            <w:shd w:val="clear" w:color="auto" w:fill="EEF3F7"/>
          </w:tcPr>
          <w:p>
            <w:r>
              <w:rPr>
                <w:sz w:val="18"/>
              </w:rPr>
              <w:t>Petalo's swarm hangs loose and cyan over the anchor: unpowered, no route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sz w:val="18"/>
              </w:rPr>
              <w:t>3. Link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Slides the conduit card toward the anchor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Inside the link radius the swarm stops orbiting and stretches to span both cards</w:t>
            </w:r>
          </w:p>
        </w:tc>
      </w:tr>
      <w:tr>
        <w:tc>
          <w:tcPr>
            <w:tcW w:type="dxa" w:w="1134"/>
            <w:shd w:val="clear" w:color="auto" w:fill="EEF3F7"/>
          </w:tcPr>
          <w:p>
            <w:r>
              <w:rPr>
                <w:b/>
                <w:sz w:val="18"/>
              </w:rPr>
              <w:t>4. Rotate</w:t>
            </w:r>
          </w:p>
        </w:tc>
        <w:tc>
          <w:tcPr>
            <w:tcW w:type="dxa" w:w="3969"/>
            <w:shd w:val="clear" w:color="auto" w:fill="EEF3F7"/>
          </w:tcPr>
          <w:p>
            <w:r>
              <w:rPr>
                <w:sz w:val="18"/>
              </w:rPr>
              <w:t>Turns the conduit card</w:t>
            </w:r>
          </w:p>
        </w:tc>
        <w:tc>
          <w:tcPr>
            <w:tcW w:type="dxa" w:w="3969"/>
            <w:shd w:val="clear" w:color="auto" w:fill="EEF3F7"/>
          </w:tcPr>
          <w:p>
            <w:r>
              <w:rPr>
                <w:sz w:val="18"/>
              </w:rPr>
              <w:t>Yaw is measured against the anchor's normal; while off-angle the swarm stays cyan and unsettled, which is the hint</w:t>
            </w:r>
          </w:p>
        </w:tc>
      </w:tr>
      <w:tr>
        <w:tc>
          <w:tcPr>
            <w:tcW w:type="dxa" w:w="1134"/>
          </w:tcPr>
          <w:p>
            <w:r>
              <w:rPr>
                <w:b/>
                <w:sz w:val="18"/>
              </w:rPr>
              <w:t>5. Ignite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Holds the correct angle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 xml:space="preserve">The swarm converges into a fast stream and its HDR emission drives from cyan to gold through URP Bloom; the </w:t>
            </w:r>
            <w:r>
              <w:rPr>
                <w:rFonts w:ascii="Consolas" w:hAnsi="Consolas" w:eastAsia="Consolas"/>
                <w:sz w:val="16"/>
              </w:rPr>
              <w:t>LumenforgeIgnited</w:t>
            </w:r>
            <w:r>
              <w:rPr>
                <w:sz w:val="18"/>
              </w:rPr>
              <w:t xml:space="preserve"> event fires</w:t>
            </w:r>
          </w:p>
        </w:tc>
      </w:tr>
    </w:tbl>
    <w:p>
      <w:pPr>
        <w:spacing w:after="40"/>
      </w:pPr>
    </w:p>
    <w:p>
      <w:r>
        <w:t>The loop is repeatable and reversible. Breaking the link or turning the card away returns the swarm to cyan; losing a card to occlusion pauses the swarm rather than failing the player.</w:t>
      </w:r>
    </w:p>
    <w:p>
      <w:pPr>
        <w:pStyle w:val="Heading2"/>
      </w:pPr>
      <w:r>
        <w:rPr>
          <w:b/>
          <w:color w:val="0E6E7E"/>
        </w:rPr>
        <w:t>Diegetic UI</w:t>
      </w:r>
    </w:p>
    <w:p>
      <w:r>
        <w:t xml:space="preserve">LUMINARA has </w:t>
      </w:r>
      <w:r>
        <w:rPr>
          <w:b/>
        </w:rPr>
        <w:t>no flat gameplay HUD</w:t>
      </w:r>
      <w:r>
        <w:t>. Every piece of state is carried by the two physical cards and the swarm between them:</w:t>
      </w:r>
    </w:p>
    <w:p>
      <w:pPr>
        <w:pStyle w:val="ListBullet"/>
        <w:spacing w:after="60"/>
      </w:pPr>
      <w:r>
        <w:rPr>
          <w:b/>
        </w:rPr>
        <w:t>Where you are in the puzzle</w:t>
      </w:r>
      <w:r>
        <w:t xml:space="preserve"> — swarm shape: a loose cloud (dormant), a stretched bridge (linked,</w:t>
      </w:r>
    </w:p>
    <w:p>
      <w:r>
        <w:t>wrong angle), a tight stream (solved).</w:t>
      </w:r>
    </w:p>
    <w:p>
      <w:pPr>
        <w:pStyle w:val="ListBullet"/>
        <w:spacing w:after="60"/>
      </w:pPr>
      <w:r>
        <w:rPr>
          <w:b/>
        </w:rPr>
        <w:t>Whether you are right</w:t>
      </w:r>
      <w:r>
        <w:t xml:space="preserve"> — colour: cyan while unsolved, gold once ignited, interpolated so the</w:t>
      </w:r>
    </w:p>
    <w:p>
      <w:r>
        <w:t>player sees the answer arrive rather than being told.</w:t>
      </w:r>
    </w:p>
    <w:p>
      <w:pPr>
        <w:pStyle w:val="ListBullet"/>
        <w:spacing w:after="60"/>
      </w:pPr>
      <w:r>
        <w:rPr>
          <w:b/>
        </w:rPr>
        <w:t>Whether the system can see you</w:t>
      </w:r>
      <w:r>
        <w:t xml:space="preserve"> — the swarm pauses and disappears when tracking is lost, which</w:t>
      </w:r>
    </w:p>
    <w:p>
      <w:r>
        <w:t>reads immediately as "move your hand".</w:t>
      </w:r>
    </w:p>
    <w:p>
      <w:pPr>
        <w:pStyle w:val="ListBullet"/>
        <w:spacing w:after="60"/>
      </w:pPr>
      <w:r>
        <w:rPr>
          <w:b/>
        </w:rPr>
        <w:t>Which card is which</w:t>
      </w:r>
      <w:r>
        <w:t xml:space="preserve"> — each reference image spawns its own hologram, with Petalo's cutout on the</w:t>
      </w:r>
    </w:p>
    <w:p>
      <w:r>
        <w:t>anchor card.</w:t>
      </w:r>
    </w:p>
    <w:p>
      <w:r>
        <w:t>Flat interface is reserved for the moments that are not play: the start screen and the completion confirmation. During play the phone is a window, not a control panel. Feedback is never colour alone: density, motion and shape carry the same signal for colour-blind players.</w:t>
      </w:r>
    </w:p>
    <w:p>
      <w:pPr>
        <w:pStyle w:val="Heading2"/>
      </w:pPr>
      <w:r>
        <w:rPr>
          <w:b/>
          <w:color w:val="0E6E7E"/>
        </w:rPr>
        <w:t>Why it fits the brief</w:t>
      </w:r>
    </w:p>
    <w:p>
      <w:pPr>
        <w:pStyle w:val="ListBullet"/>
        <w:spacing w:after="60"/>
      </w:pPr>
      <w:r>
        <w:rPr>
          <w:b/>
        </w:rPr>
        <w:t>Adventure Quest World.</w:t>
      </w:r>
      <w:r>
        <w:t xml:space="preserve"> The tabletop is a window into Aethyra: the player crosses the Grand</w:t>
      </w:r>
    </w:p>
    <w:p>
      <w:r>
        <w:t>Gateway and the Rainbow Bridge to reach the Mystery Cave, where the Lumenforge waits.</w:t>
      </w:r>
    </w:p>
    <w:p>
      <w:pPr>
        <w:pStyle w:val="ListBullet"/>
        <w:spacing w:after="60"/>
      </w:pPr>
      <w:r>
        <w:rPr>
          <w:b/>
        </w:rPr>
        <w:t>Engineering Puzzle Game.</w:t>
      </w:r>
      <w:r>
        <w:t xml:space="preserve"> The player reasons about proximity, alignment and flow, then tests a</w:t>
      </w:r>
    </w:p>
    <w:p>
      <w:r>
        <w:t>physical hypothesis and reads a measurable result.</w:t>
      </w:r>
    </w:p>
    <w:p>
      <w:pPr>
        <w:pStyle w:val="ListBullet"/>
        <w:spacing w:after="60"/>
      </w:pPr>
      <w:r>
        <w:rPr>
          <w:b/>
        </w:rPr>
        <w:t>Ages 10–14.</w:t>
      </w:r>
      <w:r>
        <w:t xml:space="preserve"> One objective at a time, no reading during play, and a failure state that hints</w:t>
      </w:r>
    </w:p>
    <w:p>
      <w:r>
        <w:t>rather than punishes.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E6B"/>
        <w:sz w:val="16"/>
      </w:rPr>
      <w:t xml:space="preserve">LUMINARA · Team Nandha - ML · Funobotz Phase 3    ·    Page </w:t>
    </w:r>
    <w:r>
      <w:rPr>
        <w:color w:val="555E6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424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E6E7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424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One Page GDD</dc:title>
  <dc:subject/>
  <dc:creator>Team Nandha - ML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