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 xml:space="preserve"> </w:t>
      </w:r>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 xml:space="preserve"> </w:t>
      </w:r>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 xml:space="preserve"> </w:t>
      </w:r>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 xml:space="preserve"> </w:t>
      </w:r>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 xml:space="preserve"> </w:t>
      </w:r>
    </w:p>
    <w:p>
      <w:pPr>
        <w:pStyle w:val="Title"/>
      </w:pPr>
      <w:r/>
      <w:bookmarkStart w:id="0" w:name="_Tocivtohkrrgn66"/>
      <w:r>
        <w:rPr/>
        <w:t xml:space="preserve"> </w:t>
      </w:r>
      <w:bookmarkEnd w:id="0"/>
    </w:p>
    <w:p>
      <w:pPr>
        <w:pStyle w:val="Title"/>
        <w:pBdr/>
        <w:ind w:hanging="0" w:left="2160"/>
        <w:jc w:val="left"/>
      </w:pPr>
      <w:r/>
      <w:bookmarkStart w:id="1" w:name="_Toc2weubxhxtqkd"/>
      <w:r>
        <w:rPr/>
        <w:t>Project Report</w:t>
      </w:r>
      <w:bookmarkEnd w:id="1"/>
    </w:p>
    <w:p>
      <w:pPr>
        <w:pStyle w:val="Title"/>
        <w:pBdr/>
        <w:jc w:val="center"/>
      </w:pPr>
      <w:r/>
      <w:bookmarkStart w:id="2" w:name="_Toc12j2y06jpgdj"/>
      <w:r>
        <w:rPr/>
        <w:t xml:space="preserve"> A CRM Application </w:t>
      </w:r>
      <w:r>
        <w:rPr/>
        <w:t>to Handle Client and Property-Related Requirements</w:t>
      </w:r>
      <w:bookmarkEnd w:id="2"/>
    </w:p>
    <w:p>
      <w:pPr>
        <w:pStyle w:val="Title"/>
        <w:rPr>
          <w:sz w:val="48"/>
        </w:rPr>
      </w:pPr>
      <w:r/>
      <w:bookmarkStart w:id="3" w:name="_Toczzz125xgbaho"/>
      <w:r>
        <w:rPr/>
        <w:t xml:space="preserve">         </w:t>
      </w:r>
      <w:r>
        <w:rPr>
          <w:sz w:val="48"/>
        </w:rPr>
        <w:t>Tumuluri Jaya Surya Sasank</w:t>
      </w:r>
      <w:bookmarkEnd w:id="3"/>
    </w:p>
    <w:p>
      <w:pPr>
        <w:pStyle w:val="Title"/>
      </w:pPr>
      <w:r/>
      <w:bookmarkStart w:id="4" w:name="_Tocque3h9g46y9b"/>
      <w:r>
        <w:rPr>
          <w:sz w:val="48"/>
        </w:rPr>
        <w:t xml:space="preserve">            </w:t>
      </w:r>
      <w:r>
        <w:rPr>
          <w:sz w:val="48"/>
        </w:rPr>
        <w:t xml:space="preserve"> jayasuryasasank@gmail.com</w:t>
      </w:r>
      <w:bookmarkEnd w:id="4"/>
    </w:p>
    <w:p>
      <w:pPr>
        <w:pStyle w:val="Normal"/>
        <w:rPr/>
      </w:pPr>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 xml:space="preserve"> </w:t>
      </w:r>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 xml:space="preserve"> </w:t>
      </w:r>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 xml:space="preserve"> </w:t>
      </w:r>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 xml:space="preserve"> </w:t>
      </w:r>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 xml:space="preserve"> </w:t>
      </w:r>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 xml:space="preserve"> </w:t>
      </w:r>
    </w:p>
    <w:p/>
    <w:p>
      <w:pPr>
        <w:spacing w:line="288" w:after="240" w:before="240"/>
      </w:pPr>
      <w:r>
        <w:fldChar w:fldCharType="begin"/>
      </w:r>
      <w:r>
        <w:instrText>TOC \o "1-9" \h \z \u</w:instrText>
      </w:r>
      <w:r>
        <w:fldChar w:fldCharType="separate"/>
      </w:r>
      <w:r>
        <w:rPr>
          <w:b w:val="true"/>
          <w:color w:val="66ABFF"/>
          <w:sz w:val="28"/>
        </w:rPr>
        <w:t>Table of Contents</w:t>
      </w:r>
    </w:p>
    <w:p>
      <w:pPr>
        <w:tabs>
          <w:tab w:pos="8640" w:val="right" w:leader="dot"/>
        </w:tabs>
      </w:pPr>
      <w:r>
        <w:rPr>
          <w:b w:val="false"/>
          <w:color w:val="00B0F0"/>
          <w:sz w:val="22"/>
          <w:u w:val="single"/>
        </w:rPr>
        <w:fldChar w:fldCharType="begin"/>
        <w:instrText>HYPERLINK  \l "_Toc87aqy9z63r55"</w:instrText>
        <w:fldChar w:fldCharType="separate"/>
        <w:t/>
      </w:r>
      <w:r>
        <w:rPr>
          <w:b w:val="false"/>
          <w:color w:val="00B0F0"/>
          <w:sz w:val="22"/>
          <w:u w:val="single"/>
        </w:rPr>
        <w:t>Abstract</w:t>
      </w:r>
      <w:r>
        <w:rPr/>
        <w:tab/>
      </w:r>
      <w:r>
        <w:fldChar w:fldCharType="begin"/>
        <w:instrText>PAGEREF _Toc87aqy9z63r55 \h</w:instrText>
        <w:fldChar w:fldCharType="separate"/>
        <w:t>2</w:t>
        <w:fldChar w:fldCharType="end"/>
      </w:r>
      <w:r>
        <w:fldChar w:fldCharType="end"/>
      </w:r>
    </w:p>
    <w:p>
      <w:pPr>
        <w:tabs>
          <w:tab w:pos="8640" w:val="right" w:leader="dot"/>
        </w:tabs>
      </w:pPr>
      <w:r>
        <w:rPr>
          <w:b w:val="false"/>
          <w:color w:val="00B0F0"/>
          <w:sz w:val="22"/>
          <w:u w:val="single"/>
        </w:rPr>
        <w:fldChar w:fldCharType="begin"/>
        <w:instrText>HYPERLINK  \l "_Tocnl4wqj0aa8hj"</w:instrText>
        <w:fldChar w:fldCharType="separate"/>
        <w:t/>
      </w:r>
      <w:r>
        <w:rPr>
          <w:b w:val="false"/>
          <w:color w:val="00B0F0"/>
          <w:sz w:val="22"/>
          <w:u w:val="single"/>
        </w:rPr>
        <w:t>Introduction</w:t>
      </w:r>
      <w:r>
        <w:rPr/>
        <w:tab/>
      </w:r>
      <w:r>
        <w:fldChar w:fldCharType="begin"/>
        <w:instrText>PAGEREF _Tocnl4wqj0aa8hj \h</w:instrText>
        <w:fldChar w:fldCharType="separate"/>
        <w:t>3</w:t>
        <w:fldChar w:fldCharType="end"/>
      </w:r>
      <w:r>
        <w:fldChar w:fldCharType="end"/>
      </w:r>
    </w:p>
    <w:p>
      <w:pPr>
        <w:tabs>
          <w:tab w:pos="8640" w:val="right" w:leader="dot"/>
        </w:tabs>
      </w:pPr>
      <w:r>
        <w:rPr>
          <w:b w:val="false"/>
          <w:color w:val="00B0F0"/>
          <w:sz w:val="22"/>
          <w:u w:val="single"/>
        </w:rPr>
        <w:fldChar w:fldCharType="begin"/>
        <w:instrText>HYPERLINK  \l "_Tocu9wdcmndkk4d"</w:instrText>
        <w:fldChar w:fldCharType="separate"/>
        <w:t/>
      </w:r>
      <w:r>
        <w:rPr>
          <w:b w:val="false"/>
          <w:color w:val="00B0F0"/>
          <w:sz w:val="22"/>
          <w:u w:val="single"/>
        </w:rPr>
        <w:t>Scope</w:t>
      </w:r>
      <w:r>
        <w:rPr/>
        <w:tab/>
      </w:r>
      <w:r>
        <w:fldChar w:fldCharType="begin"/>
        <w:instrText>PAGEREF _Tocu9wdcmndkk4d \h</w:instrText>
        <w:fldChar w:fldCharType="separate"/>
        <w:t>3</w:t>
        <w:fldChar w:fldCharType="end"/>
      </w:r>
      <w:r>
        <w:fldChar w:fldCharType="end"/>
      </w:r>
    </w:p>
    <w:p>
      <w:pPr>
        <w:tabs>
          <w:tab w:pos="8640" w:val="right" w:leader="dot"/>
        </w:tabs>
      </w:pPr>
      <w:r>
        <w:rPr>
          <w:b w:val="false"/>
          <w:color w:val="00B0F0"/>
          <w:sz w:val="22"/>
          <w:u w:val="single"/>
        </w:rPr>
        <w:fldChar w:fldCharType="begin"/>
        <w:instrText>HYPERLINK  \l "_Toclaclk4gsn59j"</w:instrText>
        <w:fldChar w:fldCharType="separate"/>
        <w:t/>
      </w:r>
      <w:r>
        <w:rPr>
          <w:b w:val="false"/>
          <w:color w:val="00B0F0"/>
          <w:sz w:val="22"/>
          <w:u w:val="single"/>
        </w:rPr>
        <w:t>Objectives</w:t>
      </w:r>
      <w:r>
        <w:rPr/>
        <w:tab/>
      </w:r>
      <w:r>
        <w:fldChar w:fldCharType="begin"/>
        <w:instrText>PAGEREF _Toclaclk4gsn59j \h</w:instrText>
        <w:fldChar w:fldCharType="separate"/>
        <w:t>4</w:t>
        <w:fldChar w:fldCharType="end"/>
      </w:r>
      <w:r>
        <w:fldChar w:fldCharType="end"/>
      </w:r>
    </w:p>
    <w:p>
      <w:pPr>
        <w:tabs>
          <w:tab w:pos="8640" w:val="right" w:leader="dot"/>
        </w:tabs>
      </w:pPr>
      <w:r>
        <w:rPr>
          <w:b w:val="false"/>
          <w:color w:val="00B0F0"/>
          <w:sz w:val="22"/>
          <w:u w:val="single"/>
        </w:rPr>
        <w:fldChar w:fldCharType="begin"/>
        <w:instrText>HYPERLINK  \l "_Toc4b3qhxi2ivlj"</w:instrText>
        <w:fldChar w:fldCharType="separate"/>
        <w:t/>
      </w:r>
      <w:r>
        <w:rPr>
          <w:b w:val="false"/>
          <w:color w:val="00B0F0"/>
          <w:sz w:val="22"/>
          <w:u w:val="single"/>
        </w:rPr>
        <w:t>Procedure</w:t>
      </w:r>
      <w:r>
        <w:rPr/>
        <w:tab/>
      </w:r>
      <w:r>
        <w:fldChar w:fldCharType="begin"/>
        <w:instrText>PAGEREF _Toc4b3qhxi2ivlj \h</w:instrText>
        <w:fldChar w:fldCharType="separate"/>
        <w:t>5</w:t>
        <w:fldChar w:fldCharType="end"/>
      </w:r>
      <w:r>
        <w:fldChar w:fldCharType="end"/>
      </w:r>
    </w:p>
    <w:p>
      <w:pPr>
        <w:tabs>
          <w:tab w:pos="8640" w:val="right" w:leader="dot"/>
        </w:tabs>
      </w:pPr>
      <w:r>
        <w:rPr>
          <w:b w:val="false"/>
          <w:color w:val="00B0F0"/>
          <w:sz w:val="22"/>
          <w:u w:val="single"/>
        </w:rPr>
        <w:fldChar w:fldCharType="begin"/>
        <w:instrText>HYPERLINK  \l "_Toc0zfev2592h7j"</w:instrText>
        <w:fldChar w:fldCharType="separate"/>
        <w:t/>
      </w:r>
      <w:r>
        <w:rPr>
          <w:b w:val="false"/>
          <w:color w:val="00B0F0"/>
          <w:sz w:val="22"/>
          <w:u w:val="single"/>
        </w:rPr>
        <w:t>Technical Implementation</w:t>
      </w:r>
      <w:r>
        <w:rPr/>
        <w:tab/>
      </w:r>
      <w:r>
        <w:fldChar w:fldCharType="begin"/>
        <w:instrText>PAGEREF _Toc0zfev2592h7j \h</w:instrText>
        <w:fldChar w:fldCharType="separate"/>
        <w:t>20</w:t>
        <w:fldChar w:fldCharType="end"/>
      </w:r>
      <w:r>
        <w:fldChar w:fldCharType="end"/>
      </w:r>
    </w:p>
    <w:p>
      <w:pPr>
        <w:tabs>
          <w:tab w:pos="8640" w:val="right" w:leader="dot"/>
        </w:tabs>
      </w:pPr>
      <w:r>
        <w:rPr>
          <w:b w:val="false"/>
          <w:color w:val="00B0F0"/>
          <w:sz w:val="22"/>
          <w:u w:val="single"/>
        </w:rPr>
        <w:fldChar w:fldCharType="begin"/>
        <w:instrText>HYPERLINK  \l "_Tocesuerphq6aan"</w:instrText>
        <w:fldChar w:fldCharType="separate"/>
        <w:t/>
      </w:r>
      <w:r>
        <w:rPr>
          <w:b w:val="false"/>
          <w:color w:val="00B0F0"/>
          <w:sz w:val="22"/>
          <w:u w:val="single"/>
        </w:rPr>
        <w:t>Conclusion</w:t>
      </w:r>
      <w:r>
        <w:rPr/>
        <w:tab/>
      </w:r>
      <w:r>
        <w:fldChar w:fldCharType="begin"/>
        <w:instrText>PAGEREF _Tocesuerphq6aan \h</w:instrText>
        <w:fldChar w:fldCharType="separate"/>
        <w:t>22</w:t>
        <w:fldChar w:fldCharType="end"/>
      </w:r>
      <w:r>
        <w:fldChar w:fldCharType="end"/>
      </w:r>
    </w:p>
    <w:p>
      <w:pPr>
        <w:tabs>
          <w:tab w:pos="8640" w:val="right" w:leader="dot"/>
        </w:tabs>
      </w:pPr>
      <w:r>
        <w:rPr>
          <w:b w:val="false"/>
          <w:color w:val="00B0F0"/>
          <w:sz w:val="22"/>
          <w:u w:val="single"/>
        </w:rPr>
        <w:fldChar w:fldCharType="begin"/>
        <w:instrText>HYPERLINK  \l "_Tocjg484knetksn"</w:instrText>
        <w:fldChar w:fldCharType="separate"/>
        <w:t/>
      </w:r>
      <w:r>
        <w:rPr>
          <w:b w:val="false"/>
          <w:color w:val="00B0F0"/>
          <w:sz w:val="22"/>
          <w:u w:val="single"/>
        </w:rPr>
        <w:t>Future Scope</w:t>
      </w:r>
      <w:r>
        <w:rPr/>
        <w:tab/>
      </w:r>
      <w:r>
        <w:fldChar w:fldCharType="begin"/>
        <w:instrText>PAGEREF _Tocjg484knetksn \h</w:instrText>
        <w:fldChar w:fldCharType="separate"/>
        <w:t>22</w:t>
        <w:fldChar w:fldCharType="end"/>
      </w:r>
      <w:r>
        <w:fldChar w:fldCharType="end"/>
      </w:r>
    </w:p>
    <w:p>
      <w:pPr>
        <w:tabs>
          <w:tab w:pos="8640" w:val="right" w:leader="dot"/>
        </w:tabs>
      </w:pPr>
      <w:r>
        <w:rPr>
          <w:b w:val="false"/>
          <w:color w:val="00B0F0"/>
          <w:sz w:val="22"/>
          <w:u w:val="single"/>
        </w:rPr>
        <w:fldChar w:fldCharType="begin"/>
        <w:instrText>HYPERLINK  \l "_Tocbpw5id6m5ivx"</w:instrText>
        <w:fldChar w:fldCharType="separate"/>
        <w:t/>
      </w:r>
      <w:r>
        <w:rPr>
          <w:b w:val="false"/>
          <w:color w:val="00B0F0"/>
          <w:sz w:val="22"/>
          <w:u w:val="single"/>
        </w:rPr>
        <w:t>Output</w:t>
      </w:r>
      <w:r>
        <w:rPr/>
        <w:tab/>
      </w:r>
      <w:r>
        <w:fldChar w:fldCharType="begin"/>
        <w:instrText>PAGEREF _Tocbpw5id6m5ivx \h</w:instrText>
        <w:fldChar w:fldCharType="separate"/>
        <w:t>23</w:t>
        <w:fldChar w:fldCharType="end"/>
      </w:r>
      <w:r>
        <w:fldChar w:fldCharType="end"/>
      </w:r>
    </w:p>
    <w:p>
      <w:pPr/>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 xml:space="preserve"> </w:t>
      </w:r>
    </w:p>
    <w:p>
      <w:r>
        <w:fldChar w:fldCharType="end"/>
      </w:r>
    </w:p>
    <w:p>
      <w:pPr>
        <w:pStyle w:val="Heading1"/>
        <w:outlineLvl w:val="0"/>
      </w:pPr>
      <w:r/>
      <w:bookmarkStart w:id="5" w:name="_Toc87aqy9z63r55"/>
      <w:r>
        <w:rPr/>
        <w:t>Abstract</w:t>
      </w:r>
      <w:bookmarkEnd w:id="5"/>
    </w:p>
    <w:p>
      <w:pPr>
        <w:pStyle w:val="Normal"/>
        <w:pBdr/>
        <w:bidi w:val="false"/>
        <w:spacing w:line="264" w:after="16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The "</w:t>
      </w:r>
      <w:r>
        <w:rPr>
          <w:rFonts w:ascii="Carlito Bold" w:eastAsia="Carlito Bold" w:hAnsi="Carlito Bold" w:cs="Carlito Bold"/>
          <w:b w:val="true"/>
          <w:color w:val="000000"/>
          <w:sz w:val="32"/>
        </w:rPr>
        <w:t>PropSync Properties</w:t>
      </w:r>
      <w:r>
        <w:rPr>
          <w:rFonts w:ascii="Carlito Regular" w:eastAsia="Carlito Regular" w:hAnsi="Carlito Regular" w:cs="Carlito Regular"/>
          <w:color w:val="000000"/>
          <w:sz w:val="32"/>
        </w:rPr>
        <w:t>" project integrates Salesforce CRM to create a robust and efficient property management solution for the real estate market. By automating customer interaction workflows, the application captures user details, processes their requests, and provides tailored property recommendations. It categorizes users into approved and non-approved groups, ensuring a personalized user experience. This project exemplifies how a Salesforce-powered CRM system can transform operations, improve engagement, and drive growth in real estate.</w:t>
      </w:r>
    </w:p>
    <w:p>
      <w:pPr>
        <w:pStyle w:val="Heading1"/>
        <w:outlineLvl w:val="0"/>
      </w:pPr>
      <w:r>
        <w:br w:type="page"/>
      </w:r>
      <w:r/>
      <w:bookmarkStart w:id="6" w:name="_Tocnl4wqj0aa8hj"/>
      <w:r>
        <w:rPr/>
        <w:t>Introduction</w:t>
      </w:r>
      <w:bookmarkEnd w:id="6"/>
    </w:p>
    <w:p>
      <w:pPr>
        <w:pStyle w:val="Normal"/>
        <w:pBdr/>
        <w:bidi w:val="false"/>
        <w:spacing w:line="264" w:after="16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The real estate sector faces challenges in managing client relationships and meeting customer expectations. With numerous inquiries and properties, it becomes essential to have an automated system that handles customer requirements while providing accurate property matches. PropSync Properties addresses these challenges by integrating Jotform and Salesforce, ensuring seamless interaction between customers and businesses.</w:t>
      </w:r>
    </w:p>
    <w:p>
      <w:pPr>
        <w:pStyle w:val="Normal"/>
        <w:pBdr/>
        <w:bidi w:val="false"/>
        <w:spacing w:line="264" w:after="16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This project simplifies client management, property approvals, and data organization, offering real-time property recommendations. The solution also incorporates role-specific access controls to maintain data integrity and secure operations.</w:t>
      </w:r>
    </w:p>
    <w:p>
      <w:pPr>
        <w:pStyle w:val="Normal"/>
        <w:pBdr/>
        <w:bidi w:val="false"/>
        <w:spacing w:line="264" w:after="16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p>
    <w:p>
      <w:pPr>
        <w:pStyle w:val="Heading1"/>
        <w:outlineLvl w:val="0"/>
        <w:rPr>
          <w:sz w:val="32"/>
        </w:rPr>
      </w:pPr>
    </w:p>
    <w:p>
      <w:pPr>
        <w:pStyle w:val="Heading1"/>
        <w:outlineLvl w:val="0"/>
        <w:rPr>
          <w:sz w:val="32"/>
        </w:rPr>
      </w:pPr>
      <w:r/>
      <w:bookmarkStart w:id="7" w:name="_Tocu9wdcmndkk4d"/>
      <w:r>
        <w:rPr>
          <w:sz w:val="32"/>
        </w:rPr>
        <w:t>Scope</w:t>
      </w:r>
      <w:bookmarkEnd w:id="7"/>
    </w:p>
    <w:p>
      <w:pPr>
        <w:pStyle w:val="Normal"/>
        <w:numPr>
          <w:ilvl w:val="0"/>
          <w:numId w:val="8"/>
        </w:numPr>
        <w:pBdr/>
        <w:bidi w:val="false"/>
        <w:spacing w:before="240"/>
        <w:ind w:hanging="360"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Automate the collection of client data.</w:t>
      </w:r>
    </w:p>
    <w:p>
      <w:pPr>
        <w:pStyle w:val="Normal"/>
        <w:numPr>
          <w:ilvl w:val="0"/>
          <w:numId w:val="8"/>
        </w:numPr>
        <w:pBdr/>
        <w:bidi w:val="false"/>
        <w:spacing w:before="240"/>
        <w:ind w:hanging="360"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Provide tailored property recommendations based on client preferences.</w:t>
      </w:r>
    </w:p>
    <w:p>
      <w:pPr>
        <w:pStyle w:val="Normal"/>
        <w:numPr>
          <w:ilvl w:val="0"/>
          <w:numId w:val="8"/>
        </w:numPr>
        <w:pBdr/>
        <w:bidi w:val="false"/>
        <w:spacing w:before="240"/>
        <w:ind w:hanging="360"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Streamline the approval process for property listings.</w:t>
      </w:r>
    </w:p>
    <w:p>
      <w:pPr>
        <w:pStyle w:val="Normal"/>
        <w:numPr>
          <w:ilvl w:val="0"/>
          <w:numId w:val="8"/>
        </w:numPr>
        <w:pBdr/>
        <w:bidi w:val="false"/>
        <w:spacing w:before="240"/>
        <w:ind w:hanging="360"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Offer role-based data access for security and efficiency.</w:t>
      </w:r>
    </w:p>
    <w:p>
      <w:pPr>
        <w:pStyle w:val="Normal"/>
        <w:numPr>
          <w:ilvl w:val="0"/>
          <w:numId w:val="8"/>
        </w:numPr>
        <w:pBdr/>
        <w:bidi w:val="false"/>
        <w:spacing w:before="240"/>
        <w:ind w:hanging="360"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Enhance user satisfaction with a clean, interactive interface.</w:t>
      </w:r>
    </w:p>
    <w:p>
      <w:pPr>
        <w:pStyle w:val="Heading1"/>
        <w:outlineLvl w:val="0"/>
        <w:rPr>
          <w:sz w:val="32"/>
        </w:rPr>
      </w:pPr>
      <w:r>
        <w:br w:type="page"/>
      </w:r>
      <w:r/>
      <w:bookmarkStart w:id="8" w:name="_Toclaclk4gsn59j"/>
      <w:r>
        <w:rPr>
          <w:sz w:val="32"/>
        </w:rPr>
        <w:t>Objectives</w:t>
      </w:r>
      <w:bookmarkEnd w:id="8"/>
    </w:p>
    <w:p>
      <w:pPr>
        <w:pStyle w:val="Normal"/>
        <w:pBdr/>
        <w:bidi w:val="false"/>
        <w:spacing w:line="264" w:after="16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The primary goals of this project include:</w:t>
      </w:r>
    </w:p>
    <w:p>
      <w:pPr>
        <w:pStyle w:val="Normal"/>
        <w:numPr>
          <w:ilvl w:val="0"/>
          <w:numId w:val="26"/>
        </w:numPr>
        <w:pBdr/>
        <w:bidi w:val="false"/>
        <w:spacing w:before="24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Automation</w:t>
      </w:r>
      <w:r>
        <w:rPr>
          <w:rFonts w:ascii="Carlito Regular" w:eastAsia="Carlito Regular" w:hAnsi="Carlito Regular" w:cs="Carlito Regular"/>
          <w:color w:val="000000"/>
          <w:sz w:val="32"/>
        </w:rPr>
        <w:t>: Minimize manual intervention by automating client data collection and property recommendation processes.</w:t>
      </w:r>
    </w:p>
    <w:p>
      <w:pPr>
        <w:pStyle w:val="Normal"/>
        <w:numPr>
          <w:ilvl w:val="0"/>
          <w:numId w:val="26"/>
        </w:numPr>
        <w:pBdr/>
        <w:bidi w:val="false"/>
        <w:spacing w:before="24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Efficiency</w:t>
      </w:r>
      <w:r>
        <w:rPr>
          <w:rFonts w:ascii="Carlito Regular" w:eastAsia="Carlito Regular" w:hAnsi="Carlito Regular" w:cs="Carlito Regular"/>
          <w:color w:val="000000"/>
          <w:sz w:val="32"/>
        </w:rPr>
        <w:t>: Organize client data into actionable categories for better business insights.</w:t>
      </w:r>
    </w:p>
    <w:p>
      <w:pPr>
        <w:pStyle w:val="Normal"/>
        <w:numPr>
          <w:ilvl w:val="0"/>
          <w:numId w:val="26"/>
        </w:numPr>
        <w:pBdr/>
        <w:bidi w:val="false"/>
        <w:spacing w:before="24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User Experience</w:t>
      </w:r>
      <w:r>
        <w:rPr>
          <w:rFonts w:ascii="Carlito Regular" w:eastAsia="Carlito Regular" w:hAnsi="Carlito Regular" w:cs="Carlito Regular"/>
          <w:color w:val="000000"/>
          <w:sz w:val="32"/>
        </w:rPr>
        <w:t>: Deliver a personalized, user-friendly platform that caters to customer needs.</w:t>
      </w:r>
    </w:p>
    <w:p>
      <w:pPr>
        <w:pStyle w:val="Normal"/>
        <w:numPr>
          <w:ilvl w:val="0"/>
          <w:numId w:val="26"/>
        </w:numPr>
        <w:pBdr/>
        <w:bidi w:val="false"/>
        <w:spacing w:before="24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Security</w:t>
      </w:r>
      <w:r>
        <w:rPr>
          <w:rFonts w:ascii="Carlito Regular" w:eastAsia="Carlito Regular" w:hAnsi="Carlito Regular" w:cs="Carlito Regular"/>
          <w:color w:val="000000"/>
          <w:sz w:val="32"/>
        </w:rPr>
        <w:t>: Implement role-based access to ensure only authorized personnel can manage sensitive information.</w:t>
      </w:r>
    </w:p>
    <w:p>
      <w:pPr>
        <w:pStyle w:val="Normal"/>
        <w:numPr>
          <w:ilvl w:val="0"/>
          <w:numId w:val="26"/>
        </w:numPr>
        <w:pBdr/>
        <w:bidi w:val="false"/>
        <w:spacing w:before="24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Scalability</w:t>
      </w:r>
      <w:r>
        <w:rPr>
          <w:rFonts w:ascii="Carlito Regular" w:eastAsia="Carlito Regular" w:hAnsi="Carlito Regular" w:cs="Carlito Regular"/>
          <w:color w:val="000000"/>
          <w:sz w:val="32"/>
        </w:rPr>
        <w:t>: Design the solution to support future expansion and additional features.</w:t>
      </w:r>
    </w:p>
    <w:p>
      <w:pPr>
        <w:pStyle w:val="Normal"/>
        <w:pBdr/>
        <w:bidi w:val="false"/>
        <w:spacing w:line="264" w:after="160"/>
        <w:jc w:val="both"/>
        <w:rPr>
          <w:rFonts w:ascii="Carlito Regular" w:eastAsia="Carlito Regular" w:hAnsi="Carlito Regular" w:cs="Carlito Regular"/>
          <w:color w:val="000000"/>
          <w:sz w:val="32"/>
        </w:rPr>
      </w:pPr>
    </w:p>
    <w:p>
      <w:pPr>
        <w:pStyle w:val="Normal"/>
        <w:pBdr/>
        <w:bidi w:val="false"/>
        <w:spacing w:line="264" w:after="160"/>
        <w:jc w:val="both"/>
        <w:rPr>
          <w:rFonts w:ascii="Carlito Regular" w:eastAsia="Carlito Regular" w:hAnsi="Carlito Regular" w:cs="Carlito Regular"/>
          <w:color w:val="000000"/>
          <w:sz w:val="32"/>
        </w:rPr>
      </w:pPr>
    </w:p>
    <w:p>
      <w:pPr>
        <w:pStyle w:val="Normal"/>
        <w:pBdr/>
        <w:bidi w:val="false"/>
        <w:spacing w:line="264" w:after="160"/>
        <w:jc w:val="both"/>
        <w:rPr>
          <w:rFonts w:ascii="Carlito Regular" w:eastAsia="Carlito Regular" w:hAnsi="Carlito Regular" w:cs="Carlito Regular"/>
          <w:color w:val="000000"/>
          <w:sz w:val="32"/>
        </w:rPr>
      </w:pPr>
    </w:p>
    <w:p>
      <w:pPr>
        <w:pStyle w:val="Normal"/>
        <w:pBdr/>
        <w:bidi w:val="false"/>
        <w:spacing w:line="264" w:after="160"/>
        <w:jc w:val="both"/>
        <w:rPr>
          <w:rFonts w:ascii="Carlito Regular" w:eastAsia="Carlito Regular" w:hAnsi="Carlito Regular" w:cs="Carlito Regular"/>
          <w:color w:val="000000"/>
          <w:sz w:val="32"/>
        </w:rPr>
      </w:pPr>
    </w:p>
    <w:p>
      <w:pPr>
        <w:pStyle w:val="Normal"/>
        <w:pBdr/>
        <w:bidi w:val="false"/>
        <w:spacing w:line="264" w:after="160"/>
        <w:jc w:val="both"/>
        <w:rPr>
          <w:rFonts w:ascii="Carlito Regular" w:eastAsia="Carlito Regular" w:hAnsi="Carlito Regular" w:cs="Carlito Regular"/>
          <w:color w:val="000000"/>
          <w:sz w:val="32"/>
        </w:rPr>
      </w:pPr>
    </w:p>
    <w:p>
      <w:pPr>
        <w:pStyle w:val="Normal"/>
        <w:pBdr/>
        <w:bidi w:val="false"/>
        <w:spacing w:line="264" w:after="160"/>
        <w:jc w:val="both"/>
        <w:rPr>
          <w:rFonts w:ascii="Carlito Regular" w:eastAsia="Carlito Regular" w:hAnsi="Carlito Regular" w:cs="Carlito Regular"/>
          <w:color w:val="000000"/>
          <w:sz w:val="32"/>
        </w:rPr>
      </w:pPr>
    </w:p>
    <w:p>
      <w:pPr>
        <w:pStyle w:val="Normal"/>
        <w:pBdr/>
        <w:bidi w:val="false"/>
        <w:spacing w:line="264" w:after="160"/>
        <w:jc w:val="both"/>
        <w:rPr>
          <w:rFonts w:ascii="Carlito Regular" w:eastAsia="Carlito Regular" w:hAnsi="Carlito Regular" w:cs="Carlito Regular"/>
          <w:color w:val="000000"/>
          <w:sz w:val="32"/>
        </w:rPr>
      </w:pPr>
    </w:p>
    <w:p>
      <w:pPr>
        <w:pStyle w:val="Normal"/>
        <w:pBdr/>
        <w:bidi w:val="false"/>
        <w:spacing w:line="264" w:after="160"/>
        <w:jc w:val="both"/>
        <w:rPr>
          <w:rFonts w:ascii="Carlito Regular" w:eastAsia="Carlito Regular" w:hAnsi="Carlito Regular" w:cs="Carlito Regular"/>
          <w:color w:val="000000"/>
          <w:sz w:val="32"/>
        </w:rPr>
      </w:pPr>
    </w:p>
    <w:p>
      <w:pPr>
        <w:pStyle w:val="Normal"/>
        <w:pBdr/>
        <w:bidi w:val="false"/>
        <w:spacing w:line="264" w:after="160"/>
        <w:jc w:val="both"/>
        <w:rPr>
          <w:rFonts w:ascii="Carlito Regular" w:eastAsia="Carlito Regular" w:hAnsi="Carlito Regular" w:cs="Carlito Regular"/>
          <w:color w:val="000000"/>
          <w:sz w:val="32"/>
        </w:rPr>
      </w:pPr>
    </w:p>
    <w:p>
      <w:pPr>
        <w:pStyle w:val="Normal"/>
        <w:pBdr/>
        <w:bidi w:val="false"/>
        <w:spacing w:line="264" w:after="160"/>
        <w:jc w:val="both"/>
        <w:rPr>
          <w:rFonts w:ascii="Carlito Regular" w:eastAsia="Carlito Regular" w:hAnsi="Carlito Regular" w:cs="Carlito Regular"/>
          <w:color w:val="000000"/>
          <w:sz w:val="32"/>
        </w:rPr>
      </w:pPr>
    </w:p>
    <w:p>
      <w:pPr>
        <w:pStyle w:val="Heading1"/>
        <w:outlineLvl w:val="0"/>
        <w:rPr>
          <w:sz w:val="32"/>
        </w:rPr>
      </w:pPr>
      <w:r/>
      <w:bookmarkStart w:id="9" w:name="_Toc4b3qhxi2ivlj"/>
      <w:r>
        <w:rPr>
          <w:sz w:val="32"/>
        </w:rPr>
        <w:t>Procedure</w:t>
      </w:r>
      <w:bookmarkEnd w:id="9"/>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Step 1: Data Collection and Form Integration</w:t>
      </w:r>
    </w:p>
    <w:p>
      <w:pPr>
        <w:pStyle w:val="Normal"/>
        <w:numPr>
          <w:ilvl w:val="0"/>
          <w:numId w:val="25"/>
        </w:numPr>
        <w:pBdr/>
        <w:bidi w:val="false"/>
        <w:spacing w:line="264" w:after="16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Tool</w:t>
      </w:r>
      <w:r>
        <w:rPr>
          <w:rFonts w:ascii="Carlito Regular" w:eastAsia="Carlito Regular" w:hAnsi="Carlito Regular" w:cs="Carlito Regular"/>
          <w:color w:val="000000"/>
          <w:sz w:val="32"/>
        </w:rPr>
        <w:t>: Jotform</w:t>
      </w:r>
    </w:p>
    <w:p>
      <w:pPr>
        <w:pStyle w:val="Normal"/>
        <w:numPr>
          <w:ilvl w:val="0"/>
          <w:numId w:val="25"/>
        </w:numPr>
        <w:pBdr/>
        <w:bidi w:val="false"/>
        <w:spacing w:line="264" w:after="16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Implementation</w:t>
      </w:r>
      <w:r>
        <w:rPr>
          <w:rFonts w:ascii="Carlito Regular" w:eastAsia="Carlito Regular" w:hAnsi="Carlito Regular" w:cs="Carlito Regular"/>
          <w:color w:val="000000"/>
          <w:sz w:val="32"/>
        </w:rPr>
        <w:t>:</w:t>
      </w:r>
    </w:p>
    <w:p>
      <w:pPr>
        <w:pStyle w:val="Normal"/>
        <w:numPr>
          <w:ilvl w:val="1"/>
          <w:numId w:val="25"/>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Designed a customer-facing web form for collecting user data such as name, contact details, and property preferences.</w:t>
      </w:r>
    </w:p>
    <w:p>
      <w:pPr>
        <w:pStyle w:val="Normal"/>
        <w:pBdr/>
        <w:bidi w:val="false"/>
        <w:spacing w:line="264" w:after="160"/>
        <w:ind w:left="1440"/>
        <w:jc w:val="both"/>
        <w:rPr>
          <w:rFonts w:ascii="Carlito Regular" w:eastAsia="Carlito Regular" w:hAnsi="Carlito Regular" w:cs="Carlito Regular"/>
          <w:color w:val="000000"/>
          <w:sz w:val="32"/>
        </w:rPr>
      </w:pPr>
      <w:r>
        <w:drawing>
          <wp:inline distT="0" distR="0" distB="0" distL="0">
            <wp:extent cx="3457575" cy="58959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3457575" cy="5895975"/>
                    </a:xfrm>
                    <a:prstGeom prst="rect">
                      <a:avLst/>
                    </a:prstGeom>
                  </pic:spPr>
                </pic:pic>
              </a:graphicData>
            </a:graphic>
          </wp:inline>
        </w:drawing>
      </w:r>
    </w:p>
    <w:p>
      <w:pPr>
        <w:pStyle w:val="Normal"/>
        <w:numPr>
          <w:ilvl w:val="1"/>
          <w:numId w:val="17"/>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Published the form and integrated it with Salesforce for automatic record creation.</w:t>
      </w:r>
    </w:p>
    <w:p>
      <w:pPr>
        <w:pStyle w:val="Normal"/>
        <w:pBdr/>
        <w:bidi w:val="false"/>
        <w:spacing w:line="264" w:after="160"/>
        <w:ind w:left="1440"/>
        <w:jc w:val="both"/>
        <w:rPr>
          <w:rFonts w:ascii="Carlito Regular" w:eastAsia="Carlito Regular" w:hAnsi="Carlito Regular" w:cs="Carlito Regular"/>
          <w:color w:val="000000"/>
          <w:sz w:val="32"/>
        </w:rPr>
      </w:pPr>
      <w:r>
        <w:drawing>
          <wp:inline distT="0" distR="0" distB="0" distL="0">
            <wp:extent cx="5448300" cy="519112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448300" cy="5191125"/>
                    </a:xfrm>
                    <a:prstGeom prst="rect">
                      <a:avLst/>
                    </a:prstGeom>
                  </pic:spPr>
                </pic:pic>
              </a:graphicData>
            </a:graphic>
          </wp:inline>
        </w:drawing>
      </w:r>
    </w:p>
    <w:p>
      <w:pPr>
        <w:pStyle w:val="Normal"/>
        <w:numPr>
          <w:ilvl w:val="1"/>
          <w:numId w:val="11"/>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Jotform fields were mapped to Salesforce fields to maintain data_integrity. </w:t>
      </w:r>
      <w:r>
        <w:drawing>
          <wp:inline distT="0" distR="0" distB="0" distL="0">
            <wp:extent cx="4848225" cy="474345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4848225" cy="4743450"/>
                    </a:xfrm>
                    <a:prstGeom prst="rect">
                      <a:avLst/>
                    </a:prstGeom>
                  </pic:spPr>
                </pic:pic>
              </a:graphicData>
            </a:graphic>
          </wp:inline>
        </w:drawing>
      </w:r>
    </w:p>
    <w:p>
      <w:pPr>
        <w:pStyle w:val="Normal"/>
        <w:pBdr/>
        <w:bidi w:val="false"/>
        <w:spacing w:line="264" w:after="160"/>
        <w:ind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p>
    <w:p>
      <w:pPr>
        <w:pStyle w:val="Normal"/>
        <w:numPr>
          <w:ilvl w:val="0"/>
          <w:numId w:val="18"/>
        </w:numPr>
        <w:pBdr/>
        <w:bidi w:val="false"/>
        <w:spacing w:line="264" w:after="16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Result</w:t>
      </w:r>
      <w:r>
        <w:rPr>
          <w:rFonts w:ascii="Carlito Regular" w:eastAsia="Carlito Regular" w:hAnsi="Carlito Regular" w:cs="Carlito Regular"/>
          <w:color w:val="000000"/>
          <w:sz w:val="32"/>
        </w:rPr>
        <w:t xml:space="preserve">: Automated and accurate collection of customer details. </w:t>
      </w:r>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 xml:space="preserve">          </w:t>
      </w:r>
      <w:r>
        <w:drawing>
          <wp:inline distT="0" distR="0" distB="0" distL="0">
            <wp:extent cx="5114925" cy="160972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114925" cy="1609725"/>
                    </a:xfrm>
                    <a:prstGeom prst="rect">
                      <a:avLst/>
                    </a:prstGeom>
                  </pic:spPr>
                </pic:pic>
              </a:graphicData>
            </a:graphic>
          </wp:inline>
        </w:drawing>
      </w:r>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 xml:space="preserve"> </w:t>
      </w:r>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 xml:space="preserve"> </w:t>
      </w:r>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Step 2: Custom Object Creation</w:t>
      </w:r>
    </w:p>
    <w:p>
      <w:pPr>
        <w:pStyle w:val="Normal"/>
        <w:numPr>
          <w:ilvl w:val="0"/>
          <w:numId w:val="29"/>
        </w:numPr>
        <w:pBdr/>
        <w:bidi w:val="false"/>
        <w:spacing w:line="264" w:after="16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Customer Object</w:t>
      </w:r>
      <w:r>
        <w:rPr>
          <w:rFonts w:ascii="Carlito Regular" w:eastAsia="Carlito Regular" w:hAnsi="Carlito Regular" w:cs="Carlito Regular"/>
          <w:color w:val="000000"/>
          <w:sz w:val="32"/>
        </w:rPr>
        <w:t>: Captures client information such as contact details and preferences.</w:t>
      </w:r>
    </w:p>
    <w:p>
      <w:pPr>
        <w:pStyle w:val="Normal"/>
        <w:pBdr/>
        <w:bidi w:val="false"/>
        <w:spacing w:line="264" w:after="160"/>
        <w:ind w:left="720"/>
        <w:jc w:val="both"/>
        <w:rPr>
          <w:rFonts w:ascii="Carlito Regular" w:eastAsia="Carlito Regular" w:hAnsi="Carlito Regular" w:cs="Carlito Regular"/>
          <w:color w:val="000000"/>
          <w:sz w:val="32"/>
        </w:rPr>
      </w:pPr>
      <w:r>
        <w:drawing>
          <wp:inline distT="0" distR="0" distB="0" distL="0">
            <wp:extent cx="5753100" cy="25050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753100" cy="2505075"/>
                    </a:xfrm>
                    <a:prstGeom prst="rect">
                      <a:avLst/>
                    </a:prstGeom>
                  </pic:spPr>
                </pic:pic>
              </a:graphicData>
            </a:graphic>
          </wp:inline>
        </w:drawing>
      </w:r>
    </w:p>
    <w:p>
      <w:pPr>
        <w:pStyle w:val="Normal"/>
        <w:pBdr/>
        <w:bidi w:val="false"/>
        <w:spacing w:line="264" w:after="160"/>
        <w:ind w:left="720"/>
        <w:jc w:val="both"/>
        <w:rPr>
          <w:rFonts w:ascii="Carlito Regular" w:eastAsia="Carlito Regular" w:hAnsi="Carlito Regular" w:cs="Carlito Regular"/>
          <w:color w:val="000000"/>
          <w:sz w:val="32"/>
        </w:rPr>
      </w:pPr>
      <w:r>
        <w:drawing>
          <wp:inline distT="0" distR="0" distB="0" distL="0">
            <wp:extent cx="5734050" cy="388620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734050" cy="3886200"/>
                    </a:xfrm>
                    <a:prstGeom prst="rect">
                      <a:avLst/>
                    </a:prstGeom>
                  </pic:spPr>
                </pic:pic>
              </a:graphicData>
            </a:graphic>
          </wp:inline>
        </w:drawing>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p>
    <w:p>
      <w:pPr>
        <w:pStyle w:val="Normal"/>
        <w:numPr>
          <w:ilvl w:val="0"/>
          <w:numId w:val="28"/>
        </w:numPr>
        <w:pBdr/>
        <w:bidi w:val="false"/>
        <w:spacing w:line="264" w:after="16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Property Object</w:t>
      </w:r>
      <w:r>
        <w:rPr>
          <w:rFonts w:ascii="Carlito Regular" w:eastAsia="Carlito Regular" w:hAnsi="Carlito Regular" w:cs="Carlito Regular"/>
          <w:color w:val="000000"/>
          <w:sz w:val="32"/>
        </w:rPr>
        <w:t>: Maintains property-specific details like location, type, and owner.</w:t>
      </w:r>
    </w:p>
    <w:p>
      <w:pPr>
        <w:pStyle w:val="Normal"/>
        <w:pBdr/>
        <w:bidi w:val="false"/>
        <w:spacing w:line="264" w:after="160"/>
        <w:ind w:left="720"/>
        <w:jc w:val="both"/>
        <w:rPr>
          <w:rFonts w:ascii="Carlito Regular" w:eastAsia="Carlito Regular" w:hAnsi="Carlito Regular" w:cs="Carlito Regular"/>
          <w:color w:val="000000"/>
          <w:sz w:val="32"/>
        </w:rPr>
      </w:pPr>
      <w:r>
        <w:drawing>
          <wp:inline distT="0" distR="0" distB="0" distL="0">
            <wp:extent cx="5619750" cy="288587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619750" cy="2885870"/>
                    </a:xfrm>
                    <a:prstGeom prst="rect">
                      <a:avLst/>
                    </a:prstGeom>
                  </pic:spPr>
                </pic:pic>
              </a:graphicData>
            </a:graphic>
          </wp:inline>
        </w:drawing>
      </w:r>
    </w:p>
    <w:p>
      <w:pPr>
        <w:pStyle w:val="Normal"/>
        <w:pBdr/>
        <w:bidi w:val="false"/>
        <w:spacing w:line="264" w:after="160"/>
        <w:ind w:left="720"/>
        <w:jc w:val="both"/>
        <w:rPr>
          <w:rFonts w:ascii="Carlito Regular" w:eastAsia="Carlito Regular" w:hAnsi="Carlito Regular" w:cs="Carlito Regular"/>
          <w:color w:val="000000"/>
          <w:sz w:val="32"/>
        </w:rPr>
      </w:pPr>
      <w:r>
        <w:drawing>
          <wp:inline distT="0" distR="0" distB="0" distL="0">
            <wp:extent cx="5610225" cy="402907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610225" cy="4029075"/>
                    </a:xfrm>
                    <a:prstGeom prst="rect">
                      <a:avLst/>
                    </a:prstGeom>
                  </pic:spPr>
                </pic:pic>
              </a:graphicData>
            </a:graphic>
          </wp:inline>
        </w:drawing>
      </w:r>
      <w:r>
        <w:rPr>
          <w:rFonts w:ascii="Carlito Regular" w:eastAsia="Carlito Regular" w:hAnsi="Carlito Regular" w:cs="Carlito Regular"/>
          <w:color w:val="000000"/>
          <w:sz w:val="32"/>
        </w:rPr>
        <w:t xml:space="preserve"> </w:t>
      </w:r>
    </w:p>
    <w:p>
      <w:pPr>
        <w:pStyle w:val="Normal"/>
        <w:numPr>
          <w:ilvl w:val="0"/>
          <w:numId w:val="4"/>
        </w:numPr>
        <w:pBdr/>
        <w:bidi w:val="false"/>
        <w:spacing w:line="264" w:after="16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Methodology</w:t>
      </w:r>
      <w:r>
        <w:rPr>
          <w:rFonts w:ascii="Carlito Regular" w:eastAsia="Carlito Regular" w:hAnsi="Carlito Regular" w:cs="Carlito Regular"/>
          <w:color w:val="000000"/>
          <w:sz w:val="32"/>
        </w:rPr>
        <w:t>:</w:t>
      </w:r>
    </w:p>
    <w:p>
      <w:pPr>
        <w:pStyle w:val="Normal"/>
        <w:numPr>
          <w:ilvl w:val="1"/>
          <w:numId w:val="4"/>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Utilized the "Create Object from Spreadsheet" feature in Salesforce for efficient object creation.</w:t>
      </w:r>
    </w:p>
    <w:p>
      <w:pPr>
        <w:pStyle w:val="Normal"/>
        <w:numPr>
          <w:ilvl w:val="1"/>
          <w:numId w:val="4"/>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Mapped data fields between spreadsheets and Salesforce.</w:t>
      </w:r>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Step 3: Role and Profile Setup</w:t>
      </w:r>
    </w:p>
    <w:p>
      <w:pPr>
        <w:pStyle w:val="Normal"/>
        <w:numPr>
          <w:ilvl w:val="0"/>
          <w:numId w:val="3"/>
        </w:numPr>
        <w:pBdr/>
        <w:bidi w:val="false"/>
        <w:spacing w:line="264" w:after="16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Roles Created</w:t>
      </w:r>
      <w:r>
        <w:rPr>
          <w:rFonts w:ascii="Carlito Regular" w:eastAsia="Carlito Regular" w:hAnsi="Carlito Regular" w:cs="Carlito Regular"/>
          <w:color w:val="000000"/>
          <w:sz w:val="32"/>
        </w:rPr>
        <w:t>:</w:t>
      </w:r>
    </w:p>
    <w:p>
      <w:pPr>
        <w:pStyle w:val="Normal"/>
        <w:numPr>
          <w:ilvl w:val="1"/>
          <w:numId w:val="3"/>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Sales Executive: Handles property listings and interacts with potential customers.</w:t>
      </w:r>
    </w:p>
    <w:p>
      <w:pPr>
        <w:pStyle w:val="Normal"/>
        <w:numPr>
          <w:ilvl w:val="1"/>
          <w:numId w:val="3"/>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Sales Manager: Oversees sales executives and approves critical operations.</w:t>
      </w:r>
    </w:p>
    <w:p>
      <w:pPr>
        <w:pStyle w:val="Normal"/>
        <w:numPr>
          <w:ilvl w:val="1"/>
          <w:numId w:val="3"/>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Customer: End users who search for properties.</w:t>
      </w:r>
    </w:p>
    <w:p>
      <w:pPr>
        <w:pStyle w:val="Normal"/>
        <w:pBdr/>
        <w:bidi w:val="false"/>
        <w:spacing w:line="264" w:after="160"/>
        <w:ind w:left="1440"/>
        <w:jc w:val="both"/>
        <w:rPr>
          <w:rFonts w:ascii="Carlito Regular" w:eastAsia="Carlito Regular" w:hAnsi="Carlito Regular" w:cs="Carlito Regular"/>
          <w:color w:val="000000"/>
          <w:sz w:val="32"/>
        </w:rPr>
      </w:pPr>
      <w:r>
        <w:drawing>
          <wp:inline distT="0" distR="0" distB="0" distL="0">
            <wp:extent cx="3019425" cy="2843212"/>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3019425" cy="2843212"/>
                    </a:xfrm>
                    <a:prstGeom prst="rect">
                      <a:avLst/>
                    </a:prstGeom>
                  </pic:spPr>
                </pic:pic>
              </a:graphicData>
            </a:graphic>
          </wp:inline>
        </w:drawing>
      </w:r>
    </w:p>
    <w:p>
      <w:pPr>
        <w:pStyle w:val="Normal"/>
        <w:pBdr/>
        <w:bidi w:val="false"/>
        <w:spacing w:line="264" w:after="160"/>
        <w:ind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p>
    <w:p>
      <w:pPr>
        <w:pStyle w:val="Normal"/>
        <w:numPr>
          <w:ilvl w:val="0"/>
          <w:numId w:val="19"/>
        </w:numPr>
        <w:pBdr/>
        <w:bidi w:val="false"/>
        <w:spacing w:line="264" w:after="16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Profiles Configured</w:t>
      </w:r>
      <w:r>
        <w:rPr>
          <w:rFonts w:ascii="Carlito Regular" w:eastAsia="Carlito Regular" w:hAnsi="Carlito Regular" w:cs="Carlito Regular"/>
          <w:color w:val="000000"/>
          <w:sz w:val="32"/>
        </w:rPr>
        <w:t>:</w:t>
      </w:r>
    </w:p>
    <w:p>
      <w:pPr>
        <w:pStyle w:val="Normal"/>
        <w:numPr>
          <w:ilvl w:val="1"/>
          <w:numId w:val="19"/>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Restricted access to non-relevant objects and ensured each role had permissions tailored to their tasks.</w:t>
      </w:r>
    </w:p>
    <w:p>
      <w:pPr>
        <w:pStyle w:val="Normal"/>
        <w:pBdr/>
        <w:bidi w:val="false"/>
        <w:spacing w:line="264" w:after="160"/>
        <w:ind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Step 4: Property Approval Workflow</w:t>
      </w:r>
    </w:p>
    <w:p>
      <w:pPr>
        <w:pStyle w:val="Normal"/>
        <w:numPr>
          <w:ilvl w:val="0"/>
          <w:numId w:val="15"/>
        </w:numPr>
        <w:pBdr/>
        <w:bidi w:val="false"/>
        <w:spacing w:line="264" w:after="160"/>
        <w:ind w:hanging="360"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Designed an approval process to ensure all property listings are verified before being made public.</w:t>
      </w:r>
    </w:p>
    <w:p>
      <w:pPr>
        <w:pStyle w:val="Normal"/>
        <w:pBdr/>
        <w:bidi w:val="false"/>
        <w:spacing w:line="264" w:after="160"/>
        <w:ind w:left="720"/>
        <w:jc w:val="both"/>
        <w:rPr>
          <w:rFonts w:ascii="Carlito Regular" w:eastAsia="Carlito Regular" w:hAnsi="Carlito Regular" w:cs="Carlito Regular"/>
          <w:color w:val="000000"/>
          <w:sz w:val="32"/>
        </w:rPr>
      </w:pPr>
      <w:r>
        <w:drawing>
          <wp:inline distT="0" distR="0" distB="0" distL="0">
            <wp:extent cx="5562600" cy="2352675"/>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562600" cy="2352675"/>
                    </a:xfrm>
                    <a:prstGeom prst="rect">
                      <a:avLst/>
                    </a:prstGeom>
                  </pic:spPr>
                </pic:pic>
              </a:graphicData>
            </a:graphic>
          </wp:inline>
        </w:drawing>
      </w:r>
    </w:p>
    <w:p>
      <w:pPr>
        <w:pStyle w:val="Normal"/>
        <w:numPr>
          <w:ilvl w:val="1"/>
          <w:numId w:val="5"/>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Criteria for approval included:</w:t>
      </w:r>
    </w:p>
    <w:p>
      <w:pPr>
        <w:pStyle w:val="Normal"/>
        <w:numPr>
          <w:ilvl w:val="2"/>
          <w:numId w:val="5"/>
        </w:numPr>
        <w:pBdr/>
        <w:bidi w:val="false"/>
        <w:spacing w:line="264" w:after="160"/>
        <w:ind w:hanging="360" w:left="216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Location field must not be empty.</w:t>
      </w:r>
    </w:p>
    <w:p>
      <w:pPr>
        <w:pStyle w:val="Normal"/>
        <w:numPr>
          <w:ilvl w:val="2"/>
          <w:numId w:val="5"/>
        </w:numPr>
        <w:pBdr/>
        <w:bidi w:val="false"/>
        <w:spacing w:line="264" w:after="160"/>
        <w:ind w:hanging="360" w:left="216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Property must be marked as "unverified."</w:t>
      </w:r>
    </w:p>
    <w:p>
      <w:pPr>
        <w:pStyle w:val="Normal"/>
        <w:pBdr/>
        <w:bidi w:val="false"/>
        <w:spacing w:line="264" w:after="160"/>
        <w:ind w:left="2160"/>
        <w:jc w:val="both"/>
        <w:rPr>
          <w:rFonts w:ascii="Carlito Regular" w:eastAsia="Carlito Regular" w:hAnsi="Carlito Regular" w:cs="Carlito Regular"/>
          <w:color w:val="000000"/>
          <w:sz w:val="32"/>
        </w:rPr>
      </w:pPr>
      <w:r>
        <w:drawing>
          <wp:inline distT="0" distR="0" distB="0" distL="0">
            <wp:extent cx="4514850" cy="238125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4514850" cy="2381250"/>
                    </a:xfrm>
                    <a:prstGeom prst="rect">
                      <a:avLst/>
                    </a:prstGeom>
                  </pic:spPr>
                </pic:pic>
              </a:graphicData>
            </a:graphic>
          </wp:inline>
        </w:drawing>
      </w:r>
    </w:p>
    <w:p>
      <w:pPr>
        <w:pStyle w:val="Normal"/>
        <w:pBdr/>
        <w:bidi w:val="false"/>
        <w:spacing w:line="264" w:after="160"/>
        <w:ind w:left="2160"/>
        <w:jc w:val="both"/>
        <w:rPr>
          <w:rFonts w:ascii="Carlito Regular" w:eastAsia="Carlito Regular" w:hAnsi="Carlito Regular" w:cs="Carlito Regular"/>
          <w:color w:val="000000"/>
          <w:sz w:val="32"/>
        </w:rPr>
      </w:pPr>
      <w:r>
        <w:drawing>
          <wp:inline distT="0" distR="0" distB="0" distL="0">
            <wp:extent cx="4862464" cy="2977324"/>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4862464" cy="2977324"/>
                    </a:xfrm>
                    <a:prstGeom prst="rect">
                      <a:avLst/>
                    </a:prstGeom>
                  </pic:spPr>
                </pic:pic>
              </a:graphicData>
            </a:graphic>
          </wp:inline>
        </w:drawing>
      </w:r>
    </w:p>
    <w:p>
      <w:pPr>
        <w:pStyle w:val="Normal"/>
        <w:numPr>
          <w:ilvl w:val="1"/>
          <w:numId w:val="27"/>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Approval hierarchy:</w:t>
      </w:r>
    </w:p>
    <w:p>
      <w:pPr>
        <w:pStyle w:val="Normal"/>
        <w:pBdr/>
        <w:bidi w:val="false"/>
        <w:spacing w:line="264" w:after="160"/>
        <w:ind w:firstLine="72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1.Sales Executive for initial review.</w:t>
      </w:r>
    </w:p>
    <w:p>
      <w:pPr>
        <w:pStyle w:val="Normal"/>
        <w:pBdr/>
        <w:bidi w:val="false"/>
        <w:spacing w:line="264" w:after="160"/>
        <w:ind w:firstLine="72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2.Sales Manager for final approval.</w:t>
      </w:r>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Step 5: Application Development</w:t>
      </w:r>
    </w:p>
    <w:p>
      <w:pPr>
        <w:pStyle w:val="Normal"/>
        <w:numPr>
          <w:ilvl w:val="0"/>
          <w:numId w:val="24"/>
        </w:numPr>
        <w:pBdr/>
        <w:bidi w:val="false"/>
        <w:spacing w:line="264" w:after="16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Tool</w:t>
      </w:r>
      <w:r>
        <w:rPr>
          <w:rFonts w:ascii="Carlito Regular" w:eastAsia="Carlito Regular" w:hAnsi="Carlito Regular" w:cs="Carlito Regular"/>
          <w:color w:val="000000"/>
          <w:sz w:val="32"/>
        </w:rPr>
        <w:t>: Salesforce Lightning App Builder</w:t>
      </w:r>
    </w:p>
    <w:p>
      <w:pPr>
        <w:pStyle w:val="Normal"/>
        <w:numPr>
          <w:ilvl w:val="0"/>
          <w:numId w:val="24"/>
        </w:numPr>
        <w:pBdr/>
        <w:bidi w:val="false"/>
        <w:spacing w:line="264" w:after="16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App Name</w:t>
      </w:r>
      <w:r>
        <w:rPr>
          <w:rFonts w:ascii="Carlito Regular" w:eastAsia="Carlito Regular" w:hAnsi="Carlito Regular" w:cs="Carlito Regular"/>
          <w:color w:val="000000"/>
          <w:sz w:val="32"/>
        </w:rPr>
        <w:t>: Property Details</w:t>
      </w:r>
    </w:p>
    <w:p>
      <w:pPr>
        <w:pStyle w:val="Normal"/>
        <w:pBdr/>
        <w:bidi w:val="false"/>
        <w:spacing w:line="264" w:after="160"/>
        <w:ind w:left="720"/>
        <w:jc w:val="both"/>
        <w:rPr>
          <w:rFonts w:ascii="Carlito Regular" w:eastAsia="Carlito Regular" w:hAnsi="Carlito Regular" w:cs="Carlito Regular"/>
          <w:color w:val="000000"/>
          <w:sz w:val="32"/>
        </w:rPr>
      </w:pPr>
      <w:r>
        <w:drawing>
          <wp:inline distT="0" distR="0" distB="0" distL="0">
            <wp:extent cx="5734050" cy="2238375"/>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734050" cy="2238375"/>
                    </a:xfrm>
                    <a:prstGeom prst="rect">
                      <a:avLst/>
                    </a:prstGeom>
                  </pic:spPr>
                </pic:pic>
              </a:graphicData>
            </a:graphic>
          </wp:inline>
        </w:drawing>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p>
    <w:p>
      <w:pPr>
        <w:pStyle w:val="Normal"/>
        <w:numPr>
          <w:ilvl w:val="0"/>
          <w:numId w:val="21"/>
        </w:numPr>
        <w:pBdr/>
        <w:bidi w:val="false"/>
        <w:spacing w:line="264" w:after="16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Features</w:t>
      </w:r>
      <w:r>
        <w:rPr>
          <w:rFonts w:ascii="Carlito Regular" w:eastAsia="Carlito Regular" w:hAnsi="Carlito Regular" w:cs="Carlito Regular"/>
          <w:color w:val="000000"/>
          <w:sz w:val="32"/>
        </w:rPr>
        <w:t>:</w:t>
      </w:r>
    </w:p>
    <w:p>
      <w:pPr>
        <w:pStyle w:val="Normal"/>
        <w:numPr>
          <w:ilvl w:val="1"/>
          <w:numId w:val="21"/>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Consolidates customer and property objects.</w:t>
      </w:r>
    </w:p>
    <w:p>
      <w:pPr>
        <w:pStyle w:val="Normal"/>
        <w:numPr>
          <w:ilvl w:val="1"/>
          <w:numId w:val="21"/>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Provides a user-friendly interface for managing records.</w:t>
      </w:r>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Step 6: Automation Through Flows</w:t>
      </w:r>
    </w:p>
    <w:p>
      <w:pPr>
        <w:pStyle w:val="Normal"/>
        <w:numPr>
          <w:ilvl w:val="0"/>
          <w:numId w:val="23"/>
        </w:numPr>
        <w:pBdr/>
        <w:bidi w:val="false"/>
        <w:spacing w:line="264" w:after="16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Record Trigger Flow</w:t>
      </w:r>
      <w:r>
        <w:rPr>
          <w:rFonts w:ascii="Carlito Regular" w:eastAsia="Carlito Regular" w:hAnsi="Carlito Regular" w:cs="Carlito Regular"/>
          <w:color w:val="000000"/>
          <w:sz w:val="32"/>
        </w:rPr>
        <w:t>:</w:t>
      </w:r>
    </w:p>
    <w:p>
      <w:pPr>
        <w:pStyle w:val="Normal"/>
        <w:numPr>
          <w:ilvl w:val="1"/>
          <w:numId w:val="23"/>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Automatically submits property records for approval upon creation.</w:t>
      </w:r>
    </w:p>
    <w:p>
      <w:pPr>
        <w:pStyle w:val="Normal"/>
        <w:numPr>
          <w:ilvl w:val="1"/>
          <w:numId w:val="23"/>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Simplifies the approval process and reduces delays.</w:t>
      </w:r>
    </w:p>
    <w:p>
      <w:pPr>
        <w:pStyle w:val="Normal"/>
        <w:pBdr/>
        <w:bidi w:val="false"/>
        <w:spacing w:line="264" w:after="160"/>
        <w:ind w:left="1440"/>
        <w:jc w:val="both"/>
        <w:rPr>
          <w:rFonts w:ascii="Carlito Regular" w:eastAsia="Carlito Regular" w:hAnsi="Carlito Regular" w:cs="Carlito Regular"/>
          <w:color w:val="000000"/>
          <w:sz w:val="32"/>
        </w:rPr>
      </w:pPr>
      <w:r>
        <w:drawing>
          <wp:inline distT="0" distR="0" distB="0" distL="0">
            <wp:extent cx="5219700" cy="297180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219700" cy="2971800"/>
                    </a:xfrm>
                    <a:prstGeom prst="rect">
                      <a:avLst/>
                    </a:prstGeom>
                  </pic:spPr>
                </pic:pic>
              </a:graphicData>
            </a:graphic>
          </wp:inline>
        </w:drawing>
      </w:r>
    </w:p>
    <w:p>
      <w:pPr>
        <w:pStyle w:val="Normal"/>
        <w:pBdr/>
        <w:bidi w:val="false"/>
        <w:spacing w:line="264" w:after="160"/>
        <w:ind w:left="1440"/>
        <w:jc w:val="both"/>
        <w:rPr>
          <w:rFonts w:ascii="Carlito Regular" w:eastAsia="Carlito Regular" w:hAnsi="Carlito Regular" w:cs="Carlito Regular"/>
          <w:color w:val="000000"/>
          <w:sz w:val="32"/>
        </w:rPr>
      </w:pPr>
      <w:r>
        <w:drawing>
          <wp:inline distT="0" distR="0" distB="0" distL="0">
            <wp:extent cx="3771900" cy="3362325"/>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3771900" cy="3362325"/>
                    </a:xfrm>
                    <a:prstGeom prst="rect">
                      <a:avLst/>
                    </a:prstGeom>
                  </pic:spPr>
                </pic:pic>
              </a:graphicData>
            </a:graphic>
          </wp:inline>
        </w:drawing>
      </w:r>
      <w:r>
        <w:drawing>
          <wp:inline distT="0" distR="0" distB="0" distL="0">
            <wp:extent cx="3962400" cy="3409950"/>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3962400" cy="3409950"/>
                    </a:xfrm>
                    <a:prstGeom prst="rect">
                      <a:avLst/>
                    </a:prstGeom>
                  </pic:spPr>
                </pic:pic>
              </a:graphicData>
            </a:graphic>
          </wp:inline>
        </w:drawing>
      </w:r>
    </w:p>
    <w:p>
      <w:pPr>
        <w:pStyle w:val="Normal"/>
        <w:pBdr/>
        <w:bidi w:val="false"/>
        <w:spacing w:line="264" w:after="160"/>
        <w:ind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p>
    <w:p>
      <w:pPr>
        <w:pStyle w:val="Normal"/>
        <w:pBdr/>
        <w:bidi w:val="false"/>
        <w:spacing w:line="264" w:after="160"/>
        <w:ind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p>
    <w:p>
      <w:pPr>
        <w:pStyle w:val="Normal"/>
        <w:pBdr/>
        <w:bidi w:val="false"/>
        <w:spacing w:line="264" w:after="160"/>
        <w:ind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p>
    <w:p>
      <w:pPr>
        <w:pStyle w:val="Normal"/>
        <w:pBdr/>
        <w:bidi w:val="false"/>
        <w:spacing w:line="264" w:after="160"/>
        <w:ind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p>
    <w:p>
      <w:pPr>
        <w:pStyle w:val="Normal"/>
        <w:pBdr/>
        <w:bidi w:val="false"/>
        <w:spacing w:line="264" w:after="160"/>
        <w:ind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Step 7: Lightning Web Component (LWC)</w:t>
      </w:r>
    </w:p>
    <w:p>
      <w:pPr>
        <w:pStyle w:val="Normal"/>
        <w:numPr>
          <w:ilvl w:val="0"/>
          <w:numId w:val="12"/>
        </w:numPr>
        <w:pBdr/>
        <w:bidi w:val="false"/>
        <w:spacing w:line="264" w:after="16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Purpose</w:t>
      </w:r>
      <w:r>
        <w:rPr>
          <w:rFonts w:ascii="Carlito Regular" w:eastAsia="Carlito Regular" w:hAnsi="Carlito Regular" w:cs="Carlito Regular"/>
          <w:color w:val="000000"/>
          <w:sz w:val="32"/>
        </w:rPr>
        <w:t>:</w:t>
      </w:r>
    </w:p>
    <w:p>
      <w:pPr>
        <w:pStyle w:val="Normal"/>
        <w:numPr>
          <w:ilvl w:val="1"/>
          <w:numId w:val="12"/>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Allows verified customers to access approved properties.</w:t>
      </w:r>
    </w:p>
    <w:p>
      <w:pPr>
        <w:pStyle w:val="Normal"/>
        <w:numPr>
          <w:ilvl w:val="1"/>
          <w:numId w:val="12"/>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Restricts non-verified customers to view only non-approved properties.</w:t>
      </w:r>
    </w:p>
    <w:p>
      <w:pPr>
        <w:pStyle w:val="Normal"/>
        <w:numPr>
          <w:ilvl w:val="0"/>
          <w:numId w:val="12"/>
        </w:numPr>
        <w:pBdr/>
        <w:bidi w:val="false"/>
        <w:spacing w:line="264" w:after="16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Implementation</w:t>
      </w:r>
      <w:r>
        <w:rPr>
          <w:rFonts w:ascii="Carlito Regular" w:eastAsia="Carlito Regular" w:hAnsi="Carlito Regular" w:cs="Carlito Regular"/>
          <w:color w:val="000000"/>
          <w:sz w:val="32"/>
        </w:rPr>
        <w:t>:</w:t>
      </w:r>
    </w:p>
    <w:p>
      <w:pPr>
        <w:pStyle w:val="Normal"/>
        <w:numPr>
          <w:ilvl w:val="1"/>
          <w:numId w:val="12"/>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Created an Apex class for querying verified properties.</w:t>
      </w:r>
    </w:p>
    <w:p>
      <w:pPr>
        <w:pStyle w:val="Normal"/>
        <w:pBdr/>
        <w:bidi w:val="false"/>
        <w:spacing w:line="264" w:after="160"/>
        <w:ind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Developed an interactive LWC component with property filters.</w:t>
      </w:r>
    </w:p>
    <w:p>
      <w:pPr>
        <w:pStyle w:val="Normal"/>
        <w:numPr>
          <w:ilvl w:val="1"/>
          <w:numId w:val="9"/>
        </w:numPr>
        <w:pBdr/>
        <w:bidi w:val="false"/>
        <w:spacing w:line="264" w:after="160"/>
        <w:ind w:hanging="360" w:left="1440"/>
        <w:jc w:val="both"/>
        <w:rPr>
          <w:rFonts w:ascii="Carlito Regular" w:eastAsia="Carlito Regular" w:hAnsi="Carlito Regular" w:cs="Carlito Regular"/>
          <w:color w:val="000000"/>
          <w:sz w:val="32"/>
        </w:rPr>
      </w:pPr>
      <w:r>
        <w:drawing>
          <wp:inline distT="0" distR="0" distB="0" distL="0">
            <wp:extent cx="4214812" cy="1676778"/>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4214812" cy="1676778"/>
                    </a:xfrm>
                    <a:prstGeom prst="rect">
                      <a:avLst/>
                    </a:prstGeom>
                  </pic:spPr>
                </pic:pic>
              </a:graphicData>
            </a:graphic>
          </wp:inline>
        </w:drawing>
      </w:r>
    </w:p>
    <w:p>
      <w:pPr>
        <w:pStyle w:val="Normal"/>
        <w:numPr>
          <w:ilvl w:val="1"/>
          <w:numId w:val="9"/>
        </w:numPr>
        <w:pBdr/>
        <w:bidi w:val="false"/>
        <w:spacing w:line="264" w:after="160"/>
        <w:ind w:hanging="360" w:left="1440"/>
        <w:jc w:val="both"/>
        <w:rPr>
          <w:rFonts w:ascii="Carlito Regular" w:eastAsia="Carlito Regular" w:hAnsi="Carlito Regular" w:cs="Carlito Regular"/>
          <w:color w:val="000000"/>
          <w:sz w:val="32"/>
        </w:rPr>
      </w:pPr>
      <w:r>
        <w:drawing>
          <wp:inline distT="0" distR="0" distB="0" distL="0">
            <wp:extent cx="4859123" cy="1871662"/>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4859123" cy="1871662"/>
                    </a:xfrm>
                    <a:prstGeom prst="rect">
                      <a:avLst/>
                    </a:prstGeom>
                  </pic:spPr>
                </pic:pic>
              </a:graphicData>
            </a:graphic>
          </wp:inline>
        </w:drawing>
      </w:r>
    </w:p>
    <w:p>
      <w:pPr>
        <w:pStyle w:val="Normal"/>
        <w:numPr>
          <w:ilvl w:val="1"/>
          <w:numId w:val="9"/>
        </w:numPr>
        <w:pBdr/>
        <w:bidi w:val="false"/>
        <w:spacing w:line="264" w:after="160"/>
        <w:ind w:hanging="360" w:left="1440"/>
        <w:jc w:val="both"/>
        <w:rPr>
          <w:rFonts w:ascii="Carlito Regular" w:eastAsia="Carlito Regular" w:hAnsi="Carlito Regular" w:cs="Carlito Regular"/>
          <w:color w:val="000000"/>
          <w:sz w:val="32"/>
        </w:rPr>
      </w:pPr>
      <w:r>
        <w:drawing>
          <wp:inline distT="0" distR="0" distB="0" distL="0">
            <wp:extent cx="5414171" cy="4400550"/>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5414171" cy="4400550"/>
                    </a:xfrm>
                    <a:prstGeom prst="rect">
                      <a:avLst/>
                    </a:prstGeom>
                  </pic:spPr>
                </pic:pic>
              </a:graphicData>
            </a:graphic>
          </wp:inline>
        </w:drawing>
      </w:r>
    </w:p>
    <w:p>
      <w:pPr>
        <w:pStyle w:val="Normal"/>
        <w:numPr>
          <w:ilvl w:val="1"/>
          <w:numId w:val="9"/>
        </w:numPr>
        <w:pBdr/>
        <w:bidi w:val="false"/>
        <w:spacing w:line="264" w:after="160"/>
        <w:ind w:hanging="360" w:left="1440"/>
        <w:jc w:val="both"/>
        <w:rPr>
          <w:rFonts w:ascii="Carlito Regular" w:eastAsia="Carlito Regular" w:hAnsi="Carlito Regular" w:cs="Carlito Regular"/>
          <w:color w:val="000000"/>
          <w:sz w:val="32"/>
        </w:rPr>
      </w:pPr>
      <w:r>
        <w:drawing>
          <wp:inline distT="0" distR="0" distB="0" distL="0">
            <wp:extent cx="4191000" cy="5372100"/>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4191000" cy="5372100"/>
                    </a:xfrm>
                    <a:prstGeom prst="rect">
                      <a:avLst/>
                    </a:prstGeom>
                  </pic:spPr>
                </pic:pic>
              </a:graphicData>
            </a:graphic>
          </wp:inline>
        </w:drawing>
      </w:r>
    </w:p>
    <w:p>
      <w:pPr>
        <w:pStyle w:val="Normal"/>
        <w:pBdr/>
        <w:bidi w:val="false"/>
        <w:spacing w:line="264"/>
        <w:ind w:hanging="0" w:left="0"/>
        <w:jc w:val="both"/>
        <w:rPr>
          <w:rFonts w:ascii="Carlito Regular" w:eastAsia="Carlito Regular" w:hAnsi="Carlito Regular" w:cs="Carlito Regular"/>
          <w:color w:val="000000"/>
          <w:sz w:val="32"/>
        </w:rPr>
      </w:pPr>
    </w:p>
    <w:p>
      <w:pPr>
        <w:pStyle w:val="Normal"/>
        <w:pBdr/>
        <w:bidi w:val="false"/>
        <w:spacing w:line="264"/>
        <w:ind w:hanging="0" w:left="0"/>
        <w:jc w:val="both"/>
        <w:rPr>
          <w:rFonts w:ascii="Carlito Regular" w:eastAsia="Carlito Regular" w:hAnsi="Carlito Regular" w:cs="Carlito Regular"/>
          <w:color w:val="000000"/>
          <w:sz w:val="32"/>
        </w:rPr>
      </w:pPr>
    </w:p>
    <w:p>
      <w:pPr>
        <w:pStyle w:val="Normal"/>
        <w:pBdr/>
        <w:bidi w:val="false"/>
        <w:spacing w:line="264"/>
        <w:ind w:hanging="0" w:left="0"/>
        <w:jc w:val="both"/>
        <w:rPr>
          <w:rFonts w:ascii="Carlito Regular" w:eastAsia="Carlito Regular" w:hAnsi="Carlito Regular" w:cs="Carlito Regular"/>
          <w:color w:val="000000"/>
          <w:sz w:val="32"/>
        </w:rPr>
      </w:pPr>
    </w:p>
    <w:p>
      <w:pPr>
        <w:pStyle w:val="Normal"/>
        <w:pBdr/>
        <w:bidi w:val="false"/>
        <w:spacing w:line="264"/>
        <w:ind w:hanging="0" w:left="0"/>
        <w:jc w:val="both"/>
        <w:rPr>
          <w:rFonts w:ascii="Carlito Regular" w:eastAsia="Carlito Regular" w:hAnsi="Carlito Regular" w:cs="Carlito Regular"/>
          <w:color w:val="000000"/>
          <w:sz w:val="32"/>
        </w:rPr>
      </w:pPr>
    </w:p>
    <w:p>
      <w:pPr>
        <w:pStyle w:val="Normal"/>
        <w:pBdr/>
        <w:bidi w:val="false"/>
        <w:spacing w:line="264"/>
        <w:ind w:hanging="0" w:left="0"/>
        <w:jc w:val="both"/>
        <w:rPr>
          <w:rFonts w:ascii="Carlito Regular" w:eastAsia="Carlito Regular" w:hAnsi="Carlito Regular" w:cs="Carlito Regular"/>
          <w:color w:val="000000"/>
          <w:sz w:val="32"/>
        </w:rPr>
      </w:pPr>
    </w:p>
    <w:p>
      <w:pPr>
        <w:pStyle w:val="Normal"/>
        <w:pBdr/>
        <w:bidi w:val="false"/>
        <w:spacing w:line="264"/>
        <w:ind w:hanging="0" w:left="0"/>
        <w:jc w:val="both"/>
        <w:rPr>
          <w:rFonts w:ascii="Carlito Regular" w:eastAsia="Carlito Regular" w:hAnsi="Carlito Regular" w:cs="Carlito Regular"/>
          <w:color w:val="000000"/>
          <w:sz w:val="32"/>
        </w:rPr>
      </w:pPr>
    </w:p>
    <w:p>
      <w:pPr>
        <w:pStyle w:val="Normal"/>
        <w:pBdr/>
        <w:bidi w:val="false"/>
        <w:spacing w:line="264"/>
        <w:ind w:hanging="0" w:left="0"/>
        <w:jc w:val="both"/>
        <w:rPr>
          <w:rFonts w:ascii="Carlito Regular" w:eastAsia="Carlito Regular" w:hAnsi="Carlito Regular" w:cs="Carlito Regular"/>
          <w:color w:val="000000"/>
          <w:sz w:val="32"/>
        </w:rPr>
      </w:pP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p>
    <w:p>
      <w:pPr>
        <w:pStyle w:val="Normal"/>
        <w:numPr>
          <w:ilvl w:val="0"/>
          <w:numId w:val="22"/>
        </w:numPr>
        <w:pBdr/>
        <w:bidi w:val="false"/>
        <w:spacing w:line="264" w:after="16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Deployment</w:t>
      </w:r>
      <w:r>
        <w:rPr>
          <w:rFonts w:ascii="Carlito Regular" w:eastAsia="Carlito Regular" w:hAnsi="Carlito Regular" w:cs="Carlito Regular"/>
          <w:color w:val="000000"/>
          <w:sz w:val="32"/>
        </w:rPr>
        <w:t>:</w:t>
      </w:r>
    </w:p>
    <w:p>
      <w:pPr>
        <w:pStyle w:val="Normal"/>
        <w:numPr>
          <w:ilvl w:val="1"/>
          <w:numId w:val="22"/>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Added the component to the "Search Your Property" app page for easy access.</w:t>
      </w:r>
    </w:p>
    <w:p>
      <w:pPr>
        <w:pStyle w:val="Normal"/>
        <w:pBdr/>
        <w:bidi w:val="false"/>
        <w:spacing w:line="264"/>
        <w:ind w:firstLine="720" w:left="2160"/>
        <w:jc w:val="both"/>
        <w:rPr>
          <w:rFonts w:ascii="Carlito Regular" w:eastAsia="Carlito Regular" w:hAnsi="Carlito Regular" w:cs="Carlito Regular"/>
          <w:color w:val="000000"/>
          <w:sz w:val="32"/>
        </w:rPr>
      </w:pPr>
      <w:r>
        <w:drawing>
          <wp:inline distT="0" distR="0" distB="0" distL="0">
            <wp:extent cx="3133725" cy="3876675"/>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3133725" cy="3876675"/>
                    </a:xfrm>
                    <a:prstGeom prst="rect">
                      <a:avLst/>
                    </a:prstGeom>
                  </pic:spPr>
                </pic:pic>
              </a:graphicData>
            </a:graphic>
          </wp:inline>
        </w:drawing>
      </w:r>
    </w:p>
    <w:p>
      <w:pPr>
        <w:pStyle w:val="Normal"/>
        <w:pBdr/>
        <w:bidi w:val="false"/>
        <w:spacing w:line="264" w:after="160"/>
        <w:jc w:val="both"/>
        <w:rPr>
          <w:rFonts w:ascii="Carlito Bold" w:eastAsia="Carlito Bold" w:hAnsi="Carlito Bold" w:cs="Carlito Bold"/>
          <w:b w:val="true"/>
          <w:color w:val="000000"/>
          <w:sz w:val="32"/>
        </w:rPr>
      </w:pPr>
    </w:p>
    <w:p>
      <w:pPr>
        <w:pStyle w:val="Normal"/>
        <w:pBdr/>
        <w:bidi w:val="false"/>
        <w:spacing w:line="264" w:after="160"/>
        <w:jc w:val="both"/>
        <w:rPr>
          <w:rFonts w:ascii="Carlito Bold" w:eastAsia="Carlito Bold" w:hAnsi="Carlito Bold" w:cs="Carlito Bold"/>
          <w:b w:val="true"/>
          <w:color w:val="000000"/>
          <w:sz w:val="32"/>
        </w:rPr>
      </w:pPr>
    </w:p>
    <w:p>
      <w:pPr>
        <w:pStyle w:val="Normal"/>
        <w:pBdr/>
        <w:bidi w:val="false"/>
        <w:spacing w:line="264" w:after="160"/>
        <w:jc w:val="both"/>
        <w:rPr>
          <w:rFonts w:ascii="Carlito Bold" w:eastAsia="Carlito Bold" w:hAnsi="Carlito Bold" w:cs="Carlito Bold"/>
          <w:b w:val="true"/>
          <w:color w:val="000000"/>
          <w:sz w:val="32"/>
        </w:rPr>
      </w:pPr>
    </w:p>
    <w:p>
      <w:pPr>
        <w:pStyle w:val="Normal"/>
        <w:pBdr/>
        <w:bidi w:val="false"/>
        <w:spacing w:line="264" w:after="160"/>
        <w:jc w:val="both"/>
        <w:rPr>
          <w:rFonts w:ascii="Carlito Bold" w:eastAsia="Carlito Bold" w:hAnsi="Carlito Bold" w:cs="Carlito Bold"/>
          <w:b w:val="true"/>
          <w:color w:val="000000"/>
          <w:sz w:val="32"/>
        </w:rPr>
      </w:pPr>
    </w:p>
    <w:p>
      <w:pPr>
        <w:pStyle w:val="Normal"/>
        <w:pBdr/>
        <w:bidi w:val="false"/>
        <w:spacing w:line="264" w:after="160"/>
        <w:jc w:val="both"/>
        <w:rPr>
          <w:rFonts w:ascii="Carlito Bold" w:eastAsia="Carlito Bold" w:hAnsi="Carlito Bold" w:cs="Carlito Bold"/>
          <w:b w:val="true"/>
          <w:color w:val="000000"/>
          <w:sz w:val="32"/>
        </w:rPr>
      </w:pPr>
    </w:p>
    <w:p>
      <w:pPr>
        <w:pStyle w:val="Normal"/>
        <w:pBdr/>
        <w:bidi w:val="false"/>
        <w:spacing w:line="264" w:after="160"/>
        <w:jc w:val="both"/>
        <w:rPr>
          <w:rFonts w:ascii="Carlito Bold" w:eastAsia="Carlito Bold" w:hAnsi="Carlito Bold" w:cs="Carlito Bold"/>
          <w:b w:val="true"/>
          <w:color w:val="000000"/>
          <w:sz w:val="32"/>
        </w:rPr>
      </w:pPr>
    </w:p>
    <w:p>
      <w:pPr>
        <w:pStyle w:val="Normal"/>
        <w:pBdr/>
        <w:bidi w:val="false"/>
        <w:spacing w:line="264" w:after="160"/>
        <w:jc w:val="both"/>
        <w:rPr>
          <w:rFonts w:ascii="Carlito Bold" w:eastAsia="Carlito Bold" w:hAnsi="Carlito Bold" w:cs="Carlito Bold"/>
          <w:b w:val="true"/>
          <w:color w:val="000000"/>
          <w:sz w:val="32"/>
        </w:rPr>
      </w:pPr>
    </w:p>
    <w:p>
      <w:pPr>
        <w:pStyle w:val="Normal"/>
        <w:pBdr/>
        <w:bidi w:val="false"/>
        <w:spacing w:line="264" w:after="160"/>
        <w:jc w:val="both"/>
        <w:rPr>
          <w:rFonts w:ascii="Carlito Bold" w:eastAsia="Carlito Bold" w:hAnsi="Carlito Bold" w:cs="Carlito Bold"/>
          <w:b w:val="true"/>
          <w:color w:val="000000"/>
          <w:sz w:val="32"/>
        </w:rPr>
      </w:pPr>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Step 8: Deployment and Security</w:t>
      </w:r>
    </w:p>
    <w:p>
      <w:pPr>
        <w:pStyle w:val="Normal"/>
        <w:numPr>
          <w:ilvl w:val="0"/>
          <w:numId w:val="6"/>
        </w:numPr>
        <w:pBdr/>
        <w:bidi w:val="false"/>
        <w:spacing w:line="264" w:after="16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Deployment</w:t>
      </w:r>
      <w:r>
        <w:rPr>
          <w:rFonts w:ascii="Carlito Regular" w:eastAsia="Carlito Regular" w:hAnsi="Carlito Regular" w:cs="Carlito Regular"/>
          <w:color w:val="000000"/>
          <w:sz w:val="32"/>
        </w:rPr>
        <w:t>:</w:t>
      </w:r>
    </w:p>
    <w:p>
      <w:pPr>
        <w:pStyle w:val="Normal"/>
        <w:numPr>
          <w:ilvl w:val="1"/>
          <w:numId w:val="6"/>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Deployed the app, components, and workflows into the production environment.</w:t>
      </w:r>
    </w:p>
    <w:p>
      <w:pPr>
        <w:pStyle w:val="Normal"/>
        <w:numPr>
          <w:ilvl w:val="1"/>
          <w:numId w:val="6"/>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Activated pages and profiles for end-user interaction.</w:t>
      </w:r>
    </w:p>
    <w:p>
      <w:pPr>
        <w:pStyle w:val="Normal"/>
        <w:numPr>
          <w:ilvl w:val="1"/>
          <w:numId w:val="6"/>
        </w:numPr>
        <w:pBdr/>
        <w:bidi w:val="false"/>
        <w:spacing w:line="264" w:after="160"/>
        <w:ind w:hanging="360" w:left="1440"/>
        <w:jc w:val="both"/>
        <w:rPr>
          <w:rFonts w:ascii="Carlito Regular" w:eastAsia="Carlito Regular" w:hAnsi="Carlito Regular" w:cs="Carlito Regular"/>
          <w:color w:val="000000"/>
          <w:sz w:val="32"/>
        </w:rPr>
      </w:pPr>
      <w:r>
        <w:drawing>
          <wp:inline distT="0" distR="0" distB="0" distL="0">
            <wp:extent cx="2695575" cy="857250"/>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alphaModFix amt="100000"/>
                    </a:blip>
                    <a:stretch>
                      <a:fillRect/>
                    </a:stretch>
                  </pic:blipFill>
                  <pic:spPr>
                    <a:xfrm>
                      <a:off x="0" y="0"/>
                      <a:ext cx="2695575" cy="857250"/>
                    </a:xfrm>
                    <a:prstGeom prst="rect">
                      <a:avLst/>
                    </a:prstGeom>
                  </pic:spPr>
                </pic:pic>
              </a:graphicData>
            </a:graphic>
          </wp:inline>
        </w:drawing>
      </w:r>
    </w:p>
    <w:p>
      <w:pPr>
        <w:pStyle w:val="Normal"/>
        <w:pBdr/>
        <w:bidi w:val="false"/>
        <w:spacing w:line="264" w:after="160"/>
        <w:ind w:left="1080"/>
        <w:jc w:val="both"/>
        <w:rPr>
          <w:rFonts w:ascii="Carlito Regular" w:eastAsia="Carlito Regular" w:hAnsi="Carlito Regular" w:cs="Carlito Regular"/>
          <w:color w:val="000000"/>
          <w:sz w:val="32"/>
        </w:rPr>
      </w:pPr>
      <w:r>
        <w:drawing>
          <wp:inline distT="0" distR="0" distB="0" distL="0">
            <wp:extent cx="4953000" cy="1400175"/>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alphaModFix amt="100000"/>
                    </a:blip>
                    <a:stretch>
                      <a:fillRect/>
                    </a:stretch>
                  </pic:blipFill>
                  <pic:spPr>
                    <a:xfrm>
                      <a:off x="0" y="0"/>
                      <a:ext cx="4953000" cy="1400175"/>
                    </a:xfrm>
                    <a:prstGeom prst="rect">
                      <a:avLst/>
                    </a:prstGeom>
                  </pic:spPr>
                </pic:pic>
              </a:graphicData>
            </a:graphic>
          </wp:inline>
        </w:drawing>
      </w:r>
    </w:p>
    <w:p>
      <w:pPr>
        <w:pStyle w:val="Normal"/>
        <w:numPr>
          <w:ilvl w:val="0"/>
          <w:numId w:val="30"/>
        </w:numPr>
        <w:pBdr/>
        <w:bidi w:val="false"/>
        <w:spacing w:line="264" w:after="16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Security</w:t>
      </w:r>
      <w:r>
        <w:rPr>
          <w:rFonts w:ascii="Carlito Regular" w:eastAsia="Carlito Regular" w:hAnsi="Carlito Regular" w:cs="Carlito Regular"/>
          <w:color w:val="000000"/>
          <w:sz w:val="32"/>
        </w:rPr>
        <w:t>:</w:t>
      </w:r>
    </w:p>
    <w:p>
      <w:pPr>
        <w:pStyle w:val="Normal"/>
        <w:numPr>
          <w:ilvl w:val="1"/>
          <w:numId w:val="30"/>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Configured Apex class access for relevant roles.</w:t>
      </w:r>
    </w:p>
    <w:p>
      <w:pPr>
        <w:pStyle w:val="Normal"/>
        <w:numPr>
          <w:ilvl w:val="1"/>
          <w:numId w:val="30"/>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Ensured that role-based permissions were strictly enforced.</w:t>
      </w:r>
    </w:p>
    <w:p>
      <w:pPr>
        <w:pStyle w:val="Heading1"/>
        <w:outlineLvl w:val="0"/>
      </w:pPr>
      <w:r>
        <w:br w:type="page"/>
      </w:r>
      <w:r/>
      <w:bookmarkStart w:id="10" w:name="_Toc0zfev2592h7j"/>
      <w:r>
        <w:rPr/>
        <w:t>Technical Implementation</w:t>
      </w:r>
      <w:bookmarkEnd w:id="10"/>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Technologies Used</w:t>
      </w:r>
    </w:p>
    <w:p>
      <w:pPr>
        <w:pStyle w:val="Normal"/>
        <w:numPr>
          <w:ilvl w:val="0"/>
          <w:numId w:val="14"/>
        </w:numPr>
        <w:pBdr/>
        <w:bidi w:val="false"/>
        <w:spacing w:line="264" w:after="16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Salesforce CRM</w:t>
      </w:r>
      <w:r>
        <w:rPr>
          <w:rFonts w:ascii="Carlito Regular" w:eastAsia="Carlito Regular" w:hAnsi="Carlito Regular" w:cs="Carlito Regular"/>
          <w:color w:val="000000"/>
          <w:sz w:val="32"/>
        </w:rPr>
        <w:t>: For data organization, workflows, and app development.</w:t>
      </w:r>
    </w:p>
    <w:p>
      <w:pPr>
        <w:pStyle w:val="Normal"/>
        <w:numPr>
          <w:ilvl w:val="0"/>
          <w:numId w:val="14"/>
        </w:numPr>
        <w:pBdr/>
        <w:bidi w:val="false"/>
        <w:spacing w:line="264" w:after="16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Jotform</w:t>
      </w:r>
      <w:r>
        <w:rPr>
          <w:rFonts w:ascii="Carlito Regular" w:eastAsia="Carlito Regular" w:hAnsi="Carlito Regular" w:cs="Carlito Regular"/>
          <w:color w:val="000000"/>
          <w:sz w:val="32"/>
        </w:rPr>
        <w:t>: For creating and integrating customer-facing forms.</w:t>
      </w:r>
    </w:p>
    <w:p>
      <w:pPr>
        <w:pStyle w:val="Normal"/>
        <w:numPr>
          <w:ilvl w:val="0"/>
          <w:numId w:val="14"/>
        </w:numPr>
        <w:pBdr/>
        <w:bidi w:val="false"/>
        <w:spacing w:line="264" w:after="16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Lightning Web Components (LWC)</w:t>
      </w:r>
      <w:r>
        <w:rPr>
          <w:rFonts w:ascii="Carlito Regular" w:eastAsia="Carlito Regular" w:hAnsi="Carlito Regular" w:cs="Carlito Regular"/>
          <w:color w:val="000000"/>
          <w:sz w:val="32"/>
        </w:rPr>
        <w:t>: For creating dynamic user interfaces.</w:t>
      </w:r>
    </w:p>
    <w:p>
      <w:pPr>
        <w:pStyle w:val="Normal"/>
        <w:numPr>
          <w:ilvl w:val="0"/>
          <w:numId w:val="14"/>
        </w:numPr>
        <w:pBdr/>
        <w:bidi w:val="false"/>
        <w:spacing w:line="264" w:after="16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Apex</w:t>
      </w:r>
      <w:r>
        <w:rPr>
          <w:rFonts w:ascii="Carlito Regular" w:eastAsia="Carlito Regular" w:hAnsi="Carlito Regular" w:cs="Carlito Regular"/>
          <w:color w:val="000000"/>
          <w:sz w:val="32"/>
        </w:rPr>
        <w:t>: For backend logic to support LWC operations.</w:t>
      </w:r>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Integration Details</w:t>
      </w:r>
    </w:p>
    <w:p>
      <w:pPr>
        <w:pStyle w:val="Normal"/>
        <w:numPr>
          <w:ilvl w:val="0"/>
          <w:numId w:val="10"/>
        </w:numPr>
        <w:pBdr/>
        <w:bidi w:val="false"/>
        <w:spacing w:line="264" w:after="16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Jotform Integration</w:t>
      </w:r>
      <w:r>
        <w:rPr>
          <w:rFonts w:ascii="Carlito Regular" w:eastAsia="Carlito Regular" w:hAnsi="Carlito Regular" w:cs="Carlito Regular"/>
          <w:color w:val="000000"/>
          <w:sz w:val="32"/>
        </w:rPr>
        <w:t>:</w:t>
      </w:r>
    </w:p>
    <w:p>
      <w:pPr>
        <w:pStyle w:val="Normal"/>
        <w:numPr>
          <w:ilvl w:val="1"/>
          <w:numId w:val="10"/>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Automatically pushes data to Salesforce objects upon form submission.</w:t>
      </w:r>
    </w:p>
    <w:p>
      <w:pPr>
        <w:pStyle w:val="Normal"/>
        <w:numPr>
          <w:ilvl w:val="1"/>
          <w:numId w:val="10"/>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Reduces manual data entry errors.</w:t>
      </w:r>
    </w:p>
    <w:p>
      <w:pPr>
        <w:pStyle w:val="Normal"/>
        <w:numPr>
          <w:ilvl w:val="0"/>
          <w:numId w:val="10"/>
        </w:numPr>
        <w:pBdr/>
        <w:bidi w:val="false"/>
        <w:spacing w:line="264" w:after="16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Approval Process</w:t>
      </w:r>
      <w:r>
        <w:rPr>
          <w:rFonts w:ascii="Carlito Regular" w:eastAsia="Carlito Regular" w:hAnsi="Carlito Regular" w:cs="Carlito Regular"/>
          <w:color w:val="000000"/>
          <w:sz w:val="32"/>
        </w:rPr>
        <w:t>:</w:t>
      </w:r>
    </w:p>
    <w:p>
      <w:pPr>
        <w:pStyle w:val="Normal"/>
        <w:numPr>
          <w:ilvl w:val="1"/>
          <w:numId w:val="10"/>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Configured an automated flow for verifying property details.</w:t>
      </w:r>
    </w:p>
    <w:p>
      <w:pPr>
        <w:pStyle w:val="Normal"/>
        <w:numPr>
          <w:ilvl w:val="1"/>
          <w:numId w:val="10"/>
        </w:numPr>
        <w:pBdr/>
        <w:bidi w:val="false"/>
        <w:spacing w:line="264" w:after="16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Ensures compliance with business requirements.</w:t>
      </w:r>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 xml:space="preserve"> </w:t>
      </w:r>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User Experience</w:t>
      </w:r>
    </w:p>
    <w:p>
      <w:pPr>
        <w:pStyle w:val="Normal"/>
        <w:numPr>
          <w:ilvl w:val="0"/>
          <w:numId w:val="2"/>
        </w:numPr>
        <w:pBdr/>
        <w:bidi w:val="false"/>
        <w:spacing w:line="264" w:after="160"/>
        <w:ind w:hanging="360"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Implemented a clean, intuitive interface for property search.</w:t>
      </w:r>
    </w:p>
    <w:p>
      <w:pPr>
        <w:pStyle w:val="Normal"/>
        <w:numPr>
          <w:ilvl w:val="0"/>
          <w:numId w:val="2"/>
        </w:numPr>
        <w:pBdr/>
        <w:bidi w:val="false"/>
        <w:spacing w:line="264" w:after="160"/>
        <w:ind w:hanging="360"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Enhanced search options with filters for property type and verification status.</w:t>
      </w:r>
    </w:p>
    <w:p>
      <w:pPr>
        <w:pStyle w:val="Normal"/>
        <w:pBdr/>
        <w:bidi w:val="false"/>
        <w:spacing w:line="264" w:after="160"/>
        <w:jc w:val="both"/>
        <w:rPr>
          <w:rFonts w:ascii="Carlito Regular" w:eastAsia="Carlito Regular" w:hAnsi="Carlito Regular" w:cs="Carlito Regular"/>
          <w:color w:val="000000"/>
          <w:sz w:val="32"/>
        </w:rPr>
      </w:pPr>
      <w:r>
        <w:br w:type="page"/>
      </w:r>
      <w:r>
        <w:rPr>
          <w:rFonts w:ascii="Carlito Bold" w:eastAsia="Carlito Bold" w:hAnsi="Carlito Bold" w:cs="Carlito Bold"/>
          <w:b w:val="true"/>
          <w:color w:val="000000"/>
          <w:sz w:val="32"/>
        </w:rPr>
        <w:t>Results</w:t>
      </w:r>
    </w:p>
    <w:p>
      <w:pPr>
        <w:pStyle w:val="Normal"/>
        <w:numPr>
          <w:ilvl w:val="0"/>
          <w:numId w:val="1"/>
        </w:numPr>
        <w:pBdr/>
        <w:bidi w:val="false"/>
        <w:spacing w:before="24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Automation</w:t>
      </w:r>
      <w:r>
        <w:rPr>
          <w:rFonts w:ascii="Carlito Regular" w:eastAsia="Carlito Regular" w:hAnsi="Carlito Regular" w:cs="Carlito Regular"/>
          <w:color w:val="000000"/>
          <w:sz w:val="32"/>
        </w:rPr>
        <w:t>: Customer data collection and property approvals are fully automated, minimizing human intervention.</w:t>
      </w:r>
    </w:p>
    <w:p>
      <w:pPr>
        <w:pStyle w:val="Normal"/>
        <w:numPr>
          <w:ilvl w:val="0"/>
          <w:numId w:val="1"/>
        </w:numPr>
        <w:pBdr/>
        <w:bidi w:val="false"/>
        <w:spacing w:before="24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Efficiency</w:t>
      </w:r>
      <w:r>
        <w:rPr>
          <w:rFonts w:ascii="Carlito Regular" w:eastAsia="Carlito Regular" w:hAnsi="Carlito Regular" w:cs="Carlito Regular"/>
          <w:color w:val="000000"/>
          <w:sz w:val="32"/>
        </w:rPr>
        <w:t>: Streamlined workflows reduced turnaround times for property listings.</w:t>
      </w:r>
    </w:p>
    <w:p>
      <w:pPr>
        <w:pStyle w:val="Normal"/>
        <w:numPr>
          <w:ilvl w:val="0"/>
          <w:numId w:val="1"/>
        </w:numPr>
        <w:pBdr/>
        <w:bidi w:val="false"/>
        <w:spacing w:before="24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User Satisfaction</w:t>
      </w:r>
      <w:r>
        <w:rPr>
          <w:rFonts w:ascii="Carlito Regular" w:eastAsia="Carlito Regular" w:hAnsi="Carlito Regular" w:cs="Carlito Regular"/>
          <w:color w:val="000000"/>
          <w:sz w:val="32"/>
        </w:rPr>
        <w:t>: A tailored property search experience increased engagement.</w:t>
      </w:r>
    </w:p>
    <w:p>
      <w:pPr>
        <w:pStyle w:val="Normal"/>
        <w:numPr>
          <w:ilvl w:val="0"/>
          <w:numId w:val="1"/>
        </w:numPr>
        <w:pBdr/>
        <w:bidi w:val="false"/>
        <w:spacing w:before="24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Business Growth</w:t>
      </w:r>
      <w:r>
        <w:rPr>
          <w:rFonts w:ascii="Carlito Regular" w:eastAsia="Carlito Regular" w:hAnsi="Carlito Regular" w:cs="Carlito Regular"/>
          <w:color w:val="000000"/>
          <w:sz w:val="32"/>
        </w:rPr>
        <w:t>: Simplified operations allow scalability and attract more clients.</w:t>
      </w:r>
    </w:p>
    <w:p>
      <w:pPr>
        <w:pStyle w:val="Normal"/>
        <w:pBdr/>
        <w:bidi w:val="false"/>
        <w:spacing w:line="264" w:after="160"/>
        <w:jc w:val="both"/>
        <w:rPr>
          <w:rFonts w:ascii="Carlito Bold" w:eastAsia="Carlito Bold" w:hAnsi="Carlito Bold" w:cs="Carlito Bold"/>
          <w:b w:val="true"/>
          <w:color w:val="000000"/>
          <w:sz w:val="32"/>
        </w:rPr>
      </w:pPr>
    </w:p>
    <w:p>
      <w:pPr>
        <w:pStyle w:val="Normal"/>
        <w:pBdr/>
        <w:bidi w:val="false"/>
        <w:spacing w:line="264" w:after="16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Challenges</w:t>
      </w:r>
    </w:p>
    <w:p>
      <w:pPr>
        <w:pStyle w:val="Normal"/>
        <w:numPr>
          <w:ilvl w:val="0"/>
          <w:numId w:val="16"/>
        </w:numPr>
        <w:pBdr/>
        <w:bidi w:val="false"/>
        <w:spacing w:before="240"/>
        <w:ind w:hanging="360"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Complex role and permission configurations for various business requirements.</w:t>
      </w:r>
    </w:p>
    <w:p>
      <w:pPr>
        <w:pStyle w:val="Normal"/>
        <w:numPr>
          <w:ilvl w:val="0"/>
          <w:numId w:val="16"/>
        </w:numPr>
        <w:pBdr/>
        <w:bidi w:val="false"/>
        <w:spacing w:before="240"/>
        <w:ind w:hanging="360"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Ensuring the security of customer and property data during integrations.</w:t>
      </w:r>
    </w:p>
    <w:p>
      <w:pPr>
        <w:pStyle w:val="Normal"/>
        <w:numPr>
          <w:ilvl w:val="0"/>
          <w:numId w:val="16"/>
        </w:numPr>
        <w:pBdr/>
        <w:bidi w:val="false"/>
        <w:spacing w:before="240"/>
        <w:ind w:hanging="360"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Optimizing workflows to handle large volumes of records efficiently.</w:t>
      </w:r>
    </w:p>
    <w:p>
      <w:pPr>
        <w:pStyle w:val="Normal"/>
        <w:pBdr/>
        <w:bidi w:val="false"/>
        <w:spacing w:line="264" w:after="160"/>
        <w:jc w:val="both"/>
        <w:rPr>
          <w:rFonts w:ascii="Carlito Bold" w:eastAsia="Carlito Bold" w:hAnsi="Carlito Bold" w:cs="Carlito Bold"/>
          <w:b w:val="true"/>
          <w:color w:val="000000"/>
          <w:sz w:val="32"/>
        </w:rPr>
      </w:pPr>
    </w:p>
    <w:p>
      <w:pPr>
        <w:pStyle w:val="Normal"/>
        <w:pBdr/>
        <w:bidi w:val="false"/>
        <w:spacing w:line="264" w:after="160"/>
        <w:jc w:val="both"/>
        <w:rPr>
          <w:rFonts w:ascii="Carlito Bold" w:eastAsia="Carlito Bold" w:hAnsi="Carlito Bold" w:cs="Carlito Bold"/>
          <w:b w:val="true"/>
          <w:color w:val="000000"/>
          <w:sz w:val="32"/>
        </w:rPr>
      </w:pPr>
    </w:p>
    <w:p>
      <w:pPr>
        <w:pStyle w:val="Normal"/>
        <w:pBdr/>
        <w:bidi w:val="false"/>
        <w:spacing w:line="264" w:after="160"/>
        <w:jc w:val="both"/>
        <w:rPr>
          <w:rFonts w:ascii="Carlito Bold" w:eastAsia="Carlito Bold" w:hAnsi="Carlito Bold" w:cs="Carlito Bold"/>
          <w:b w:val="true"/>
          <w:color w:val="000000"/>
          <w:sz w:val="32"/>
        </w:rPr>
      </w:pPr>
    </w:p>
    <w:p>
      <w:pPr>
        <w:pStyle w:val="Normal"/>
        <w:pBdr/>
        <w:bidi w:val="false"/>
        <w:spacing w:line="264" w:after="160"/>
        <w:jc w:val="both"/>
        <w:rPr>
          <w:rFonts w:ascii="Carlito Bold" w:eastAsia="Carlito Bold" w:hAnsi="Carlito Bold" w:cs="Carlito Bold"/>
          <w:b w:val="true"/>
          <w:color w:val="000000"/>
          <w:sz w:val="32"/>
        </w:rPr>
      </w:pPr>
    </w:p>
    <w:p>
      <w:pPr>
        <w:pStyle w:val="Heading1"/>
        <w:outlineLvl w:val="0"/>
      </w:pPr>
      <w:r/>
      <w:bookmarkStart w:id="11" w:name="_Tocesuerphq6aan"/>
      <w:r>
        <w:rPr/>
        <w:t>Conclusion</w:t>
      </w:r>
      <w:bookmarkEnd w:id="11"/>
    </w:p>
    <w:p>
      <w:pPr>
        <w:pStyle w:val="Normal"/>
        <w:pBdr/>
        <w:bidi w:val="false"/>
        <w:spacing w:line="264" w:after="16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The "PropSync Properties" project successfully addresses the challenges in real estate management by integrating Salesforce with automated workflows. It enhances the customer experience, optimizes operations, and supports scalability. The solution is a benchmark for leveraging CRM tools in the real estate sector.</w:t>
      </w:r>
    </w:p>
    <w:p>
      <w:pPr>
        <w:pStyle w:val="Normal"/>
        <w:pBdr/>
        <w:bidi w:val="false"/>
        <w:spacing w:line="264" w:after="160"/>
        <w:jc w:val="both"/>
        <w:rPr>
          <w:rFonts w:ascii="Carlito Bold" w:eastAsia="Carlito Bold" w:hAnsi="Carlito Bold" w:cs="Carlito Bold"/>
          <w:b w:val="true"/>
          <w:color w:val="000000"/>
          <w:sz w:val="32"/>
        </w:rPr>
      </w:pPr>
    </w:p>
    <w:p>
      <w:pPr>
        <w:pStyle w:val="Heading1"/>
        <w:outlineLvl w:val="0"/>
      </w:pPr>
      <w:r/>
      <w:bookmarkStart w:id="12" w:name="_Tocjg484knetksn"/>
      <w:r>
        <w:rPr/>
        <w:t>Future Scope</w:t>
      </w:r>
      <w:bookmarkEnd w:id="12"/>
    </w:p>
    <w:p>
      <w:pPr>
        <w:pStyle w:val="Normal"/>
        <w:numPr>
          <w:ilvl w:val="0"/>
          <w:numId w:val="20"/>
        </w:numPr>
        <w:pBdr/>
        <w:bidi w:val="false"/>
        <w:spacing w:before="24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AI-Driven Recommendations</w:t>
      </w:r>
      <w:r>
        <w:rPr>
          <w:rFonts w:ascii="Carlito Regular" w:eastAsia="Carlito Regular" w:hAnsi="Carlito Regular" w:cs="Carlito Regular"/>
          <w:color w:val="000000"/>
          <w:sz w:val="32"/>
        </w:rPr>
        <w:t>:</w:t>
      </w:r>
    </w:p>
    <w:p>
      <w:pPr>
        <w:pStyle w:val="Normal"/>
        <w:numPr>
          <w:ilvl w:val="1"/>
          <w:numId w:val="20"/>
        </w:numPr>
        <w:pBdr/>
        <w:bidi w:val="false"/>
        <w:spacing w:before="24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Use machine learning to analyze customer preferences and suggest properties.</w:t>
      </w:r>
    </w:p>
    <w:p>
      <w:pPr>
        <w:pStyle w:val="Normal"/>
        <w:numPr>
          <w:ilvl w:val="0"/>
          <w:numId w:val="20"/>
        </w:numPr>
        <w:pBdr/>
        <w:bidi w:val="false"/>
        <w:spacing w:before="24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Advanced Reporting</w:t>
      </w:r>
      <w:r>
        <w:rPr>
          <w:rFonts w:ascii="Carlito Regular" w:eastAsia="Carlito Regular" w:hAnsi="Carlito Regular" w:cs="Carlito Regular"/>
          <w:color w:val="000000"/>
          <w:sz w:val="32"/>
        </w:rPr>
        <w:t>:</w:t>
      </w:r>
    </w:p>
    <w:p>
      <w:pPr>
        <w:pStyle w:val="Normal"/>
        <w:numPr>
          <w:ilvl w:val="1"/>
          <w:numId w:val="20"/>
        </w:numPr>
        <w:pBdr/>
        <w:bidi w:val="false"/>
        <w:spacing w:before="24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Add dashboards for insights into sales performance and customer behavior.</w:t>
      </w:r>
    </w:p>
    <w:p>
      <w:pPr>
        <w:pStyle w:val="Normal"/>
        <w:numPr>
          <w:ilvl w:val="0"/>
          <w:numId w:val="20"/>
        </w:numPr>
        <w:pBdr/>
        <w:bidi w:val="false"/>
        <w:spacing w:before="24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Mobile Integration</w:t>
      </w:r>
      <w:r>
        <w:rPr>
          <w:rFonts w:ascii="Carlito Regular" w:eastAsia="Carlito Regular" w:hAnsi="Carlito Regular" w:cs="Carlito Regular"/>
          <w:color w:val="000000"/>
          <w:sz w:val="32"/>
        </w:rPr>
        <w:t>:</w:t>
      </w:r>
    </w:p>
    <w:p>
      <w:pPr>
        <w:pStyle w:val="Normal"/>
        <w:numPr>
          <w:ilvl w:val="1"/>
          <w:numId w:val="20"/>
        </w:numPr>
        <w:pBdr/>
        <w:bidi w:val="false"/>
        <w:spacing w:before="240"/>
        <w:ind w:hanging="360"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Develop a mobile-friendly version for better accessibility.</w:t>
      </w:r>
    </w:p>
    <w:p>
      <w:pPr>
        <w:pStyle w:val="Normal"/>
        <w:pBdr/>
        <w:bidi w:val="false"/>
        <w:spacing w:before="240"/>
        <w:ind w:hanging="0" w:left="0"/>
        <w:jc w:val="both"/>
        <w:rPr>
          <w:rFonts w:ascii="Carlito Bold" w:eastAsia="Carlito Bold" w:hAnsi="Carlito Bold" w:cs="Carlito Bold"/>
          <w:b w:val="true"/>
          <w:color w:val="000000"/>
          <w:sz w:val="32"/>
        </w:rPr>
      </w:pPr>
    </w:p>
    <w:p>
      <w:pPr>
        <w:pStyle w:val="Normal"/>
        <w:pBdr/>
        <w:bidi w:val="false"/>
        <w:spacing w:before="240"/>
        <w:ind w:hanging="0" w:left="0"/>
        <w:jc w:val="both"/>
        <w:rPr>
          <w:rFonts w:ascii="Carlito Bold" w:eastAsia="Carlito Bold" w:hAnsi="Carlito Bold" w:cs="Carlito Bold"/>
          <w:b w:val="true"/>
          <w:color w:val="000000"/>
          <w:sz w:val="32"/>
        </w:rPr>
      </w:pPr>
    </w:p>
    <w:p>
      <w:pPr>
        <w:pStyle w:val="Normal"/>
        <w:pBdr/>
        <w:bidi w:val="false"/>
        <w:spacing w:before="240"/>
        <w:ind w:hanging="0" w:left="0"/>
        <w:jc w:val="both"/>
        <w:rPr>
          <w:rFonts w:ascii="Carlito Bold" w:eastAsia="Carlito Bold" w:hAnsi="Carlito Bold" w:cs="Carlito Bold"/>
          <w:b w:val="true"/>
          <w:color w:val="000000"/>
          <w:sz w:val="32"/>
        </w:rPr>
      </w:pPr>
    </w:p>
    <w:p>
      <w:pPr>
        <w:pStyle w:val="Normal"/>
        <w:pBdr/>
        <w:bidi w:val="false"/>
        <w:spacing w:before="240"/>
        <w:ind w:hanging="0" w:left="0"/>
        <w:jc w:val="both"/>
        <w:rPr>
          <w:rFonts w:ascii="Carlito Bold" w:eastAsia="Carlito Bold" w:hAnsi="Carlito Bold" w:cs="Carlito Bold"/>
          <w:b w:val="true"/>
          <w:color w:val="000000"/>
          <w:sz w:val="32"/>
        </w:rPr>
      </w:pPr>
    </w:p>
    <w:p>
      <w:pPr>
        <w:pStyle w:val="Normal"/>
        <w:pBdr/>
        <w:bidi w:val="false"/>
        <w:spacing w:before="240"/>
        <w:ind w:hanging="0" w:left="0"/>
        <w:jc w:val="both"/>
        <w:rPr>
          <w:rFonts w:ascii="Carlito Bold" w:eastAsia="Carlito Bold" w:hAnsi="Carlito Bold" w:cs="Carlito Bold"/>
          <w:b w:val="true"/>
          <w:color w:val="000000"/>
          <w:sz w:val="32"/>
        </w:rPr>
      </w:pPr>
    </w:p>
    <w:p>
      <w:pPr>
        <w:pStyle w:val="Heading1"/>
        <w:outlineLvl w:val="0"/>
      </w:pPr>
      <w:r/>
      <w:bookmarkStart w:id="13" w:name="_Tocbpw5id6m5ivx"/>
      <w:r>
        <w:rPr/>
        <w:t>Output</w:t>
      </w:r>
      <w:bookmarkEnd w:id="13"/>
    </w:p>
    <w:p>
      <w:pPr>
        <w:pStyle w:val="Normal"/>
        <w:numPr>
          <w:ilvl w:val="0"/>
          <w:numId w:val="13"/>
        </w:numPr>
        <w:pBdr/>
        <w:bidi w:val="false"/>
        <w:spacing w:before="24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Customer Form Link</w:t>
      </w:r>
      <w:r>
        <w:rPr>
          <w:rFonts w:ascii="Carlito Regular" w:eastAsia="Carlito Regular" w:hAnsi="Carlito Regular" w:cs="Carlito Regular"/>
          <w:color w:val="000000"/>
          <w:sz w:val="32"/>
        </w:rPr>
        <w:t xml:space="preserve">: </w:t>
      </w:r>
      <w:r>
        <w:rPr>
          <w:rFonts w:ascii="Carlito Regular" w:eastAsia="Carlito Regular" w:hAnsi="Carlito Regular" w:cs="Carlito Regular"/>
          <w:color w:val="0563C1"/>
          <w:sz w:val="32"/>
          <w:u w:val="single"/>
        </w:rPr>
        <w:fldChar w:fldCharType="begin"/>
        <w:instrText>HYPERLINK "https://form.jotform.com/243211297856057"</w:instrText>
        <w:fldChar w:fldCharType="separate"/>
        <w:t/>
      </w:r>
      <w:r>
        <w:rPr>
          <w:rFonts w:ascii="Carlito Regular" w:eastAsia="Carlito Regular" w:hAnsi="Carlito Regular" w:cs="Carlito Regular"/>
          <w:color w:val="0563C1"/>
          <w:sz w:val="32"/>
          <w:u w:val="single"/>
        </w:rPr>
        <w:t>Jotform Link</w:t>
      </w:r>
      <w:r>
        <w:fldChar w:fldCharType="end"/>
      </w:r>
    </w:p>
    <w:p>
      <w:pPr>
        <w:pStyle w:val="Normal"/>
        <w:numPr>
          <w:ilvl w:val="0"/>
          <w:numId w:val="13"/>
        </w:numPr>
        <w:pBdr/>
        <w:bidi w:val="false"/>
        <w:spacing w:before="24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Approval Process Screenshots</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r>
        <w:drawing>
          <wp:inline distT="0" distR="0" distB="0" distL="0">
            <wp:extent cx="2905125" cy="5400675"/>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alphaModFix amt="100000"/>
                    </a:blip>
                    <a:stretch>
                      <a:fillRect/>
                    </a:stretch>
                  </pic:blipFill>
                  <pic:spPr>
                    <a:xfrm>
                      <a:off x="0" y="0"/>
                      <a:ext cx="2905125" cy="5400675"/>
                    </a:xfrm>
                    <a:prstGeom prst="rect">
                      <a:avLst/>
                    </a:prstGeom>
                  </pic:spPr>
                </pic:pic>
              </a:graphicData>
            </a:graphic>
          </wp:inline>
        </w:drawing>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r>
        <w:drawing>
          <wp:inline distT="0" distR="0" distB="0" distL="0">
            <wp:extent cx="5943600" cy="3727118"/>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alphaModFix amt="100000"/>
                    </a:blip>
                    <a:stretch>
                      <a:fillRect/>
                    </a:stretch>
                  </pic:blipFill>
                  <pic:spPr>
                    <a:xfrm>
                      <a:off x="0" y="0"/>
                      <a:ext cx="5943600" cy="3727118"/>
                    </a:xfrm>
                    <a:prstGeom prst="rect">
                      <a:avLst/>
                    </a:prstGeom>
                  </pic:spPr>
                </pic:pic>
              </a:graphicData>
            </a:graphic>
          </wp:inline>
        </w:drawing>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r>
        <w:drawing>
          <wp:inline distT="0" distR="0" distB="0" distL="0">
            <wp:extent cx="5943600" cy="1266454"/>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alphaModFix amt="100000"/>
                    </a:blip>
                    <a:stretch>
                      <a:fillRect/>
                    </a:stretch>
                  </pic:blipFill>
                  <pic:spPr>
                    <a:xfrm>
                      <a:off x="0" y="0"/>
                      <a:ext cx="5943600" cy="1266454"/>
                    </a:xfrm>
                    <a:prstGeom prst="rect">
                      <a:avLst/>
                    </a:prstGeom>
                  </pic:spPr>
                </pic:pic>
              </a:graphicData>
            </a:graphic>
          </wp:inline>
        </w:drawing>
      </w:r>
      <w:r>
        <w:drawing>
          <wp:inline distT="0" distR="0" distB="0" distL="0">
            <wp:extent cx="5943600" cy="1449977"/>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alphaModFix amt="100000"/>
                    </a:blip>
                    <a:stretch>
                      <a:fillRect/>
                    </a:stretch>
                  </pic:blipFill>
                  <pic:spPr>
                    <a:xfrm>
                      <a:off x="0" y="0"/>
                      <a:ext cx="5943600" cy="1449977"/>
                    </a:xfrm>
                    <a:prstGeom prst="rect">
                      <a:avLst/>
                    </a:prstGeom>
                  </pic:spPr>
                </pic:pic>
              </a:graphicData>
            </a:graphic>
          </wp:inline>
        </w:drawing>
      </w:r>
    </w:p>
    <w:p>
      <w:pPr>
        <w:pStyle w:val="Normal"/>
        <w:pBdr/>
        <w:bidi w:val="false"/>
        <w:spacing w:line="264" w:after="160"/>
        <w:ind w:left="720"/>
        <w:jc w:val="both"/>
        <w:rPr>
          <w:rFonts w:ascii="Carlito Regular" w:eastAsia="Carlito Regular" w:hAnsi="Carlito Regular" w:cs="Carlito Regular"/>
          <w:color w:val="000000"/>
          <w:sz w:val="32"/>
        </w:rPr>
      </w:pPr>
      <w:r>
        <w:drawing>
          <wp:inline distT="0" distR="0" distB="0" distL="0">
            <wp:extent cx="5943600" cy="1392351"/>
            <wp:docPr id="28"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3">
                      <a:alphaModFix amt="100000"/>
                    </a:blip>
                    <a:stretch>
                      <a:fillRect/>
                    </a:stretch>
                  </pic:blipFill>
                  <pic:spPr>
                    <a:xfrm>
                      <a:off x="0" y="0"/>
                      <a:ext cx="5943600" cy="1392351"/>
                    </a:xfrm>
                    <a:prstGeom prst="rect">
                      <a:avLst/>
                    </a:prstGeom>
                  </pic:spPr>
                </pic:pic>
              </a:graphicData>
            </a:graphic>
          </wp:inline>
        </w:drawing>
      </w:r>
    </w:p>
    <w:p>
      <w:pPr>
        <w:pStyle w:val="Normal"/>
        <w:pBdr/>
        <w:bidi w:val="false"/>
        <w:spacing w:line="264" w:after="160"/>
        <w:ind w:left="720"/>
        <w:jc w:val="both"/>
        <w:rPr>
          <w:rFonts w:ascii="Carlito Regular" w:eastAsia="Carlito Regular" w:hAnsi="Carlito Regular" w:cs="Carlito Regular"/>
          <w:color w:val="000000"/>
          <w:sz w:val="32"/>
        </w:rPr>
      </w:pPr>
      <w:r>
        <w:drawing>
          <wp:inline distT="0" distR="0" distB="0" distL="0">
            <wp:extent cx="5943600" cy="1524224"/>
            <wp:docPr id="29"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4">
                      <a:alphaModFix amt="100000"/>
                    </a:blip>
                    <a:stretch>
                      <a:fillRect/>
                    </a:stretch>
                  </pic:blipFill>
                  <pic:spPr>
                    <a:xfrm>
                      <a:off x="0" y="0"/>
                      <a:ext cx="5943600" cy="1524224"/>
                    </a:xfrm>
                    <a:prstGeom prst="rect">
                      <a:avLst/>
                    </a:prstGeom>
                  </pic:spPr>
                </pic:pic>
              </a:graphicData>
            </a:graphic>
          </wp:inline>
        </w:drawing>
      </w:r>
      <w:r>
        <w:drawing>
          <wp:inline distT="0" distR="0" distB="0" distL="0">
            <wp:extent cx="5943600" cy="1566869"/>
            <wp:docPr id="30"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5">
                      <a:alphaModFix amt="100000"/>
                    </a:blip>
                    <a:stretch>
                      <a:fillRect/>
                    </a:stretch>
                  </pic:blipFill>
                  <pic:spPr>
                    <a:xfrm>
                      <a:off x="0" y="0"/>
                      <a:ext cx="5943600" cy="1566869"/>
                    </a:xfrm>
                    <a:prstGeom prst="rect">
                      <a:avLst/>
                    </a:prstGeom>
                  </pic:spPr>
                </pic:pic>
              </a:graphicData>
            </a:graphic>
          </wp:inline>
        </w:drawing>
      </w:r>
      <w:r>
        <w:drawing>
          <wp:inline distT="0" distR="0" distB="0" distL="0">
            <wp:extent cx="5943600" cy="1613825"/>
            <wp:docPr id="31"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6">
                      <a:alphaModFix amt="100000"/>
                    </a:blip>
                    <a:stretch>
                      <a:fillRect/>
                    </a:stretch>
                  </pic:blipFill>
                  <pic:spPr>
                    <a:xfrm>
                      <a:off x="0" y="0"/>
                      <a:ext cx="5943600" cy="1613825"/>
                    </a:xfrm>
                    <a:prstGeom prst="rect">
                      <a:avLst/>
                    </a:prstGeom>
                  </pic:spPr>
                </pic:pic>
              </a:graphicData>
            </a:graphic>
          </wp:inline>
        </w:drawing>
      </w:r>
      <w:r>
        <w:drawing>
          <wp:inline distT="0" distR="0" distB="0" distL="0">
            <wp:extent cx="5943600" cy="1721203"/>
            <wp:docPr id="32"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7">
                      <a:alphaModFix amt="100000"/>
                    </a:blip>
                    <a:stretch>
                      <a:fillRect/>
                    </a:stretch>
                  </pic:blipFill>
                  <pic:spPr>
                    <a:xfrm>
                      <a:off x="0" y="0"/>
                      <a:ext cx="5943600" cy="1721203"/>
                    </a:xfrm>
                    <a:prstGeom prst="rect">
                      <a:avLst/>
                    </a:prstGeom>
                  </pic:spPr>
                </pic:pic>
              </a:graphicData>
            </a:graphic>
          </wp:inline>
        </w:drawing>
      </w:r>
    </w:p>
    <w:p>
      <w:pPr>
        <w:pStyle w:val="Normal"/>
        <w:numPr>
          <w:ilvl w:val="0"/>
          <w:numId w:val="13"/>
        </w:numPr>
        <w:pBdr/>
        <w:bidi w:val="false"/>
        <w:spacing w:before="24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Apex Class Code</w:t>
      </w:r>
    </w:p>
    <w:p>
      <w:pPr>
        <w:pStyle w:val="Normal"/>
        <w:pBdr/>
        <w:bidi w:val="false"/>
        <w:spacing w:line="264" w:after="160"/>
        <w:ind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public class PropertHandler_LWC {</w:t>
      </w:r>
    </w:p>
    <w:p>
      <w:pPr>
        <w:pStyle w:val="Normal"/>
        <w:pBdr/>
        <w:bidi w:val="false"/>
        <w:spacing w:line="264" w:after="160"/>
        <w:ind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@AuraEnabled(cacheable=true)</w:t>
      </w:r>
    </w:p>
    <w:p>
      <w:pPr>
        <w:pStyle w:val="Normal"/>
        <w:pBdr/>
        <w:bidi w:val="false"/>
        <w:spacing w:line="264" w:after="160"/>
        <w:ind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public static list&lt;Property__c&gt; getProperty(string type , boolean verified){</w:t>
      </w:r>
    </w:p>
    <w:p>
      <w:pPr>
        <w:pStyle w:val="Normal"/>
        <w:pBdr/>
        <w:bidi w:val="false"/>
        <w:spacing w:line="264" w:after="160"/>
        <w:ind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return [SELECT Id, Location__c, Property_Name__c, Type__c,</w:t>
      </w:r>
    </w:p>
    <w:p>
      <w:pPr>
        <w:pStyle w:val="Normal"/>
        <w:pBdr/>
        <w:bidi w:val="false"/>
        <w:spacing w:line="264" w:after="160"/>
        <w:ind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Verified__c FROM Property__c Where Type__c =: type AND Verified__c =: verified];</w:t>
      </w:r>
    </w:p>
    <w:p>
      <w:pPr>
        <w:pStyle w:val="Normal"/>
        <w:pBdr/>
        <w:bidi w:val="false"/>
        <w:spacing w:line="264" w:after="160"/>
        <w:ind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p>
    <w:p>
      <w:pPr>
        <w:pStyle w:val="Normal"/>
        <w:pBdr/>
        <w:bidi w:val="false"/>
        <w:spacing w:line="264" w:after="160"/>
        <w:ind w:left="144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w:t>
      </w:r>
    </w:p>
    <w:p>
      <w:pPr>
        <w:pStyle w:val="Normal"/>
        <w:pBdr/>
        <w:bidi w:val="false"/>
        <w:spacing w:line="264" w:after="160"/>
        <w:ind w:left="1440"/>
        <w:jc w:val="both"/>
        <w:rPr>
          <w:rFonts w:ascii="Carlito Regular" w:eastAsia="Carlito Regular" w:hAnsi="Carlito Regular" w:cs="Carlito Regular"/>
          <w:color w:val="000000"/>
          <w:sz w:val="32"/>
        </w:rPr>
      </w:pPr>
    </w:p>
    <w:p>
      <w:pPr>
        <w:pStyle w:val="Normal"/>
        <w:pBdr/>
        <w:bidi w:val="false"/>
        <w:spacing w:line="264" w:after="160"/>
        <w:ind w:left="1440"/>
        <w:jc w:val="both"/>
        <w:rPr>
          <w:rFonts w:ascii="Carlito Regular" w:eastAsia="Carlito Regular" w:hAnsi="Carlito Regular" w:cs="Carlito Regular"/>
          <w:color w:val="000000"/>
          <w:sz w:val="32"/>
        </w:rPr>
      </w:pPr>
    </w:p>
    <w:p>
      <w:pPr>
        <w:pStyle w:val="Normal"/>
        <w:pBdr/>
        <w:bidi w:val="false"/>
        <w:spacing w:line="264" w:after="160"/>
        <w:ind w:left="1440"/>
        <w:jc w:val="both"/>
        <w:rPr>
          <w:rFonts w:ascii="Carlito Regular" w:eastAsia="Carlito Regular" w:hAnsi="Carlito Regular" w:cs="Carlito Regular"/>
          <w:color w:val="000000"/>
          <w:sz w:val="32"/>
        </w:rPr>
      </w:pPr>
    </w:p>
    <w:p>
      <w:pPr>
        <w:pStyle w:val="Normal"/>
        <w:numPr>
          <w:ilvl w:val="0"/>
          <w:numId w:val="13"/>
        </w:numPr>
        <w:pBdr/>
        <w:bidi w:val="false"/>
        <w:spacing w:before="24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LWC Component Code</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u w:val="single"/>
          <w:color w:val="000000"/>
          <w:sz w:val="32"/>
        </w:rPr>
        <w:t>propSyncComponent.js:</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import { LightningElement, api, track, wire } from 'lwc';</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import getProperty from "@salesforce/apex/PropertHandler_LWC.getProperty"</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import { getRecord } from 'lightning/uiRecordApi';</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import USER_ID from '@salesforce/user/Id';</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export default class PropSyncComponent extends LightningElement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@api recordId</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userId = USER_ID;</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verifiedvar</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typevar</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isfalse = true;</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istrue = false;</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@track propertylist =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columns =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 label: 'Property Name', fieldName: 'Property_Name__c'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 label: 'Property Type', fieldName: 'Type__c'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 label: 'Property Location', fieldName: 'Location__c'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 label: "Property link", fieldName: "Property_link__c"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propetyoptions =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 label: "Commercial", value: "Commercial"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 label: "Residential", value: "Residential"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 label: "rental", value: "rental"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@wire(getRecord, { recordId: "$userId", fields: ['User.Verified__c']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recordFunction({ data, error })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if (data)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console.log(data)</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console.log("This is the User Id ---&gt; "+this.userId);</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this.verifiedvar = data.fields.Verified__c.value;</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 else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console.error(error)</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console.log('this is error')</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changehandler(event)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console.log(event.target.value);</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this.typevar = event.target.value;</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handleClick()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getProperty({ type: this.typevar, verified: this.verifiedvar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.then((result) =&gt;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this.isfalse = true;</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console.log(result)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console.log('This is the User id ---&gt; ' + this.userId);</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console.log('This is the verified values ---&gt; ' + this.verifiedvar);</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if (result != null &amp;&amp; result.length != 0)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this.istrue = true;</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this.propertylist = result;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console.log(this.verifiedvar);</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console.log(this.typevar)</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 else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this.isfalse = false;</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this.istrue = false;</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.catch((error) =&gt;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console.log(error)</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u w:val="single"/>
          <w:color w:val="000000"/>
          <w:sz w:val="32"/>
        </w:rPr>
        <w:t xml:space="preserve">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u w:val="single"/>
          <w:color w:val="000000"/>
          <w:sz w:val="32"/>
        </w:rPr>
        <w:t>propSyncComponent.html:</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&lt;template&gt;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&lt;lightning-card&gt;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&lt;div class="slds-box"&gt;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&lt;div class="slds-text-align_left"&gt;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&lt;h1 style="font-size: 20px;"&gt;&lt;b&gt;Properties&lt;/b&gt;&lt;/h1&gt;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&lt;/div&gt;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&lt;div&gt;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&lt;div class="slds-grid slds-gutters"&gt;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&lt;div class="slds-col slds-size_5-of-6"&gt;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&lt;lightning-combobox name="Type" label="Property Type" value={typevar} placeholder="Select Property type"</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options={propetyoptions} onchange={changehandler}&gt;&lt;/lightning-combobox&gt;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&lt;/div&gt;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&lt;div class="slds-col slds-size_1-of-6"&gt;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&lt;br&gt;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&lt;lightning-button-icon variant="neutral" icon-name="standard:search" alternative-text="Search"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label="Search" onclick={handleClick}&gt;&lt;/lightning-button-icon&gt;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&lt;/div&gt;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&lt;/div&gt; </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&lt;/div&gt;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&lt;/div&gt;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&lt;template if:true={istrue}&gt;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&lt;div class="slds-box"&gt;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&lt;lightning-datatable key-field="id" data={propertylist} columns={columns}&gt;&lt;/lightning-datatable&gt;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&lt;/div&gt;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&lt;/template&gt;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&lt;template if:false={isfalse}&gt;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&lt;div class="slds-box"&gt;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&lt;div style="font-size: 15px;"&gt;&lt;b&gt;No properties Are Found !!&lt;/b&gt;&lt;/div&gt;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&lt;/div&gt;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&lt;/template&gt;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&lt;/lightning-card&gt;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&lt;/template&gt;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u w:val="single"/>
          <w:color w:val="000000"/>
          <w:sz w:val="32"/>
        </w:rPr>
        <w:t>propSyncComponent.js-meta.xml:</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&lt;?xml version="1.0" encoding="UTF-8"?&gt;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&lt;LightningComponentBundle xmlns="http://soap.sforce.com/2006/04/metadata"&gt;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&lt;apiVersion&gt;62.0&lt;/apiVersion&gt;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&lt;isExposed&gt;true&lt;/isExposed&gt;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&lt;targets&gt;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&lt;target&gt;lightning__RecordPage&lt;/target&gt;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&lt;target&gt;lightning__AppPage&lt;/target&gt;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&lt;target&gt;lightning__HomePage&lt;/target&gt;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 xml:space="preserve">    &lt;/targets&gt;</w:t>
      </w:r>
    </w:p>
    <w:p>
      <w:pPr>
        <w:pStyle w:val="Normal"/>
        <w:pBdr/>
        <w:bidi w:val="false"/>
        <w:spacing w:line="264" w:after="160"/>
        <w:ind w:left="720"/>
        <w:jc w:val="both"/>
        <w:rPr>
          <w:rFonts w:ascii="Carlito Regular" w:eastAsia="Carlito Regular" w:hAnsi="Carlito Regular" w:cs="Carlito Regular"/>
          <w:color w:val="000000"/>
          <w:sz w:val="32"/>
        </w:rPr>
      </w:pPr>
      <w:r>
        <w:rPr>
          <w:rFonts w:ascii="Carlito Regular" w:eastAsia="Carlito Regular" w:hAnsi="Carlito Regular" w:cs="Carlito Regular"/>
          <w:color w:val="000000"/>
          <w:sz w:val="32"/>
        </w:rPr>
        <w:t>&lt;/LightningComponentBundle&gt;</w:t>
      </w:r>
    </w:p>
    <w:p>
      <w:pPr>
        <w:pStyle w:val="Normal"/>
        <w:pBdr/>
        <w:bidi w:val="false"/>
        <w:spacing w:line="264" w:after="160"/>
        <w:ind w:left="720"/>
        <w:jc w:val="both"/>
        <w:rPr>
          <w:rFonts w:ascii="Carlito Regular" w:eastAsia="Carlito Regular" w:hAnsi="Carlito Regular" w:cs="Carlito Regular"/>
          <w:color w:val="000000"/>
          <w:sz w:val="32"/>
        </w:rPr>
      </w:pPr>
    </w:p>
    <w:p>
      <w:pPr>
        <w:pStyle w:val="Normal"/>
        <w:numPr>
          <w:ilvl w:val="0"/>
          <w:numId w:val="13"/>
        </w:numPr>
        <w:pBdr/>
        <w:bidi w:val="false"/>
        <w:spacing w:before="240"/>
        <w:ind w:hanging="360" w:left="720"/>
        <w:jc w:val="both"/>
        <w:rPr>
          <w:rFonts w:ascii="Carlito Regular" w:eastAsia="Carlito Regular" w:hAnsi="Carlito Regular" w:cs="Carlito Regular"/>
          <w:color w:val="000000"/>
          <w:sz w:val="32"/>
        </w:rPr>
      </w:pPr>
      <w:r>
        <w:rPr>
          <w:rFonts w:ascii="Carlito Bold" w:eastAsia="Carlito Bold" w:hAnsi="Carlito Bold" w:cs="Carlito Bold"/>
          <w:b w:val="true"/>
          <w:color w:val="000000"/>
          <w:sz w:val="32"/>
        </w:rPr>
        <w:t>Role Hierarchy and Profiles Configuration</w:t>
      </w:r>
    </w:p>
    <w:p>
      <w:pPr>
        <w:pStyle w:val="Normal"/>
        <w:pBdr/>
        <w:bidi w:val="false"/>
        <w:spacing w:before="240"/>
        <w:ind w:firstLine="720" w:left="1440"/>
        <w:jc w:val="both"/>
        <w:rPr>
          <w:rFonts w:ascii="Carlito Regular" w:eastAsia="Carlito Regular" w:hAnsi="Carlito Regular" w:cs="Carlito Regular"/>
          <w:color w:val="000000"/>
          <w:sz w:val="32"/>
        </w:rPr>
      </w:pPr>
      <w:r>
        <w:drawing>
          <wp:inline distT="0" distR="0" distB="0" distL="0">
            <wp:extent cx="3209925" cy="1666875"/>
            <wp:docPr id="33"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38">
                      <a:alphaModFix amt="100000"/>
                    </a:blip>
                    <a:stretch>
                      <a:fillRect/>
                    </a:stretch>
                  </pic:blipFill>
                  <pic:spPr>
                    <a:xfrm>
                      <a:off x="0" y="0"/>
                      <a:ext cx="3209925" cy="1666875"/>
                    </a:xfrm>
                    <a:prstGeom prst="rect">
                      <a:avLst/>
                    </a:prstGeom>
                  </pic:spPr>
                </pic:pic>
              </a:graphicData>
            </a:graphic>
          </wp:inline>
        </w:drawing>
      </w:r>
      <w:r>
        <w:drawing>
          <wp:inline distT="0" distR="0" distB="0" distL="0">
            <wp:extent cx="4700587" cy="2426363"/>
            <wp:docPr id="34" name="Drawing 33" descr=""/>
            <a:graphic xmlns:a="http://schemas.openxmlformats.org/drawingml/2006/main">
              <a:graphicData uri="http://schemas.openxmlformats.org/drawingml/2006/picture">
                <pic:pic xmlns:pic="http://schemas.openxmlformats.org/drawingml/2006/picture">
                  <pic:nvPicPr>
                    <pic:cNvPr id="0" name="Picture 33" descr=""/>
                    <pic:cNvPicPr>
                      <a:picLocks noChangeAspect="true"/>
                    </pic:cNvPicPr>
                  </pic:nvPicPr>
                  <pic:blipFill>
                    <a:blip r:embed="rId39">
                      <a:alphaModFix amt="100000"/>
                    </a:blip>
                    <a:stretch>
                      <a:fillRect/>
                    </a:stretch>
                  </pic:blipFill>
                  <pic:spPr>
                    <a:xfrm>
                      <a:off x="0" y="0"/>
                      <a:ext cx="4700587" cy="2426363"/>
                    </a:xfrm>
                    <a:prstGeom prst="rect">
                      <a:avLst/>
                    </a:prstGeom>
                  </pic:spPr>
                </pic:pic>
              </a:graphicData>
            </a:graphic>
          </wp:inline>
        </w:drawing>
      </w:r>
    </w:p>
    <w:p>
      <w:pPr>
        <w:pBdr/>
        <w:jc w:val="both"/>
        <w:rPr>
          <w:rFonts w:ascii="Carlito Regular" w:eastAsia="Carlito Regular" w:hAnsi="Carlito Regular" w:cs="Carlito Regular"/>
          <w:sz w:val="32"/>
        </w:rPr>
      </w:pPr>
      <w:r>
        <w:rPr>
          <w:rFonts w:ascii="Carlito Regular" w:eastAsia="Carlito Regular" w:hAnsi="Carlito Regular" w:cs="Carlito Regular"/>
          <w:sz w:val="32"/>
        </w:rPr>
        <w:t xml:space="preserve">                         </w:t>
      </w:r>
      <w:r>
        <w:drawing>
          <wp:inline distT="0" distR="0" distB="0" distL="0">
            <wp:extent cx="4671294" cy="1730673"/>
            <wp:docPr id="35" name="Drawing 34" descr=""/>
            <a:graphic xmlns:a="http://schemas.openxmlformats.org/drawingml/2006/main">
              <a:graphicData uri="http://schemas.openxmlformats.org/drawingml/2006/picture">
                <pic:pic xmlns:pic="http://schemas.openxmlformats.org/drawingml/2006/picture">
                  <pic:nvPicPr>
                    <pic:cNvPr id="0" name="Picture 34" descr=""/>
                    <pic:cNvPicPr>
                      <a:picLocks noChangeAspect="true"/>
                    </pic:cNvPicPr>
                  </pic:nvPicPr>
                  <pic:blipFill>
                    <a:blip r:embed="rId40">
                      <a:alphaModFix amt="100000"/>
                    </a:blip>
                    <a:stretch>
                      <a:fillRect/>
                    </a:stretch>
                  </pic:blipFill>
                  <pic:spPr>
                    <a:xfrm>
                      <a:off x="0" y="0"/>
                      <a:ext cx="4671294" cy="1730673"/>
                    </a:xfrm>
                    <a:prstGeom prst="rect">
                      <a:avLst/>
                    </a:prstGeom>
                  </pic:spPr>
                </pic:pic>
              </a:graphicData>
            </a:graphic>
          </wp:inline>
        </w:drawing>
      </w:r>
    </w:p>
    <w:sectPr>
      <w:headerReference r:id="rId41" w:type="default"/>
      <w:footerReference r:id="rId42"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d7cd31d4-e4c2-4741-bb3d-ba490b39e552" w:fontKey="{00000000-0000-0000-0000-000000000000}" w:subsetted="0"/>
  </w:font>
  <w:font w:name="Carlito Bold">
    <w:embedBold r:id="rId4606d55d-285c-414b-9a7a-af50da7e0578" w:fontKey="{00000000-0000-0000-0000-000000000000}" w:subsetted="0"/>
  </w:font>
  <w:font w:name="Carlito Regular">
    <w:embedRegular r:id="rIde169b2a4-0253-4e63-b954-40131fdc237a"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6873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858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2944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8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945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134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492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508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44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13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3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56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24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613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48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946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6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3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633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48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7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264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661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45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35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715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070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83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022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687313"/>
  </w:num>
  <w:num w:numId="2">
    <w:abstractNumId w:val="268589"/>
  </w:num>
  <w:num w:numId="3">
    <w:abstractNumId w:val="329445"/>
  </w:num>
  <w:num w:numId="4">
    <w:abstractNumId w:val="30818"/>
  </w:num>
  <w:num w:numId="5">
    <w:abstractNumId w:val="279458"/>
  </w:num>
  <w:num w:numId="6">
    <w:abstractNumId w:val="921344"/>
  </w:num>
  <w:num w:numId="8">
    <w:abstractNumId w:val="449271"/>
  </w:num>
  <w:num w:numId="9">
    <w:abstractNumId w:val="895083"/>
  </w:num>
  <w:num w:numId="10">
    <w:abstractNumId w:val="304442"/>
  </w:num>
  <w:num w:numId="11">
    <w:abstractNumId w:val="451385"/>
  </w:num>
  <w:num w:numId="12">
    <w:abstractNumId w:val="17340"/>
  </w:num>
  <w:num w:numId="13">
    <w:abstractNumId w:val="285613"/>
  </w:num>
  <w:num w:numId="14">
    <w:abstractNumId w:val="262436"/>
  </w:num>
  <w:num w:numId="15">
    <w:abstractNumId w:val="536130"/>
  </w:num>
  <w:num w:numId="16">
    <w:abstractNumId w:val="454877"/>
  </w:num>
  <w:num w:numId="17">
    <w:abstractNumId w:val="219467"/>
  </w:num>
  <w:num w:numId="18">
    <w:abstractNumId w:val="18609"/>
  </w:num>
  <w:num w:numId="19">
    <w:abstractNumId w:val="18328"/>
  </w:num>
  <w:num w:numId="20">
    <w:abstractNumId w:val="663318"/>
  </w:num>
  <w:num w:numId="21">
    <w:abstractNumId w:val="82487"/>
  </w:num>
  <w:num w:numId="22">
    <w:abstractNumId w:val="34736"/>
  </w:num>
  <w:num w:numId="23">
    <w:abstractNumId w:val="152645"/>
  </w:num>
  <w:num w:numId="24">
    <w:abstractNumId w:val="866176"/>
  </w:num>
  <w:num w:numId="25">
    <w:abstractNumId w:val="354543"/>
  </w:num>
  <w:num w:numId="26">
    <w:abstractNumId w:val="193524"/>
  </w:num>
  <w:num w:numId="27">
    <w:abstractNumId w:val="457153"/>
  </w:num>
  <w:num w:numId="28">
    <w:abstractNumId w:val="407022"/>
  </w:num>
  <w:num w:numId="29">
    <w:abstractNumId w:val="698347"/>
  </w:num>
  <w:num w:numId="30">
    <w:abstractNumId w:val="540220"/>
  </w:num>
</w:numbering>
</file>

<file path=word/settings.xml><?xml version="1.0" encoding="utf-8"?>
<w:settings xmlns:w="http://schemas.openxmlformats.org/wordprocessingml/2006/main">
  <w:defaultTabStop w:val="720"/>
  <w:evenAndOddHeaders w:val="0"/>
  <w:updateFields w:val="on"/>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240"/>
        <w:jc w:val="left"/>
      </w:pPr>
    </w:pPrDefault>
  </w:docDefaults>
  <w:style w:type="paragraph" w:styleId="Normal" w:default="1">
    <w:name w:val="Normal"/>
    <w:next w:val="Normal"/>
    <w:uiPriority w:val="1"/>
    <w:unhideWhenUsed/>
    <w:qFormat/>
    <w:pPr>
      <w:pBdr/>
      <w:spacing w:line="288" w:after="240"/>
      <w:jc w:val="left"/>
    </w:pPr>
    <w:rPr>
      <w:rFonts w:asciiTheme="minorHAnsi" w:eastAsiaTheme="minorHAnsi" w:hAnsiTheme="minorHAnsi" w:cstheme="minorHAnsi"/>
      <w:color w:themeColor="text1" w:val="000000"/>
      <w:sz w:val="24"/>
    </w:rPr>
  </w:style>
  <w:style w:type="paragraph" w:styleId="Heading1">
    <w:name w:val="Heading 1"/>
    <w:basedOn w:val="Normal"/>
    <w:next w:val="Normal"/>
    <w:link w:val="Heading1Char"/>
    <w:uiPriority w:val="1"/>
    <w:unhideWhenUsed/>
    <w:qFormat/>
    <w:pPr>
      <w:pBdr/>
      <w:bidi w:val="false"/>
      <w:spacing w:line="264" w:after="160"/>
      <w:jc w:val="both"/>
    </w:pPr>
    <w:rPr>
      <w:rFonts w:ascii="Carlito Bold" w:eastAsia="Carlito Bold" w:hAnsi="Carlito Bold" w:cs="Carlito Bold"/>
      <w:b w:val="true"/>
      <w:color w:val="000000"/>
      <w:sz w:val="32"/>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Carlito Bold" w:eastAsia="Carlito Bold" w:hAnsi="Carlito Bold" w:cs="Carlito Bold"/>
      <w:b w:val="true"/>
      <w:color w:val="000000"/>
      <w:sz w:val="32"/>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media/image23.png" Type="http://schemas.openxmlformats.org/officeDocument/2006/relationships/image"/><Relationship Id="rId29" Target="media/image24.png" Type="http://schemas.openxmlformats.org/officeDocument/2006/relationships/image"/><Relationship Id="rId3" Target="fontTable.xml" Type="http://schemas.openxmlformats.org/officeDocument/2006/relationships/fontTable"/><Relationship Id="rId30" Target="media/image25.png" Type="http://schemas.openxmlformats.org/officeDocument/2006/relationships/image"/><Relationship Id="rId31" Target="media/image26.png" Type="http://schemas.openxmlformats.org/officeDocument/2006/relationships/image"/><Relationship Id="rId32" Target="media/image27.png" Type="http://schemas.openxmlformats.org/officeDocument/2006/relationships/image"/><Relationship Id="rId33" Target="media/image28.png" Type="http://schemas.openxmlformats.org/officeDocument/2006/relationships/image"/><Relationship Id="rId34" Target="media/image29.png" Type="http://schemas.openxmlformats.org/officeDocument/2006/relationships/image"/><Relationship Id="rId35" Target="media/image30.png" Type="http://schemas.openxmlformats.org/officeDocument/2006/relationships/image"/><Relationship Id="rId36" Target="media/image31.png" Type="http://schemas.openxmlformats.org/officeDocument/2006/relationships/image"/><Relationship Id="rId37" Target="media/image32.png" Type="http://schemas.openxmlformats.org/officeDocument/2006/relationships/image"/><Relationship Id="rId38" Target="media/image33.png" Type="http://schemas.openxmlformats.org/officeDocument/2006/relationships/image"/><Relationship Id="rId39" Target="media/image34.png" Type="http://schemas.openxmlformats.org/officeDocument/2006/relationships/image"/><Relationship Id="rId4" Target="theme/theme1.xml" Type="http://schemas.openxmlformats.org/officeDocument/2006/relationships/theme"/><Relationship Id="rId40" Target="media/image35.png" Type="http://schemas.openxmlformats.org/officeDocument/2006/relationships/image"/><Relationship Id="rId41" Target="header1.xml" Type="http://schemas.openxmlformats.org/officeDocument/2006/relationships/header"/><Relationship Id="rId42" Target="footer1.xml" Type="http://schemas.openxmlformats.org/officeDocument/2006/relationships/footer"/><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4606d55d-285c-414b-9a7a-af50da7e0578" Target="fonts/carlitobold.ttf" Type="http://schemas.openxmlformats.org/officeDocument/2006/relationships/font"/><Relationship Id="rIdd7cd31d4-e4c2-4741-bb3d-ba490b39e552" Target="fonts/robotoregular.ttf" Type="http://schemas.openxmlformats.org/officeDocument/2006/relationships/font"/><Relationship Id="rIde169b2a4-0253-4e63-b954-40131fdc237a" Target="fonts/carlitoregular.ttf" Type="http://schemas.openxmlformats.org/officeDocument/2006/relationships/font"/></Relationships>
</file>

<file path=word/theme/theme1.xml><?xml version="1.0" encoding="utf-8"?>
<a:theme xmlns:a="http://schemas.openxmlformats.org/drawingml/2006/main" name="1732121072644">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2024-11-20T16:44:32Z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