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AC510" w14:textId="68095BFB" w:rsidR="006F55AF" w:rsidRDefault="00C52313" w:rsidP="00A2265B">
      <w:pPr>
        <w:pBdr>
          <w:top w:val="thinThickSmallGap" w:sz="24" w:space="1" w:color="BF4E14" w:themeColor="accent2" w:themeShade="BF"/>
          <w:left w:val="thinThickSmallGap" w:sz="24" w:space="4" w:color="BF4E14" w:themeColor="accent2" w:themeShade="BF"/>
          <w:bottom w:val="thickThinSmallGap" w:sz="24" w:space="30" w:color="BF4E14" w:themeColor="accent2" w:themeShade="BF"/>
          <w:right w:val="thickThinSmallGap" w:sz="24" w:space="4" w:color="BF4E14" w:themeColor="accent2" w:themeShade="BF"/>
        </w:pBdr>
        <w:jc w:val="center"/>
        <w:rPr>
          <w:sz w:val="72"/>
          <w:szCs w:val="72"/>
        </w:rPr>
      </w:pPr>
      <w:r>
        <w:rPr>
          <w:b/>
          <w:bCs/>
          <w:sz w:val="72"/>
          <w:szCs w:val="72"/>
        </w:rPr>
        <w:t xml:space="preserve"> </w:t>
      </w:r>
      <w:r w:rsidR="00AD0604">
        <w:rPr>
          <w:b/>
          <w:bCs/>
          <w:sz w:val="72"/>
          <w:szCs w:val="72"/>
        </w:rPr>
        <w:t xml:space="preserve"> </w:t>
      </w:r>
      <w:r w:rsidR="002204C1" w:rsidRPr="002204C1">
        <w:rPr>
          <w:b/>
          <w:bCs/>
          <w:sz w:val="72"/>
          <w:szCs w:val="72"/>
        </w:rPr>
        <w:t>ROY</w:t>
      </w:r>
      <w:r w:rsidR="00A2265B">
        <w:rPr>
          <w:b/>
          <w:bCs/>
          <w:sz w:val="72"/>
          <w:szCs w:val="72"/>
        </w:rPr>
        <w:t xml:space="preserve"> </w:t>
      </w:r>
      <w:r w:rsidR="002204C1" w:rsidRPr="002204C1">
        <w:rPr>
          <w:b/>
          <w:bCs/>
          <w:sz w:val="72"/>
          <w:szCs w:val="72"/>
        </w:rPr>
        <w:t xml:space="preserve">PREGEOMETRIC </w:t>
      </w:r>
      <w:proofErr w:type="gramStart"/>
      <w:r w:rsidR="002204C1" w:rsidRPr="00A2265B">
        <w:rPr>
          <w:b/>
          <w:bCs/>
          <w:sz w:val="72"/>
          <w:szCs w:val="72"/>
        </w:rPr>
        <w:t xml:space="preserve">SUBSTRATE </w:t>
      </w:r>
      <w:r w:rsidR="00A2265B">
        <w:rPr>
          <w:b/>
          <w:bCs/>
          <w:sz w:val="72"/>
          <w:szCs w:val="72"/>
        </w:rPr>
        <w:t xml:space="preserve"> </w:t>
      </w:r>
      <w:r w:rsidR="002204C1" w:rsidRPr="00A2265B">
        <w:rPr>
          <w:b/>
          <w:bCs/>
          <w:sz w:val="72"/>
          <w:szCs w:val="72"/>
        </w:rPr>
        <w:t>THEORY</w:t>
      </w:r>
      <w:proofErr w:type="gramEnd"/>
    </w:p>
    <w:p w14:paraId="21DCAB79" w14:textId="77777777" w:rsidR="00A2265B" w:rsidRPr="00A2265B" w:rsidRDefault="00A2265B" w:rsidP="00A2265B">
      <w:pPr>
        <w:rPr>
          <w:sz w:val="24"/>
          <w:szCs w:val="24"/>
        </w:rPr>
      </w:pPr>
    </w:p>
    <w:p w14:paraId="2252AB40" w14:textId="77777777" w:rsidR="00A2265B" w:rsidRPr="00A2265B" w:rsidRDefault="00A2265B" w:rsidP="00A2265B">
      <w:pPr>
        <w:rPr>
          <w:sz w:val="72"/>
          <w:szCs w:val="72"/>
        </w:rPr>
      </w:pPr>
    </w:p>
    <w:p w14:paraId="561C1FED" w14:textId="77777777" w:rsidR="00A2265B" w:rsidRPr="00A2265B" w:rsidRDefault="00A2265B" w:rsidP="00A2265B">
      <w:pPr>
        <w:rPr>
          <w:sz w:val="72"/>
          <w:szCs w:val="72"/>
        </w:rPr>
      </w:pPr>
    </w:p>
    <w:p w14:paraId="28CA3166" w14:textId="77777777" w:rsidR="00A2265B" w:rsidRDefault="00A2265B" w:rsidP="00A2265B">
      <w:pPr>
        <w:rPr>
          <w:sz w:val="72"/>
          <w:szCs w:val="72"/>
        </w:rPr>
      </w:pPr>
    </w:p>
    <w:p w14:paraId="62DB6256" w14:textId="77777777" w:rsidR="007319A7" w:rsidRDefault="007319A7" w:rsidP="00A2265B">
      <w:pPr>
        <w:tabs>
          <w:tab w:val="left" w:pos="8134"/>
        </w:tabs>
        <w:rPr>
          <w:sz w:val="72"/>
          <w:szCs w:val="72"/>
        </w:rPr>
      </w:pPr>
    </w:p>
    <w:p w14:paraId="7C087028" w14:textId="37EADA3A" w:rsidR="007319A7" w:rsidRPr="007319A7" w:rsidRDefault="007319A7" w:rsidP="007319A7">
      <w:pPr>
        <w:tabs>
          <w:tab w:val="left" w:pos="8134"/>
        </w:tabs>
        <w:jc w:val="center"/>
        <w:rPr>
          <w:b/>
          <w:bCs/>
          <w:sz w:val="72"/>
          <w:szCs w:val="72"/>
        </w:rPr>
      </w:pPr>
      <w:proofErr w:type="gramStart"/>
      <w:r w:rsidRPr="007319A7">
        <w:rPr>
          <w:b/>
          <w:bCs/>
          <w:sz w:val="72"/>
          <w:szCs w:val="72"/>
        </w:rPr>
        <w:t>By</w:t>
      </w:r>
      <w:r>
        <w:rPr>
          <w:b/>
          <w:bCs/>
          <w:sz w:val="72"/>
          <w:szCs w:val="72"/>
        </w:rPr>
        <w:t xml:space="preserve"> :</w:t>
      </w:r>
      <w:proofErr w:type="gramEnd"/>
      <w:r w:rsidRPr="007319A7">
        <w:rPr>
          <w:b/>
          <w:bCs/>
          <w:sz w:val="72"/>
          <w:szCs w:val="72"/>
        </w:rPr>
        <w:t xml:space="preserve"> Surya Sekhar Roy</w:t>
      </w:r>
    </w:p>
    <w:p w14:paraId="6DF10C9D" w14:textId="0AC049A6" w:rsidR="007319A7" w:rsidRPr="005F4637" w:rsidRDefault="005F4637" w:rsidP="005F4637">
      <w:pPr>
        <w:tabs>
          <w:tab w:val="left" w:pos="8134"/>
        </w:tabs>
        <w:jc w:val="center"/>
        <w:rPr>
          <w:sz w:val="28"/>
          <w:szCs w:val="28"/>
        </w:rPr>
      </w:pPr>
      <w:r w:rsidRPr="005F4637">
        <w:rPr>
          <w:sz w:val="28"/>
          <w:szCs w:val="28"/>
        </w:rPr>
        <w:t xml:space="preserve">Independent Theoretical </w:t>
      </w:r>
      <w:r>
        <w:rPr>
          <w:sz w:val="28"/>
          <w:szCs w:val="28"/>
        </w:rPr>
        <w:t>Res</w:t>
      </w:r>
      <w:r w:rsidR="001240F2">
        <w:rPr>
          <w:sz w:val="28"/>
          <w:szCs w:val="28"/>
        </w:rPr>
        <w:t>earcher</w:t>
      </w:r>
    </w:p>
    <w:p w14:paraId="1D1968A4" w14:textId="77777777" w:rsidR="007319A7" w:rsidRDefault="007319A7" w:rsidP="00A2265B">
      <w:pPr>
        <w:tabs>
          <w:tab w:val="left" w:pos="8134"/>
        </w:tabs>
        <w:rPr>
          <w:sz w:val="72"/>
          <w:szCs w:val="72"/>
        </w:rPr>
      </w:pPr>
    </w:p>
    <w:p w14:paraId="3359F833" w14:textId="77777777" w:rsidR="007319A7" w:rsidRDefault="007319A7" w:rsidP="00A2265B">
      <w:pPr>
        <w:tabs>
          <w:tab w:val="left" w:pos="8134"/>
        </w:tabs>
        <w:rPr>
          <w:sz w:val="72"/>
          <w:szCs w:val="72"/>
        </w:rPr>
      </w:pPr>
    </w:p>
    <w:p w14:paraId="781432E7" w14:textId="72D01246" w:rsidR="00A2265B" w:rsidRDefault="00A2265B" w:rsidP="00A2265B">
      <w:pPr>
        <w:tabs>
          <w:tab w:val="left" w:pos="8134"/>
        </w:tabs>
        <w:rPr>
          <w:sz w:val="72"/>
          <w:szCs w:val="72"/>
        </w:rPr>
      </w:pPr>
      <w:r>
        <w:rPr>
          <w:sz w:val="72"/>
          <w:szCs w:val="72"/>
        </w:rPr>
        <w:tab/>
      </w:r>
    </w:p>
    <w:p w14:paraId="69A9C084" w14:textId="77777777" w:rsidR="001240F2" w:rsidRDefault="001240F2" w:rsidP="00A2265B">
      <w:pPr>
        <w:tabs>
          <w:tab w:val="left" w:pos="8134"/>
        </w:tabs>
        <w:rPr>
          <w:sz w:val="72"/>
          <w:szCs w:val="72"/>
        </w:rPr>
      </w:pPr>
    </w:p>
    <w:p w14:paraId="437E08B1" w14:textId="77777777" w:rsidR="00E20FA9" w:rsidRDefault="00E20FA9" w:rsidP="00D5542C">
      <w:pPr>
        <w:tabs>
          <w:tab w:val="left" w:pos="8134"/>
        </w:tabs>
        <w:rPr>
          <w:b/>
          <w:bCs/>
          <w:sz w:val="48"/>
          <w:szCs w:val="48"/>
        </w:rPr>
      </w:pPr>
    </w:p>
    <w:p w14:paraId="54314B17" w14:textId="77777777" w:rsidR="00E20FA9" w:rsidRDefault="00E20FA9" w:rsidP="00D5542C">
      <w:pPr>
        <w:tabs>
          <w:tab w:val="left" w:pos="8134"/>
        </w:tabs>
        <w:rPr>
          <w:b/>
          <w:bCs/>
          <w:sz w:val="48"/>
          <w:szCs w:val="48"/>
        </w:rPr>
      </w:pPr>
    </w:p>
    <w:p w14:paraId="13414795" w14:textId="55205387" w:rsidR="00D5542C" w:rsidRPr="00D5542C" w:rsidRDefault="00D5542C" w:rsidP="00D5542C">
      <w:pPr>
        <w:tabs>
          <w:tab w:val="left" w:pos="8134"/>
        </w:tabs>
        <w:rPr>
          <w:b/>
          <w:bCs/>
          <w:sz w:val="48"/>
          <w:szCs w:val="48"/>
        </w:rPr>
      </w:pPr>
      <w:r w:rsidRPr="00D5542C">
        <w:rPr>
          <w:b/>
          <w:bCs/>
          <w:sz w:val="48"/>
          <w:szCs w:val="48"/>
        </w:rPr>
        <w:lastRenderedPageBreak/>
        <w:t>Preface</w:t>
      </w:r>
    </w:p>
    <w:p w14:paraId="4A63D9A6" w14:textId="77777777" w:rsidR="00D5542C" w:rsidRPr="00D5542C" w:rsidRDefault="00D5542C" w:rsidP="00D5542C">
      <w:pPr>
        <w:tabs>
          <w:tab w:val="left" w:pos="8134"/>
        </w:tabs>
        <w:rPr>
          <w:sz w:val="32"/>
          <w:szCs w:val="32"/>
        </w:rPr>
      </w:pPr>
      <w:r w:rsidRPr="00D5542C">
        <w:rPr>
          <w:sz w:val="32"/>
          <w:szCs w:val="32"/>
        </w:rPr>
        <w:t xml:space="preserve">Physics, as it stands, explains how the universe behaves — but not </w:t>
      </w:r>
      <w:r w:rsidRPr="00D5542C">
        <w:rPr>
          <w:i/>
          <w:iCs/>
          <w:sz w:val="32"/>
          <w:szCs w:val="32"/>
        </w:rPr>
        <w:t>why</w:t>
      </w:r>
      <w:r w:rsidRPr="00D5542C">
        <w:rPr>
          <w:sz w:val="32"/>
          <w:szCs w:val="32"/>
        </w:rPr>
        <w:t xml:space="preserve"> it exists in this form. Every established law begins with geometry already assumed to exist. But what if geometry itself is not fundamental?</w:t>
      </w:r>
    </w:p>
    <w:p w14:paraId="73A189D2" w14:textId="77777777" w:rsidR="00D5542C" w:rsidRPr="00D5542C" w:rsidRDefault="00D5542C" w:rsidP="00D5542C">
      <w:pPr>
        <w:tabs>
          <w:tab w:val="left" w:pos="8134"/>
        </w:tabs>
        <w:rPr>
          <w:sz w:val="32"/>
          <w:szCs w:val="32"/>
        </w:rPr>
      </w:pPr>
      <w:r w:rsidRPr="00D5542C">
        <w:rPr>
          <w:sz w:val="32"/>
          <w:szCs w:val="32"/>
        </w:rPr>
        <w:t xml:space="preserve">The </w:t>
      </w:r>
      <w:r w:rsidRPr="00D5542C">
        <w:rPr>
          <w:b/>
          <w:bCs/>
          <w:sz w:val="32"/>
          <w:szCs w:val="32"/>
        </w:rPr>
        <w:t xml:space="preserve">Roy </w:t>
      </w:r>
      <w:proofErr w:type="spellStart"/>
      <w:r w:rsidRPr="00D5542C">
        <w:rPr>
          <w:b/>
          <w:bCs/>
          <w:sz w:val="32"/>
          <w:szCs w:val="32"/>
        </w:rPr>
        <w:t>Pregeometric</w:t>
      </w:r>
      <w:proofErr w:type="spellEnd"/>
      <w:r w:rsidRPr="00D5542C">
        <w:rPr>
          <w:b/>
          <w:bCs/>
          <w:sz w:val="32"/>
          <w:szCs w:val="32"/>
        </w:rPr>
        <w:t xml:space="preserve"> Substrate Theory (RPST)</w:t>
      </w:r>
      <w:r w:rsidRPr="00D5542C">
        <w:rPr>
          <w:sz w:val="32"/>
          <w:szCs w:val="32"/>
        </w:rPr>
        <w:t xml:space="preserve"> represents the first step in rebuilding physics from below spacetime — from a </w:t>
      </w:r>
      <w:proofErr w:type="spellStart"/>
      <w:r w:rsidRPr="00D5542C">
        <w:rPr>
          <w:sz w:val="32"/>
          <w:szCs w:val="32"/>
        </w:rPr>
        <w:t>pregeometric</w:t>
      </w:r>
      <w:proofErr w:type="spellEnd"/>
      <w:r w:rsidRPr="00D5542C">
        <w:rPr>
          <w:sz w:val="32"/>
          <w:szCs w:val="32"/>
        </w:rPr>
        <w:t xml:space="preserve"> realm of pure informational relations. This work is not a modification of relativity or quantum theory; it is a </w:t>
      </w:r>
      <w:r w:rsidRPr="00D5542C">
        <w:rPr>
          <w:b/>
          <w:bCs/>
          <w:sz w:val="32"/>
          <w:szCs w:val="32"/>
        </w:rPr>
        <w:t>replacement of their shared foundation</w:t>
      </w:r>
      <w:r w:rsidRPr="00D5542C">
        <w:rPr>
          <w:sz w:val="32"/>
          <w:szCs w:val="32"/>
        </w:rPr>
        <w:t xml:space="preserve">. RPST proposes that the universe originates from a dynamic network of causal linkages — </w:t>
      </w:r>
      <w:proofErr w:type="spellStart"/>
      <w:r w:rsidRPr="00D5542C">
        <w:rPr>
          <w:i/>
          <w:iCs/>
          <w:sz w:val="32"/>
          <w:szCs w:val="32"/>
        </w:rPr>
        <w:t>linkons</w:t>
      </w:r>
      <w:proofErr w:type="spellEnd"/>
      <w:r w:rsidRPr="00D5542C">
        <w:rPr>
          <w:sz w:val="32"/>
          <w:szCs w:val="32"/>
        </w:rPr>
        <w:t xml:space="preserve"> — which self-organize to form the geometry we experience as space and time.</w:t>
      </w:r>
    </w:p>
    <w:p w14:paraId="1731394C" w14:textId="77777777" w:rsidR="00D5542C" w:rsidRPr="00D5542C" w:rsidRDefault="00D5542C" w:rsidP="00D5542C">
      <w:pPr>
        <w:tabs>
          <w:tab w:val="left" w:pos="8134"/>
        </w:tabs>
        <w:rPr>
          <w:sz w:val="32"/>
          <w:szCs w:val="32"/>
        </w:rPr>
      </w:pPr>
      <w:r w:rsidRPr="00D5542C">
        <w:rPr>
          <w:sz w:val="32"/>
          <w:szCs w:val="32"/>
        </w:rPr>
        <w:t xml:space="preserve">This volume is the genesis of a new scientific architecture — the </w:t>
      </w:r>
      <w:r w:rsidRPr="00D5542C">
        <w:rPr>
          <w:b/>
          <w:bCs/>
          <w:sz w:val="32"/>
          <w:szCs w:val="32"/>
        </w:rPr>
        <w:t>Roy Fundamental Theories</w:t>
      </w:r>
      <w:r w:rsidRPr="00D5542C">
        <w:rPr>
          <w:sz w:val="32"/>
          <w:szCs w:val="32"/>
        </w:rPr>
        <w:t xml:space="preserve"> — which together aim to unify gravity, quantum mechanics, thermodynamics, and cosmology under a single information-centric ontology. The intention is not merely to describe physics, but to reveal the </w:t>
      </w:r>
      <w:r w:rsidRPr="00D5542C">
        <w:rPr>
          <w:b/>
          <w:bCs/>
          <w:sz w:val="32"/>
          <w:szCs w:val="32"/>
        </w:rPr>
        <w:t>logic beneath existence itself</w:t>
      </w:r>
      <w:r w:rsidRPr="00D5542C">
        <w:rPr>
          <w:sz w:val="32"/>
          <w:szCs w:val="32"/>
        </w:rPr>
        <w:t>.</w:t>
      </w:r>
    </w:p>
    <w:p w14:paraId="0189A279" w14:textId="77777777" w:rsidR="00D5542C" w:rsidRDefault="00D5542C" w:rsidP="00D5542C">
      <w:pPr>
        <w:tabs>
          <w:tab w:val="left" w:pos="8134"/>
        </w:tabs>
        <w:rPr>
          <w:i/>
          <w:iCs/>
          <w:sz w:val="32"/>
          <w:szCs w:val="32"/>
        </w:rPr>
      </w:pPr>
    </w:p>
    <w:p w14:paraId="3AF1CBF8" w14:textId="77777777" w:rsidR="00D5542C" w:rsidRDefault="00D5542C" w:rsidP="00D5542C">
      <w:pPr>
        <w:tabs>
          <w:tab w:val="left" w:pos="8134"/>
        </w:tabs>
        <w:rPr>
          <w:i/>
          <w:iCs/>
          <w:sz w:val="32"/>
          <w:szCs w:val="32"/>
        </w:rPr>
      </w:pPr>
    </w:p>
    <w:p w14:paraId="27951742" w14:textId="77777777" w:rsidR="00D5542C" w:rsidRDefault="00D5542C" w:rsidP="00D5542C">
      <w:pPr>
        <w:tabs>
          <w:tab w:val="left" w:pos="8134"/>
        </w:tabs>
        <w:rPr>
          <w:i/>
          <w:iCs/>
          <w:sz w:val="32"/>
          <w:szCs w:val="32"/>
        </w:rPr>
      </w:pPr>
    </w:p>
    <w:p w14:paraId="20C36465" w14:textId="77777777" w:rsidR="00D5542C" w:rsidRDefault="00D5542C" w:rsidP="00D5542C">
      <w:pPr>
        <w:tabs>
          <w:tab w:val="left" w:pos="8134"/>
        </w:tabs>
        <w:rPr>
          <w:i/>
          <w:iCs/>
          <w:sz w:val="32"/>
          <w:szCs w:val="32"/>
        </w:rPr>
      </w:pPr>
    </w:p>
    <w:p w14:paraId="566FE3C3" w14:textId="32DE3A90" w:rsidR="00D5542C" w:rsidRPr="00D5542C" w:rsidRDefault="00D5542C" w:rsidP="00D5542C">
      <w:pPr>
        <w:tabs>
          <w:tab w:val="left" w:pos="8134"/>
        </w:tabs>
        <w:rPr>
          <w:sz w:val="32"/>
          <w:szCs w:val="32"/>
        </w:rPr>
      </w:pPr>
      <w:r w:rsidRPr="00D5542C">
        <w:rPr>
          <w:i/>
          <w:iCs/>
          <w:sz w:val="32"/>
          <w:szCs w:val="32"/>
        </w:rPr>
        <w:t>— Surya Sekhar Roy</w:t>
      </w:r>
      <w:r w:rsidRPr="00D5542C">
        <w:rPr>
          <w:sz w:val="32"/>
          <w:szCs w:val="32"/>
        </w:rPr>
        <w:br/>
        <w:t>Kolkata, India — 2025</w:t>
      </w:r>
    </w:p>
    <w:p w14:paraId="6997B1CE" w14:textId="77777777" w:rsidR="00E20FA9" w:rsidRDefault="00E20FA9" w:rsidP="00746A85">
      <w:pPr>
        <w:tabs>
          <w:tab w:val="left" w:pos="8134"/>
        </w:tabs>
        <w:rPr>
          <w:b/>
          <w:bCs/>
          <w:sz w:val="44"/>
          <w:szCs w:val="44"/>
        </w:rPr>
      </w:pPr>
    </w:p>
    <w:p w14:paraId="435A1DE0" w14:textId="4F1F484C" w:rsidR="00746A85" w:rsidRPr="00746A85" w:rsidRDefault="00746A85" w:rsidP="00746A85">
      <w:pPr>
        <w:tabs>
          <w:tab w:val="left" w:pos="8134"/>
        </w:tabs>
        <w:rPr>
          <w:b/>
          <w:bCs/>
          <w:sz w:val="44"/>
          <w:szCs w:val="44"/>
        </w:rPr>
      </w:pPr>
      <w:r w:rsidRPr="00746A85">
        <w:rPr>
          <w:b/>
          <w:bCs/>
          <w:sz w:val="44"/>
          <w:szCs w:val="44"/>
        </w:rPr>
        <w:t>Table of Contents</w:t>
      </w:r>
    </w:p>
    <w:p w14:paraId="7338F93B" w14:textId="77777777" w:rsidR="00746A85" w:rsidRPr="00746A85" w:rsidRDefault="00746A85" w:rsidP="00746A85">
      <w:pPr>
        <w:tabs>
          <w:tab w:val="left" w:pos="8134"/>
        </w:tabs>
        <w:rPr>
          <w:sz w:val="28"/>
          <w:szCs w:val="28"/>
        </w:rPr>
      </w:pPr>
      <w:r w:rsidRPr="00746A85">
        <w:rPr>
          <w:b/>
          <w:bCs/>
          <w:sz w:val="28"/>
          <w:szCs w:val="28"/>
        </w:rPr>
        <w:t>1. Introduction</w:t>
      </w:r>
      <w:r w:rsidRPr="00746A85">
        <w:rPr>
          <w:sz w:val="28"/>
          <w:szCs w:val="28"/>
        </w:rPr>
        <w:br/>
        <w:t>1.1 Motivation for a Post-Geometric Framework</w:t>
      </w:r>
      <w:r w:rsidRPr="00746A85">
        <w:rPr>
          <w:sz w:val="28"/>
          <w:szCs w:val="28"/>
        </w:rPr>
        <w:br/>
        <w:t>1.2 Limitations of General Relativity and Quantum Field Theory</w:t>
      </w:r>
      <w:r w:rsidRPr="00746A85">
        <w:rPr>
          <w:sz w:val="28"/>
          <w:szCs w:val="28"/>
        </w:rPr>
        <w:br/>
        <w:t>1.3 The Need for a Pre-Spacetime Ontology</w:t>
      </w:r>
      <w:r w:rsidRPr="00746A85">
        <w:rPr>
          <w:sz w:val="28"/>
          <w:szCs w:val="28"/>
        </w:rPr>
        <w:br/>
        <w:t>1.4 The Roy Framework Vision</w:t>
      </w:r>
    </w:p>
    <w:p w14:paraId="6BBE4AFC" w14:textId="4A78C335" w:rsidR="00746A85" w:rsidRPr="00746A85" w:rsidRDefault="00746A85" w:rsidP="00746A85">
      <w:pPr>
        <w:tabs>
          <w:tab w:val="left" w:pos="8134"/>
        </w:tabs>
        <w:rPr>
          <w:sz w:val="28"/>
          <w:szCs w:val="28"/>
        </w:rPr>
      </w:pPr>
      <w:r w:rsidRPr="00746A85">
        <w:rPr>
          <w:b/>
          <w:bCs/>
          <w:sz w:val="28"/>
          <w:szCs w:val="28"/>
        </w:rPr>
        <w:t>2. Theoretical Foundations</w:t>
      </w:r>
      <w:r w:rsidRPr="00746A85">
        <w:rPr>
          <w:sz w:val="28"/>
          <w:szCs w:val="28"/>
        </w:rPr>
        <w:br/>
        <w:t xml:space="preserve">2.1 The Roy </w:t>
      </w:r>
      <w:proofErr w:type="spellStart"/>
      <w:r w:rsidRPr="00746A85">
        <w:rPr>
          <w:sz w:val="28"/>
          <w:szCs w:val="28"/>
        </w:rPr>
        <w:t>Pregeometric</w:t>
      </w:r>
      <w:proofErr w:type="spellEnd"/>
      <w:r w:rsidRPr="00746A85">
        <w:rPr>
          <w:sz w:val="28"/>
          <w:szCs w:val="28"/>
        </w:rPr>
        <w:t xml:space="preserve"> Substrate </w:t>
      </w:r>
      <m:oMath>
        <m:r>
          <m:rPr>
            <m:scr m:val="script"/>
          </m:rPr>
          <w:rPr>
            <w:rFonts w:ascii="Cambria Math" w:hAnsi="Cambria Math"/>
            <w:sz w:val="28"/>
            <w:szCs w:val="28"/>
          </w:rPr>
          <m:t>R</m:t>
        </m:r>
      </m:oMath>
      <w:r w:rsidRPr="00746A85">
        <w:rPr>
          <w:sz w:val="28"/>
          <w:szCs w:val="28"/>
        </w:rPr>
        <w:br/>
        <w:t>2.2 Linkons: The Fundamental Relational Entities</w:t>
      </w:r>
      <w:r w:rsidRPr="00746A85">
        <w:rPr>
          <w:sz w:val="28"/>
          <w:szCs w:val="28"/>
        </w:rPr>
        <w:br/>
        <w:t xml:space="preserve">2.3 Coherence Phase </w:t>
      </w:r>
      <m:oMath>
        <m:r>
          <w:rPr>
            <w:rFonts w:ascii="Cambria Math" w:hAnsi="Cambria Math"/>
            <w:sz w:val="28"/>
            <w:szCs w:val="28"/>
          </w:rPr>
          <m:t>ϕ</m:t>
        </m:r>
      </m:oMath>
      <w:r w:rsidRPr="00746A85">
        <w:rPr>
          <w:sz w:val="28"/>
          <w:szCs w:val="28"/>
        </w:rPr>
        <w:t xml:space="preserve">and Entropy–Tension </w:t>
      </w:r>
      <m:oMath>
        <m:r>
          <w:rPr>
            <w:rFonts w:ascii="Cambria Math" w:hAnsi="Cambria Math"/>
            <w:sz w:val="28"/>
            <w:szCs w:val="28"/>
          </w:rPr>
          <m:t>τ</m:t>
        </m:r>
      </m:oMath>
      <w:r w:rsidRPr="00746A85">
        <w:rPr>
          <w:sz w:val="28"/>
          <w:szCs w:val="28"/>
        </w:rPr>
        <w:br/>
        <w:t>2.4 Dynamic Evolution Law of the Roy Matrix</w:t>
      </w:r>
      <w:r w:rsidRPr="00746A85">
        <w:rPr>
          <w:sz w:val="28"/>
          <w:szCs w:val="28"/>
        </w:rPr>
        <w:br/>
        <w:t>2.5 Emergence of Order and Statistical Coarse-Graining</w:t>
      </w:r>
    </w:p>
    <w:p w14:paraId="7E4F9DCE" w14:textId="38EB6DB0" w:rsidR="00746A85" w:rsidRPr="00746A85" w:rsidRDefault="00746A85" w:rsidP="00746A85">
      <w:pPr>
        <w:tabs>
          <w:tab w:val="left" w:pos="8134"/>
        </w:tabs>
        <w:rPr>
          <w:sz w:val="28"/>
          <w:szCs w:val="28"/>
        </w:rPr>
      </w:pPr>
      <w:r w:rsidRPr="00746A85">
        <w:rPr>
          <w:b/>
          <w:bCs/>
          <w:sz w:val="28"/>
          <w:szCs w:val="28"/>
        </w:rPr>
        <w:t>3. From Relations to Geometry</w:t>
      </w:r>
      <w:r w:rsidRPr="00746A85">
        <w:rPr>
          <w:sz w:val="28"/>
          <w:szCs w:val="28"/>
        </w:rPr>
        <w:br/>
        <w:t xml:space="preserve">3.1 Formation of the Continuous Information Field </w:t>
      </w:r>
      <m:oMath>
        <m:r>
          <w:rPr>
            <w:rFonts w:ascii="Cambria Math" w:hAnsi="Cambria Math"/>
            <w:sz w:val="28"/>
            <w:szCs w:val="28"/>
          </w:rPr>
          <m:t>I(x)</m:t>
        </m:r>
      </m:oMath>
      <w:r w:rsidRPr="00746A85">
        <w:rPr>
          <w:sz w:val="28"/>
          <w:szCs w:val="28"/>
        </w:rPr>
        <w:br/>
        <w:t>3.2 Transition from Discrete to Continuous Structure</w:t>
      </w:r>
      <w:r w:rsidRPr="00746A85">
        <w:rPr>
          <w:sz w:val="28"/>
          <w:szCs w:val="28"/>
        </w:rPr>
        <w:br/>
        <w:t>3.3 Curvature and Informational Geometry</w:t>
      </w:r>
      <w:r w:rsidRPr="00746A85">
        <w:rPr>
          <w:sz w:val="28"/>
          <w:szCs w:val="28"/>
        </w:rPr>
        <w:br/>
        <w:t>3.4 Connection to the Roy Information–Gravity Equivalence Law (RIGEL)</w:t>
      </w:r>
    </w:p>
    <w:p w14:paraId="4F65D634" w14:textId="77777777" w:rsidR="00746A85" w:rsidRPr="00746A85" w:rsidRDefault="00746A85" w:rsidP="00746A85">
      <w:pPr>
        <w:tabs>
          <w:tab w:val="left" w:pos="8134"/>
        </w:tabs>
        <w:rPr>
          <w:sz w:val="28"/>
          <w:szCs w:val="28"/>
        </w:rPr>
      </w:pPr>
      <w:r w:rsidRPr="00746A85">
        <w:rPr>
          <w:b/>
          <w:bCs/>
          <w:sz w:val="28"/>
          <w:szCs w:val="28"/>
        </w:rPr>
        <w:t>4. Quantum and Cosmological Implications</w:t>
      </w:r>
      <w:r w:rsidRPr="00746A85">
        <w:rPr>
          <w:sz w:val="28"/>
          <w:szCs w:val="28"/>
        </w:rPr>
        <w:br/>
        <w:t>4.1 Linkon Fluctuations and Quantum Indeterminacy</w:t>
      </w:r>
      <w:r w:rsidRPr="00746A85">
        <w:rPr>
          <w:sz w:val="28"/>
          <w:szCs w:val="28"/>
        </w:rPr>
        <w:br/>
        <w:t>4.2 Entropy Relaxation and Cosmic Expansion</w:t>
      </w:r>
      <w:r w:rsidRPr="00746A85">
        <w:rPr>
          <w:sz w:val="28"/>
          <w:szCs w:val="28"/>
        </w:rPr>
        <w:br/>
        <w:t>4.3 The Quantum–Gravitational Boundary</w:t>
      </w:r>
    </w:p>
    <w:p w14:paraId="10D7782A" w14:textId="77777777" w:rsidR="00746A85" w:rsidRPr="00746A85" w:rsidRDefault="00746A85" w:rsidP="00746A85">
      <w:pPr>
        <w:tabs>
          <w:tab w:val="left" w:pos="8134"/>
        </w:tabs>
        <w:rPr>
          <w:sz w:val="28"/>
          <w:szCs w:val="28"/>
        </w:rPr>
      </w:pPr>
      <w:r w:rsidRPr="00746A85">
        <w:rPr>
          <w:b/>
          <w:bCs/>
          <w:sz w:val="28"/>
          <w:szCs w:val="28"/>
        </w:rPr>
        <w:t>5. Predictions and Falsifiability</w:t>
      </w:r>
      <w:r w:rsidRPr="00746A85">
        <w:rPr>
          <w:sz w:val="28"/>
          <w:szCs w:val="28"/>
        </w:rPr>
        <w:br/>
        <w:t>5.1 Ultra-Weak Gravity Regimes</w:t>
      </w:r>
      <w:r w:rsidRPr="00746A85">
        <w:rPr>
          <w:sz w:val="28"/>
          <w:szCs w:val="28"/>
        </w:rPr>
        <w:br/>
        <w:t>5.2 Laboratory Interferometric Validation</w:t>
      </w:r>
      <w:r w:rsidRPr="00746A85">
        <w:rPr>
          <w:sz w:val="28"/>
          <w:szCs w:val="28"/>
        </w:rPr>
        <w:br/>
        <w:t>5.3 Cosmological Data Signatures</w:t>
      </w:r>
    </w:p>
    <w:p w14:paraId="35298C9F" w14:textId="77777777" w:rsidR="00746A85" w:rsidRPr="00746A85" w:rsidRDefault="00746A85" w:rsidP="00746A85">
      <w:pPr>
        <w:tabs>
          <w:tab w:val="left" w:pos="8134"/>
        </w:tabs>
        <w:rPr>
          <w:sz w:val="28"/>
          <w:szCs w:val="28"/>
        </w:rPr>
      </w:pPr>
      <w:r w:rsidRPr="00746A85">
        <w:rPr>
          <w:b/>
          <w:bCs/>
          <w:sz w:val="28"/>
          <w:szCs w:val="28"/>
        </w:rPr>
        <w:t>6. Discussion and Outlook</w:t>
      </w:r>
      <w:r w:rsidRPr="00746A85">
        <w:rPr>
          <w:sz w:val="28"/>
          <w:szCs w:val="28"/>
        </w:rPr>
        <w:br/>
        <w:t>6.1 Unification of Fundamental Laws through Information</w:t>
      </w:r>
      <w:r w:rsidRPr="00746A85">
        <w:rPr>
          <w:sz w:val="28"/>
          <w:szCs w:val="28"/>
        </w:rPr>
        <w:br/>
        <w:t>6.2 Implications for Quantum Information Science</w:t>
      </w:r>
      <w:r w:rsidRPr="00746A85">
        <w:rPr>
          <w:sz w:val="28"/>
          <w:szCs w:val="28"/>
        </w:rPr>
        <w:br/>
        <w:t>6.3 Future Directions and The Roy Unified Framework</w:t>
      </w:r>
    </w:p>
    <w:p w14:paraId="16046D6E" w14:textId="77777777" w:rsidR="00746A85" w:rsidRDefault="00746A85" w:rsidP="00746A85">
      <w:pPr>
        <w:tabs>
          <w:tab w:val="left" w:pos="8134"/>
        </w:tabs>
        <w:rPr>
          <w:sz w:val="28"/>
          <w:szCs w:val="28"/>
        </w:rPr>
      </w:pPr>
      <w:r w:rsidRPr="00746A85">
        <w:rPr>
          <w:b/>
          <w:bCs/>
          <w:sz w:val="28"/>
          <w:szCs w:val="28"/>
        </w:rPr>
        <w:t>References</w:t>
      </w:r>
    </w:p>
    <w:p w14:paraId="1D8D3D25" w14:textId="77777777" w:rsidR="00F972AB" w:rsidRDefault="00F972AB" w:rsidP="00746A85">
      <w:pPr>
        <w:tabs>
          <w:tab w:val="left" w:pos="8134"/>
        </w:tabs>
        <w:rPr>
          <w:sz w:val="28"/>
          <w:szCs w:val="28"/>
        </w:rPr>
      </w:pPr>
    </w:p>
    <w:p w14:paraId="42A2E00D" w14:textId="77777777" w:rsidR="00F972AB" w:rsidRDefault="00F972AB" w:rsidP="00746A85">
      <w:pPr>
        <w:tabs>
          <w:tab w:val="left" w:pos="8134"/>
        </w:tabs>
        <w:rPr>
          <w:sz w:val="28"/>
          <w:szCs w:val="28"/>
        </w:rPr>
      </w:pPr>
    </w:p>
    <w:p w14:paraId="072D4023" w14:textId="77777777" w:rsidR="00525ACE" w:rsidRDefault="00525ACE" w:rsidP="00525ACE">
      <w:pPr>
        <w:tabs>
          <w:tab w:val="left" w:pos="8134"/>
        </w:tabs>
        <w:rPr>
          <w:sz w:val="24"/>
          <w:szCs w:val="24"/>
        </w:rPr>
      </w:pPr>
    </w:p>
    <w:p w14:paraId="25EA453A" w14:textId="77777777" w:rsidR="00B760AE" w:rsidRPr="00B760AE" w:rsidRDefault="00B760AE" w:rsidP="00B760AE">
      <w:pPr>
        <w:tabs>
          <w:tab w:val="left" w:pos="8134"/>
        </w:tabs>
        <w:rPr>
          <w:b/>
          <w:bCs/>
          <w:sz w:val="44"/>
          <w:szCs w:val="44"/>
        </w:rPr>
      </w:pPr>
      <w:r w:rsidRPr="00B760AE">
        <w:rPr>
          <w:b/>
          <w:bCs/>
          <w:sz w:val="44"/>
          <w:szCs w:val="44"/>
        </w:rPr>
        <w:lastRenderedPageBreak/>
        <w:t xml:space="preserve">Roy </w:t>
      </w:r>
      <w:proofErr w:type="spellStart"/>
      <w:r w:rsidRPr="00B760AE">
        <w:rPr>
          <w:b/>
          <w:bCs/>
          <w:sz w:val="44"/>
          <w:szCs w:val="44"/>
        </w:rPr>
        <w:t>Pregeometric</w:t>
      </w:r>
      <w:proofErr w:type="spellEnd"/>
      <w:r w:rsidRPr="00B760AE">
        <w:rPr>
          <w:b/>
          <w:bCs/>
          <w:sz w:val="44"/>
          <w:szCs w:val="44"/>
        </w:rPr>
        <w:t xml:space="preserve"> Substrate Theory (RPST)</w:t>
      </w:r>
    </w:p>
    <w:p w14:paraId="276E93BE" w14:textId="77777777" w:rsidR="00B760AE" w:rsidRPr="00B760AE" w:rsidRDefault="00B760AE" w:rsidP="00B760AE">
      <w:pPr>
        <w:tabs>
          <w:tab w:val="left" w:pos="8134"/>
        </w:tabs>
        <w:rPr>
          <w:sz w:val="24"/>
          <w:szCs w:val="24"/>
        </w:rPr>
      </w:pPr>
      <w:r w:rsidRPr="00B760AE">
        <w:rPr>
          <w:i/>
          <w:iCs/>
          <w:sz w:val="24"/>
          <w:szCs w:val="24"/>
        </w:rPr>
        <w:t>By Surya Sekhar Roy (2025)</w:t>
      </w:r>
      <w:r w:rsidRPr="00B760AE">
        <w:rPr>
          <w:sz w:val="24"/>
          <w:szCs w:val="24"/>
        </w:rPr>
        <w:br/>
      </w:r>
      <w:r w:rsidRPr="00B760AE">
        <w:rPr>
          <w:i/>
          <w:iCs/>
          <w:sz w:val="24"/>
          <w:szCs w:val="24"/>
        </w:rPr>
        <w:t>Linked to the Roy Information–Gravity Equivalence Law (RIGEL)</w:t>
      </w:r>
    </w:p>
    <w:p w14:paraId="5826B969" w14:textId="77777777" w:rsidR="00B760AE" w:rsidRPr="00B760AE" w:rsidRDefault="00442C41" w:rsidP="00B760AE">
      <w:pPr>
        <w:tabs>
          <w:tab w:val="left" w:pos="8134"/>
        </w:tabs>
        <w:rPr>
          <w:sz w:val="24"/>
          <w:szCs w:val="24"/>
        </w:rPr>
      </w:pPr>
      <w:r>
        <w:rPr>
          <w:sz w:val="24"/>
          <w:szCs w:val="24"/>
        </w:rPr>
        <w:pict w14:anchorId="069F3CC0">
          <v:rect id="_x0000_i1025" style="width:0;height:1.5pt" o:hralign="center" o:hrstd="t" o:hr="t" fillcolor="#a0a0a0" stroked="f"/>
        </w:pict>
      </w:r>
    </w:p>
    <w:p w14:paraId="60A3E5BB" w14:textId="77777777" w:rsidR="00B760AE" w:rsidRPr="00B760AE" w:rsidRDefault="00B760AE" w:rsidP="00B760AE">
      <w:pPr>
        <w:tabs>
          <w:tab w:val="left" w:pos="8134"/>
        </w:tabs>
        <w:rPr>
          <w:b/>
          <w:bCs/>
          <w:sz w:val="24"/>
          <w:szCs w:val="24"/>
        </w:rPr>
      </w:pPr>
      <w:r w:rsidRPr="00B760AE">
        <w:rPr>
          <w:b/>
          <w:bCs/>
          <w:sz w:val="24"/>
          <w:szCs w:val="24"/>
        </w:rPr>
        <w:t>Abstract</w:t>
      </w:r>
    </w:p>
    <w:p w14:paraId="0AB1290E" w14:textId="05BD8A5F" w:rsidR="00B760AE" w:rsidRPr="00B760AE" w:rsidRDefault="00B760AE" w:rsidP="00B760AE">
      <w:pPr>
        <w:tabs>
          <w:tab w:val="left" w:pos="8134"/>
        </w:tabs>
        <w:rPr>
          <w:sz w:val="24"/>
          <w:szCs w:val="24"/>
        </w:rPr>
      </w:pPr>
      <w:r w:rsidRPr="00B760AE">
        <w:rPr>
          <w:sz w:val="24"/>
          <w:szCs w:val="24"/>
        </w:rPr>
        <w:t xml:space="preserve">Contemporary physics assumes spacetime as a fundamental geometric manifold but provides no mechanism for its physical origin. The </w:t>
      </w:r>
      <w:r w:rsidRPr="00B760AE">
        <w:rPr>
          <w:b/>
          <w:bCs/>
          <w:sz w:val="24"/>
          <w:szCs w:val="24"/>
        </w:rPr>
        <w:t xml:space="preserve">Roy </w:t>
      </w:r>
      <w:proofErr w:type="spellStart"/>
      <w:r w:rsidRPr="00B760AE">
        <w:rPr>
          <w:b/>
          <w:bCs/>
          <w:sz w:val="24"/>
          <w:szCs w:val="24"/>
        </w:rPr>
        <w:t>Pregeometric</w:t>
      </w:r>
      <w:proofErr w:type="spellEnd"/>
      <w:r w:rsidRPr="00B760AE">
        <w:rPr>
          <w:b/>
          <w:bCs/>
          <w:sz w:val="24"/>
          <w:szCs w:val="24"/>
        </w:rPr>
        <w:t xml:space="preserve"> Substrate Theory (RPST)</w:t>
      </w:r>
      <w:r w:rsidRPr="00B760AE">
        <w:rPr>
          <w:sz w:val="24"/>
          <w:szCs w:val="24"/>
        </w:rPr>
        <w:t xml:space="preserve"> proposes that spacetime, matter, and energy arise from the collective dynamics of a </w:t>
      </w:r>
      <w:r w:rsidRPr="00B760AE">
        <w:rPr>
          <w:b/>
          <w:bCs/>
          <w:sz w:val="24"/>
          <w:szCs w:val="24"/>
        </w:rPr>
        <w:t>primordial informational substrate</w:t>
      </w:r>
      <w:r w:rsidRPr="00B760AE">
        <w:rPr>
          <w:sz w:val="24"/>
          <w:szCs w:val="24"/>
        </w:rPr>
        <w:t xml:space="preserve">, from which the information field </w:t>
      </w:r>
      <m:oMath>
        <m:r>
          <w:rPr>
            <w:rFonts w:ascii="Cambria Math" w:hAnsi="Cambria Math"/>
            <w:sz w:val="24"/>
            <w:szCs w:val="24"/>
          </w:rPr>
          <m:t>I(x)</m:t>
        </m:r>
      </m:oMath>
      <w:r w:rsidRPr="00B760AE">
        <w:rPr>
          <w:sz w:val="24"/>
          <w:szCs w:val="24"/>
        </w:rPr>
        <w:t xml:space="preserve">— central to the </w:t>
      </w:r>
      <w:r w:rsidRPr="00B760AE">
        <w:rPr>
          <w:b/>
          <w:bCs/>
          <w:sz w:val="24"/>
          <w:szCs w:val="24"/>
        </w:rPr>
        <w:t>Roy Information–Gravity Equivalence Law (RIGEL)</w:t>
      </w:r>
      <w:r w:rsidRPr="00B760AE">
        <w:rPr>
          <w:sz w:val="24"/>
          <w:szCs w:val="24"/>
        </w:rPr>
        <w:t xml:space="preserve"> — naturally emerges.</w:t>
      </w:r>
    </w:p>
    <w:p w14:paraId="4980A3B3" w14:textId="1203E7A6" w:rsidR="00B760AE" w:rsidRPr="00B760AE" w:rsidRDefault="00B760AE" w:rsidP="00B760AE">
      <w:pPr>
        <w:tabs>
          <w:tab w:val="left" w:pos="8134"/>
        </w:tabs>
        <w:rPr>
          <w:sz w:val="24"/>
          <w:szCs w:val="24"/>
        </w:rPr>
      </w:pPr>
      <w:r w:rsidRPr="00B760AE">
        <w:rPr>
          <w:sz w:val="24"/>
          <w:szCs w:val="24"/>
        </w:rPr>
        <w:t xml:space="preserve">This substrate, denoted </w:t>
      </w:r>
      <m:oMath>
        <m:r>
          <m:rPr>
            <m:scr m:val="script"/>
          </m:rPr>
          <w:rPr>
            <w:rFonts w:ascii="Cambria Math" w:hAnsi="Cambria Math"/>
            <w:sz w:val="24"/>
            <w:szCs w:val="24"/>
          </w:rPr>
          <m:t>R</m:t>
        </m:r>
      </m:oMath>
      <w:r w:rsidRPr="00B760AE">
        <w:rPr>
          <w:sz w:val="24"/>
          <w:szCs w:val="24"/>
        </w:rPr>
        <w:t xml:space="preserve">, consists of elemental causal relations termed </w:t>
      </w:r>
      <w:proofErr w:type="spellStart"/>
      <w:r w:rsidRPr="00B760AE">
        <w:rPr>
          <w:i/>
          <w:iCs/>
          <w:sz w:val="24"/>
          <w:szCs w:val="24"/>
        </w:rPr>
        <w:t>linkons</w:t>
      </w:r>
      <w:proofErr w:type="spellEnd"/>
      <w:r w:rsidRPr="00B760AE">
        <w:rPr>
          <w:sz w:val="24"/>
          <w:szCs w:val="24"/>
        </w:rPr>
        <w:t xml:space="preserve">, each possessing a coherence phase </w:t>
      </w:r>
      <m:oMath>
        <m:r>
          <w:rPr>
            <w:rFonts w:ascii="Cambria Math" w:hAnsi="Cambria Math"/>
            <w:sz w:val="24"/>
            <w:szCs w:val="24"/>
          </w:rPr>
          <m:t>ϕ</m:t>
        </m:r>
      </m:oMath>
      <w:r w:rsidRPr="00B760AE">
        <w:rPr>
          <w:sz w:val="24"/>
          <w:szCs w:val="24"/>
        </w:rPr>
        <w:t xml:space="preserve">and an entropy–tension measure </w:t>
      </w:r>
      <m:oMath>
        <m:r>
          <w:rPr>
            <w:rFonts w:ascii="Cambria Math" w:hAnsi="Cambria Math"/>
            <w:sz w:val="24"/>
            <w:szCs w:val="24"/>
          </w:rPr>
          <m:t>τ</m:t>
        </m:r>
      </m:oMath>
      <w:r w:rsidRPr="00B760AE">
        <w:rPr>
          <w:sz w:val="24"/>
          <w:szCs w:val="24"/>
        </w:rPr>
        <w:t xml:space="preserve">. The evolution of these relations is governed by the </w:t>
      </w:r>
      <w:r w:rsidRPr="00B760AE">
        <w:rPr>
          <w:b/>
          <w:bCs/>
          <w:sz w:val="24"/>
          <w:szCs w:val="24"/>
        </w:rPr>
        <w:t xml:space="preserve">Roy </w:t>
      </w:r>
      <w:proofErr w:type="spellStart"/>
      <w:r w:rsidRPr="00B760AE">
        <w:rPr>
          <w:b/>
          <w:bCs/>
          <w:sz w:val="24"/>
          <w:szCs w:val="24"/>
        </w:rPr>
        <w:t>Pregeometric</w:t>
      </w:r>
      <w:proofErr w:type="spellEnd"/>
      <w:r w:rsidRPr="00B760AE">
        <w:rPr>
          <w:b/>
          <w:bCs/>
          <w:sz w:val="24"/>
          <w:szCs w:val="24"/>
        </w:rPr>
        <w:t xml:space="preserve"> Equation</w:t>
      </w:r>
      <w:r w:rsidRPr="00B760AE">
        <w:rPr>
          <w:sz w:val="24"/>
          <w:szCs w:val="24"/>
        </w:rPr>
        <w:t>:</w:t>
      </w:r>
    </w:p>
    <w:p w14:paraId="6714EAE8" w14:textId="73788397" w:rsidR="00B760AE" w:rsidRPr="00B760AE" w:rsidRDefault="00442C41" w:rsidP="00B760AE">
      <w:pPr>
        <w:tabs>
          <w:tab w:val="left" w:pos="8134"/>
        </w:tabs>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num>
            <m:den>
              <m:r>
                <w:rPr>
                  <w:rFonts w:ascii="Cambria Math" w:hAnsi="Cambria Math"/>
                  <w:sz w:val="24"/>
                  <w:szCs w:val="24"/>
                </w:rPr>
                <m:t>dt</m:t>
              </m:r>
            </m:den>
          </m:f>
          <m:r>
            <w:rPr>
              <w:rFonts w:ascii="Cambria Math" w:hAnsi="Cambria Math"/>
              <w:sz w:val="24"/>
              <w:szCs w:val="24"/>
            </w:rPr>
            <m:t>=-α(</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j</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+β</m:t>
          </m:r>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nary>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ik</m:t>
              </m:r>
            </m:sub>
          </m:sSub>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kj</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r>
            <m:rPr>
              <m:sty m:val="p"/>
            </m:rPr>
            <w:rPr>
              <w:sz w:val="24"/>
              <w:szCs w:val="24"/>
            </w:rPr>
            <w:br/>
          </m:r>
        </m:oMath>
      </m:oMathPara>
    </w:p>
    <w:p w14:paraId="2884C12A" w14:textId="77777777" w:rsidR="00B760AE" w:rsidRPr="00B760AE" w:rsidRDefault="00B760AE" w:rsidP="00B760AE">
      <w:pPr>
        <w:tabs>
          <w:tab w:val="left" w:pos="8134"/>
        </w:tabs>
        <w:rPr>
          <w:sz w:val="24"/>
          <w:szCs w:val="24"/>
        </w:rPr>
      </w:pPr>
      <w:r w:rsidRPr="00B760AE">
        <w:rPr>
          <w:sz w:val="24"/>
          <w:szCs w:val="24"/>
        </w:rPr>
        <w:t>which drives local phase alignment and global causal coherence.</w:t>
      </w:r>
    </w:p>
    <w:p w14:paraId="07F33DE8" w14:textId="7336329D" w:rsidR="00B760AE" w:rsidRPr="00B760AE" w:rsidRDefault="00B760AE" w:rsidP="00B760AE">
      <w:pPr>
        <w:tabs>
          <w:tab w:val="left" w:pos="8134"/>
        </w:tabs>
        <w:rPr>
          <w:sz w:val="24"/>
          <w:szCs w:val="24"/>
        </w:rPr>
      </w:pPr>
      <w:r w:rsidRPr="00B760AE">
        <w:rPr>
          <w:sz w:val="24"/>
          <w:szCs w:val="24"/>
        </w:rPr>
        <w:t xml:space="preserve">Through large-scale statistical ordering, the substrate condenses into a continuous </w:t>
      </w:r>
      <w:r w:rsidRPr="00B760AE">
        <w:rPr>
          <w:b/>
          <w:bCs/>
          <w:sz w:val="24"/>
          <w:szCs w:val="24"/>
        </w:rPr>
        <w:t>information field</w:t>
      </w:r>
      <w:r w:rsidRPr="00B760AE">
        <w:rPr>
          <w:sz w:val="24"/>
          <w:szCs w:val="24"/>
        </w:rPr>
        <w:t xml:space="preserve"> </w:t>
      </w:r>
      <m:oMath>
        <m:r>
          <w:rPr>
            <w:rFonts w:ascii="Cambria Math" w:hAnsi="Cambria Math"/>
            <w:sz w:val="24"/>
            <w:szCs w:val="24"/>
          </w:rPr>
          <m:t>I(x)</m:t>
        </m:r>
      </m:oMath>
      <w:r w:rsidRPr="00B760AE">
        <w:rPr>
          <w:sz w:val="24"/>
          <w:szCs w:val="24"/>
        </w:rPr>
        <w:t>, whose curvature gives rise to gravitational acceleration via RIGEL:</w:t>
      </w:r>
    </w:p>
    <w:p w14:paraId="199A9200" w14:textId="36835EDF" w:rsidR="00B760AE" w:rsidRPr="00B760AE" w:rsidRDefault="00442C41" w:rsidP="00B760AE">
      <w:pPr>
        <w:tabs>
          <w:tab w:val="left" w:pos="8134"/>
        </w:tabs>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m:rPr>
              <m:sty m:val="p"/>
            </m:rPr>
            <w:rPr>
              <w:rFonts w:ascii="Cambria Math" w:hAnsi="Cambria Math"/>
              <w:sz w:val="24"/>
              <w:szCs w:val="24"/>
            </w:rPr>
            <m:t>.</m:t>
          </m:r>
          <m:r>
            <m:rPr>
              <m:sty m:val="p"/>
            </m:rPr>
            <w:rPr>
              <w:sz w:val="24"/>
              <w:szCs w:val="24"/>
            </w:rPr>
            <w:br/>
          </m:r>
        </m:oMath>
      </m:oMathPara>
    </w:p>
    <w:p w14:paraId="59DFBDA0" w14:textId="77777777" w:rsidR="00B760AE" w:rsidRPr="00B760AE" w:rsidRDefault="00B760AE" w:rsidP="00B760AE">
      <w:pPr>
        <w:tabs>
          <w:tab w:val="left" w:pos="8134"/>
        </w:tabs>
        <w:rPr>
          <w:sz w:val="24"/>
          <w:szCs w:val="24"/>
        </w:rPr>
      </w:pPr>
      <w:r w:rsidRPr="00B760AE">
        <w:rPr>
          <w:sz w:val="24"/>
          <w:szCs w:val="24"/>
        </w:rPr>
        <w:t>RPST thus defines the ontological hierarchy:</w:t>
      </w:r>
    </w:p>
    <w:p w14:paraId="777A82BB" w14:textId="3E5AAED3" w:rsidR="00B760AE" w:rsidRPr="00B760AE" w:rsidRDefault="00B760AE" w:rsidP="00B760AE">
      <w:pPr>
        <w:tabs>
          <w:tab w:val="left" w:pos="8134"/>
        </w:tabs>
        <w:rPr>
          <w:sz w:val="24"/>
          <w:szCs w:val="24"/>
        </w:rPr>
      </w:pPr>
      <m:oMathPara>
        <m:oMath>
          <m:r>
            <m:rPr>
              <m:scr m:val="script"/>
            </m:rPr>
            <w:rPr>
              <w:rFonts w:ascii="Cambria Math" w:hAnsi="Cambria Math"/>
              <w:sz w:val="24"/>
              <w:szCs w:val="24"/>
            </w:rPr>
            <m:t>R→</m:t>
          </m:r>
          <m:r>
            <w:rPr>
              <w:rFonts w:ascii="Cambria Math" w:hAnsi="Cambria Math"/>
              <w:sz w:val="24"/>
              <w:szCs w:val="24"/>
            </w:rPr>
            <m:t>I(x)→</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r>
            <m:rPr>
              <m:sty m:val="p"/>
            </m:rPr>
            <w:rPr>
              <w:rFonts w:ascii="Cambria Math" w:hAnsi="Cambria Math"/>
              <w:sz w:val="24"/>
              <w:szCs w:val="24"/>
            </w:rPr>
            <m:t>.</m:t>
          </m:r>
          <m:r>
            <m:rPr>
              <m:sty m:val="p"/>
            </m:rPr>
            <w:rPr>
              <w:sz w:val="24"/>
              <w:szCs w:val="24"/>
            </w:rPr>
            <w:br/>
          </m:r>
        </m:oMath>
      </m:oMathPara>
    </w:p>
    <w:p w14:paraId="31F63772" w14:textId="4CA07661" w:rsidR="00B760AE" w:rsidRPr="00B760AE" w:rsidRDefault="00B760AE" w:rsidP="00B760AE">
      <w:pPr>
        <w:tabs>
          <w:tab w:val="left" w:pos="8134"/>
        </w:tabs>
        <w:rPr>
          <w:sz w:val="24"/>
          <w:szCs w:val="24"/>
        </w:rPr>
      </w:pPr>
      <w:r w:rsidRPr="00B760AE">
        <w:rPr>
          <w:sz w:val="24"/>
          <w:szCs w:val="24"/>
        </w:rPr>
        <w:t xml:space="preserve">Quantum </w:t>
      </w:r>
      <w:proofErr w:type="spellStart"/>
      <w:r w:rsidRPr="00B760AE">
        <w:rPr>
          <w:sz w:val="24"/>
          <w:szCs w:val="24"/>
        </w:rPr>
        <w:t>behavior</w:t>
      </w:r>
      <w:proofErr w:type="spellEnd"/>
      <w:r w:rsidRPr="00B760AE">
        <w:rPr>
          <w:sz w:val="24"/>
          <w:szCs w:val="24"/>
        </w:rPr>
        <w:t xml:space="preserve"> emerges as stochastic fluctuations in </w:t>
      </w:r>
      <w:proofErr w:type="spellStart"/>
      <w:r w:rsidRPr="00B760AE">
        <w:rPr>
          <w:sz w:val="24"/>
          <w:szCs w:val="24"/>
        </w:rPr>
        <w:t>linkon</w:t>
      </w:r>
      <w:proofErr w:type="spellEnd"/>
      <w:r w:rsidRPr="00B760AE">
        <w:rPr>
          <w:sz w:val="24"/>
          <w:szCs w:val="24"/>
        </w:rPr>
        <w:t xml:space="preserve"> coherence, while cosmic expansion reflects large-scale relaxation of entropy–tension within </w:t>
      </w:r>
      <m:oMath>
        <m:r>
          <m:rPr>
            <m:scr m:val="script"/>
          </m:rPr>
          <w:rPr>
            <w:rFonts w:ascii="Cambria Math" w:hAnsi="Cambria Math"/>
            <w:sz w:val="24"/>
            <w:szCs w:val="24"/>
          </w:rPr>
          <m:t>R</m:t>
        </m:r>
      </m:oMath>
      <w:r w:rsidRPr="00B760AE">
        <w:rPr>
          <w:sz w:val="24"/>
          <w:szCs w:val="24"/>
        </w:rPr>
        <w:t>. RPST therefore establishes a pregeometric foundation from which the Roy Information Field, gravity, and all subsequent physical phenomena derive.</w:t>
      </w:r>
    </w:p>
    <w:p w14:paraId="59BC5A58" w14:textId="77777777" w:rsidR="001240F2" w:rsidRDefault="001240F2" w:rsidP="00A2265B">
      <w:pPr>
        <w:tabs>
          <w:tab w:val="left" w:pos="8134"/>
        </w:tabs>
        <w:rPr>
          <w:sz w:val="24"/>
          <w:szCs w:val="24"/>
        </w:rPr>
      </w:pPr>
    </w:p>
    <w:p w14:paraId="1FAF3E32" w14:textId="77777777" w:rsidR="00B760AE" w:rsidRDefault="00B760AE" w:rsidP="00A2265B">
      <w:pPr>
        <w:tabs>
          <w:tab w:val="left" w:pos="8134"/>
        </w:tabs>
        <w:rPr>
          <w:sz w:val="24"/>
          <w:szCs w:val="24"/>
        </w:rPr>
      </w:pPr>
    </w:p>
    <w:p w14:paraId="77FBB3C2" w14:textId="77777777" w:rsidR="00B760AE" w:rsidRDefault="00B760AE" w:rsidP="00A2265B">
      <w:pPr>
        <w:tabs>
          <w:tab w:val="left" w:pos="8134"/>
        </w:tabs>
        <w:rPr>
          <w:sz w:val="24"/>
          <w:szCs w:val="24"/>
        </w:rPr>
      </w:pPr>
    </w:p>
    <w:p w14:paraId="4D15B7A1" w14:textId="77777777" w:rsidR="00B760AE" w:rsidRDefault="00B760AE" w:rsidP="00A2265B">
      <w:pPr>
        <w:tabs>
          <w:tab w:val="left" w:pos="8134"/>
        </w:tabs>
        <w:rPr>
          <w:sz w:val="24"/>
          <w:szCs w:val="24"/>
        </w:rPr>
      </w:pPr>
    </w:p>
    <w:p w14:paraId="5326631F" w14:textId="77777777" w:rsidR="00E20FA9" w:rsidRDefault="00E20FA9" w:rsidP="00A2265B">
      <w:pPr>
        <w:tabs>
          <w:tab w:val="left" w:pos="8134"/>
        </w:tabs>
        <w:rPr>
          <w:sz w:val="40"/>
          <w:szCs w:val="40"/>
        </w:rPr>
      </w:pPr>
    </w:p>
    <w:p w14:paraId="0A68FF1E" w14:textId="77777777" w:rsidR="00E20FA9" w:rsidRDefault="00E20FA9" w:rsidP="00A2265B">
      <w:pPr>
        <w:tabs>
          <w:tab w:val="left" w:pos="8134"/>
        </w:tabs>
        <w:rPr>
          <w:sz w:val="40"/>
          <w:szCs w:val="40"/>
        </w:rPr>
      </w:pPr>
    </w:p>
    <w:p w14:paraId="7198F418" w14:textId="77777777" w:rsidR="00E20FA9" w:rsidRDefault="00E20FA9" w:rsidP="00A2265B">
      <w:pPr>
        <w:tabs>
          <w:tab w:val="left" w:pos="8134"/>
        </w:tabs>
        <w:rPr>
          <w:sz w:val="40"/>
          <w:szCs w:val="40"/>
        </w:rPr>
      </w:pPr>
    </w:p>
    <w:p w14:paraId="0880650C" w14:textId="3F18BE61" w:rsidR="002148FC" w:rsidRPr="0029529E" w:rsidRDefault="0029529E" w:rsidP="0029529E">
      <w:pPr>
        <w:tabs>
          <w:tab w:val="left" w:pos="8134"/>
        </w:tabs>
        <w:jc w:val="center"/>
        <w:rPr>
          <w:sz w:val="40"/>
          <w:szCs w:val="40"/>
        </w:rPr>
      </w:pPr>
      <w:r w:rsidRPr="00746A85">
        <w:rPr>
          <w:b/>
          <w:bCs/>
          <w:sz w:val="40"/>
          <w:szCs w:val="40"/>
        </w:rPr>
        <w:lastRenderedPageBreak/>
        <w:t>1. Introduction</w:t>
      </w:r>
    </w:p>
    <w:p w14:paraId="79DC675E" w14:textId="77777777" w:rsidR="0029529E" w:rsidRDefault="0029529E" w:rsidP="0029529E">
      <w:pPr>
        <w:tabs>
          <w:tab w:val="left" w:pos="8134"/>
        </w:tabs>
        <w:rPr>
          <w:b/>
          <w:bCs/>
          <w:sz w:val="32"/>
          <w:szCs w:val="32"/>
        </w:rPr>
      </w:pPr>
    </w:p>
    <w:p w14:paraId="66171CCF" w14:textId="5E1F8273" w:rsidR="002148FC" w:rsidRPr="002148FC" w:rsidRDefault="002148FC" w:rsidP="0029529E">
      <w:pPr>
        <w:tabs>
          <w:tab w:val="left" w:pos="8134"/>
        </w:tabs>
        <w:jc w:val="center"/>
        <w:rPr>
          <w:b/>
          <w:bCs/>
          <w:sz w:val="32"/>
          <w:szCs w:val="32"/>
        </w:rPr>
      </w:pPr>
      <w:r w:rsidRPr="002148FC">
        <w:rPr>
          <w:b/>
          <w:bCs/>
          <w:sz w:val="32"/>
          <w:szCs w:val="32"/>
        </w:rPr>
        <w:t>1.1 Motivation for a Post-Geometric Framework</w:t>
      </w:r>
    </w:p>
    <w:p w14:paraId="1FB91395" w14:textId="77777777" w:rsidR="002148FC" w:rsidRPr="002148FC" w:rsidRDefault="002148FC" w:rsidP="002148FC">
      <w:pPr>
        <w:tabs>
          <w:tab w:val="left" w:pos="8134"/>
        </w:tabs>
        <w:rPr>
          <w:sz w:val="24"/>
          <w:szCs w:val="24"/>
        </w:rPr>
      </w:pPr>
      <w:r w:rsidRPr="002148FC">
        <w:rPr>
          <w:sz w:val="24"/>
          <w:szCs w:val="24"/>
        </w:rPr>
        <w:t xml:space="preserve">For more than a century, modern physics has rested on the assumption that </w:t>
      </w:r>
      <w:r w:rsidRPr="002148FC">
        <w:rPr>
          <w:b/>
          <w:bCs/>
          <w:sz w:val="24"/>
          <w:szCs w:val="24"/>
        </w:rPr>
        <w:t>spacetime is fundamental</w:t>
      </w:r>
      <w:r w:rsidRPr="002148FC">
        <w:rPr>
          <w:sz w:val="24"/>
          <w:szCs w:val="24"/>
        </w:rPr>
        <w:t xml:space="preserve">—a smooth four-dimensional manifold on which all physical events are embedded. Einstein’s General Relativity (GR) describes gravity as the curvature of this manifold produced by mass–energy, while Quantum Field Theory (QFT) describes forces and particles as excitations within it. Yet both frameworks </w:t>
      </w:r>
      <w:r w:rsidRPr="002148FC">
        <w:rPr>
          <w:i/>
          <w:iCs/>
          <w:sz w:val="24"/>
          <w:szCs w:val="24"/>
        </w:rPr>
        <w:t>presuppose</w:t>
      </w:r>
      <w:r w:rsidRPr="002148FC">
        <w:rPr>
          <w:sz w:val="24"/>
          <w:szCs w:val="24"/>
        </w:rPr>
        <w:t xml:space="preserve"> the existence of spacetime; neither explains </w:t>
      </w:r>
      <w:r w:rsidRPr="002148FC">
        <w:rPr>
          <w:i/>
          <w:iCs/>
          <w:sz w:val="24"/>
          <w:szCs w:val="24"/>
        </w:rPr>
        <w:t>why</w:t>
      </w:r>
      <w:r w:rsidRPr="002148FC">
        <w:rPr>
          <w:sz w:val="24"/>
          <w:szCs w:val="24"/>
        </w:rPr>
        <w:t xml:space="preserve"> such a geometric arena should exist or what physical mechanism gives rise to its metric properties.</w:t>
      </w:r>
    </w:p>
    <w:p w14:paraId="1A310190" w14:textId="77777777" w:rsidR="002148FC" w:rsidRPr="002148FC" w:rsidRDefault="002148FC" w:rsidP="002148FC">
      <w:pPr>
        <w:tabs>
          <w:tab w:val="left" w:pos="8134"/>
        </w:tabs>
        <w:rPr>
          <w:sz w:val="24"/>
          <w:szCs w:val="24"/>
        </w:rPr>
      </w:pPr>
      <w:r w:rsidRPr="002148FC">
        <w:rPr>
          <w:sz w:val="24"/>
          <w:szCs w:val="24"/>
        </w:rPr>
        <w:t>Observations across cosmology and quantum physics now expose cracks in this geometric foundation.</w:t>
      </w:r>
    </w:p>
    <w:p w14:paraId="6515C142" w14:textId="77777777" w:rsidR="002148FC" w:rsidRPr="002148FC" w:rsidRDefault="002148FC" w:rsidP="002148FC">
      <w:pPr>
        <w:numPr>
          <w:ilvl w:val="0"/>
          <w:numId w:val="5"/>
        </w:numPr>
        <w:tabs>
          <w:tab w:val="left" w:pos="8134"/>
        </w:tabs>
        <w:rPr>
          <w:sz w:val="24"/>
          <w:szCs w:val="24"/>
        </w:rPr>
      </w:pPr>
      <w:r w:rsidRPr="002148FC">
        <w:rPr>
          <w:b/>
          <w:bCs/>
          <w:sz w:val="24"/>
          <w:szCs w:val="24"/>
        </w:rPr>
        <w:t>Dark Matter and Dark Energy:</w:t>
      </w:r>
      <w:r w:rsidRPr="002148FC">
        <w:rPr>
          <w:sz w:val="24"/>
          <w:szCs w:val="24"/>
        </w:rPr>
        <w:t xml:space="preserve"> Roughly 95 percent of the cosmic energy budget is attributed to invisible components invoked solely to preserve the geometric interpretation of GR.</w:t>
      </w:r>
    </w:p>
    <w:p w14:paraId="0EA3F9EA" w14:textId="77777777" w:rsidR="002148FC" w:rsidRPr="002148FC" w:rsidRDefault="002148FC" w:rsidP="002148FC">
      <w:pPr>
        <w:numPr>
          <w:ilvl w:val="0"/>
          <w:numId w:val="5"/>
        </w:numPr>
        <w:tabs>
          <w:tab w:val="left" w:pos="8134"/>
        </w:tabs>
        <w:rPr>
          <w:sz w:val="24"/>
          <w:szCs w:val="24"/>
        </w:rPr>
      </w:pPr>
      <w:r w:rsidRPr="002148FC">
        <w:rPr>
          <w:b/>
          <w:bCs/>
          <w:sz w:val="24"/>
          <w:szCs w:val="24"/>
        </w:rPr>
        <w:t>Quantum Non-locality:</w:t>
      </w:r>
      <w:r w:rsidRPr="002148FC">
        <w:rPr>
          <w:sz w:val="24"/>
          <w:szCs w:val="24"/>
        </w:rPr>
        <w:t xml:space="preserve"> Entanglement correlations appear to operate independently of spatial separation, implying that geometry does not limit causality at the most fundamental scale.</w:t>
      </w:r>
    </w:p>
    <w:p w14:paraId="43B73FED" w14:textId="77777777" w:rsidR="002148FC" w:rsidRPr="002148FC" w:rsidRDefault="002148FC" w:rsidP="002148FC">
      <w:pPr>
        <w:numPr>
          <w:ilvl w:val="0"/>
          <w:numId w:val="5"/>
        </w:numPr>
        <w:tabs>
          <w:tab w:val="left" w:pos="8134"/>
        </w:tabs>
        <w:rPr>
          <w:sz w:val="24"/>
          <w:szCs w:val="24"/>
        </w:rPr>
      </w:pPr>
      <w:r w:rsidRPr="002148FC">
        <w:rPr>
          <w:b/>
          <w:bCs/>
          <w:sz w:val="24"/>
          <w:szCs w:val="24"/>
        </w:rPr>
        <w:t>Singularities and Planck-scale Breakdown:</w:t>
      </w:r>
      <w:r w:rsidRPr="002148FC">
        <w:rPr>
          <w:sz w:val="24"/>
          <w:szCs w:val="24"/>
        </w:rPr>
        <w:t xml:space="preserve"> GR predicts infinities where spacetime curvature diverges, while QFT loses predictive power beyond the Planck energy.</w:t>
      </w:r>
      <w:r w:rsidRPr="002148FC">
        <w:rPr>
          <w:sz w:val="24"/>
          <w:szCs w:val="24"/>
        </w:rPr>
        <w:br/>
        <w:t xml:space="preserve">Together, these anomalies point to a deeper level of organization beneath geometry—a domain where </w:t>
      </w:r>
      <w:r w:rsidRPr="002148FC">
        <w:rPr>
          <w:b/>
          <w:bCs/>
          <w:sz w:val="24"/>
          <w:szCs w:val="24"/>
        </w:rPr>
        <w:t>relations, not coordinates</w:t>
      </w:r>
      <w:r w:rsidRPr="002148FC">
        <w:rPr>
          <w:sz w:val="24"/>
          <w:szCs w:val="24"/>
        </w:rPr>
        <w:t>, constitute the essence of reality.</w:t>
      </w:r>
    </w:p>
    <w:p w14:paraId="681C5098" w14:textId="77777777" w:rsidR="002148FC" w:rsidRPr="002148FC" w:rsidRDefault="002148FC" w:rsidP="002148FC">
      <w:pPr>
        <w:tabs>
          <w:tab w:val="left" w:pos="8134"/>
        </w:tabs>
        <w:rPr>
          <w:sz w:val="24"/>
          <w:szCs w:val="24"/>
        </w:rPr>
      </w:pPr>
      <w:r w:rsidRPr="002148FC">
        <w:rPr>
          <w:sz w:val="24"/>
          <w:szCs w:val="24"/>
        </w:rPr>
        <w:t xml:space="preserve">If spacetime is not primitive but emergent, then geometry, distance, and even causality must arise from a more elementary substrate. This motivates a </w:t>
      </w:r>
      <w:r w:rsidRPr="002148FC">
        <w:rPr>
          <w:b/>
          <w:bCs/>
          <w:sz w:val="24"/>
          <w:szCs w:val="24"/>
        </w:rPr>
        <w:t>post-geometric program</w:t>
      </w:r>
      <w:r w:rsidRPr="002148FC">
        <w:rPr>
          <w:sz w:val="24"/>
          <w:szCs w:val="24"/>
        </w:rPr>
        <w:t xml:space="preserve">: to construct physics from entities more fundamental than points in space or instants in time. The </w:t>
      </w:r>
      <w:r w:rsidRPr="002148FC">
        <w:rPr>
          <w:b/>
          <w:bCs/>
          <w:sz w:val="24"/>
          <w:szCs w:val="24"/>
        </w:rPr>
        <w:t xml:space="preserve">Roy </w:t>
      </w:r>
      <w:proofErr w:type="spellStart"/>
      <w:r w:rsidRPr="002148FC">
        <w:rPr>
          <w:b/>
          <w:bCs/>
          <w:sz w:val="24"/>
          <w:szCs w:val="24"/>
        </w:rPr>
        <w:t>Pregeometric</w:t>
      </w:r>
      <w:proofErr w:type="spellEnd"/>
      <w:r w:rsidRPr="002148FC">
        <w:rPr>
          <w:b/>
          <w:bCs/>
          <w:sz w:val="24"/>
          <w:szCs w:val="24"/>
        </w:rPr>
        <w:t xml:space="preserve"> Substrate Theory (RPST)</w:t>
      </w:r>
      <w:r w:rsidRPr="002148FC">
        <w:rPr>
          <w:sz w:val="24"/>
          <w:szCs w:val="24"/>
        </w:rPr>
        <w:t xml:space="preserve"> answers this call by replacing spacetime with a </w:t>
      </w:r>
      <w:r w:rsidRPr="002148FC">
        <w:rPr>
          <w:b/>
          <w:bCs/>
          <w:sz w:val="24"/>
          <w:szCs w:val="24"/>
        </w:rPr>
        <w:t>causal-informational network</w:t>
      </w:r>
      <w:r w:rsidRPr="002148FC">
        <w:rPr>
          <w:sz w:val="24"/>
          <w:szCs w:val="24"/>
        </w:rPr>
        <w:t>, a self-organizing matrix of relations whose statistical coherence manifests as the smooth geometry perceived macroscopically.</w:t>
      </w:r>
    </w:p>
    <w:p w14:paraId="214CCDD5" w14:textId="77777777" w:rsidR="002148FC" w:rsidRPr="002148FC" w:rsidRDefault="002148FC" w:rsidP="002148FC">
      <w:pPr>
        <w:tabs>
          <w:tab w:val="left" w:pos="8134"/>
        </w:tabs>
        <w:rPr>
          <w:sz w:val="24"/>
          <w:szCs w:val="24"/>
        </w:rPr>
      </w:pPr>
      <w:r w:rsidRPr="002148FC">
        <w:rPr>
          <w:sz w:val="24"/>
          <w:szCs w:val="24"/>
        </w:rPr>
        <w:t xml:space="preserve">Under this view, geometry is a </w:t>
      </w:r>
      <w:r w:rsidRPr="002148FC">
        <w:rPr>
          <w:i/>
          <w:iCs/>
          <w:sz w:val="24"/>
          <w:szCs w:val="24"/>
        </w:rPr>
        <w:t>phase of information</w:t>
      </w:r>
      <w:r w:rsidRPr="002148FC">
        <w:rPr>
          <w:sz w:val="24"/>
          <w:szCs w:val="24"/>
        </w:rPr>
        <w:t xml:space="preserve">, not an input axiom. The Roy framework therefore seeks to identify the informational degrees of freedom whose collective dynamics generate the familiar continuum of spacetime and, through curvature of their emergent field, reproduce gravitational phenomena described by the </w:t>
      </w:r>
      <w:r w:rsidRPr="002148FC">
        <w:rPr>
          <w:b/>
          <w:bCs/>
          <w:sz w:val="24"/>
          <w:szCs w:val="24"/>
        </w:rPr>
        <w:t>Roy Information–Gravity Equivalence Law (RIGEL)</w:t>
      </w:r>
      <w:r w:rsidRPr="002148FC">
        <w:rPr>
          <w:sz w:val="24"/>
          <w:szCs w:val="24"/>
        </w:rPr>
        <w:t>.</w:t>
      </w:r>
    </w:p>
    <w:p w14:paraId="2C56F395" w14:textId="3EC385C6" w:rsidR="002148FC" w:rsidRDefault="00B325D7" w:rsidP="00AD0604">
      <w:pPr>
        <w:tabs>
          <w:tab w:val="left" w:pos="8134"/>
        </w:tabs>
        <w:rPr>
          <w:b/>
          <w:bCs/>
          <w:sz w:val="30"/>
          <w:szCs w:val="30"/>
        </w:rPr>
      </w:pPr>
      <w:r w:rsidRPr="00B325D7">
        <w:rPr>
          <w:b/>
          <w:bCs/>
          <w:sz w:val="30"/>
          <w:szCs w:val="30"/>
        </w:rPr>
        <w:t>1.2 Limitations of General Relativity and Quantum Field Theory</w:t>
      </w:r>
    </w:p>
    <w:p w14:paraId="79575F20" w14:textId="60E15E10" w:rsidR="00E20FA9" w:rsidRPr="00E20FA9" w:rsidRDefault="00E20FA9" w:rsidP="00E20FA9">
      <w:pPr>
        <w:tabs>
          <w:tab w:val="left" w:pos="8134"/>
        </w:tabs>
        <w:rPr>
          <w:b/>
          <w:bCs/>
          <w:sz w:val="24"/>
          <w:szCs w:val="24"/>
        </w:rPr>
      </w:pPr>
      <w:r w:rsidRPr="00E20FA9">
        <w:rPr>
          <w:b/>
          <w:bCs/>
          <w:sz w:val="24"/>
          <w:szCs w:val="24"/>
        </w:rPr>
        <w:t>General Relativity (GR) and Quantum Field Theory (QFT) represent two of the most successful intellectual achievements of modern science. GR describes gravity as the curvature of a continuous spacetime manifold governed by Einstein’s field equations,</w:t>
      </w:r>
    </w:p>
    <w:p w14:paraId="27E937FA" w14:textId="0B590E17" w:rsidR="00E20FA9" w:rsidRPr="00E20FA9" w:rsidRDefault="00442C41" w:rsidP="00E20FA9">
      <w:pPr>
        <w:tabs>
          <w:tab w:val="left" w:pos="8134"/>
        </w:tabs>
        <w:rPr>
          <w:b/>
          <w:bCs/>
          <w:sz w:val="24"/>
          <w:szCs w:val="24"/>
        </w:rPr>
      </w:pPr>
      <m:oMathPara>
        <m:oMath>
          <m:sSub>
            <m:sSubPr>
              <m:ctrlPr>
                <w:rPr>
                  <w:rFonts w:ascii="Cambria Math" w:hAnsi="Cambria Math"/>
                  <w:b/>
                  <w:bCs/>
                  <w:sz w:val="24"/>
                  <w:szCs w:val="24"/>
                </w:rPr>
              </m:ctrlPr>
            </m:sSubPr>
            <m:e>
              <m:r>
                <m:rPr>
                  <m:sty m:val="bi"/>
                </m:rPr>
                <w:rPr>
                  <w:rFonts w:ascii="Cambria Math" w:hAnsi="Cambria Math"/>
                  <w:sz w:val="24"/>
                  <w:szCs w:val="24"/>
                </w:rPr>
                <m:t>G</m:t>
              </m:r>
            </m:e>
            <m:sub>
              <m:r>
                <m:rPr>
                  <m:sty m:val="bi"/>
                </m:rPr>
                <w:rPr>
                  <w:rFonts w:ascii="Cambria Math" w:hAnsi="Cambria Math"/>
                  <w:sz w:val="24"/>
                  <w:szCs w:val="24"/>
                </w:rPr>
                <m:t>μν</m:t>
              </m:r>
            </m:sub>
          </m:sSub>
          <m:r>
            <m:rPr>
              <m:sty m:val="bi"/>
            </m:rPr>
            <w:rPr>
              <w:rFonts w:ascii="Cambria Math" w:hAnsi="Cambria Math"/>
              <w:sz w:val="24"/>
              <w:szCs w:val="24"/>
            </w:rPr>
            <m:t>=</m:t>
          </m:r>
          <m:f>
            <m:fPr>
              <m:ctrlPr>
                <w:rPr>
                  <w:rFonts w:ascii="Cambria Math" w:hAnsi="Cambria Math"/>
                  <w:b/>
                  <w:bCs/>
                  <w:sz w:val="24"/>
                  <w:szCs w:val="24"/>
                </w:rPr>
              </m:ctrlPr>
            </m:fPr>
            <m:num>
              <m:r>
                <m:rPr>
                  <m:sty m:val="bi"/>
                </m:rPr>
                <w:rPr>
                  <w:rFonts w:ascii="Cambria Math" w:hAnsi="Cambria Math"/>
                  <w:sz w:val="24"/>
                  <w:szCs w:val="24"/>
                </w:rPr>
                <m:t>8</m:t>
              </m:r>
              <m:r>
                <m:rPr>
                  <m:sty m:val="bi"/>
                </m:rPr>
                <w:rPr>
                  <w:rFonts w:ascii="Cambria Math" w:hAnsi="Cambria Math"/>
                  <w:sz w:val="24"/>
                  <w:szCs w:val="24"/>
                </w:rPr>
                <m:t>πG</m:t>
              </m:r>
            </m:num>
            <m:den>
              <m:sSup>
                <m:sSupPr>
                  <m:ctrlPr>
                    <w:rPr>
                      <w:rFonts w:ascii="Cambria Math" w:hAnsi="Cambria Math"/>
                      <w:b/>
                      <w:bCs/>
                      <w:sz w:val="24"/>
                      <w:szCs w:val="24"/>
                    </w:rPr>
                  </m:ctrlPr>
                </m:sSupPr>
                <m:e>
                  <m:r>
                    <m:rPr>
                      <m:sty m:val="bi"/>
                    </m:rPr>
                    <w:rPr>
                      <w:rFonts w:ascii="Cambria Math" w:hAnsi="Cambria Math"/>
                      <w:sz w:val="24"/>
                      <w:szCs w:val="24"/>
                    </w:rPr>
                    <m:t>c</m:t>
                  </m:r>
                </m:e>
                <m:sup>
                  <m:r>
                    <m:rPr>
                      <m:sty m:val="bi"/>
                    </m:rPr>
                    <w:rPr>
                      <w:rFonts w:ascii="Cambria Math" w:hAnsi="Cambria Math"/>
                      <w:sz w:val="24"/>
                      <w:szCs w:val="24"/>
                    </w:rPr>
                    <m:t>4</m:t>
                  </m:r>
                </m:sup>
              </m:sSup>
            </m:den>
          </m:f>
          <m:sSub>
            <m:sSubPr>
              <m:ctrlPr>
                <w:rPr>
                  <w:rFonts w:ascii="Cambria Math" w:hAnsi="Cambria Math"/>
                  <w:b/>
                  <w:bCs/>
                  <w:sz w:val="24"/>
                  <w:szCs w:val="24"/>
                </w:rPr>
              </m:ctrlPr>
            </m:sSubPr>
            <m:e>
              <m:r>
                <m:rPr>
                  <m:sty m:val="bi"/>
                </m:rPr>
                <w:rPr>
                  <w:rFonts w:ascii="Cambria Math" w:hAnsi="Cambria Math"/>
                  <w:sz w:val="24"/>
                  <w:szCs w:val="24"/>
                </w:rPr>
                <m:t>T</m:t>
              </m:r>
            </m:e>
            <m:sub>
              <m:r>
                <m:rPr>
                  <m:sty m:val="bi"/>
                </m:rPr>
                <w:rPr>
                  <w:rFonts w:ascii="Cambria Math" w:hAnsi="Cambria Math"/>
                  <w:sz w:val="24"/>
                  <w:szCs w:val="24"/>
                </w:rPr>
                <m:t>μν</m:t>
              </m:r>
            </m:sub>
          </m:sSub>
          <m:r>
            <m:rPr>
              <m:sty m:val="bi"/>
            </m:rPr>
            <w:rPr>
              <w:rFonts w:ascii="Cambria Math" w:hAnsi="Cambria Math"/>
              <w:sz w:val="24"/>
              <w:szCs w:val="24"/>
            </w:rPr>
            <m:t>,</m:t>
          </m:r>
          <m:r>
            <m:rPr>
              <m:sty m:val="p"/>
            </m:rPr>
            <w:rPr>
              <w:sz w:val="24"/>
              <w:szCs w:val="24"/>
            </w:rPr>
            <w:br/>
          </m:r>
        </m:oMath>
      </m:oMathPara>
    </w:p>
    <w:p w14:paraId="39153448" w14:textId="77777777" w:rsidR="00E20FA9" w:rsidRPr="00E20FA9" w:rsidRDefault="00E20FA9" w:rsidP="00E20FA9">
      <w:pPr>
        <w:tabs>
          <w:tab w:val="left" w:pos="8134"/>
        </w:tabs>
        <w:rPr>
          <w:b/>
          <w:bCs/>
          <w:sz w:val="24"/>
          <w:szCs w:val="24"/>
        </w:rPr>
      </w:pPr>
      <w:r w:rsidRPr="00E20FA9">
        <w:rPr>
          <w:b/>
          <w:bCs/>
          <w:sz w:val="24"/>
          <w:szCs w:val="24"/>
        </w:rPr>
        <w:t xml:space="preserve">while QFT describes matter and forces as excitations of quantized fields propagating </w:t>
      </w:r>
      <w:r w:rsidRPr="00E20FA9">
        <w:rPr>
          <w:b/>
          <w:bCs/>
          <w:i/>
          <w:iCs/>
          <w:sz w:val="24"/>
          <w:szCs w:val="24"/>
        </w:rPr>
        <w:t>within</w:t>
      </w:r>
      <w:r w:rsidRPr="00E20FA9">
        <w:rPr>
          <w:b/>
          <w:bCs/>
          <w:sz w:val="24"/>
          <w:szCs w:val="24"/>
        </w:rPr>
        <w:t xml:space="preserve"> that manifold.</w:t>
      </w:r>
      <w:r w:rsidRPr="00E20FA9">
        <w:rPr>
          <w:b/>
          <w:bCs/>
          <w:sz w:val="24"/>
          <w:szCs w:val="24"/>
        </w:rPr>
        <w:br/>
        <w:t>Yet, despite their empirical success, the two frameworks are ontologically incompatible—they rely on mutually exclusive assumptions about the nature of space, time, and information.</w:t>
      </w:r>
    </w:p>
    <w:p w14:paraId="3AAEABAE" w14:textId="702541CA" w:rsidR="00E20FA9" w:rsidRPr="00E20FA9" w:rsidRDefault="00442C41" w:rsidP="00E20FA9">
      <w:pPr>
        <w:tabs>
          <w:tab w:val="left" w:pos="8134"/>
        </w:tabs>
        <w:rPr>
          <w:b/>
          <w:bCs/>
          <w:sz w:val="24"/>
          <w:szCs w:val="24"/>
        </w:rPr>
      </w:pPr>
      <w:r>
        <w:rPr>
          <w:b/>
          <w:bCs/>
          <w:sz w:val="24"/>
          <w:szCs w:val="24"/>
        </w:rPr>
        <w:pict w14:anchorId="052DB06E">
          <v:rect id="_x0000_i1026" style="width:0;height:1.5pt" o:hralign="center" o:hrstd="t" o:hr="t" fillcolor="#a0a0a0" stroked="f"/>
        </w:pict>
      </w:r>
      <w:r w:rsidR="00E20FA9" w:rsidRPr="00E20FA9">
        <w:rPr>
          <w:b/>
          <w:bCs/>
          <w:sz w:val="24"/>
          <w:szCs w:val="24"/>
        </w:rPr>
        <w:t>1.2.1 Conceptual Inconsistencies</w:t>
      </w:r>
    </w:p>
    <w:p w14:paraId="59FCFEB6" w14:textId="77777777" w:rsidR="00E20FA9" w:rsidRPr="00E20FA9" w:rsidRDefault="00E20FA9" w:rsidP="00E20FA9">
      <w:pPr>
        <w:tabs>
          <w:tab w:val="left" w:pos="8134"/>
        </w:tabs>
        <w:rPr>
          <w:b/>
          <w:bCs/>
          <w:sz w:val="24"/>
          <w:szCs w:val="24"/>
        </w:rPr>
      </w:pPr>
      <w:r w:rsidRPr="00E20FA9">
        <w:rPr>
          <w:b/>
          <w:bCs/>
          <w:sz w:val="24"/>
          <w:szCs w:val="24"/>
        </w:rPr>
        <w:t>At its core, GR treats spacetime as a dynamic, continuous geometry, with curvature directly determined by the local distribution of mass–energy. QFT, however, requires a fixed background spacetime—a rigid, Minkowski-like stage on which operators act. GR’s geometry is curved and mutable, while QFT’s is static and immutable. No consistent formalism allows both descriptions to be simultaneously true at all scales.</w:t>
      </w:r>
    </w:p>
    <w:p w14:paraId="59C4776A" w14:textId="77777777" w:rsidR="00E20FA9" w:rsidRPr="00E20FA9" w:rsidRDefault="00E20FA9" w:rsidP="00E20FA9">
      <w:pPr>
        <w:tabs>
          <w:tab w:val="left" w:pos="8134"/>
        </w:tabs>
        <w:rPr>
          <w:b/>
          <w:bCs/>
          <w:sz w:val="24"/>
          <w:szCs w:val="24"/>
        </w:rPr>
      </w:pPr>
      <w:r w:rsidRPr="00E20FA9">
        <w:rPr>
          <w:b/>
          <w:bCs/>
          <w:sz w:val="24"/>
          <w:szCs w:val="24"/>
        </w:rPr>
        <w:t>Furthermore, both theories ignore the physical nature of information.</w:t>
      </w:r>
    </w:p>
    <w:p w14:paraId="6125FB8B" w14:textId="2031BBA5" w:rsidR="00E20FA9" w:rsidRPr="00E20FA9" w:rsidRDefault="00E20FA9" w:rsidP="00E20FA9">
      <w:pPr>
        <w:numPr>
          <w:ilvl w:val="0"/>
          <w:numId w:val="6"/>
        </w:numPr>
        <w:tabs>
          <w:tab w:val="left" w:pos="8134"/>
        </w:tabs>
        <w:rPr>
          <w:b/>
          <w:bCs/>
          <w:sz w:val="24"/>
          <w:szCs w:val="24"/>
        </w:rPr>
      </w:pPr>
      <w:r w:rsidRPr="00E20FA9">
        <w:rPr>
          <w:b/>
          <w:bCs/>
          <w:sz w:val="24"/>
          <w:szCs w:val="24"/>
        </w:rPr>
        <w:t xml:space="preserve">In GR, the Einstein tensor </w:t>
      </w:r>
      <m:oMath>
        <m:sSub>
          <m:sSubPr>
            <m:ctrlPr>
              <w:rPr>
                <w:rFonts w:ascii="Cambria Math" w:hAnsi="Cambria Math"/>
                <w:b/>
                <w:bCs/>
                <w:sz w:val="24"/>
                <w:szCs w:val="24"/>
              </w:rPr>
            </m:ctrlPr>
          </m:sSubPr>
          <m:e>
            <m:r>
              <m:rPr>
                <m:sty m:val="bi"/>
              </m:rPr>
              <w:rPr>
                <w:rFonts w:ascii="Cambria Math" w:hAnsi="Cambria Math"/>
                <w:sz w:val="24"/>
                <w:szCs w:val="24"/>
              </w:rPr>
              <m:t>G</m:t>
            </m:r>
          </m:e>
          <m:sub>
            <m:r>
              <m:rPr>
                <m:sty m:val="bi"/>
              </m:rPr>
              <w:rPr>
                <w:rFonts w:ascii="Cambria Math" w:hAnsi="Cambria Math"/>
                <w:sz w:val="24"/>
                <w:szCs w:val="24"/>
              </w:rPr>
              <m:t>μν</m:t>
            </m:r>
          </m:sub>
        </m:sSub>
      </m:oMath>
      <w:r w:rsidRPr="00E20FA9">
        <w:rPr>
          <w:b/>
          <w:bCs/>
          <w:sz w:val="24"/>
          <w:szCs w:val="24"/>
        </w:rPr>
        <w:t xml:space="preserve">couples exclusively to the energy–momentum tensor </w:t>
      </w:r>
      <m:oMath>
        <m:sSub>
          <m:sSubPr>
            <m:ctrlPr>
              <w:rPr>
                <w:rFonts w:ascii="Cambria Math" w:hAnsi="Cambria Math"/>
                <w:b/>
                <w:bCs/>
                <w:sz w:val="24"/>
                <w:szCs w:val="24"/>
              </w:rPr>
            </m:ctrlPr>
          </m:sSubPr>
          <m:e>
            <m:r>
              <m:rPr>
                <m:sty m:val="bi"/>
              </m:rPr>
              <w:rPr>
                <w:rFonts w:ascii="Cambria Math" w:hAnsi="Cambria Math"/>
                <w:sz w:val="24"/>
                <w:szCs w:val="24"/>
              </w:rPr>
              <m:t>T</m:t>
            </m:r>
          </m:e>
          <m:sub>
            <m:r>
              <m:rPr>
                <m:sty m:val="bi"/>
              </m:rPr>
              <w:rPr>
                <w:rFonts w:ascii="Cambria Math" w:hAnsi="Cambria Math"/>
                <w:sz w:val="24"/>
                <w:szCs w:val="24"/>
              </w:rPr>
              <m:t>μν</m:t>
            </m:r>
          </m:sub>
        </m:sSub>
      </m:oMath>
      <w:r w:rsidRPr="00E20FA9">
        <w:rPr>
          <w:b/>
          <w:bCs/>
          <w:sz w:val="24"/>
          <w:szCs w:val="24"/>
        </w:rPr>
        <w:t>, treating information as non-physical.</w:t>
      </w:r>
    </w:p>
    <w:p w14:paraId="092FDBC4" w14:textId="77777777" w:rsidR="00E20FA9" w:rsidRPr="00E20FA9" w:rsidRDefault="00E20FA9" w:rsidP="00E20FA9">
      <w:pPr>
        <w:numPr>
          <w:ilvl w:val="0"/>
          <w:numId w:val="6"/>
        </w:numPr>
        <w:tabs>
          <w:tab w:val="left" w:pos="8134"/>
        </w:tabs>
        <w:rPr>
          <w:b/>
          <w:bCs/>
          <w:sz w:val="24"/>
          <w:szCs w:val="24"/>
        </w:rPr>
      </w:pPr>
      <w:r w:rsidRPr="00E20FA9">
        <w:rPr>
          <w:b/>
          <w:bCs/>
          <w:sz w:val="24"/>
          <w:szCs w:val="24"/>
        </w:rPr>
        <w:t>In QFT, information exists only as a bookkeeping construct within probability amplitudes; it does not affect spacetime structure.</w:t>
      </w:r>
    </w:p>
    <w:p w14:paraId="0C0EA0A2" w14:textId="77777777" w:rsidR="00E20FA9" w:rsidRPr="00E20FA9" w:rsidRDefault="00E20FA9" w:rsidP="00005C36">
      <w:pPr>
        <w:tabs>
          <w:tab w:val="left" w:pos="8134"/>
        </w:tabs>
        <w:spacing w:after="0"/>
        <w:rPr>
          <w:b/>
          <w:bCs/>
          <w:sz w:val="24"/>
          <w:szCs w:val="24"/>
        </w:rPr>
      </w:pPr>
      <w:r w:rsidRPr="00E20FA9">
        <w:rPr>
          <w:b/>
          <w:bCs/>
          <w:sz w:val="24"/>
          <w:szCs w:val="24"/>
        </w:rPr>
        <w:t>However, insights from black hole thermodynamics, quantum entanglement, and Landauer’s principle show that information possesses measurable physical properties. Yet this recognition remains unincorporated into either framework.</w:t>
      </w:r>
    </w:p>
    <w:p w14:paraId="19A72A06" w14:textId="4E90897B" w:rsidR="00E20FA9" w:rsidRPr="00E20FA9" w:rsidRDefault="00442C41" w:rsidP="00E20FA9">
      <w:pPr>
        <w:tabs>
          <w:tab w:val="left" w:pos="8134"/>
        </w:tabs>
        <w:rPr>
          <w:b/>
          <w:bCs/>
          <w:sz w:val="24"/>
          <w:szCs w:val="24"/>
        </w:rPr>
      </w:pPr>
      <w:r>
        <w:rPr>
          <w:b/>
          <w:bCs/>
          <w:sz w:val="24"/>
          <w:szCs w:val="24"/>
        </w:rPr>
        <w:pict w14:anchorId="44D62C06">
          <v:rect id="_x0000_i1027" style="width:0;height:1.5pt" o:hralign="center" o:hrstd="t" o:hr="t" fillcolor="#a0a0a0" stroked="f"/>
        </w:pict>
      </w:r>
      <w:r w:rsidR="00E20FA9" w:rsidRPr="00E20FA9">
        <w:rPr>
          <w:b/>
          <w:bCs/>
          <w:sz w:val="24"/>
          <w:szCs w:val="24"/>
        </w:rPr>
        <w:t>1.2.2 Empirical Shortcomings</w:t>
      </w:r>
    </w:p>
    <w:p w14:paraId="3D03F129" w14:textId="77777777" w:rsidR="00E20FA9" w:rsidRPr="00E20FA9" w:rsidRDefault="00E20FA9" w:rsidP="00E20FA9">
      <w:pPr>
        <w:tabs>
          <w:tab w:val="left" w:pos="8134"/>
        </w:tabs>
        <w:rPr>
          <w:b/>
          <w:bCs/>
          <w:sz w:val="24"/>
          <w:szCs w:val="24"/>
        </w:rPr>
      </w:pPr>
      <w:r w:rsidRPr="00E20FA9">
        <w:rPr>
          <w:b/>
          <w:bCs/>
          <w:sz w:val="24"/>
          <w:szCs w:val="24"/>
        </w:rPr>
        <w:t>Despite its precision in the solar system and binary pulsars, GR fails to explain several cosmological and astrophysical observations without auxiliary hypotheses:</w:t>
      </w:r>
    </w:p>
    <w:p w14:paraId="5B478896" w14:textId="77777777" w:rsidR="00E20FA9" w:rsidRPr="00E20FA9" w:rsidRDefault="00E20FA9" w:rsidP="00E20FA9">
      <w:pPr>
        <w:numPr>
          <w:ilvl w:val="0"/>
          <w:numId w:val="7"/>
        </w:numPr>
        <w:tabs>
          <w:tab w:val="left" w:pos="8134"/>
        </w:tabs>
        <w:rPr>
          <w:b/>
          <w:bCs/>
          <w:sz w:val="24"/>
          <w:szCs w:val="24"/>
        </w:rPr>
      </w:pPr>
      <w:r w:rsidRPr="00E20FA9">
        <w:rPr>
          <w:b/>
          <w:bCs/>
          <w:sz w:val="24"/>
          <w:szCs w:val="24"/>
        </w:rPr>
        <w:t>Flat Galaxy Rotation Curves: Visible mass is insufficient to explain observed orbital velocities; “dark matter” is postulated.</w:t>
      </w:r>
    </w:p>
    <w:p w14:paraId="624FC266" w14:textId="77777777" w:rsidR="00E20FA9" w:rsidRPr="00E20FA9" w:rsidRDefault="00E20FA9" w:rsidP="00E20FA9">
      <w:pPr>
        <w:numPr>
          <w:ilvl w:val="0"/>
          <w:numId w:val="7"/>
        </w:numPr>
        <w:tabs>
          <w:tab w:val="left" w:pos="8134"/>
        </w:tabs>
        <w:rPr>
          <w:b/>
          <w:bCs/>
          <w:sz w:val="24"/>
          <w:szCs w:val="24"/>
        </w:rPr>
      </w:pPr>
      <w:r w:rsidRPr="00E20FA9">
        <w:rPr>
          <w:b/>
          <w:bCs/>
          <w:sz w:val="24"/>
          <w:szCs w:val="24"/>
        </w:rPr>
        <w:t>Accelerating Cosmic Expansion: GR predicts deceleration, requiring an ad hoc “dark energy” term to fit supernova data.</w:t>
      </w:r>
    </w:p>
    <w:p w14:paraId="28E1B014" w14:textId="77777777" w:rsidR="00E20FA9" w:rsidRPr="00E20FA9" w:rsidRDefault="00E20FA9" w:rsidP="00E20FA9">
      <w:pPr>
        <w:numPr>
          <w:ilvl w:val="0"/>
          <w:numId w:val="7"/>
        </w:numPr>
        <w:tabs>
          <w:tab w:val="left" w:pos="8134"/>
        </w:tabs>
        <w:rPr>
          <w:b/>
          <w:bCs/>
          <w:sz w:val="24"/>
          <w:szCs w:val="24"/>
        </w:rPr>
      </w:pPr>
      <w:r w:rsidRPr="00E20FA9">
        <w:rPr>
          <w:b/>
          <w:bCs/>
          <w:sz w:val="24"/>
          <w:szCs w:val="24"/>
        </w:rPr>
        <w:t>Weak-Field Deviations: Ultra-low acceleration environments (e.g., wide binaries) show anomalies inconsistent with pure Newtonian or relativistic expectations.</w:t>
      </w:r>
    </w:p>
    <w:p w14:paraId="752CADC1" w14:textId="77777777" w:rsidR="00E20FA9" w:rsidRPr="00E20FA9" w:rsidRDefault="00E20FA9" w:rsidP="00E20FA9">
      <w:pPr>
        <w:tabs>
          <w:tab w:val="left" w:pos="8134"/>
        </w:tabs>
        <w:rPr>
          <w:b/>
          <w:bCs/>
          <w:sz w:val="24"/>
          <w:szCs w:val="24"/>
        </w:rPr>
      </w:pPr>
      <w:r w:rsidRPr="00E20FA9">
        <w:rPr>
          <w:b/>
          <w:bCs/>
          <w:sz w:val="24"/>
          <w:szCs w:val="24"/>
        </w:rPr>
        <w:t>QFT, on the other hand, exhibits divergences and infinities that require renormalization—mathematically successful, but conceptually unsatisfactory. Attempts to combine GR and QFT yield non-renormalizable infinities in quantum gravity, and the cosmological constant problem remains unresolved by over 120 orders of magnitude.</w:t>
      </w:r>
    </w:p>
    <w:p w14:paraId="4E12B1AF" w14:textId="77777777" w:rsidR="00E20FA9" w:rsidRPr="00E20FA9" w:rsidRDefault="00442C41" w:rsidP="00E20FA9">
      <w:pPr>
        <w:tabs>
          <w:tab w:val="left" w:pos="8134"/>
        </w:tabs>
        <w:rPr>
          <w:b/>
          <w:bCs/>
          <w:sz w:val="24"/>
          <w:szCs w:val="24"/>
        </w:rPr>
      </w:pPr>
      <w:r>
        <w:rPr>
          <w:b/>
          <w:bCs/>
          <w:sz w:val="24"/>
          <w:szCs w:val="24"/>
        </w:rPr>
        <w:lastRenderedPageBreak/>
        <w:pict w14:anchorId="6763C7A1">
          <v:rect id="_x0000_i1028" style="width:0;height:1.5pt" o:hralign="center" o:hrstd="t" o:hr="t" fillcolor="#a0a0a0" stroked="f"/>
        </w:pict>
      </w:r>
    </w:p>
    <w:p w14:paraId="3E37680E" w14:textId="77777777" w:rsidR="00E20FA9" w:rsidRPr="00E20FA9" w:rsidRDefault="00E20FA9" w:rsidP="00E20FA9">
      <w:pPr>
        <w:tabs>
          <w:tab w:val="left" w:pos="8134"/>
        </w:tabs>
        <w:rPr>
          <w:b/>
          <w:bCs/>
          <w:sz w:val="24"/>
          <w:szCs w:val="24"/>
        </w:rPr>
      </w:pPr>
      <w:r w:rsidRPr="00E20FA9">
        <w:rPr>
          <w:b/>
          <w:bCs/>
          <w:sz w:val="24"/>
          <w:szCs w:val="24"/>
        </w:rPr>
        <w:t>1.2.3 Breakdown at the Planck Scale</w:t>
      </w:r>
    </w:p>
    <w:p w14:paraId="6E9FC6FC" w14:textId="3345F946" w:rsidR="00E20FA9" w:rsidRPr="00E20FA9" w:rsidRDefault="00E20FA9" w:rsidP="00E20FA9">
      <w:pPr>
        <w:tabs>
          <w:tab w:val="left" w:pos="8134"/>
        </w:tabs>
        <w:rPr>
          <w:b/>
          <w:bCs/>
          <w:sz w:val="24"/>
          <w:szCs w:val="24"/>
        </w:rPr>
      </w:pPr>
      <w:r w:rsidRPr="00E20FA9">
        <w:rPr>
          <w:b/>
          <w:bCs/>
          <w:sz w:val="24"/>
          <w:szCs w:val="24"/>
        </w:rPr>
        <w:t>Both GR and QFT fail near the Planck regime, where the Compton wavelength and Schwarzschild radius of particles coincide. Here, the notions of locality, continuity, and causality lose meaning.</w:t>
      </w:r>
      <w:r w:rsidRPr="00E20FA9">
        <w:rPr>
          <w:b/>
          <w:bCs/>
          <w:sz w:val="24"/>
          <w:szCs w:val="24"/>
        </w:rPr>
        <w:br/>
        <w:t xml:space="preserve">At </w:t>
      </w:r>
      <m:oMath>
        <m:r>
          <m:rPr>
            <m:sty m:val="bi"/>
          </m:rPr>
          <w:rPr>
            <w:rFonts w:ascii="Cambria Math" w:hAnsi="Cambria Math"/>
            <w:sz w:val="24"/>
            <w:szCs w:val="24"/>
          </w:rPr>
          <m:t>E∼</m:t>
        </m:r>
        <m:sSup>
          <m:sSupPr>
            <m:ctrlPr>
              <w:rPr>
                <w:rFonts w:ascii="Cambria Math" w:hAnsi="Cambria Math"/>
                <w:b/>
                <w:bCs/>
                <w:sz w:val="24"/>
                <w:szCs w:val="24"/>
              </w:rPr>
            </m:ctrlPr>
          </m:sSupPr>
          <m:e>
            <m:r>
              <m:rPr>
                <m:sty m:val="bi"/>
              </m:rPr>
              <w:rPr>
                <w:rFonts w:ascii="Cambria Math" w:hAnsi="Cambria Math"/>
                <w:sz w:val="24"/>
                <w:szCs w:val="24"/>
              </w:rPr>
              <m:t>10</m:t>
            </m:r>
          </m:e>
          <m:sup>
            <m:r>
              <m:rPr>
                <m:sty m:val="bi"/>
              </m:rPr>
              <w:rPr>
                <w:rFonts w:ascii="Cambria Math" w:hAnsi="Cambria Math"/>
                <w:sz w:val="24"/>
                <w:szCs w:val="24"/>
              </w:rPr>
              <m:t>19</m:t>
            </m:r>
          </m:sup>
        </m:sSup>
        <m:r>
          <m:rPr>
            <m:nor/>
          </m:rPr>
          <w:rPr>
            <w:rFonts w:ascii="Arial" w:hAnsi="Arial" w:cs="Arial"/>
            <w:b/>
            <w:bCs/>
            <w:sz w:val="24"/>
            <w:szCs w:val="24"/>
          </w:rPr>
          <m:t> </m:t>
        </m:r>
        <m:r>
          <m:rPr>
            <m:sty m:val="b"/>
          </m:rPr>
          <w:rPr>
            <w:rFonts w:ascii="Cambria Math" w:hAnsi="Cambria Math"/>
            <w:sz w:val="24"/>
            <w:szCs w:val="24"/>
          </w:rPr>
          <m:t>GeV</m:t>
        </m:r>
      </m:oMath>
      <w:r w:rsidRPr="00E20FA9">
        <w:rPr>
          <w:b/>
          <w:bCs/>
          <w:sz w:val="24"/>
          <w:szCs w:val="24"/>
        </w:rPr>
        <w:t>, spacetime curvature and quantum fluctuations become inseparable, implying that the very fabric of geometry must be replaced by a discrete, pregeometric structure.</w:t>
      </w:r>
    </w:p>
    <w:p w14:paraId="02A1B2F4" w14:textId="77777777" w:rsidR="00E20FA9" w:rsidRPr="00E20FA9" w:rsidRDefault="00442C41" w:rsidP="00E20FA9">
      <w:pPr>
        <w:tabs>
          <w:tab w:val="left" w:pos="8134"/>
        </w:tabs>
        <w:rPr>
          <w:b/>
          <w:bCs/>
          <w:sz w:val="24"/>
          <w:szCs w:val="24"/>
        </w:rPr>
      </w:pPr>
      <w:r>
        <w:rPr>
          <w:b/>
          <w:bCs/>
          <w:sz w:val="24"/>
          <w:szCs w:val="24"/>
        </w:rPr>
        <w:pict w14:anchorId="79EE6971">
          <v:rect id="_x0000_i1029" style="width:0;height:1.5pt" o:hralign="center" o:hrstd="t" o:hr="t" fillcolor="#a0a0a0" stroked="f"/>
        </w:pict>
      </w:r>
    </w:p>
    <w:p w14:paraId="105AE26E" w14:textId="77777777" w:rsidR="00E20FA9" w:rsidRPr="00E20FA9" w:rsidRDefault="00E20FA9" w:rsidP="00E20FA9">
      <w:pPr>
        <w:tabs>
          <w:tab w:val="left" w:pos="8134"/>
        </w:tabs>
        <w:rPr>
          <w:b/>
          <w:bCs/>
          <w:sz w:val="24"/>
          <w:szCs w:val="24"/>
        </w:rPr>
      </w:pPr>
      <w:r w:rsidRPr="00E20FA9">
        <w:rPr>
          <w:b/>
          <w:bCs/>
          <w:sz w:val="24"/>
          <w:szCs w:val="24"/>
        </w:rPr>
        <w:t>1.2.4 The Information Gap</w:t>
      </w:r>
    </w:p>
    <w:p w14:paraId="09AD5AC0" w14:textId="77777777" w:rsidR="00E20FA9" w:rsidRPr="00E20FA9" w:rsidRDefault="00E20FA9" w:rsidP="00E20FA9">
      <w:pPr>
        <w:tabs>
          <w:tab w:val="left" w:pos="8134"/>
        </w:tabs>
        <w:rPr>
          <w:b/>
          <w:bCs/>
          <w:sz w:val="24"/>
          <w:szCs w:val="24"/>
        </w:rPr>
      </w:pPr>
      <w:r w:rsidRPr="00E20FA9">
        <w:rPr>
          <w:b/>
          <w:bCs/>
          <w:sz w:val="24"/>
          <w:szCs w:val="24"/>
        </w:rPr>
        <w:t>Neither GR nor QFT incorporates the conservation or flow of information as a fundamental quantity.</w:t>
      </w:r>
      <w:r w:rsidRPr="00E20FA9">
        <w:rPr>
          <w:b/>
          <w:bCs/>
          <w:sz w:val="24"/>
          <w:szCs w:val="24"/>
        </w:rPr>
        <w:br/>
        <w:t>Black hole entropy, the holographic principle, and quantum information theory collectively suggest that information geometry—not mass or energy—may be the true driver of physical phenomena.</w:t>
      </w:r>
      <w:r w:rsidRPr="00E20FA9">
        <w:rPr>
          <w:b/>
          <w:bCs/>
          <w:sz w:val="24"/>
          <w:szCs w:val="24"/>
        </w:rPr>
        <w:br/>
        <w:t>This unrecognized variable leaves both frameworks incomplete: GR lacks microstructure; QFT lacks geometric feedback.</w:t>
      </w:r>
    </w:p>
    <w:p w14:paraId="5A7F387D" w14:textId="77777777" w:rsidR="00E20FA9" w:rsidRPr="00E20FA9" w:rsidRDefault="00442C41" w:rsidP="00E20FA9">
      <w:pPr>
        <w:tabs>
          <w:tab w:val="left" w:pos="8134"/>
        </w:tabs>
        <w:rPr>
          <w:b/>
          <w:bCs/>
          <w:sz w:val="24"/>
          <w:szCs w:val="24"/>
        </w:rPr>
      </w:pPr>
      <w:r>
        <w:rPr>
          <w:b/>
          <w:bCs/>
          <w:sz w:val="24"/>
          <w:szCs w:val="24"/>
        </w:rPr>
        <w:pict w14:anchorId="4A4FFADA">
          <v:rect id="_x0000_i1030" style="width:0;height:1.5pt" o:hralign="center" o:hrstd="t" o:hr="t" fillcolor="#a0a0a0" stroked="f"/>
        </w:pict>
      </w:r>
    </w:p>
    <w:p w14:paraId="5DA6EADA" w14:textId="77777777" w:rsidR="00E20FA9" w:rsidRPr="00E20FA9" w:rsidRDefault="00E20FA9" w:rsidP="00E20FA9">
      <w:pPr>
        <w:tabs>
          <w:tab w:val="left" w:pos="8134"/>
        </w:tabs>
        <w:rPr>
          <w:b/>
          <w:bCs/>
          <w:sz w:val="24"/>
          <w:szCs w:val="24"/>
        </w:rPr>
      </w:pPr>
      <w:r w:rsidRPr="00E20FA9">
        <w:rPr>
          <w:b/>
          <w:bCs/>
          <w:sz w:val="24"/>
          <w:szCs w:val="24"/>
        </w:rPr>
        <w:t>1.2.5 Toward a Deeper Framework</w:t>
      </w:r>
    </w:p>
    <w:p w14:paraId="678C860F" w14:textId="77777777" w:rsidR="00E20FA9" w:rsidRPr="00E20FA9" w:rsidRDefault="00E20FA9" w:rsidP="00E20FA9">
      <w:pPr>
        <w:tabs>
          <w:tab w:val="left" w:pos="8134"/>
        </w:tabs>
        <w:rPr>
          <w:b/>
          <w:bCs/>
          <w:sz w:val="24"/>
          <w:szCs w:val="24"/>
        </w:rPr>
      </w:pPr>
      <w:r w:rsidRPr="00E20FA9">
        <w:rPr>
          <w:b/>
          <w:bCs/>
          <w:sz w:val="24"/>
          <w:szCs w:val="24"/>
        </w:rPr>
        <w:t>To resolve these limitations, the underlying assumptions of both theories must be abandoned.</w:t>
      </w:r>
      <w:r w:rsidRPr="00E20FA9">
        <w:rPr>
          <w:b/>
          <w:bCs/>
          <w:sz w:val="24"/>
          <w:szCs w:val="24"/>
        </w:rPr>
        <w:br/>
        <w:t>Spacetime cannot be treated as primitive; it must be an emergent manifestation of a more fundamental informational substrate.</w:t>
      </w:r>
      <w:r w:rsidRPr="00E20FA9">
        <w:rPr>
          <w:b/>
          <w:bCs/>
          <w:sz w:val="24"/>
          <w:szCs w:val="24"/>
        </w:rPr>
        <w:br/>
        <w:t xml:space="preserve">The Roy </w:t>
      </w:r>
      <w:proofErr w:type="spellStart"/>
      <w:r w:rsidRPr="00E20FA9">
        <w:rPr>
          <w:b/>
          <w:bCs/>
          <w:sz w:val="24"/>
          <w:szCs w:val="24"/>
        </w:rPr>
        <w:t>Pregeometric</w:t>
      </w:r>
      <w:proofErr w:type="spellEnd"/>
      <w:r w:rsidRPr="00E20FA9">
        <w:rPr>
          <w:b/>
          <w:bCs/>
          <w:sz w:val="24"/>
          <w:szCs w:val="24"/>
        </w:rPr>
        <w:t xml:space="preserve"> Substrate Theory (RPST) introduces this missing layer: a dynamic network of causal–informational relations from which geometry, curvature, and energy naturally arise.</w:t>
      </w:r>
      <w:r w:rsidRPr="00E20FA9">
        <w:rPr>
          <w:b/>
          <w:bCs/>
          <w:sz w:val="24"/>
          <w:szCs w:val="24"/>
        </w:rPr>
        <w:br/>
        <w:t>RPST thus extends the Roy Information–Gravity Equivalence Law (RIGEL) downward—revealing the informational origin of spacetime itself.</w:t>
      </w:r>
    </w:p>
    <w:p w14:paraId="31396FA2" w14:textId="77777777" w:rsidR="00B325D7" w:rsidRDefault="00B325D7" w:rsidP="00A2265B">
      <w:pPr>
        <w:tabs>
          <w:tab w:val="left" w:pos="8134"/>
        </w:tabs>
        <w:rPr>
          <w:b/>
          <w:bCs/>
          <w:sz w:val="24"/>
          <w:szCs w:val="24"/>
        </w:rPr>
      </w:pPr>
    </w:p>
    <w:p w14:paraId="79F88DE1" w14:textId="77777777" w:rsidR="00005C36" w:rsidRDefault="00005C36" w:rsidP="00A2265B">
      <w:pPr>
        <w:tabs>
          <w:tab w:val="left" w:pos="8134"/>
        </w:tabs>
        <w:rPr>
          <w:b/>
          <w:bCs/>
          <w:sz w:val="24"/>
          <w:szCs w:val="24"/>
        </w:rPr>
      </w:pPr>
    </w:p>
    <w:p w14:paraId="62DDB080" w14:textId="77777777" w:rsidR="00005C36" w:rsidRDefault="00005C36" w:rsidP="00A2265B">
      <w:pPr>
        <w:tabs>
          <w:tab w:val="left" w:pos="8134"/>
        </w:tabs>
        <w:rPr>
          <w:b/>
          <w:bCs/>
          <w:sz w:val="24"/>
          <w:szCs w:val="24"/>
        </w:rPr>
      </w:pPr>
    </w:p>
    <w:p w14:paraId="51E91368" w14:textId="77777777" w:rsidR="00005C36" w:rsidRDefault="00005C36" w:rsidP="00A2265B">
      <w:pPr>
        <w:tabs>
          <w:tab w:val="left" w:pos="8134"/>
        </w:tabs>
        <w:rPr>
          <w:b/>
          <w:bCs/>
          <w:sz w:val="24"/>
          <w:szCs w:val="24"/>
        </w:rPr>
      </w:pPr>
    </w:p>
    <w:p w14:paraId="2FF07723" w14:textId="6D950CE0" w:rsidR="00005C36" w:rsidRPr="00C5175D" w:rsidRDefault="00C24C6F" w:rsidP="00AD0604">
      <w:pPr>
        <w:tabs>
          <w:tab w:val="left" w:pos="8134"/>
        </w:tabs>
        <w:jc w:val="center"/>
        <w:rPr>
          <w:b/>
          <w:bCs/>
          <w:sz w:val="36"/>
          <w:szCs w:val="36"/>
        </w:rPr>
      </w:pPr>
      <w:r w:rsidRPr="00C5175D">
        <w:rPr>
          <w:b/>
          <w:bCs/>
          <w:sz w:val="36"/>
          <w:szCs w:val="36"/>
        </w:rPr>
        <w:t>1.3 – The Need for a Pre-Spacetime Ontology</w:t>
      </w:r>
    </w:p>
    <w:p w14:paraId="0C315A24" w14:textId="77777777" w:rsidR="00A97AA6" w:rsidRPr="00A97AA6" w:rsidRDefault="00A97AA6" w:rsidP="00A97AA6">
      <w:pPr>
        <w:rPr>
          <w:b/>
          <w:bCs/>
          <w:sz w:val="24"/>
          <w:szCs w:val="24"/>
        </w:rPr>
      </w:pPr>
      <w:r w:rsidRPr="00A97AA6">
        <w:rPr>
          <w:b/>
          <w:bCs/>
          <w:sz w:val="24"/>
          <w:szCs w:val="24"/>
        </w:rPr>
        <w:t>1.3 The Need for a Pre-Spacetime Ontology</w:t>
      </w:r>
    </w:p>
    <w:p w14:paraId="5C5BC6F5" w14:textId="77777777" w:rsidR="00A97AA6" w:rsidRPr="00A97AA6" w:rsidRDefault="00A97AA6" w:rsidP="00A97AA6">
      <w:pPr>
        <w:spacing w:before="240" w:after="0"/>
        <w:rPr>
          <w:sz w:val="24"/>
          <w:szCs w:val="24"/>
        </w:rPr>
      </w:pPr>
      <w:r w:rsidRPr="00A97AA6">
        <w:rPr>
          <w:sz w:val="24"/>
          <w:szCs w:val="24"/>
        </w:rPr>
        <w:t xml:space="preserve">The failures of both General Relativity and Quantum Field Theory at foundational and cosmological levels point to a single missing element: </w:t>
      </w:r>
      <w:r w:rsidRPr="00A97AA6">
        <w:rPr>
          <w:b/>
          <w:bCs/>
          <w:sz w:val="24"/>
          <w:szCs w:val="24"/>
        </w:rPr>
        <w:t>an ontological explanation for spacetime itself</w:t>
      </w:r>
      <w:r w:rsidRPr="00A97AA6">
        <w:rPr>
          <w:sz w:val="24"/>
          <w:szCs w:val="24"/>
        </w:rPr>
        <w:t xml:space="preserve">. If geometry is not fundamental, then any theory that treats it as an axiom will eventually reach inconsistency at the Planck boundary or in the information–gravity interface. A more complete physics must therefore begin </w:t>
      </w:r>
      <w:r w:rsidRPr="00A97AA6">
        <w:rPr>
          <w:i/>
          <w:iCs/>
          <w:sz w:val="24"/>
          <w:szCs w:val="24"/>
        </w:rPr>
        <w:t>before</w:t>
      </w:r>
      <w:r w:rsidRPr="00A97AA6">
        <w:rPr>
          <w:sz w:val="24"/>
          <w:szCs w:val="24"/>
        </w:rPr>
        <w:t xml:space="preserve"> geometry—within a regime where the familiar concepts of distance, duration, and curvature have not yet emerged.</w:t>
      </w:r>
    </w:p>
    <w:p w14:paraId="572F919D" w14:textId="1E9CE607" w:rsidR="00A97AA6" w:rsidRPr="00A97AA6" w:rsidRDefault="00442C41" w:rsidP="00A97AA6">
      <w:pPr>
        <w:rPr>
          <w:sz w:val="24"/>
          <w:szCs w:val="24"/>
        </w:rPr>
      </w:pPr>
      <w:r>
        <w:rPr>
          <w:sz w:val="24"/>
          <w:szCs w:val="24"/>
        </w:rPr>
        <w:pict w14:anchorId="3A313896">
          <v:rect id="_x0000_i1031" style="width:0;height:1.5pt" o:hralign="center" o:hrstd="t" o:hr="t" fillcolor="#a0a0a0" stroked="f"/>
        </w:pict>
      </w:r>
      <w:r w:rsidR="00A97AA6" w:rsidRPr="00A97AA6">
        <w:rPr>
          <w:b/>
          <w:bCs/>
          <w:sz w:val="24"/>
          <w:szCs w:val="24"/>
        </w:rPr>
        <w:t>1.3.1 Beyond Background Geometry</w:t>
      </w:r>
    </w:p>
    <w:p w14:paraId="02A2C14F" w14:textId="0E7984F4" w:rsidR="00A97AA6" w:rsidRPr="00A97AA6" w:rsidRDefault="00A97AA6" w:rsidP="00A97AA6">
      <w:pPr>
        <w:spacing w:after="0"/>
        <w:rPr>
          <w:b/>
          <w:bCs/>
          <w:sz w:val="24"/>
          <w:szCs w:val="24"/>
        </w:rPr>
      </w:pPr>
      <w:r w:rsidRPr="00A97AA6">
        <w:rPr>
          <w:sz w:val="24"/>
          <w:szCs w:val="24"/>
        </w:rPr>
        <w:t xml:space="preserve">All present theories operate on a pre-defined manifold. Even proposals such as string theory or loop quantum gravity presuppose a topological or combinatorial background. None explains the </w:t>
      </w:r>
      <w:r w:rsidRPr="00A97AA6">
        <w:rPr>
          <w:i/>
          <w:iCs/>
          <w:sz w:val="24"/>
          <w:szCs w:val="24"/>
        </w:rPr>
        <w:t>existence</w:t>
      </w:r>
      <w:r w:rsidRPr="00A97AA6">
        <w:rPr>
          <w:sz w:val="24"/>
          <w:szCs w:val="24"/>
        </w:rPr>
        <w:t xml:space="preserve"> of that background.</w:t>
      </w:r>
      <w:r w:rsidRPr="00A97AA6">
        <w:rPr>
          <w:sz w:val="24"/>
          <w:szCs w:val="24"/>
        </w:rPr>
        <w:br/>
        <w:t xml:space="preserve">Empirical data—horizon thermodynamics, quantum non-locality, and entanglement entropy—suggest that spacetime behaves as a </w:t>
      </w:r>
      <w:r w:rsidRPr="00A97AA6">
        <w:rPr>
          <w:b/>
          <w:bCs/>
          <w:sz w:val="24"/>
          <w:szCs w:val="24"/>
        </w:rPr>
        <w:t>derived construct</w:t>
      </w:r>
      <w:r w:rsidRPr="00A97AA6">
        <w:rPr>
          <w:sz w:val="24"/>
          <w:szCs w:val="24"/>
        </w:rPr>
        <w:t xml:space="preserve"> whose continuity arises from statistical averaging of discrete informational degrees of freedom.</w:t>
      </w:r>
      <w:r w:rsidRPr="00A97AA6">
        <w:rPr>
          <w:sz w:val="24"/>
          <w:szCs w:val="24"/>
        </w:rPr>
        <w:br/>
        <w:t xml:space="preserve">This motivates a shift from </w:t>
      </w:r>
      <w:r w:rsidRPr="00A97AA6">
        <w:rPr>
          <w:i/>
          <w:iCs/>
          <w:sz w:val="24"/>
          <w:szCs w:val="24"/>
        </w:rPr>
        <w:t>geometry-first</w:t>
      </w:r>
      <w:r w:rsidRPr="00A97AA6">
        <w:rPr>
          <w:sz w:val="24"/>
          <w:szCs w:val="24"/>
        </w:rPr>
        <w:t xml:space="preserve"> to </w:t>
      </w:r>
      <w:r w:rsidRPr="00A97AA6">
        <w:rPr>
          <w:b/>
          <w:bCs/>
          <w:sz w:val="24"/>
          <w:szCs w:val="24"/>
        </w:rPr>
        <w:t>information-first</w:t>
      </w:r>
      <w:r w:rsidRPr="00A97AA6">
        <w:rPr>
          <w:sz w:val="24"/>
          <w:szCs w:val="24"/>
        </w:rPr>
        <w:t xml:space="preserve"> physics: relations create geometry, not the reverse.</w:t>
      </w:r>
      <w:r w:rsidR="00442C41">
        <w:rPr>
          <w:sz w:val="24"/>
          <w:szCs w:val="24"/>
        </w:rPr>
        <w:pict w14:anchorId="0D5498EE">
          <v:rect id="_x0000_i1032" style="width:0;height:1.5pt" o:hralign="center" o:hrstd="t" o:hr="t" fillcolor="#a0a0a0" stroked="f"/>
        </w:pict>
      </w:r>
      <w:r w:rsidR="00C5175D" w:rsidRPr="00A97AA6">
        <w:rPr>
          <w:b/>
          <w:bCs/>
          <w:sz w:val="24"/>
          <w:szCs w:val="24"/>
        </w:rPr>
        <w:t xml:space="preserve"> </w:t>
      </w:r>
      <w:r w:rsidRPr="00A97AA6">
        <w:rPr>
          <w:b/>
          <w:bCs/>
          <w:sz w:val="24"/>
          <w:szCs w:val="24"/>
        </w:rPr>
        <w:t xml:space="preserve">1.3.3 The </w:t>
      </w:r>
      <w:proofErr w:type="spellStart"/>
      <w:r w:rsidRPr="00A97AA6">
        <w:rPr>
          <w:b/>
          <w:bCs/>
          <w:sz w:val="24"/>
          <w:szCs w:val="24"/>
        </w:rPr>
        <w:t>Pregeometric</w:t>
      </w:r>
      <w:proofErr w:type="spellEnd"/>
      <w:r w:rsidRPr="00A97AA6">
        <w:rPr>
          <w:b/>
          <w:bCs/>
          <w:sz w:val="24"/>
          <w:szCs w:val="24"/>
        </w:rPr>
        <w:t xml:space="preserve"> Hypothesis</w:t>
      </w:r>
    </w:p>
    <w:p w14:paraId="73F07304" w14:textId="79AB791A" w:rsidR="00A97AA6" w:rsidRPr="00A97AA6" w:rsidRDefault="00A97AA6" w:rsidP="00A97AA6">
      <w:pPr>
        <w:spacing w:after="0"/>
        <w:rPr>
          <w:sz w:val="24"/>
          <w:szCs w:val="24"/>
        </w:rPr>
      </w:pPr>
      <w:r w:rsidRPr="00A97AA6">
        <w:rPr>
          <w:sz w:val="24"/>
          <w:szCs w:val="24"/>
        </w:rPr>
        <w:t xml:space="preserve">To account for these observations, the </w:t>
      </w:r>
      <w:r w:rsidRPr="00A97AA6">
        <w:rPr>
          <w:b/>
          <w:bCs/>
          <w:sz w:val="24"/>
          <w:szCs w:val="24"/>
        </w:rPr>
        <w:t xml:space="preserve">Roy </w:t>
      </w:r>
      <w:proofErr w:type="spellStart"/>
      <w:r w:rsidRPr="00A97AA6">
        <w:rPr>
          <w:b/>
          <w:bCs/>
          <w:sz w:val="24"/>
          <w:szCs w:val="24"/>
        </w:rPr>
        <w:t>Pregeometric</w:t>
      </w:r>
      <w:proofErr w:type="spellEnd"/>
      <w:r w:rsidRPr="00A97AA6">
        <w:rPr>
          <w:b/>
          <w:bCs/>
          <w:sz w:val="24"/>
          <w:szCs w:val="24"/>
        </w:rPr>
        <w:t xml:space="preserve"> Substrate Theory (RPST)</w:t>
      </w:r>
      <w:r w:rsidRPr="00A97AA6">
        <w:rPr>
          <w:sz w:val="24"/>
          <w:szCs w:val="24"/>
        </w:rPr>
        <w:t xml:space="preserve"> posits a foundational layer of existence—a network </w:t>
      </w:r>
      <m:oMath>
        <m:r>
          <m:rPr>
            <m:scr m:val="script"/>
          </m:rPr>
          <w:rPr>
            <w:rFonts w:ascii="Cambria Math" w:hAnsi="Cambria Math"/>
            <w:sz w:val="24"/>
            <w:szCs w:val="24"/>
          </w:rPr>
          <m:t>R</m:t>
        </m:r>
      </m:oMath>
      <w:r w:rsidRPr="00A97AA6">
        <w:rPr>
          <w:sz w:val="24"/>
          <w:szCs w:val="24"/>
        </w:rPr>
        <w:t xml:space="preserve">of elementary causal relations called </w:t>
      </w:r>
      <w:proofErr w:type="spellStart"/>
      <w:r w:rsidRPr="00A97AA6">
        <w:rPr>
          <w:i/>
          <w:iCs/>
          <w:sz w:val="24"/>
          <w:szCs w:val="24"/>
        </w:rPr>
        <w:t>linkons</w:t>
      </w:r>
      <w:proofErr w:type="spellEnd"/>
      <w:r w:rsidRPr="00A97AA6">
        <w:rPr>
          <w:sz w:val="24"/>
          <w:szCs w:val="24"/>
        </w:rPr>
        <w:t>.</w:t>
      </w:r>
      <w:r w:rsidRPr="00A97AA6">
        <w:rPr>
          <w:sz w:val="24"/>
          <w:szCs w:val="24"/>
        </w:rPr>
        <w:br/>
        <w:t xml:space="preserve">Within </w:t>
      </w:r>
      <m:oMath>
        <m:r>
          <m:rPr>
            <m:scr m:val="script"/>
          </m:rPr>
          <w:rPr>
            <w:rFonts w:ascii="Cambria Math" w:hAnsi="Cambria Math"/>
            <w:sz w:val="24"/>
            <w:szCs w:val="24"/>
          </w:rPr>
          <m:t>R</m:t>
        </m:r>
      </m:oMath>
      <w:r w:rsidRPr="00A97AA6">
        <w:rPr>
          <w:sz w:val="24"/>
          <w:szCs w:val="24"/>
        </w:rPr>
        <w:t xml:space="preserve">, no spatial or temporal coordinates exist; only relational attributes such as </w:t>
      </w:r>
      <w:r w:rsidRPr="00A97AA6">
        <w:rPr>
          <w:b/>
          <w:bCs/>
          <w:sz w:val="24"/>
          <w:szCs w:val="24"/>
        </w:rPr>
        <w:t>coherence phase</w:t>
      </w:r>
      <w:r w:rsidRPr="00A97AA6">
        <w:rPr>
          <w:sz w:val="24"/>
          <w:szCs w:val="24"/>
        </w:rPr>
        <w:t xml:space="preserve"> </w:t>
      </w:r>
      <m:oMath>
        <m:r>
          <w:rPr>
            <w:rFonts w:ascii="Cambria Math" w:hAnsi="Cambria Math"/>
            <w:sz w:val="24"/>
            <w:szCs w:val="24"/>
          </w:rPr>
          <m:t>ϕ</m:t>
        </m:r>
      </m:oMath>
      <w:r w:rsidRPr="00A97AA6">
        <w:rPr>
          <w:sz w:val="24"/>
          <w:szCs w:val="24"/>
        </w:rPr>
        <w:t xml:space="preserve">and </w:t>
      </w:r>
      <w:r w:rsidRPr="00A97AA6">
        <w:rPr>
          <w:b/>
          <w:bCs/>
          <w:sz w:val="24"/>
          <w:szCs w:val="24"/>
        </w:rPr>
        <w:t>entropy–tension</w:t>
      </w:r>
      <w:r w:rsidRPr="00A97AA6">
        <w:rPr>
          <w:sz w:val="24"/>
          <w:szCs w:val="24"/>
        </w:rPr>
        <w:t xml:space="preserve"> </w:t>
      </w:r>
      <m:oMath>
        <m:r>
          <w:rPr>
            <w:rFonts w:ascii="Cambria Math" w:hAnsi="Cambria Math"/>
            <w:sz w:val="24"/>
            <w:szCs w:val="24"/>
          </w:rPr>
          <m:t>τ</m:t>
        </m:r>
      </m:oMath>
      <w:r w:rsidRPr="00A97AA6">
        <w:rPr>
          <w:sz w:val="24"/>
          <w:szCs w:val="24"/>
        </w:rPr>
        <w:t>define the state of connectivity.</w:t>
      </w:r>
      <w:r w:rsidRPr="00A97AA6">
        <w:rPr>
          <w:sz w:val="24"/>
          <w:szCs w:val="24"/>
        </w:rPr>
        <w:br/>
        <w:t xml:space="preserve">The macroscopic continuum we experience as spacetime is the statistical manifestation of large-scale coherence among these </w:t>
      </w:r>
      <w:proofErr w:type="spellStart"/>
      <w:r w:rsidRPr="00A97AA6">
        <w:rPr>
          <w:sz w:val="24"/>
          <w:szCs w:val="24"/>
        </w:rPr>
        <w:t>linkons</w:t>
      </w:r>
      <w:proofErr w:type="spellEnd"/>
      <w:r w:rsidRPr="00A97AA6">
        <w:rPr>
          <w:sz w:val="24"/>
          <w:szCs w:val="24"/>
        </w:rPr>
        <w:t>.</w:t>
      </w:r>
      <w:r w:rsidRPr="00A97AA6">
        <w:rPr>
          <w:sz w:val="24"/>
          <w:szCs w:val="24"/>
        </w:rPr>
        <w:br/>
        <w:t xml:space="preserve">When coarse-grained, </w:t>
      </w:r>
      <m:oMath>
        <m:r>
          <m:rPr>
            <m:scr m:val="script"/>
          </m:rPr>
          <w:rPr>
            <w:rFonts w:ascii="Cambria Math" w:hAnsi="Cambria Math"/>
            <w:sz w:val="24"/>
            <w:szCs w:val="24"/>
          </w:rPr>
          <m:t>R</m:t>
        </m:r>
      </m:oMath>
      <w:r w:rsidRPr="00A97AA6">
        <w:rPr>
          <w:sz w:val="24"/>
          <w:szCs w:val="24"/>
        </w:rPr>
        <w:t xml:space="preserve">yields a continuous </w:t>
      </w:r>
      <w:r w:rsidRPr="00A97AA6">
        <w:rPr>
          <w:b/>
          <w:bCs/>
          <w:sz w:val="24"/>
          <w:szCs w:val="24"/>
        </w:rPr>
        <w:t>information field</w:t>
      </w:r>
      <w:r w:rsidRPr="00A97AA6">
        <w:rPr>
          <w:sz w:val="24"/>
          <w:szCs w:val="24"/>
        </w:rPr>
        <w:t xml:space="preserve"> </w:t>
      </w:r>
      <m:oMath>
        <m:r>
          <w:rPr>
            <w:rFonts w:ascii="Cambria Math" w:hAnsi="Cambria Math"/>
            <w:sz w:val="24"/>
            <w:szCs w:val="24"/>
          </w:rPr>
          <m:t>I(x)</m:t>
        </m:r>
      </m:oMath>
      <w:r w:rsidRPr="00A97AA6">
        <w:rPr>
          <w:sz w:val="24"/>
          <w:szCs w:val="24"/>
        </w:rPr>
        <w:t xml:space="preserve">, whose curvature later manifests as gravitation under the </w:t>
      </w:r>
      <w:r w:rsidRPr="00A97AA6">
        <w:rPr>
          <w:b/>
          <w:bCs/>
          <w:sz w:val="24"/>
          <w:szCs w:val="24"/>
        </w:rPr>
        <w:t>Roy Information–Gravity Equivalence Law (RIGEL)</w:t>
      </w:r>
      <w:r w:rsidR="00442C41">
        <w:rPr>
          <w:sz w:val="24"/>
          <w:szCs w:val="24"/>
        </w:rPr>
        <w:pict w14:anchorId="7BB87AED">
          <v:rect id="_x0000_i1033" style="width:0;height:1.5pt" o:hralign="center" o:hrstd="t" o:hr="t" fillcolor="#a0a0a0" stroked="f"/>
        </w:pict>
      </w:r>
      <w:r w:rsidRPr="00A97AA6">
        <w:rPr>
          <w:b/>
          <w:bCs/>
          <w:sz w:val="24"/>
          <w:szCs w:val="24"/>
        </w:rPr>
        <w:t>1.3.4 From Ontology to Phenomenology</w:t>
      </w:r>
    </w:p>
    <w:p w14:paraId="67648ED0" w14:textId="77777777" w:rsidR="00AD0604" w:rsidRDefault="00A97AA6" w:rsidP="00A97AA6">
      <w:pPr>
        <w:spacing w:after="0"/>
        <w:rPr>
          <w:b/>
          <w:bCs/>
          <w:sz w:val="24"/>
          <w:szCs w:val="24"/>
        </w:rPr>
      </w:pPr>
      <w:r w:rsidRPr="00A97AA6">
        <w:rPr>
          <w:sz w:val="24"/>
          <w:szCs w:val="24"/>
        </w:rPr>
        <w:t xml:space="preserve">Under this </w:t>
      </w:r>
      <w:proofErr w:type="spellStart"/>
      <w:r w:rsidRPr="00A97AA6">
        <w:rPr>
          <w:sz w:val="24"/>
          <w:szCs w:val="24"/>
        </w:rPr>
        <w:t>pregeometric</w:t>
      </w:r>
      <w:proofErr w:type="spellEnd"/>
      <w:r w:rsidRPr="00A97AA6">
        <w:rPr>
          <w:sz w:val="24"/>
          <w:szCs w:val="24"/>
        </w:rPr>
        <w:t xml:space="preserve"> ontology, spacetime, energy, and mass are </w:t>
      </w:r>
      <w:r w:rsidRPr="00A97AA6">
        <w:rPr>
          <w:i/>
          <w:iCs/>
          <w:sz w:val="24"/>
          <w:szCs w:val="24"/>
        </w:rPr>
        <w:t>phenomena</w:t>
      </w:r>
      <w:r w:rsidRPr="00A97AA6">
        <w:rPr>
          <w:sz w:val="24"/>
          <w:szCs w:val="24"/>
        </w:rPr>
        <w:t>—observable outcomes of deeper informational processes.</w:t>
      </w:r>
      <w:r w:rsidRPr="00A97AA6">
        <w:rPr>
          <w:sz w:val="24"/>
          <w:szCs w:val="24"/>
        </w:rPr>
        <w:br/>
        <w:t xml:space="preserve">Causality itself is not a property of space; it is encoded in the directional correlations of </w:t>
      </w:r>
      <w:proofErr w:type="spellStart"/>
      <w:r w:rsidRPr="00A97AA6">
        <w:rPr>
          <w:sz w:val="24"/>
          <w:szCs w:val="24"/>
        </w:rPr>
        <w:t>linkons</w:t>
      </w:r>
      <w:proofErr w:type="spellEnd"/>
      <w:r w:rsidRPr="00A97AA6">
        <w:rPr>
          <w:sz w:val="24"/>
          <w:szCs w:val="24"/>
        </w:rPr>
        <w:t>.</w:t>
      </w:r>
      <w:r w:rsidRPr="00A97AA6">
        <w:rPr>
          <w:sz w:val="24"/>
          <w:szCs w:val="24"/>
        </w:rPr>
        <w:br/>
        <w:t>Temporal flow emerges as a global asymmetry in their coherence evolution.</w:t>
      </w:r>
      <w:r w:rsidRPr="00A97AA6">
        <w:rPr>
          <w:sz w:val="24"/>
          <w:szCs w:val="24"/>
        </w:rPr>
        <w:br/>
        <w:t>This re-framing converts physics from a description of objects in space to a description of.</w:t>
      </w:r>
      <w:r w:rsidRPr="00A97AA6">
        <w:rPr>
          <w:b/>
          <w:bCs/>
          <w:sz w:val="24"/>
          <w:szCs w:val="24"/>
        </w:rPr>
        <w:t xml:space="preserve"> information flow constructing space</w:t>
      </w:r>
      <w:r w:rsidR="00442C41">
        <w:rPr>
          <w:sz w:val="24"/>
          <w:szCs w:val="24"/>
        </w:rPr>
        <w:pict w14:anchorId="6F50DCBE">
          <v:rect id="_x0000_i1034" style="width:0;height:1.5pt" o:hralign="center" o:hrstd="t" o:hr="t" fillcolor="#a0a0a0" stroked="f"/>
        </w:pict>
      </w:r>
    </w:p>
    <w:p w14:paraId="6372E41E" w14:textId="77777777" w:rsidR="00AD0604" w:rsidRDefault="00AD0604" w:rsidP="00A97AA6">
      <w:pPr>
        <w:spacing w:after="0"/>
        <w:rPr>
          <w:b/>
          <w:bCs/>
          <w:sz w:val="24"/>
          <w:szCs w:val="24"/>
        </w:rPr>
      </w:pPr>
    </w:p>
    <w:p w14:paraId="09BB418E" w14:textId="77777777" w:rsidR="00AD0604" w:rsidRDefault="00AD0604" w:rsidP="00A97AA6">
      <w:pPr>
        <w:spacing w:after="0"/>
        <w:rPr>
          <w:b/>
          <w:bCs/>
          <w:sz w:val="24"/>
          <w:szCs w:val="24"/>
        </w:rPr>
      </w:pPr>
    </w:p>
    <w:p w14:paraId="6619538C" w14:textId="77777777" w:rsidR="00AD0604" w:rsidRDefault="00AD0604" w:rsidP="00A97AA6">
      <w:pPr>
        <w:spacing w:after="0"/>
        <w:rPr>
          <w:b/>
          <w:bCs/>
          <w:sz w:val="24"/>
          <w:szCs w:val="24"/>
        </w:rPr>
      </w:pPr>
    </w:p>
    <w:p w14:paraId="7D3A99E3" w14:textId="6FCEA83E" w:rsidR="00A97AA6" w:rsidRPr="00A97AA6" w:rsidRDefault="00A97AA6" w:rsidP="00A97AA6">
      <w:pPr>
        <w:spacing w:after="0"/>
        <w:rPr>
          <w:sz w:val="24"/>
          <w:szCs w:val="24"/>
        </w:rPr>
      </w:pPr>
      <w:r w:rsidRPr="00A97AA6">
        <w:rPr>
          <w:b/>
          <w:bCs/>
          <w:sz w:val="24"/>
          <w:szCs w:val="24"/>
        </w:rPr>
        <w:t>1.3.5 Foundational Implication</w:t>
      </w:r>
    </w:p>
    <w:p w14:paraId="4C2E8B21" w14:textId="77777777" w:rsidR="00A97AA6" w:rsidRPr="00A97AA6" w:rsidRDefault="00A97AA6" w:rsidP="00A97AA6">
      <w:pPr>
        <w:rPr>
          <w:sz w:val="24"/>
          <w:szCs w:val="24"/>
        </w:rPr>
      </w:pPr>
      <w:r w:rsidRPr="00A97AA6">
        <w:rPr>
          <w:sz w:val="24"/>
          <w:szCs w:val="24"/>
        </w:rPr>
        <w:t>By replacing geometry with relation, RPST redefines the logical order of physics:</w:t>
      </w:r>
    </w:p>
    <w:p w14:paraId="309C5FF5" w14:textId="48437AC4" w:rsidR="00A97AA6" w:rsidRPr="00A97AA6" w:rsidRDefault="00A97AA6" w:rsidP="00A97AA6">
      <w:pPr>
        <w:rPr>
          <w:sz w:val="24"/>
          <w:szCs w:val="24"/>
        </w:rPr>
      </w:pPr>
      <m:oMathPara>
        <m:oMath>
          <m:r>
            <m:rPr>
              <m:nor/>
            </m:rPr>
            <w:rPr>
              <w:sz w:val="24"/>
              <w:szCs w:val="24"/>
            </w:rPr>
            <m:t>Information Relations</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Geometry</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Physical Law</m:t>
          </m:r>
          <m:r>
            <m:rPr>
              <m:sty m:val="p"/>
            </m:rPr>
            <w:rPr>
              <w:rFonts w:ascii="Cambria Math" w:hAnsi="Cambria Math"/>
              <w:sz w:val="24"/>
              <w:szCs w:val="24"/>
            </w:rPr>
            <m:t>.</m:t>
          </m:r>
          <m:r>
            <m:rPr>
              <m:sty m:val="p"/>
            </m:rPr>
            <w:rPr>
              <w:sz w:val="24"/>
              <w:szCs w:val="24"/>
            </w:rPr>
            <w:br/>
          </m:r>
        </m:oMath>
      </m:oMathPara>
    </w:p>
    <w:p w14:paraId="7A1A1437" w14:textId="77777777" w:rsidR="00A97AA6" w:rsidRPr="00A97AA6" w:rsidRDefault="00A97AA6" w:rsidP="00A97AA6">
      <w:pPr>
        <w:rPr>
          <w:sz w:val="24"/>
          <w:szCs w:val="24"/>
        </w:rPr>
      </w:pPr>
      <w:r w:rsidRPr="00A97AA6">
        <w:rPr>
          <w:sz w:val="24"/>
          <w:szCs w:val="24"/>
        </w:rPr>
        <w:t>In this hierarchy, information is ontologically prior, geometry is emergent, and gravitational and quantum phenomena are statistical consequences.</w:t>
      </w:r>
      <w:r w:rsidRPr="00A97AA6">
        <w:rPr>
          <w:sz w:val="24"/>
          <w:szCs w:val="24"/>
        </w:rPr>
        <w:br/>
        <w:t>The next sections formalize this substrate, define its governing dynamics, and demonstrate how the Roy Framework recovers the observable universe from pre-spacetime informational structure.</w:t>
      </w:r>
    </w:p>
    <w:p w14:paraId="499C1F74" w14:textId="77777777" w:rsidR="00AD0604" w:rsidRDefault="00AD0604" w:rsidP="00005365">
      <w:pPr>
        <w:tabs>
          <w:tab w:val="left" w:pos="1762"/>
        </w:tabs>
        <w:jc w:val="center"/>
        <w:rPr>
          <w:b/>
          <w:bCs/>
          <w:sz w:val="40"/>
          <w:szCs w:val="40"/>
        </w:rPr>
      </w:pPr>
    </w:p>
    <w:p w14:paraId="1F114FC2" w14:textId="77777777" w:rsidR="00AD0604" w:rsidRDefault="00AD0604" w:rsidP="00005365">
      <w:pPr>
        <w:tabs>
          <w:tab w:val="left" w:pos="1762"/>
        </w:tabs>
        <w:jc w:val="center"/>
        <w:rPr>
          <w:b/>
          <w:bCs/>
          <w:sz w:val="40"/>
          <w:szCs w:val="40"/>
        </w:rPr>
      </w:pPr>
    </w:p>
    <w:p w14:paraId="4B6EA454" w14:textId="77777777" w:rsidR="00AD0604" w:rsidRDefault="00AD0604" w:rsidP="00005365">
      <w:pPr>
        <w:tabs>
          <w:tab w:val="left" w:pos="1762"/>
        </w:tabs>
        <w:jc w:val="center"/>
        <w:rPr>
          <w:b/>
          <w:bCs/>
          <w:sz w:val="40"/>
          <w:szCs w:val="40"/>
        </w:rPr>
      </w:pPr>
    </w:p>
    <w:p w14:paraId="7D587AD5" w14:textId="77777777" w:rsidR="00AD0604" w:rsidRDefault="00AD0604" w:rsidP="00005365">
      <w:pPr>
        <w:tabs>
          <w:tab w:val="left" w:pos="1762"/>
        </w:tabs>
        <w:jc w:val="center"/>
        <w:rPr>
          <w:b/>
          <w:bCs/>
          <w:sz w:val="40"/>
          <w:szCs w:val="40"/>
        </w:rPr>
      </w:pPr>
    </w:p>
    <w:p w14:paraId="680E4CCE" w14:textId="77777777" w:rsidR="00AD0604" w:rsidRDefault="00AD0604" w:rsidP="00005365">
      <w:pPr>
        <w:tabs>
          <w:tab w:val="left" w:pos="1762"/>
        </w:tabs>
        <w:jc w:val="center"/>
        <w:rPr>
          <w:b/>
          <w:bCs/>
          <w:sz w:val="40"/>
          <w:szCs w:val="40"/>
        </w:rPr>
      </w:pPr>
    </w:p>
    <w:p w14:paraId="6F4644A5" w14:textId="77777777" w:rsidR="00AD0604" w:rsidRDefault="00AD0604" w:rsidP="00005365">
      <w:pPr>
        <w:tabs>
          <w:tab w:val="left" w:pos="1762"/>
        </w:tabs>
        <w:jc w:val="center"/>
        <w:rPr>
          <w:b/>
          <w:bCs/>
          <w:sz w:val="40"/>
          <w:szCs w:val="40"/>
        </w:rPr>
      </w:pPr>
    </w:p>
    <w:p w14:paraId="070269D2" w14:textId="77777777" w:rsidR="00AD0604" w:rsidRDefault="00AD0604" w:rsidP="00005365">
      <w:pPr>
        <w:tabs>
          <w:tab w:val="left" w:pos="1762"/>
        </w:tabs>
        <w:jc w:val="center"/>
        <w:rPr>
          <w:b/>
          <w:bCs/>
          <w:sz w:val="40"/>
          <w:szCs w:val="40"/>
        </w:rPr>
      </w:pPr>
    </w:p>
    <w:p w14:paraId="2A79A46D" w14:textId="77777777" w:rsidR="00AD0604" w:rsidRDefault="00AD0604" w:rsidP="00005365">
      <w:pPr>
        <w:tabs>
          <w:tab w:val="left" w:pos="1762"/>
        </w:tabs>
        <w:jc w:val="center"/>
        <w:rPr>
          <w:b/>
          <w:bCs/>
          <w:sz w:val="40"/>
          <w:szCs w:val="40"/>
        </w:rPr>
      </w:pPr>
    </w:p>
    <w:p w14:paraId="4992F30A" w14:textId="77777777" w:rsidR="00AD0604" w:rsidRDefault="00AD0604" w:rsidP="00005365">
      <w:pPr>
        <w:tabs>
          <w:tab w:val="left" w:pos="1762"/>
        </w:tabs>
        <w:jc w:val="center"/>
        <w:rPr>
          <w:b/>
          <w:bCs/>
          <w:sz w:val="40"/>
          <w:szCs w:val="40"/>
        </w:rPr>
      </w:pPr>
    </w:p>
    <w:p w14:paraId="207B2650" w14:textId="77777777" w:rsidR="00AD0604" w:rsidRDefault="00AD0604" w:rsidP="00005365">
      <w:pPr>
        <w:tabs>
          <w:tab w:val="left" w:pos="1762"/>
        </w:tabs>
        <w:jc w:val="center"/>
        <w:rPr>
          <w:b/>
          <w:bCs/>
          <w:sz w:val="40"/>
          <w:szCs w:val="40"/>
        </w:rPr>
      </w:pPr>
    </w:p>
    <w:p w14:paraId="62882AD9" w14:textId="77777777" w:rsidR="00AD0604" w:rsidRDefault="00AD0604" w:rsidP="00005365">
      <w:pPr>
        <w:tabs>
          <w:tab w:val="left" w:pos="1762"/>
        </w:tabs>
        <w:jc w:val="center"/>
        <w:rPr>
          <w:b/>
          <w:bCs/>
          <w:sz w:val="40"/>
          <w:szCs w:val="40"/>
        </w:rPr>
      </w:pPr>
    </w:p>
    <w:p w14:paraId="71864C63" w14:textId="77777777" w:rsidR="00AD0604" w:rsidRDefault="00AD0604" w:rsidP="00005365">
      <w:pPr>
        <w:tabs>
          <w:tab w:val="left" w:pos="1762"/>
        </w:tabs>
        <w:jc w:val="center"/>
        <w:rPr>
          <w:b/>
          <w:bCs/>
          <w:sz w:val="40"/>
          <w:szCs w:val="40"/>
        </w:rPr>
      </w:pPr>
    </w:p>
    <w:p w14:paraId="0DFB416A" w14:textId="77777777" w:rsidR="00AD0604" w:rsidRDefault="00AD0604" w:rsidP="00005365">
      <w:pPr>
        <w:tabs>
          <w:tab w:val="left" w:pos="1762"/>
        </w:tabs>
        <w:jc w:val="center"/>
        <w:rPr>
          <w:b/>
          <w:bCs/>
          <w:sz w:val="40"/>
          <w:szCs w:val="40"/>
        </w:rPr>
      </w:pPr>
    </w:p>
    <w:p w14:paraId="2C90CCBA" w14:textId="77777777" w:rsidR="00AD0604" w:rsidRDefault="00AD0604" w:rsidP="00005365">
      <w:pPr>
        <w:tabs>
          <w:tab w:val="left" w:pos="1762"/>
        </w:tabs>
        <w:jc w:val="center"/>
        <w:rPr>
          <w:b/>
          <w:bCs/>
          <w:sz w:val="40"/>
          <w:szCs w:val="40"/>
        </w:rPr>
      </w:pPr>
    </w:p>
    <w:p w14:paraId="1A87C764" w14:textId="77777777" w:rsidR="00AD0604" w:rsidRDefault="00AD0604" w:rsidP="00005365">
      <w:pPr>
        <w:tabs>
          <w:tab w:val="left" w:pos="1762"/>
        </w:tabs>
        <w:jc w:val="center"/>
        <w:rPr>
          <w:b/>
          <w:bCs/>
          <w:sz w:val="40"/>
          <w:szCs w:val="40"/>
        </w:rPr>
      </w:pPr>
    </w:p>
    <w:p w14:paraId="3B7CB674" w14:textId="4A0AC72C" w:rsidR="00AF504E" w:rsidRDefault="00AF504E" w:rsidP="00005365">
      <w:pPr>
        <w:tabs>
          <w:tab w:val="left" w:pos="1762"/>
        </w:tabs>
        <w:jc w:val="center"/>
        <w:rPr>
          <w:b/>
          <w:bCs/>
          <w:sz w:val="40"/>
          <w:szCs w:val="40"/>
        </w:rPr>
      </w:pPr>
      <w:r w:rsidRPr="00AF504E">
        <w:rPr>
          <w:b/>
          <w:bCs/>
          <w:sz w:val="40"/>
          <w:szCs w:val="40"/>
        </w:rPr>
        <w:t>1.4 – The Roy Framework Vision</w:t>
      </w:r>
    </w:p>
    <w:p w14:paraId="22F63FEE" w14:textId="6F341BE0" w:rsidR="000A3387" w:rsidRPr="000A3387" w:rsidRDefault="000A3387" w:rsidP="000A3387">
      <w:pPr>
        <w:rPr>
          <w:b/>
          <w:bCs/>
          <w:sz w:val="24"/>
          <w:szCs w:val="24"/>
        </w:rPr>
      </w:pPr>
      <w:r w:rsidRPr="000A3387">
        <w:rPr>
          <w:b/>
          <w:bCs/>
          <w:sz w:val="24"/>
          <w:szCs w:val="24"/>
        </w:rPr>
        <w:t>1.4 The Roy Framework Vision</w:t>
      </w:r>
    </w:p>
    <w:p w14:paraId="5BFF5E9B" w14:textId="77777777" w:rsidR="000A3387" w:rsidRPr="000A3387" w:rsidRDefault="000A3387" w:rsidP="000A3387">
      <w:pPr>
        <w:rPr>
          <w:sz w:val="24"/>
          <w:szCs w:val="24"/>
        </w:rPr>
      </w:pPr>
      <w:r w:rsidRPr="000A3387">
        <w:rPr>
          <w:sz w:val="24"/>
          <w:szCs w:val="24"/>
        </w:rPr>
        <w:t xml:space="preserve">Physics, as practiced today, is divided between two incompatible descriptions of reality — the geometric continuum of General Relativity and the probabilistic discreteness of Quantum Field Theory. Both describe </w:t>
      </w:r>
      <w:r w:rsidRPr="000A3387">
        <w:rPr>
          <w:i/>
          <w:iCs/>
          <w:sz w:val="24"/>
          <w:szCs w:val="24"/>
        </w:rPr>
        <w:t>aspects</w:t>
      </w:r>
      <w:r w:rsidRPr="000A3387">
        <w:rPr>
          <w:sz w:val="24"/>
          <w:szCs w:val="24"/>
        </w:rPr>
        <w:t xml:space="preserve"> of nature, but neither captures the </w:t>
      </w:r>
      <w:r w:rsidRPr="000A3387">
        <w:rPr>
          <w:b/>
          <w:bCs/>
          <w:sz w:val="24"/>
          <w:szCs w:val="24"/>
        </w:rPr>
        <w:t>substrate</w:t>
      </w:r>
      <w:r w:rsidRPr="000A3387">
        <w:rPr>
          <w:sz w:val="24"/>
          <w:szCs w:val="24"/>
        </w:rPr>
        <w:t xml:space="preserve"> from which both geometry and quantum </w:t>
      </w:r>
      <w:proofErr w:type="spellStart"/>
      <w:r w:rsidRPr="000A3387">
        <w:rPr>
          <w:sz w:val="24"/>
          <w:szCs w:val="24"/>
        </w:rPr>
        <w:t>behavior</w:t>
      </w:r>
      <w:proofErr w:type="spellEnd"/>
      <w:r w:rsidRPr="000A3387">
        <w:rPr>
          <w:sz w:val="24"/>
          <w:szCs w:val="24"/>
        </w:rPr>
        <w:t xml:space="preserve"> arise. The </w:t>
      </w:r>
      <w:r w:rsidRPr="000A3387">
        <w:rPr>
          <w:b/>
          <w:bCs/>
          <w:sz w:val="24"/>
          <w:szCs w:val="24"/>
        </w:rPr>
        <w:t>Roy Framework</w:t>
      </w:r>
      <w:r w:rsidRPr="000A3387">
        <w:rPr>
          <w:sz w:val="24"/>
          <w:szCs w:val="24"/>
        </w:rPr>
        <w:t xml:space="preserve"> resolves this schism by positing that all observable phenomena — gravitation, quantum effects, thermodynamics, and cosmology — are manifestations of one fundamental entity: </w:t>
      </w:r>
      <w:r w:rsidRPr="000A3387">
        <w:rPr>
          <w:b/>
          <w:bCs/>
          <w:sz w:val="24"/>
          <w:szCs w:val="24"/>
        </w:rPr>
        <w:t>information</w:t>
      </w:r>
      <w:r w:rsidRPr="000A3387">
        <w:rPr>
          <w:sz w:val="24"/>
          <w:szCs w:val="24"/>
        </w:rPr>
        <w:t>.</w:t>
      </w:r>
    </w:p>
    <w:p w14:paraId="6EDD55A5" w14:textId="77777777" w:rsidR="000A3387" w:rsidRPr="000A3387" w:rsidRDefault="00442C41" w:rsidP="000A3387">
      <w:pPr>
        <w:rPr>
          <w:sz w:val="24"/>
          <w:szCs w:val="24"/>
        </w:rPr>
      </w:pPr>
      <w:r>
        <w:rPr>
          <w:sz w:val="24"/>
          <w:szCs w:val="24"/>
        </w:rPr>
        <w:pict w14:anchorId="065F28A4">
          <v:rect id="_x0000_i1035" style="width:0;height:1.5pt" o:hralign="center" o:hrstd="t" o:hr="t" fillcolor="#a0a0a0" stroked="f"/>
        </w:pict>
      </w:r>
    </w:p>
    <w:p w14:paraId="3C2B8604" w14:textId="77777777" w:rsidR="000A3387" w:rsidRPr="000A3387" w:rsidRDefault="000A3387" w:rsidP="000A3387">
      <w:pPr>
        <w:rPr>
          <w:b/>
          <w:bCs/>
          <w:sz w:val="24"/>
          <w:szCs w:val="24"/>
        </w:rPr>
      </w:pPr>
      <w:r w:rsidRPr="000A3387">
        <w:rPr>
          <w:b/>
          <w:bCs/>
          <w:sz w:val="24"/>
          <w:szCs w:val="24"/>
        </w:rPr>
        <w:t>1.4.1 Foundational Philosophy</w:t>
      </w:r>
    </w:p>
    <w:p w14:paraId="6CC110A8" w14:textId="77777777" w:rsidR="000A3387" w:rsidRPr="000A3387" w:rsidRDefault="000A3387" w:rsidP="000A3387">
      <w:pPr>
        <w:rPr>
          <w:sz w:val="24"/>
          <w:szCs w:val="24"/>
        </w:rPr>
      </w:pPr>
      <w:r w:rsidRPr="000A3387">
        <w:rPr>
          <w:sz w:val="24"/>
          <w:szCs w:val="24"/>
        </w:rPr>
        <w:t xml:space="preserve">The Roy Framework begins from the axiom that </w:t>
      </w:r>
      <w:r w:rsidRPr="000A3387">
        <w:rPr>
          <w:i/>
          <w:iCs/>
          <w:sz w:val="24"/>
          <w:szCs w:val="24"/>
        </w:rPr>
        <w:t>information precedes geometry</w:t>
      </w:r>
      <w:r w:rsidRPr="000A3387">
        <w:rPr>
          <w:sz w:val="24"/>
          <w:szCs w:val="24"/>
        </w:rPr>
        <w:t>.</w:t>
      </w:r>
      <w:r w:rsidRPr="000A3387">
        <w:rPr>
          <w:sz w:val="24"/>
          <w:szCs w:val="24"/>
        </w:rPr>
        <w:br/>
        <w:t xml:space="preserve">In this view, existence is not defined by position or momentum but by </w:t>
      </w:r>
      <w:r w:rsidRPr="000A3387">
        <w:rPr>
          <w:b/>
          <w:bCs/>
          <w:sz w:val="24"/>
          <w:szCs w:val="24"/>
        </w:rPr>
        <w:t>relation</w:t>
      </w:r>
      <w:r w:rsidRPr="000A3387">
        <w:rPr>
          <w:sz w:val="24"/>
          <w:szCs w:val="24"/>
        </w:rPr>
        <w:t xml:space="preserve"> — the interdependence between informational states.</w:t>
      </w:r>
      <w:r w:rsidRPr="000A3387">
        <w:rPr>
          <w:sz w:val="24"/>
          <w:szCs w:val="24"/>
        </w:rPr>
        <w:br/>
        <w:t>Reality is an evolving informational continuum where structure, coherence, and curvature emerge dynamically from purely causal correlations.</w:t>
      </w:r>
      <w:r w:rsidRPr="000A3387">
        <w:rPr>
          <w:sz w:val="24"/>
          <w:szCs w:val="24"/>
        </w:rPr>
        <w:br/>
        <w:t>Space and time are not containers; they are emergent expressions of how information organizes itself.</w:t>
      </w:r>
    </w:p>
    <w:p w14:paraId="45A8E8A1" w14:textId="77777777" w:rsidR="000A3387" w:rsidRPr="000A3387" w:rsidRDefault="000A3387" w:rsidP="000A3387">
      <w:pPr>
        <w:rPr>
          <w:sz w:val="24"/>
          <w:szCs w:val="24"/>
        </w:rPr>
      </w:pPr>
      <w:r w:rsidRPr="000A3387">
        <w:rPr>
          <w:sz w:val="24"/>
          <w:szCs w:val="24"/>
        </w:rPr>
        <w:t xml:space="preserve">This paradigm marks a departure from matter-based ontology toward </w:t>
      </w:r>
      <w:r w:rsidRPr="000A3387">
        <w:rPr>
          <w:b/>
          <w:bCs/>
          <w:sz w:val="24"/>
          <w:szCs w:val="24"/>
        </w:rPr>
        <w:t>relational physics</w:t>
      </w:r>
      <w:r w:rsidRPr="000A3387">
        <w:rPr>
          <w:sz w:val="24"/>
          <w:szCs w:val="24"/>
        </w:rPr>
        <w:t>, in which all physical properties are byproducts of interaction networks rather than intrinsic qualities of objects.</w:t>
      </w:r>
    </w:p>
    <w:p w14:paraId="7BF13C08" w14:textId="77777777" w:rsidR="000A3387" w:rsidRPr="000A3387" w:rsidRDefault="00442C41" w:rsidP="000A3387">
      <w:pPr>
        <w:rPr>
          <w:sz w:val="24"/>
          <w:szCs w:val="24"/>
        </w:rPr>
      </w:pPr>
      <w:r>
        <w:rPr>
          <w:sz w:val="24"/>
          <w:szCs w:val="24"/>
        </w:rPr>
        <w:pict w14:anchorId="0BA6C9BD">
          <v:rect id="_x0000_i1036" style="width:0;height:1.5pt" o:hralign="center" o:hrstd="t" o:hr="t" fillcolor="#a0a0a0" stroked="f"/>
        </w:pict>
      </w:r>
    </w:p>
    <w:p w14:paraId="7098ED0C" w14:textId="0195535A" w:rsidR="000A3387" w:rsidRPr="000A3387" w:rsidRDefault="000A3387" w:rsidP="000A3387">
      <w:pPr>
        <w:rPr>
          <w:b/>
          <w:bCs/>
          <w:sz w:val="24"/>
          <w:szCs w:val="24"/>
        </w:rPr>
      </w:pPr>
      <w:r w:rsidRPr="000A3387">
        <w:rPr>
          <w:b/>
          <w:bCs/>
          <w:sz w:val="24"/>
          <w:szCs w:val="24"/>
        </w:rPr>
        <w:t>1.4.2 The Hierarchical Architecture</w:t>
      </w:r>
    </w:p>
    <w:p w14:paraId="35CAE629" w14:textId="77777777" w:rsidR="000A3387" w:rsidRPr="000A3387" w:rsidRDefault="000A3387" w:rsidP="000A3387">
      <w:pPr>
        <w:rPr>
          <w:sz w:val="24"/>
          <w:szCs w:val="24"/>
        </w:rPr>
      </w:pPr>
      <w:r w:rsidRPr="000A3387">
        <w:rPr>
          <w:sz w:val="24"/>
          <w:szCs w:val="24"/>
        </w:rPr>
        <w:t xml:space="preserve">The Roy Framework is built as a </w:t>
      </w:r>
      <w:r w:rsidRPr="000A3387">
        <w:rPr>
          <w:b/>
          <w:bCs/>
          <w:sz w:val="24"/>
          <w:szCs w:val="24"/>
        </w:rPr>
        <w:t>multi-layered architecture of emergence</w:t>
      </w:r>
      <w:r w:rsidRPr="000A3387">
        <w:rPr>
          <w:sz w:val="24"/>
          <w:szCs w:val="24"/>
        </w:rPr>
        <w:t>, each layer giving rise to the next through information dynamics:</w:t>
      </w:r>
    </w:p>
    <w:p w14:paraId="43EC9606" w14:textId="7ECFE4CA" w:rsidR="000A3387" w:rsidRPr="000A3387" w:rsidRDefault="00442C41" w:rsidP="000A3387">
      <w:pPr>
        <w:rPr>
          <w:sz w:val="24"/>
          <w:szCs w:val="24"/>
        </w:rPr>
      </w:pPr>
      <m:oMathPara>
        <m:oMath>
          <m:borderBox>
            <m:borderBoxPr>
              <m:ctrlPr>
                <w:rPr>
                  <w:rFonts w:ascii="Cambria Math" w:hAnsi="Cambria Math"/>
                  <w:sz w:val="24"/>
                  <w:szCs w:val="24"/>
                </w:rPr>
              </m:ctrlPr>
            </m:borderBoxPr>
            <m:e>
              <m:r>
                <m:rPr>
                  <m:scr m:val="script"/>
                </m:rPr>
                <w:rPr>
                  <w:rFonts w:ascii="Cambria Math" w:hAnsi="Cambria Math"/>
                  <w:sz w:val="24"/>
                  <w:szCs w:val="24"/>
                </w:rPr>
                <m:t>R</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w:rPr>
                  <w:rFonts w:ascii="Cambria Math" w:hAnsi="Cambria Math"/>
                  <w:sz w:val="24"/>
                  <w:szCs w:val="24"/>
                </w:rPr>
                <m:t>I(x)</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e>
          </m:borderBox>
          <m:r>
            <m:rPr>
              <m:sty m:val="p"/>
            </m:rPr>
            <w:rPr>
              <w:sz w:val="24"/>
              <w:szCs w:val="24"/>
            </w:rPr>
            <w:br/>
          </m:r>
        </m:oMath>
      </m:oMathPara>
    </w:p>
    <w:p w14:paraId="664449EE" w14:textId="0B43484D" w:rsidR="000A3387" w:rsidRPr="000A3387" w:rsidRDefault="000A3387" w:rsidP="000A3387">
      <w:pPr>
        <w:numPr>
          <w:ilvl w:val="0"/>
          <w:numId w:val="8"/>
        </w:numPr>
        <w:rPr>
          <w:sz w:val="24"/>
          <w:szCs w:val="24"/>
        </w:rPr>
      </w:pPr>
      <w:proofErr w:type="spellStart"/>
      <w:r w:rsidRPr="000A3387">
        <w:rPr>
          <w:b/>
          <w:bCs/>
          <w:sz w:val="24"/>
          <w:szCs w:val="24"/>
        </w:rPr>
        <w:t>Pregeometric</w:t>
      </w:r>
      <w:proofErr w:type="spellEnd"/>
      <w:r w:rsidRPr="000A3387">
        <w:rPr>
          <w:b/>
          <w:bCs/>
          <w:sz w:val="24"/>
          <w:szCs w:val="24"/>
        </w:rPr>
        <w:t xml:space="preserve"> Substrate (</w:t>
      </w:r>
      <m:oMath>
        <m:r>
          <m:rPr>
            <m:scr m:val="script"/>
          </m:rPr>
          <w:rPr>
            <w:rFonts w:ascii="Cambria Math" w:hAnsi="Cambria Math"/>
            <w:sz w:val="24"/>
            <w:szCs w:val="24"/>
          </w:rPr>
          <m:t>R</m:t>
        </m:r>
      </m:oMath>
      <w:r w:rsidRPr="000A3387">
        <w:rPr>
          <w:b/>
          <w:bCs/>
          <w:sz w:val="24"/>
          <w:szCs w:val="24"/>
        </w:rPr>
        <w:t>)</w:t>
      </w:r>
      <w:r w:rsidRPr="000A3387">
        <w:rPr>
          <w:sz w:val="24"/>
          <w:szCs w:val="24"/>
        </w:rPr>
        <w:t xml:space="preserve"> — the discrete causal–informational network defined in the Roy </w:t>
      </w:r>
      <w:proofErr w:type="spellStart"/>
      <w:r w:rsidRPr="000A3387">
        <w:rPr>
          <w:sz w:val="24"/>
          <w:szCs w:val="24"/>
        </w:rPr>
        <w:t>Pregeometric</w:t>
      </w:r>
      <w:proofErr w:type="spellEnd"/>
      <w:r w:rsidRPr="000A3387">
        <w:rPr>
          <w:sz w:val="24"/>
          <w:szCs w:val="24"/>
        </w:rPr>
        <w:t xml:space="preserve"> Substrate Theory (RPST).</w:t>
      </w:r>
    </w:p>
    <w:p w14:paraId="64D522EC" w14:textId="39CD7E77" w:rsidR="000A3387" w:rsidRPr="000A3387" w:rsidRDefault="000A3387" w:rsidP="000A3387">
      <w:pPr>
        <w:numPr>
          <w:ilvl w:val="0"/>
          <w:numId w:val="8"/>
        </w:numPr>
        <w:rPr>
          <w:sz w:val="24"/>
          <w:szCs w:val="24"/>
        </w:rPr>
      </w:pPr>
      <w:r w:rsidRPr="000A3387">
        <w:rPr>
          <w:b/>
          <w:bCs/>
          <w:sz w:val="24"/>
          <w:szCs w:val="24"/>
        </w:rPr>
        <w:t>Information Field (</w:t>
      </w:r>
      <m:oMath>
        <m:r>
          <w:rPr>
            <w:rFonts w:ascii="Cambria Math" w:hAnsi="Cambria Math"/>
            <w:sz w:val="24"/>
            <w:szCs w:val="24"/>
          </w:rPr>
          <m:t>I(x)</m:t>
        </m:r>
      </m:oMath>
      <w:r w:rsidRPr="000A3387">
        <w:rPr>
          <w:b/>
          <w:bCs/>
          <w:sz w:val="24"/>
          <w:szCs w:val="24"/>
        </w:rPr>
        <w:t>)</w:t>
      </w:r>
      <w:r w:rsidRPr="000A3387">
        <w:rPr>
          <w:sz w:val="24"/>
          <w:szCs w:val="24"/>
        </w:rPr>
        <w:t xml:space="preserve"> — a continuous scalar field arising from statistical averaging over </w:t>
      </w:r>
      <m:oMath>
        <m:r>
          <m:rPr>
            <m:scr m:val="script"/>
          </m:rPr>
          <w:rPr>
            <w:rFonts w:ascii="Cambria Math" w:hAnsi="Cambria Math"/>
            <w:sz w:val="24"/>
            <w:szCs w:val="24"/>
          </w:rPr>
          <m:t>R</m:t>
        </m:r>
      </m:oMath>
      <w:r w:rsidRPr="000A3387">
        <w:rPr>
          <w:sz w:val="24"/>
          <w:szCs w:val="24"/>
        </w:rPr>
        <w:t>; the foundation of the Roy Information–Gravity Equivalence Law (RIGEL).</w:t>
      </w:r>
    </w:p>
    <w:p w14:paraId="5FA9B46A" w14:textId="76803269" w:rsidR="000A3387" w:rsidRPr="000A3387" w:rsidRDefault="000A3387" w:rsidP="000A3387">
      <w:pPr>
        <w:numPr>
          <w:ilvl w:val="0"/>
          <w:numId w:val="8"/>
        </w:numPr>
        <w:rPr>
          <w:sz w:val="24"/>
          <w:szCs w:val="24"/>
        </w:rPr>
      </w:pPr>
      <w:r w:rsidRPr="000A3387">
        <w:rPr>
          <w:b/>
          <w:bCs/>
          <w:sz w:val="24"/>
          <w:szCs w:val="24"/>
        </w:rPr>
        <w:t>Spacetime Geometry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oMath>
      <w:r w:rsidRPr="000A3387">
        <w:rPr>
          <w:b/>
          <w:bCs/>
          <w:sz w:val="24"/>
          <w:szCs w:val="24"/>
        </w:rPr>
        <w:t>)</w:t>
      </w:r>
      <w:r w:rsidRPr="000A3387">
        <w:rPr>
          <w:sz w:val="24"/>
          <w:szCs w:val="24"/>
        </w:rPr>
        <w:t xml:space="preserve"> — emergent metric tensor derived from gradients and curvature in </w:t>
      </w:r>
      <m:oMath>
        <m:r>
          <w:rPr>
            <w:rFonts w:ascii="Cambria Math" w:hAnsi="Cambria Math"/>
            <w:sz w:val="24"/>
            <w:szCs w:val="24"/>
          </w:rPr>
          <m:t>I(x)</m:t>
        </m:r>
      </m:oMath>
      <w:r w:rsidRPr="000A3387">
        <w:rPr>
          <w:sz w:val="24"/>
          <w:szCs w:val="24"/>
        </w:rPr>
        <w:t>.</w:t>
      </w:r>
    </w:p>
    <w:p w14:paraId="0C7B29F1" w14:textId="56E1E523" w:rsidR="000A3387" w:rsidRPr="000A3387" w:rsidRDefault="000A3387" w:rsidP="000A3387">
      <w:pPr>
        <w:numPr>
          <w:ilvl w:val="0"/>
          <w:numId w:val="8"/>
        </w:numPr>
        <w:rPr>
          <w:sz w:val="24"/>
          <w:szCs w:val="24"/>
        </w:rPr>
      </w:pPr>
      <w:r w:rsidRPr="000A3387">
        <w:rPr>
          <w:b/>
          <w:bCs/>
          <w:sz w:val="24"/>
          <w:szCs w:val="24"/>
        </w:rPr>
        <w:t>Physical Dynamics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oMath>
      <w:r w:rsidRPr="000A3387">
        <w:rPr>
          <w:b/>
          <w:bCs/>
          <w:sz w:val="24"/>
          <w:szCs w:val="24"/>
        </w:rPr>
        <w:t xml:space="preserve">,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μν</m:t>
            </m:r>
          </m:sub>
        </m:sSub>
      </m:oMath>
      <w:r w:rsidRPr="000A3387">
        <w:rPr>
          <w:b/>
          <w:bCs/>
          <w:sz w:val="24"/>
          <w:szCs w:val="24"/>
        </w:rPr>
        <w:t>)</w:t>
      </w:r>
      <w:r w:rsidRPr="000A3387">
        <w:rPr>
          <w:sz w:val="24"/>
          <w:szCs w:val="24"/>
        </w:rPr>
        <w:t xml:space="preserve"> — measurable accelerations and field interactions resulting from curvature in information space.</w:t>
      </w:r>
    </w:p>
    <w:p w14:paraId="6C04B773" w14:textId="77777777" w:rsidR="000A3387" w:rsidRPr="000A3387" w:rsidRDefault="000A3387" w:rsidP="000A3387">
      <w:pPr>
        <w:rPr>
          <w:sz w:val="24"/>
          <w:szCs w:val="24"/>
        </w:rPr>
      </w:pPr>
      <w:r w:rsidRPr="000A3387">
        <w:rPr>
          <w:sz w:val="24"/>
          <w:szCs w:val="24"/>
        </w:rPr>
        <w:t xml:space="preserve">This chain establishes a causal hierarchy from </w:t>
      </w:r>
      <w:r w:rsidRPr="000A3387">
        <w:rPr>
          <w:b/>
          <w:bCs/>
          <w:sz w:val="24"/>
          <w:szCs w:val="24"/>
        </w:rPr>
        <w:t>information relations</w:t>
      </w:r>
      <w:r w:rsidRPr="000A3387">
        <w:rPr>
          <w:sz w:val="24"/>
          <w:szCs w:val="24"/>
        </w:rPr>
        <w:t xml:space="preserve"> to </w:t>
      </w:r>
      <w:r w:rsidRPr="000A3387">
        <w:rPr>
          <w:b/>
          <w:bCs/>
          <w:sz w:val="24"/>
          <w:szCs w:val="24"/>
        </w:rPr>
        <w:t>physical phenomena</w:t>
      </w:r>
      <w:r w:rsidRPr="000A3387">
        <w:rPr>
          <w:sz w:val="24"/>
          <w:szCs w:val="24"/>
        </w:rPr>
        <w:t xml:space="preserve">. Each layer is governed by its own </w:t>
      </w:r>
      <w:proofErr w:type="gramStart"/>
      <w:r w:rsidRPr="000A3387">
        <w:rPr>
          <w:sz w:val="24"/>
          <w:szCs w:val="24"/>
        </w:rPr>
        <w:t>Roy Law, yet</w:t>
      </w:r>
      <w:proofErr w:type="gramEnd"/>
      <w:r w:rsidRPr="000A3387">
        <w:rPr>
          <w:sz w:val="24"/>
          <w:szCs w:val="24"/>
        </w:rPr>
        <w:t xml:space="preserve"> remains mathematically derivable from the layer below.</w:t>
      </w:r>
    </w:p>
    <w:p w14:paraId="0BFE99C3" w14:textId="77777777" w:rsidR="000A3387" w:rsidRPr="000A3387" w:rsidRDefault="00442C41" w:rsidP="000A3387">
      <w:pPr>
        <w:rPr>
          <w:sz w:val="24"/>
          <w:szCs w:val="24"/>
        </w:rPr>
      </w:pPr>
      <w:r>
        <w:rPr>
          <w:sz w:val="24"/>
          <w:szCs w:val="24"/>
        </w:rPr>
        <w:pict w14:anchorId="189606F1">
          <v:rect id="_x0000_i1037" style="width:0;height:1.5pt" o:hralign="center" o:hrstd="t" o:hr="t" fillcolor="#a0a0a0" stroked="f"/>
        </w:pict>
      </w:r>
    </w:p>
    <w:p w14:paraId="0D2DDB2A" w14:textId="77777777" w:rsidR="00470158" w:rsidRDefault="00470158" w:rsidP="000A3387">
      <w:pPr>
        <w:rPr>
          <w:b/>
          <w:bCs/>
          <w:sz w:val="24"/>
          <w:szCs w:val="24"/>
        </w:rPr>
      </w:pPr>
    </w:p>
    <w:p w14:paraId="6498FC0A" w14:textId="77777777" w:rsidR="00005365" w:rsidRDefault="00005365" w:rsidP="000A3387">
      <w:pPr>
        <w:rPr>
          <w:b/>
          <w:bCs/>
          <w:sz w:val="24"/>
          <w:szCs w:val="24"/>
        </w:rPr>
      </w:pPr>
    </w:p>
    <w:p w14:paraId="03E8B6CC" w14:textId="77777777" w:rsidR="00005365" w:rsidRDefault="00005365" w:rsidP="000A3387">
      <w:pPr>
        <w:rPr>
          <w:b/>
          <w:bCs/>
          <w:sz w:val="24"/>
          <w:szCs w:val="24"/>
        </w:rPr>
      </w:pPr>
    </w:p>
    <w:p w14:paraId="415D7F5E" w14:textId="5C09ED7D" w:rsidR="000A3387" w:rsidRPr="000A3387" w:rsidRDefault="000A3387" w:rsidP="000A3387">
      <w:pPr>
        <w:rPr>
          <w:b/>
          <w:bCs/>
          <w:sz w:val="24"/>
          <w:szCs w:val="24"/>
        </w:rPr>
      </w:pPr>
      <w:r w:rsidRPr="000A3387">
        <w:rPr>
          <w:b/>
          <w:bCs/>
          <w:sz w:val="24"/>
          <w:szCs w:val="24"/>
        </w:rPr>
        <w:lastRenderedPageBreak/>
        <w:t>1.4.3 Integration of the Roy Theories</w:t>
      </w:r>
    </w:p>
    <w:p w14:paraId="3AEC1576" w14:textId="77777777" w:rsidR="000A3387" w:rsidRPr="000A3387" w:rsidRDefault="000A3387" w:rsidP="000A3387">
      <w:pPr>
        <w:rPr>
          <w:sz w:val="24"/>
          <w:szCs w:val="24"/>
        </w:rPr>
      </w:pPr>
      <w:r w:rsidRPr="000A3387">
        <w:rPr>
          <w:sz w:val="24"/>
          <w:szCs w:val="24"/>
        </w:rPr>
        <w:t>The full Roy Framework consists of interlocking theories, each governing a domain of emergent physics while maintaining coherence through the same informational ontology: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1064"/>
        <w:gridCol w:w="2006"/>
        <w:gridCol w:w="3958"/>
      </w:tblGrid>
      <w:tr w:rsidR="000A3387" w:rsidRPr="000A3387" w14:paraId="41FFF524" w14:textId="77777777" w:rsidTr="000A3387">
        <w:trPr>
          <w:trHeight w:val="245"/>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002151" w14:textId="77777777" w:rsidR="000A3387" w:rsidRPr="000A3387" w:rsidRDefault="000A3387" w:rsidP="000A3387">
            <w:pPr>
              <w:jc w:val="center"/>
              <w:rPr>
                <w:b/>
                <w:bCs/>
                <w:sz w:val="24"/>
                <w:szCs w:val="24"/>
              </w:rPr>
            </w:pPr>
            <w:r w:rsidRPr="000A3387">
              <w:rPr>
                <w:b/>
                <w:bCs/>
                <w:sz w:val="24"/>
                <w:szCs w:val="24"/>
              </w:rPr>
              <w:t>Theory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AE4E9" w14:textId="77777777" w:rsidR="000A3387" w:rsidRPr="000A3387" w:rsidRDefault="000A3387" w:rsidP="000A3387">
            <w:pPr>
              <w:jc w:val="center"/>
              <w:rPr>
                <w:b/>
                <w:bCs/>
                <w:sz w:val="24"/>
                <w:szCs w:val="24"/>
              </w:rPr>
            </w:pPr>
            <w:r w:rsidRPr="000A3387">
              <w:rPr>
                <w:b/>
                <w:bCs/>
                <w:sz w:val="24"/>
                <w:szCs w:val="24"/>
              </w:rPr>
              <w:t>Acronym</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C993B" w14:textId="77777777" w:rsidR="000A3387" w:rsidRPr="000A3387" w:rsidRDefault="000A3387" w:rsidP="000A3387">
            <w:pPr>
              <w:jc w:val="center"/>
              <w:rPr>
                <w:b/>
                <w:bCs/>
                <w:sz w:val="24"/>
                <w:szCs w:val="24"/>
              </w:rPr>
            </w:pPr>
            <w:r w:rsidRPr="000A3387">
              <w:rPr>
                <w:b/>
                <w:bCs/>
                <w:sz w:val="24"/>
                <w:szCs w:val="24"/>
              </w:rPr>
              <w:t>Domain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F5D6D" w14:textId="77777777" w:rsidR="000A3387" w:rsidRPr="000A3387" w:rsidRDefault="000A3387" w:rsidP="000A3387">
            <w:pPr>
              <w:jc w:val="center"/>
              <w:rPr>
                <w:b/>
                <w:bCs/>
                <w:sz w:val="24"/>
                <w:szCs w:val="24"/>
              </w:rPr>
            </w:pPr>
            <w:r w:rsidRPr="000A3387">
              <w:rPr>
                <w:b/>
                <w:bCs/>
                <w:sz w:val="24"/>
                <w:szCs w:val="24"/>
              </w:rPr>
              <w:t>Core Function</w:t>
            </w:r>
          </w:p>
        </w:tc>
      </w:tr>
      <w:tr w:rsidR="000A3387" w:rsidRPr="000A3387" w14:paraId="4C53B4CF" w14:textId="77777777" w:rsidTr="000A33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6C380D" w14:textId="747F7E13" w:rsidR="000A3387" w:rsidRPr="000A3387" w:rsidRDefault="000A3387" w:rsidP="000A3387">
            <w:pPr>
              <w:jc w:val="center"/>
              <w:rPr>
                <w:sz w:val="24"/>
                <w:szCs w:val="24"/>
              </w:rPr>
            </w:pPr>
            <w:r w:rsidRPr="000A3387">
              <w:rPr>
                <w:i/>
                <w:iCs/>
                <w:sz w:val="24"/>
                <w:szCs w:val="24"/>
              </w:rPr>
              <w:t>Roy Information–Gravity Equivalence Law</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F199F" w14:textId="6131C2B2" w:rsidR="000A3387" w:rsidRPr="000A3387" w:rsidRDefault="000A3387" w:rsidP="000A3387">
            <w:pPr>
              <w:jc w:val="center"/>
              <w:rPr>
                <w:sz w:val="24"/>
                <w:szCs w:val="24"/>
              </w:rPr>
            </w:pPr>
            <w:r w:rsidRPr="000A3387">
              <w:rPr>
                <w:b/>
                <w:bCs/>
                <w:sz w:val="24"/>
                <w:szCs w:val="24"/>
              </w:rPr>
              <w:t>RIGEL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6CCDF" w14:textId="23B6237D" w:rsidR="000A3387" w:rsidRPr="000A3387" w:rsidRDefault="000A3387" w:rsidP="000A3387">
            <w:pPr>
              <w:jc w:val="center"/>
              <w:rPr>
                <w:sz w:val="24"/>
                <w:szCs w:val="24"/>
              </w:rPr>
            </w:pPr>
            <w:r w:rsidRPr="000A3387">
              <w:rPr>
                <w:sz w:val="24"/>
                <w:szCs w:val="24"/>
              </w:rPr>
              <w:t>Gravitation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E2DE7" w14:textId="43D0ED12" w:rsidR="000A3387" w:rsidRPr="000A3387" w:rsidRDefault="000A3387" w:rsidP="000A3387">
            <w:pPr>
              <w:jc w:val="center"/>
              <w:rPr>
                <w:sz w:val="24"/>
                <w:szCs w:val="24"/>
              </w:rPr>
            </w:pPr>
            <w:r w:rsidRPr="000A3387">
              <w:rPr>
                <w:sz w:val="24"/>
                <w:szCs w:val="24"/>
              </w:rPr>
              <w:t xml:space="preserve">Describes curvature of </w:t>
            </w:r>
            <m:oMath>
              <m:r>
                <w:rPr>
                  <w:rFonts w:ascii="Cambria Math" w:hAnsi="Cambria Math"/>
                  <w:sz w:val="24"/>
                  <w:szCs w:val="24"/>
                </w:rPr>
                <m:t>I(x)</m:t>
              </m:r>
            </m:oMath>
            <w:r w:rsidRPr="000A3387">
              <w:rPr>
                <w:sz w:val="24"/>
                <w:szCs w:val="24"/>
              </w:rPr>
              <w:t>as gravitational acceleration.</w:t>
            </w:r>
          </w:p>
        </w:tc>
      </w:tr>
      <w:tr w:rsidR="000A3387" w:rsidRPr="000A3387" w14:paraId="3D1F4B82" w14:textId="77777777" w:rsidTr="000A33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24C4463" w14:textId="41239C03" w:rsidR="000A3387" w:rsidRPr="000A3387" w:rsidRDefault="000A3387" w:rsidP="000A3387">
            <w:pPr>
              <w:jc w:val="center"/>
              <w:rPr>
                <w:sz w:val="24"/>
                <w:szCs w:val="24"/>
              </w:rPr>
            </w:pPr>
            <w:r w:rsidRPr="000A3387">
              <w:rPr>
                <w:i/>
                <w:iCs/>
                <w:sz w:val="24"/>
                <w:szCs w:val="24"/>
              </w:rPr>
              <w:t>Roy Quantum Information Dynamics</w:t>
            </w:r>
          </w:p>
        </w:tc>
        <w:tc>
          <w:tcPr>
            <w:tcW w:w="0" w:type="auto"/>
            <w:tcBorders>
              <w:top w:val="single" w:sz="6" w:space="0" w:color="auto"/>
              <w:left w:val="single" w:sz="6" w:space="0" w:color="auto"/>
              <w:bottom w:val="single" w:sz="6" w:space="0" w:color="auto"/>
              <w:right w:val="single" w:sz="6" w:space="0" w:color="auto"/>
            </w:tcBorders>
            <w:vAlign w:val="center"/>
          </w:tcPr>
          <w:p w14:paraId="02E865FB" w14:textId="0E24FC14" w:rsidR="000A3387" w:rsidRPr="000A3387" w:rsidRDefault="000A3387" w:rsidP="000A3387">
            <w:pPr>
              <w:jc w:val="center"/>
              <w:rPr>
                <w:sz w:val="24"/>
                <w:szCs w:val="24"/>
              </w:rPr>
            </w:pPr>
            <w:r w:rsidRPr="000A3387">
              <w:rPr>
                <w:b/>
                <w:bCs/>
                <w:sz w:val="24"/>
                <w:szCs w:val="24"/>
              </w:rPr>
              <w:t>RQID</w:t>
            </w:r>
          </w:p>
        </w:tc>
        <w:tc>
          <w:tcPr>
            <w:tcW w:w="0" w:type="auto"/>
            <w:tcBorders>
              <w:top w:val="single" w:sz="6" w:space="0" w:color="auto"/>
              <w:left w:val="single" w:sz="6" w:space="0" w:color="auto"/>
              <w:bottom w:val="single" w:sz="6" w:space="0" w:color="auto"/>
              <w:right w:val="single" w:sz="6" w:space="0" w:color="auto"/>
            </w:tcBorders>
            <w:vAlign w:val="center"/>
          </w:tcPr>
          <w:p w14:paraId="289D03C2" w14:textId="3BE74EB4" w:rsidR="000A3387" w:rsidRPr="000A3387" w:rsidRDefault="000A3387" w:rsidP="000A3387">
            <w:pPr>
              <w:jc w:val="center"/>
              <w:rPr>
                <w:sz w:val="24"/>
                <w:szCs w:val="24"/>
              </w:rPr>
            </w:pPr>
            <w:r w:rsidRPr="000A3387">
              <w:rPr>
                <w:sz w:val="24"/>
                <w:szCs w:val="24"/>
              </w:rPr>
              <w:t xml:space="preserve">Quantum </w:t>
            </w:r>
            <w:proofErr w:type="spellStart"/>
            <w:r w:rsidRPr="000A3387">
              <w:rPr>
                <w:sz w:val="24"/>
                <w:szCs w:val="24"/>
              </w:rPr>
              <w:t>Behavior</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2AA5FE73" w14:textId="33C31526" w:rsidR="000A3387" w:rsidRPr="000A3387" w:rsidRDefault="000A3387" w:rsidP="000A3387">
            <w:pPr>
              <w:jc w:val="center"/>
              <w:rPr>
                <w:sz w:val="24"/>
                <w:szCs w:val="24"/>
              </w:rPr>
            </w:pPr>
            <w:proofErr w:type="gramStart"/>
            <w:r w:rsidRPr="000A3387">
              <w:rPr>
                <w:sz w:val="24"/>
                <w:szCs w:val="24"/>
              </w:rPr>
              <w:t>Models</w:t>
            </w:r>
            <w:proofErr w:type="gramEnd"/>
            <w:r w:rsidRPr="000A3387">
              <w:rPr>
                <w:sz w:val="24"/>
                <w:szCs w:val="24"/>
              </w:rPr>
              <w:t xml:space="preserve"> quantum indeterminacy as coherence fluctuations in </w:t>
            </w:r>
            <m:oMath>
              <m:r>
                <m:rPr>
                  <m:scr m:val="script"/>
                </m:rPr>
                <w:rPr>
                  <w:rFonts w:ascii="Cambria Math" w:hAnsi="Cambria Math"/>
                  <w:sz w:val="24"/>
                  <w:szCs w:val="24"/>
                </w:rPr>
                <m:t>R</m:t>
              </m:r>
            </m:oMath>
            <w:r w:rsidRPr="000A3387">
              <w:rPr>
                <w:sz w:val="24"/>
                <w:szCs w:val="24"/>
              </w:rPr>
              <w:t>.</w:t>
            </w:r>
          </w:p>
        </w:tc>
      </w:tr>
      <w:tr w:rsidR="000A3387" w:rsidRPr="000A3387" w14:paraId="6CBA712C" w14:textId="77777777" w:rsidTr="000A33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4A089DF" w14:textId="5E0F30C3" w:rsidR="000A3387" w:rsidRPr="000A3387" w:rsidRDefault="000A3387" w:rsidP="000A3387">
            <w:pPr>
              <w:jc w:val="center"/>
              <w:rPr>
                <w:sz w:val="24"/>
                <w:szCs w:val="24"/>
              </w:rPr>
            </w:pPr>
            <w:r w:rsidRPr="000A3387">
              <w:rPr>
                <w:i/>
                <w:iCs/>
                <w:sz w:val="24"/>
                <w:szCs w:val="24"/>
              </w:rPr>
              <w:t>Roy Thermo-Informational Law</w:t>
            </w:r>
          </w:p>
        </w:tc>
        <w:tc>
          <w:tcPr>
            <w:tcW w:w="0" w:type="auto"/>
            <w:tcBorders>
              <w:top w:val="single" w:sz="6" w:space="0" w:color="auto"/>
              <w:left w:val="single" w:sz="6" w:space="0" w:color="auto"/>
              <w:bottom w:val="single" w:sz="6" w:space="0" w:color="auto"/>
              <w:right w:val="single" w:sz="6" w:space="0" w:color="auto"/>
            </w:tcBorders>
            <w:vAlign w:val="center"/>
          </w:tcPr>
          <w:p w14:paraId="4DD6336F" w14:textId="07CEA081" w:rsidR="000A3387" w:rsidRPr="000A3387" w:rsidRDefault="000A3387" w:rsidP="000A3387">
            <w:pPr>
              <w:jc w:val="center"/>
              <w:rPr>
                <w:sz w:val="24"/>
                <w:szCs w:val="24"/>
              </w:rPr>
            </w:pPr>
            <w:r w:rsidRPr="000A3387">
              <w:rPr>
                <w:b/>
                <w:bCs/>
                <w:sz w:val="24"/>
                <w:szCs w:val="24"/>
              </w:rPr>
              <w:t>RTIL</w:t>
            </w:r>
          </w:p>
        </w:tc>
        <w:tc>
          <w:tcPr>
            <w:tcW w:w="0" w:type="auto"/>
            <w:tcBorders>
              <w:top w:val="single" w:sz="6" w:space="0" w:color="auto"/>
              <w:left w:val="single" w:sz="6" w:space="0" w:color="auto"/>
              <w:bottom w:val="single" w:sz="6" w:space="0" w:color="auto"/>
              <w:right w:val="single" w:sz="6" w:space="0" w:color="auto"/>
            </w:tcBorders>
            <w:vAlign w:val="center"/>
          </w:tcPr>
          <w:p w14:paraId="2D801A3E" w14:textId="1CF02B6A" w:rsidR="000A3387" w:rsidRPr="000A3387" w:rsidRDefault="000A3387" w:rsidP="000A3387">
            <w:pPr>
              <w:jc w:val="center"/>
              <w:rPr>
                <w:sz w:val="24"/>
                <w:szCs w:val="24"/>
              </w:rPr>
            </w:pPr>
            <w:r w:rsidRPr="000A3387">
              <w:rPr>
                <w:sz w:val="24"/>
                <w:szCs w:val="24"/>
              </w:rPr>
              <w:t>Thermodynamics</w:t>
            </w:r>
          </w:p>
        </w:tc>
        <w:tc>
          <w:tcPr>
            <w:tcW w:w="0" w:type="auto"/>
            <w:tcBorders>
              <w:top w:val="single" w:sz="6" w:space="0" w:color="auto"/>
              <w:left w:val="single" w:sz="6" w:space="0" w:color="auto"/>
              <w:bottom w:val="single" w:sz="6" w:space="0" w:color="auto"/>
              <w:right w:val="single" w:sz="6" w:space="0" w:color="auto"/>
            </w:tcBorders>
            <w:vAlign w:val="center"/>
          </w:tcPr>
          <w:p w14:paraId="267B8C19" w14:textId="44BE3DFA" w:rsidR="000A3387" w:rsidRPr="000A3387" w:rsidRDefault="000A3387" w:rsidP="000A3387">
            <w:pPr>
              <w:jc w:val="center"/>
              <w:rPr>
                <w:sz w:val="24"/>
                <w:szCs w:val="24"/>
              </w:rPr>
            </w:pPr>
            <w:r w:rsidRPr="000A3387">
              <w:rPr>
                <w:sz w:val="24"/>
                <w:szCs w:val="24"/>
              </w:rPr>
              <w:t xml:space="preserve">Relates entropy and temperature to gradients in </w:t>
            </w:r>
            <m:oMath>
              <m:r>
                <w:rPr>
                  <w:rFonts w:ascii="Cambria Math" w:hAnsi="Cambria Math"/>
                  <w:sz w:val="24"/>
                  <w:szCs w:val="24"/>
                </w:rPr>
                <m:t>I(x)</m:t>
              </m:r>
            </m:oMath>
            <w:r w:rsidRPr="000A3387">
              <w:rPr>
                <w:sz w:val="24"/>
                <w:szCs w:val="24"/>
              </w:rPr>
              <w:t>.</w:t>
            </w:r>
          </w:p>
        </w:tc>
      </w:tr>
      <w:tr w:rsidR="000A3387" w:rsidRPr="000A3387" w14:paraId="3446723E" w14:textId="77777777" w:rsidTr="000A33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79499DF" w14:textId="515C69B3" w:rsidR="000A3387" w:rsidRPr="000A3387" w:rsidRDefault="000A3387" w:rsidP="000A3387">
            <w:pPr>
              <w:jc w:val="center"/>
              <w:rPr>
                <w:sz w:val="24"/>
                <w:szCs w:val="24"/>
              </w:rPr>
            </w:pPr>
            <w:r w:rsidRPr="000A3387">
              <w:rPr>
                <w:i/>
                <w:iCs/>
                <w:sz w:val="24"/>
                <w:szCs w:val="24"/>
              </w:rPr>
              <w:t>Roy Electrodynamic Information Field</w:t>
            </w:r>
          </w:p>
        </w:tc>
        <w:tc>
          <w:tcPr>
            <w:tcW w:w="0" w:type="auto"/>
            <w:tcBorders>
              <w:top w:val="single" w:sz="6" w:space="0" w:color="auto"/>
              <w:left w:val="single" w:sz="6" w:space="0" w:color="auto"/>
              <w:bottom w:val="single" w:sz="6" w:space="0" w:color="auto"/>
              <w:right w:val="single" w:sz="6" w:space="0" w:color="auto"/>
            </w:tcBorders>
            <w:vAlign w:val="center"/>
          </w:tcPr>
          <w:p w14:paraId="2ADFE7A4" w14:textId="614FD59C" w:rsidR="000A3387" w:rsidRPr="000A3387" w:rsidRDefault="000A3387" w:rsidP="000A3387">
            <w:pPr>
              <w:jc w:val="center"/>
              <w:rPr>
                <w:sz w:val="24"/>
                <w:szCs w:val="24"/>
              </w:rPr>
            </w:pPr>
            <w:r w:rsidRPr="000A3387">
              <w:rPr>
                <w:b/>
                <w:bCs/>
                <w:sz w:val="24"/>
                <w:szCs w:val="24"/>
              </w:rPr>
              <w:t>REIF</w:t>
            </w:r>
          </w:p>
        </w:tc>
        <w:tc>
          <w:tcPr>
            <w:tcW w:w="0" w:type="auto"/>
            <w:tcBorders>
              <w:top w:val="single" w:sz="6" w:space="0" w:color="auto"/>
              <w:left w:val="single" w:sz="6" w:space="0" w:color="auto"/>
              <w:bottom w:val="single" w:sz="6" w:space="0" w:color="auto"/>
              <w:right w:val="single" w:sz="6" w:space="0" w:color="auto"/>
            </w:tcBorders>
            <w:vAlign w:val="center"/>
          </w:tcPr>
          <w:p w14:paraId="6AC63A12" w14:textId="4EC2BCDA" w:rsidR="000A3387" w:rsidRPr="000A3387" w:rsidRDefault="000A3387" w:rsidP="000A3387">
            <w:pPr>
              <w:jc w:val="center"/>
              <w:rPr>
                <w:sz w:val="24"/>
                <w:szCs w:val="24"/>
              </w:rPr>
            </w:pPr>
            <w:r w:rsidRPr="000A3387">
              <w:rPr>
                <w:sz w:val="24"/>
                <w:szCs w:val="24"/>
              </w:rPr>
              <w:t>Electromagnetism</w:t>
            </w:r>
          </w:p>
        </w:tc>
        <w:tc>
          <w:tcPr>
            <w:tcW w:w="0" w:type="auto"/>
            <w:tcBorders>
              <w:top w:val="single" w:sz="6" w:space="0" w:color="auto"/>
              <w:left w:val="single" w:sz="6" w:space="0" w:color="auto"/>
              <w:bottom w:val="single" w:sz="6" w:space="0" w:color="auto"/>
              <w:right w:val="single" w:sz="6" w:space="0" w:color="auto"/>
            </w:tcBorders>
            <w:vAlign w:val="center"/>
          </w:tcPr>
          <w:p w14:paraId="51AEA6EB" w14:textId="1FD3E8B7" w:rsidR="000A3387" w:rsidRPr="000A3387" w:rsidRDefault="000A3387" w:rsidP="000A3387">
            <w:pPr>
              <w:jc w:val="center"/>
              <w:rPr>
                <w:sz w:val="24"/>
                <w:szCs w:val="24"/>
              </w:rPr>
            </w:pPr>
            <w:r w:rsidRPr="000A3387">
              <w:rPr>
                <w:sz w:val="24"/>
                <w:szCs w:val="24"/>
              </w:rPr>
              <w:t xml:space="preserve">Describes electromagnetic effects as torsional deformations of </w:t>
            </w:r>
            <m:oMath>
              <m:r>
                <w:rPr>
                  <w:rFonts w:ascii="Cambria Math" w:hAnsi="Cambria Math"/>
                  <w:sz w:val="24"/>
                  <w:szCs w:val="24"/>
                </w:rPr>
                <m:t>I(x)</m:t>
              </m:r>
            </m:oMath>
            <w:r w:rsidRPr="000A3387">
              <w:rPr>
                <w:sz w:val="24"/>
                <w:szCs w:val="24"/>
              </w:rPr>
              <w:t>.</w:t>
            </w:r>
          </w:p>
        </w:tc>
      </w:tr>
      <w:tr w:rsidR="000A3387" w:rsidRPr="000A3387" w14:paraId="3298243C" w14:textId="77777777" w:rsidTr="000A33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D998B72" w14:textId="1F936F14" w:rsidR="000A3387" w:rsidRPr="000A3387" w:rsidRDefault="000A3387" w:rsidP="000A3387">
            <w:pPr>
              <w:jc w:val="center"/>
              <w:rPr>
                <w:sz w:val="24"/>
                <w:szCs w:val="24"/>
              </w:rPr>
            </w:pPr>
            <w:r w:rsidRPr="000A3387">
              <w:rPr>
                <w:i/>
                <w:iCs/>
                <w:sz w:val="24"/>
                <w:szCs w:val="24"/>
              </w:rPr>
              <w:t>Roy Cosmogenic Equation</w:t>
            </w:r>
          </w:p>
        </w:tc>
        <w:tc>
          <w:tcPr>
            <w:tcW w:w="0" w:type="auto"/>
            <w:tcBorders>
              <w:top w:val="single" w:sz="6" w:space="0" w:color="auto"/>
              <w:left w:val="single" w:sz="6" w:space="0" w:color="auto"/>
              <w:bottom w:val="single" w:sz="6" w:space="0" w:color="auto"/>
              <w:right w:val="single" w:sz="6" w:space="0" w:color="auto"/>
            </w:tcBorders>
            <w:vAlign w:val="center"/>
          </w:tcPr>
          <w:p w14:paraId="56873C80" w14:textId="76190763" w:rsidR="000A3387" w:rsidRPr="000A3387" w:rsidRDefault="000A3387" w:rsidP="000A3387">
            <w:pPr>
              <w:jc w:val="center"/>
              <w:rPr>
                <w:sz w:val="24"/>
                <w:szCs w:val="24"/>
              </w:rPr>
            </w:pPr>
            <w:r w:rsidRPr="000A3387">
              <w:rPr>
                <w:b/>
                <w:bCs/>
                <w:sz w:val="24"/>
                <w:szCs w:val="24"/>
              </w:rPr>
              <w:t>RCE</w:t>
            </w:r>
          </w:p>
        </w:tc>
        <w:tc>
          <w:tcPr>
            <w:tcW w:w="0" w:type="auto"/>
            <w:tcBorders>
              <w:top w:val="single" w:sz="6" w:space="0" w:color="auto"/>
              <w:left w:val="single" w:sz="6" w:space="0" w:color="auto"/>
              <w:bottom w:val="single" w:sz="6" w:space="0" w:color="auto"/>
              <w:right w:val="single" w:sz="6" w:space="0" w:color="auto"/>
            </w:tcBorders>
            <w:vAlign w:val="center"/>
          </w:tcPr>
          <w:p w14:paraId="1D28DB29" w14:textId="393D58DA" w:rsidR="000A3387" w:rsidRPr="000A3387" w:rsidRDefault="000A3387" w:rsidP="000A3387">
            <w:pPr>
              <w:jc w:val="center"/>
              <w:rPr>
                <w:sz w:val="24"/>
                <w:szCs w:val="24"/>
              </w:rPr>
            </w:pPr>
            <w:r w:rsidRPr="000A3387">
              <w:rPr>
                <w:sz w:val="24"/>
                <w:szCs w:val="24"/>
              </w:rPr>
              <w:t>Cosmology</w:t>
            </w:r>
          </w:p>
        </w:tc>
        <w:tc>
          <w:tcPr>
            <w:tcW w:w="0" w:type="auto"/>
            <w:tcBorders>
              <w:top w:val="single" w:sz="6" w:space="0" w:color="auto"/>
              <w:left w:val="single" w:sz="6" w:space="0" w:color="auto"/>
              <w:bottom w:val="single" w:sz="6" w:space="0" w:color="auto"/>
              <w:right w:val="single" w:sz="6" w:space="0" w:color="auto"/>
            </w:tcBorders>
            <w:vAlign w:val="center"/>
          </w:tcPr>
          <w:p w14:paraId="436C7382" w14:textId="01866EA7" w:rsidR="000A3387" w:rsidRPr="000A3387" w:rsidRDefault="000A3387" w:rsidP="000A3387">
            <w:pPr>
              <w:jc w:val="center"/>
              <w:rPr>
                <w:sz w:val="24"/>
                <w:szCs w:val="24"/>
              </w:rPr>
            </w:pPr>
            <w:r w:rsidRPr="000A3387">
              <w:rPr>
                <w:sz w:val="24"/>
                <w:szCs w:val="24"/>
              </w:rPr>
              <w:t xml:space="preserve">Governs large-scale evolution of </w:t>
            </w:r>
            <m:oMath>
              <m:r>
                <w:rPr>
                  <w:rFonts w:ascii="Cambria Math" w:hAnsi="Cambria Math"/>
                  <w:sz w:val="24"/>
                  <w:szCs w:val="24"/>
                </w:rPr>
                <m:t>I(x,t)</m:t>
              </m:r>
            </m:oMath>
            <w:r w:rsidRPr="000A3387">
              <w:rPr>
                <w:sz w:val="24"/>
                <w:szCs w:val="24"/>
              </w:rPr>
              <w:t>and the expansion of the universe.</w:t>
            </w:r>
          </w:p>
        </w:tc>
      </w:tr>
      <w:tr w:rsidR="000A3387" w:rsidRPr="000A3387" w14:paraId="20E2E98C" w14:textId="77777777" w:rsidTr="000A3387">
        <w:trPr>
          <w:tblCellSpacing w:w="15" w:type="dxa"/>
        </w:trPr>
        <w:tc>
          <w:tcPr>
            <w:tcW w:w="0" w:type="auto"/>
            <w:vAlign w:val="center"/>
          </w:tcPr>
          <w:p w14:paraId="11B2DBC1" w14:textId="7D56FD3B" w:rsidR="000A3387" w:rsidRPr="000A3387" w:rsidRDefault="000A3387" w:rsidP="000A3387">
            <w:pPr>
              <w:jc w:val="center"/>
              <w:rPr>
                <w:sz w:val="24"/>
                <w:szCs w:val="24"/>
              </w:rPr>
            </w:pPr>
          </w:p>
        </w:tc>
        <w:tc>
          <w:tcPr>
            <w:tcW w:w="0" w:type="auto"/>
            <w:vAlign w:val="center"/>
          </w:tcPr>
          <w:p w14:paraId="15A5394F" w14:textId="55DC3E83" w:rsidR="000A3387" w:rsidRPr="000A3387" w:rsidRDefault="000A3387" w:rsidP="000A3387">
            <w:pPr>
              <w:rPr>
                <w:sz w:val="24"/>
                <w:szCs w:val="24"/>
              </w:rPr>
            </w:pPr>
          </w:p>
        </w:tc>
        <w:tc>
          <w:tcPr>
            <w:tcW w:w="0" w:type="auto"/>
            <w:vAlign w:val="center"/>
          </w:tcPr>
          <w:p w14:paraId="7E943608" w14:textId="593EB616" w:rsidR="000A3387" w:rsidRPr="000A3387" w:rsidRDefault="000A3387" w:rsidP="000A3387">
            <w:pPr>
              <w:rPr>
                <w:sz w:val="24"/>
                <w:szCs w:val="24"/>
              </w:rPr>
            </w:pPr>
          </w:p>
        </w:tc>
        <w:tc>
          <w:tcPr>
            <w:tcW w:w="0" w:type="auto"/>
            <w:vAlign w:val="center"/>
          </w:tcPr>
          <w:p w14:paraId="16E9C2CD" w14:textId="4972EEC4" w:rsidR="000A3387" w:rsidRPr="000A3387" w:rsidRDefault="000A3387" w:rsidP="000A3387">
            <w:pPr>
              <w:rPr>
                <w:sz w:val="24"/>
                <w:szCs w:val="24"/>
              </w:rPr>
            </w:pPr>
          </w:p>
        </w:tc>
      </w:tr>
    </w:tbl>
    <w:p w14:paraId="3C2666BE" w14:textId="77777777" w:rsidR="000A3387" w:rsidRPr="000A3387" w:rsidRDefault="000A3387" w:rsidP="000A3387">
      <w:pPr>
        <w:rPr>
          <w:sz w:val="24"/>
          <w:szCs w:val="24"/>
        </w:rPr>
      </w:pPr>
      <w:r w:rsidRPr="000A3387">
        <w:rPr>
          <w:sz w:val="24"/>
          <w:szCs w:val="24"/>
        </w:rPr>
        <w:t xml:space="preserve">Together, these form a </w:t>
      </w:r>
      <w:r w:rsidRPr="000A3387">
        <w:rPr>
          <w:b/>
          <w:bCs/>
          <w:sz w:val="24"/>
          <w:szCs w:val="24"/>
        </w:rPr>
        <w:t>closed informational hierarchy</w:t>
      </w:r>
      <w:r w:rsidRPr="000A3387">
        <w:rPr>
          <w:sz w:val="24"/>
          <w:szCs w:val="24"/>
        </w:rPr>
        <w:t>, analogous to the Standard Model but rooted entirely in the physics of information rather than particle fields.</w:t>
      </w:r>
    </w:p>
    <w:p w14:paraId="41BFEC43" w14:textId="77777777" w:rsidR="000A3387" w:rsidRDefault="000A3387" w:rsidP="000A3387">
      <w:pPr>
        <w:rPr>
          <w:sz w:val="24"/>
          <w:szCs w:val="24"/>
        </w:rPr>
      </w:pPr>
    </w:p>
    <w:p w14:paraId="3F287F5D" w14:textId="77777777" w:rsidR="000A3387" w:rsidRDefault="000A3387" w:rsidP="000A3387">
      <w:pPr>
        <w:rPr>
          <w:sz w:val="24"/>
          <w:szCs w:val="24"/>
        </w:rPr>
      </w:pPr>
    </w:p>
    <w:p w14:paraId="28405A6C" w14:textId="7AD7AD83" w:rsidR="000A3387" w:rsidRPr="000A3387" w:rsidRDefault="00442C41" w:rsidP="000A3387">
      <w:pPr>
        <w:rPr>
          <w:sz w:val="24"/>
          <w:szCs w:val="24"/>
        </w:rPr>
      </w:pPr>
      <w:r>
        <w:rPr>
          <w:sz w:val="24"/>
          <w:szCs w:val="24"/>
        </w:rPr>
        <w:pict w14:anchorId="4E9516A1">
          <v:rect id="_x0000_i1038" style="width:0;height:1.5pt" o:hralign="center" o:hrstd="t" o:hr="t" fillcolor="#a0a0a0" stroked="f"/>
        </w:pict>
      </w:r>
    </w:p>
    <w:p w14:paraId="1E04E821" w14:textId="77777777" w:rsidR="00AD0604" w:rsidRDefault="00AD0604" w:rsidP="000A3387">
      <w:pPr>
        <w:rPr>
          <w:b/>
          <w:bCs/>
          <w:sz w:val="24"/>
          <w:szCs w:val="24"/>
        </w:rPr>
      </w:pPr>
    </w:p>
    <w:p w14:paraId="5894FAFD" w14:textId="77777777" w:rsidR="00AD0604" w:rsidRDefault="00AD0604" w:rsidP="000A3387">
      <w:pPr>
        <w:rPr>
          <w:b/>
          <w:bCs/>
          <w:sz w:val="24"/>
          <w:szCs w:val="24"/>
        </w:rPr>
      </w:pPr>
    </w:p>
    <w:p w14:paraId="148CBEA2" w14:textId="77777777" w:rsidR="00AD0604" w:rsidRDefault="00AD0604" w:rsidP="000A3387">
      <w:pPr>
        <w:rPr>
          <w:b/>
          <w:bCs/>
          <w:sz w:val="24"/>
          <w:szCs w:val="24"/>
        </w:rPr>
      </w:pPr>
    </w:p>
    <w:p w14:paraId="47D99B14" w14:textId="666D9227" w:rsidR="000A3387" w:rsidRPr="000A3387" w:rsidRDefault="000A3387" w:rsidP="000A3387">
      <w:pPr>
        <w:rPr>
          <w:b/>
          <w:bCs/>
          <w:sz w:val="24"/>
          <w:szCs w:val="24"/>
        </w:rPr>
      </w:pPr>
      <w:r w:rsidRPr="000A3387">
        <w:rPr>
          <w:b/>
          <w:bCs/>
          <w:sz w:val="24"/>
          <w:szCs w:val="24"/>
        </w:rPr>
        <w:t>1.4.4 Conceptual Continuity with RIGEL</w:t>
      </w:r>
    </w:p>
    <w:p w14:paraId="021F30CD" w14:textId="740EB406" w:rsidR="000A3387" w:rsidRPr="000A3387" w:rsidRDefault="000A3387" w:rsidP="000A3387">
      <w:pPr>
        <w:rPr>
          <w:sz w:val="24"/>
          <w:szCs w:val="24"/>
        </w:rPr>
      </w:pPr>
      <w:r w:rsidRPr="000A3387">
        <w:rPr>
          <w:sz w:val="24"/>
          <w:szCs w:val="24"/>
        </w:rPr>
        <w:t xml:space="preserve">The </w:t>
      </w:r>
      <w:r w:rsidRPr="000A3387">
        <w:rPr>
          <w:b/>
          <w:bCs/>
          <w:sz w:val="24"/>
          <w:szCs w:val="24"/>
        </w:rPr>
        <w:t>Roy Information–Gravity Equivalence Law (RIGEL)</w:t>
      </w:r>
      <w:r w:rsidRPr="000A3387">
        <w:rPr>
          <w:sz w:val="24"/>
          <w:szCs w:val="24"/>
        </w:rPr>
        <w:t xml:space="preserve"> is the keystone that connects RPST with observable physics.</w:t>
      </w:r>
      <w:r w:rsidRPr="000A3387">
        <w:rPr>
          <w:sz w:val="24"/>
          <w:szCs w:val="24"/>
        </w:rPr>
        <w:br/>
        <w:t xml:space="preserve">While RPST defines </w:t>
      </w:r>
      <w:r w:rsidRPr="000A3387">
        <w:rPr>
          <w:i/>
          <w:iCs/>
          <w:sz w:val="24"/>
          <w:szCs w:val="24"/>
        </w:rPr>
        <w:t>how</w:t>
      </w:r>
      <w:r w:rsidRPr="000A3387">
        <w:rPr>
          <w:sz w:val="24"/>
          <w:szCs w:val="24"/>
        </w:rPr>
        <w:t xml:space="preserve"> the information field </w:t>
      </w:r>
      <m:oMath>
        <m:r>
          <w:rPr>
            <w:rFonts w:ascii="Cambria Math" w:hAnsi="Cambria Math"/>
            <w:sz w:val="24"/>
            <w:szCs w:val="24"/>
          </w:rPr>
          <m:t>I(x)</m:t>
        </m:r>
      </m:oMath>
      <w:r w:rsidRPr="000A3387">
        <w:rPr>
          <w:sz w:val="24"/>
          <w:szCs w:val="24"/>
        </w:rPr>
        <w:t xml:space="preserve">emerges from pregeometric dynamics, RIGEL defines </w:t>
      </w:r>
      <w:r w:rsidRPr="000A3387">
        <w:rPr>
          <w:i/>
          <w:iCs/>
          <w:sz w:val="24"/>
          <w:szCs w:val="24"/>
        </w:rPr>
        <w:t>how</w:t>
      </w:r>
      <w:r w:rsidRPr="000A3387">
        <w:rPr>
          <w:sz w:val="24"/>
          <w:szCs w:val="24"/>
        </w:rPr>
        <w:t xml:space="preserve"> the curvature of </w:t>
      </w:r>
      <m:oMath>
        <m:r>
          <w:rPr>
            <w:rFonts w:ascii="Cambria Math" w:hAnsi="Cambria Math"/>
            <w:sz w:val="24"/>
            <w:szCs w:val="24"/>
          </w:rPr>
          <m:t>I(x)</m:t>
        </m:r>
      </m:oMath>
      <w:r w:rsidRPr="000A3387">
        <w:rPr>
          <w:sz w:val="24"/>
          <w:szCs w:val="24"/>
        </w:rPr>
        <w:t>manifests as gravity:</w:t>
      </w:r>
    </w:p>
    <w:p w14:paraId="019FD67C" w14:textId="672C62FC" w:rsidR="000A3387" w:rsidRPr="000A3387" w:rsidRDefault="00442C41" w:rsidP="000A3387">
      <w:pP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m:rPr>
              <m:sty m:val="p"/>
            </m:rPr>
            <w:rPr>
              <w:rFonts w:ascii="Cambria Math" w:hAnsi="Cambria Math"/>
              <w:sz w:val="24"/>
              <w:szCs w:val="24"/>
            </w:rPr>
            <m:t>.</m:t>
          </m:r>
          <m:r>
            <m:rPr>
              <m:sty m:val="p"/>
            </m:rPr>
            <w:rPr>
              <w:sz w:val="24"/>
              <w:szCs w:val="24"/>
            </w:rPr>
            <w:br/>
          </m:r>
        </m:oMath>
      </m:oMathPara>
    </w:p>
    <w:p w14:paraId="6BF3F464" w14:textId="77777777" w:rsidR="000A3387" w:rsidRPr="000A3387" w:rsidRDefault="000A3387" w:rsidP="000A3387">
      <w:pPr>
        <w:rPr>
          <w:sz w:val="24"/>
          <w:szCs w:val="24"/>
        </w:rPr>
      </w:pPr>
      <w:r w:rsidRPr="000A3387">
        <w:rPr>
          <w:sz w:val="24"/>
          <w:szCs w:val="24"/>
        </w:rPr>
        <w:t>This relation formalizes the bridge from microscopic information dynamics to macroscopic spacetime curvature.</w:t>
      </w:r>
      <w:r w:rsidRPr="000A3387">
        <w:rPr>
          <w:sz w:val="24"/>
          <w:szCs w:val="24"/>
        </w:rPr>
        <w:br/>
        <w:t>In this sense, RIGEL is the “geometric face” of RPST — the layer where the informational substrate becomes measurable in physical experiments.</w:t>
      </w:r>
    </w:p>
    <w:p w14:paraId="08F38AA6" w14:textId="77777777" w:rsidR="000A3387" w:rsidRPr="000A3387" w:rsidRDefault="00442C41" w:rsidP="000A3387">
      <w:pPr>
        <w:rPr>
          <w:sz w:val="24"/>
          <w:szCs w:val="24"/>
        </w:rPr>
      </w:pPr>
      <w:r>
        <w:rPr>
          <w:sz w:val="24"/>
          <w:szCs w:val="24"/>
        </w:rPr>
        <w:pict w14:anchorId="4891F87A">
          <v:rect id="_x0000_i1039" style="width:0;height:1.5pt" o:hralign="center" o:hrstd="t" o:hr="t" fillcolor="#a0a0a0" stroked="f"/>
        </w:pict>
      </w:r>
    </w:p>
    <w:p w14:paraId="5EB4D176" w14:textId="77777777" w:rsidR="00470158" w:rsidRDefault="00470158" w:rsidP="000A3387">
      <w:pPr>
        <w:rPr>
          <w:b/>
          <w:bCs/>
          <w:sz w:val="24"/>
          <w:szCs w:val="24"/>
        </w:rPr>
      </w:pPr>
    </w:p>
    <w:p w14:paraId="021ABF60" w14:textId="714FA230" w:rsidR="000A3387" w:rsidRPr="000A3387" w:rsidRDefault="000A3387" w:rsidP="000A3387">
      <w:pPr>
        <w:rPr>
          <w:b/>
          <w:bCs/>
          <w:sz w:val="24"/>
          <w:szCs w:val="24"/>
        </w:rPr>
      </w:pPr>
      <w:r w:rsidRPr="000A3387">
        <w:rPr>
          <w:b/>
          <w:bCs/>
          <w:sz w:val="24"/>
          <w:szCs w:val="24"/>
        </w:rPr>
        <w:t>1.4.5 The Vision of Informational Unification</w:t>
      </w:r>
    </w:p>
    <w:p w14:paraId="572C7AC6" w14:textId="77777777" w:rsidR="000A3387" w:rsidRPr="000A3387" w:rsidRDefault="000A3387" w:rsidP="000A3387">
      <w:pPr>
        <w:rPr>
          <w:sz w:val="24"/>
          <w:szCs w:val="24"/>
        </w:rPr>
      </w:pPr>
      <w:r w:rsidRPr="000A3387">
        <w:rPr>
          <w:sz w:val="24"/>
          <w:szCs w:val="24"/>
        </w:rPr>
        <w:t xml:space="preserve">The Roy Framework envisions a physics where </w:t>
      </w:r>
      <w:r w:rsidRPr="000A3387">
        <w:rPr>
          <w:b/>
          <w:bCs/>
          <w:sz w:val="24"/>
          <w:szCs w:val="24"/>
        </w:rPr>
        <w:t>every fundamental law</w:t>
      </w:r>
      <w:r w:rsidRPr="000A3387">
        <w:rPr>
          <w:sz w:val="24"/>
          <w:szCs w:val="24"/>
        </w:rPr>
        <w:t xml:space="preserve"> is an emergent expression of information flow.</w:t>
      </w:r>
      <w:r w:rsidRPr="000A3387">
        <w:rPr>
          <w:sz w:val="24"/>
          <w:szCs w:val="24"/>
        </w:rPr>
        <w:br/>
        <w:t>Gravity, thermodynamics, electromagnetism, and quantum uncertainty are not independent forces but manifestations of curvature, torsion, or oscillation in a single informational manifold.</w:t>
      </w:r>
    </w:p>
    <w:p w14:paraId="606EE0E9" w14:textId="77777777" w:rsidR="000A3387" w:rsidRPr="000A3387" w:rsidRDefault="000A3387" w:rsidP="000A3387">
      <w:pPr>
        <w:rPr>
          <w:sz w:val="24"/>
          <w:szCs w:val="24"/>
        </w:rPr>
      </w:pPr>
      <w:r w:rsidRPr="000A3387">
        <w:rPr>
          <w:sz w:val="24"/>
          <w:szCs w:val="24"/>
        </w:rPr>
        <w:t xml:space="preserve">The </w:t>
      </w:r>
      <w:proofErr w:type="gramStart"/>
      <w:r w:rsidRPr="000A3387">
        <w:rPr>
          <w:sz w:val="24"/>
          <w:szCs w:val="24"/>
        </w:rPr>
        <w:t>ultimate goal</w:t>
      </w:r>
      <w:proofErr w:type="gramEnd"/>
      <w:r w:rsidRPr="000A3387">
        <w:rPr>
          <w:sz w:val="24"/>
          <w:szCs w:val="24"/>
        </w:rPr>
        <w:t xml:space="preserve"> of the Framework is to </w:t>
      </w:r>
      <w:r w:rsidRPr="000A3387">
        <w:rPr>
          <w:b/>
          <w:bCs/>
          <w:sz w:val="24"/>
          <w:szCs w:val="24"/>
        </w:rPr>
        <w:t>reconstruct physics from first informational principles</w:t>
      </w:r>
      <w:r w:rsidRPr="000A3387">
        <w:rPr>
          <w:sz w:val="24"/>
          <w:szCs w:val="24"/>
        </w:rPr>
        <w:t xml:space="preserve">, producing a unified, falsifiable model of reality that explains both the structure of spacetime and the </w:t>
      </w:r>
      <w:proofErr w:type="spellStart"/>
      <w:r w:rsidRPr="000A3387">
        <w:rPr>
          <w:sz w:val="24"/>
          <w:szCs w:val="24"/>
        </w:rPr>
        <w:t>behavior</w:t>
      </w:r>
      <w:proofErr w:type="spellEnd"/>
      <w:r w:rsidRPr="000A3387">
        <w:rPr>
          <w:sz w:val="24"/>
          <w:szCs w:val="24"/>
        </w:rPr>
        <w:t xml:space="preserve"> of matter within it — without invoking unseen entities like dark matter or dark energy.</w:t>
      </w:r>
    </w:p>
    <w:p w14:paraId="18B73977" w14:textId="0AA9969B" w:rsidR="000A3387" w:rsidRPr="000A3387" w:rsidRDefault="000A3387" w:rsidP="000A3387">
      <w:pPr>
        <w:rPr>
          <w:sz w:val="24"/>
          <w:szCs w:val="24"/>
        </w:rPr>
      </w:pPr>
      <w:r w:rsidRPr="000A3387">
        <w:rPr>
          <w:sz w:val="24"/>
          <w:szCs w:val="24"/>
        </w:rPr>
        <w:t xml:space="preserve">In short, the Roy Framework replaces the question </w:t>
      </w:r>
      <w:r w:rsidRPr="000A3387">
        <w:rPr>
          <w:i/>
          <w:iCs/>
          <w:sz w:val="24"/>
          <w:szCs w:val="24"/>
        </w:rPr>
        <w:t>“What is spacetime made of?”</w:t>
      </w:r>
      <w:r w:rsidRPr="000A3387">
        <w:rPr>
          <w:sz w:val="24"/>
          <w:szCs w:val="24"/>
        </w:rPr>
        <w:t xml:space="preserve"> with </w:t>
      </w:r>
      <w:r w:rsidRPr="000A3387">
        <w:rPr>
          <w:i/>
          <w:iCs/>
          <w:sz w:val="24"/>
          <w:szCs w:val="24"/>
        </w:rPr>
        <w:t>“How does information construct reality?”</w:t>
      </w:r>
      <w:r w:rsidRPr="000A3387">
        <w:rPr>
          <w:sz w:val="24"/>
          <w:szCs w:val="24"/>
        </w:rPr>
        <w:br/>
        <w:t xml:space="preserve">The next section formalizes this </w:t>
      </w:r>
      <w:proofErr w:type="spellStart"/>
      <w:r w:rsidRPr="000A3387">
        <w:rPr>
          <w:sz w:val="24"/>
          <w:szCs w:val="24"/>
        </w:rPr>
        <w:t>pregeometric</w:t>
      </w:r>
      <w:proofErr w:type="spellEnd"/>
      <w:r w:rsidRPr="000A3387">
        <w:rPr>
          <w:sz w:val="24"/>
          <w:szCs w:val="24"/>
        </w:rPr>
        <w:t xml:space="preserve"> substrate </w:t>
      </w:r>
      <m:oMath>
        <m:r>
          <m:rPr>
            <m:scr m:val="script"/>
          </m:rPr>
          <w:rPr>
            <w:rFonts w:ascii="Cambria Math" w:hAnsi="Cambria Math"/>
            <w:sz w:val="24"/>
            <w:szCs w:val="24"/>
          </w:rPr>
          <m:t>R</m:t>
        </m:r>
      </m:oMath>
      <w:r w:rsidRPr="000A3387">
        <w:rPr>
          <w:sz w:val="24"/>
          <w:szCs w:val="24"/>
        </w:rPr>
        <w:t xml:space="preserve">, establishes its dynamics, and shows precisely how the information field </w:t>
      </w:r>
      <m:oMath>
        <m:r>
          <w:rPr>
            <w:rFonts w:ascii="Cambria Math" w:hAnsi="Cambria Math"/>
            <w:sz w:val="24"/>
            <w:szCs w:val="24"/>
          </w:rPr>
          <m:t>I(x)</m:t>
        </m:r>
      </m:oMath>
      <w:r w:rsidRPr="000A3387">
        <w:rPr>
          <w:sz w:val="24"/>
          <w:szCs w:val="24"/>
        </w:rPr>
        <w:t>— and thereby gravity itself — arises from purely relational principles.</w:t>
      </w:r>
    </w:p>
    <w:p w14:paraId="7EBA6D26" w14:textId="77777777" w:rsidR="00AF504E" w:rsidRDefault="00AF504E" w:rsidP="00AF504E">
      <w:pPr>
        <w:rPr>
          <w:sz w:val="24"/>
          <w:szCs w:val="24"/>
        </w:rPr>
      </w:pPr>
    </w:p>
    <w:p w14:paraId="6C2ABFB8" w14:textId="77777777" w:rsidR="008F1CE0" w:rsidRDefault="008F1CE0" w:rsidP="00AF504E">
      <w:pPr>
        <w:rPr>
          <w:sz w:val="24"/>
          <w:szCs w:val="24"/>
        </w:rPr>
      </w:pPr>
    </w:p>
    <w:p w14:paraId="7C423B54" w14:textId="77777777" w:rsidR="008F1CE0" w:rsidRDefault="008F1CE0" w:rsidP="00AF504E">
      <w:pPr>
        <w:rPr>
          <w:sz w:val="24"/>
          <w:szCs w:val="24"/>
        </w:rPr>
      </w:pPr>
    </w:p>
    <w:p w14:paraId="378CB4F1" w14:textId="77777777" w:rsidR="008F1CE0" w:rsidRDefault="008F1CE0" w:rsidP="00AF504E">
      <w:pPr>
        <w:rPr>
          <w:sz w:val="24"/>
          <w:szCs w:val="24"/>
        </w:rPr>
      </w:pPr>
    </w:p>
    <w:p w14:paraId="0B73F6ED" w14:textId="77777777" w:rsidR="008F1CE0" w:rsidRDefault="008F1CE0" w:rsidP="00AF504E">
      <w:pPr>
        <w:rPr>
          <w:sz w:val="24"/>
          <w:szCs w:val="24"/>
        </w:rPr>
      </w:pPr>
    </w:p>
    <w:p w14:paraId="4821DE15" w14:textId="77777777" w:rsidR="008F1CE0" w:rsidRDefault="008F1CE0" w:rsidP="00AF504E">
      <w:pPr>
        <w:rPr>
          <w:sz w:val="24"/>
          <w:szCs w:val="24"/>
        </w:rPr>
      </w:pPr>
    </w:p>
    <w:p w14:paraId="08072F8C" w14:textId="767A05DE" w:rsidR="00470158" w:rsidRPr="00005365" w:rsidRDefault="00005365" w:rsidP="00AD0604">
      <w:pPr>
        <w:jc w:val="center"/>
        <w:rPr>
          <w:b/>
          <w:bCs/>
          <w:sz w:val="36"/>
          <w:szCs w:val="36"/>
        </w:rPr>
      </w:pPr>
      <w:r w:rsidRPr="00005365">
        <w:rPr>
          <w:b/>
          <w:bCs/>
          <w:sz w:val="36"/>
          <w:szCs w:val="36"/>
        </w:rPr>
        <w:t>2: Theoretical Foundations</w:t>
      </w:r>
    </w:p>
    <w:p w14:paraId="28460004" w14:textId="4F104B30" w:rsidR="009418E9" w:rsidRPr="009418E9" w:rsidRDefault="009418E9" w:rsidP="009418E9">
      <w:pPr>
        <w:rPr>
          <w:b/>
          <w:bCs/>
          <w:sz w:val="24"/>
          <w:szCs w:val="24"/>
        </w:rPr>
      </w:pPr>
      <w:r w:rsidRPr="009418E9">
        <w:rPr>
          <w:b/>
          <w:bCs/>
          <w:sz w:val="24"/>
          <w:szCs w:val="24"/>
        </w:rPr>
        <w:t xml:space="preserve">2.1 The Roy </w:t>
      </w:r>
      <w:proofErr w:type="spellStart"/>
      <w:r w:rsidRPr="009418E9">
        <w:rPr>
          <w:b/>
          <w:bCs/>
          <w:sz w:val="24"/>
          <w:szCs w:val="24"/>
        </w:rPr>
        <w:t>Pregeometric</w:t>
      </w:r>
      <w:proofErr w:type="spellEnd"/>
      <w:r w:rsidRPr="009418E9">
        <w:rPr>
          <w:b/>
          <w:bCs/>
          <w:sz w:val="24"/>
          <w:szCs w:val="24"/>
        </w:rPr>
        <w:t xml:space="preserve"> Substrate </w:t>
      </w:r>
      <m:oMath>
        <m:r>
          <m:rPr>
            <m:scr m:val="script"/>
            <m:sty m:val="bi"/>
          </m:rPr>
          <w:rPr>
            <w:rFonts w:ascii="Cambria Math" w:hAnsi="Cambria Math"/>
            <w:sz w:val="24"/>
            <w:szCs w:val="24"/>
          </w:rPr>
          <m:t>R</m:t>
        </m:r>
      </m:oMath>
    </w:p>
    <w:p w14:paraId="207B5BEB" w14:textId="28DBA220" w:rsidR="009418E9" w:rsidRPr="009418E9" w:rsidRDefault="009418E9" w:rsidP="009418E9">
      <w:pPr>
        <w:rPr>
          <w:sz w:val="24"/>
          <w:szCs w:val="24"/>
        </w:rPr>
      </w:pPr>
      <w:r w:rsidRPr="009418E9">
        <w:rPr>
          <w:sz w:val="24"/>
          <w:szCs w:val="24"/>
        </w:rPr>
        <w:t xml:space="preserve">At the most fundamental level of existence, prior to the manifestation of spacetime, there exists a </w:t>
      </w:r>
      <w:r w:rsidRPr="009418E9">
        <w:rPr>
          <w:b/>
          <w:bCs/>
          <w:sz w:val="24"/>
          <w:szCs w:val="24"/>
        </w:rPr>
        <w:t>relational informational substrate</w:t>
      </w:r>
      <w:r w:rsidRPr="009418E9">
        <w:rPr>
          <w:sz w:val="24"/>
          <w:szCs w:val="24"/>
        </w:rPr>
        <w:t xml:space="preserve"> — denoted </w:t>
      </w:r>
      <m:oMath>
        <m:r>
          <m:rPr>
            <m:scr m:val="script"/>
          </m:rPr>
          <w:rPr>
            <w:rFonts w:ascii="Cambria Math" w:hAnsi="Cambria Math"/>
            <w:sz w:val="24"/>
            <w:szCs w:val="24"/>
          </w:rPr>
          <m:t>R</m:t>
        </m:r>
      </m:oMath>
      <w:r w:rsidRPr="009418E9">
        <w:rPr>
          <w:sz w:val="24"/>
          <w:szCs w:val="24"/>
        </w:rPr>
        <w:t>.</w:t>
      </w:r>
      <w:r w:rsidRPr="009418E9">
        <w:rPr>
          <w:sz w:val="24"/>
          <w:szCs w:val="24"/>
        </w:rPr>
        <w:br/>
        <w:t xml:space="preserve">This substrate forms the ontological bedrock of the </w:t>
      </w:r>
      <w:r w:rsidRPr="009418E9">
        <w:rPr>
          <w:b/>
          <w:bCs/>
          <w:sz w:val="24"/>
          <w:szCs w:val="24"/>
        </w:rPr>
        <w:t>Roy Framework</w:t>
      </w:r>
      <w:r w:rsidRPr="009418E9">
        <w:rPr>
          <w:sz w:val="24"/>
          <w:szCs w:val="24"/>
        </w:rPr>
        <w:t xml:space="preserve">, representing the raw causal-interaction structure from which the continuous information field </w:t>
      </w:r>
      <m:oMath>
        <m:r>
          <w:rPr>
            <w:rFonts w:ascii="Cambria Math" w:hAnsi="Cambria Math"/>
            <w:sz w:val="24"/>
            <w:szCs w:val="24"/>
          </w:rPr>
          <m:t>I(x)</m:t>
        </m:r>
      </m:oMath>
      <w:r w:rsidRPr="009418E9">
        <w:rPr>
          <w:sz w:val="24"/>
          <w:szCs w:val="24"/>
        </w:rPr>
        <w:t xml:space="preserve">and, subsequently, spacetime geometry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oMath>
      <w:r w:rsidRPr="009418E9">
        <w:rPr>
          <w:sz w:val="24"/>
          <w:szCs w:val="24"/>
        </w:rPr>
        <w:t>, emerge.</w:t>
      </w:r>
    </w:p>
    <w:p w14:paraId="3781FE45" w14:textId="2562C8D0" w:rsidR="009418E9" w:rsidRPr="009418E9" w:rsidRDefault="009418E9" w:rsidP="00AC50E1">
      <w:pPr>
        <w:spacing w:after="0"/>
        <w:rPr>
          <w:sz w:val="24"/>
          <w:szCs w:val="24"/>
        </w:rPr>
      </w:pPr>
      <w:r w:rsidRPr="009418E9">
        <w:rPr>
          <w:sz w:val="24"/>
          <w:szCs w:val="24"/>
        </w:rPr>
        <w:t xml:space="preserve">Unlike the geometric continuum of General Relativity, </w:t>
      </w:r>
      <m:oMath>
        <m:r>
          <m:rPr>
            <m:scr m:val="script"/>
          </m:rPr>
          <w:rPr>
            <w:rFonts w:ascii="Cambria Math" w:hAnsi="Cambria Math"/>
            <w:sz w:val="24"/>
            <w:szCs w:val="24"/>
          </w:rPr>
          <m:t>R</m:t>
        </m:r>
      </m:oMath>
      <w:r w:rsidRPr="009418E9">
        <w:rPr>
          <w:sz w:val="24"/>
          <w:szCs w:val="24"/>
        </w:rPr>
        <w:t xml:space="preserve">is </w:t>
      </w:r>
      <w:r w:rsidRPr="009418E9">
        <w:rPr>
          <w:b/>
          <w:bCs/>
          <w:sz w:val="24"/>
          <w:szCs w:val="24"/>
        </w:rPr>
        <w:t>non-metric</w:t>
      </w:r>
      <w:r w:rsidRPr="009418E9">
        <w:rPr>
          <w:sz w:val="24"/>
          <w:szCs w:val="24"/>
        </w:rPr>
        <w:t xml:space="preserve">, </w:t>
      </w:r>
      <w:r w:rsidRPr="009418E9">
        <w:rPr>
          <w:b/>
          <w:bCs/>
          <w:sz w:val="24"/>
          <w:szCs w:val="24"/>
        </w:rPr>
        <w:t>non-local</w:t>
      </w:r>
      <w:r w:rsidRPr="009418E9">
        <w:rPr>
          <w:sz w:val="24"/>
          <w:szCs w:val="24"/>
        </w:rPr>
        <w:t xml:space="preserve">, and </w:t>
      </w:r>
      <w:r w:rsidRPr="009418E9">
        <w:rPr>
          <w:b/>
          <w:bCs/>
          <w:sz w:val="24"/>
          <w:szCs w:val="24"/>
        </w:rPr>
        <w:t>a-temporal</w:t>
      </w:r>
      <w:r w:rsidRPr="009418E9">
        <w:rPr>
          <w:sz w:val="24"/>
          <w:szCs w:val="24"/>
        </w:rPr>
        <w:t xml:space="preserve">. It is not embedded in space or time; instead, </w:t>
      </w:r>
      <w:r w:rsidRPr="009418E9">
        <w:rPr>
          <w:i/>
          <w:iCs/>
          <w:sz w:val="24"/>
          <w:szCs w:val="24"/>
        </w:rPr>
        <w:t>space and time are emergent macroscopic projections of its internal organization</w:t>
      </w:r>
      <w:r w:rsidRPr="009418E9">
        <w:rPr>
          <w:sz w:val="24"/>
          <w:szCs w:val="24"/>
        </w:rPr>
        <w:t>.</w:t>
      </w:r>
    </w:p>
    <w:p w14:paraId="707854CD" w14:textId="575C02A2" w:rsidR="009418E9" w:rsidRPr="009418E9" w:rsidRDefault="00442C41" w:rsidP="009418E9">
      <w:pPr>
        <w:rPr>
          <w:sz w:val="24"/>
          <w:szCs w:val="24"/>
        </w:rPr>
      </w:pPr>
      <w:r>
        <w:rPr>
          <w:sz w:val="24"/>
          <w:szCs w:val="24"/>
        </w:rPr>
        <w:pict w14:anchorId="5E90D832">
          <v:rect id="_x0000_i1040" style="width:0;height:1.5pt" o:hralign="center" o:hrstd="t" o:hr="t" fillcolor="#a0a0a0" stroked="f"/>
        </w:pict>
      </w:r>
      <w:r w:rsidR="009418E9" w:rsidRPr="009418E9">
        <w:rPr>
          <w:b/>
          <w:bCs/>
          <w:sz w:val="24"/>
          <w:szCs w:val="24"/>
        </w:rPr>
        <w:t>2.1.1 Definition of the Substrate</w:t>
      </w:r>
    </w:p>
    <w:p w14:paraId="535A20CD" w14:textId="011DD078" w:rsidR="009418E9" w:rsidRPr="009418E9" w:rsidRDefault="009418E9" w:rsidP="009418E9">
      <w:pPr>
        <w:rPr>
          <w:sz w:val="24"/>
          <w:szCs w:val="24"/>
        </w:rPr>
      </w:pPr>
      <w:r w:rsidRPr="009418E9">
        <w:rPr>
          <w:sz w:val="24"/>
          <w:szCs w:val="24"/>
        </w:rPr>
        <w:t xml:space="preserve">Formally, the Roy </w:t>
      </w:r>
      <w:proofErr w:type="spellStart"/>
      <w:r w:rsidRPr="009418E9">
        <w:rPr>
          <w:sz w:val="24"/>
          <w:szCs w:val="24"/>
        </w:rPr>
        <w:t>Pregeometric</w:t>
      </w:r>
      <w:proofErr w:type="spellEnd"/>
      <w:r w:rsidRPr="009418E9">
        <w:rPr>
          <w:sz w:val="24"/>
          <w:szCs w:val="24"/>
        </w:rPr>
        <w:t xml:space="preserve"> Substrate </w:t>
      </w:r>
      <m:oMath>
        <m:r>
          <m:rPr>
            <m:scr m:val="script"/>
          </m:rPr>
          <w:rPr>
            <w:rFonts w:ascii="Cambria Math" w:hAnsi="Cambria Math"/>
            <w:sz w:val="24"/>
            <w:szCs w:val="24"/>
          </w:rPr>
          <m:t>R</m:t>
        </m:r>
      </m:oMath>
      <w:r w:rsidRPr="009418E9">
        <w:rPr>
          <w:sz w:val="24"/>
          <w:szCs w:val="24"/>
        </w:rPr>
        <w:t xml:space="preserve">is defined as a </w:t>
      </w:r>
      <w:r w:rsidRPr="009418E9">
        <w:rPr>
          <w:b/>
          <w:bCs/>
          <w:sz w:val="24"/>
          <w:szCs w:val="24"/>
        </w:rPr>
        <w:t>causal-relational matrix</w:t>
      </w:r>
      <w:r w:rsidRPr="009418E9">
        <w:rPr>
          <w:sz w:val="24"/>
          <w:szCs w:val="24"/>
        </w:rPr>
        <w:t>:</w:t>
      </w:r>
    </w:p>
    <w:p w14:paraId="43A93AB4" w14:textId="2993413A" w:rsidR="009418E9" w:rsidRPr="009418E9" w:rsidRDefault="00FD7EA0" w:rsidP="00AC50E1">
      <w:pPr>
        <w:spacing w:after="0"/>
        <w:rPr>
          <w:sz w:val="24"/>
          <w:szCs w:val="24"/>
        </w:rPr>
      </w:pPr>
      <m:oMathPara>
        <m:oMath>
          <m:r>
            <w:rPr>
              <w:rFonts w:ascii="Cambria Math" w:hAnsi="Cambria Math"/>
              <w:sz w:val="24"/>
              <w:szCs w:val="24"/>
            </w:rPr>
            <m:t>R</m:t>
          </m:r>
          <m:r>
            <m:rPr>
              <m:scr m:val="script"/>
            </m:rPr>
            <w:rPr>
              <w:rFonts w:ascii="Cambria Math" w:hAnsi="Cambria Math"/>
              <w:sz w:val="24"/>
              <w:szCs w:val="24"/>
            </w:rPr>
            <m:t>={l</m:t>
          </m:r>
          <m:r>
            <w:rPr>
              <w:rFonts w:ascii="Cambria Math" w:hAnsi="Cambria Math"/>
              <w:sz w:val="24"/>
              <w:szCs w:val="24"/>
            </w:rPr>
            <m:t>ij​ ∣ i,j∈N, i=j</m:t>
          </m:r>
          <m:r>
            <m:rPr>
              <m:sty m:val="bi"/>
            </m:rPr>
            <w:rPr>
              <w:rFonts w:ascii="Cambria Math" w:hAnsi="Cambria Math"/>
              <w:sz w:val="24"/>
              <w:szCs w:val="24"/>
            </w:rPr>
            <m:t>}</m:t>
          </m:r>
          <m:r>
            <m:rPr>
              <m:sty m:val="p"/>
            </m:rPr>
            <w:rPr>
              <w:sz w:val="24"/>
              <w:szCs w:val="24"/>
            </w:rPr>
            <w:br/>
          </m:r>
        </m:oMath>
      </m:oMathPara>
    </w:p>
    <w:p w14:paraId="4E3DEA40" w14:textId="402F83E1" w:rsidR="009418E9" w:rsidRPr="009418E9" w:rsidRDefault="009418E9" w:rsidP="009418E9">
      <w:pPr>
        <w:rPr>
          <w:sz w:val="24"/>
          <w:szCs w:val="24"/>
        </w:rPr>
      </w:pPr>
      <w:r w:rsidRPr="009418E9">
        <w:rPr>
          <w:sz w:val="24"/>
          <w:szCs w:val="24"/>
        </w:rPr>
        <w:t xml:space="preserve">where each element </w:t>
      </w:r>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∈[0,1]</m:t>
        </m:r>
      </m:oMath>
      <w:r w:rsidRPr="009418E9">
        <w:rPr>
          <w:sz w:val="24"/>
          <w:szCs w:val="24"/>
        </w:rPr>
        <w:t xml:space="preserve">quantifies the informational connectivity between two proto-entities (or “proto-nodes”) </w:t>
      </w:r>
      <m:oMath>
        <m:r>
          <w:rPr>
            <w:rFonts w:ascii="Cambria Math" w:hAnsi="Cambria Math"/>
            <w:sz w:val="24"/>
            <w:szCs w:val="24"/>
          </w:rPr>
          <m:t>i</m:t>
        </m:r>
      </m:oMath>
      <w:r w:rsidRPr="009418E9">
        <w:rPr>
          <w:sz w:val="24"/>
          <w:szCs w:val="24"/>
        </w:rPr>
        <w:t xml:space="preserve">and </w:t>
      </w:r>
      <m:oMath>
        <m:r>
          <w:rPr>
            <w:rFonts w:ascii="Cambria Math" w:hAnsi="Cambria Math"/>
            <w:sz w:val="24"/>
            <w:szCs w:val="24"/>
          </w:rPr>
          <m:t>j</m:t>
        </m:r>
      </m:oMath>
      <w:r w:rsidRPr="009418E9">
        <w:rPr>
          <w:sz w:val="24"/>
          <w:szCs w:val="24"/>
        </w:rPr>
        <w:t>.</w:t>
      </w:r>
      <w:r w:rsidRPr="009418E9">
        <w:rPr>
          <w:sz w:val="24"/>
          <w:szCs w:val="24"/>
        </w:rPr>
        <w:br/>
        <w:t xml:space="preserve">These connections — called </w:t>
      </w:r>
      <w:proofErr w:type="spellStart"/>
      <w:r w:rsidRPr="009418E9">
        <w:rPr>
          <w:b/>
          <w:bCs/>
          <w:sz w:val="24"/>
          <w:szCs w:val="24"/>
        </w:rPr>
        <w:t>linkons</w:t>
      </w:r>
      <w:proofErr w:type="spellEnd"/>
      <w:r w:rsidRPr="009418E9">
        <w:rPr>
          <w:sz w:val="24"/>
          <w:szCs w:val="24"/>
        </w:rPr>
        <w:t xml:space="preserve"> — represent the elementary causal relations that collectively give rise to all higher physical structures.</w:t>
      </w:r>
    </w:p>
    <w:p w14:paraId="38507171" w14:textId="1806450E" w:rsidR="009418E9" w:rsidRPr="009418E9" w:rsidRDefault="009418E9" w:rsidP="00AC50E1">
      <w:pPr>
        <w:spacing w:after="0"/>
        <w:rPr>
          <w:sz w:val="24"/>
          <w:szCs w:val="24"/>
        </w:rPr>
      </w:pPr>
      <w:r w:rsidRPr="009418E9">
        <w:rPr>
          <w:sz w:val="24"/>
          <w:szCs w:val="24"/>
        </w:rPr>
        <w:t xml:space="preserve">Unlike particles or fields, </w:t>
      </w:r>
      <w:proofErr w:type="spellStart"/>
      <w:r w:rsidRPr="009418E9">
        <w:rPr>
          <w:sz w:val="24"/>
          <w:szCs w:val="24"/>
        </w:rPr>
        <w:t>linkons</w:t>
      </w:r>
      <w:proofErr w:type="spellEnd"/>
      <w:r w:rsidRPr="009418E9">
        <w:rPr>
          <w:sz w:val="24"/>
          <w:szCs w:val="24"/>
        </w:rPr>
        <w:t xml:space="preserve"> are </w:t>
      </w:r>
      <w:r w:rsidRPr="009418E9">
        <w:rPr>
          <w:b/>
          <w:bCs/>
          <w:sz w:val="24"/>
          <w:szCs w:val="24"/>
        </w:rPr>
        <w:t>relations, not entities</w:t>
      </w:r>
      <w:r w:rsidRPr="009418E9">
        <w:rPr>
          <w:sz w:val="24"/>
          <w:szCs w:val="24"/>
        </w:rPr>
        <w:t xml:space="preserve">. They do not occupy positions; they </w:t>
      </w:r>
      <w:r w:rsidRPr="009418E9">
        <w:rPr>
          <w:i/>
          <w:iCs/>
          <w:sz w:val="24"/>
          <w:szCs w:val="24"/>
        </w:rPr>
        <w:t>define</w:t>
      </w:r>
      <w:r w:rsidRPr="009418E9">
        <w:rPr>
          <w:sz w:val="24"/>
          <w:szCs w:val="24"/>
        </w:rPr>
        <w:t xml:space="preserve"> relational structure itself. The number of nodes </w:t>
      </w:r>
      <m:oMath>
        <m:r>
          <w:rPr>
            <w:rFonts w:ascii="Cambria Math" w:hAnsi="Cambria Math"/>
            <w:sz w:val="24"/>
            <w:szCs w:val="24"/>
          </w:rPr>
          <m:t>N</m:t>
        </m:r>
      </m:oMath>
      <w:r w:rsidRPr="009418E9">
        <w:rPr>
          <w:sz w:val="24"/>
          <w:szCs w:val="24"/>
        </w:rPr>
        <w:t xml:space="preserve">may vary with cosmic scale or information density, implying that the universe’s information content is not fixed but </w:t>
      </w:r>
      <w:r w:rsidRPr="009418E9">
        <w:rPr>
          <w:b/>
          <w:bCs/>
          <w:sz w:val="24"/>
          <w:szCs w:val="24"/>
        </w:rPr>
        <w:t>evolves dynamically</w:t>
      </w:r>
      <w:r w:rsidRPr="009418E9">
        <w:rPr>
          <w:sz w:val="24"/>
          <w:szCs w:val="24"/>
        </w:rPr>
        <w:t>.</w:t>
      </w:r>
    </w:p>
    <w:p w14:paraId="4912CB56" w14:textId="78BF83E1" w:rsidR="009418E9" w:rsidRPr="009418E9" w:rsidRDefault="00442C41" w:rsidP="009418E9">
      <w:pPr>
        <w:rPr>
          <w:sz w:val="24"/>
          <w:szCs w:val="24"/>
        </w:rPr>
      </w:pPr>
      <w:r>
        <w:rPr>
          <w:sz w:val="24"/>
          <w:szCs w:val="24"/>
        </w:rPr>
        <w:pict w14:anchorId="75C2DA1E">
          <v:rect id="_x0000_i1041" style="width:0;height:1.5pt" o:hralign="center" o:hrstd="t" o:hr="t" fillcolor="#a0a0a0" stroked="f"/>
        </w:pict>
      </w:r>
      <w:r w:rsidR="009418E9" w:rsidRPr="009418E9">
        <w:rPr>
          <w:b/>
          <w:bCs/>
          <w:sz w:val="24"/>
          <w:szCs w:val="24"/>
        </w:rPr>
        <w:t xml:space="preserve">2.1.2 Mathematical Properties of </w:t>
      </w:r>
      <m:oMath>
        <m:r>
          <m:rPr>
            <m:scr m:val="script"/>
            <m:sty m:val="bi"/>
          </m:rPr>
          <w:rPr>
            <w:rFonts w:ascii="Cambria Math" w:hAnsi="Cambria Math"/>
            <w:sz w:val="24"/>
            <w:szCs w:val="24"/>
          </w:rPr>
          <m:t>R</m:t>
        </m:r>
      </m:oMath>
    </w:p>
    <w:p w14:paraId="710F8E96" w14:textId="77777777" w:rsidR="009418E9" w:rsidRPr="009418E9" w:rsidRDefault="009418E9" w:rsidP="009418E9">
      <w:pPr>
        <w:rPr>
          <w:sz w:val="24"/>
          <w:szCs w:val="24"/>
        </w:rPr>
      </w:pPr>
      <w:r w:rsidRPr="009418E9">
        <w:rPr>
          <w:sz w:val="24"/>
          <w:szCs w:val="24"/>
        </w:rPr>
        <w:t>The relational matrix possesses several invariant mathematical characteristics that ensure internal consistency and causal closure:</w:t>
      </w:r>
    </w:p>
    <w:p w14:paraId="7CDE0ED1" w14:textId="77777777" w:rsidR="009418E9" w:rsidRPr="009418E9" w:rsidRDefault="009418E9" w:rsidP="00AC50E1">
      <w:pPr>
        <w:numPr>
          <w:ilvl w:val="0"/>
          <w:numId w:val="9"/>
        </w:numPr>
        <w:spacing w:after="0"/>
        <w:rPr>
          <w:sz w:val="24"/>
          <w:szCs w:val="24"/>
        </w:rPr>
      </w:pPr>
      <w:r w:rsidRPr="009418E9">
        <w:rPr>
          <w:b/>
          <w:bCs/>
          <w:sz w:val="24"/>
          <w:szCs w:val="24"/>
        </w:rPr>
        <w:t>Symmetry Condition:</w:t>
      </w:r>
    </w:p>
    <w:p w14:paraId="6DEB71B7" w14:textId="07AD27A8" w:rsidR="009418E9" w:rsidRPr="009418E9" w:rsidRDefault="00442C41" w:rsidP="00AC50E1">
      <w:pPr>
        <w:spacing w:after="0"/>
        <w:rPr>
          <w:sz w:val="24"/>
          <w:szCs w:val="24"/>
        </w:rPr>
      </w:pPr>
      <m:oMathPara>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ji</m:t>
              </m:r>
            </m:sub>
          </m:sSub>
          <m:r>
            <w:rPr>
              <w:rFonts w:ascii="Cambria Math" w:hAnsi="Cambria Math"/>
              <w:sz w:val="24"/>
              <w:szCs w:val="24"/>
            </w:rPr>
            <m:t>,</m:t>
          </m:r>
          <m:r>
            <m:rPr>
              <m:sty m:val="p"/>
            </m:rPr>
            <w:rPr>
              <w:sz w:val="24"/>
              <w:szCs w:val="24"/>
            </w:rPr>
            <w:br/>
          </m:r>
        </m:oMath>
      </m:oMathPara>
    </w:p>
    <w:p w14:paraId="7C767B2E" w14:textId="77777777" w:rsidR="009418E9" w:rsidRPr="009418E9" w:rsidRDefault="009418E9" w:rsidP="009418E9">
      <w:pPr>
        <w:rPr>
          <w:sz w:val="24"/>
          <w:szCs w:val="24"/>
        </w:rPr>
      </w:pPr>
      <w:r w:rsidRPr="009418E9">
        <w:rPr>
          <w:sz w:val="24"/>
          <w:szCs w:val="24"/>
        </w:rPr>
        <w:t>ensuring bidirectionality of information exchange.</w:t>
      </w:r>
      <w:r w:rsidRPr="009418E9">
        <w:rPr>
          <w:sz w:val="24"/>
          <w:szCs w:val="24"/>
        </w:rPr>
        <w:br/>
        <w:t>However, causal asymmetry can arise dynamically through phase differences (see Section 2.3).</w:t>
      </w:r>
    </w:p>
    <w:p w14:paraId="68607DBB" w14:textId="77777777" w:rsidR="009418E9" w:rsidRPr="009418E9" w:rsidRDefault="009418E9" w:rsidP="005C2CD5">
      <w:pPr>
        <w:numPr>
          <w:ilvl w:val="0"/>
          <w:numId w:val="9"/>
        </w:numPr>
        <w:spacing w:after="0"/>
        <w:rPr>
          <w:sz w:val="24"/>
          <w:szCs w:val="24"/>
        </w:rPr>
      </w:pPr>
      <w:r w:rsidRPr="009418E9">
        <w:rPr>
          <w:b/>
          <w:bCs/>
          <w:sz w:val="24"/>
          <w:szCs w:val="24"/>
        </w:rPr>
        <w:t>Self-Null Condition:</w:t>
      </w:r>
    </w:p>
    <w:p w14:paraId="58C47009" w14:textId="1E711735" w:rsidR="009418E9" w:rsidRPr="009418E9" w:rsidRDefault="00442C41" w:rsidP="005C2CD5">
      <w:pPr>
        <w:spacing w:after="0"/>
        <w:rPr>
          <w:sz w:val="24"/>
          <w:szCs w:val="24"/>
        </w:rPr>
      </w:pPr>
      <m:oMathPara>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ii</m:t>
              </m:r>
            </m:sub>
          </m:sSub>
          <m:r>
            <w:rPr>
              <w:rFonts w:ascii="Cambria Math" w:hAnsi="Cambria Math"/>
              <w:sz w:val="24"/>
              <w:szCs w:val="24"/>
            </w:rPr>
            <m:t>=0,</m:t>
          </m:r>
          <m:r>
            <m:rPr>
              <m:sty m:val="p"/>
            </m:rPr>
            <w:rPr>
              <w:sz w:val="24"/>
              <w:szCs w:val="24"/>
            </w:rPr>
            <w:br/>
          </m:r>
        </m:oMath>
      </m:oMathPara>
    </w:p>
    <w:p w14:paraId="030AE1D7" w14:textId="77777777" w:rsidR="009418E9" w:rsidRPr="009418E9" w:rsidRDefault="009418E9" w:rsidP="009418E9">
      <w:pPr>
        <w:rPr>
          <w:sz w:val="24"/>
          <w:szCs w:val="24"/>
        </w:rPr>
      </w:pPr>
      <w:r w:rsidRPr="009418E9">
        <w:rPr>
          <w:sz w:val="24"/>
          <w:szCs w:val="24"/>
        </w:rPr>
        <w:t>since no element is causally linked to itself at the fundamental level — self-reference arises only after coherence condensation.</w:t>
      </w:r>
    </w:p>
    <w:p w14:paraId="53869D0B" w14:textId="77777777" w:rsidR="009418E9" w:rsidRPr="009418E9" w:rsidRDefault="009418E9" w:rsidP="009418E9">
      <w:pPr>
        <w:numPr>
          <w:ilvl w:val="0"/>
          <w:numId w:val="9"/>
        </w:numPr>
        <w:rPr>
          <w:sz w:val="24"/>
          <w:szCs w:val="24"/>
        </w:rPr>
      </w:pPr>
      <w:r w:rsidRPr="009418E9">
        <w:rPr>
          <w:b/>
          <w:bCs/>
          <w:sz w:val="24"/>
          <w:szCs w:val="24"/>
        </w:rPr>
        <w:t>Normalization Condition:</w:t>
      </w:r>
    </w:p>
    <w:p w14:paraId="6E4381B7" w14:textId="291ACCFD" w:rsidR="009418E9" w:rsidRPr="009418E9" w:rsidRDefault="00442C41" w:rsidP="005C2CD5">
      <w:pPr>
        <w:spacing w:after="0"/>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nary>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=1,</m:t>
          </m:r>
          <m:r>
            <m:rPr>
              <m:sty m:val="p"/>
            </m:rPr>
            <w:rPr>
              <w:sz w:val="24"/>
              <w:szCs w:val="24"/>
            </w:rPr>
            <w:br/>
          </m:r>
        </m:oMath>
      </m:oMathPara>
    </w:p>
    <w:p w14:paraId="2ED44EB4" w14:textId="77777777" w:rsidR="009418E9" w:rsidRPr="009418E9" w:rsidRDefault="009418E9" w:rsidP="009418E9">
      <w:pPr>
        <w:rPr>
          <w:sz w:val="24"/>
          <w:szCs w:val="24"/>
        </w:rPr>
      </w:pPr>
      <w:r w:rsidRPr="009418E9">
        <w:rPr>
          <w:sz w:val="24"/>
          <w:szCs w:val="24"/>
        </w:rPr>
        <w:t>maintaining local information conservation across the network (each node distributes total causal influence uniformly).</w:t>
      </w:r>
    </w:p>
    <w:p w14:paraId="21DC27BC" w14:textId="432AD45C" w:rsidR="009418E9" w:rsidRPr="009418E9" w:rsidRDefault="009418E9" w:rsidP="009418E9">
      <w:pPr>
        <w:numPr>
          <w:ilvl w:val="0"/>
          <w:numId w:val="9"/>
        </w:numPr>
        <w:rPr>
          <w:sz w:val="24"/>
          <w:szCs w:val="24"/>
        </w:rPr>
      </w:pPr>
      <w:r w:rsidRPr="009418E9">
        <w:rPr>
          <w:b/>
          <w:bCs/>
          <w:sz w:val="24"/>
          <w:szCs w:val="24"/>
        </w:rPr>
        <w:lastRenderedPageBreak/>
        <w:t>Connectivity Condition:</w:t>
      </w:r>
      <w:r w:rsidRPr="009418E9">
        <w:rPr>
          <w:sz w:val="24"/>
          <w:szCs w:val="24"/>
        </w:rPr>
        <w:br/>
      </w:r>
      <m:oMath>
        <m:r>
          <m:rPr>
            <m:scr m:val="script"/>
          </m:rPr>
          <w:rPr>
            <w:rFonts w:ascii="Cambria Math" w:hAnsi="Cambria Math"/>
            <w:sz w:val="24"/>
            <w:szCs w:val="24"/>
          </w:rPr>
          <m:t>R</m:t>
        </m:r>
      </m:oMath>
      <w:r w:rsidRPr="009418E9">
        <w:rPr>
          <w:sz w:val="24"/>
          <w:szCs w:val="24"/>
        </w:rPr>
        <w:t>must remain globally connected:</w:t>
      </w:r>
    </w:p>
    <w:p w14:paraId="15ED10B2" w14:textId="5A8EDCD1" w:rsidR="009418E9" w:rsidRPr="009418E9" w:rsidRDefault="009418E9" w:rsidP="009418E9">
      <w:pPr>
        <w:rPr>
          <w:sz w:val="24"/>
          <w:szCs w:val="24"/>
        </w:rPr>
      </w:pPr>
      <m:oMathPara>
        <m:oMath>
          <m:r>
            <m:rPr>
              <m:sty m:val="p"/>
            </m:rPr>
            <w:rPr>
              <w:rFonts w:ascii="Cambria Math" w:hAnsi="Cambria Math"/>
              <w:sz w:val="24"/>
              <w:szCs w:val="24"/>
            </w:rPr>
            <m:t>∀</m:t>
          </m:r>
          <m:r>
            <w:rPr>
              <w:rFonts w:ascii="Cambria Math" w:hAnsi="Cambria Math"/>
              <w:sz w:val="24"/>
              <w:szCs w:val="24"/>
            </w:rPr>
            <m:t>i,j,</m:t>
          </m:r>
          <m:r>
            <m:rPr>
              <m:sty m:val="p"/>
            </m:rPr>
            <w:rPr>
              <w:rFonts w:ascii="Cambria Math" w:hAnsi="Cambria Math"/>
              <w:sz w:val="24"/>
              <w:szCs w:val="24"/>
            </w:rPr>
            <m:t>∃</m:t>
          </m:r>
          <m:r>
            <m:rPr>
              <m:nor/>
            </m:rPr>
            <w:rPr>
              <w:sz w:val="24"/>
              <w:szCs w:val="24"/>
            </w:rPr>
            <m:t xml:space="preserve"> path </m:t>
          </m:r>
          <m:r>
            <w:rPr>
              <w:rFonts w:ascii="Cambria Math" w:hAnsi="Cambria Math"/>
              <w:sz w:val="24"/>
              <w:szCs w:val="24"/>
            </w:rPr>
            <m:t>(i→j),</m:t>
          </m:r>
          <m:r>
            <m:rPr>
              <m:sty m:val="p"/>
            </m:rPr>
            <w:rPr>
              <w:sz w:val="24"/>
              <w:szCs w:val="24"/>
            </w:rPr>
            <w:br/>
          </m:r>
        </m:oMath>
      </m:oMathPara>
    </w:p>
    <w:p w14:paraId="42A63563" w14:textId="77777777" w:rsidR="009418E9" w:rsidRPr="009418E9" w:rsidRDefault="009418E9" w:rsidP="009418E9">
      <w:pPr>
        <w:rPr>
          <w:sz w:val="24"/>
          <w:szCs w:val="24"/>
        </w:rPr>
      </w:pPr>
      <w:r w:rsidRPr="009418E9">
        <w:rPr>
          <w:sz w:val="24"/>
          <w:szCs w:val="24"/>
        </w:rPr>
        <w:t>ensuring a continuous chain of causality through the entire substrate — a necessary precondition for emergent spacetime continuity.</w:t>
      </w:r>
    </w:p>
    <w:p w14:paraId="7D5ADDB2" w14:textId="77777777" w:rsidR="009418E9" w:rsidRPr="009418E9" w:rsidRDefault="00442C41" w:rsidP="009418E9">
      <w:pPr>
        <w:rPr>
          <w:sz w:val="24"/>
          <w:szCs w:val="24"/>
        </w:rPr>
      </w:pPr>
      <w:r>
        <w:rPr>
          <w:sz w:val="24"/>
          <w:szCs w:val="24"/>
        </w:rPr>
        <w:pict w14:anchorId="4F369693">
          <v:rect id="_x0000_i1042" style="width:0;height:1.5pt" o:hralign="center" o:hrstd="t" o:hr="t" fillcolor="#a0a0a0" stroked="f"/>
        </w:pict>
      </w:r>
    </w:p>
    <w:p w14:paraId="21F7E17D" w14:textId="77777777" w:rsidR="009418E9" w:rsidRPr="009418E9" w:rsidRDefault="009418E9" w:rsidP="009418E9">
      <w:pPr>
        <w:rPr>
          <w:b/>
          <w:bCs/>
          <w:sz w:val="24"/>
          <w:szCs w:val="24"/>
        </w:rPr>
      </w:pPr>
      <w:r w:rsidRPr="009418E9">
        <w:rPr>
          <w:b/>
          <w:bCs/>
          <w:sz w:val="24"/>
          <w:szCs w:val="24"/>
        </w:rPr>
        <w:t>2.1.3 Physical Interpretation</w:t>
      </w:r>
    </w:p>
    <w:p w14:paraId="3D923A93" w14:textId="6156865F" w:rsidR="009418E9" w:rsidRPr="009418E9" w:rsidRDefault="009418E9" w:rsidP="009418E9">
      <w:pPr>
        <w:rPr>
          <w:sz w:val="24"/>
          <w:szCs w:val="24"/>
        </w:rPr>
      </w:pPr>
      <w:r w:rsidRPr="009418E9">
        <w:rPr>
          <w:sz w:val="24"/>
          <w:szCs w:val="24"/>
        </w:rPr>
        <w:t xml:space="preserve">Each </w:t>
      </w:r>
      <w:proofErr w:type="spellStart"/>
      <w:r w:rsidRPr="009418E9">
        <w:rPr>
          <w:sz w:val="24"/>
          <w:szCs w:val="24"/>
        </w:rPr>
        <w:t>linkon</w:t>
      </w:r>
      <w:proofErr w:type="spellEnd"/>
      <w:r w:rsidRPr="009418E9">
        <w:rPr>
          <w:sz w:val="24"/>
          <w:szCs w:val="24"/>
        </w:rPr>
        <w:t xml:space="preserve"> </w:t>
      </w:r>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oMath>
      <w:r w:rsidRPr="009418E9">
        <w:rPr>
          <w:sz w:val="24"/>
          <w:szCs w:val="24"/>
        </w:rPr>
        <w:t xml:space="preserve">carries both magnitude and phase information, corresponding to the </w:t>
      </w:r>
      <w:r w:rsidRPr="009418E9">
        <w:rPr>
          <w:b/>
          <w:bCs/>
          <w:sz w:val="24"/>
          <w:szCs w:val="24"/>
        </w:rPr>
        <w:t>strength and orientation</w:t>
      </w:r>
      <w:r w:rsidRPr="009418E9">
        <w:rPr>
          <w:sz w:val="24"/>
          <w:szCs w:val="24"/>
        </w:rPr>
        <w:t xml:space="preserve"> of causal correlation between </w:t>
      </w:r>
      <w:proofErr w:type="gramStart"/>
      <w:r w:rsidRPr="009418E9">
        <w:rPr>
          <w:sz w:val="24"/>
          <w:szCs w:val="24"/>
        </w:rPr>
        <w:t>proto-nodes</w:t>
      </w:r>
      <w:proofErr w:type="gramEnd"/>
      <w:r w:rsidRPr="009418E9">
        <w:rPr>
          <w:sz w:val="24"/>
          <w:szCs w:val="24"/>
        </w:rPr>
        <w:t>.</w:t>
      </w:r>
      <w:r w:rsidRPr="009418E9">
        <w:rPr>
          <w:sz w:val="24"/>
          <w:szCs w:val="24"/>
        </w:rPr>
        <w:br/>
        <w:t>This correlation determines how information propagates and organizes across the substrate.</w:t>
      </w:r>
    </w:p>
    <w:p w14:paraId="2DDDDBCA" w14:textId="77777777" w:rsidR="009418E9" w:rsidRPr="009418E9" w:rsidRDefault="009418E9" w:rsidP="009418E9">
      <w:pPr>
        <w:numPr>
          <w:ilvl w:val="0"/>
          <w:numId w:val="10"/>
        </w:numPr>
        <w:rPr>
          <w:sz w:val="24"/>
          <w:szCs w:val="24"/>
        </w:rPr>
      </w:pPr>
      <w:r w:rsidRPr="009418E9">
        <w:rPr>
          <w:sz w:val="24"/>
          <w:szCs w:val="24"/>
        </w:rPr>
        <w:t xml:space="preserve">When local clusters of </w:t>
      </w:r>
      <w:proofErr w:type="spellStart"/>
      <w:r w:rsidRPr="009418E9">
        <w:rPr>
          <w:sz w:val="24"/>
          <w:szCs w:val="24"/>
        </w:rPr>
        <w:t>linkons</w:t>
      </w:r>
      <w:proofErr w:type="spellEnd"/>
      <w:r w:rsidRPr="009418E9">
        <w:rPr>
          <w:sz w:val="24"/>
          <w:szCs w:val="24"/>
        </w:rPr>
        <w:t xml:space="preserve"> align their causal phases, stable domains form — analogous to coherent patches in a quantum condensate.</w:t>
      </w:r>
    </w:p>
    <w:p w14:paraId="3345ABAD" w14:textId="77777777" w:rsidR="009418E9" w:rsidRPr="009418E9" w:rsidRDefault="009418E9" w:rsidP="009418E9">
      <w:pPr>
        <w:numPr>
          <w:ilvl w:val="0"/>
          <w:numId w:val="10"/>
        </w:numPr>
        <w:rPr>
          <w:sz w:val="24"/>
          <w:szCs w:val="24"/>
        </w:rPr>
      </w:pPr>
      <w:r w:rsidRPr="009418E9">
        <w:rPr>
          <w:sz w:val="24"/>
          <w:szCs w:val="24"/>
        </w:rPr>
        <w:t>When disorder dominates, the network behaves like a high-entropy fluid, preventing geometric emergence.</w:t>
      </w:r>
    </w:p>
    <w:p w14:paraId="12D7D6C7" w14:textId="77777777" w:rsidR="009418E9" w:rsidRPr="009418E9" w:rsidRDefault="009418E9" w:rsidP="009418E9">
      <w:pPr>
        <w:rPr>
          <w:sz w:val="24"/>
          <w:szCs w:val="24"/>
        </w:rPr>
      </w:pPr>
      <w:r w:rsidRPr="009418E9">
        <w:rPr>
          <w:sz w:val="24"/>
          <w:szCs w:val="24"/>
        </w:rPr>
        <w:t xml:space="preserve">Spacetime, therefore, emerges only in regions where </w:t>
      </w:r>
      <w:proofErr w:type="spellStart"/>
      <w:r w:rsidRPr="009418E9">
        <w:rPr>
          <w:sz w:val="24"/>
          <w:szCs w:val="24"/>
        </w:rPr>
        <w:t>linkon</w:t>
      </w:r>
      <w:proofErr w:type="spellEnd"/>
      <w:r w:rsidRPr="009418E9">
        <w:rPr>
          <w:sz w:val="24"/>
          <w:szCs w:val="24"/>
        </w:rPr>
        <w:t xml:space="preserve"> coherence exceeds a critical threshold:</w:t>
      </w:r>
    </w:p>
    <w:p w14:paraId="7D575C57" w14:textId="04FC88E9" w:rsidR="009418E9" w:rsidRPr="009418E9" w:rsidRDefault="009418E9" w:rsidP="009418E9">
      <w:pPr>
        <w:rPr>
          <w:sz w:val="24"/>
          <w:szCs w:val="24"/>
        </w:rPr>
      </w:pPr>
      <m:oMathPara>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sSub>
            <m:sSubPr>
              <m:ctrlPr>
                <w:rPr>
                  <w:rFonts w:ascii="Cambria Math" w:hAnsi="Cambria Math"/>
                  <w:sz w:val="24"/>
                  <w:szCs w:val="24"/>
                </w:rPr>
              </m:ctrlPr>
            </m:sSubPr>
            <m:e>
              <m:r>
                <w:rPr>
                  <w:rFonts w:ascii="Cambria Math" w:hAnsi="Cambria Math"/>
                  <w:sz w:val="24"/>
                  <w:szCs w:val="24"/>
                </w:rPr>
                <m:t>⟩</m:t>
              </m:r>
            </m:e>
            <m:sub>
              <m:r>
                <m:rPr>
                  <m:nor/>
                </m:rPr>
                <w:rPr>
                  <w:sz w:val="24"/>
                  <w:szCs w:val="24"/>
                </w:rPr>
                <m:t>local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c</m:t>
              </m:r>
            </m:sub>
          </m:sSub>
          <m:r>
            <m:rPr>
              <m:sty m:val="p"/>
            </m:rPr>
            <w:rPr>
              <w:rFonts w:ascii="Cambria Math" w:hAnsi="Cambria Math"/>
              <w:sz w:val="24"/>
              <w:szCs w:val="24"/>
            </w:rPr>
            <m:t>.</m:t>
          </m:r>
          <m:r>
            <m:rPr>
              <m:sty m:val="p"/>
            </m:rPr>
            <w:rPr>
              <w:sz w:val="24"/>
              <w:szCs w:val="24"/>
            </w:rPr>
            <w:br/>
          </m:r>
        </m:oMath>
      </m:oMathPara>
    </w:p>
    <w:p w14:paraId="1B7E83D2" w14:textId="77777777" w:rsidR="009418E9" w:rsidRPr="009418E9" w:rsidRDefault="009418E9" w:rsidP="009418E9">
      <w:pPr>
        <w:rPr>
          <w:sz w:val="24"/>
          <w:szCs w:val="24"/>
        </w:rPr>
      </w:pPr>
      <w:r w:rsidRPr="009418E9">
        <w:rPr>
          <w:sz w:val="24"/>
          <w:szCs w:val="24"/>
        </w:rPr>
        <w:t xml:space="preserve">This defines the </w:t>
      </w:r>
      <w:r w:rsidRPr="009418E9">
        <w:rPr>
          <w:b/>
          <w:bCs/>
          <w:sz w:val="24"/>
          <w:szCs w:val="24"/>
        </w:rPr>
        <w:t>coherence–geometry transition</w:t>
      </w:r>
      <w:r w:rsidRPr="009418E9">
        <w:rPr>
          <w:sz w:val="24"/>
          <w:szCs w:val="24"/>
        </w:rPr>
        <w:t>, marking the boundary between pregeometry and emergent continuum physics.</w:t>
      </w:r>
    </w:p>
    <w:p w14:paraId="5F93DFD6" w14:textId="77777777" w:rsidR="009418E9" w:rsidRPr="009418E9" w:rsidRDefault="00442C41" w:rsidP="009418E9">
      <w:pPr>
        <w:rPr>
          <w:sz w:val="24"/>
          <w:szCs w:val="24"/>
        </w:rPr>
      </w:pPr>
      <w:r>
        <w:rPr>
          <w:sz w:val="24"/>
          <w:szCs w:val="24"/>
        </w:rPr>
        <w:pict w14:anchorId="7C3B71F8">
          <v:rect id="_x0000_i1043" style="width:0;height:1.5pt" o:hralign="center" o:hrstd="t" o:hr="t" fillcolor="#a0a0a0" stroked="f"/>
        </w:pict>
      </w:r>
    </w:p>
    <w:p w14:paraId="48EC5DB0" w14:textId="77777777" w:rsidR="00AD0604" w:rsidRDefault="00AD0604" w:rsidP="009418E9">
      <w:pPr>
        <w:rPr>
          <w:b/>
          <w:bCs/>
          <w:sz w:val="24"/>
          <w:szCs w:val="24"/>
        </w:rPr>
      </w:pPr>
    </w:p>
    <w:p w14:paraId="72744310" w14:textId="77777777" w:rsidR="00AD0604" w:rsidRDefault="00AD0604" w:rsidP="009418E9">
      <w:pPr>
        <w:rPr>
          <w:b/>
          <w:bCs/>
          <w:sz w:val="24"/>
          <w:szCs w:val="24"/>
        </w:rPr>
      </w:pPr>
    </w:p>
    <w:p w14:paraId="667DEBBC" w14:textId="77777777" w:rsidR="00AD0604" w:rsidRDefault="00AD0604" w:rsidP="009418E9">
      <w:pPr>
        <w:rPr>
          <w:b/>
          <w:bCs/>
          <w:sz w:val="24"/>
          <w:szCs w:val="24"/>
        </w:rPr>
      </w:pPr>
    </w:p>
    <w:p w14:paraId="58615189" w14:textId="77777777" w:rsidR="00AD0604" w:rsidRDefault="00AD0604" w:rsidP="009418E9">
      <w:pPr>
        <w:rPr>
          <w:b/>
          <w:bCs/>
          <w:sz w:val="24"/>
          <w:szCs w:val="24"/>
        </w:rPr>
      </w:pPr>
    </w:p>
    <w:p w14:paraId="1844784F" w14:textId="77777777" w:rsidR="00AD0604" w:rsidRDefault="00AD0604" w:rsidP="009418E9">
      <w:pPr>
        <w:rPr>
          <w:b/>
          <w:bCs/>
          <w:sz w:val="24"/>
          <w:szCs w:val="24"/>
        </w:rPr>
      </w:pPr>
    </w:p>
    <w:p w14:paraId="3DAAFDCA" w14:textId="77777777" w:rsidR="00AD0604" w:rsidRDefault="00AD0604" w:rsidP="009418E9">
      <w:pPr>
        <w:rPr>
          <w:b/>
          <w:bCs/>
          <w:sz w:val="24"/>
          <w:szCs w:val="24"/>
        </w:rPr>
      </w:pPr>
    </w:p>
    <w:p w14:paraId="46FEF8B2" w14:textId="15C83BCE" w:rsidR="009418E9" w:rsidRPr="009418E9" w:rsidRDefault="009418E9" w:rsidP="009418E9">
      <w:pPr>
        <w:rPr>
          <w:b/>
          <w:bCs/>
          <w:sz w:val="24"/>
          <w:szCs w:val="24"/>
        </w:rPr>
      </w:pPr>
      <w:r w:rsidRPr="009418E9">
        <w:rPr>
          <w:b/>
          <w:bCs/>
          <w:sz w:val="24"/>
          <w:szCs w:val="24"/>
        </w:rPr>
        <w:t>2.1.4 Dimensional Considerations</w:t>
      </w:r>
    </w:p>
    <w:p w14:paraId="3E97AA58" w14:textId="5D729C99" w:rsidR="009418E9" w:rsidRPr="009418E9" w:rsidRDefault="009418E9" w:rsidP="009418E9">
      <w:pPr>
        <w:rPr>
          <w:sz w:val="24"/>
          <w:szCs w:val="24"/>
        </w:rPr>
      </w:pPr>
      <w:r w:rsidRPr="009418E9">
        <w:rPr>
          <w:sz w:val="24"/>
          <w:szCs w:val="24"/>
        </w:rPr>
        <w:t xml:space="preserve">Although </w:t>
      </w:r>
      <m:oMath>
        <m:r>
          <m:rPr>
            <m:scr m:val="script"/>
          </m:rPr>
          <w:rPr>
            <w:rFonts w:ascii="Cambria Math" w:hAnsi="Cambria Math"/>
            <w:sz w:val="24"/>
            <w:szCs w:val="24"/>
          </w:rPr>
          <m:t>R</m:t>
        </m:r>
      </m:oMath>
      <w:r w:rsidRPr="009418E9">
        <w:rPr>
          <w:sz w:val="24"/>
          <w:szCs w:val="24"/>
        </w:rPr>
        <w:t>is intrinsically dimensionless, its large-scale ordering generates emergent dimensionality.</w:t>
      </w:r>
      <w:r w:rsidRPr="009418E9">
        <w:rPr>
          <w:sz w:val="24"/>
          <w:szCs w:val="24"/>
        </w:rPr>
        <w:br/>
        <w:t>The observed 3+1-dimensional spacetime corresponds to the minimal stable topology of a self-organizing causal network with maximum information flow efficiency — analogous to how 3D crystals represent stable packing configurations of atoms.</w:t>
      </w:r>
    </w:p>
    <w:p w14:paraId="5B6EB81A" w14:textId="77777777" w:rsidR="009418E9" w:rsidRPr="009418E9" w:rsidRDefault="009418E9" w:rsidP="009418E9">
      <w:pPr>
        <w:rPr>
          <w:sz w:val="24"/>
          <w:szCs w:val="24"/>
        </w:rPr>
      </w:pPr>
      <w:r w:rsidRPr="009418E9">
        <w:rPr>
          <w:sz w:val="24"/>
          <w:szCs w:val="24"/>
        </w:rPr>
        <w:t>This emergent dimensionality can be expressed statistically as:</w:t>
      </w:r>
    </w:p>
    <w:p w14:paraId="419997E2" w14:textId="56B28578" w:rsidR="009418E9" w:rsidRPr="009418E9" w:rsidRDefault="00442C41" w:rsidP="009418E9">
      <w:pP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nor/>
                </m:rPr>
                <w:rPr>
                  <w:sz w:val="24"/>
                  <w:szCs w:val="24"/>
                </w:rPr>
                <m:t>eff</m:t>
              </m:r>
            </m:sub>
          </m:sSub>
          <m:r>
            <w:rPr>
              <w:rFonts w:ascii="Cambria Math" w:hAnsi="Cambria Math"/>
              <w:sz w:val="24"/>
              <w:szCs w:val="24"/>
            </w:rPr>
            <m:t>=</m:t>
          </m:r>
          <m:f>
            <m:fPr>
              <m:ctrlPr>
                <w:rPr>
                  <w:rFonts w:ascii="Cambria Math" w:hAnsi="Cambria Math"/>
                  <w:sz w:val="24"/>
                  <w:szCs w:val="24"/>
                </w:rPr>
              </m:ctrlPr>
            </m:fPr>
            <m:num>
              <m:func>
                <m:funcPr>
                  <m:ctrlPr>
                    <w:rPr>
                      <w:rFonts w:ascii="Cambria Math" w:hAnsi="Cambria Math"/>
                      <w:sz w:val="24"/>
                      <w:szCs w:val="24"/>
                    </w:rPr>
                  </m:ctrlPr>
                </m:funcPr>
                <m:fName>
                  <m:r>
                    <m:rPr>
                      <m:sty m:val="p"/>
                    </m:rPr>
                    <w:rPr>
                      <w:rFonts w:ascii="Cambria Math" w:hAnsi="Cambria Math"/>
                      <w:sz w:val="24"/>
                      <w:szCs w:val="24"/>
                    </w:rPr>
                    <m:t>log</m:t>
                  </m:r>
                </m:fName>
                <m:e>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e>
              </m:func>
            </m:num>
            <m:den>
              <m:r>
                <m:rPr>
                  <m:sty m:val="p"/>
                </m:rPr>
                <w:rPr>
                  <w:rFonts w:ascii="Cambria Math" w:hAnsi="Cambria Math"/>
                  <w:sz w:val="24"/>
                  <w:szCs w:val="24"/>
                </w:rPr>
                <m:t>log</m:t>
              </m:r>
              <m:r>
                <w:rPr>
                  <w:rFonts w:ascii="Cambria Math" w:hAnsi="Cambria Math"/>
                  <w:sz w:val="24"/>
                  <w:szCs w:val="24"/>
                </w:rPr>
                <m:t>⁡⟨k⟩</m:t>
              </m:r>
            </m:den>
          </m:f>
          <m:r>
            <w:rPr>
              <w:rFonts w:ascii="Cambria Math" w:hAnsi="Cambria Math"/>
              <w:sz w:val="24"/>
              <w:szCs w:val="24"/>
            </w:rPr>
            <m:t>,</m:t>
          </m:r>
          <m:r>
            <m:rPr>
              <m:sty m:val="p"/>
            </m:rPr>
            <w:rPr>
              <w:sz w:val="24"/>
              <w:szCs w:val="24"/>
            </w:rPr>
            <w:br/>
          </m:r>
        </m:oMath>
      </m:oMathPara>
    </w:p>
    <w:p w14:paraId="3C649C28" w14:textId="7F210359" w:rsidR="009418E9" w:rsidRPr="009418E9" w:rsidRDefault="009418E9" w:rsidP="009418E9">
      <w:pPr>
        <w:rPr>
          <w:sz w:val="24"/>
          <w:szCs w:val="24"/>
        </w:rPr>
      </w:pPr>
      <w:r w:rsidRPr="009418E9">
        <w:rPr>
          <w:sz w:val="24"/>
          <w:szCs w:val="24"/>
        </w:rPr>
        <w:t xml:space="preserve">where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oMath>
      <w:r w:rsidRPr="009418E9">
        <w:rPr>
          <w:sz w:val="24"/>
          <w:szCs w:val="24"/>
        </w:rPr>
        <w:t xml:space="preserve">is the number of coherent nodes and </w:t>
      </w:r>
      <m:oMath>
        <m:r>
          <w:rPr>
            <w:rFonts w:ascii="Cambria Math" w:hAnsi="Cambria Math"/>
            <w:sz w:val="24"/>
            <w:szCs w:val="24"/>
          </w:rPr>
          <m:t>⟨k⟩</m:t>
        </m:r>
      </m:oMath>
      <w:r w:rsidRPr="009418E9">
        <w:rPr>
          <w:sz w:val="24"/>
          <w:szCs w:val="24"/>
        </w:rPr>
        <w:t>is the mean causal degree.</w:t>
      </w:r>
      <w:r w:rsidRPr="009418E9">
        <w:rPr>
          <w:sz w:val="24"/>
          <w:szCs w:val="24"/>
        </w:rPr>
        <w:br/>
        <w:t xml:space="preserve">As the substrate evolves, </w:t>
      </w:r>
      <m:oMath>
        <m:sSub>
          <m:sSubPr>
            <m:ctrlPr>
              <w:rPr>
                <w:rFonts w:ascii="Cambria Math" w:hAnsi="Cambria Math"/>
                <w:sz w:val="24"/>
                <w:szCs w:val="24"/>
              </w:rPr>
            </m:ctrlPr>
          </m:sSubPr>
          <m:e>
            <m:r>
              <w:rPr>
                <w:rFonts w:ascii="Cambria Math" w:hAnsi="Cambria Math"/>
                <w:sz w:val="24"/>
                <w:szCs w:val="24"/>
              </w:rPr>
              <m:t>D</m:t>
            </m:r>
          </m:e>
          <m:sub>
            <m:r>
              <m:rPr>
                <m:nor/>
              </m:rPr>
              <w:rPr>
                <w:sz w:val="24"/>
                <w:szCs w:val="24"/>
              </w:rPr>
              <m:t>eff</m:t>
            </m:r>
          </m:sub>
        </m:sSub>
        <m:r>
          <w:rPr>
            <w:rFonts w:ascii="Cambria Math" w:hAnsi="Cambria Math"/>
            <w:sz w:val="24"/>
            <w:szCs w:val="24"/>
          </w:rPr>
          <m:t>→4</m:t>
        </m:r>
      </m:oMath>
      <w:r w:rsidRPr="009418E9">
        <w:rPr>
          <w:sz w:val="24"/>
          <w:szCs w:val="24"/>
        </w:rPr>
        <w:t>, yielding our observed spacetime dimensionality.</w:t>
      </w:r>
    </w:p>
    <w:p w14:paraId="7AC78950" w14:textId="77777777" w:rsidR="009418E9" w:rsidRPr="009418E9" w:rsidRDefault="00442C41" w:rsidP="009418E9">
      <w:pPr>
        <w:rPr>
          <w:sz w:val="24"/>
          <w:szCs w:val="24"/>
        </w:rPr>
      </w:pPr>
      <w:r>
        <w:rPr>
          <w:sz w:val="24"/>
          <w:szCs w:val="24"/>
        </w:rPr>
        <w:pict w14:anchorId="0F903EDE">
          <v:rect id="_x0000_i1044" style="width:0;height:1.5pt" o:hralign="center" o:hrstd="t" o:hr="t" fillcolor="#a0a0a0" stroked="f"/>
        </w:pict>
      </w:r>
    </w:p>
    <w:p w14:paraId="3CBE8D19" w14:textId="77777777" w:rsidR="00AC50E1" w:rsidRDefault="00AC50E1" w:rsidP="009418E9">
      <w:pPr>
        <w:rPr>
          <w:b/>
          <w:bCs/>
          <w:sz w:val="24"/>
          <w:szCs w:val="24"/>
        </w:rPr>
      </w:pPr>
    </w:p>
    <w:p w14:paraId="762A42AF" w14:textId="77777777" w:rsidR="00AC50E1" w:rsidRDefault="00AC50E1" w:rsidP="009418E9">
      <w:pPr>
        <w:rPr>
          <w:b/>
          <w:bCs/>
          <w:sz w:val="24"/>
          <w:szCs w:val="24"/>
        </w:rPr>
      </w:pPr>
    </w:p>
    <w:p w14:paraId="0191B903" w14:textId="77777777" w:rsidR="00AC50E1" w:rsidRDefault="00AC50E1" w:rsidP="009418E9">
      <w:pPr>
        <w:rPr>
          <w:b/>
          <w:bCs/>
          <w:sz w:val="24"/>
          <w:szCs w:val="24"/>
        </w:rPr>
      </w:pPr>
    </w:p>
    <w:p w14:paraId="393C4A7B" w14:textId="77777777" w:rsidR="00AC50E1" w:rsidRDefault="00AC50E1" w:rsidP="009418E9">
      <w:pPr>
        <w:rPr>
          <w:b/>
          <w:bCs/>
          <w:sz w:val="24"/>
          <w:szCs w:val="24"/>
        </w:rPr>
      </w:pPr>
    </w:p>
    <w:p w14:paraId="53EBB9A6" w14:textId="4E7352CC" w:rsidR="009418E9" w:rsidRPr="009418E9" w:rsidRDefault="009418E9" w:rsidP="009418E9">
      <w:pPr>
        <w:rPr>
          <w:b/>
          <w:bCs/>
          <w:sz w:val="24"/>
          <w:szCs w:val="24"/>
        </w:rPr>
      </w:pPr>
      <w:r w:rsidRPr="009418E9">
        <w:rPr>
          <w:b/>
          <w:bCs/>
          <w:sz w:val="24"/>
          <w:szCs w:val="24"/>
        </w:rPr>
        <w:lastRenderedPageBreak/>
        <w:t>2.1.5 Information Density and the Roy Constant</w:t>
      </w:r>
    </w:p>
    <w:p w14:paraId="153DEB40" w14:textId="77777777" w:rsidR="009418E9" w:rsidRPr="009418E9" w:rsidRDefault="009418E9" w:rsidP="009418E9">
      <w:pPr>
        <w:rPr>
          <w:sz w:val="24"/>
          <w:szCs w:val="24"/>
        </w:rPr>
      </w:pPr>
      <w:r w:rsidRPr="009418E9">
        <w:rPr>
          <w:sz w:val="24"/>
          <w:szCs w:val="24"/>
        </w:rPr>
        <w:t xml:space="preserve">The mean causal connectivity per node defines the </w:t>
      </w:r>
      <w:r w:rsidRPr="009418E9">
        <w:rPr>
          <w:b/>
          <w:bCs/>
          <w:sz w:val="24"/>
          <w:szCs w:val="24"/>
        </w:rPr>
        <w:t>informational density</w:t>
      </w:r>
      <w:r w:rsidRPr="009418E9">
        <w:rPr>
          <w:sz w:val="24"/>
          <w:szCs w:val="24"/>
        </w:rPr>
        <w:t>:</w:t>
      </w:r>
    </w:p>
    <w:p w14:paraId="0376B6D8" w14:textId="695B98AC" w:rsidR="009418E9" w:rsidRPr="009418E9" w:rsidRDefault="00442C41" w:rsidP="009418E9">
      <w:pPr>
        <w:rPr>
          <w:sz w:val="24"/>
          <w:szCs w:val="24"/>
        </w:rPr>
      </w:pPr>
      <m:oMathPara>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supHide m:val="1"/>
              <m:ctrlPr>
                <w:rPr>
                  <w:rFonts w:ascii="Cambria Math" w:hAnsi="Cambria Math"/>
                  <w:sz w:val="24"/>
                  <w:szCs w:val="24"/>
                </w:rPr>
              </m:ctrlPr>
            </m:naryPr>
            <m:sub>
              <m:r>
                <w:rPr>
                  <w:rFonts w:ascii="Cambria Math" w:hAnsi="Cambria Math"/>
                  <w:sz w:val="24"/>
                  <w:szCs w:val="24"/>
                </w:rPr>
                <m:t>i,j</m:t>
              </m:r>
            </m:sub>
            <m:sup/>
            <m:e/>
          </m:nary>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m:rPr>
              <m:sty m:val="p"/>
            </m:rPr>
            <w:rPr>
              <w:rFonts w:ascii="Cambria Math" w:hAnsi="Cambria Math"/>
              <w:sz w:val="24"/>
              <w:szCs w:val="24"/>
            </w:rPr>
            <m:t>.</m:t>
          </m:r>
          <m:r>
            <m:rPr>
              <m:sty m:val="p"/>
            </m:rPr>
            <w:rPr>
              <w:sz w:val="24"/>
              <w:szCs w:val="24"/>
            </w:rPr>
            <w:br/>
          </m:r>
        </m:oMath>
      </m:oMathPara>
    </w:p>
    <w:p w14:paraId="7C511F9B" w14:textId="6CB82679" w:rsidR="009418E9" w:rsidRPr="009418E9" w:rsidRDefault="009418E9" w:rsidP="009418E9">
      <w:pPr>
        <w:rPr>
          <w:sz w:val="24"/>
          <w:szCs w:val="24"/>
        </w:rPr>
      </w:pPr>
      <w:r w:rsidRPr="009418E9">
        <w:rPr>
          <w:sz w:val="24"/>
          <w:szCs w:val="24"/>
        </w:rPr>
        <w:t xml:space="preserve">This density serves as the source term for the emergent information field </w:t>
      </w:r>
      <m:oMath>
        <m:r>
          <w:rPr>
            <w:rFonts w:ascii="Cambria Math" w:hAnsi="Cambria Math"/>
            <w:sz w:val="24"/>
            <w:szCs w:val="24"/>
          </w:rPr>
          <m:t>I(x)</m:t>
        </m:r>
      </m:oMath>
      <w:r w:rsidRPr="009418E9">
        <w:rPr>
          <w:sz w:val="24"/>
          <w:szCs w:val="24"/>
        </w:rPr>
        <w:t xml:space="preserve">and introduces a new universal constant — the </w:t>
      </w:r>
      <w:r w:rsidRPr="009418E9">
        <w:rPr>
          <w:b/>
          <w:bCs/>
          <w:sz w:val="24"/>
          <w:szCs w:val="24"/>
        </w:rPr>
        <w:t>Roy Constant</w:t>
      </w:r>
      <w:r w:rsidRPr="009418E9">
        <w:rPr>
          <w:sz w:val="24"/>
          <w:szCs w:val="24"/>
        </w:rPr>
        <w:t xml:space="preserve">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sidRPr="009418E9">
        <w:rPr>
          <w:sz w:val="24"/>
          <w:szCs w:val="24"/>
        </w:rPr>
        <w:t>, defined as:</w:t>
      </w:r>
    </w:p>
    <w:p w14:paraId="4F3684C7" w14:textId="2AFE267A" w:rsidR="009418E9" w:rsidRPr="009418E9" w:rsidRDefault="00442C41" w:rsidP="009418E9">
      <w:pPr>
        <w:rPr>
          <w:sz w:val="24"/>
          <w:szCs w:val="24"/>
        </w:rPr>
      </w:pPr>
      <m:oMathPara>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ℏ</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r>
            <w:rPr>
              <w:rFonts w:ascii="Cambria Math" w:hAnsi="Cambria Math"/>
              <w:sz w:val="24"/>
              <w:szCs w:val="24"/>
            </w:rPr>
            <m:t>,</m:t>
          </m:r>
          <m:r>
            <m:rPr>
              <m:sty m:val="p"/>
            </m:rPr>
            <w:rPr>
              <w:sz w:val="24"/>
              <w:szCs w:val="24"/>
            </w:rPr>
            <w:br/>
          </m:r>
        </m:oMath>
      </m:oMathPara>
    </w:p>
    <w:p w14:paraId="7990AFB7" w14:textId="3050380D" w:rsidR="009418E9" w:rsidRPr="009418E9" w:rsidRDefault="009418E9" w:rsidP="009418E9">
      <w:pPr>
        <w:rPr>
          <w:sz w:val="24"/>
          <w:szCs w:val="24"/>
        </w:rPr>
      </w:pPr>
      <w:r w:rsidRPr="009418E9">
        <w:rPr>
          <w:sz w:val="24"/>
          <w:szCs w:val="24"/>
        </w:rPr>
        <w:t xml:space="preserve">where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oMath>
      <w:r w:rsidRPr="009418E9">
        <w:rPr>
          <w:sz w:val="24"/>
          <w:szCs w:val="24"/>
        </w:rPr>
        <w:t>represents the substrate’s intrinsic informational temperature (a measure of linkon phase noise).</w:t>
      </w:r>
      <w:r w:rsidRPr="009418E9">
        <w:rPr>
          <w:sz w:val="24"/>
          <w:szCs w:val="24"/>
        </w:rPr>
        <w:br/>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sidRPr="009418E9">
        <w:rPr>
          <w:sz w:val="24"/>
          <w:szCs w:val="24"/>
        </w:rPr>
        <w:t xml:space="preserve">functions as the bridge between micro-informational dynamics and macroscopic energy–curvature relations, playing a role analogous to </w:t>
      </w:r>
      <m:oMath>
        <m:r>
          <w:rPr>
            <w:rFonts w:ascii="Cambria Math" w:hAnsi="Cambria Math"/>
            <w:sz w:val="24"/>
            <w:szCs w:val="24"/>
          </w:rPr>
          <m:t>c</m:t>
        </m:r>
      </m:oMath>
      <w:r w:rsidRPr="009418E9">
        <w:rPr>
          <w:sz w:val="24"/>
          <w:szCs w:val="24"/>
        </w:rPr>
        <w:t xml:space="preserve">, </w:t>
      </w:r>
      <m:oMath>
        <m:r>
          <w:rPr>
            <w:rFonts w:ascii="Cambria Math" w:hAnsi="Cambria Math"/>
            <w:sz w:val="24"/>
            <w:szCs w:val="24"/>
          </w:rPr>
          <m:t>G</m:t>
        </m:r>
      </m:oMath>
      <w:r w:rsidRPr="009418E9">
        <w:rPr>
          <w:sz w:val="24"/>
          <w:szCs w:val="24"/>
        </w:rPr>
        <w:t xml:space="preserve">, or </w:t>
      </w:r>
      <m:oMath>
        <m:r>
          <m:rPr>
            <m:sty m:val="p"/>
          </m:rPr>
          <w:rPr>
            <w:rFonts w:ascii="Cambria Math" w:hAnsi="Cambria Math"/>
            <w:sz w:val="24"/>
            <w:szCs w:val="24"/>
          </w:rPr>
          <m:t>ℏ</m:t>
        </m:r>
      </m:oMath>
      <w:r w:rsidRPr="009418E9">
        <w:rPr>
          <w:sz w:val="24"/>
          <w:szCs w:val="24"/>
        </w:rPr>
        <w:t>in existing physics.</w:t>
      </w:r>
    </w:p>
    <w:p w14:paraId="3EB1EF20" w14:textId="77777777" w:rsidR="009418E9" w:rsidRPr="009418E9" w:rsidRDefault="00442C41" w:rsidP="009418E9">
      <w:pPr>
        <w:rPr>
          <w:sz w:val="24"/>
          <w:szCs w:val="24"/>
        </w:rPr>
      </w:pPr>
      <w:r>
        <w:rPr>
          <w:sz w:val="24"/>
          <w:szCs w:val="24"/>
        </w:rPr>
        <w:pict w14:anchorId="2BC88339">
          <v:rect id="_x0000_i1045" style="width:0;height:1.5pt" o:hralign="center" o:hrstd="t" o:hr="t" fillcolor="#a0a0a0" stroked="f"/>
        </w:pict>
      </w:r>
    </w:p>
    <w:p w14:paraId="4CD333D3" w14:textId="77777777" w:rsidR="00AD0604" w:rsidRDefault="00AD0604" w:rsidP="009418E9">
      <w:pPr>
        <w:rPr>
          <w:b/>
          <w:bCs/>
          <w:sz w:val="24"/>
          <w:szCs w:val="24"/>
        </w:rPr>
      </w:pPr>
    </w:p>
    <w:p w14:paraId="60F006AA" w14:textId="77777777" w:rsidR="00AD0604" w:rsidRDefault="00AD0604" w:rsidP="009418E9">
      <w:pPr>
        <w:rPr>
          <w:b/>
          <w:bCs/>
          <w:sz w:val="24"/>
          <w:szCs w:val="24"/>
        </w:rPr>
      </w:pPr>
    </w:p>
    <w:p w14:paraId="4B2F6AFA" w14:textId="5D7808A2" w:rsidR="009418E9" w:rsidRPr="009418E9" w:rsidRDefault="009418E9" w:rsidP="009418E9">
      <w:pPr>
        <w:rPr>
          <w:b/>
          <w:bCs/>
          <w:sz w:val="24"/>
          <w:szCs w:val="24"/>
        </w:rPr>
      </w:pPr>
      <w:r w:rsidRPr="009418E9">
        <w:rPr>
          <w:b/>
          <w:bCs/>
          <w:sz w:val="24"/>
          <w:szCs w:val="24"/>
        </w:rPr>
        <w:t>2.1.6 Causality Without Time</w:t>
      </w:r>
    </w:p>
    <w:p w14:paraId="7527D62E" w14:textId="77777777" w:rsidR="009418E9" w:rsidRPr="009418E9" w:rsidRDefault="009418E9" w:rsidP="009418E9">
      <w:pPr>
        <w:rPr>
          <w:sz w:val="24"/>
          <w:szCs w:val="24"/>
        </w:rPr>
      </w:pPr>
      <w:r w:rsidRPr="009418E9">
        <w:rPr>
          <w:sz w:val="24"/>
          <w:szCs w:val="24"/>
        </w:rPr>
        <w:t xml:space="preserve">In the </w:t>
      </w:r>
      <w:proofErr w:type="spellStart"/>
      <w:r w:rsidRPr="009418E9">
        <w:rPr>
          <w:sz w:val="24"/>
          <w:szCs w:val="24"/>
        </w:rPr>
        <w:t>pregeometric</w:t>
      </w:r>
      <w:proofErr w:type="spellEnd"/>
      <w:r w:rsidRPr="009418E9">
        <w:rPr>
          <w:sz w:val="24"/>
          <w:szCs w:val="24"/>
        </w:rPr>
        <w:t xml:space="preserve"> layer, </w:t>
      </w:r>
      <w:r w:rsidRPr="009418E9">
        <w:rPr>
          <w:b/>
          <w:bCs/>
          <w:sz w:val="24"/>
          <w:szCs w:val="24"/>
        </w:rPr>
        <w:t>time does not exist as an independent parameter</w:t>
      </w:r>
      <w:r w:rsidRPr="009418E9">
        <w:rPr>
          <w:sz w:val="24"/>
          <w:szCs w:val="24"/>
        </w:rPr>
        <w:t>.</w:t>
      </w:r>
      <w:r w:rsidRPr="009418E9">
        <w:rPr>
          <w:sz w:val="24"/>
          <w:szCs w:val="24"/>
        </w:rPr>
        <w:br/>
        <w:t xml:space="preserve">Instead, causal ordering arises from </w:t>
      </w:r>
      <w:r w:rsidRPr="009418E9">
        <w:rPr>
          <w:b/>
          <w:bCs/>
          <w:sz w:val="24"/>
          <w:szCs w:val="24"/>
        </w:rPr>
        <w:t>information precedence</w:t>
      </w:r>
      <w:r w:rsidRPr="009418E9">
        <w:rPr>
          <w:sz w:val="24"/>
          <w:szCs w:val="24"/>
        </w:rPr>
        <w:t xml:space="preserve"> — the logical dependency between </w:t>
      </w:r>
      <w:proofErr w:type="spellStart"/>
      <w:r w:rsidRPr="009418E9">
        <w:rPr>
          <w:sz w:val="24"/>
          <w:szCs w:val="24"/>
        </w:rPr>
        <w:t>linkon</w:t>
      </w:r>
      <w:proofErr w:type="spellEnd"/>
      <w:r w:rsidRPr="009418E9">
        <w:rPr>
          <w:sz w:val="24"/>
          <w:szCs w:val="24"/>
        </w:rPr>
        <w:t xml:space="preserve"> states:</w:t>
      </w:r>
    </w:p>
    <w:p w14:paraId="145088FE" w14:textId="69C7B9ED" w:rsidR="009418E9" w:rsidRPr="009418E9" w:rsidRDefault="009418E9" w:rsidP="009418E9">
      <w:pPr>
        <w:rPr>
          <w:sz w:val="24"/>
          <w:szCs w:val="24"/>
        </w:rPr>
      </w:pPr>
      <m:oMathPara>
        <m:oMath>
          <m:r>
            <w:rPr>
              <w:rFonts w:ascii="Cambria Math" w:hAnsi="Cambria Math"/>
              <w:sz w:val="24"/>
              <w:szCs w:val="24"/>
            </w:rPr>
            <m:t>i≺j</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&gt;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ji</m:t>
              </m:r>
            </m:sub>
          </m:sSub>
          <m:r>
            <m:rPr>
              <m:sty m:val="p"/>
            </m:rPr>
            <w:rPr>
              <w:rFonts w:ascii="Cambria Math" w:hAnsi="Cambria Math"/>
              <w:sz w:val="24"/>
              <w:szCs w:val="24"/>
            </w:rPr>
            <m:t>.</m:t>
          </m:r>
          <m:r>
            <m:rPr>
              <m:sty m:val="p"/>
            </m:rPr>
            <w:rPr>
              <w:sz w:val="24"/>
              <w:szCs w:val="24"/>
            </w:rPr>
            <w:br/>
          </m:r>
        </m:oMath>
      </m:oMathPara>
    </w:p>
    <w:p w14:paraId="70A42980" w14:textId="77777777" w:rsidR="009418E9" w:rsidRPr="009418E9" w:rsidRDefault="009418E9" w:rsidP="009418E9">
      <w:pPr>
        <w:rPr>
          <w:sz w:val="24"/>
          <w:szCs w:val="24"/>
        </w:rPr>
      </w:pPr>
      <w:r w:rsidRPr="009418E9">
        <w:rPr>
          <w:sz w:val="24"/>
          <w:szCs w:val="24"/>
        </w:rPr>
        <w:t>The temporal arrow in emergent spacetime corresponds to a global asymmetry in this causal precedence distribution.</w:t>
      </w:r>
      <w:r w:rsidRPr="009418E9">
        <w:rPr>
          <w:sz w:val="24"/>
          <w:szCs w:val="24"/>
        </w:rPr>
        <w:br/>
        <w:t xml:space="preserve">Thus, </w:t>
      </w:r>
      <w:r w:rsidRPr="009418E9">
        <w:rPr>
          <w:b/>
          <w:bCs/>
          <w:sz w:val="24"/>
          <w:szCs w:val="24"/>
        </w:rPr>
        <w:t>time emerges from informational irreversibility</w:t>
      </w:r>
      <w:r w:rsidRPr="009418E9">
        <w:rPr>
          <w:sz w:val="24"/>
          <w:szCs w:val="24"/>
        </w:rPr>
        <w:t>, not as an absolute flow but as a statistical bias in causal structure — aligning perfectly with the entropy direction observed macroscopically.</w:t>
      </w:r>
    </w:p>
    <w:p w14:paraId="64D8FA4D" w14:textId="77777777" w:rsidR="009418E9" w:rsidRPr="009418E9" w:rsidRDefault="00442C41" w:rsidP="009418E9">
      <w:pPr>
        <w:rPr>
          <w:sz w:val="24"/>
          <w:szCs w:val="24"/>
        </w:rPr>
      </w:pPr>
      <w:r>
        <w:rPr>
          <w:sz w:val="24"/>
          <w:szCs w:val="24"/>
        </w:rPr>
        <w:pict w14:anchorId="465EDA81">
          <v:rect id="_x0000_i1046" style="width:0;height:1.5pt" o:hralign="center" o:hrstd="t" o:hr="t" fillcolor="#a0a0a0" stroked="f"/>
        </w:pict>
      </w:r>
    </w:p>
    <w:p w14:paraId="73073DE7" w14:textId="77777777" w:rsidR="009418E9" w:rsidRPr="009418E9" w:rsidRDefault="009418E9" w:rsidP="009418E9">
      <w:pPr>
        <w:rPr>
          <w:b/>
          <w:bCs/>
          <w:sz w:val="24"/>
          <w:szCs w:val="24"/>
        </w:rPr>
      </w:pPr>
      <w:r w:rsidRPr="009418E9">
        <w:rPr>
          <w:b/>
          <w:bCs/>
          <w:sz w:val="24"/>
          <w:szCs w:val="24"/>
        </w:rPr>
        <w:t>2.1.7 Relation to RIGEL</w:t>
      </w:r>
    </w:p>
    <w:p w14:paraId="77DEB044" w14:textId="53162509" w:rsidR="009418E9" w:rsidRPr="009418E9" w:rsidRDefault="009418E9" w:rsidP="009418E9">
      <w:pPr>
        <w:rPr>
          <w:sz w:val="24"/>
          <w:szCs w:val="24"/>
        </w:rPr>
      </w:pPr>
      <w:r w:rsidRPr="009418E9">
        <w:rPr>
          <w:sz w:val="24"/>
          <w:szCs w:val="24"/>
        </w:rPr>
        <w:t xml:space="preserve">The substrate </w:t>
      </w:r>
      <m:oMath>
        <m:r>
          <m:rPr>
            <m:scr m:val="script"/>
          </m:rPr>
          <w:rPr>
            <w:rFonts w:ascii="Cambria Math" w:hAnsi="Cambria Math"/>
            <w:sz w:val="24"/>
            <w:szCs w:val="24"/>
          </w:rPr>
          <m:t>R</m:t>
        </m:r>
      </m:oMath>
      <w:r w:rsidRPr="009418E9">
        <w:rPr>
          <w:sz w:val="24"/>
          <w:szCs w:val="24"/>
        </w:rPr>
        <w:t xml:space="preserve">is the ontological origin of the </w:t>
      </w:r>
      <w:r w:rsidRPr="009418E9">
        <w:rPr>
          <w:b/>
          <w:bCs/>
          <w:sz w:val="24"/>
          <w:szCs w:val="24"/>
        </w:rPr>
        <w:t>Roy Information Field</w:t>
      </w:r>
      <w:r w:rsidRPr="009418E9">
        <w:rPr>
          <w:sz w:val="24"/>
          <w:szCs w:val="24"/>
        </w:rPr>
        <w:t xml:space="preserve"> </w:t>
      </w:r>
      <m:oMath>
        <m:r>
          <w:rPr>
            <w:rFonts w:ascii="Cambria Math" w:hAnsi="Cambria Math"/>
            <w:sz w:val="24"/>
            <w:szCs w:val="24"/>
          </w:rPr>
          <m:t>I(x)</m:t>
        </m:r>
      </m:oMath>
      <w:r w:rsidRPr="009418E9">
        <w:rPr>
          <w:sz w:val="24"/>
          <w:szCs w:val="24"/>
        </w:rPr>
        <w:t>defined in RIGEL.</w:t>
      </w:r>
      <w:r w:rsidRPr="009418E9">
        <w:rPr>
          <w:sz w:val="24"/>
          <w:szCs w:val="24"/>
        </w:rPr>
        <w:br/>
        <w:t>The coarse-grained average of linkon coherence and entropy–tension yields:</w:t>
      </w:r>
    </w:p>
    <w:p w14:paraId="351D0987" w14:textId="539553E7" w:rsidR="009418E9" w:rsidRPr="009418E9" w:rsidRDefault="009418E9" w:rsidP="009418E9">
      <w:pPr>
        <w:rPr>
          <w:sz w:val="24"/>
          <w:szCs w:val="24"/>
        </w:rPr>
      </w:pPr>
      <m:oMathPara>
        <m:oMath>
          <m:r>
            <w:rPr>
              <w:rFonts w:ascii="Cambria Math" w:hAnsi="Cambria Math"/>
              <w:sz w:val="24"/>
              <w:szCs w:val="24"/>
            </w:rPr>
            <m:t>I(x)=⟨f(</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t>
              </m:r>
            </m:e>
            <m:sub>
              <m:r>
                <m:rPr>
                  <m:nor/>
                </m:rPr>
                <w:rPr>
                  <w:sz w:val="24"/>
                  <w:szCs w:val="24"/>
                </w:rPr>
                <m:t>coarse</m:t>
              </m:r>
            </m:sub>
          </m:sSub>
          <m:r>
            <m:rPr>
              <m:sty m:val="p"/>
            </m:rPr>
            <w:rPr>
              <w:rFonts w:ascii="Cambria Math" w:hAnsi="Cambria Math"/>
              <w:sz w:val="24"/>
              <w:szCs w:val="24"/>
            </w:rPr>
            <m:t>.</m:t>
          </m:r>
          <m:r>
            <m:rPr>
              <m:sty m:val="p"/>
            </m:rPr>
            <w:rPr>
              <w:sz w:val="24"/>
              <w:szCs w:val="24"/>
            </w:rPr>
            <w:br/>
          </m:r>
        </m:oMath>
      </m:oMathPara>
    </w:p>
    <w:p w14:paraId="36035E61" w14:textId="77777777" w:rsidR="009418E9" w:rsidRPr="009418E9" w:rsidRDefault="009418E9" w:rsidP="009418E9">
      <w:pPr>
        <w:rPr>
          <w:sz w:val="24"/>
          <w:szCs w:val="24"/>
        </w:rPr>
      </w:pPr>
      <w:r w:rsidRPr="009418E9">
        <w:rPr>
          <w:sz w:val="24"/>
          <w:szCs w:val="24"/>
        </w:rPr>
        <w:t>Curvature in this emergent field translates directly into gravitational acceleration as per:</w:t>
      </w:r>
    </w:p>
    <w:p w14:paraId="3A487D04" w14:textId="69A7F9A2" w:rsidR="009418E9" w:rsidRPr="009418E9" w:rsidRDefault="00442C41" w:rsidP="009418E9">
      <w:pP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m:rPr>
              <m:sty m:val="p"/>
            </m:rPr>
            <w:rPr>
              <w:rFonts w:ascii="Cambria Math" w:hAnsi="Cambria Math"/>
              <w:sz w:val="24"/>
              <w:szCs w:val="24"/>
            </w:rPr>
            <m:t>.</m:t>
          </m:r>
          <m:r>
            <m:rPr>
              <m:sty m:val="p"/>
            </m:rPr>
            <w:rPr>
              <w:sz w:val="24"/>
              <w:szCs w:val="24"/>
            </w:rPr>
            <w:br/>
          </m:r>
        </m:oMath>
      </m:oMathPara>
    </w:p>
    <w:p w14:paraId="09F0CAC3" w14:textId="77777777" w:rsidR="009418E9" w:rsidRPr="009418E9" w:rsidRDefault="009418E9" w:rsidP="009418E9">
      <w:pPr>
        <w:rPr>
          <w:sz w:val="24"/>
          <w:szCs w:val="24"/>
        </w:rPr>
      </w:pPr>
      <w:r w:rsidRPr="009418E9">
        <w:rPr>
          <w:sz w:val="24"/>
          <w:szCs w:val="24"/>
        </w:rPr>
        <w:t xml:space="preserve">Therefore, RIGEL is the </w:t>
      </w:r>
      <w:r w:rsidRPr="009418E9">
        <w:rPr>
          <w:i/>
          <w:iCs/>
          <w:sz w:val="24"/>
          <w:szCs w:val="24"/>
        </w:rPr>
        <w:t>macroscopic limit</w:t>
      </w:r>
      <w:r w:rsidRPr="009418E9">
        <w:rPr>
          <w:sz w:val="24"/>
          <w:szCs w:val="24"/>
        </w:rPr>
        <w:t xml:space="preserve"> of RPST, describing the curvature </w:t>
      </w:r>
      <w:proofErr w:type="spellStart"/>
      <w:r w:rsidRPr="009418E9">
        <w:rPr>
          <w:sz w:val="24"/>
          <w:szCs w:val="24"/>
        </w:rPr>
        <w:t>behavior</w:t>
      </w:r>
      <w:proofErr w:type="spellEnd"/>
      <w:r w:rsidRPr="009418E9">
        <w:rPr>
          <w:sz w:val="24"/>
          <w:szCs w:val="24"/>
        </w:rPr>
        <w:t xml:space="preserve"> of the same informational substrate once it has condensed into a continuous manifold.</w:t>
      </w:r>
    </w:p>
    <w:p w14:paraId="759F592D" w14:textId="77777777" w:rsidR="009418E9" w:rsidRPr="009418E9" w:rsidRDefault="00442C41" w:rsidP="009418E9">
      <w:pPr>
        <w:rPr>
          <w:sz w:val="24"/>
          <w:szCs w:val="24"/>
        </w:rPr>
      </w:pPr>
      <w:r>
        <w:rPr>
          <w:sz w:val="24"/>
          <w:szCs w:val="24"/>
        </w:rPr>
        <w:pict w14:anchorId="3FF15490">
          <v:rect id="_x0000_i1047" style="width:0;height:1.5pt" o:hralign="center" o:hrstd="t" o:hr="t" fillcolor="#a0a0a0" stroked="f"/>
        </w:pict>
      </w:r>
    </w:p>
    <w:p w14:paraId="370CB3B8" w14:textId="77777777" w:rsidR="00795528" w:rsidRDefault="00795528" w:rsidP="009418E9">
      <w:pPr>
        <w:rPr>
          <w:b/>
          <w:bCs/>
          <w:sz w:val="24"/>
          <w:szCs w:val="24"/>
        </w:rPr>
      </w:pPr>
    </w:p>
    <w:p w14:paraId="7D2D1858" w14:textId="782ED0C9" w:rsidR="009418E9" w:rsidRPr="009418E9" w:rsidRDefault="009418E9" w:rsidP="009418E9">
      <w:pPr>
        <w:rPr>
          <w:b/>
          <w:bCs/>
          <w:sz w:val="24"/>
          <w:szCs w:val="24"/>
        </w:rPr>
      </w:pPr>
      <w:r w:rsidRPr="009418E9">
        <w:rPr>
          <w:b/>
          <w:bCs/>
          <w:sz w:val="24"/>
          <w:szCs w:val="24"/>
        </w:rPr>
        <w:lastRenderedPageBreak/>
        <w:t>2.1.8 Summary</w:t>
      </w:r>
    </w:p>
    <w:p w14:paraId="460BD1B1" w14:textId="3EA1B958" w:rsidR="009418E9" w:rsidRPr="009418E9" w:rsidRDefault="009418E9" w:rsidP="009418E9">
      <w:pPr>
        <w:rPr>
          <w:sz w:val="24"/>
          <w:szCs w:val="24"/>
        </w:rPr>
      </w:pPr>
      <w:r w:rsidRPr="009418E9">
        <w:rPr>
          <w:sz w:val="24"/>
          <w:szCs w:val="24"/>
        </w:rPr>
        <w:t xml:space="preserve">The Roy </w:t>
      </w:r>
      <w:proofErr w:type="spellStart"/>
      <w:r w:rsidRPr="009418E9">
        <w:rPr>
          <w:sz w:val="24"/>
          <w:szCs w:val="24"/>
        </w:rPr>
        <w:t>Pregeometric</w:t>
      </w:r>
      <w:proofErr w:type="spellEnd"/>
      <w:r w:rsidRPr="009418E9">
        <w:rPr>
          <w:sz w:val="24"/>
          <w:szCs w:val="24"/>
        </w:rPr>
        <w:t xml:space="preserve"> Substrate </w:t>
      </w:r>
      <m:oMath>
        <m:r>
          <m:rPr>
            <m:scr m:val="script"/>
          </m:rPr>
          <w:rPr>
            <w:rFonts w:ascii="Cambria Math" w:hAnsi="Cambria Math"/>
            <w:sz w:val="24"/>
            <w:szCs w:val="24"/>
          </w:rPr>
          <m:t>R</m:t>
        </m:r>
      </m:oMath>
      <w:r w:rsidRPr="009418E9">
        <w:rPr>
          <w:sz w:val="24"/>
          <w:szCs w:val="24"/>
        </w:rPr>
        <w:t>provides the missing microstructure of spacetime — an information-based causal matrix whose local coherence, global connectivity, and entropy–tension dynamics generate the continuous fields of conventional physics.</w:t>
      </w:r>
      <w:r w:rsidRPr="009418E9">
        <w:rPr>
          <w:sz w:val="24"/>
          <w:szCs w:val="24"/>
        </w:rPr>
        <w:br/>
        <w:t xml:space="preserve">It replaces “space” with </w:t>
      </w:r>
      <w:r w:rsidRPr="009418E9">
        <w:rPr>
          <w:b/>
          <w:bCs/>
          <w:sz w:val="24"/>
          <w:szCs w:val="24"/>
        </w:rPr>
        <w:t>relation</w:t>
      </w:r>
      <w:r w:rsidRPr="009418E9">
        <w:rPr>
          <w:sz w:val="24"/>
          <w:szCs w:val="24"/>
        </w:rPr>
        <w:t xml:space="preserve">, “time” with </w:t>
      </w:r>
      <w:r w:rsidRPr="009418E9">
        <w:rPr>
          <w:b/>
          <w:bCs/>
          <w:sz w:val="24"/>
          <w:szCs w:val="24"/>
        </w:rPr>
        <w:t>causal precedence</w:t>
      </w:r>
      <w:r w:rsidRPr="009418E9">
        <w:rPr>
          <w:sz w:val="24"/>
          <w:szCs w:val="24"/>
        </w:rPr>
        <w:t xml:space="preserve">, and “energy” with </w:t>
      </w:r>
      <w:r w:rsidRPr="009418E9">
        <w:rPr>
          <w:b/>
          <w:bCs/>
          <w:sz w:val="24"/>
          <w:szCs w:val="24"/>
        </w:rPr>
        <w:t>informational curvature</w:t>
      </w:r>
      <w:r w:rsidRPr="009418E9">
        <w:rPr>
          <w:sz w:val="24"/>
          <w:szCs w:val="24"/>
        </w:rPr>
        <w:t>, setting the stage for all subsequent laws in the Roy Framework.</w:t>
      </w:r>
    </w:p>
    <w:p w14:paraId="21EE3883" w14:textId="77777777" w:rsidR="00470158" w:rsidRDefault="00470158" w:rsidP="00AF504E">
      <w:pPr>
        <w:rPr>
          <w:sz w:val="24"/>
          <w:szCs w:val="24"/>
        </w:rPr>
      </w:pPr>
    </w:p>
    <w:p w14:paraId="107D37F1" w14:textId="77777777" w:rsidR="00470158" w:rsidRDefault="00470158" w:rsidP="00AF504E">
      <w:pPr>
        <w:rPr>
          <w:sz w:val="24"/>
          <w:szCs w:val="24"/>
        </w:rPr>
      </w:pPr>
    </w:p>
    <w:p w14:paraId="7857E1CC" w14:textId="77777777" w:rsidR="00AD0604" w:rsidRDefault="00AD0604" w:rsidP="00652E53">
      <w:pPr>
        <w:jc w:val="center"/>
        <w:rPr>
          <w:b/>
          <w:bCs/>
          <w:sz w:val="36"/>
          <w:szCs w:val="36"/>
        </w:rPr>
      </w:pPr>
    </w:p>
    <w:p w14:paraId="0B795961" w14:textId="733CA376" w:rsidR="00652E53" w:rsidRPr="00652E53" w:rsidRDefault="00652E53" w:rsidP="00652E53">
      <w:pPr>
        <w:jc w:val="center"/>
        <w:rPr>
          <w:b/>
          <w:bCs/>
          <w:sz w:val="36"/>
          <w:szCs w:val="36"/>
        </w:rPr>
      </w:pPr>
      <w:r w:rsidRPr="00652E53">
        <w:rPr>
          <w:b/>
          <w:bCs/>
          <w:sz w:val="36"/>
          <w:szCs w:val="36"/>
        </w:rPr>
        <w:t xml:space="preserve">2.2 </w:t>
      </w:r>
      <w:proofErr w:type="spellStart"/>
      <w:r w:rsidRPr="00652E53">
        <w:rPr>
          <w:b/>
          <w:bCs/>
          <w:sz w:val="36"/>
          <w:szCs w:val="36"/>
        </w:rPr>
        <w:t>Linkons</w:t>
      </w:r>
      <w:proofErr w:type="spellEnd"/>
      <w:r w:rsidRPr="00652E53">
        <w:rPr>
          <w:b/>
          <w:bCs/>
          <w:sz w:val="36"/>
          <w:szCs w:val="36"/>
        </w:rPr>
        <w:t xml:space="preserve"> — The Fundamental Relational Entities</w:t>
      </w:r>
    </w:p>
    <w:p w14:paraId="49669AC8" w14:textId="52F3C279" w:rsidR="00652E53" w:rsidRPr="00652E53" w:rsidRDefault="00652E53" w:rsidP="00652E53">
      <w:pPr>
        <w:rPr>
          <w:sz w:val="24"/>
          <w:szCs w:val="24"/>
        </w:rPr>
      </w:pPr>
      <w:r w:rsidRPr="00652E53">
        <w:rPr>
          <w:sz w:val="24"/>
          <w:szCs w:val="24"/>
        </w:rPr>
        <w:t xml:space="preserve">At the foundation of the Roy </w:t>
      </w:r>
      <w:proofErr w:type="spellStart"/>
      <w:r w:rsidRPr="00652E53">
        <w:rPr>
          <w:sz w:val="24"/>
          <w:szCs w:val="24"/>
        </w:rPr>
        <w:t>Pregeometric</w:t>
      </w:r>
      <w:proofErr w:type="spellEnd"/>
      <w:r w:rsidRPr="00652E53">
        <w:rPr>
          <w:sz w:val="24"/>
          <w:szCs w:val="24"/>
        </w:rPr>
        <w:t xml:space="preserve"> Substrate </w:t>
      </w:r>
      <m:oMath>
        <m:r>
          <m:rPr>
            <m:scr m:val="script"/>
          </m:rPr>
          <w:rPr>
            <w:rFonts w:ascii="Cambria Math" w:hAnsi="Cambria Math"/>
            <w:sz w:val="24"/>
            <w:szCs w:val="24"/>
          </w:rPr>
          <m:t>R</m:t>
        </m:r>
      </m:oMath>
      <w:r w:rsidRPr="00652E53">
        <w:rPr>
          <w:sz w:val="24"/>
          <w:szCs w:val="24"/>
        </w:rPr>
        <w:t xml:space="preserve">lie the discrete informational connections known as </w:t>
      </w:r>
      <w:proofErr w:type="spellStart"/>
      <w:r w:rsidRPr="00652E53">
        <w:rPr>
          <w:b/>
          <w:bCs/>
          <w:sz w:val="24"/>
          <w:szCs w:val="24"/>
        </w:rPr>
        <w:t>linkons</w:t>
      </w:r>
      <w:proofErr w:type="spellEnd"/>
      <w:r w:rsidRPr="00652E53">
        <w:rPr>
          <w:sz w:val="24"/>
          <w:szCs w:val="24"/>
        </w:rPr>
        <w:t>.</w:t>
      </w:r>
      <w:r w:rsidRPr="00652E53">
        <w:rPr>
          <w:sz w:val="24"/>
          <w:szCs w:val="24"/>
        </w:rPr>
        <w:br/>
        <w:t xml:space="preserve">A </w:t>
      </w:r>
      <w:proofErr w:type="spellStart"/>
      <w:r w:rsidRPr="00652E53">
        <w:rPr>
          <w:sz w:val="24"/>
          <w:szCs w:val="24"/>
        </w:rPr>
        <w:t>linkon</w:t>
      </w:r>
      <w:proofErr w:type="spellEnd"/>
      <w:r w:rsidRPr="00652E53">
        <w:rPr>
          <w:sz w:val="24"/>
          <w:szCs w:val="24"/>
        </w:rPr>
        <w:t xml:space="preserve"> is not a particle, wave, or field excitation in spacetime; rather, it is an </w:t>
      </w:r>
      <w:r w:rsidRPr="00652E53">
        <w:rPr>
          <w:b/>
          <w:bCs/>
          <w:sz w:val="24"/>
          <w:szCs w:val="24"/>
        </w:rPr>
        <w:t>irreducible causal relation</w:t>
      </w:r>
      <w:r w:rsidRPr="00652E53">
        <w:rPr>
          <w:sz w:val="24"/>
          <w:szCs w:val="24"/>
        </w:rPr>
        <w:t xml:space="preserve"> between two proto-nodes of the substrate.</w:t>
      </w:r>
      <w:r w:rsidRPr="00652E53">
        <w:rPr>
          <w:sz w:val="24"/>
          <w:szCs w:val="24"/>
        </w:rPr>
        <w:br/>
        <w:t xml:space="preserve">Where traditional physics begins with point-like entities situated in a pre-defined geometry, RPST begins with </w:t>
      </w:r>
      <w:proofErr w:type="spellStart"/>
      <w:r w:rsidRPr="00652E53">
        <w:rPr>
          <w:sz w:val="24"/>
          <w:szCs w:val="24"/>
        </w:rPr>
        <w:t>linkons</w:t>
      </w:r>
      <w:proofErr w:type="spellEnd"/>
      <w:r w:rsidRPr="00652E53">
        <w:rPr>
          <w:sz w:val="24"/>
          <w:szCs w:val="24"/>
        </w:rPr>
        <w:t xml:space="preserve">—relations that </w:t>
      </w:r>
      <w:r w:rsidRPr="00652E53">
        <w:rPr>
          <w:i/>
          <w:iCs/>
          <w:sz w:val="24"/>
          <w:szCs w:val="24"/>
        </w:rPr>
        <w:t>generate</w:t>
      </w:r>
      <w:r w:rsidRPr="00652E53">
        <w:rPr>
          <w:sz w:val="24"/>
          <w:szCs w:val="24"/>
        </w:rPr>
        <w:t xml:space="preserve"> geometry through their collective organization.</w:t>
      </w:r>
    </w:p>
    <w:p w14:paraId="004CBB82" w14:textId="77777777" w:rsidR="00652E53" w:rsidRPr="00652E53" w:rsidRDefault="00442C41" w:rsidP="00652E53">
      <w:pPr>
        <w:rPr>
          <w:sz w:val="24"/>
          <w:szCs w:val="24"/>
        </w:rPr>
      </w:pPr>
      <w:r>
        <w:rPr>
          <w:sz w:val="24"/>
          <w:szCs w:val="24"/>
        </w:rPr>
        <w:pict w14:anchorId="1E0BC225">
          <v:rect id="_x0000_i1048" style="width:0;height:1.5pt" o:hralign="center" o:hrstd="t" o:hr="t" fillcolor="#a0a0a0" stroked="f"/>
        </w:pict>
      </w:r>
    </w:p>
    <w:p w14:paraId="1AC21D55" w14:textId="77777777" w:rsidR="00652E53" w:rsidRPr="00652E53" w:rsidRDefault="00652E53" w:rsidP="00652E53">
      <w:pPr>
        <w:rPr>
          <w:b/>
          <w:bCs/>
          <w:sz w:val="24"/>
          <w:szCs w:val="24"/>
        </w:rPr>
      </w:pPr>
      <w:r w:rsidRPr="00652E53">
        <w:rPr>
          <w:b/>
          <w:bCs/>
          <w:sz w:val="24"/>
          <w:szCs w:val="24"/>
        </w:rPr>
        <w:t>2.2.1 Definition of a Linkon</w:t>
      </w:r>
    </w:p>
    <w:p w14:paraId="23EBF4B6" w14:textId="4003D7EC" w:rsidR="00652E53" w:rsidRPr="00652E53" w:rsidRDefault="00652E53" w:rsidP="00652E53">
      <w:pPr>
        <w:rPr>
          <w:sz w:val="24"/>
          <w:szCs w:val="24"/>
        </w:rPr>
      </w:pPr>
      <w:r w:rsidRPr="00652E53">
        <w:rPr>
          <w:sz w:val="24"/>
          <w:szCs w:val="24"/>
        </w:rPr>
        <w:t xml:space="preserve">A </w:t>
      </w:r>
      <w:proofErr w:type="spellStart"/>
      <w:r w:rsidRPr="00652E53">
        <w:rPr>
          <w:b/>
          <w:bCs/>
          <w:sz w:val="24"/>
          <w:szCs w:val="24"/>
        </w:rPr>
        <w:t>linkon</w:t>
      </w:r>
      <w:proofErr w:type="spellEnd"/>
      <w:r w:rsidRPr="00652E53">
        <w:rPr>
          <w:sz w:val="24"/>
          <w:szCs w:val="24"/>
        </w:rPr>
        <w:t xml:space="preserve"> between </w:t>
      </w:r>
      <w:proofErr w:type="gramStart"/>
      <w:r w:rsidRPr="00652E53">
        <w:rPr>
          <w:sz w:val="24"/>
          <w:szCs w:val="24"/>
        </w:rPr>
        <w:t>proto-nodes</w:t>
      </w:r>
      <w:proofErr w:type="gramEnd"/>
      <w:r w:rsidRPr="00652E53">
        <w:rPr>
          <w:sz w:val="24"/>
          <w:szCs w:val="24"/>
        </w:rPr>
        <w:t xml:space="preserve"> </w:t>
      </w:r>
      <m:oMath>
        <m:r>
          <w:rPr>
            <w:rFonts w:ascii="Cambria Math" w:hAnsi="Cambria Math"/>
            <w:sz w:val="24"/>
            <w:szCs w:val="24"/>
          </w:rPr>
          <m:t>i</m:t>
        </m:r>
      </m:oMath>
      <w:r w:rsidRPr="00652E53">
        <w:rPr>
          <w:sz w:val="24"/>
          <w:szCs w:val="24"/>
        </w:rPr>
        <w:t xml:space="preserve">and </w:t>
      </w:r>
      <m:oMath>
        <m:r>
          <w:rPr>
            <w:rFonts w:ascii="Cambria Math" w:hAnsi="Cambria Math"/>
            <w:sz w:val="24"/>
            <w:szCs w:val="24"/>
          </w:rPr>
          <m:t>j</m:t>
        </m:r>
      </m:oMath>
      <w:r w:rsidRPr="00652E53">
        <w:rPr>
          <w:sz w:val="24"/>
          <w:szCs w:val="24"/>
        </w:rPr>
        <w:t>is denoted</w:t>
      </w:r>
    </w:p>
    <w:p w14:paraId="2E17C023" w14:textId="1B289A61" w:rsidR="00652E53" w:rsidRPr="00652E53" w:rsidRDefault="00442C41" w:rsidP="00652E53">
      <w:pPr>
        <w:rPr>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r>
            <m:rPr>
              <m:nor/>
            </m:rPr>
            <w:rPr>
              <w:rFonts w:ascii="Arial" w:hAnsi="Arial" w:cs="Arial"/>
              <w:sz w:val="24"/>
              <w:szCs w:val="24"/>
            </w:rPr>
            <m:t> </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r>
            <m:rPr>
              <m:nor/>
            </m:rPr>
            <w:rPr>
              <w:rFonts w:ascii="Arial" w:hAnsi="Arial" w:cs="Arial"/>
              <w:sz w:val="24"/>
              <w:szCs w:val="24"/>
            </w:rPr>
            <m:t> </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m:t>
          </m:r>
          <m:r>
            <m:rPr>
              <m:sty m:val="p"/>
            </m:rPr>
            <w:rPr>
              <w:sz w:val="24"/>
              <w:szCs w:val="24"/>
            </w:rPr>
            <w:br/>
          </m:r>
        </m:oMath>
      </m:oMathPara>
    </w:p>
    <w:p w14:paraId="6032C645" w14:textId="77777777" w:rsidR="00652E53" w:rsidRPr="00652E53" w:rsidRDefault="00652E53" w:rsidP="00652E53">
      <w:pPr>
        <w:rPr>
          <w:sz w:val="24"/>
          <w:szCs w:val="24"/>
        </w:rPr>
      </w:pPr>
      <w:proofErr w:type="gramStart"/>
      <w:r w:rsidRPr="00652E53">
        <w:rPr>
          <w:sz w:val="24"/>
          <w:szCs w:val="24"/>
        </w:rPr>
        <w:t>where</w:t>
      </w:r>
      <w:proofErr w:type="gramEnd"/>
    </w:p>
    <w:p w14:paraId="16ED30D1" w14:textId="68BAEA8A" w:rsidR="00652E53" w:rsidRPr="00652E53" w:rsidRDefault="00442C41" w:rsidP="00652E53">
      <w:pPr>
        <w:numPr>
          <w:ilvl w:val="0"/>
          <w:numId w:val="11"/>
        </w:numPr>
        <w:rPr>
          <w:sz w:val="24"/>
          <w:szCs w:val="24"/>
        </w:rPr>
      </w:pPr>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∈[0,1]</m:t>
        </m:r>
      </m:oMath>
      <w:r w:rsidR="00652E53" w:rsidRPr="00652E53">
        <w:rPr>
          <w:sz w:val="24"/>
          <w:szCs w:val="24"/>
        </w:rPr>
        <w:t xml:space="preserve">is the </w:t>
      </w:r>
      <w:r w:rsidR="00652E53" w:rsidRPr="00652E53">
        <w:rPr>
          <w:b/>
          <w:bCs/>
          <w:sz w:val="24"/>
          <w:szCs w:val="24"/>
        </w:rPr>
        <w:t>causal coupling strength</w:t>
      </w:r>
      <w:r w:rsidR="00652E53" w:rsidRPr="00652E53">
        <w:rPr>
          <w:sz w:val="24"/>
          <w:szCs w:val="24"/>
        </w:rPr>
        <w:t xml:space="preserve"> (the magnitude of informational connection),</w:t>
      </w:r>
    </w:p>
    <w:p w14:paraId="24767D0C" w14:textId="6A71FF3B" w:rsidR="00652E53" w:rsidRPr="00652E53" w:rsidRDefault="00442C41" w:rsidP="00652E53">
      <w:pPr>
        <w:numPr>
          <w:ilvl w:val="0"/>
          <w:numId w:val="11"/>
        </w:numPr>
        <w:rPr>
          <w:sz w:val="24"/>
          <w:szCs w:val="24"/>
        </w:rPr>
      </w:pP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00652E53" w:rsidRPr="00652E53">
        <w:rPr>
          <w:sz w:val="24"/>
          <w:szCs w:val="24"/>
        </w:rPr>
        <w:t xml:space="preserve">is the </w:t>
      </w:r>
      <w:r w:rsidR="00652E53" w:rsidRPr="00652E53">
        <w:rPr>
          <w:b/>
          <w:bCs/>
          <w:sz w:val="24"/>
          <w:szCs w:val="24"/>
        </w:rPr>
        <w:t>coherence phase</w:t>
      </w:r>
      <w:r w:rsidR="00652E53" w:rsidRPr="00652E53">
        <w:rPr>
          <w:sz w:val="24"/>
          <w:szCs w:val="24"/>
        </w:rPr>
        <w:t>, representing the orientation of causal alignment between nodes, and</w:t>
      </w:r>
    </w:p>
    <w:p w14:paraId="70A7F4E5" w14:textId="1DC07BFE" w:rsidR="00652E53" w:rsidRPr="00652E53" w:rsidRDefault="00442C41" w:rsidP="00652E53">
      <w:pPr>
        <w:numPr>
          <w:ilvl w:val="0"/>
          <w:numId w:val="11"/>
        </w:numPr>
        <w:rPr>
          <w:sz w:val="24"/>
          <w:szCs w:val="24"/>
        </w:rPr>
      </w:pP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00652E53" w:rsidRPr="00652E53">
        <w:rPr>
          <w:sz w:val="24"/>
          <w:szCs w:val="24"/>
        </w:rPr>
        <w:t xml:space="preserve">is the </w:t>
      </w:r>
      <w:r w:rsidR="00652E53" w:rsidRPr="00652E53">
        <w:rPr>
          <w:b/>
          <w:bCs/>
          <w:sz w:val="24"/>
          <w:szCs w:val="24"/>
        </w:rPr>
        <w:t>entropy–tension</w:t>
      </w:r>
      <w:r w:rsidR="00652E53" w:rsidRPr="00652E53">
        <w:rPr>
          <w:sz w:val="24"/>
          <w:szCs w:val="24"/>
        </w:rPr>
        <w:t>, representing the internal strain or instability of that connection.</w:t>
      </w:r>
    </w:p>
    <w:p w14:paraId="766AF697" w14:textId="4558D4EF" w:rsidR="00652E53" w:rsidRPr="00652E53" w:rsidRDefault="00652E53" w:rsidP="00652E53">
      <w:pPr>
        <w:rPr>
          <w:sz w:val="24"/>
          <w:szCs w:val="24"/>
        </w:rPr>
      </w:pPr>
      <w:r w:rsidRPr="00652E53">
        <w:rPr>
          <w:sz w:val="24"/>
          <w:szCs w:val="24"/>
        </w:rPr>
        <w:t>Together, these three quantities fully describe the informational state of the relation.</w:t>
      </w:r>
      <w:r w:rsidRPr="00652E53">
        <w:rPr>
          <w:sz w:val="24"/>
          <w:szCs w:val="24"/>
        </w:rPr>
        <w:br/>
        <w:t xml:space="preserve">The set of all </w:t>
      </w:r>
      <w:proofErr w:type="spellStart"/>
      <w:r w:rsidRPr="00652E53">
        <w:rPr>
          <w:sz w:val="24"/>
          <w:szCs w:val="24"/>
        </w:rPr>
        <w:t>linkons</w:t>
      </w:r>
      <w:proofErr w:type="spellEnd"/>
      <w:r w:rsidRPr="00652E53">
        <w:rPr>
          <w:sz w:val="24"/>
          <w:szCs w:val="24"/>
        </w:rPr>
        <w:t xml:space="preserve"> constitutes the relational matrix </w:t>
      </w:r>
      <m:oMath>
        <m:r>
          <m:rPr>
            <m:scr m:val="script"/>
          </m:rPr>
          <w:rPr>
            <w:rFonts w:ascii="Cambria Math" w:hAnsi="Cambria Math"/>
            <w:sz w:val="24"/>
            <w:szCs w:val="24"/>
          </w:rPr>
          <m:t>R</m:t>
        </m:r>
      </m:oMath>
      <w:r w:rsidRPr="00652E53">
        <w:rPr>
          <w:sz w:val="24"/>
          <w:szCs w:val="24"/>
        </w:rPr>
        <w:t>.</w:t>
      </w:r>
    </w:p>
    <w:p w14:paraId="0082F360" w14:textId="77777777" w:rsidR="00652E53" w:rsidRPr="00652E53" w:rsidRDefault="00442C41" w:rsidP="00652E53">
      <w:pPr>
        <w:rPr>
          <w:sz w:val="24"/>
          <w:szCs w:val="24"/>
        </w:rPr>
      </w:pPr>
      <w:r>
        <w:rPr>
          <w:sz w:val="24"/>
          <w:szCs w:val="24"/>
        </w:rPr>
        <w:pict w14:anchorId="4423BA31">
          <v:rect id="_x0000_i1049" style="width:0;height:1.5pt" o:hralign="center" o:hrstd="t" o:hr="t" fillcolor="#a0a0a0" stroked="f"/>
        </w:pict>
      </w:r>
    </w:p>
    <w:p w14:paraId="2149C479" w14:textId="77777777" w:rsidR="00630ECF" w:rsidRDefault="00630ECF" w:rsidP="00652E53">
      <w:pPr>
        <w:rPr>
          <w:b/>
          <w:bCs/>
          <w:sz w:val="24"/>
          <w:szCs w:val="24"/>
        </w:rPr>
      </w:pPr>
    </w:p>
    <w:p w14:paraId="5E1D7287" w14:textId="77777777" w:rsidR="00630ECF" w:rsidRDefault="00630ECF" w:rsidP="00652E53">
      <w:pPr>
        <w:rPr>
          <w:b/>
          <w:bCs/>
          <w:sz w:val="24"/>
          <w:szCs w:val="24"/>
        </w:rPr>
      </w:pPr>
    </w:p>
    <w:p w14:paraId="12FFCCE9" w14:textId="77777777" w:rsidR="00630ECF" w:rsidRDefault="00630ECF" w:rsidP="00652E53">
      <w:pPr>
        <w:rPr>
          <w:b/>
          <w:bCs/>
          <w:sz w:val="24"/>
          <w:szCs w:val="24"/>
        </w:rPr>
      </w:pPr>
    </w:p>
    <w:p w14:paraId="05844618" w14:textId="77777777" w:rsidR="00630ECF" w:rsidRDefault="00630ECF" w:rsidP="00652E53">
      <w:pPr>
        <w:rPr>
          <w:b/>
          <w:bCs/>
          <w:sz w:val="24"/>
          <w:szCs w:val="24"/>
        </w:rPr>
      </w:pPr>
    </w:p>
    <w:p w14:paraId="0FA8FAAB" w14:textId="77777777" w:rsidR="00630ECF" w:rsidRDefault="00630ECF" w:rsidP="00652E53">
      <w:pPr>
        <w:rPr>
          <w:b/>
          <w:bCs/>
          <w:sz w:val="24"/>
          <w:szCs w:val="24"/>
        </w:rPr>
      </w:pPr>
    </w:p>
    <w:p w14:paraId="3E26C7A5" w14:textId="77777777" w:rsidR="00630ECF" w:rsidRDefault="00630ECF" w:rsidP="00652E53">
      <w:pPr>
        <w:rPr>
          <w:b/>
          <w:bCs/>
          <w:sz w:val="24"/>
          <w:szCs w:val="24"/>
        </w:rPr>
      </w:pPr>
    </w:p>
    <w:p w14:paraId="737BDF41" w14:textId="77777777" w:rsidR="00630ECF" w:rsidRDefault="00630ECF" w:rsidP="00652E53">
      <w:pPr>
        <w:rPr>
          <w:b/>
          <w:bCs/>
          <w:sz w:val="24"/>
          <w:szCs w:val="24"/>
        </w:rPr>
      </w:pPr>
    </w:p>
    <w:p w14:paraId="524DF016" w14:textId="77777777" w:rsidR="00630ECF" w:rsidRDefault="00630ECF" w:rsidP="00652E53">
      <w:pPr>
        <w:rPr>
          <w:b/>
          <w:bCs/>
          <w:sz w:val="24"/>
          <w:szCs w:val="24"/>
        </w:rPr>
      </w:pPr>
    </w:p>
    <w:p w14:paraId="11B27DFB" w14:textId="77777777" w:rsidR="00630ECF" w:rsidRDefault="00630ECF" w:rsidP="00652E53">
      <w:pPr>
        <w:rPr>
          <w:b/>
          <w:bCs/>
          <w:sz w:val="24"/>
          <w:szCs w:val="24"/>
        </w:rPr>
      </w:pPr>
    </w:p>
    <w:p w14:paraId="64BA030B" w14:textId="77777777" w:rsidR="00630ECF" w:rsidRDefault="00630ECF" w:rsidP="00652E53">
      <w:pPr>
        <w:rPr>
          <w:b/>
          <w:bCs/>
          <w:sz w:val="24"/>
          <w:szCs w:val="24"/>
        </w:rPr>
      </w:pPr>
    </w:p>
    <w:p w14:paraId="3ABF485F" w14:textId="0797C700" w:rsidR="00652E53" w:rsidRPr="00652E53" w:rsidRDefault="00652E53" w:rsidP="00652E53">
      <w:pPr>
        <w:rPr>
          <w:b/>
          <w:bCs/>
          <w:sz w:val="24"/>
          <w:szCs w:val="24"/>
        </w:rPr>
      </w:pPr>
      <w:r w:rsidRPr="00652E53">
        <w:rPr>
          <w:b/>
          <w:bCs/>
          <w:sz w:val="24"/>
          <w:szCs w:val="24"/>
        </w:rPr>
        <w:t>2.2.2 Physical Interpretation</w:t>
      </w:r>
    </w:p>
    <w:p w14:paraId="57483B94" w14:textId="77777777" w:rsidR="00652E53" w:rsidRPr="00652E53" w:rsidRDefault="00652E53" w:rsidP="00652E53">
      <w:pPr>
        <w:rPr>
          <w:sz w:val="24"/>
          <w:szCs w:val="24"/>
        </w:rPr>
      </w:pPr>
      <w:r w:rsidRPr="00652E53">
        <w:rPr>
          <w:sz w:val="24"/>
          <w:szCs w:val="24"/>
        </w:rPr>
        <w:t xml:space="preserve">Each </w:t>
      </w:r>
      <w:proofErr w:type="spellStart"/>
      <w:r w:rsidRPr="00652E53">
        <w:rPr>
          <w:sz w:val="24"/>
          <w:szCs w:val="24"/>
        </w:rPr>
        <w:t>linkon</w:t>
      </w:r>
      <w:proofErr w:type="spellEnd"/>
      <w:r w:rsidRPr="00652E53">
        <w:rPr>
          <w:sz w:val="24"/>
          <w:szCs w:val="24"/>
        </w:rPr>
        <w:t xml:space="preserve"> embodies an elementary </w:t>
      </w:r>
      <w:r w:rsidRPr="00652E53">
        <w:rPr>
          <w:b/>
          <w:bCs/>
          <w:sz w:val="24"/>
          <w:szCs w:val="24"/>
        </w:rPr>
        <w:t>exchange of information potential</w:t>
      </w:r>
      <w:r w:rsidRPr="00652E53">
        <w:rPr>
          <w:sz w:val="24"/>
          <w:szCs w:val="24"/>
        </w:rPr>
        <w:t xml:space="preserve"> between </w:t>
      </w:r>
      <w:proofErr w:type="gramStart"/>
      <w:r w:rsidRPr="00652E53">
        <w:rPr>
          <w:sz w:val="24"/>
          <w:szCs w:val="24"/>
        </w:rPr>
        <w:t>proto-nodes</w:t>
      </w:r>
      <w:proofErr w:type="gramEnd"/>
      <w:r w:rsidRPr="00652E53">
        <w:rPr>
          <w:sz w:val="24"/>
          <w:szCs w:val="24"/>
        </w:rPr>
        <w:t>.</w:t>
      </w:r>
      <w:r w:rsidRPr="00652E53">
        <w:rPr>
          <w:sz w:val="24"/>
          <w:szCs w:val="24"/>
        </w:rPr>
        <w:br/>
        <w:t xml:space="preserve">Where conventional field theory treats interactions as events </w:t>
      </w:r>
      <w:r w:rsidRPr="00652E53">
        <w:rPr>
          <w:i/>
          <w:iCs/>
          <w:sz w:val="24"/>
          <w:szCs w:val="24"/>
        </w:rPr>
        <w:t>in</w:t>
      </w:r>
      <w:r w:rsidRPr="00652E53">
        <w:rPr>
          <w:sz w:val="24"/>
          <w:szCs w:val="24"/>
        </w:rPr>
        <w:t xml:space="preserve"> space and time, </w:t>
      </w:r>
      <w:proofErr w:type="spellStart"/>
      <w:r w:rsidRPr="00652E53">
        <w:rPr>
          <w:sz w:val="24"/>
          <w:szCs w:val="24"/>
        </w:rPr>
        <w:t>linkons</w:t>
      </w:r>
      <w:proofErr w:type="spellEnd"/>
      <w:r w:rsidRPr="00652E53">
        <w:rPr>
          <w:sz w:val="24"/>
          <w:szCs w:val="24"/>
        </w:rPr>
        <w:t xml:space="preserve"> </w:t>
      </w:r>
      <w:r w:rsidRPr="00652E53">
        <w:rPr>
          <w:i/>
          <w:iCs/>
          <w:sz w:val="24"/>
          <w:szCs w:val="24"/>
        </w:rPr>
        <w:t>construct</w:t>
      </w:r>
      <w:r w:rsidRPr="00652E53">
        <w:rPr>
          <w:sz w:val="24"/>
          <w:szCs w:val="24"/>
        </w:rPr>
        <w:t xml:space="preserve"> the notion of spacetime itself through their persistent network of causal correlations.</w:t>
      </w:r>
    </w:p>
    <w:p w14:paraId="0922849F" w14:textId="5A5BFFA0" w:rsidR="00652E53" w:rsidRPr="00652E53" w:rsidRDefault="00652E53" w:rsidP="00652E53">
      <w:pPr>
        <w:numPr>
          <w:ilvl w:val="0"/>
          <w:numId w:val="12"/>
        </w:numPr>
        <w:rPr>
          <w:sz w:val="24"/>
          <w:szCs w:val="24"/>
        </w:rPr>
      </w:pPr>
      <w:r w:rsidRPr="00652E53">
        <w:rPr>
          <w:sz w:val="24"/>
          <w:szCs w:val="24"/>
        </w:rPr>
        <w:t xml:space="preserve">The </w:t>
      </w:r>
      <w:r w:rsidRPr="00652E53">
        <w:rPr>
          <w:b/>
          <w:bCs/>
          <w:sz w:val="24"/>
          <w:szCs w:val="24"/>
        </w:rPr>
        <w:t>magnitude</w:t>
      </w:r>
      <w:r w:rsidRPr="00652E53">
        <w:rPr>
          <w:sz w:val="24"/>
          <w:szCs w:val="24"/>
        </w:rPr>
        <w:t xml:space="preserve"> </w:t>
      </w:r>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oMath>
      <w:r w:rsidRPr="00652E53">
        <w:rPr>
          <w:sz w:val="24"/>
          <w:szCs w:val="24"/>
        </w:rPr>
        <w:t xml:space="preserve">quantifies how strongly node </w:t>
      </w:r>
      <m:oMath>
        <m:r>
          <w:rPr>
            <w:rFonts w:ascii="Cambria Math" w:hAnsi="Cambria Math"/>
            <w:sz w:val="24"/>
            <w:szCs w:val="24"/>
          </w:rPr>
          <m:t>i</m:t>
        </m:r>
      </m:oMath>
      <w:r w:rsidRPr="00652E53">
        <w:rPr>
          <w:sz w:val="24"/>
          <w:szCs w:val="24"/>
        </w:rPr>
        <w:t xml:space="preserve">influences node </w:t>
      </w:r>
      <m:oMath>
        <m:r>
          <w:rPr>
            <w:rFonts w:ascii="Cambria Math" w:hAnsi="Cambria Math"/>
            <w:sz w:val="24"/>
            <w:szCs w:val="24"/>
          </w:rPr>
          <m:t>j</m:t>
        </m:r>
      </m:oMath>
      <w:r w:rsidRPr="00652E53">
        <w:rPr>
          <w:sz w:val="24"/>
          <w:szCs w:val="24"/>
        </w:rPr>
        <w:t>.</w:t>
      </w:r>
    </w:p>
    <w:p w14:paraId="0C4671CD" w14:textId="691C0337" w:rsidR="00652E53" w:rsidRPr="00652E53" w:rsidRDefault="00652E53" w:rsidP="00652E53">
      <w:pPr>
        <w:numPr>
          <w:ilvl w:val="0"/>
          <w:numId w:val="12"/>
        </w:numPr>
        <w:rPr>
          <w:sz w:val="24"/>
          <w:szCs w:val="24"/>
        </w:rPr>
      </w:pPr>
      <w:r w:rsidRPr="00652E53">
        <w:rPr>
          <w:sz w:val="24"/>
          <w:szCs w:val="24"/>
        </w:rPr>
        <w:t xml:space="preserve">The </w:t>
      </w:r>
      <w:r w:rsidRPr="00652E53">
        <w:rPr>
          <w:b/>
          <w:bCs/>
          <w:sz w:val="24"/>
          <w:szCs w:val="24"/>
        </w:rPr>
        <w:t>phase</w:t>
      </w:r>
      <w:r w:rsidRPr="00652E53">
        <w:rPr>
          <w:sz w:val="24"/>
          <w:szCs w:val="24"/>
        </w:rPr>
        <w:t xml:space="preserve">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652E53">
        <w:rPr>
          <w:sz w:val="24"/>
          <w:szCs w:val="24"/>
        </w:rPr>
        <w:t>defines the directionality and potential interference between causal flows.</w:t>
      </w:r>
    </w:p>
    <w:p w14:paraId="05887522" w14:textId="389413C0" w:rsidR="00652E53" w:rsidRPr="00652E53" w:rsidRDefault="00652E53" w:rsidP="00652E53">
      <w:pPr>
        <w:numPr>
          <w:ilvl w:val="0"/>
          <w:numId w:val="12"/>
        </w:numPr>
        <w:rPr>
          <w:sz w:val="24"/>
          <w:szCs w:val="24"/>
        </w:rPr>
      </w:pPr>
      <w:r w:rsidRPr="00652E53">
        <w:rPr>
          <w:sz w:val="24"/>
          <w:szCs w:val="24"/>
        </w:rPr>
        <w:t xml:space="preserve">The </w:t>
      </w:r>
      <w:r w:rsidRPr="00652E53">
        <w:rPr>
          <w:b/>
          <w:bCs/>
          <w:sz w:val="24"/>
          <w:szCs w:val="24"/>
        </w:rPr>
        <w:t>tension</w:t>
      </w:r>
      <w:r w:rsidRPr="00652E53">
        <w:rPr>
          <w:sz w:val="24"/>
          <w:szCs w:val="24"/>
        </w:rPr>
        <w:t xml:space="preserve">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652E53">
        <w:rPr>
          <w:sz w:val="24"/>
          <w:szCs w:val="24"/>
        </w:rPr>
        <w:t>corresponds to local disorder; it drives network evolution toward equilibrium.</w:t>
      </w:r>
    </w:p>
    <w:p w14:paraId="5F023A8B" w14:textId="77777777" w:rsidR="00652E53" w:rsidRPr="00652E53" w:rsidRDefault="00652E53" w:rsidP="00652E53">
      <w:pPr>
        <w:rPr>
          <w:sz w:val="24"/>
          <w:szCs w:val="24"/>
        </w:rPr>
      </w:pPr>
      <w:r w:rsidRPr="00652E53">
        <w:rPr>
          <w:sz w:val="24"/>
          <w:szCs w:val="24"/>
        </w:rPr>
        <w:t xml:space="preserve">Collectively, </w:t>
      </w:r>
      <w:proofErr w:type="spellStart"/>
      <w:r w:rsidRPr="00652E53">
        <w:rPr>
          <w:sz w:val="24"/>
          <w:szCs w:val="24"/>
        </w:rPr>
        <w:t>linkons</w:t>
      </w:r>
      <w:proofErr w:type="spellEnd"/>
      <w:r w:rsidRPr="00652E53">
        <w:rPr>
          <w:sz w:val="24"/>
          <w:szCs w:val="24"/>
        </w:rPr>
        <w:t xml:space="preserve"> serve as the </w:t>
      </w:r>
      <w:r w:rsidRPr="00652E53">
        <w:rPr>
          <w:i/>
          <w:iCs/>
          <w:sz w:val="24"/>
          <w:szCs w:val="24"/>
        </w:rPr>
        <w:t>atoms of causality</w:t>
      </w:r>
      <w:r w:rsidRPr="00652E53">
        <w:rPr>
          <w:sz w:val="24"/>
          <w:szCs w:val="24"/>
        </w:rPr>
        <w:t xml:space="preserve">, and their statistical </w:t>
      </w:r>
      <w:proofErr w:type="spellStart"/>
      <w:r w:rsidRPr="00652E53">
        <w:rPr>
          <w:sz w:val="24"/>
          <w:szCs w:val="24"/>
        </w:rPr>
        <w:t>behavior</w:t>
      </w:r>
      <w:proofErr w:type="spellEnd"/>
      <w:r w:rsidRPr="00652E53">
        <w:rPr>
          <w:sz w:val="24"/>
          <w:szCs w:val="24"/>
        </w:rPr>
        <w:t xml:space="preserve"> gives rise to the macroscopic geometry described by General Relativity.</w:t>
      </w:r>
    </w:p>
    <w:p w14:paraId="738CD23D" w14:textId="77777777" w:rsidR="00652E53" w:rsidRPr="00652E53" w:rsidRDefault="00442C41" w:rsidP="00652E53">
      <w:pPr>
        <w:rPr>
          <w:sz w:val="24"/>
          <w:szCs w:val="24"/>
        </w:rPr>
      </w:pPr>
      <w:r>
        <w:rPr>
          <w:sz w:val="24"/>
          <w:szCs w:val="24"/>
        </w:rPr>
        <w:lastRenderedPageBreak/>
        <w:pict w14:anchorId="29AABED9">
          <v:rect id="_x0000_i1050" style="width:0;height:1.5pt" o:hralign="center" o:hrstd="t" o:hr="t" fillcolor="#a0a0a0" stroked="f"/>
        </w:pict>
      </w:r>
    </w:p>
    <w:p w14:paraId="7C6A7600" w14:textId="77777777" w:rsidR="00652E53" w:rsidRPr="00652E53" w:rsidRDefault="00652E53" w:rsidP="00652E53">
      <w:pPr>
        <w:rPr>
          <w:b/>
          <w:bCs/>
          <w:sz w:val="24"/>
          <w:szCs w:val="24"/>
        </w:rPr>
      </w:pPr>
      <w:r w:rsidRPr="00652E53">
        <w:rPr>
          <w:b/>
          <w:bCs/>
          <w:sz w:val="24"/>
          <w:szCs w:val="24"/>
        </w:rPr>
        <w:t>2.2.3 Mathematical Representation</w:t>
      </w:r>
    </w:p>
    <w:p w14:paraId="1B3DEA58" w14:textId="77777777" w:rsidR="00652E53" w:rsidRPr="00652E53" w:rsidRDefault="00652E53" w:rsidP="00652E53">
      <w:pPr>
        <w:rPr>
          <w:sz w:val="24"/>
          <w:szCs w:val="24"/>
        </w:rPr>
      </w:pPr>
      <w:r w:rsidRPr="00652E53">
        <w:rPr>
          <w:sz w:val="24"/>
          <w:szCs w:val="24"/>
        </w:rPr>
        <w:t xml:space="preserve">For analytical treatment, the </w:t>
      </w:r>
      <w:proofErr w:type="spellStart"/>
      <w:r w:rsidRPr="00652E53">
        <w:rPr>
          <w:sz w:val="24"/>
          <w:szCs w:val="24"/>
        </w:rPr>
        <w:t>linkon</w:t>
      </w:r>
      <w:proofErr w:type="spellEnd"/>
      <w:r w:rsidRPr="00652E53">
        <w:rPr>
          <w:sz w:val="24"/>
          <w:szCs w:val="24"/>
        </w:rPr>
        <w:t xml:space="preserve"> network can be represented as a complex symmetric matrix:</w:t>
      </w:r>
    </w:p>
    <w:p w14:paraId="3153EDB0" w14:textId="043B5A2F" w:rsidR="00652E53" w:rsidRPr="00652E53" w:rsidRDefault="00442C41" w:rsidP="00652E53">
      <w:pP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m:rPr>
              <m:nor/>
            </m:rPr>
            <w:rPr>
              <w:rFonts w:ascii="Arial" w:hAnsi="Arial" w:cs="Arial"/>
              <w:sz w:val="24"/>
              <w:szCs w:val="24"/>
            </w:rPr>
            <m:t> </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sup>
          </m:sSup>
          <m:r>
            <w:rPr>
              <w:rFonts w:ascii="Cambria Math" w:hAnsi="Cambria Math"/>
              <w:sz w:val="24"/>
              <w:szCs w:val="24"/>
            </w:rPr>
            <m:t>,</m:t>
          </m:r>
          <m:r>
            <m:rPr>
              <m:sty m:val="p"/>
            </m:rPr>
            <w:rPr>
              <w:sz w:val="24"/>
              <w:szCs w:val="24"/>
            </w:rPr>
            <w:br/>
          </m:r>
        </m:oMath>
      </m:oMathPara>
    </w:p>
    <w:p w14:paraId="7BD249DB" w14:textId="1ADF3A9C" w:rsidR="00652E53" w:rsidRPr="00652E53" w:rsidRDefault="00652E53" w:rsidP="00652E53">
      <w:pPr>
        <w:rPr>
          <w:sz w:val="24"/>
          <w:szCs w:val="24"/>
        </w:rPr>
      </w:pPr>
      <w:r w:rsidRPr="00652E53">
        <w:rPr>
          <w:sz w:val="24"/>
          <w:szCs w:val="24"/>
        </w:rPr>
        <w:t xml:space="preserve">where </w:t>
      </w:r>
      <m:oMath>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ij</m:t>
            </m:r>
          </m:sub>
        </m:sSub>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oMath>
      <w:r w:rsidRPr="00652E53">
        <w:rPr>
          <w:sz w:val="24"/>
          <w:szCs w:val="24"/>
        </w:rPr>
        <w:t xml:space="preserve">and the argument </w:t>
      </w:r>
      <m:oMath>
        <m:r>
          <m:rPr>
            <m:sty m:val="p"/>
          </m:rPr>
          <w:rPr>
            <w:rFonts w:ascii="Cambria Math" w:hAnsi="Cambria Math"/>
            <w:sz w:val="24"/>
            <w:szCs w:val="24"/>
          </w:rPr>
          <m:t>arg</m:t>
        </m:r>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652E53">
        <w:rPr>
          <w:sz w:val="24"/>
          <w:szCs w:val="24"/>
        </w:rPr>
        <w:t>.</w:t>
      </w:r>
      <w:r w:rsidRPr="00652E53">
        <w:rPr>
          <w:sz w:val="24"/>
          <w:szCs w:val="24"/>
        </w:rPr>
        <w:br/>
        <w:t xml:space="preserve">The entropy–tension parameter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652E53">
        <w:rPr>
          <w:sz w:val="24"/>
          <w:szCs w:val="24"/>
        </w:rPr>
        <w:t>acts as a dissipative term influencing temporal evolution:</w:t>
      </w:r>
    </w:p>
    <w:p w14:paraId="4D685D5B" w14:textId="254D769D" w:rsidR="00652E53" w:rsidRPr="00652E53" w:rsidRDefault="00442C41" w:rsidP="00652E53">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ij</m:t>
                  </m:r>
                </m:sub>
              </m:sSub>
            </m:num>
            <m:den>
              <m:r>
                <w:rPr>
                  <w:rFonts w:ascii="Cambria Math" w:hAnsi="Cambria Math"/>
                  <w:sz w:val="24"/>
                  <w:szCs w:val="24"/>
                </w:rPr>
                <m:t>dt</m:t>
              </m:r>
            </m:den>
          </m:f>
          <m:r>
            <w:rPr>
              <w:rFonts w:ascii="Cambria Math" w:hAnsi="Cambria Math"/>
              <w:sz w:val="24"/>
              <w:szCs w:val="24"/>
            </w:rPr>
            <m:t>=-α</m:t>
          </m:r>
          <m:r>
            <m:rPr>
              <m:nor/>
            </m:rPr>
            <w:rPr>
              <w:rFonts w:ascii="Arial" w:hAnsi="Arial" w:cs="Arial"/>
              <w:sz w:val="24"/>
              <w:szCs w:val="24"/>
            </w:rPr>
            <m:t> </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ij</m:t>
              </m:r>
            </m:sub>
          </m:sSub>
          <m:r>
            <w:rPr>
              <w:rFonts w:ascii="Cambria Math" w:hAnsi="Cambria Math"/>
              <w:sz w:val="24"/>
              <w:szCs w:val="24"/>
            </w:rPr>
            <m:t>+β</m:t>
          </m:r>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nary>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ik</m:t>
              </m:r>
            </m:sub>
          </m:sSub>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kj</m:t>
              </m:r>
            </m:sub>
          </m:sSub>
          <m:r>
            <m:rPr>
              <m:sty m:val="p"/>
            </m:rPr>
            <w:rPr>
              <w:rFonts w:ascii="Cambria Math" w:hAnsi="Cambria Math"/>
              <w:sz w:val="24"/>
              <w:szCs w:val="24"/>
            </w:rPr>
            <m:t>.</m:t>
          </m:r>
          <m:r>
            <m:rPr>
              <m:sty m:val="p"/>
            </m:rPr>
            <w:rPr>
              <w:sz w:val="24"/>
              <w:szCs w:val="24"/>
            </w:rPr>
            <w:br/>
          </m:r>
        </m:oMath>
      </m:oMathPara>
    </w:p>
    <w:p w14:paraId="37D23D35" w14:textId="0FCC2103" w:rsidR="00652E53" w:rsidRPr="00652E53" w:rsidRDefault="00652E53" w:rsidP="00652E53">
      <w:pPr>
        <w:rPr>
          <w:sz w:val="24"/>
          <w:szCs w:val="24"/>
        </w:rPr>
      </w:pPr>
      <w:r w:rsidRPr="00652E53">
        <w:rPr>
          <w:sz w:val="24"/>
          <w:szCs w:val="24"/>
        </w:rPr>
        <w:t xml:space="preserve">This </w:t>
      </w:r>
      <w:r w:rsidRPr="00652E53">
        <w:rPr>
          <w:b/>
          <w:bCs/>
          <w:sz w:val="24"/>
          <w:szCs w:val="24"/>
        </w:rPr>
        <w:t>Linkon Evolution Equation</w:t>
      </w:r>
      <w:r w:rsidRPr="00652E53">
        <w:rPr>
          <w:sz w:val="24"/>
          <w:szCs w:val="24"/>
        </w:rPr>
        <w:t xml:space="preserve"> expresses the competition between local phase alignment (</w:t>
      </w:r>
      <m:oMath>
        <m:r>
          <w:rPr>
            <w:rFonts w:ascii="Cambria Math" w:hAnsi="Cambria Math"/>
            <w:sz w:val="24"/>
            <w:szCs w:val="24"/>
          </w:rPr>
          <m:t>-α</m:t>
        </m:r>
        <m:r>
          <m:rPr>
            <m:nor/>
          </m:rPr>
          <w:rPr>
            <w:rFonts w:ascii="Arial" w:hAnsi="Arial" w:cs="Arial"/>
            <w:sz w:val="24"/>
            <w:szCs w:val="24"/>
          </w:rPr>
          <m:t> </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652E53">
        <w:rPr>
          <w:sz w:val="24"/>
          <w:szCs w:val="24"/>
        </w:rPr>
        <w:t>), entropic damping (</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652E53">
        <w:rPr>
          <w:sz w:val="24"/>
          <w:szCs w:val="24"/>
        </w:rPr>
        <w:t>), and global network reinforcement (</w:t>
      </w:r>
      <m:oMath>
        <m:r>
          <w:rPr>
            <w:rFonts w:ascii="Cambria Math" w:hAnsi="Cambria Math"/>
            <w:sz w:val="24"/>
            <w:szCs w:val="24"/>
          </w:rPr>
          <m:t>β</m:t>
        </m:r>
        <m:nary>
          <m:naryPr>
            <m:chr m:val="∑"/>
            <m:limLoc m:val="subSup"/>
            <m:grow m:val="1"/>
            <m:supHide m:val="1"/>
            <m:ctrlPr>
              <w:rPr>
                <w:rFonts w:ascii="Cambria Math" w:hAnsi="Cambria Math"/>
                <w:sz w:val="24"/>
                <w:szCs w:val="24"/>
              </w:rPr>
            </m:ctrlPr>
          </m:naryPr>
          <m:sub>
            <m:r>
              <w:rPr>
                <w:rFonts w:ascii="Cambria Math" w:hAnsi="Cambria Math"/>
                <w:sz w:val="24"/>
                <w:szCs w:val="24"/>
              </w:rPr>
              <m:t>k</m:t>
            </m:r>
          </m:sub>
          <m:sup/>
          <m:e/>
        </m:nary>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ik</m:t>
            </m:r>
          </m:sub>
        </m:sSub>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kj</m:t>
            </m:r>
          </m:sub>
        </m:sSub>
      </m:oMath>
      <w:r w:rsidRPr="00652E53">
        <w:rPr>
          <w:sz w:val="24"/>
          <w:szCs w:val="24"/>
        </w:rPr>
        <w:t>).</w:t>
      </w:r>
    </w:p>
    <w:p w14:paraId="1782E93B" w14:textId="1ED3F078" w:rsidR="00652E53" w:rsidRPr="00652E53" w:rsidRDefault="00652E53" w:rsidP="00652E53">
      <w:pPr>
        <w:rPr>
          <w:sz w:val="24"/>
          <w:szCs w:val="24"/>
        </w:rPr>
      </w:pPr>
      <w:r w:rsidRPr="00652E53">
        <w:rPr>
          <w:sz w:val="24"/>
          <w:szCs w:val="24"/>
        </w:rPr>
        <w:t xml:space="preserve">Over time, coherent regions (low </w:t>
      </w:r>
      <m:oMath>
        <m:r>
          <w:rPr>
            <w:rFonts w:ascii="Cambria Math" w:hAnsi="Cambria Math"/>
            <w:sz w:val="24"/>
            <w:szCs w:val="24"/>
          </w:rPr>
          <m:t>τ</m:t>
        </m:r>
      </m:oMath>
      <w:r w:rsidRPr="00652E53">
        <w:rPr>
          <w:sz w:val="24"/>
          <w:szCs w:val="24"/>
        </w:rPr>
        <w:t>, minimal phase differences) self-stabilize, while incoherent ones dissolve—mirroring pattern-formation dynamics seen in complex systems.</w:t>
      </w:r>
    </w:p>
    <w:p w14:paraId="143A4125" w14:textId="77777777" w:rsidR="00652E53" w:rsidRPr="00652E53" w:rsidRDefault="00442C41" w:rsidP="00652E53">
      <w:pPr>
        <w:rPr>
          <w:sz w:val="24"/>
          <w:szCs w:val="24"/>
        </w:rPr>
      </w:pPr>
      <w:r>
        <w:rPr>
          <w:sz w:val="24"/>
          <w:szCs w:val="24"/>
        </w:rPr>
        <w:pict w14:anchorId="16684488">
          <v:rect id="_x0000_i1051" style="width:0;height:1.5pt" o:hralign="center" o:hrstd="t" o:hr="t" fillcolor="#a0a0a0" stroked="f"/>
        </w:pict>
      </w:r>
    </w:p>
    <w:p w14:paraId="428AA7FE" w14:textId="77777777" w:rsidR="00630ECF" w:rsidRDefault="00630ECF" w:rsidP="00652E53">
      <w:pPr>
        <w:rPr>
          <w:b/>
          <w:bCs/>
          <w:sz w:val="24"/>
          <w:szCs w:val="24"/>
        </w:rPr>
      </w:pPr>
    </w:p>
    <w:p w14:paraId="422377CF" w14:textId="77777777" w:rsidR="00630ECF" w:rsidRDefault="00630ECF" w:rsidP="00652E53">
      <w:pPr>
        <w:rPr>
          <w:b/>
          <w:bCs/>
          <w:sz w:val="24"/>
          <w:szCs w:val="24"/>
        </w:rPr>
      </w:pPr>
    </w:p>
    <w:p w14:paraId="6213CB94" w14:textId="77777777" w:rsidR="00630ECF" w:rsidRDefault="00630ECF" w:rsidP="00652E53">
      <w:pPr>
        <w:rPr>
          <w:b/>
          <w:bCs/>
          <w:sz w:val="24"/>
          <w:szCs w:val="24"/>
        </w:rPr>
      </w:pPr>
    </w:p>
    <w:p w14:paraId="424780D2" w14:textId="77777777" w:rsidR="00630ECF" w:rsidRDefault="00630ECF" w:rsidP="00652E53">
      <w:pPr>
        <w:rPr>
          <w:b/>
          <w:bCs/>
          <w:sz w:val="24"/>
          <w:szCs w:val="24"/>
        </w:rPr>
      </w:pPr>
    </w:p>
    <w:p w14:paraId="19E1F193" w14:textId="2C75E7B9" w:rsidR="00652E53" w:rsidRPr="00652E53" w:rsidRDefault="00652E53" w:rsidP="00652E53">
      <w:pPr>
        <w:rPr>
          <w:b/>
          <w:bCs/>
          <w:sz w:val="24"/>
          <w:szCs w:val="24"/>
        </w:rPr>
      </w:pPr>
      <w:r w:rsidRPr="00652E53">
        <w:rPr>
          <w:b/>
          <w:bCs/>
          <w:sz w:val="24"/>
          <w:szCs w:val="24"/>
        </w:rPr>
        <w:t>2.2.4 Conservation and Normalization</w:t>
      </w:r>
    </w:p>
    <w:p w14:paraId="0BFD52AC" w14:textId="77777777" w:rsidR="00652E53" w:rsidRPr="00652E53" w:rsidRDefault="00652E53" w:rsidP="00652E53">
      <w:pPr>
        <w:rPr>
          <w:sz w:val="24"/>
          <w:szCs w:val="24"/>
        </w:rPr>
      </w:pPr>
      <w:r w:rsidRPr="00652E53">
        <w:rPr>
          <w:sz w:val="24"/>
          <w:szCs w:val="24"/>
        </w:rPr>
        <w:t>The sum of causal strengths connected to a node remains conserved:</w:t>
      </w:r>
    </w:p>
    <w:p w14:paraId="105941CA" w14:textId="4818D1C7" w:rsidR="00652E53" w:rsidRPr="00652E53" w:rsidRDefault="00442C41" w:rsidP="00652E53">
      <w:pPr>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nary>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=1,</m:t>
          </m:r>
          <m:r>
            <m:rPr>
              <m:sty m:val="p"/>
            </m:rPr>
            <w:rPr>
              <w:sz w:val="24"/>
              <w:szCs w:val="24"/>
            </w:rPr>
            <w:br/>
          </m:r>
        </m:oMath>
      </m:oMathPara>
    </w:p>
    <w:p w14:paraId="4B3DA9CA" w14:textId="77777777" w:rsidR="00652E53" w:rsidRPr="00652E53" w:rsidRDefault="00652E53" w:rsidP="00652E53">
      <w:pPr>
        <w:rPr>
          <w:sz w:val="24"/>
          <w:szCs w:val="24"/>
        </w:rPr>
      </w:pPr>
      <w:r w:rsidRPr="00652E53">
        <w:rPr>
          <w:sz w:val="24"/>
          <w:szCs w:val="24"/>
        </w:rPr>
        <w:t>ensuring that each node’s informational influence is fully distributed among its connections.</w:t>
      </w:r>
      <w:r w:rsidRPr="00652E53">
        <w:rPr>
          <w:sz w:val="24"/>
          <w:szCs w:val="24"/>
        </w:rPr>
        <w:br/>
        <w:t xml:space="preserve">This expresses </w:t>
      </w:r>
      <w:r w:rsidRPr="00652E53">
        <w:rPr>
          <w:b/>
          <w:bCs/>
          <w:sz w:val="24"/>
          <w:szCs w:val="24"/>
        </w:rPr>
        <w:t>local information conservation</w:t>
      </w:r>
      <w:r w:rsidRPr="00652E53">
        <w:rPr>
          <w:sz w:val="24"/>
          <w:szCs w:val="24"/>
        </w:rPr>
        <w:t>, analogous to probability conservation in quantum mechanics or flux conservation in field theory.</w:t>
      </w:r>
    </w:p>
    <w:p w14:paraId="17A78832" w14:textId="77777777" w:rsidR="00652E53" w:rsidRPr="00652E53" w:rsidRDefault="00652E53" w:rsidP="00652E53">
      <w:pPr>
        <w:rPr>
          <w:sz w:val="24"/>
          <w:szCs w:val="24"/>
        </w:rPr>
      </w:pPr>
      <w:r w:rsidRPr="00652E53">
        <w:rPr>
          <w:sz w:val="24"/>
          <w:szCs w:val="24"/>
        </w:rPr>
        <w:t xml:space="preserve">The </w:t>
      </w:r>
      <w:r w:rsidRPr="00652E53">
        <w:rPr>
          <w:b/>
          <w:bCs/>
          <w:sz w:val="24"/>
          <w:szCs w:val="24"/>
        </w:rPr>
        <w:t>global informational energy</w:t>
      </w:r>
      <w:r w:rsidRPr="00652E53">
        <w:rPr>
          <w:sz w:val="24"/>
          <w:szCs w:val="24"/>
        </w:rPr>
        <w:t xml:space="preserve"> of the substrate can then be defined as</w:t>
      </w:r>
    </w:p>
    <w:p w14:paraId="1120A987" w14:textId="3E0D56B7" w:rsidR="00652E53" w:rsidRPr="00652E53" w:rsidRDefault="00442C41" w:rsidP="00652E53">
      <w:pPr>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grow m:val="1"/>
              <m:supHide m:val="1"/>
              <m:ctrlPr>
                <w:rPr>
                  <w:rFonts w:ascii="Cambria Math" w:hAnsi="Cambria Math"/>
                  <w:sz w:val="24"/>
                  <w:szCs w:val="24"/>
                </w:rPr>
              </m:ctrlPr>
            </m:naryPr>
            <m:sub>
              <m:r>
                <w:rPr>
                  <w:rFonts w:ascii="Cambria Math" w:hAnsi="Cambria Math"/>
                  <w:sz w:val="24"/>
                  <w:szCs w:val="24"/>
                </w:rPr>
                <m:t>i,j</m:t>
              </m:r>
            </m:sub>
            <m:sup/>
            <m:e/>
          </m:nary>
          <m:sSubSup>
            <m:sSubSupPr>
              <m:ctrlPr>
                <w:rPr>
                  <w:rFonts w:ascii="Cambria Math" w:hAnsi="Cambria Math"/>
                  <w:sz w:val="24"/>
                  <w:szCs w:val="24"/>
                </w:rPr>
              </m:ctrlPr>
            </m:sSubSupPr>
            <m:e>
              <m:r>
                <m:rPr>
                  <m:scr m:val="script"/>
                  <m:sty m:val="p"/>
                </m:rPr>
                <w:rPr>
                  <w:rFonts w:ascii="Cambria Math" w:hAnsi="Cambria Math"/>
                  <w:sz w:val="24"/>
                  <w:szCs w:val="24"/>
                </w:rPr>
                <m:t>l</m:t>
              </m:r>
            </m:e>
            <m:sub>
              <m:r>
                <w:rPr>
                  <w:rFonts w:ascii="Cambria Math" w:hAnsi="Cambria Math"/>
                  <w:sz w:val="24"/>
                  <w:szCs w:val="24"/>
                </w:rPr>
                <m:t>ij</m:t>
              </m:r>
            </m:sub>
            <m:sup>
              <m:r>
                <w:rPr>
                  <w:rFonts w:ascii="Cambria Math" w:hAnsi="Cambria Math"/>
                  <w:sz w:val="24"/>
                  <w:szCs w:val="24"/>
                </w:rPr>
                <m:t>2</m:t>
              </m:r>
            </m:sup>
          </m:sSubSup>
          <m:r>
            <w:rPr>
              <w:rFonts w:ascii="Cambria Math" w:hAnsi="Cambria Math"/>
              <w:sz w:val="24"/>
              <w:szCs w:val="24"/>
            </w:rPr>
            <m:t>(1-</m:t>
          </m:r>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r>
            <m:rPr>
              <m:sty m:val="p"/>
            </m:rPr>
            <w:rPr>
              <w:sz w:val="24"/>
              <w:szCs w:val="24"/>
            </w:rPr>
            <w:br/>
          </m:r>
        </m:oMath>
      </m:oMathPara>
    </w:p>
    <w:p w14:paraId="2D145ED6" w14:textId="02E76395" w:rsidR="00652E53" w:rsidRPr="00652E53" w:rsidRDefault="00652E53" w:rsidP="00652E53">
      <w:pPr>
        <w:rPr>
          <w:sz w:val="24"/>
          <w:szCs w:val="24"/>
        </w:rPr>
      </w:pPr>
      <w:r w:rsidRPr="00652E53">
        <w:rPr>
          <w:sz w:val="24"/>
          <w:szCs w:val="24"/>
        </w:rPr>
        <w:t>which measures the total deviation from perfect coherence.</w:t>
      </w:r>
      <w:r w:rsidRPr="00652E53">
        <w:rPr>
          <w:sz w:val="24"/>
          <w:szCs w:val="24"/>
        </w:rPr>
        <w:br/>
        <w:t xml:space="preserve">Minimizing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oMath>
      <w:r w:rsidRPr="00652E53">
        <w:rPr>
          <w:sz w:val="24"/>
          <w:szCs w:val="24"/>
        </w:rPr>
        <w:t>leads to large-scale order, the precursor to emergent geometry.</w:t>
      </w:r>
    </w:p>
    <w:p w14:paraId="3136C6CA" w14:textId="4C25BF3F" w:rsidR="00652E53" w:rsidRPr="00630ECF" w:rsidRDefault="00442C41" w:rsidP="00652E53">
      <w:pPr>
        <w:rPr>
          <w:sz w:val="24"/>
          <w:szCs w:val="24"/>
        </w:rPr>
      </w:pPr>
      <w:r>
        <w:rPr>
          <w:sz w:val="24"/>
          <w:szCs w:val="24"/>
        </w:rPr>
        <w:pict w14:anchorId="3919C3A3">
          <v:rect id="_x0000_i1052" style="width:0;height:1.5pt" o:hralign="center" o:hrstd="t" o:hr="t" fillcolor="#a0a0a0" stroked="f"/>
        </w:pict>
      </w:r>
      <w:r w:rsidR="00652E53" w:rsidRPr="00652E53">
        <w:rPr>
          <w:b/>
          <w:bCs/>
          <w:sz w:val="24"/>
          <w:szCs w:val="24"/>
        </w:rPr>
        <w:t xml:space="preserve">2.2.5 Statistical Ensemble of </w:t>
      </w:r>
      <w:proofErr w:type="spellStart"/>
      <w:r w:rsidR="00652E53" w:rsidRPr="00652E53">
        <w:rPr>
          <w:b/>
          <w:bCs/>
          <w:sz w:val="24"/>
          <w:szCs w:val="24"/>
        </w:rPr>
        <w:t>Linkons</w:t>
      </w:r>
      <w:proofErr w:type="spellEnd"/>
    </w:p>
    <w:p w14:paraId="1D7513D2" w14:textId="048FA4BB" w:rsidR="00652E53" w:rsidRPr="00652E53" w:rsidRDefault="00652E53" w:rsidP="00652E53">
      <w:pPr>
        <w:rPr>
          <w:sz w:val="24"/>
          <w:szCs w:val="24"/>
        </w:rPr>
      </w:pPr>
      <w:r w:rsidRPr="00652E53">
        <w:rPr>
          <w:sz w:val="24"/>
          <w:szCs w:val="24"/>
        </w:rPr>
        <w:t xml:space="preserve">On cosmological scales, the number of </w:t>
      </w:r>
      <w:proofErr w:type="spellStart"/>
      <w:r w:rsidRPr="00652E53">
        <w:rPr>
          <w:sz w:val="24"/>
          <w:szCs w:val="24"/>
        </w:rPr>
        <w:t>linkons</w:t>
      </w:r>
      <w:proofErr w:type="spellEnd"/>
      <w:r w:rsidRPr="00652E53">
        <w:rPr>
          <w:sz w:val="24"/>
          <w:szCs w:val="24"/>
        </w:rPr>
        <w:t xml:space="preserve">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L</m:t>
            </m:r>
          </m:sub>
        </m:sSub>
      </m:oMath>
      <w:r w:rsidRPr="00652E53">
        <w:rPr>
          <w:sz w:val="24"/>
          <w:szCs w:val="24"/>
        </w:rPr>
        <w:t>vastly exceeds the number of emergent degrees of freedom in spacetime.</w:t>
      </w:r>
      <w:r w:rsidRPr="00652E53">
        <w:rPr>
          <w:sz w:val="24"/>
          <w:szCs w:val="24"/>
        </w:rPr>
        <w:br/>
        <w:t>Hence, the substrate must be treated statistically.</w:t>
      </w:r>
      <w:r w:rsidRPr="00652E53">
        <w:rPr>
          <w:sz w:val="24"/>
          <w:szCs w:val="24"/>
        </w:rPr>
        <w:br/>
        <w:t>The probability distribution of linkon states is given by a Boltzmann-like expression:</w:t>
      </w:r>
    </w:p>
    <w:p w14:paraId="2F861580" w14:textId="2670D4F7" w:rsidR="00652E53" w:rsidRPr="00652E53" w:rsidRDefault="00652E53" w:rsidP="00652E53">
      <w:pPr>
        <w:rPr>
          <w:sz w:val="24"/>
          <w:szCs w:val="24"/>
        </w:rPr>
      </w:pPr>
      <m:oMathPara>
        <m:oMath>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Z</m:t>
              </m:r>
            </m:den>
          </m:f>
          <m:r>
            <m:rPr>
              <m:sty m:val="p"/>
            </m:rPr>
            <w:rPr>
              <w:rFonts w:ascii="Cambria Math" w:hAnsi="Cambria Math"/>
              <w:sz w:val="24"/>
              <w:szCs w:val="24"/>
            </w:rPr>
            <m:t>exp</m:t>
          </m:r>
          <m:r>
            <w:rPr>
              <w:rFonts w:ascii="Cambria Math" w:hAnsi="Cambria Math"/>
              <w:sz w:val="24"/>
              <w:szCs w:val="24"/>
            </w:rPr>
            <m:t>⁡</m:t>
          </m:r>
          <m:r>
            <m:rPr>
              <m:nor/>
            </m:rPr>
            <w:rPr>
              <w:rFonts w:ascii="Arial" w:hAnsi="Arial" w:cs="Arial"/>
              <w:sz w:val="24"/>
              <w:szCs w:val="24"/>
            </w:rPr>
            <m:t> </m:t>
          </m:r>
          <m:r>
            <m:rPr>
              <m:nor/>
            </m:rPr>
            <w:rPr>
              <w:rFonts w:ascii="Cambria Math" w:hAnsi="Cambria Math" w:cs="Cambria Math"/>
              <w:sz w:val="24"/>
              <w:szCs w:val="24"/>
            </w:rPr>
            <m:t>⁣</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E(</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r>
            <w:rPr>
              <w:rFonts w:ascii="Cambria Math" w:hAnsi="Cambria Math"/>
              <w:sz w:val="24"/>
              <w:szCs w:val="24"/>
            </w:rPr>
            <m:t>],</m:t>
          </m:r>
          <m:r>
            <m:rPr>
              <m:sty m:val="p"/>
            </m:rPr>
            <w:rPr>
              <w:sz w:val="24"/>
              <w:szCs w:val="24"/>
            </w:rPr>
            <w:br/>
          </m:r>
        </m:oMath>
      </m:oMathPara>
    </w:p>
    <w:p w14:paraId="45F3A628" w14:textId="357F209C" w:rsidR="00652E53" w:rsidRPr="00652E53" w:rsidRDefault="00652E53" w:rsidP="00652E53">
      <w:pPr>
        <w:rPr>
          <w:sz w:val="24"/>
          <w:szCs w:val="24"/>
        </w:rPr>
      </w:pPr>
      <w:r w:rsidRPr="00652E53">
        <w:rPr>
          <w:sz w:val="24"/>
          <w:szCs w:val="24"/>
        </w:rPr>
        <w:t xml:space="preserve">where </w:t>
      </w:r>
      <m:oMath>
        <m:r>
          <w:rPr>
            <w:rFonts w:ascii="Cambria Math" w:hAnsi="Cambria Math"/>
            <w:sz w:val="24"/>
            <w:szCs w:val="24"/>
          </w:rPr>
          <m:t>E(</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oMath>
      <w:r w:rsidRPr="00652E53">
        <w:rPr>
          <w:sz w:val="24"/>
          <w:szCs w:val="24"/>
        </w:rPr>
        <w:t xml:space="preserve">is the informational energy associated with the linkon,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oMath>
      <w:r w:rsidRPr="00652E53">
        <w:rPr>
          <w:sz w:val="24"/>
          <w:szCs w:val="24"/>
        </w:rPr>
        <w:t xml:space="preserve">is the substrate’s informational temperature, and </w:t>
      </w:r>
      <m:oMath>
        <m:r>
          <w:rPr>
            <w:rFonts w:ascii="Cambria Math" w:hAnsi="Cambria Math"/>
            <w:sz w:val="24"/>
            <w:szCs w:val="24"/>
          </w:rPr>
          <m:t>Z</m:t>
        </m:r>
      </m:oMath>
      <w:r w:rsidRPr="00652E53">
        <w:rPr>
          <w:sz w:val="24"/>
          <w:szCs w:val="24"/>
        </w:rPr>
        <w:t>is the partition function ensuring normalization.</w:t>
      </w:r>
      <w:r w:rsidRPr="00652E53">
        <w:rPr>
          <w:sz w:val="24"/>
          <w:szCs w:val="24"/>
        </w:rPr>
        <w:br/>
        <w:t xml:space="preserve">This distribution defines the </w:t>
      </w:r>
      <w:r w:rsidRPr="00652E53">
        <w:rPr>
          <w:b/>
          <w:bCs/>
          <w:sz w:val="24"/>
          <w:szCs w:val="24"/>
        </w:rPr>
        <w:t>informational thermodynamics</w:t>
      </w:r>
      <w:r w:rsidRPr="00652E53">
        <w:rPr>
          <w:sz w:val="24"/>
          <w:szCs w:val="24"/>
        </w:rPr>
        <w:t xml:space="preserve"> of the </w:t>
      </w:r>
      <w:proofErr w:type="spellStart"/>
      <w:r w:rsidRPr="00652E53">
        <w:rPr>
          <w:sz w:val="24"/>
          <w:szCs w:val="24"/>
        </w:rPr>
        <w:t>pregeometric</w:t>
      </w:r>
      <w:proofErr w:type="spellEnd"/>
      <w:r w:rsidRPr="00652E53">
        <w:rPr>
          <w:sz w:val="24"/>
          <w:szCs w:val="24"/>
        </w:rPr>
        <w:t xml:space="preserve"> state, which governs the transition to the smooth information field </w:t>
      </w:r>
      <m:oMath>
        <m:r>
          <w:rPr>
            <w:rFonts w:ascii="Cambria Math" w:hAnsi="Cambria Math"/>
            <w:sz w:val="24"/>
            <w:szCs w:val="24"/>
          </w:rPr>
          <m:t>I(x)</m:t>
        </m:r>
      </m:oMath>
      <w:r w:rsidRPr="00652E53">
        <w:rPr>
          <w:sz w:val="24"/>
          <w:szCs w:val="24"/>
        </w:rPr>
        <w:t>.</w:t>
      </w:r>
    </w:p>
    <w:p w14:paraId="626228CA" w14:textId="01B803B1" w:rsidR="00652E53" w:rsidRPr="00652E53" w:rsidRDefault="00442C41" w:rsidP="00652E53">
      <w:pPr>
        <w:rPr>
          <w:sz w:val="24"/>
          <w:szCs w:val="24"/>
        </w:rPr>
      </w:pPr>
      <w:r>
        <w:rPr>
          <w:sz w:val="24"/>
          <w:szCs w:val="24"/>
        </w:rPr>
        <w:pict w14:anchorId="2C7320D4">
          <v:rect id="_x0000_i1053" style="width:0;height:1.5pt" o:hralign="center" o:hrstd="t" o:hr="t" fillcolor="#a0a0a0" stroked="f"/>
        </w:pict>
      </w:r>
      <w:r w:rsidR="00652E53" w:rsidRPr="00652E53">
        <w:rPr>
          <w:b/>
          <w:bCs/>
          <w:sz w:val="24"/>
          <w:szCs w:val="24"/>
        </w:rPr>
        <w:t xml:space="preserve">2.2.6 Emergent Collective </w:t>
      </w:r>
      <w:proofErr w:type="spellStart"/>
      <w:r w:rsidR="00652E53" w:rsidRPr="00652E53">
        <w:rPr>
          <w:b/>
          <w:bCs/>
          <w:sz w:val="24"/>
          <w:szCs w:val="24"/>
        </w:rPr>
        <w:t>Behavior</w:t>
      </w:r>
      <w:proofErr w:type="spellEnd"/>
    </w:p>
    <w:p w14:paraId="6AC3C1BF" w14:textId="07E1E985" w:rsidR="00652E53" w:rsidRPr="00652E53" w:rsidRDefault="00652E53" w:rsidP="00652E53">
      <w:pPr>
        <w:rPr>
          <w:sz w:val="24"/>
          <w:szCs w:val="24"/>
        </w:rPr>
      </w:pPr>
      <w:r w:rsidRPr="00652E53">
        <w:rPr>
          <w:sz w:val="24"/>
          <w:szCs w:val="24"/>
        </w:rPr>
        <w:t xml:space="preserve">When ensembles of </w:t>
      </w:r>
      <w:proofErr w:type="spellStart"/>
      <w:r w:rsidRPr="00652E53">
        <w:rPr>
          <w:sz w:val="24"/>
          <w:szCs w:val="24"/>
        </w:rPr>
        <w:t>linkons</w:t>
      </w:r>
      <w:proofErr w:type="spellEnd"/>
      <w:r w:rsidRPr="00652E53">
        <w:rPr>
          <w:sz w:val="24"/>
          <w:szCs w:val="24"/>
        </w:rPr>
        <w:t xml:space="preserve"> achieve sufficient phase alignment (</w:t>
      </w:r>
      <m:oMath>
        <m:r>
          <w:rPr>
            <w:rFonts w:ascii="Cambria Math" w:hAnsi="Cambria Math"/>
            <w:sz w:val="24"/>
            <w:szCs w:val="24"/>
          </w:rPr>
          <m:t>⟨</m:t>
        </m:r>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⟩→1</m:t>
        </m:r>
      </m:oMath>
      <w:r w:rsidRPr="00652E53">
        <w:rPr>
          <w:sz w:val="24"/>
          <w:szCs w:val="24"/>
        </w:rPr>
        <w:t>) and low entropy-tension (</w:t>
      </w:r>
      <m:oMath>
        <m:r>
          <w:rPr>
            <w:rFonts w:ascii="Cambria Math" w:hAnsi="Cambria Math"/>
            <w:sz w:val="24"/>
            <w:szCs w:val="24"/>
          </w:rPr>
          <m:t>τ→0</m:t>
        </m:r>
      </m:oMath>
      <w:r w:rsidRPr="00652E53">
        <w:rPr>
          <w:sz w:val="24"/>
          <w:szCs w:val="24"/>
        </w:rPr>
        <w:t>), their network becomes quasi-continuous.</w:t>
      </w:r>
      <w:r w:rsidRPr="00652E53">
        <w:rPr>
          <w:sz w:val="24"/>
          <w:szCs w:val="24"/>
        </w:rPr>
        <w:br/>
        <w:t xml:space="preserve">The coarse-grained description of this regime defines the scalar field </w:t>
      </w:r>
      <m:oMath>
        <m:r>
          <w:rPr>
            <w:rFonts w:ascii="Cambria Math" w:hAnsi="Cambria Math"/>
            <w:sz w:val="24"/>
            <w:szCs w:val="24"/>
          </w:rPr>
          <m:t>I(x)</m:t>
        </m:r>
      </m:oMath>
      <w:r w:rsidRPr="00652E53">
        <w:rPr>
          <w:sz w:val="24"/>
          <w:szCs w:val="24"/>
        </w:rPr>
        <w:t>:</w:t>
      </w:r>
    </w:p>
    <w:p w14:paraId="72EC9998" w14:textId="2D304FB5" w:rsidR="00652E53" w:rsidRPr="00652E53" w:rsidRDefault="00652E53" w:rsidP="00652E53">
      <w:pPr>
        <w:rPr>
          <w:sz w:val="24"/>
          <w:szCs w:val="24"/>
        </w:rPr>
      </w:pPr>
      <m:oMathPara>
        <m:oMath>
          <m:r>
            <w:rPr>
              <w:rFonts w:ascii="Cambria Math" w:hAnsi="Cambria Math"/>
              <w:sz w:val="24"/>
              <w:szCs w:val="24"/>
            </w:rPr>
            <m:t>I(x)=⟨</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sSub>
            <m:sSubPr>
              <m:ctrlPr>
                <w:rPr>
                  <w:rFonts w:ascii="Cambria Math" w:hAnsi="Cambria Math"/>
                  <w:sz w:val="24"/>
                  <w:szCs w:val="24"/>
                </w:rPr>
              </m:ctrlPr>
            </m:sSubPr>
            <m:e>
              <m:r>
                <w:rPr>
                  <w:rFonts w:ascii="Cambria Math" w:hAnsi="Cambria Math"/>
                  <w:sz w:val="24"/>
                  <w:szCs w:val="24"/>
                </w:rPr>
                <m:t>⟩</m:t>
              </m:r>
            </m:e>
            <m:sub>
              <m:r>
                <m:rPr>
                  <m:nor/>
                </m:rPr>
                <w:rPr>
                  <w:sz w:val="24"/>
                  <w:szCs w:val="24"/>
                </w:rPr>
                <m:t>coarse</m:t>
              </m:r>
            </m:sub>
          </m:sSub>
          <m:r>
            <m:rPr>
              <m:sty m:val="p"/>
            </m:rPr>
            <w:rPr>
              <w:rFonts w:ascii="Cambria Math" w:hAnsi="Cambria Math"/>
              <w:sz w:val="24"/>
              <w:szCs w:val="24"/>
            </w:rPr>
            <m:t>.</m:t>
          </m:r>
          <m:r>
            <m:rPr>
              <m:sty m:val="p"/>
            </m:rPr>
            <w:rPr>
              <w:sz w:val="24"/>
              <w:szCs w:val="24"/>
            </w:rPr>
            <w:br/>
          </m:r>
        </m:oMath>
      </m:oMathPara>
    </w:p>
    <w:p w14:paraId="79CD5AEB" w14:textId="0C9FCE7D" w:rsidR="00652E53" w:rsidRPr="00652E53" w:rsidRDefault="00652E53" w:rsidP="00652E53">
      <w:pPr>
        <w:rPr>
          <w:sz w:val="24"/>
          <w:szCs w:val="24"/>
        </w:rPr>
      </w:pPr>
      <w:r w:rsidRPr="00652E53">
        <w:rPr>
          <w:sz w:val="24"/>
          <w:szCs w:val="24"/>
        </w:rPr>
        <w:t xml:space="preserve">Spatial curvature, gravitational potential, and temporal evolution will later emerge as collective distortions in </w:t>
      </w:r>
      <m:oMath>
        <m:r>
          <w:rPr>
            <w:rFonts w:ascii="Cambria Math" w:hAnsi="Cambria Math"/>
            <w:sz w:val="24"/>
            <w:szCs w:val="24"/>
          </w:rPr>
          <m:t>I(x)</m:t>
        </m:r>
      </m:oMath>
      <w:r w:rsidRPr="00652E53">
        <w:rPr>
          <w:sz w:val="24"/>
          <w:szCs w:val="24"/>
        </w:rPr>
        <w:t>.</w:t>
      </w:r>
    </w:p>
    <w:p w14:paraId="086473CF" w14:textId="7776B046" w:rsidR="00652E53" w:rsidRPr="00652E53" w:rsidRDefault="00442C41" w:rsidP="00652E53">
      <w:pPr>
        <w:rPr>
          <w:sz w:val="24"/>
          <w:szCs w:val="24"/>
        </w:rPr>
      </w:pPr>
      <w:r>
        <w:rPr>
          <w:sz w:val="24"/>
          <w:szCs w:val="24"/>
        </w:rPr>
        <w:pict w14:anchorId="57BF2BF9">
          <v:rect id="_x0000_i1054" style="width:0;height:1.5pt" o:hralign="center" o:hrstd="t" o:hr="t" fillcolor="#a0a0a0" stroked="f"/>
        </w:pict>
      </w:r>
      <w:r w:rsidR="00652E53" w:rsidRPr="00652E53">
        <w:rPr>
          <w:b/>
          <w:bCs/>
          <w:sz w:val="24"/>
          <w:szCs w:val="24"/>
        </w:rPr>
        <w:t xml:space="preserve">2.2.7 </w:t>
      </w:r>
      <w:proofErr w:type="spellStart"/>
      <w:r w:rsidR="00652E53" w:rsidRPr="00652E53">
        <w:rPr>
          <w:b/>
          <w:bCs/>
          <w:sz w:val="24"/>
          <w:szCs w:val="24"/>
        </w:rPr>
        <w:t>Linkons</w:t>
      </w:r>
      <w:proofErr w:type="spellEnd"/>
      <w:r w:rsidR="00652E53" w:rsidRPr="00652E53">
        <w:rPr>
          <w:b/>
          <w:bCs/>
          <w:sz w:val="24"/>
          <w:szCs w:val="24"/>
        </w:rPr>
        <w:t xml:space="preserve"> as the Bridge Between Micro and Macro</w:t>
      </w:r>
    </w:p>
    <w:p w14:paraId="10BB6F6B" w14:textId="77777777" w:rsidR="00652E53" w:rsidRPr="00652E53" w:rsidRDefault="00652E53" w:rsidP="00652E53">
      <w:pPr>
        <w:rPr>
          <w:sz w:val="24"/>
          <w:szCs w:val="24"/>
        </w:rPr>
      </w:pPr>
      <w:r w:rsidRPr="00652E53">
        <w:rPr>
          <w:sz w:val="24"/>
          <w:szCs w:val="24"/>
        </w:rPr>
        <w:t xml:space="preserve">In the Roy Framework, </w:t>
      </w:r>
      <w:proofErr w:type="spellStart"/>
      <w:r w:rsidRPr="00652E53">
        <w:rPr>
          <w:sz w:val="24"/>
          <w:szCs w:val="24"/>
        </w:rPr>
        <w:t>linkons</w:t>
      </w:r>
      <w:proofErr w:type="spellEnd"/>
      <w:r w:rsidRPr="00652E53">
        <w:rPr>
          <w:sz w:val="24"/>
          <w:szCs w:val="24"/>
        </w:rPr>
        <w:t xml:space="preserve"> occupy the same conceptual role as particles in QFT or connections in network theory—they form the </w:t>
      </w:r>
      <w:r w:rsidRPr="00652E53">
        <w:rPr>
          <w:b/>
          <w:bCs/>
          <w:sz w:val="24"/>
          <w:szCs w:val="24"/>
        </w:rPr>
        <w:t>micro-relational fabric</w:t>
      </w:r>
      <w:r w:rsidRPr="00652E53">
        <w:rPr>
          <w:sz w:val="24"/>
          <w:szCs w:val="24"/>
        </w:rPr>
        <w:t xml:space="preserve"> that connects all higher physics.</w:t>
      </w:r>
      <w:r w:rsidRPr="00652E53">
        <w:rPr>
          <w:sz w:val="24"/>
          <w:szCs w:val="24"/>
        </w:rPr>
        <w:br/>
        <w:t xml:space="preserve">However, unlike particles, </w:t>
      </w:r>
      <w:proofErr w:type="spellStart"/>
      <w:r w:rsidRPr="00652E53">
        <w:rPr>
          <w:sz w:val="24"/>
          <w:szCs w:val="24"/>
        </w:rPr>
        <w:t>linkons</w:t>
      </w:r>
      <w:proofErr w:type="spellEnd"/>
      <w:r w:rsidRPr="00652E53">
        <w:rPr>
          <w:sz w:val="24"/>
          <w:szCs w:val="24"/>
        </w:rPr>
        <w:t xml:space="preserve"> are not excitations of spacetime but </w:t>
      </w:r>
      <w:r w:rsidRPr="00652E53">
        <w:rPr>
          <w:i/>
          <w:iCs/>
          <w:sz w:val="24"/>
          <w:szCs w:val="24"/>
        </w:rPr>
        <w:t>generators of it</w:t>
      </w:r>
      <w:r w:rsidRPr="00652E53">
        <w:rPr>
          <w:sz w:val="24"/>
          <w:szCs w:val="24"/>
        </w:rPr>
        <w:t>.</w:t>
      </w:r>
      <w:r w:rsidRPr="00652E53">
        <w:rPr>
          <w:sz w:val="24"/>
          <w:szCs w:val="24"/>
        </w:rPr>
        <w:br/>
        <w:t xml:space="preserve">The Einstein field tensor, the quantum wavefunction, and even thermodynamic entropy can all be regarded as </w:t>
      </w:r>
      <w:r w:rsidRPr="00652E53">
        <w:rPr>
          <w:b/>
          <w:bCs/>
          <w:sz w:val="24"/>
          <w:szCs w:val="24"/>
        </w:rPr>
        <w:t>aggregate descriptors</w:t>
      </w:r>
      <w:r w:rsidRPr="00652E53">
        <w:rPr>
          <w:sz w:val="24"/>
          <w:szCs w:val="24"/>
        </w:rPr>
        <w:t xml:space="preserve"> of </w:t>
      </w:r>
      <w:proofErr w:type="spellStart"/>
      <w:r w:rsidRPr="00652E53">
        <w:rPr>
          <w:sz w:val="24"/>
          <w:szCs w:val="24"/>
        </w:rPr>
        <w:t>linkon</w:t>
      </w:r>
      <w:proofErr w:type="spellEnd"/>
      <w:r w:rsidRPr="00652E53">
        <w:rPr>
          <w:sz w:val="24"/>
          <w:szCs w:val="24"/>
        </w:rPr>
        <w:t xml:space="preserve"> coherence, phase distribution, and entropy–tension gradients.</w:t>
      </w:r>
    </w:p>
    <w:p w14:paraId="317CE5FB" w14:textId="5189C20C" w:rsidR="00652E53" w:rsidRPr="00652E53" w:rsidRDefault="00652E53" w:rsidP="00652E53">
      <w:pPr>
        <w:rPr>
          <w:sz w:val="24"/>
          <w:szCs w:val="24"/>
        </w:rPr>
      </w:pPr>
      <w:r w:rsidRPr="00652E53">
        <w:rPr>
          <w:sz w:val="24"/>
          <w:szCs w:val="24"/>
        </w:rPr>
        <w:t xml:space="preserve">Thus, the </w:t>
      </w:r>
      <w:proofErr w:type="spellStart"/>
      <w:r w:rsidRPr="00652E53">
        <w:rPr>
          <w:sz w:val="24"/>
          <w:szCs w:val="24"/>
        </w:rPr>
        <w:t>linkon</w:t>
      </w:r>
      <w:proofErr w:type="spellEnd"/>
      <w:r w:rsidRPr="00652E53">
        <w:rPr>
          <w:sz w:val="24"/>
          <w:szCs w:val="24"/>
        </w:rPr>
        <w:t xml:space="preserve"> is both mathematically primitive and physically universal: the smallest possible unit of causality and the first expression of existence.</w:t>
      </w:r>
      <w:r w:rsidR="00442C41">
        <w:rPr>
          <w:sz w:val="24"/>
          <w:szCs w:val="24"/>
        </w:rPr>
        <w:pict w14:anchorId="5C06C9D2">
          <v:rect id="_x0000_i1055" style="width:0;height:1.5pt" o:hralign="center" o:hrstd="t" o:hr="t" fillcolor="#a0a0a0" stroked="f"/>
        </w:pict>
      </w:r>
      <w:r w:rsidRPr="00652E53">
        <w:rPr>
          <w:b/>
          <w:bCs/>
          <w:sz w:val="24"/>
          <w:szCs w:val="24"/>
        </w:rPr>
        <w:t>2.2.8 Summary</w:t>
      </w:r>
    </w:p>
    <w:p w14:paraId="1F8FADDF" w14:textId="73F25B77" w:rsidR="00652E53" w:rsidRPr="00652E53" w:rsidRDefault="00652E53" w:rsidP="00652E53">
      <w:pPr>
        <w:rPr>
          <w:sz w:val="24"/>
          <w:szCs w:val="24"/>
        </w:rPr>
      </w:pPr>
      <w:proofErr w:type="spellStart"/>
      <w:r w:rsidRPr="00652E53">
        <w:rPr>
          <w:sz w:val="24"/>
          <w:szCs w:val="24"/>
        </w:rPr>
        <w:t>Linkons</w:t>
      </w:r>
      <w:proofErr w:type="spellEnd"/>
      <w:r w:rsidRPr="00652E53">
        <w:rPr>
          <w:sz w:val="24"/>
          <w:szCs w:val="24"/>
        </w:rPr>
        <w:t xml:space="preserve"> are the fundamental relational entities of the Roy </w:t>
      </w:r>
      <w:proofErr w:type="spellStart"/>
      <w:r w:rsidRPr="00652E53">
        <w:rPr>
          <w:sz w:val="24"/>
          <w:szCs w:val="24"/>
        </w:rPr>
        <w:t>Pregeometric</w:t>
      </w:r>
      <w:proofErr w:type="spellEnd"/>
      <w:r w:rsidRPr="00652E53">
        <w:rPr>
          <w:sz w:val="24"/>
          <w:szCs w:val="24"/>
        </w:rPr>
        <w:t xml:space="preserve"> Substrate.</w:t>
      </w:r>
      <w:r w:rsidRPr="00652E53">
        <w:rPr>
          <w:sz w:val="24"/>
          <w:szCs w:val="24"/>
        </w:rPr>
        <w:br/>
        <w:t xml:space="preserve">Defined by their causal strength </w:t>
      </w:r>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oMath>
      <w:r w:rsidRPr="00652E53">
        <w:rPr>
          <w:sz w:val="24"/>
          <w:szCs w:val="24"/>
        </w:rPr>
        <w:t xml:space="preserve">, phase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652E53">
        <w:rPr>
          <w:sz w:val="24"/>
          <w:szCs w:val="24"/>
        </w:rPr>
        <w:t xml:space="preserve">, and entropy–tension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652E53">
        <w:rPr>
          <w:sz w:val="24"/>
          <w:szCs w:val="24"/>
        </w:rPr>
        <w:t>, they encode how information flows and self-organizes before the appearance of spacetime.</w:t>
      </w:r>
      <w:r w:rsidRPr="00652E53">
        <w:rPr>
          <w:sz w:val="24"/>
          <w:szCs w:val="24"/>
        </w:rPr>
        <w:br/>
        <w:t xml:space="preserve">Their collective evolution, governed by the Linkon Evolution Equation, leads naturally to the formation of the continuous information field </w:t>
      </w:r>
      <m:oMath>
        <m:r>
          <w:rPr>
            <w:rFonts w:ascii="Cambria Math" w:hAnsi="Cambria Math"/>
            <w:sz w:val="24"/>
            <w:szCs w:val="24"/>
          </w:rPr>
          <m:t>I(x)</m:t>
        </m:r>
      </m:oMath>
      <w:r w:rsidRPr="00652E53">
        <w:rPr>
          <w:sz w:val="24"/>
          <w:szCs w:val="24"/>
        </w:rPr>
        <w:t>, which under the Roy Information–Gravity Equivalence Law (RIGEL) produces all known gravitational phenomena.</w:t>
      </w:r>
    </w:p>
    <w:p w14:paraId="660DF5C3" w14:textId="77777777" w:rsidR="00652E53" w:rsidRPr="00652E53" w:rsidRDefault="00652E53" w:rsidP="00652E53">
      <w:pPr>
        <w:rPr>
          <w:sz w:val="24"/>
          <w:szCs w:val="24"/>
        </w:rPr>
      </w:pPr>
      <w:r w:rsidRPr="00652E53">
        <w:rPr>
          <w:sz w:val="24"/>
          <w:szCs w:val="24"/>
        </w:rPr>
        <w:t>In short:</w:t>
      </w:r>
    </w:p>
    <w:p w14:paraId="688D2061" w14:textId="456C6A14" w:rsidR="00470158" w:rsidRDefault="00442C41" w:rsidP="00652E53">
      <w:pPr>
        <w:rPr>
          <w:sz w:val="24"/>
          <w:szCs w:val="24"/>
        </w:rPr>
      </w:pPr>
      <m:oMathPara>
        <m:oMath>
          <m:borderBox>
            <m:borderBoxPr>
              <m:ctrlPr>
                <w:rPr>
                  <w:rFonts w:ascii="Cambria Math" w:hAnsi="Cambria Math"/>
                  <w:sz w:val="24"/>
                  <w:szCs w:val="24"/>
                </w:rPr>
              </m:ctrlPr>
            </m:borderBoxPr>
            <m:e>
              <m:r>
                <m:rPr>
                  <m:nor/>
                </m:rPr>
                <w:rPr>
                  <w:sz w:val="24"/>
                  <w:szCs w:val="24"/>
                </w:rPr>
                <m:t xml:space="preserve">Linkons build </m:t>
              </m:r>
              <m:r>
                <m:rPr>
                  <m:scr m:val="script"/>
                </m:rPr>
                <w:rPr>
                  <w:rFonts w:ascii="Cambria Math" w:hAnsi="Cambria Math"/>
                  <w:sz w:val="24"/>
                  <w:szCs w:val="24"/>
                </w:rPr>
                <m:t>R;R</m:t>
              </m:r>
              <m:r>
                <m:rPr>
                  <m:nor/>
                </m:rPr>
                <w:rPr>
                  <w:sz w:val="24"/>
                  <w:szCs w:val="24"/>
                </w:rPr>
                <m:t xml:space="preserve"> builds </m:t>
              </m:r>
              <m:r>
                <w:rPr>
                  <w:rFonts w:ascii="Cambria Math" w:hAnsi="Cambria Math"/>
                  <w:sz w:val="24"/>
                  <w:szCs w:val="24"/>
                </w:rPr>
                <m:t>I(x);I(x)</m:t>
              </m:r>
              <m:r>
                <m:rPr>
                  <m:nor/>
                </m:rPr>
                <w:rPr>
                  <w:sz w:val="24"/>
                  <w:szCs w:val="24"/>
                </w:rPr>
                <m:t xml:space="preserve"> builds geometry.</m:t>
              </m:r>
            </m:e>
          </m:borderBox>
          <m:r>
            <m:rPr>
              <m:sty m:val="p"/>
            </m:rPr>
            <w:rPr>
              <w:sz w:val="24"/>
              <w:szCs w:val="24"/>
            </w:rPr>
            <w:br/>
          </m:r>
        </m:oMath>
      </m:oMathPara>
    </w:p>
    <w:p w14:paraId="69F7A956" w14:textId="77777777" w:rsidR="00630ECF" w:rsidRDefault="00630ECF" w:rsidP="001077BB">
      <w:pPr>
        <w:jc w:val="center"/>
        <w:rPr>
          <w:b/>
          <w:bCs/>
          <w:sz w:val="36"/>
          <w:szCs w:val="36"/>
        </w:rPr>
      </w:pPr>
    </w:p>
    <w:p w14:paraId="690C21A6" w14:textId="77777777" w:rsidR="00630ECF" w:rsidRDefault="00630ECF" w:rsidP="001077BB">
      <w:pPr>
        <w:jc w:val="center"/>
        <w:rPr>
          <w:b/>
          <w:bCs/>
          <w:sz w:val="36"/>
          <w:szCs w:val="36"/>
        </w:rPr>
      </w:pPr>
    </w:p>
    <w:p w14:paraId="24F7368C" w14:textId="77777777" w:rsidR="00630ECF" w:rsidRDefault="00630ECF" w:rsidP="001077BB">
      <w:pPr>
        <w:jc w:val="center"/>
        <w:rPr>
          <w:b/>
          <w:bCs/>
          <w:sz w:val="36"/>
          <w:szCs w:val="36"/>
        </w:rPr>
      </w:pPr>
    </w:p>
    <w:p w14:paraId="4C268E20" w14:textId="77777777" w:rsidR="00630ECF" w:rsidRDefault="00630ECF" w:rsidP="001077BB">
      <w:pPr>
        <w:jc w:val="center"/>
        <w:rPr>
          <w:b/>
          <w:bCs/>
          <w:sz w:val="36"/>
          <w:szCs w:val="36"/>
        </w:rPr>
      </w:pPr>
    </w:p>
    <w:p w14:paraId="42A82FD3" w14:textId="77777777" w:rsidR="00630ECF" w:rsidRDefault="00630ECF" w:rsidP="001077BB">
      <w:pPr>
        <w:jc w:val="center"/>
        <w:rPr>
          <w:b/>
          <w:bCs/>
          <w:sz w:val="36"/>
          <w:szCs w:val="36"/>
        </w:rPr>
      </w:pPr>
    </w:p>
    <w:p w14:paraId="2580F654" w14:textId="77777777" w:rsidR="00630ECF" w:rsidRDefault="00630ECF" w:rsidP="001077BB">
      <w:pPr>
        <w:jc w:val="center"/>
        <w:rPr>
          <w:b/>
          <w:bCs/>
          <w:sz w:val="36"/>
          <w:szCs w:val="36"/>
        </w:rPr>
      </w:pPr>
    </w:p>
    <w:p w14:paraId="674DFEFA" w14:textId="77777777" w:rsidR="00630ECF" w:rsidRDefault="00630ECF" w:rsidP="001077BB">
      <w:pPr>
        <w:jc w:val="center"/>
        <w:rPr>
          <w:b/>
          <w:bCs/>
          <w:sz w:val="36"/>
          <w:szCs w:val="36"/>
        </w:rPr>
      </w:pPr>
    </w:p>
    <w:p w14:paraId="2948C976" w14:textId="77777777" w:rsidR="00630ECF" w:rsidRDefault="00630ECF" w:rsidP="001077BB">
      <w:pPr>
        <w:jc w:val="center"/>
        <w:rPr>
          <w:b/>
          <w:bCs/>
          <w:sz w:val="36"/>
          <w:szCs w:val="36"/>
        </w:rPr>
      </w:pPr>
    </w:p>
    <w:p w14:paraId="195C3D0D" w14:textId="77777777" w:rsidR="00630ECF" w:rsidRDefault="00630ECF" w:rsidP="001077BB">
      <w:pPr>
        <w:jc w:val="center"/>
        <w:rPr>
          <w:b/>
          <w:bCs/>
          <w:sz w:val="36"/>
          <w:szCs w:val="36"/>
        </w:rPr>
      </w:pPr>
    </w:p>
    <w:p w14:paraId="514D6797" w14:textId="686582EA" w:rsidR="001077BB" w:rsidRPr="001077BB" w:rsidRDefault="001077BB" w:rsidP="001077BB">
      <w:pPr>
        <w:jc w:val="center"/>
        <w:rPr>
          <w:b/>
          <w:bCs/>
          <w:sz w:val="36"/>
          <w:szCs w:val="36"/>
        </w:rPr>
      </w:pPr>
      <w:r w:rsidRPr="001077BB">
        <w:rPr>
          <w:b/>
          <w:bCs/>
          <w:sz w:val="36"/>
          <w:szCs w:val="36"/>
        </w:rPr>
        <w:t>2.3 Coherence Phase (ϕ) and Entropy–Tension (τ)</w:t>
      </w:r>
    </w:p>
    <w:p w14:paraId="1D51FE1D" w14:textId="23F1860C" w:rsidR="001077BB" w:rsidRPr="00630ECF" w:rsidRDefault="001077BB" w:rsidP="001077BB">
      <w:pPr>
        <w:rPr>
          <w:sz w:val="24"/>
          <w:szCs w:val="24"/>
        </w:rPr>
      </w:pPr>
      <w:r w:rsidRPr="001077BB">
        <w:rPr>
          <w:sz w:val="24"/>
          <w:szCs w:val="24"/>
        </w:rPr>
        <w:t xml:space="preserve">In the Roy </w:t>
      </w:r>
      <w:proofErr w:type="spellStart"/>
      <w:r w:rsidRPr="001077BB">
        <w:rPr>
          <w:sz w:val="24"/>
          <w:szCs w:val="24"/>
        </w:rPr>
        <w:t>Pregeometric</w:t>
      </w:r>
      <w:proofErr w:type="spellEnd"/>
      <w:r w:rsidRPr="001077BB">
        <w:rPr>
          <w:sz w:val="24"/>
          <w:szCs w:val="24"/>
        </w:rPr>
        <w:t xml:space="preserve"> Substrate Theory (RPST), every fundamental relation—or </w:t>
      </w:r>
      <w:proofErr w:type="spellStart"/>
      <w:r w:rsidRPr="001077BB">
        <w:rPr>
          <w:sz w:val="24"/>
          <w:szCs w:val="24"/>
        </w:rPr>
        <w:t>linkon</w:t>
      </w:r>
      <w:proofErr w:type="spellEnd"/>
      <w:r w:rsidRPr="001077BB">
        <w:rPr>
          <w:sz w:val="24"/>
          <w:szCs w:val="24"/>
        </w:rPr>
        <w:t>—between proto-nodes possesses two intrinsic properties:</w:t>
      </w:r>
      <w:r w:rsidRPr="001077BB">
        <w:rPr>
          <w:sz w:val="24"/>
          <w:szCs w:val="24"/>
        </w:rPr>
        <w:br/>
        <w:t xml:space="preserve">a </w:t>
      </w:r>
      <w:r w:rsidRPr="001077BB">
        <w:rPr>
          <w:b/>
          <w:bCs/>
          <w:sz w:val="24"/>
          <w:szCs w:val="24"/>
        </w:rPr>
        <w:t>coherence phase</w:t>
      </w:r>
      <w:r w:rsidRPr="001077BB">
        <w:rPr>
          <w:sz w:val="24"/>
          <w:szCs w:val="24"/>
        </w:rPr>
        <w:t xml:space="preserve"> </w:t>
      </w:r>
      <m:oMath>
        <m:r>
          <w:rPr>
            <w:rFonts w:ascii="Cambria Math" w:hAnsi="Cambria Math"/>
            <w:sz w:val="24"/>
            <w:szCs w:val="24"/>
          </w:rPr>
          <m:t>ϕ</m:t>
        </m:r>
      </m:oMath>
      <w:r w:rsidRPr="001077BB">
        <w:rPr>
          <w:sz w:val="24"/>
          <w:szCs w:val="24"/>
        </w:rPr>
        <w:t xml:space="preserve">, representing informational alignment, and an </w:t>
      </w:r>
      <w:r w:rsidRPr="001077BB">
        <w:rPr>
          <w:b/>
          <w:bCs/>
          <w:sz w:val="24"/>
          <w:szCs w:val="24"/>
        </w:rPr>
        <w:t>entropy–tension</w:t>
      </w:r>
      <w:r w:rsidRPr="001077BB">
        <w:rPr>
          <w:sz w:val="24"/>
          <w:szCs w:val="24"/>
        </w:rPr>
        <w:t xml:space="preserve"> </w:t>
      </w:r>
      <m:oMath>
        <m:r>
          <w:rPr>
            <w:rFonts w:ascii="Cambria Math" w:hAnsi="Cambria Math"/>
            <w:sz w:val="24"/>
            <w:szCs w:val="24"/>
          </w:rPr>
          <m:t>τ</m:t>
        </m:r>
      </m:oMath>
      <w:r w:rsidRPr="001077BB">
        <w:rPr>
          <w:sz w:val="24"/>
          <w:szCs w:val="24"/>
        </w:rPr>
        <w:t>, representing instability or internal stress within the causal link.</w:t>
      </w:r>
      <w:r w:rsidRPr="001077BB">
        <w:rPr>
          <w:sz w:val="24"/>
          <w:szCs w:val="24"/>
        </w:rPr>
        <w:br/>
        <w:t xml:space="preserve">These dual parameters define the </w:t>
      </w:r>
      <w:r w:rsidRPr="001077BB">
        <w:rPr>
          <w:i/>
          <w:iCs/>
          <w:sz w:val="24"/>
          <w:szCs w:val="24"/>
        </w:rPr>
        <w:t>state space</w:t>
      </w:r>
      <w:r w:rsidRPr="001077BB">
        <w:rPr>
          <w:sz w:val="24"/>
          <w:szCs w:val="24"/>
        </w:rPr>
        <w:t xml:space="preserve"> of the substrate and govern the transition from disorder to emergent geometric order.</w:t>
      </w:r>
      <w:r w:rsidR="00442C41">
        <w:rPr>
          <w:sz w:val="24"/>
          <w:szCs w:val="24"/>
        </w:rPr>
        <w:pict w14:anchorId="679AB8E1">
          <v:rect id="_x0000_i1056" style="width:0;height:1.5pt" o:hralign="center" o:hrstd="t" o:hr="t" fillcolor="#a0a0a0" stroked="f"/>
        </w:pict>
      </w:r>
      <w:r w:rsidRPr="001077BB">
        <w:rPr>
          <w:b/>
          <w:bCs/>
          <w:sz w:val="24"/>
          <w:szCs w:val="24"/>
        </w:rPr>
        <w:t>2.3.1 The Duality of Order and Instability</w:t>
      </w:r>
    </w:p>
    <w:p w14:paraId="6D8E5ED2" w14:textId="713EE67A" w:rsidR="001077BB" w:rsidRPr="001077BB" w:rsidRDefault="001077BB" w:rsidP="001077BB">
      <w:pPr>
        <w:rPr>
          <w:sz w:val="24"/>
          <w:szCs w:val="24"/>
        </w:rPr>
      </w:pPr>
      <w:r w:rsidRPr="001077BB">
        <w:rPr>
          <w:sz w:val="24"/>
          <w:szCs w:val="24"/>
        </w:rPr>
        <w:t xml:space="preserve">In the pre-spacetime substrate </w:t>
      </w:r>
      <m:oMath>
        <m:r>
          <m:rPr>
            <m:scr m:val="script"/>
          </m:rPr>
          <w:rPr>
            <w:rFonts w:ascii="Cambria Math" w:hAnsi="Cambria Math"/>
            <w:sz w:val="24"/>
            <w:szCs w:val="24"/>
          </w:rPr>
          <m:t>R</m:t>
        </m:r>
      </m:oMath>
      <w:r w:rsidRPr="001077BB">
        <w:rPr>
          <w:sz w:val="24"/>
          <w:szCs w:val="24"/>
        </w:rPr>
        <w:t xml:space="preserve">, there is no distance, position, or metric curvature. Instead, structure emerges from the </w:t>
      </w:r>
      <w:r w:rsidRPr="001077BB">
        <w:rPr>
          <w:b/>
          <w:bCs/>
          <w:sz w:val="24"/>
          <w:szCs w:val="24"/>
        </w:rPr>
        <w:t>balance between coherence and entropy</w:t>
      </w:r>
      <w:r w:rsidRPr="001077BB">
        <w:rPr>
          <w:sz w:val="24"/>
          <w:szCs w:val="24"/>
        </w:rPr>
        <w:t>.</w:t>
      </w:r>
    </w:p>
    <w:p w14:paraId="09D898A7" w14:textId="574ED416" w:rsidR="001077BB" w:rsidRPr="001077BB" w:rsidRDefault="001077BB" w:rsidP="001077BB">
      <w:pPr>
        <w:numPr>
          <w:ilvl w:val="0"/>
          <w:numId w:val="13"/>
        </w:numPr>
        <w:rPr>
          <w:sz w:val="24"/>
          <w:szCs w:val="24"/>
        </w:rPr>
      </w:pPr>
      <w:r w:rsidRPr="001077BB">
        <w:rPr>
          <w:sz w:val="24"/>
          <w:szCs w:val="24"/>
        </w:rPr>
        <w:t xml:space="preserve">The </w:t>
      </w:r>
      <w:r w:rsidRPr="001077BB">
        <w:rPr>
          <w:b/>
          <w:bCs/>
          <w:sz w:val="24"/>
          <w:szCs w:val="24"/>
        </w:rPr>
        <w:t>phase</w:t>
      </w:r>
      <w:r w:rsidRPr="001077BB">
        <w:rPr>
          <w:sz w:val="24"/>
          <w:szCs w:val="24"/>
        </w:rPr>
        <w:t xml:space="preserve">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1077BB">
        <w:rPr>
          <w:sz w:val="24"/>
          <w:szCs w:val="24"/>
        </w:rPr>
        <w:t>measures how synchronously two proto-nodes exchange information.</w:t>
      </w:r>
    </w:p>
    <w:p w14:paraId="5564E39B" w14:textId="5037BE8C" w:rsidR="001077BB" w:rsidRPr="001077BB" w:rsidRDefault="001077BB" w:rsidP="001077BB">
      <w:pPr>
        <w:numPr>
          <w:ilvl w:val="0"/>
          <w:numId w:val="13"/>
        </w:numPr>
        <w:rPr>
          <w:sz w:val="24"/>
          <w:szCs w:val="24"/>
        </w:rPr>
      </w:pPr>
      <w:r w:rsidRPr="001077BB">
        <w:rPr>
          <w:sz w:val="24"/>
          <w:szCs w:val="24"/>
        </w:rPr>
        <w:t xml:space="preserve">The </w:t>
      </w:r>
      <w:r w:rsidRPr="001077BB">
        <w:rPr>
          <w:b/>
          <w:bCs/>
          <w:sz w:val="24"/>
          <w:szCs w:val="24"/>
        </w:rPr>
        <w:t>tension</w:t>
      </w:r>
      <w:r w:rsidRPr="001077BB">
        <w:rPr>
          <w:sz w:val="24"/>
          <w:szCs w:val="24"/>
        </w:rPr>
        <w:t xml:space="preserve">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1077BB">
        <w:rPr>
          <w:sz w:val="24"/>
          <w:szCs w:val="24"/>
        </w:rPr>
        <w:t>measures the internal energy cost (instability) of maintaining that causal alignment.</w:t>
      </w:r>
    </w:p>
    <w:p w14:paraId="1A7CA035" w14:textId="77777777" w:rsidR="001077BB" w:rsidRPr="001077BB" w:rsidRDefault="001077BB" w:rsidP="001077BB">
      <w:pPr>
        <w:rPr>
          <w:sz w:val="24"/>
          <w:szCs w:val="24"/>
        </w:rPr>
      </w:pPr>
      <w:r w:rsidRPr="001077BB">
        <w:rPr>
          <w:sz w:val="24"/>
          <w:szCs w:val="24"/>
        </w:rPr>
        <w:t>The competition between these two quantities drives the network’s evolution toward dynamic equilibrium.</w:t>
      </w:r>
      <w:r w:rsidRPr="001077BB">
        <w:rPr>
          <w:sz w:val="24"/>
          <w:szCs w:val="24"/>
        </w:rPr>
        <w:br/>
        <w:t>In essence:</w:t>
      </w:r>
    </w:p>
    <w:p w14:paraId="3A1ABE23" w14:textId="5EBF55D5" w:rsidR="001077BB" w:rsidRPr="001077BB" w:rsidRDefault="001077BB" w:rsidP="001077BB">
      <w:pPr>
        <w:rPr>
          <w:sz w:val="24"/>
          <w:szCs w:val="24"/>
        </w:rPr>
      </w:pPr>
      <m:oMathPara>
        <m:oMath>
          <m:r>
            <m:rPr>
              <m:nor/>
            </m:rPr>
            <w:rPr>
              <w:sz w:val="24"/>
              <w:szCs w:val="24"/>
            </w:rPr>
            <m:t>Order</m:t>
          </m:r>
          <m:r>
            <w:rPr>
              <w:rFonts w:ascii="Cambria Math" w:hAnsi="Cambria Math"/>
              <w:sz w:val="24"/>
              <w:szCs w:val="24"/>
            </w:rPr>
            <m:t>∼ϕ,</m:t>
          </m:r>
          <m:r>
            <m:rPr>
              <m:nor/>
            </m:rPr>
            <w:rPr>
              <w:sz w:val="24"/>
              <w:szCs w:val="24"/>
            </w:rPr>
            <m:t>Disorder</m:t>
          </m:r>
          <m:r>
            <w:rPr>
              <w:rFonts w:ascii="Cambria Math" w:hAnsi="Cambria Math"/>
              <w:sz w:val="24"/>
              <w:szCs w:val="24"/>
            </w:rPr>
            <m:t>∼τ</m:t>
          </m:r>
          <m:r>
            <m:rPr>
              <m:sty m:val="p"/>
            </m:rPr>
            <w:rPr>
              <w:rFonts w:ascii="Cambria Math" w:hAnsi="Cambria Math"/>
              <w:sz w:val="24"/>
              <w:szCs w:val="24"/>
            </w:rPr>
            <m:t>.</m:t>
          </m:r>
          <m:r>
            <m:rPr>
              <m:sty m:val="p"/>
            </m:rPr>
            <w:rPr>
              <w:sz w:val="24"/>
              <w:szCs w:val="24"/>
            </w:rPr>
            <w:br/>
          </m:r>
        </m:oMath>
      </m:oMathPara>
    </w:p>
    <w:p w14:paraId="2A4A9969" w14:textId="05E7AD57" w:rsidR="001077BB" w:rsidRPr="00630ECF" w:rsidRDefault="001077BB" w:rsidP="001077BB">
      <w:pPr>
        <w:rPr>
          <w:sz w:val="24"/>
          <w:szCs w:val="24"/>
        </w:rPr>
      </w:pPr>
      <w:r w:rsidRPr="001077BB">
        <w:rPr>
          <w:sz w:val="24"/>
          <w:szCs w:val="24"/>
        </w:rPr>
        <w:t>A fully coherent substrate (</w:t>
      </w:r>
      <m:oMath>
        <m:r>
          <w:rPr>
            <w:rFonts w:ascii="Cambria Math" w:hAnsi="Cambria Math"/>
            <w:sz w:val="24"/>
            <w:szCs w:val="24"/>
          </w:rPr>
          <m:t>τ→0</m:t>
        </m:r>
      </m:oMath>
      <w:r w:rsidRPr="001077BB">
        <w:rPr>
          <w:sz w:val="24"/>
          <w:szCs w:val="24"/>
        </w:rPr>
        <w:t>) produces smooth geometry, while a high-tension substrate (</w:t>
      </w:r>
      <m:oMath>
        <m:r>
          <w:rPr>
            <w:rFonts w:ascii="Cambria Math" w:hAnsi="Cambria Math"/>
            <w:sz w:val="24"/>
            <w:szCs w:val="24"/>
          </w:rPr>
          <m:t>τ→1</m:t>
        </m:r>
      </m:oMath>
      <w:r w:rsidRPr="001077BB">
        <w:rPr>
          <w:sz w:val="24"/>
          <w:szCs w:val="24"/>
        </w:rPr>
        <w:t>) produces turbulence or decoherence—regions where spacetime fails to form.</w:t>
      </w:r>
      <w:r w:rsidR="00442C41">
        <w:rPr>
          <w:sz w:val="24"/>
          <w:szCs w:val="24"/>
        </w:rPr>
        <w:pict w14:anchorId="35B3744B">
          <v:rect id="_x0000_i1057" style="width:0;height:1.5pt" o:hralign="center" o:hrstd="t" o:hr="t" fillcolor="#a0a0a0" stroked="f"/>
        </w:pict>
      </w:r>
      <w:r w:rsidRPr="001077BB">
        <w:rPr>
          <w:b/>
          <w:bCs/>
          <w:sz w:val="24"/>
          <w:szCs w:val="24"/>
        </w:rPr>
        <w:t>2.3.2 Definition of Coherence Phase (ϕ)</w:t>
      </w:r>
    </w:p>
    <w:p w14:paraId="0AEC1FE6" w14:textId="4CD719E7" w:rsidR="001077BB" w:rsidRPr="001077BB" w:rsidRDefault="001077BB" w:rsidP="001077BB">
      <w:pPr>
        <w:rPr>
          <w:sz w:val="24"/>
          <w:szCs w:val="24"/>
        </w:rPr>
      </w:pPr>
      <w:r w:rsidRPr="001077BB">
        <w:rPr>
          <w:sz w:val="24"/>
          <w:szCs w:val="24"/>
        </w:rPr>
        <w:t xml:space="preserve">The </w:t>
      </w:r>
      <w:r w:rsidRPr="001077BB">
        <w:rPr>
          <w:b/>
          <w:bCs/>
          <w:sz w:val="24"/>
          <w:szCs w:val="24"/>
        </w:rPr>
        <w:t>coherence phase</w:t>
      </w:r>
      <w:r w:rsidRPr="001077BB">
        <w:rPr>
          <w:sz w:val="24"/>
          <w:szCs w:val="24"/>
        </w:rPr>
        <w:t xml:space="preserve">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1077BB">
        <w:rPr>
          <w:sz w:val="24"/>
          <w:szCs w:val="24"/>
        </w:rPr>
        <w:t>is a continuous variable describing the relative alignment between the information states of two proto-nodes:</w:t>
      </w:r>
    </w:p>
    <w:p w14:paraId="1F906A5C" w14:textId="6D53B127" w:rsidR="001077BB" w:rsidRPr="001077BB" w:rsidRDefault="00442C41" w:rsidP="001077BB">
      <w:pPr>
        <w:rPr>
          <w:sz w:val="24"/>
          <w:szCs w:val="24"/>
        </w:rPr>
      </w:pPr>
      <m:oMathPara>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j</m:t>
              </m:r>
            </m:sub>
          </m:sSub>
          <m:r>
            <w:rPr>
              <w:rFonts w:ascii="Cambria Math" w:hAnsi="Cambria Math"/>
              <w:sz w:val="24"/>
              <w:szCs w:val="24"/>
            </w:rPr>
            <m:t>,</m:t>
          </m:r>
          <m:r>
            <m:rPr>
              <m:sty m:val="p"/>
            </m:rPr>
            <w:rPr>
              <w:sz w:val="24"/>
              <w:szCs w:val="24"/>
            </w:rPr>
            <w:br/>
          </m:r>
        </m:oMath>
      </m:oMathPara>
    </w:p>
    <w:p w14:paraId="024D20EB" w14:textId="08FAA753" w:rsidR="001077BB" w:rsidRPr="001077BB" w:rsidRDefault="001077BB" w:rsidP="001077BB">
      <w:pPr>
        <w:rPr>
          <w:sz w:val="24"/>
          <w:szCs w:val="24"/>
        </w:rPr>
      </w:pPr>
      <w:r w:rsidRPr="001077BB">
        <w:rPr>
          <w:sz w:val="24"/>
          <w:szCs w:val="24"/>
        </w:rPr>
        <w:t xml:space="preserve">where </w:t>
      </w:r>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i</m:t>
            </m:r>
          </m:sub>
        </m:sSub>
      </m:oMath>
      <w:r w:rsidRPr="001077BB">
        <w:rPr>
          <w:sz w:val="24"/>
          <w:szCs w:val="24"/>
        </w:rPr>
        <w:t xml:space="preserve">is the local phase of node </w:t>
      </w:r>
      <m:oMath>
        <m:r>
          <w:rPr>
            <w:rFonts w:ascii="Cambria Math" w:hAnsi="Cambria Math"/>
            <w:sz w:val="24"/>
            <w:szCs w:val="24"/>
          </w:rPr>
          <m:t>i</m:t>
        </m:r>
      </m:oMath>
      <w:r w:rsidRPr="001077BB">
        <w:rPr>
          <w:sz w:val="24"/>
          <w:szCs w:val="24"/>
        </w:rPr>
        <w:t>.</w:t>
      </w:r>
      <w:r w:rsidRPr="001077BB">
        <w:rPr>
          <w:sz w:val="24"/>
          <w:szCs w:val="24"/>
        </w:rPr>
        <w:br/>
        <w:t xml:space="preserve">The set of all </w:t>
      </w:r>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i</m:t>
            </m:r>
          </m:sub>
        </m:sSub>
      </m:oMath>
      <w:r w:rsidRPr="001077BB">
        <w:rPr>
          <w:sz w:val="24"/>
          <w:szCs w:val="24"/>
        </w:rPr>
        <w:t>constitutes the substrate’s global phase field.</w:t>
      </w:r>
    </w:p>
    <w:p w14:paraId="63F49483" w14:textId="3AD21823" w:rsidR="001077BB" w:rsidRPr="001077BB" w:rsidRDefault="001077BB" w:rsidP="001077BB">
      <w:pPr>
        <w:rPr>
          <w:sz w:val="24"/>
          <w:szCs w:val="24"/>
        </w:rPr>
      </w:pPr>
      <w:r w:rsidRPr="001077BB">
        <w:rPr>
          <w:sz w:val="24"/>
          <w:szCs w:val="24"/>
        </w:rPr>
        <w:t xml:space="preserve">Physically,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1077BB">
        <w:rPr>
          <w:sz w:val="24"/>
          <w:szCs w:val="24"/>
        </w:rPr>
        <w:t xml:space="preserve">determines the </w:t>
      </w:r>
      <w:r w:rsidRPr="001077BB">
        <w:rPr>
          <w:i/>
          <w:iCs/>
          <w:sz w:val="24"/>
          <w:szCs w:val="24"/>
        </w:rPr>
        <w:t>direction</w:t>
      </w:r>
      <w:r w:rsidRPr="001077BB">
        <w:rPr>
          <w:sz w:val="24"/>
          <w:szCs w:val="24"/>
        </w:rPr>
        <w:t xml:space="preserve"> of information exchange:</w:t>
      </w:r>
    </w:p>
    <w:p w14:paraId="38F247D3" w14:textId="2D47BF07" w:rsidR="001077BB" w:rsidRPr="001077BB" w:rsidRDefault="00442C41" w:rsidP="001077BB">
      <w:pPr>
        <w:numPr>
          <w:ilvl w:val="0"/>
          <w:numId w:val="14"/>
        </w:numPr>
        <w:rPr>
          <w:sz w:val="24"/>
          <w:szCs w:val="24"/>
        </w:rPr>
      </w:pP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=0</m:t>
        </m:r>
      </m:oMath>
      <w:r w:rsidR="001077BB" w:rsidRPr="001077BB">
        <w:rPr>
          <w:sz w:val="24"/>
          <w:szCs w:val="24"/>
        </w:rPr>
        <w:t>→ perfect causal alignment (constructive coherence).</w:t>
      </w:r>
    </w:p>
    <w:p w14:paraId="41BA3927" w14:textId="3E0B5C7E" w:rsidR="001077BB" w:rsidRPr="001077BB" w:rsidRDefault="00442C41" w:rsidP="001077BB">
      <w:pPr>
        <w:numPr>
          <w:ilvl w:val="0"/>
          <w:numId w:val="14"/>
        </w:numPr>
        <w:rPr>
          <w:sz w:val="24"/>
          <w:szCs w:val="24"/>
        </w:rPr>
      </w:pP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=π</m:t>
        </m:r>
      </m:oMath>
      <w:r w:rsidR="001077BB" w:rsidRPr="001077BB">
        <w:rPr>
          <w:sz w:val="24"/>
          <w:szCs w:val="24"/>
        </w:rPr>
        <w:t>→ maximal causal opposition (destructive interference).</w:t>
      </w:r>
    </w:p>
    <w:p w14:paraId="202F5C4B" w14:textId="1CAF0C81" w:rsidR="001077BB" w:rsidRPr="001077BB" w:rsidRDefault="001077BB" w:rsidP="001077BB">
      <w:pPr>
        <w:numPr>
          <w:ilvl w:val="0"/>
          <w:numId w:val="14"/>
        </w:numPr>
        <w:rPr>
          <w:sz w:val="24"/>
          <w:szCs w:val="24"/>
        </w:rPr>
      </w:pPr>
      <m:oMath>
        <m:r>
          <w:rPr>
            <w:rFonts w:ascii="Cambria Math" w:hAnsi="Cambria Math"/>
            <w:sz w:val="24"/>
            <w:szCs w:val="24"/>
          </w:rPr>
          <m:t>0&lt;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&lt;π</m:t>
        </m:r>
      </m:oMath>
      <w:r w:rsidRPr="001077BB">
        <w:rPr>
          <w:sz w:val="24"/>
          <w:szCs w:val="24"/>
        </w:rPr>
        <w:t>→ partial coherence, yielding net curvature effects in the emergent field.</w:t>
      </w:r>
    </w:p>
    <w:p w14:paraId="53F47BE4" w14:textId="6C16B0D4" w:rsidR="001077BB" w:rsidRPr="001077BB" w:rsidRDefault="001077BB" w:rsidP="001077BB">
      <w:pPr>
        <w:rPr>
          <w:sz w:val="24"/>
          <w:szCs w:val="24"/>
        </w:rPr>
      </w:pPr>
      <w:r w:rsidRPr="001077BB">
        <w:rPr>
          <w:sz w:val="24"/>
          <w:szCs w:val="24"/>
        </w:rPr>
        <w:t xml:space="preserve">Thus, </w:t>
      </w:r>
      <m:oMath>
        <m:r>
          <w:rPr>
            <w:rFonts w:ascii="Cambria Math" w:hAnsi="Cambria Math"/>
            <w:sz w:val="24"/>
            <w:szCs w:val="24"/>
          </w:rPr>
          <m:t>ϕ</m:t>
        </m:r>
      </m:oMath>
      <w:r w:rsidRPr="001077BB">
        <w:rPr>
          <w:sz w:val="24"/>
          <w:szCs w:val="24"/>
        </w:rPr>
        <w:t xml:space="preserve">is analogous to the phase variable in wave mechanics but has no spacetime interpretation—it operates purely in </w:t>
      </w:r>
      <w:r w:rsidRPr="001077BB">
        <w:rPr>
          <w:i/>
          <w:iCs/>
          <w:sz w:val="24"/>
          <w:szCs w:val="24"/>
        </w:rPr>
        <w:t>information space</w:t>
      </w:r>
      <w:r w:rsidRPr="001077BB">
        <w:rPr>
          <w:sz w:val="24"/>
          <w:szCs w:val="24"/>
        </w:rPr>
        <w:t>.</w:t>
      </w:r>
    </w:p>
    <w:p w14:paraId="6541C114" w14:textId="77777777" w:rsidR="001077BB" w:rsidRPr="001077BB" w:rsidRDefault="00442C41" w:rsidP="001077BB">
      <w:pPr>
        <w:rPr>
          <w:sz w:val="24"/>
          <w:szCs w:val="24"/>
        </w:rPr>
      </w:pPr>
      <w:r>
        <w:rPr>
          <w:sz w:val="24"/>
          <w:szCs w:val="24"/>
        </w:rPr>
        <w:pict w14:anchorId="408131F2">
          <v:rect id="_x0000_i1058" style="width:0;height:1.5pt" o:hralign="center" o:hrstd="t" o:hr="t" fillcolor="#a0a0a0" stroked="f"/>
        </w:pict>
      </w:r>
    </w:p>
    <w:p w14:paraId="269901A5" w14:textId="77777777" w:rsidR="001077BB" w:rsidRPr="001077BB" w:rsidRDefault="001077BB" w:rsidP="001077BB">
      <w:pPr>
        <w:rPr>
          <w:b/>
          <w:bCs/>
          <w:sz w:val="24"/>
          <w:szCs w:val="24"/>
        </w:rPr>
      </w:pPr>
      <w:r w:rsidRPr="001077BB">
        <w:rPr>
          <w:b/>
          <w:bCs/>
          <w:sz w:val="24"/>
          <w:szCs w:val="24"/>
        </w:rPr>
        <w:lastRenderedPageBreak/>
        <w:t>2.3.3 Definition of Entropy–Tension (τ)</w:t>
      </w:r>
    </w:p>
    <w:p w14:paraId="56E0E790" w14:textId="5EC3971A" w:rsidR="001077BB" w:rsidRPr="001077BB" w:rsidRDefault="001077BB" w:rsidP="001077BB">
      <w:pPr>
        <w:rPr>
          <w:sz w:val="24"/>
          <w:szCs w:val="24"/>
        </w:rPr>
      </w:pPr>
      <w:r w:rsidRPr="001077BB">
        <w:rPr>
          <w:sz w:val="24"/>
          <w:szCs w:val="24"/>
        </w:rPr>
        <w:t xml:space="preserve">The </w:t>
      </w:r>
      <w:r w:rsidRPr="001077BB">
        <w:rPr>
          <w:b/>
          <w:bCs/>
          <w:sz w:val="24"/>
          <w:szCs w:val="24"/>
        </w:rPr>
        <w:t>entropy–tension</w:t>
      </w:r>
      <w:r w:rsidRPr="001077BB">
        <w:rPr>
          <w:sz w:val="24"/>
          <w:szCs w:val="24"/>
        </w:rPr>
        <w:t xml:space="preserve">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1077BB">
        <w:rPr>
          <w:sz w:val="24"/>
          <w:szCs w:val="24"/>
        </w:rPr>
        <w:t>quantifies the internal disorder or strain within a linkon, determined by the mismatch between causal orientation and network equilibrium.</w:t>
      </w:r>
      <w:r w:rsidRPr="001077BB">
        <w:rPr>
          <w:sz w:val="24"/>
          <w:szCs w:val="24"/>
        </w:rPr>
        <w:br/>
        <w:t>It is defined as:</w:t>
      </w:r>
    </w:p>
    <w:p w14:paraId="0D206A3D" w14:textId="776811A0" w:rsidR="001077BB" w:rsidRPr="001077BB" w:rsidRDefault="00442C41" w:rsidP="001077BB">
      <w:pPr>
        <w:rPr>
          <w:sz w:val="24"/>
          <w:szCs w:val="24"/>
        </w:rPr>
      </w:pPr>
      <m:oMathPara>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m:rPr>
              <m:sty m:val="p"/>
            </m:rPr>
            <w:rPr>
              <w:rFonts w:ascii="Cambria Math" w:hAnsi="Cambria Math"/>
              <w:sz w:val="24"/>
              <w:szCs w:val="24"/>
            </w:rPr>
            <m:t>ln</m:t>
          </m:r>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r>
            <m:rPr>
              <m:sty m:val="p"/>
            </m:rPr>
            <w:rPr>
              <w:sz w:val="24"/>
              <w:szCs w:val="24"/>
            </w:rPr>
            <w:br/>
          </m:r>
        </m:oMath>
      </m:oMathPara>
    </w:p>
    <w:p w14:paraId="2F98615B" w14:textId="033C2742" w:rsidR="001077BB" w:rsidRPr="001077BB" w:rsidRDefault="001077BB" w:rsidP="001077BB">
      <w:pPr>
        <w:rPr>
          <w:sz w:val="24"/>
          <w:szCs w:val="24"/>
        </w:rPr>
      </w:pPr>
      <w:r w:rsidRPr="001077BB">
        <w:rPr>
          <w:sz w:val="24"/>
          <w:szCs w:val="24"/>
        </w:rPr>
        <w:t xml:space="preserve">where </w:t>
      </w:r>
      <m:oMath>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oMath>
      <w:r w:rsidRPr="001077BB">
        <w:rPr>
          <w:sz w:val="24"/>
          <w:szCs w:val="24"/>
        </w:rPr>
        <w:t xml:space="preserve">is the probability of maintaining phase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1077BB">
        <w:rPr>
          <w:sz w:val="24"/>
          <w:szCs w:val="24"/>
        </w:rPr>
        <w:t xml:space="preserve">under the substrate’s informational temperature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oMath>
      <w:r w:rsidRPr="001077BB">
        <w:rPr>
          <w:sz w:val="24"/>
          <w:szCs w:val="24"/>
        </w:rPr>
        <w:t>.</w:t>
      </w:r>
    </w:p>
    <w:p w14:paraId="03DBA692" w14:textId="11940B34" w:rsidR="001077BB" w:rsidRPr="001077BB" w:rsidRDefault="001077BB" w:rsidP="001077BB">
      <w:pPr>
        <w:rPr>
          <w:sz w:val="24"/>
          <w:szCs w:val="24"/>
        </w:rPr>
      </w:pPr>
      <w:r w:rsidRPr="001077BB">
        <w:rPr>
          <w:sz w:val="24"/>
          <w:szCs w:val="24"/>
        </w:rPr>
        <w:t xml:space="preserve">High </w:t>
      </w:r>
      <m:oMath>
        <m:r>
          <w:rPr>
            <w:rFonts w:ascii="Cambria Math" w:hAnsi="Cambria Math"/>
            <w:sz w:val="24"/>
            <w:szCs w:val="24"/>
          </w:rPr>
          <m:t>τ</m:t>
        </m:r>
      </m:oMath>
      <w:r w:rsidRPr="001077BB">
        <w:rPr>
          <w:sz w:val="24"/>
          <w:szCs w:val="24"/>
        </w:rPr>
        <w:t xml:space="preserve">corresponds to chaotic or unstable linkons (information flow constantly fluctuates), while low </w:t>
      </w:r>
      <m:oMath>
        <m:r>
          <w:rPr>
            <w:rFonts w:ascii="Cambria Math" w:hAnsi="Cambria Math"/>
            <w:sz w:val="24"/>
            <w:szCs w:val="24"/>
          </w:rPr>
          <m:t>τ</m:t>
        </m:r>
      </m:oMath>
      <w:r w:rsidRPr="001077BB">
        <w:rPr>
          <w:sz w:val="24"/>
          <w:szCs w:val="24"/>
        </w:rPr>
        <w:t>indicates stability and coherence.</w:t>
      </w:r>
      <w:r w:rsidRPr="001077BB">
        <w:rPr>
          <w:sz w:val="24"/>
          <w:szCs w:val="24"/>
        </w:rPr>
        <w:br/>
        <w:t xml:space="preserve">Regions of minimal </w:t>
      </w:r>
      <m:oMath>
        <m:r>
          <w:rPr>
            <w:rFonts w:ascii="Cambria Math" w:hAnsi="Cambria Math"/>
            <w:sz w:val="24"/>
            <w:szCs w:val="24"/>
          </w:rPr>
          <m:t>τ</m:t>
        </m:r>
      </m:oMath>
      <w:r w:rsidRPr="001077BB">
        <w:rPr>
          <w:sz w:val="24"/>
          <w:szCs w:val="24"/>
        </w:rPr>
        <w:t xml:space="preserve">form the </w:t>
      </w:r>
      <w:r w:rsidRPr="001077BB">
        <w:rPr>
          <w:b/>
          <w:bCs/>
          <w:sz w:val="24"/>
          <w:szCs w:val="24"/>
        </w:rPr>
        <w:t>informational condensates</w:t>
      </w:r>
      <w:r w:rsidRPr="001077BB">
        <w:rPr>
          <w:sz w:val="24"/>
          <w:szCs w:val="24"/>
        </w:rPr>
        <w:t xml:space="preserve"> that act as seeds for geometric domains.</w:t>
      </w:r>
    </w:p>
    <w:p w14:paraId="1C91DF98" w14:textId="77777777" w:rsidR="001077BB" w:rsidRPr="001077BB" w:rsidRDefault="00442C41" w:rsidP="001077BB">
      <w:pPr>
        <w:rPr>
          <w:sz w:val="24"/>
          <w:szCs w:val="24"/>
        </w:rPr>
      </w:pPr>
      <w:r>
        <w:rPr>
          <w:sz w:val="24"/>
          <w:szCs w:val="24"/>
        </w:rPr>
        <w:pict w14:anchorId="3765DC71">
          <v:rect id="_x0000_i1059" style="width:0;height:1.5pt" o:hralign="center" o:hrstd="t" o:hr="t" fillcolor="#a0a0a0" stroked="f"/>
        </w:pict>
      </w:r>
    </w:p>
    <w:p w14:paraId="233B98AC" w14:textId="77777777" w:rsidR="001077BB" w:rsidRPr="001077BB" w:rsidRDefault="001077BB" w:rsidP="001077BB">
      <w:pPr>
        <w:rPr>
          <w:b/>
          <w:bCs/>
          <w:sz w:val="24"/>
          <w:szCs w:val="24"/>
        </w:rPr>
      </w:pPr>
      <w:r w:rsidRPr="001077BB">
        <w:rPr>
          <w:b/>
          <w:bCs/>
          <w:sz w:val="24"/>
          <w:szCs w:val="24"/>
        </w:rPr>
        <w:t>2.3.4 Coherence–Tension Coupling</w:t>
      </w:r>
    </w:p>
    <w:p w14:paraId="405CB8C7" w14:textId="2F667D00" w:rsidR="001077BB" w:rsidRPr="001077BB" w:rsidRDefault="001077BB" w:rsidP="001077BB">
      <w:pPr>
        <w:rPr>
          <w:sz w:val="24"/>
          <w:szCs w:val="24"/>
        </w:rPr>
      </w:pPr>
      <w:r w:rsidRPr="001077BB">
        <w:rPr>
          <w:sz w:val="24"/>
          <w:szCs w:val="24"/>
        </w:rPr>
        <w:t xml:space="preserve">The dynamics of </w:t>
      </w:r>
      <m:oMath>
        <m:r>
          <w:rPr>
            <w:rFonts w:ascii="Cambria Math" w:hAnsi="Cambria Math"/>
            <w:sz w:val="24"/>
            <w:szCs w:val="24"/>
          </w:rPr>
          <m:t>ϕ</m:t>
        </m:r>
      </m:oMath>
      <w:r w:rsidRPr="001077BB">
        <w:rPr>
          <w:sz w:val="24"/>
          <w:szCs w:val="24"/>
        </w:rPr>
        <w:t xml:space="preserve">and </w:t>
      </w:r>
      <m:oMath>
        <m:r>
          <w:rPr>
            <w:rFonts w:ascii="Cambria Math" w:hAnsi="Cambria Math"/>
            <w:sz w:val="24"/>
            <w:szCs w:val="24"/>
          </w:rPr>
          <m:t>τ</m:t>
        </m:r>
      </m:oMath>
      <w:r w:rsidRPr="001077BB">
        <w:rPr>
          <w:sz w:val="24"/>
          <w:szCs w:val="24"/>
        </w:rPr>
        <w:t xml:space="preserve">are not independent. Their interplay is captured by the </w:t>
      </w:r>
      <w:r w:rsidRPr="001077BB">
        <w:rPr>
          <w:b/>
          <w:bCs/>
          <w:sz w:val="24"/>
          <w:szCs w:val="24"/>
        </w:rPr>
        <w:t>Coherence–Tension Coupling Equation (CTCE):</w:t>
      </w:r>
    </w:p>
    <w:p w14:paraId="40299045" w14:textId="2068924A" w:rsidR="001077BB" w:rsidRPr="001077BB" w:rsidRDefault="00442C41" w:rsidP="001077BB">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num>
            <m:den>
              <m:r>
                <w:rPr>
                  <w:rFonts w:ascii="Cambria Math" w:hAnsi="Cambria Math"/>
                  <w:sz w:val="24"/>
                  <w:szCs w:val="24"/>
                </w:rPr>
                <m:t>dt</m:t>
              </m:r>
            </m:den>
          </m:f>
          <m:r>
            <w:rPr>
              <w:rFonts w:ascii="Cambria Math" w:hAnsi="Cambria Math"/>
              <w:sz w:val="24"/>
              <w:szCs w:val="24"/>
            </w:rPr>
            <m:t>=-γ</m:t>
          </m:r>
          <m:r>
            <m:rPr>
              <m:nor/>
            </m:rPr>
            <w:rPr>
              <w:rFonts w:ascii="Arial" w:hAnsi="Arial" w:cs="Arial"/>
              <w:sz w:val="24"/>
              <w:szCs w:val="24"/>
            </w:rPr>
            <m:t> </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m:rPr>
              <m:sty m:val="p"/>
            </m:rPr>
            <w:rPr>
              <w:rFonts w:ascii="Cambria Math" w:hAnsi="Cambria Math"/>
              <w:sz w:val="24"/>
              <w:szCs w:val="24"/>
            </w:rPr>
            <m:t>sin</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ij</m:t>
              </m:r>
            </m:sub>
          </m:sSub>
          <m:r>
            <w:rPr>
              <w:rFonts w:ascii="Cambria Math" w:hAnsi="Cambria Math"/>
              <w:sz w:val="24"/>
              <w:szCs w:val="24"/>
            </w:rPr>
            <m:t>(t),</m:t>
          </m:r>
          <m:r>
            <m:rPr>
              <m:sty m:val="p"/>
            </m:rPr>
            <w:rPr>
              <w:sz w:val="24"/>
              <w:szCs w:val="24"/>
            </w:rPr>
            <w:br/>
          </m:r>
        </m:oMath>
      </m:oMathPara>
    </w:p>
    <w:p w14:paraId="15908913" w14:textId="69E1025C" w:rsidR="001077BB" w:rsidRPr="001077BB" w:rsidRDefault="001077BB" w:rsidP="001077BB">
      <w:pPr>
        <w:rPr>
          <w:sz w:val="24"/>
          <w:szCs w:val="24"/>
        </w:rPr>
      </w:pPr>
      <w:r w:rsidRPr="001077BB">
        <w:rPr>
          <w:sz w:val="24"/>
          <w:szCs w:val="24"/>
        </w:rPr>
        <w:t xml:space="preserve">where </w:t>
      </w:r>
      <m:oMath>
        <m:r>
          <w:rPr>
            <w:rFonts w:ascii="Cambria Math" w:hAnsi="Cambria Math"/>
            <w:sz w:val="24"/>
            <w:szCs w:val="24"/>
          </w:rPr>
          <m:t>γ</m:t>
        </m:r>
      </m:oMath>
      <w:r w:rsidRPr="001077BB">
        <w:rPr>
          <w:sz w:val="24"/>
          <w:szCs w:val="24"/>
        </w:rPr>
        <w:t xml:space="preserve">is the coherence coupling constant and </w:t>
      </w:r>
      <m:oMath>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ij</m:t>
            </m:r>
          </m:sub>
        </m:sSub>
        <m:r>
          <w:rPr>
            <w:rFonts w:ascii="Cambria Math" w:hAnsi="Cambria Math"/>
            <w:sz w:val="24"/>
            <w:szCs w:val="24"/>
          </w:rPr>
          <m:t>(t)</m:t>
        </m:r>
      </m:oMath>
      <w:r w:rsidRPr="001077BB">
        <w:rPr>
          <w:sz w:val="24"/>
          <w:szCs w:val="24"/>
        </w:rPr>
        <w:t>represents stochastic noise due to microscopic fluctuations.</w:t>
      </w:r>
    </w:p>
    <w:p w14:paraId="64E767DB" w14:textId="77777777" w:rsidR="001077BB" w:rsidRPr="001077BB" w:rsidRDefault="001077BB" w:rsidP="001077BB">
      <w:pPr>
        <w:rPr>
          <w:sz w:val="24"/>
          <w:szCs w:val="24"/>
        </w:rPr>
      </w:pPr>
      <w:r w:rsidRPr="001077BB">
        <w:rPr>
          <w:sz w:val="24"/>
          <w:szCs w:val="24"/>
        </w:rPr>
        <w:t>This equation shows that:</w:t>
      </w:r>
    </w:p>
    <w:p w14:paraId="1C88211D" w14:textId="296D7EBC" w:rsidR="001077BB" w:rsidRPr="001077BB" w:rsidRDefault="001077BB" w:rsidP="001077BB">
      <w:pPr>
        <w:numPr>
          <w:ilvl w:val="0"/>
          <w:numId w:val="15"/>
        </w:numPr>
        <w:rPr>
          <w:sz w:val="24"/>
          <w:szCs w:val="24"/>
        </w:rPr>
      </w:pPr>
      <w:r w:rsidRPr="001077BB">
        <w:rPr>
          <w:sz w:val="24"/>
          <w:szCs w:val="24"/>
        </w:rPr>
        <w:t xml:space="preserve">When </w:t>
      </w:r>
      <m:oMath>
        <m:r>
          <w:rPr>
            <w:rFonts w:ascii="Cambria Math" w:hAnsi="Cambria Math"/>
            <w:sz w:val="24"/>
            <w:szCs w:val="24"/>
          </w:rPr>
          <m:t>τ</m:t>
        </m:r>
      </m:oMath>
      <w:r w:rsidRPr="001077BB">
        <w:rPr>
          <w:sz w:val="24"/>
          <w:szCs w:val="24"/>
        </w:rPr>
        <w:t>is small, the phase stabilizes (synchronization occurs).</w:t>
      </w:r>
    </w:p>
    <w:p w14:paraId="2D6B263C" w14:textId="6A3AE1AB" w:rsidR="001077BB" w:rsidRPr="001077BB" w:rsidRDefault="001077BB" w:rsidP="001077BB">
      <w:pPr>
        <w:numPr>
          <w:ilvl w:val="0"/>
          <w:numId w:val="15"/>
        </w:numPr>
        <w:rPr>
          <w:sz w:val="24"/>
          <w:szCs w:val="24"/>
        </w:rPr>
      </w:pPr>
      <w:r w:rsidRPr="001077BB">
        <w:rPr>
          <w:sz w:val="24"/>
          <w:szCs w:val="24"/>
        </w:rPr>
        <w:t xml:space="preserve">When </w:t>
      </w:r>
      <m:oMath>
        <m:r>
          <w:rPr>
            <w:rFonts w:ascii="Cambria Math" w:hAnsi="Cambria Math"/>
            <w:sz w:val="24"/>
            <w:szCs w:val="24"/>
          </w:rPr>
          <m:t>τ</m:t>
        </m:r>
      </m:oMath>
      <w:r w:rsidRPr="001077BB">
        <w:rPr>
          <w:sz w:val="24"/>
          <w:szCs w:val="24"/>
        </w:rPr>
        <w:t>is large, the linkon undergoes chaotic oscillation, preventing large-scale order.</w:t>
      </w:r>
    </w:p>
    <w:p w14:paraId="02A69754" w14:textId="6EE37CBE" w:rsidR="001077BB" w:rsidRPr="001077BB" w:rsidRDefault="001077BB" w:rsidP="001077BB">
      <w:pPr>
        <w:rPr>
          <w:sz w:val="24"/>
          <w:szCs w:val="24"/>
        </w:rPr>
      </w:pPr>
      <w:r w:rsidRPr="001077BB">
        <w:rPr>
          <w:sz w:val="24"/>
          <w:szCs w:val="24"/>
        </w:rPr>
        <w:t xml:space="preserve">Hence, the global evolution of </w:t>
      </w:r>
      <m:oMath>
        <m:r>
          <m:rPr>
            <m:scr m:val="script"/>
          </m:rPr>
          <w:rPr>
            <w:rFonts w:ascii="Cambria Math" w:hAnsi="Cambria Math"/>
            <w:sz w:val="24"/>
            <w:szCs w:val="24"/>
          </w:rPr>
          <m:t>R</m:t>
        </m:r>
      </m:oMath>
      <w:r w:rsidRPr="001077BB">
        <w:rPr>
          <w:sz w:val="24"/>
          <w:szCs w:val="24"/>
        </w:rPr>
        <w:t xml:space="preserve">depends on the </w:t>
      </w:r>
      <w:r w:rsidRPr="001077BB">
        <w:rPr>
          <w:b/>
          <w:bCs/>
          <w:sz w:val="24"/>
          <w:szCs w:val="24"/>
        </w:rPr>
        <w:t>feedback loop</w:t>
      </w:r>
      <w:r w:rsidRPr="001077BB">
        <w:rPr>
          <w:sz w:val="24"/>
          <w:szCs w:val="24"/>
        </w:rPr>
        <w:t xml:space="preserve"> between phase alignment and entropy relaxation:</w:t>
      </w:r>
    </w:p>
    <w:p w14:paraId="4C082896" w14:textId="7FE19C0F" w:rsidR="001077BB" w:rsidRPr="001077BB" w:rsidRDefault="00442C41" w:rsidP="001077BB">
      <w:pPr>
        <w:rPr>
          <w:sz w:val="24"/>
          <w:szCs w:val="24"/>
        </w:rPr>
      </w:pPr>
      <m:oMathPara>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m:rPr>
              <m:sty m:val="p"/>
            </m:rPr>
            <w:rPr>
              <w:rFonts w:ascii="Cambria Math" w:hAnsi="Cambria Math"/>
              <w:sz w:val="24"/>
              <w:szCs w:val="24"/>
            </w:rPr>
            <m:t>.</m:t>
          </m:r>
          <m:r>
            <m:rPr>
              <m:sty m:val="p"/>
            </m:rPr>
            <w:rPr>
              <w:sz w:val="24"/>
              <w:szCs w:val="24"/>
            </w:rPr>
            <w:br/>
          </m:r>
        </m:oMath>
      </m:oMathPara>
    </w:p>
    <w:p w14:paraId="7009EFBD" w14:textId="77777777" w:rsidR="001077BB" w:rsidRPr="001077BB" w:rsidRDefault="001077BB" w:rsidP="001077BB">
      <w:pPr>
        <w:rPr>
          <w:sz w:val="24"/>
          <w:szCs w:val="24"/>
        </w:rPr>
      </w:pPr>
      <w:r w:rsidRPr="001077BB">
        <w:rPr>
          <w:sz w:val="24"/>
          <w:szCs w:val="24"/>
        </w:rPr>
        <w:t xml:space="preserve">This loop is the </w:t>
      </w:r>
      <w:r w:rsidRPr="001077BB">
        <w:rPr>
          <w:i/>
          <w:iCs/>
          <w:sz w:val="24"/>
          <w:szCs w:val="24"/>
        </w:rPr>
        <w:t>engine of emergence</w:t>
      </w:r>
      <w:r w:rsidRPr="001077BB">
        <w:rPr>
          <w:sz w:val="24"/>
          <w:szCs w:val="24"/>
        </w:rPr>
        <w:t>—it allows local information to self-organize into coherent, spacetime-like domains.</w:t>
      </w:r>
    </w:p>
    <w:p w14:paraId="483F100F" w14:textId="77777777" w:rsidR="001077BB" w:rsidRPr="001077BB" w:rsidRDefault="00442C41" w:rsidP="001077BB">
      <w:pPr>
        <w:rPr>
          <w:sz w:val="24"/>
          <w:szCs w:val="24"/>
        </w:rPr>
      </w:pPr>
      <w:r>
        <w:rPr>
          <w:sz w:val="24"/>
          <w:szCs w:val="24"/>
        </w:rPr>
        <w:pict w14:anchorId="59C6B87C">
          <v:rect id="_x0000_i1060" style="width:0;height:1.5pt" o:hralign="center" o:hrstd="t" o:hr="t" fillcolor="#a0a0a0" stroked="f"/>
        </w:pict>
      </w:r>
    </w:p>
    <w:p w14:paraId="6BB7B59A" w14:textId="77777777" w:rsidR="001077BB" w:rsidRDefault="001077BB" w:rsidP="001077BB">
      <w:pPr>
        <w:rPr>
          <w:b/>
          <w:bCs/>
          <w:sz w:val="24"/>
          <w:szCs w:val="24"/>
        </w:rPr>
      </w:pPr>
    </w:p>
    <w:p w14:paraId="0E520398" w14:textId="77777777" w:rsidR="001077BB" w:rsidRDefault="001077BB" w:rsidP="001077BB">
      <w:pPr>
        <w:rPr>
          <w:b/>
          <w:bCs/>
          <w:sz w:val="24"/>
          <w:szCs w:val="24"/>
        </w:rPr>
      </w:pPr>
    </w:p>
    <w:p w14:paraId="3657E697" w14:textId="62442ED3" w:rsidR="001077BB" w:rsidRPr="001077BB" w:rsidRDefault="001077BB" w:rsidP="001077BB">
      <w:pPr>
        <w:rPr>
          <w:b/>
          <w:bCs/>
          <w:sz w:val="24"/>
          <w:szCs w:val="24"/>
        </w:rPr>
      </w:pPr>
      <w:r w:rsidRPr="001077BB">
        <w:rPr>
          <w:b/>
          <w:bCs/>
          <w:sz w:val="24"/>
          <w:szCs w:val="24"/>
        </w:rPr>
        <w:t>2.3.5 The Informational Energy Functional</w:t>
      </w:r>
    </w:p>
    <w:p w14:paraId="65361235" w14:textId="77777777" w:rsidR="001077BB" w:rsidRPr="001077BB" w:rsidRDefault="001077BB" w:rsidP="001077BB">
      <w:pPr>
        <w:rPr>
          <w:sz w:val="24"/>
          <w:szCs w:val="24"/>
        </w:rPr>
      </w:pPr>
      <w:r w:rsidRPr="001077BB">
        <w:rPr>
          <w:sz w:val="24"/>
          <w:szCs w:val="24"/>
        </w:rPr>
        <w:t xml:space="preserve">The energy associated with </w:t>
      </w:r>
      <w:proofErr w:type="spellStart"/>
      <w:r w:rsidRPr="001077BB">
        <w:rPr>
          <w:sz w:val="24"/>
          <w:szCs w:val="24"/>
        </w:rPr>
        <w:t>linkon</w:t>
      </w:r>
      <w:proofErr w:type="spellEnd"/>
      <w:r w:rsidRPr="001077BB">
        <w:rPr>
          <w:sz w:val="24"/>
          <w:szCs w:val="24"/>
        </w:rPr>
        <w:t xml:space="preserve"> coherence and tension can be described by the </w:t>
      </w:r>
      <w:r w:rsidRPr="001077BB">
        <w:rPr>
          <w:b/>
          <w:bCs/>
          <w:sz w:val="24"/>
          <w:szCs w:val="24"/>
        </w:rPr>
        <w:t>Informational Energy Functional</w:t>
      </w:r>
      <w:r w:rsidRPr="001077BB">
        <w:rPr>
          <w:sz w:val="24"/>
          <w:szCs w:val="24"/>
        </w:rPr>
        <w:t>:</w:t>
      </w:r>
    </w:p>
    <w:p w14:paraId="666575E9" w14:textId="64AEE852" w:rsidR="001077BB" w:rsidRPr="001077BB" w:rsidRDefault="00442C41" w:rsidP="001077BB">
      <w:pPr>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m:rPr>
                  <m:nor/>
                </m:rPr>
                <w:rPr>
                  <w:sz w:val="24"/>
                  <w:szCs w:val="24"/>
                </w:rPr>
                <m:t>info</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grow m:val="1"/>
              <m:supHide m:val="1"/>
              <m:ctrlPr>
                <w:rPr>
                  <w:rFonts w:ascii="Cambria Math" w:hAnsi="Cambria Math"/>
                  <w:sz w:val="24"/>
                  <w:szCs w:val="24"/>
                </w:rPr>
              </m:ctrlPr>
            </m:naryPr>
            <m:sub>
              <m:r>
                <w:rPr>
                  <w:rFonts w:ascii="Cambria Math" w:hAnsi="Cambria Math"/>
                  <w:sz w:val="24"/>
                  <w:szCs w:val="24"/>
                </w:rPr>
                <m:t>i,j</m:t>
              </m:r>
            </m:sub>
            <m:sup/>
            <m:e/>
          </m:nary>
          <m:sSubSup>
            <m:sSubSupPr>
              <m:ctrlPr>
                <w:rPr>
                  <w:rFonts w:ascii="Cambria Math" w:hAnsi="Cambria Math"/>
                  <w:sz w:val="24"/>
                  <w:szCs w:val="24"/>
                </w:rPr>
              </m:ctrlPr>
            </m:sSubSupPr>
            <m:e>
              <m:r>
                <m:rPr>
                  <m:scr m:val="script"/>
                  <m:sty m:val="p"/>
                </m:rPr>
                <w:rPr>
                  <w:rFonts w:ascii="Cambria Math" w:hAnsi="Cambria Math"/>
                  <w:sz w:val="24"/>
                  <w:szCs w:val="24"/>
                </w:rPr>
                <m:t>l</m:t>
              </m:r>
            </m:e>
            <m:sub>
              <m:r>
                <w:rPr>
                  <w:rFonts w:ascii="Cambria Math" w:hAnsi="Cambria Math"/>
                  <w:sz w:val="24"/>
                  <w:szCs w:val="24"/>
                </w:rPr>
                <m:t>ij</m:t>
              </m:r>
            </m:sub>
            <m:sup>
              <m:r>
                <w:rPr>
                  <w:rFonts w:ascii="Cambria Math" w:hAnsi="Cambria Math"/>
                  <w:sz w:val="24"/>
                  <w:szCs w:val="24"/>
                </w:rPr>
                <m:t>2</m:t>
              </m:r>
            </m:sup>
          </m:sSubSup>
          <m:r>
            <w:rPr>
              <w:rFonts w:ascii="Cambria Math" w:hAnsi="Cambria Math"/>
              <w:sz w:val="24"/>
              <w:szCs w:val="24"/>
            </w:rPr>
            <m:t>[1-</m:t>
          </m:r>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i,j</m:t>
              </m:r>
            </m:sub>
            <m:sup/>
            <m:e/>
          </m:nary>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m:rPr>
              <m:sty m:val="p"/>
            </m:rPr>
            <w:rPr>
              <w:rFonts w:ascii="Cambria Math" w:hAnsi="Cambria Math"/>
              <w:sz w:val="24"/>
              <w:szCs w:val="24"/>
            </w:rPr>
            <m:t>.</m:t>
          </m:r>
          <m:r>
            <m:rPr>
              <m:sty m:val="p"/>
            </m:rPr>
            <w:rPr>
              <w:sz w:val="24"/>
              <w:szCs w:val="24"/>
            </w:rPr>
            <w:br/>
          </m:r>
        </m:oMath>
      </m:oMathPara>
    </w:p>
    <w:p w14:paraId="5D6952BF" w14:textId="7795D451" w:rsidR="001077BB" w:rsidRPr="001077BB" w:rsidRDefault="001077BB" w:rsidP="001077BB">
      <w:pPr>
        <w:rPr>
          <w:sz w:val="24"/>
          <w:szCs w:val="24"/>
        </w:rPr>
      </w:pPr>
      <w:r w:rsidRPr="001077BB">
        <w:rPr>
          <w:sz w:val="24"/>
          <w:szCs w:val="24"/>
        </w:rPr>
        <w:t xml:space="preserve">Minimizing </w:t>
      </w:r>
      <m:oMath>
        <m:sSub>
          <m:sSubPr>
            <m:ctrlPr>
              <w:rPr>
                <w:rFonts w:ascii="Cambria Math" w:hAnsi="Cambria Math"/>
                <w:sz w:val="24"/>
                <w:szCs w:val="24"/>
              </w:rPr>
            </m:ctrlPr>
          </m:sSubPr>
          <m:e>
            <m:r>
              <w:rPr>
                <w:rFonts w:ascii="Cambria Math" w:hAnsi="Cambria Math"/>
                <w:sz w:val="24"/>
                <w:szCs w:val="24"/>
              </w:rPr>
              <m:t>E</m:t>
            </m:r>
          </m:e>
          <m:sub>
            <m:r>
              <m:rPr>
                <m:nor/>
              </m:rPr>
              <w:rPr>
                <w:sz w:val="24"/>
                <w:szCs w:val="24"/>
              </w:rPr>
              <m:t>info</m:t>
            </m:r>
          </m:sub>
        </m:sSub>
      </m:oMath>
      <w:r w:rsidRPr="001077BB">
        <w:rPr>
          <w:sz w:val="24"/>
          <w:szCs w:val="24"/>
        </w:rPr>
        <w:t>drives the substrate toward configurations of minimal tension and maximal coherence, which correspond to regions of emergent smooth geometry.</w:t>
      </w:r>
      <w:r w:rsidRPr="001077BB">
        <w:rPr>
          <w:sz w:val="24"/>
          <w:szCs w:val="24"/>
        </w:rPr>
        <w:br/>
        <w:t>The condition</w:t>
      </w:r>
    </w:p>
    <w:p w14:paraId="2C9840D4" w14:textId="55E159FE" w:rsidR="001077BB" w:rsidRPr="001077BB" w:rsidRDefault="00442C41" w:rsidP="001077BB">
      <w:pPr>
        <w:rPr>
          <w:sz w:val="24"/>
          <w:szCs w:val="24"/>
        </w:rPr>
      </w:pPr>
      <m:oMathPara>
        <m:oMath>
          <m:f>
            <m:fPr>
              <m:ctrlPr>
                <w:rPr>
                  <w:rFonts w:ascii="Cambria Math" w:hAnsi="Cambria Math"/>
                  <w:sz w:val="24"/>
                  <w:szCs w:val="24"/>
                </w:rPr>
              </m:ctrlPr>
            </m:fPr>
            <m:num>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E</m:t>
                  </m:r>
                </m:e>
                <m:sub>
                  <m:r>
                    <m:rPr>
                      <m:nor/>
                    </m:rPr>
                    <w:rPr>
                      <w:sz w:val="24"/>
                      <w:szCs w:val="24"/>
                    </w:rPr>
                    <m:t>info</m:t>
                  </m:r>
                </m:sub>
              </m:sSub>
            </m:num>
            <m:den>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den>
          </m:f>
          <m:r>
            <w:rPr>
              <w:rFonts w:ascii="Cambria Math" w:hAnsi="Cambria Math"/>
              <w:sz w:val="24"/>
              <w:szCs w:val="24"/>
            </w:rPr>
            <m:t>=0</m:t>
          </m:r>
          <m:r>
            <m:rPr>
              <m:sty m:val="p"/>
            </m:rPr>
            <w:rPr>
              <w:sz w:val="24"/>
              <w:szCs w:val="24"/>
            </w:rPr>
            <w:br/>
          </m:r>
        </m:oMath>
      </m:oMathPara>
    </w:p>
    <w:p w14:paraId="67FBDDE1" w14:textId="77777777" w:rsidR="001077BB" w:rsidRPr="001077BB" w:rsidRDefault="001077BB" w:rsidP="001077BB">
      <w:pPr>
        <w:rPr>
          <w:sz w:val="24"/>
          <w:szCs w:val="24"/>
        </w:rPr>
      </w:pPr>
      <w:r w:rsidRPr="001077BB">
        <w:rPr>
          <w:sz w:val="24"/>
          <w:szCs w:val="24"/>
        </w:rPr>
        <w:t xml:space="preserve">defines the equilibrium network structure — the </w:t>
      </w:r>
      <w:proofErr w:type="spellStart"/>
      <w:r w:rsidRPr="001077BB">
        <w:rPr>
          <w:b/>
          <w:bCs/>
          <w:sz w:val="24"/>
          <w:szCs w:val="24"/>
        </w:rPr>
        <w:t>pregeometric</w:t>
      </w:r>
      <w:proofErr w:type="spellEnd"/>
      <w:r w:rsidRPr="001077BB">
        <w:rPr>
          <w:b/>
          <w:bCs/>
          <w:sz w:val="24"/>
          <w:szCs w:val="24"/>
        </w:rPr>
        <w:t xml:space="preserve"> ground state</w:t>
      </w:r>
      <w:r w:rsidRPr="001077BB">
        <w:rPr>
          <w:sz w:val="24"/>
          <w:szCs w:val="24"/>
        </w:rPr>
        <w:t>.</w:t>
      </w:r>
    </w:p>
    <w:p w14:paraId="447BEAE9" w14:textId="77777777" w:rsidR="001077BB" w:rsidRPr="001077BB" w:rsidRDefault="00442C41" w:rsidP="001077BB">
      <w:pPr>
        <w:rPr>
          <w:sz w:val="24"/>
          <w:szCs w:val="24"/>
        </w:rPr>
      </w:pPr>
      <w:r>
        <w:rPr>
          <w:sz w:val="24"/>
          <w:szCs w:val="24"/>
        </w:rPr>
        <w:pict w14:anchorId="37A05A4B">
          <v:rect id="_x0000_i1061" style="width:0;height:1.5pt" o:hralign="center" o:hrstd="t" o:hr="t" fillcolor="#a0a0a0" stroked="f"/>
        </w:pict>
      </w:r>
    </w:p>
    <w:p w14:paraId="60EFD53E" w14:textId="77777777" w:rsidR="001077BB" w:rsidRPr="001077BB" w:rsidRDefault="001077BB" w:rsidP="001077BB">
      <w:pPr>
        <w:rPr>
          <w:b/>
          <w:bCs/>
          <w:sz w:val="24"/>
          <w:szCs w:val="24"/>
        </w:rPr>
      </w:pPr>
      <w:r w:rsidRPr="001077BB">
        <w:rPr>
          <w:b/>
          <w:bCs/>
          <w:sz w:val="24"/>
          <w:szCs w:val="24"/>
        </w:rPr>
        <w:t>2.3.6 Coherence Threshold and Emergent Domains</w:t>
      </w:r>
    </w:p>
    <w:p w14:paraId="6BD49B3D" w14:textId="5B1F5DA3" w:rsidR="001077BB" w:rsidRPr="001077BB" w:rsidRDefault="001077BB" w:rsidP="001077BB">
      <w:pPr>
        <w:rPr>
          <w:sz w:val="24"/>
          <w:szCs w:val="24"/>
        </w:rPr>
      </w:pPr>
      <w:r w:rsidRPr="001077BB">
        <w:rPr>
          <w:sz w:val="24"/>
          <w:szCs w:val="24"/>
        </w:rPr>
        <w:t xml:space="preserve">There exists a critical coherence threshold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c</m:t>
            </m:r>
          </m:sub>
        </m:sSub>
      </m:oMath>
      <w:r w:rsidRPr="001077BB">
        <w:rPr>
          <w:sz w:val="24"/>
          <w:szCs w:val="24"/>
        </w:rPr>
        <w:t>such that:</w:t>
      </w:r>
    </w:p>
    <w:p w14:paraId="56546CB1" w14:textId="0DDA6304" w:rsidR="001077BB" w:rsidRPr="001077BB" w:rsidRDefault="001077BB" w:rsidP="001077BB">
      <w:pPr>
        <w:rPr>
          <w:sz w:val="24"/>
          <w:szCs w:val="24"/>
        </w:rPr>
      </w:pPr>
      <m:oMathPara>
        <m:oMath>
          <m:r>
            <w:rPr>
              <w:rFonts w:ascii="Cambria Math" w:hAnsi="Cambria Math"/>
              <w:sz w:val="24"/>
              <w:szCs w:val="24"/>
            </w:rPr>
            <m:t>⟨</m:t>
          </m:r>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c</m:t>
              </m:r>
            </m:sub>
          </m:sSub>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spacetime emergence</m:t>
          </m:r>
          <m:r>
            <m:rPr>
              <m:sty m:val="p"/>
            </m:rPr>
            <w:rPr>
              <w:rFonts w:ascii="Cambria Math" w:hAnsi="Cambria Math"/>
              <w:sz w:val="24"/>
              <w:szCs w:val="24"/>
            </w:rPr>
            <m:t>.</m:t>
          </m:r>
          <m:r>
            <m:rPr>
              <m:sty m:val="p"/>
            </m:rPr>
            <w:rPr>
              <w:sz w:val="24"/>
              <w:szCs w:val="24"/>
            </w:rPr>
            <w:br/>
          </m:r>
        </m:oMath>
      </m:oMathPara>
    </w:p>
    <w:p w14:paraId="7FDAB41D" w14:textId="1ACD7538" w:rsidR="001077BB" w:rsidRPr="001077BB" w:rsidRDefault="001077BB" w:rsidP="001077BB">
      <w:pPr>
        <w:rPr>
          <w:sz w:val="24"/>
          <w:szCs w:val="24"/>
        </w:rPr>
      </w:pPr>
      <w:r w:rsidRPr="001077BB">
        <w:rPr>
          <w:sz w:val="24"/>
          <w:szCs w:val="24"/>
        </w:rPr>
        <w:t>Below this threshold, information flow is incoherent, producing non-geometric turbulence — the pre-cosmic “foam.”</w:t>
      </w:r>
      <w:r w:rsidRPr="001077BB">
        <w:rPr>
          <w:sz w:val="24"/>
          <w:szCs w:val="24"/>
        </w:rPr>
        <w:br/>
        <w:t xml:space="preserve">Above it, large-scale stable manifolds form, serving as the geometric seeds for the Roy Information Field </w:t>
      </w:r>
      <m:oMath>
        <m:r>
          <w:rPr>
            <w:rFonts w:ascii="Cambria Math" w:hAnsi="Cambria Math"/>
            <w:sz w:val="24"/>
            <w:szCs w:val="24"/>
          </w:rPr>
          <m:t>I(x)</m:t>
        </m:r>
      </m:oMath>
      <w:r w:rsidRPr="001077BB">
        <w:rPr>
          <w:sz w:val="24"/>
          <w:szCs w:val="24"/>
        </w:rPr>
        <w:t>.</w:t>
      </w:r>
    </w:p>
    <w:p w14:paraId="043CB95F" w14:textId="170F20D9" w:rsidR="001077BB" w:rsidRPr="001077BB" w:rsidRDefault="001077BB" w:rsidP="001077BB">
      <w:pPr>
        <w:rPr>
          <w:sz w:val="24"/>
          <w:szCs w:val="24"/>
        </w:rPr>
      </w:pPr>
      <w:r w:rsidRPr="001077BB">
        <w:rPr>
          <w:sz w:val="24"/>
          <w:szCs w:val="24"/>
        </w:rPr>
        <w:t xml:space="preserve">Thus, the </w:t>
      </w:r>
      <w:r w:rsidRPr="001077BB">
        <w:rPr>
          <w:b/>
          <w:bCs/>
          <w:sz w:val="24"/>
          <w:szCs w:val="24"/>
        </w:rPr>
        <w:t>phase transition from pregeometry to spacetime</w:t>
      </w:r>
      <w:r w:rsidRPr="001077BB">
        <w:rPr>
          <w:sz w:val="24"/>
          <w:szCs w:val="24"/>
        </w:rPr>
        <w:t xml:space="preserve"> is an </w:t>
      </w:r>
      <w:r w:rsidRPr="001077BB">
        <w:rPr>
          <w:b/>
          <w:bCs/>
          <w:sz w:val="24"/>
          <w:szCs w:val="24"/>
        </w:rPr>
        <w:t>informational condensation</w:t>
      </w:r>
      <w:r w:rsidRPr="001077BB">
        <w:rPr>
          <w:sz w:val="24"/>
          <w:szCs w:val="24"/>
        </w:rPr>
        <w:t xml:space="preserve"> process driven by </w:t>
      </w:r>
      <m:oMath>
        <m:r>
          <w:rPr>
            <w:rFonts w:ascii="Cambria Math" w:hAnsi="Cambria Math"/>
            <w:sz w:val="24"/>
            <w:szCs w:val="24"/>
          </w:rPr>
          <m:t>ϕ</m:t>
        </m:r>
      </m:oMath>
      <w:r w:rsidRPr="001077BB">
        <w:rPr>
          <w:sz w:val="24"/>
          <w:szCs w:val="24"/>
        </w:rPr>
        <w:t>-</w:t>
      </w:r>
      <m:oMath>
        <m:r>
          <w:rPr>
            <w:rFonts w:ascii="Cambria Math" w:hAnsi="Cambria Math"/>
            <w:sz w:val="24"/>
            <w:szCs w:val="24"/>
          </w:rPr>
          <m:t>τ</m:t>
        </m:r>
      </m:oMath>
      <w:r w:rsidRPr="001077BB">
        <w:rPr>
          <w:sz w:val="24"/>
          <w:szCs w:val="24"/>
        </w:rPr>
        <w:t xml:space="preserve"> dynamics.</w:t>
      </w:r>
    </w:p>
    <w:p w14:paraId="28A0164E" w14:textId="77777777" w:rsidR="001077BB" w:rsidRPr="001077BB" w:rsidRDefault="00442C41" w:rsidP="001077BB">
      <w:pPr>
        <w:rPr>
          <w:sz w:val="24"/>
          <w:szCs w:val="24"/>
        </w:rPr>
      </w:pPr>
      <w:r>
        <w:rPr>
          <w:sz w:val="24"/>
          <w:szCs w:val="24"/>
        </w:rPr>
        <w:pict w14:anchorId="1DB4C2A5">
          <v:rect id="_x0000_i1062" style="width:0;height:1.5pt" o:hralign="center" o:hrstd="t" o:hr="t" fillcolor="#a0a0a0" stroked="f"/>
        </w:pict>
      </w:r>
    </w:p>
    <w:p w14:paraId="208468EF" w14:textId="77777777" w:rsidR="001077BB" w:rsidRPr="001077BB" w:rsidRDefault="001077BB" w:rsidP="001077BB">
      <w:pPr>
        <w:rPr>
          <w:b/>
          <w:bCs/>
          <w:sz w:val="24"/>
          <w:szCs w:val="24"/>
        </w:rPr>
      </w:pPr>
      <w:r w:rsidRPr="001077BB">
        <w:rPr>
          <w:b/>
          <w:bCs/>
          <w:sz w:val="24"/>
          <w:szCs w:val="24"/>
        </w:rPr>
        <w:t>2.3.7 Thermodynamic Analogy</w:t>
      </w:r>
    </w:p>
    <w:p w14:paraId="12BA4DF4" w14:textId="77777777" w:rsidR="001077BB" w:rsidRPr="001077BB" w:rsidRDefault="001077BB" w:rsidP="001077BB">
      <w:pPr>
        <w:rPr>
          <w:sz w:val="24"/>
          <w:szCs w:val="24"/>
        </w:rPr>
      </w:pPr>
      <w:r w:rsidRPr="001077BB">
        <w:rPr>
          <w:sz w:val="24"/>
          <w:szCs w:val="24"/>
        </w:rPr>
        <w:t>The relationship between coherence and tension is thermodynamically analogous to that between temperature and entropy:</w:t>
      </w:r>
    </w:p>
    <w:p w14:paraId="104D34CD" w14:textId="6C37580D" w:rsidR="001077BB" w:rsidRPr="001077BB" w:rsidRDefault="001077BB" w:rsidP="001077BB">
      <w:pPr>
        <w:rPr>
          <w:sz w:val="24"/>
          <w:szCs w:val="24"/>
        </w:rPr>
      </w:pPr>
      <m:oMathPara>
        <m:oMath>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E</m:t>
              </m:r>
            </m:e>
            <m:sub>
              <m:r>
                <m:rPr>
                  <m:nor/>
                </m:rPr>
                <w:rPr>
                  <w:sz w:val="24"/>
                  <w:szCs w:val="24"/>
                </w:rPr>
                <m:t>info</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m:rPr>
              <m:nor/>
            </m:rPr>
            <w:rPr>
              <w:rFonts w:ascii="Arial" w:hAnsi="Arial" w:cs="Arial"/>
              <w:sz w:val="24"/>
              <w:szCs w:val="24"/>
            </w:rPr>
            <m:t> </m:t>
          </m:r>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m:t>
          </m:r>
          <m:r>
            <m:rPr>
              <m:sty m:val="p"/>
            </m:rPr>
            <w:rPr>
              <w:rFonts w:ascii="Cambria Math" w:hAnsi="Cambria Math"/>
              <w:sz w:val="24"/>
              <w:szCs w:val="24"/>
            </w:rPr>
            <m:t>Φ</m:t>
          </m:r>
          <m:r>
            <m:rPr>
              <m:nor/>
            </m:rPr>
            <w:rPr>
              <w:rFonts w:ascii="Arial" w:hAnsi="Arial" w:cs="Arial"/>
              <w:sz w:val="24"/>
              <w:szCs w:val="24"/>
            </w:rPr>
            <m:t> </m:t>
          </m:r>
          <m:r>
            <w:rPr>
              <w:rFonts w:ascii="Cambria Math" w:hAnsi="Cambria Math"/>
              <w:sz w:val="24"/>
              <w:szCs w:val="24"/>
            </w:rPr>
            <m:t>dϕ,</m:t>
          </m:r>
          <m:r>
            <m:rPr>
              <m:sty m:val="p"/>
            </m:rPr>
            <w:rPr>
              <w:sz w:val="24"/>
              <w:szCs w:val="24"/>
            </w:rPr>
            <w:br/>
          </m:r>
        </m:oMath>
      </m:oMathPara>
    </w:p>
    <w:p w14:paraId="7CEF67EC" w14:textId="6E1AAFB4" w:rsidR="001077BB" w:rsidRPr="001077BB" w:rsidRDefault="001077BB" w:rsidP="001077BB">
      <w:pPr>
        <w:rPr>
          <w:sz w:val="24"/>
          <w:szCs w:val="24"/>
        </w:rPr>
      </w:pPr>
      <w:r w:rsidRPr="001077BB">
        <w:rPr>
          <w:sz w:val="24"/>
          <w:szCs w:val="24"/>
        </w:rPr>
        <w:t xml:space="preserve">where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oMath>
      <w:r w:rsidRPr="001077BB">
        <w:rPr>
          <w:sz w:val="24"/>
          <w:szCs w:val="24"/>
        </w:rPr>
        <w:t xml:space="preserve">is informational temperature,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oMath>
      <w:r w:rsidRPr="001077BB">
        <w:rPr>
          <w:sz w:val="24"/>
          <w:szCs w:val="24"/>
        </w:rPr>
        <w:t xml:space="preserve">is informational entropy, and </w:t>
      </w:r>
      <m:oMath>
        <m:r>
          <m:rPr>
            <m:sty m:val="p"/>
          </m:rPr>
          <w:rPr>
            <w:rFonts w:ascii="Cambria Math" w:hAnsi="Cambria Math"/>
            <w:sz w:val="24"/>
            <w:szCs w:val="24"/>
          </w:rPr>
          <m:t>Φ</m:t>
        </m:r>
      </m:oMath>
      <w:r w:rsidRPr="001077BB">
        <w:rPr>
          <w:sz w:val="24"/>
          <w:szCs w:val="24"/>
        </w:rPr>
        <w:t>is an effective “coherence potential.”</w:t>
      </w:r>
      <w:r w:rsidRPr="001077BB">
        <w:rPr>
          <w:sz w:val="24"/>
          <w:szCs w:val="24"/>
        </w:rPr>
        <w:br/>
        <w:t xml:space="preserve">This analogy indicates that geometry emerges as an </w:t>
      </w:r>
      <w:r w:rsidRPr="001077BB">
        <w:rPr>
          <w:i/>
          <w:iCs/>
          <w:sz w:val="24"/>
          <w:szCs w:val="24"/>
        </w:rPr>
        <w:t>informational phase transition</w:t>
      </w:r>
      <w:r w:rsidRPr="001077BB">
        <w:rPr>
          <w:sz w:val="24"/>
          <w:szCs w:val="24"/>
        </w:rPr>
        <w:t>, akin to condensation or crystallization in statistical mechanics.</w:t>
      </w:r>
    </w:p>
    <w:p w14:paraId="0772C592" w14:textId="77777777" w:rsidR="001077BB" w:rsidRPr="001077BB" w:rsidRDefault="00442C41" w:rsidP="001077BB">
      <w:pPr>
        <w:rPr>
          <w:sz w:val="24"/>
          <w:szCs w:val="24"/>
        </w:rPr>
      </w:pPr>
      <w:r>
        <w:rPr>
          <w:sz w:val="24"/>
          <w:szCs w:val="24"/>
        </w:rPr>
        <w:pict w14:anchorId="3A9BEDC9">
          <v:rect id="_x0000_i1063" style="width:0;height:1.5pt" o:hralign="center" o:hrstd="t" o:hr="t" fillcolor="#a0a0a0" stroked="f"/>
        </w:pict>
      </w:r>
    </w:p>
    <w:p w14:paraId="591216D4" w14:textId="07B11A4D" w:rsidR="001077BB" w:rsidRPr="001077BB" w:rsidRDefault="001077BB" w:rsidP="001077BB">
      <w:pPr>
        <w:rPr>
          <w:b/>
          <w:bCs/>
          <w:sz w:val="24"/>
          <w:szCs w:val="24"/>
        </w:rPr>
      </w:pPr>
      <w:r w:rsidRPr="001077BB">
        <w:rPr>
          <w:b/>
          <w:bCs/>
          <w:sz w:val="24"/>
          <w:szCs w:val="24"/>
        </w:rPr>
        <w:t>2.3.8 Role in the Roy Framework</w:t>
      </w:r>
    </w:p>
    <w:p w14:paraId="2602A3FA" w14:textId="77777777" w:rsidR="001077BB" w:rsidRPr="001077BB" w:rsidRDefault="001077BB" w:rsidP="001077BB">
      <w:pPr>
        <w:rPr>
          <w:sz w:val="24"/>
          <w:szCs w:val="24"/>
        </w:rPr>
      </w:pPr>
      <w:r w:rsidRPr="001077BB">
        <w:rPr>
          <w:sz w:val="24"/>
          <w:szCs w:val="24"/>
        </w:rPr>
        <w:t>The coherence–tension dynamics underpin the entire Roy Framework hierarchy:</w:t>
      </w:r>
    </w:p>
    <w:p w14:paraId="4E5962F2" w14:textId="1DCE4017" w:rsidR="001077BB" w:rsidRPr="001077BB" w:rsidRDefault="001077BB" w:rsidP="001077BB">
      <w:pPr>
        <w:numPr>
          <w:ilvl w:val="0"/>
          <w:numId w:val="16"/>
        </w:numPr>
        <w:rPr>
          <w:sz w:val="24"/>
          <w:szCs w:val="24"/>
        </w:rPr>
      </w:pPr>
      <w:r w:rsidRPr="001077BB">
        <w:rPr>
          <w:sz w:val="24"/>
          <w:szCs w:val="24"/>
        </w:rPr>
        <w:t xml:space="preserve">In </w:t>
      </w:r>
      <w:r w:rsidRPr="001077BB">
        <w:rPr>
          <w:b/>
          <w:bCs/>
          <w:sz w:val="24"/>
          <w:szCs w:val="24"/>
        </w:rPr>
        <w:t>RPST</w:t>
      </w:r>
      <w:r w:rsidRPr="001077BB">
        <w:rPr>
          <w:sz w:val="24"/>
          <w:szCs w:val="24"/>
        </w:rPr>
        <w:t xml:space="preserve">, they drive the formation of </w:t>
      </w:r>
      <m:oMath>
        <m:r>
          <m:rPr>
            <m:scr m:val="script"/>
          </m:rPr>
          <w:rPr>
            <w:rFonts w:ascii="Cambria Math" w:hAnsi="Cambria Math"/>
            <w:sz w:val="24"/>
            <w:szCs w:val="24"/>
          </w:rPr>
          <m:t>R</m:t>
        </m:r>
      </m:oMath>
      <w:r w:rsidRPr="001077BB">
        <w:rPr>
          <w:sz w:val="24"/>
          <w:szCs w:val="24"/>
        </w:rPr>
        <w:t>.</w:t>
      </w:r>
    </w:p>
    <w:p w14:paraId="5635AF6F" w14:textId="77777777" w:rsidR="001077BB" w:rsidRPr="001077BB" w:rsidRDefault="001077BB" w:rsidP="001077BB">
      <w:pPr>
        <w:numPr>
          <w:ilvl w:val="0"/>
          <w:numId w:val="16"/>
        </w:numPr>
        <w:rPr>
          <w:sz w:val="24"/>
          <w:szCs w:val="24"/>
        </w:rPr>
      </w:pPr>
      <w:r w:rsidRPr="001077BB">
        <w:rPr>
          <w:sz w:val="24"/>
          <w:szCs w:val="24"/>
        </w:rPr>
        <w:t xml:space="preserve">In </w:t>
      </w:r>
      <w:r w:rsidRPr="001077BB">
        <w:rPr>
          <w:b/>
          <w:bCs/>
          <w:sz w:val="24"/>
          <w:szCs w:val="24"/>
        </w:rPr>
        <w:t>RIGEL</w:t>
      </w:r>
      <w:r w:rsidRPr="001077BB">
        <w:rPr>
          <w:sz w:val="24"/>
          <w:szCs w:val="24"/>
        </w:rPr>
        <w:t>, their averaged curvature manifests as gravity.</w:t>
      </w:r>
    </w:p>
    <w:p w14:paraId="64982723" w14:textId="77777777" w:rsidR="001077BB" w:rsidRPr="001077BB" w:rsidRDefault="001077BB" w:rsidP="001077BB">
      <w:pPr>
        <w:numPr>
          <w:ilvl w:val="0"/>
          <w:numId w:val="16"/>
        </w:numPr>
        <w:rPr>
          <w:sz w:val="24"/>
          <w:szCs w:val="24"/>
        </w:rPr>
      </w:pPr>
      <w:r w:rsidRPr="001077BB">
        <w:rPr>
          <w:sz w:val="24"/>
          <w:szCs w:val="24"/>
        </w:rPr>
        <w:t xml:space="preserve">In </w:t>
      </w:r>
      <w:r w:rsidRPr="001077BB">
        <w:rPr>
          <w:b/>
          <w:bCs/>
          <w:sz w:val="24"/>
          <w:szCs w:val="24"/>
        </w:rPr>
        <w:t>RQID</w:t>
      </w:r>
      <w:r w:rsidRPr="001077BB">
        <w:rPr>
          <w:sz w:val="24"/>
          <w:szCs w:val="24"/>
        </w:rPr>
        <w:t>, their fluctuations yield quantum uncertainty.</w:t>
      </w:r>
    </w:p>
    <w:p w14:paraId="3C22668C" w14:textId="77777777" w:rsidR="001077BB" w:rsidRPr="001077BB" w:rsidRDefault="001077BB" w:rsidP="001077BB">
      <w:pPr>
        <w:numPr>
          <w:ilvl w:val="0"/>
          <w:numId w:val="16"/>
        </w:numPr>
        <w:rPr>
          <w:sz w:val="24"/>
          <w:szCs w:val="24"/>
        </w:rPr>
      </w:pPr>
      <w:r w:rsidRPr="001077BB">
        <w:rPr>
          <w:sz w:val="24"/>
          <w:szCs w:val="24"/>
        </w:rPr>
        <w:t xml:space="preserve">In </w:t>
      </w:r>
      <w:r w:rsidRPr="001077BB">
        <w:rPr>
          <w:b/>
          <w:bCs/>
          <w:sz w:val="24"/>
          <w:szCs w:val="24"/>
        </w:rPr>
        <w:t>RTIL</w:t>
      </w:r>
      <w:r w:rsidRPr="001077BB">
        <w:rPr>
          <w:sz w:val="24"/>
          <w:szCs w:val="24"/>
        </w:rPr>
        <w:t>, their macroscopic relaxation defines entropy and heat.</w:t>
      </w:r>
    </w:p>
    <w:p w14:paraId="0EC4D3DE" w14:textId="280B1B24" w:rsidR="001077BB" w:rsidRPr="001077BB" w:rsidRDefault="001077BB" w:rsidP="001077BB">
      <w:pPr>
        <w:rPr>
          <w:sz w:val="24"/>
          <w:szCs w:val="24"/>
        </w:rPr>
      </w:pPr>
      <w:r w:rsidRPr="001077BB">
        <w:rPr>
          <w:sz w:val="24"/>
          <w:szCs w:val="24"/>
        </w:rPr>
        <w:t xml:space="preserve">Thus, </w:t>
      </w:r>
      <m:oMath>
        <m:r>
          <w:rPr>
            <w:rFonts w:ascii="Cambria Math" w:hAnsi="Cambria Math"/>
            <w:sz w:val="24"/>
            <w:szCs w:val="24"/>
          </w:rPr>
          <m:t>ϕ</m:t>
        </m:r>
      </m:oMath>
      <w:r w:rsidRPr="001077BB">
        <w:rPr>
          <w:sz w:val="24"/>
          <w:szCs w:val="24"/>
        </w:rPr>
        <w:t xml:space="preserve">and </w:t>
      </w:r>
      <m:oMath>
        <m:r>
          <w:rPr>
            <w:rFonts w:ascii="Cambria Math" w:hAnsi="Cambria Math"/>
            <w:sz w:val="24"/>
            <w:szCs w:val="24"/>
          </w:rPr>
          <m:t>τ</m:t>
        </m:r>
      </m:oMath>
      <w:r w:rsidRPr="001077BB">
        <w:rPr>
          <w:sz w:val="24"/>
          <w:szCs w:val="24"/>
        </w:rPr>
        <w:t xml:space="preserve">act as </w:t>
      </w:r>
      <w:r w:rsidRPr="001077BB">
        <w:rPr>
          <w:b/>
          <w:bCs/>
          <w:sz w:val="24"/>
          <w:szCs w:val="24"/>
        </w:rPr>
        <w:t>universal conjugate variables</w:t>
      </w:r>
      <w:r w:rsidRPr="001077BB">
        <w:rPr>
          <w:sz w:val="24"/>
          <w:szCs w:val="24"/>
        </w:rPr>
        <w:t xml:space="preserve"> across all Roy Theories — the informational equivalents of energy and momentum in traditional physics.</w:t>
      </w:r>
    </w:p>
    <w:p w14:paraId="3000984F" w14:textId="77777777" w:rsidR="001077BB" w:rsidRPr="001077BB" w:rsidRDefault="00442C41" w:rsidP="001077BB">
      <w:pPr>
        <w:rPr>
          <w:sz w:val="24"/>
          <w:szCs w:val="24"/>
        </w:rPr>
      </w:pPr>
      <w:r>
        <w:rPr>
          <w:sz w:val="24"/>
          <w:szCs w:val="24"/>
        </w:rPr>
        <w:pict w14:anchorId="0AFE1A8E">
          <v:rect id="_x0000_i1064" style="width:0;height:1.5pt" o:hralign="center" o:hrstd="t" o:hr="t" fillcolor="#a0a0a0" stroked="f"/>
        </w:pict>
      </w:r>
    </w:p>
    <w:p w14:paraId="21DFCC11" w14:textId="77777777" w:rsidR="001077BB" w:rsidRPr="001077BB" w:rsidRDefault="001077BB" w:rsidP="001077BB">
      <w:pPr>
        <w:rPr>
          <w:b/>
          <w:bCs/>
          <w:sz w:val="24"/>
          <w:szCs w:val="24"/>
        </w:rPr>
      </w:pPr>
      <w:r w:rsidRPr="001077BB">
        <w:rPr>
          <w:b/>
          <w:bCs/>
          <w:sz w:val="24"/>
          <w:szCs w:val="24"/>
        </w:rPr>
        <w:t>2.3.9 Summary</w:t>
      </w:r>
    </w:p>
    <w:p w14:paraId="21A478F3" w14:textId="61F26FF5" w:rsidR="001077BB" w:rsidRPr="001077BB" w:rsidRDefault="001077BB" w:rsidP="001077BB">
      <w:pPr>
        <w:rPr>
          <w:sz w:val="24"/>
          <w:szCs w:val="24"/>
        </w:rPr>
      </w:pPr>
      <w:r w:rsidRPr="001077BB">
        <w:rPr>
          <w:sz w:val="24"/>
          <w:szCs w:val="24"/>
        </w:rPr>
        <w:t xml:space="preserve">The coherence phase </w:t>
      </w:r>
      <m:oMath>
        <m:r>
          <w:rPr>
            <w:rFonts w:ascii="Cambria Math" w:hAnsi="Cambria Math"/>
            <w:sz w:val="24"/>
            <w:szCs w:val="24"/>
          </w:rPr>
          <m:t>ϕ</m:t>
        </m:r>
      </m:oMath>
      <w:r w:rsidRPr="001077BB">
        <w:rPr>
          <w:sz w:val="24"/>
          <w:szCs w:val="24"/>
        </w:rPr>
        <w:t xml:space="preserve">and entropy–tension </w:t>
      </w:r>
      <m:oMath>
        <m:r>
          <w:rPr>
            <w:rFonts w:ascii="Cambria Math" w:hAnsi="Cambria Math"/>
            <w:sz w:val="24"/>
            <w:szCs w:val="24"/>
          </w:rPr>
          <m:t>τ</m:t>
        </m:r>
      </m:oMath>
      <w:r w:rsidRPr="001077BB">
        <w:rPr>
          <w:sz w:val="24"/>
          <w:szCs w:val="24"/>
        </w:rPr>
        <w:t>define the dynamic grammar of the pregeometric substrate.</w:t>
      </w:r>
      <w:r w:rsidRPr="001077BB">
        <w:rPr>
          <w:sz w:val="24"/>
          <w:szCs w:val="24"/>
        </w:rPr>
        <w:br/>
        <w:t>Their coupled evolution transforms random causal links into coherent manifolds, initiating the birth of spacetime.</w:t>
      </w:r>
      <w:r w:rsidRPr="001077BB">
        <w:rPr>
          <w:sz w:val="24"/>
          <w:szCs w:val="24"/>
        </w:rPr>
        <w:br/>
        <w:t>They are the informational analogues of wave phase and thermodynamic entropy — dual forces whose equilibrium generates order.</w:t>
      </w:r>
      <w:r w:rsidRPr="001077BB">
        <w:rPr>
          <w:sz w:val="24"/>
          <w:szCs w:val="24"/>
        </w:rPr>
        <w:br/>
        <w:t xml:space="preserve">Together, they form the </w:t>
      </w:r>
      <w:r w:rsidRPr="001077BB">
        <w:rPr>
          <w:b/>
          <w:bCs/>
          <w:sz w:val="24"/>
          <w:szCs w:val="24"/>
        </w:rPr>
        <w:t>self-organizing principle</w:t>
      </w:r>
      <w:r w:rsidRPr="001077BB">
        <w:rPr>
          <w:sz w:val="24"/>
          <w:szCs w:val="24"/>
        </w:rPr>
        <w:t xml:space="preserve"> through which the Roy Framework reconstructs the universe from pure information.</w:t>
      </w:r>
    </w:p>
    <w:p w14:paraId="45DCCAC3" w14:textId="1F2D00E7" w:rsidR="00005365" w:rsidRDefault="00442C41" w:rsidP="001077BB">
      <w:pPr>
        <w:rPr>
          <w:sz w:val="24"/>
          <w:szCs w:val="24"/>
        </w:rPr>
      </w:pPr>
      <m:oMathPara>
        <m:oMath>
          <m:borderBox>
            <m:borderBoxPr>
              <m:ctrlPr>
                <w:rPr>
                  <w:rFonts w:ascii="Cambria Math" w:hAnsi="Cambria Math"/>
                  <w:sz w:val="24"/>
                  <w:szCs w:val="24"/>
                </w:rPr>
              </m:ctrlPr>
            </m:borderBoxPr>
            <m:e>
              <m:r>
                <w:rPr>
                  <w:rFonts w:ascii="Cambria Math" w:hAnsi="Cambria Math"/>
                  <w:sz w:val="24"/>
                  <w:szCs w:val="24"/>
                </w:rPr>
                <m:t>ϕ</m:t>
              </m:r>
              <m:r>
                <m:rPr>
                  <m:nor/>
                </m:rPr>
                <w:rPr>
                  <w:sz w:val="24"/>
                  <w:szCs w:val="24"/>
                </w:rPr>
                <m:t xml:space="preserve"> aligns causality,</m:t>
              </m:r>
              <m:r>
                <w:rPr>
                  <w:rFonts w:ascii="Cambria Math" w:hAnsi="Cambria Math"/>
                  <w:sz w:val="24"/>
                  <w:szCs w:val="24"/>
                </w:rPr>
                <m:t>τ</m:t>
              </m:r>
              <m:r>
                <m:rPr>
                  <m:nor/>
                </m:rPr>
                <w:rPr>
                  <w:sz w:val="24"/>
                  <w:szCs w:val="24"/>
                </w:rPr>
                <m:t xml:space="preserve"> disrupts it,</m:t>
              </m:r>
              <m:r>
                <w:rPr>
                  <w:rFonts w:ascii="Cambria Math" w:hAnsi="Cambria Math"/>
                  <w:sz w:val="24"/>
                  <w:szCs w:val="24"/>
                </w:rPr>
                <m:t>(ϕ,τ)</m:t>
              </m:r>
              <m:r>
                <m:rPr>
                  <m:nor/>
                </m:rPr>
                <w:rPr>
                  <w:sz w:val="24"/>
                  <w:szCs w:val="24"/>
                </w:rPr>
                <m:t xml:space="preserve"> interplay creates geometry.</m:t>
              </m:r>
            </m:e>
          </m:borderBox>
          <m:r>
            <m:rPr>
              <m:sty m:val="p"/>
            </m:rPr>
            <w:rPr>
              <w:sz w:val="24"/>
              <w:szCs w:val="24"/>
            </w:rPr>
            <w:br/>
          </m:r>
        </m:oMath>
      </m:oMathPara>
    </w:p>
    <w:p w14:paraId="4B62CBB2" w14:textId="77777777" w:rsidR="001C46DB" w:rsidRDefault="001C46DB" w:rsidP="001C46DB">
      <w:pPr>
        <w:rPr>
          <w:sz w:val="24"/>
          <w:szCs w:val="24"/>
        </w:rPr>
      </w:pPr>
    </w:p>
    <w:p w14:paraId="768471F2" w14:textId="77777777" w:rsidR="001C46DB" w:rsidRDefault="001C46DB" w:rsidP="001C46DB">
      <w:pPr>
        <w:jc w:val="center"/>
        <w:rPr>
          <w:b/>
          <w:bCs/>
          <w:sz w:val="40"/>
          <w:szCs w:val="40"/>
        </w:rPr>
      </w:pPr>
    </w:p>
    <w:p w14:paraId="6FE9041C" w14:textId="77777777" w:rsidR="001C46DB" w:rsidRDefault="001C46DB" w:rsidP="001C46DB">
      <w:pPr>
        <w:jc w:val="center"/>
        <w:rPr>
          <w:b/>
          <w:bCs/>
          <w:sz w:val="40"/>
          <w:szCs w:val="40"/>
        </w:rPr>
      </w:pPr>
    </w:p>
    <w:p w14:paraId="5D0B00F0" w14:textId="77777777" w:rsidR="001C46DB" w:rsidRDefault="001C46DB" w:rsidP="001C46DB">
      <w:pPr>
        <w:jc w:val="center"/>
        <w:rPr>
          <w:b/>
          <w:bCs/>
          <w:sz w:val="40"/>
          <w:szCs w:val="40"/>
        </w:rPr>
      </w:pPr>
    </w:p>
    <w:p w14:paraId="68C8DBD3" w14:textId="77777777" w:rsidR="001C46DB" w:rsidRDefault="001C46DB" w:rsidP="001C46DB">
      <w:pPr>
        <w:jc w:val="center"/>
        <w:rPr>
          <w:b/>
          <w:bCs/>
          <w:sz w:val="40"/>
          <w:szCs w:val="40"/>
        </w:rPr>
      </w:pPr>
    </w:p>
    <w:p w14:paraId="09A810DF" w14:textId="77777777" w:rsidR="001C46DB" w:rsidRDefault="001C46DB" w:rsidP="001C46DB">
      <w:pPr>
        <w:jc w:val="center"/>
        <w:rPr>
          <w:b/>
          <w:bCs/>
          <w:sz w:val="40"/>
          <w:szCs w:val="40"/>
        </w:rPr>
      </w:pPr>
    </w:p>
    <w:p w14:paraId="6A6F9638" w14:textId="77777777" w:rsidR="001C46DB" w:rsidRDefault="001C46DB" w:rsidP="001C46DB">
      <w:pPr>
        <w:jc w:val="center"/>
        <w:rPr>
          <w:b/>
          <w:bCs/>
          <w:sz w:val="40"/>
          <w:szCs w:val="40"/>
        </w:rPr>
      </w:pPr>
    </w:p>
    <w:p w14:paraId="7B732E07" w14:textId="77777777" w:rsidR="001C46DB" w:rsidRDefault="001C46DB" w:rsidP="001C46DB">
      <w:pPr>
        <w:jc w:val="center"/>
        <w:rPr>
          <w:b/>
          <w:bCs/>
          <w:sz w:val="40"/>
          <w:szCs w:val="40"/>
        </w:rPr>
      </w:pPr>
    </w:p>
    <w:p w14:paraId="4EB2DCA6" w14:textId="77777777" w:rsidR="001C46DB" w:rsidRDefault="001C46DB" w:rsidP="001C46DB">
      <w:pPr>
        <w:jc w:val="center"/>
        <w:rPr>
          <w:b/>
          <w:bCs/>
          <w:sz w:val="40"/>
          <w:szCs w:val="40"/>
        </w:rPr>
      </w:pPr>
    </w:p>
    <w:p w14:paraId="66659338" w14:textId="4A61AF29" w:rsidR="001C46DB" w:rsidRPr="001C46DB" w:rsidRDefault="001C46DB" w:rsidP="00630ECF">
      <w:pPr>
        <w:jc w:val="center"/>
        <w:rPr>
          <w:b/>
          <w:bCs/>
          <w:sz w:val="40"/>
          <w:szCs w:val="40"/>
        </w:rPr>
      </w:pPr>
      <w:r w:rsidRPr="001C46DB">
        <w:rPr>
          <w:b/>
          <w:bCs/>
          <w:sz w:val="40"/>
          <w:szCs w:val="40"/>
        </w:rPr>
        <w:t>2.4 Dynamic Evolution Law of the Roy Matrix</w:t>
      </w:r>
    </w:p>
    <w:p w14:paraId="61CDBE5B" w14:textId="03C39A0A" w:rsidR="001C46DB" w:rsidRPr="001C46DB" w:rsidRDefault="001C46DB" w:rsidP="001C46DB">
      <w:pPr>
        <w:rPr>
          <w:sz w:val="24"/>
          <w:szCs w:val="24"/>
        </w:rPr>
      </w:pPr>
      <w:r w:rsidRPr="001C46DB">
        <w:rPr>
          <w:sz w:val="24"/>
          <w:szCs w:val="24"/>
        </w:rPr>
        <w:t xml:space="preserve">The Roy </w:t>
      </w:r>
      <w:proofErr w:type="spellStart"/>
      <w:r w:rsidRPr="001C46DB">
        <w:rPr>
          <w:sz w:val="24"/>
          <w:szCs w:val="24"/>
        </w:rPr>
        <w:t>Pregeometric</w:t>
      </w:r>
      <w:proofErr w:type="spellEnd"/>
      <w:r w:rsidRPr="001C46DB">
        <w:rPr>
          <w:sz w:val="24"/>
          <w:szCs w:val="24"/>
        </w:rPr>
        <w:t xml:space="preserve"> Substrate </w:t>
      </w:r>
      <m:oMath>
        <m:r>
          <m:rPr>
            <m:scr m:val="script"/>
          </m:rPr>
          <w:rPr>
            <w:rFonts w:ascii="Cambria Math" w:hAnsi="Cambria Math"/>
            <w:sz w:val="24"/>
            <w:szCs w:val="24"/>
          </w:rPr>
          <m:t>R={</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oMath>
      <w:r w:rsidRPr="001C46DB">
        <w:rPr>
          <w:sz w:val="24"/>
          <w:szCs w:val="24"/>
        </w:rPr>
        <w:t>is a self-organizing network of informational relations, continuously evolving under the interplay between local coherence, global stability, and entropy dissipation.</w:t>
      </w:r>
      <w:r w:rsidRPr="001C46DB">
        <w:rPr>
          <w:sz w:val="24"/>
          <w:szCs w:val="24"/>
        </w:rPr>
        <w:br/>
        <w:t xml:space="preserve">The time evolution of this substrate determines when and how the continuous information field </w:t>
      </w:r>
      <m:oMath>
        <m:r>
          <w:rPr>
            <w:rFonts w:ascii="Cambria Math" w:hAnsi="Cambria Math"/>
            <w:sz w:val="24"/>
            <w:szCs w:val="24"/>
          </w:rPr>
          <m:t>I(x)</m:t>
        </m:r>
      </m:oMath>
      <w:r w:rsidRPr="001C46DB">
        <w:rPr>
          <w:sz w:val="24"/>
          <w:szCs w:val="24"/>
        </w:rPr>
        <w:t>— and hence spacetime — emerges.</w:t>
      </w:r>
    </w:p>
    <w:p w14:paraId="2D0CA24B" w14:textId="4A96C95E" w:rsidR="001C46DB" w:rsidRPr="001C46DB" w:rsidRDefault="001C46DB" w:rsidP="001C46DB">
      <w:pPr>
        <w:rPr>
          <w:sz w:val="24"/>
          <w:szCs w:val="24"/>
        </w:rPr>
      </w:pPr>
      <w:r w:rsidRPr="001C46DB">
        <w:rPr>
          <w:sz w:val="24"/>
          <w:szCs w:val="24"/>
        </w:rPr>
        <w:t xml:space="preserve">To describe this </w:t>
      </w:r>
      <w:proofErr w:type="spellStart"/>
      <w:r w:rsidRPr="001C46DB">
        <w:rPr>
          <w:sz w:val="24"/>
          <w:szCs w:val="24"/>
        </w:rPr>
        <w:t>behavior</w:t>
      </w:r>
      <w:proofErr w:type="spellEnd"/>
      <w:r w:rsidRPr="001C46DB">
        <w:rPr>
          <w:sz w:val="24"/>
          <w:szCs w:val="24"/>
        </w:rPr>
        <w:t xml:space="preserve">, RPST introduces a fundamental dynamical law governing the evolution of each relational element </w:t>
      </w:r>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oMath>
      <w:r w:rsidRPr="001C46DB">
        <w:rPr>
          <w:sz w:val="24"/>
          <w:szCs w:val="24"/>
        </w:rPr>
        <w:t>in the substrate.</w:t>
      </w:r>
    </w:p>
    <w:p w14:paraId="58BAED0A" w14:textId="77777777" w:rsidR="001C46DB" w:rsidRPr="001C46DB" w:rsidRDefault="00442C41" w:rsidP="001C46DB">
      <w:pPr>
        <w:rPr>
          <w:sz w:val="24"/>
          <w:szCs w:val="24"/>
        </w:rPr>
      </w:pPr>
      <w:r>
        <w:rPr>
          <w:sz w:val="24"/>
          <w:szCs w:val="24"/>
        </w:rPr>
        <w:pict w14:anchorId="795BD979">
          <v:rect id="_x0000_i1065" style="width:0;height:1.5pt" o:hralign="center" o:hrstd="t" o:hr="t" fillcolor="#a0a0a0" stroked="f"/>
        </w:pict>
      </w:r>
    </w:p>
    <w:p w14:paraId="162471A7" w14:textId="77777777" w:rsidR="001C46DB" w:rsidRPr="001C46DB" w:rsidRDefault="001C46DB" w:rsidP="001C46DB">
      <w:pPr>
        <w:rPr>
          <w:b/>
          <w:bCs/>
          <w:sz w:val="24"/>
          <w:szCs w:val="24"/>
        </w:rPr>
      </w:pPr>
      <w:r w:rsidRPr="001C46DB">
        <w:rPr>
          <w:b/>
          <w:bCs/>
          <w:sz w:val="24"/>
          <w:szCs w:val="24"/>
        </w:rPr>
        <w:t>2.4.1 Foundational Premise</w:t>
      </w:r>
    </w:p>
    <w:p w14:paraId="0F28BF0E" w14:textId="455DC4D6" w:rsidR="001C46DB" w:rsidRPr="001C46DB" w:rsidRDefault="001C46DB" w:rsidP="001C46DB">
      <w:pPr>
        <w:rPr>
          <w:sz w:val="24"/>
          <w:szCs w:val="24"/>
        </w:rPr>
      </w:pPr>
      <w:r w:rsidRPr="001C46DB">
        <w:rPr>
          <w:sz w:val="24"/>
          <w:szCs w:val="24"/>
        </w:rPr>
        <w:t xml:space="preserve">Every element </w:t>
      </w:r>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oMath>
      <w:r w:rsidRPr="001C46DB">
        <w:rPr>
          <w:sz w:val="24"/>
          <w:szCs w:val="24"/>
        </w:rPr>
        <w:t>is influenced by three competing mechanisms:</w:t>
      </w:r>
    </w:p>
    <w:p w14:paraId="29363615" w14:textId="2A8F79C0" w:rsidR="001C46DB" w:rsidRPr="001C46DB" w:rsidRDefault="001C46DB" w:rsidP="001C46DB">
      <w:pPr>
        <w:numPr>
          <w:ilvl w:val="0"/>
          <w:numId w:val="17"/>
        </w:numPr>
        <w:rPr>
          <w:sz w:val="24"/>
          <w:szCs w:val="24"/>
        </w:rPr>
      </w:pPr>
      <w:r w:rsidRPr="001C46DB">
        <w:rPr>
          <w:b/>
          <w:bCs/>
          <w:sz w:val="24"/>
          <w:szCs w:val="24"/>
        </w:rPr>
        <w:t>Local Coherence Drive</w:t>
      </w:r>
      <w:r w:rsidRPr="001C46DB">
        <w:rPr>
          <w:sz w:val="24"/>
          <w:szCs w:val="24"/>
        </w:rPr>
        <w:t xml:space="preserve"> — </w:t>
      </w:r>
      <w:proofErr w:type="spellStart"/>
      <w:r w:rsidRPr="001C46DB">
        <w:rPr>
          <w:sz w:val="24"/>
          <w:szCs w:val="24"/>
        </w:rPr>
        <w:t>neighboring</w:t>
      </w:r>
      <w:proofErr w:type="spellEnd"/>
      <w:r w:rsidRPr="001C46DB">
        <w:rPr>
          <w:sz w:val="24"/>
          <w:szCs w:val="24"/>
        </w:rPr>
        <w:t xml:space="preserve"> nodes attempt to minimize phase differences </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j</m:t>
            </m:r>
          </m:sub>
        </m:sSub>
        <m:r>
          <w:rPr>
            <w:rFonts w:ascii="Cambria Math" w:hAnsi="Cambria Math"/>
            <w:sz w:val="24"/>
            <w:szCs w:val="24"/>
          </w:rPr>
          <m:t>)</m:t>
        </m:r>
      </m:oMath>
      <w:r w:rsidRPr="001C46DB">
        <w:rPr>
          <w:sz w:val="24"/>
          <w:szCs w:val="24"/>
        </w:rPr>
        <w:t>.</w:t>
      </w:r>
    </w:p>
    <w:p w14:paraId="1FC58DBC" w14:textId="42439212" w:rsidR="001C46DB" w:rsidRPr="001C46DB" w:rsidRDefault="001C46DB" w:rsidP="001C46DB">
      <w:pPr>
        <w:numPr>
          <w:ilvl w:val="0"/>
          <w:numId w:val="17"/>
        </w:numPr>
        <w:rPr>
          <w:sz w:val="24"/>
          <w:szCs w:val="24"/>
        </w:rPr>
      </w:pPr>
      <w:r w:rsidRPr="001C46DB">
        <w:rPr>
          <w:b/>
          <w:bCs/>
          <w:sz w:val="24"/>
          <w:szCs w:val="24"/>
        </w:rPr>
        <w:t>Global Causal Coupling</w:t>
      </w:r>
      <w:r w:rsidRPr="001C46DB">
        <w:rPr>
          <w:sz w:val="24"/>
          <w:szCs w:val="24"/>
        </w:rPr>
        <w:t xml:space="preserve"> — each link seeks equilibrium with the average causal flow through indirect connections </w:t>
      </w:r>
      <m:oMath>
        <m:r>
          <w:rPr>
            <w:rFonts w:ascii="Cambria Math" w:hAnsi="Cambria Math"/>
            <w:sz w:val="24"/>
            <w:szCs w:val="24"/>
          </w:rPr>
          <m:t>(i→k→j)</m:t>
        </m:r>
      </m:oMath>
      <w:r w:rsidRPr="001C46DB">
        <w:rPr>
          <w:sz w:val="24"/>
          <w:szCs w:val="24"/>
        </w:rPr>
        <w:t>.</w:t>
      </w:r>
    </w:p>
    <w:p w14:paraId="78DB316C" w14:textId="00F22F68" w:rsidR="001C46DB" w:rsidRPr="001C46DB" w:rsidRDefault="001C46DB" w:rsidP="001C46DB">
      <w:pPr>
        <w:numPr>
          <w:ilvl w:val="0"/>
          <w:numId w:val="17"/>
        </w:numPr>
        <w:rPr>
          <w:sz w:val="24"/>
          <w:szCs w:val="24"/>
        </w:rPr>
      </w:pPr>
      <w:r w:rsidRPr="001C46DB">
        <w:rPr>
          <w:b/>
          <w:bCs/>
          <w:sz w:val="24"/>
          <w:szCs w:val="24"/>
        </w:rPr>
        <w:t>Entropy Relaxation</w:t>
      </w:r>
      <w:r w:rsidRPr="001C46DB">
        <w:rPr>
          <w:sz w:val="24"/>
          <w:szCs w:val="24"/>
        </w:rPr>
        <w:t xml:space="preserve"> — internal tension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1C46DB">
        <w:rPr>
          <w:sz w:val="24"/>
          <w:szCs w:val="24"/>
        </w:rPr>
        <w:t>dissipates information misalignment over time.</w:t>
      </w:r>
    </w:p>
    <w:p w14:paraId="0C03EB0F" w14:textId="42EAA334" w:rsidR="001C46DB" w:rsidRPr="001C46DB" w:rsidRDefault="001C46DB" w:rsidP="001C46DB">
      <w:pPr>
        <w:rPr>
          <w:sz w:val="24"/>
          <w:szCs w:val="24"/>
        </w:rPr>
      </w:pPr>
      <w:r w:rsidRPr="001C46DB">
        <w:rPr>
          <w:sz w:val="24"/>
          <w:szCs w:val="24"/>
        </w:rPr>
        <w:t xml:space="preserve">The combination of these three principles defines the self-consistent evolution of </w:t>
      </w:r>
      <m:oMath>
        <m:r>
          <m:rPr>
            <m:scr m:val="script"/>
          </m:rPr>
          <w:rPr>
            <w:rFonts w:ascii="Cambria Math" w:hAnsi="Cambria Math"/>
            <w:sz w:val="24"/>
            <w:szCs w:val="24"/>
          </w:rPr>
          <m:t>R</m:t>
        </m:r>
      </m:oMath>
      <w:r w:rsidRPr="001C46DB">
        <w:rPr>
          <w:sz w:val="24"/>
          <w:szCs w:val="24"/>
        </w:rPr>
        <w:t>.</w:t>
      </w:r>
    </w:p>
    <w:p w14:paraId="0D5D4471" w14:textId="77777777" w:rsidR="001C46DB" w:rsidRPr="001C46DB" w:rsidRDefault="00442C41" w:rsidP="001C46DB">
      <w:pPr>
        <w:rPr>
          <w:sz w:val="24"/>
          <w:szCs w:val="24"/>
        </w:rPr>
      </w:pPr>
      <w:r>
        <w:rPr>
          <w:sz w:val="24"/>
          <w:szCs w:val="24"/>
        </w:rPr>
        <w:pict w14:anchorId="53B2EC38">
          <v:rect id="_x0000_i1066" style="width:0;height:1.5pt" o:hralign="center" o:hrstd="t" o:hr="t" fillcolor="#a0a0a0" stroked="f"/>
        </w:pict>
      </w:r>
    </w:p>
    <w:p w14:paraId="4E175A0C" w14:textId="77777777" w:rsidR="001C46DB" w:rsidRPr="001C46DB" w:rsidRDefault="001C46DB" w:rsidP="001C46DB">
      <w:pPr>
        <w:rPr>
          <w:b/>
          <w:bCs/>
          <w:sz w:val="24"/>
          <w:szCs w:val="24"/>
        </w:rPr>
      </w:pPr>
      <w:r w:rsidRPr="001C46DB">
        <w:rPr>
          <w:b/>
          <w:bCs/>
          <w:sz w:val="24"/>
          <w:szCs w:val="24"/>
        </w:rPr>
        <w:t xml:space="preserve">2.4.2 The Roy </w:t>
      </w:r>
      <w:proofErr w:type="spellStart"/>
      <w:r w:rsidRPr="001C46DB">
        <w:rPr>
          <w:b/>
          <w:bCs/>
          <w:sz w:val="24"/>
          <w:szCs w:val="24"/>
        </w:rPr>
        <w:t>Pregeometric</w:t>
      </w:r>
      <w:proofErr w:type="spellEnd"/>
      <w:r w:rsidRPr="001C46DB">
        <w:rPr>
          <w:b/>
          <w:bCs/>
          <w:sz w:val="24"/>
          <w:szCs w:val="24"/>
        </w:rPr>
        <w:t xml:space="preserve"> Evolution Equation</w:t>
      </w:r>
    </w:p>
    <w:p w14:paraId="70E664A2" w14:textId="77777777" w:rsidR="001C46DB" w:rsidRPr="001C46DB" w:rsidRDefault="001C46DB" w:rsidP="001C46DB">
      <w:pPr>
        <w:rPr>
          <w:sz w:val="24"/>
          <w:szCs w:val="24"/>
        </w:rPr>
      </w:pPr>
      <w:r w:rsidRPr="001C46DB">
        <w:rPr>
          <w:sz w:val="24"/>
          <w:szCs w:val="24"/>
        </w:rPr>
        <w:t xml:space="preserve">The fundamental law of the substrate — the </w:t>
      </w:r>
      <w:r w:rsidRPr="001C46DB">
        <w:rPr>
          <w:b/>
          <w:bCs/>
          <w:sz w:val="24"/>
          <w:szCs w:val="24"/>
        </w:rPr>
        <w:t xml:space="preserve">Roy </w:t>
      </w:r>
      <w:proofErr w:type="spellStart"/>
      <w:r w:rsidRPr="001C46DB">
        <w:rPr>
          <w:b/>
          <w:bCs/>
          <w:sz w:val="24"/>
          <w:szCs w:val="24"/>
        </w:rPr>
        <w:t>Pregeometric</w:t>
      </w:r>
      <w:proofErr w:type="spellEnd"/>
      <w:r w:rsidRPr="001C46DB">
        <w:rPr>
          <w:b/>
          <w:bCs/>
          <w:sz w:val="24"/>
          <w:szCs w:val="24"/>
        </w:rPr>
        <w:t xml:space="preserve"> Equation (RPE)</w:t>
      </w:r>
      <w:r w:rsidRPr="001C46DB">
        <w:rPr>
          <w:sz w:val="24"/>
          <w:szCs w:val="24"/>
        </w:rPr>
        <w:t xml:space="preserve"> — is given by:</w:t>
      </w:r>
    </w:p>
    <w:p w14:paraId="51AF98BB" w14:textId="0473F647" w:rsidR="001C46DB" w:rsidRPr="001C46DB" w:rsidRDefault="00442C41" w:rsidP="001C46DB">
      <w:pPr>
        <w:rPr>
          <w:sz w:val="24"/>
          <w:szCs w:val="24"/>
        </w:rPr>
      </w:pPr>
      <m:oMathPara>
        <m:oMath>
          <m:m>
            <m:mPr>
              <m:plcHide m:val="1"/>
              <m:mcs>
                <m:mc>
                  <m:mcPr>
                    <m:count m:val="4"/>
                    <m:mcJc m:val="center"/>
                  </m:mcPr>
                </m:mc>
              </m:mcs>
              <m:ctrlPr>
                <w:rPr>
                  <w:rFonts w:ascii="Cambria Math" w:hAnsi="Cambria Math"/>
                  <w:sz w:val="24"/>
                  <w:szCs w:val="24"/>
                </w:rPr>
              </m:ctrlPr>
            </m:mPr>
            <m:mr>
              <m:e/>
              <m:e>
                <m:borderBox>
                  <m:borderBoxPr>
                    <m:ctrlPr>
                      <w:rPr>
                        <w:rFonts w:ascii="Cambria Math" w:hAnsi="Cambria Math"/>
                        <w:sz w:val="24"/>
                        <w:szCs w:val="24"/>
                      </w:rPr>
                    </m:ctrlPr>
                  </m:borderBox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num>
                      <m:den>
                        <m:r>
                          <w:rPr>
                            <w:rFonts w:ascii="Cambria Math" w:hAnsi="Cambria Math"/>
                            <w:sz w:val="24"/>
                            <w:szCs w:val="24"/>
                          </w:rPr>
                          <m:t>dt</m:t>
                        </m:r>
                      </m:den>
                    </m:f>
                    <m:r>
                      <w:rPr>
                        <w:rFonts w:ascii="Cambria Math" w:hAnsi="Cambria Math"/>
                        <w:sz w:val="24"/>
                        <w:szCs w:val="24"/>
                      </w:rPr>
                      <m:t>=-α</m:t>
                    </m:r>
                    <m:r>
                      <m:rPr>
                        <m:nor/>
                      </m:rPr>
                      <w:rPr>
                        <w:rFonts w:ascii="Arial" w:hAnsi="Arial" w:cs="Arial"/>
                        <w:sz w:val="24"/>
                        <w:szCs w:val="24"/>
                      </w:rPr>
                      <m:t> </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j</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-β</m:t>
                    </m:r>
                    <m:r>
                      <m:rPr>
                        <m:nor/>
                      </m:rPr>
                      <w:rPr>
                        <w:rFonts w:ascii="Arial" w:hAnsi="Arial" w:cs="Arial"/>
                        <w:sz w:val="24"/>
                        <w:szCs w:val="24"/>
                      </w:rPr>
                      <m:t> </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+γ</m:t>
                    </m:r>
                    <m:r>
                      <m:rPr>
                        <m:nor/>
                      </m:rPr>
                      <w:rPr>
                        <w:rFonts w:ascii="Arial" w:hAnsi="Arial" w:cs="Arial"/>
                        <w:sz w:val="24"/>
                        <w:szCs w:val="24"/>
                      </w:rPr>
                      <m:t> </m:t>
                    </m:r>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nary>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ik</m:t>
                        </m:r>
                      </m:sub>
                    </m:sSub>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kj</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e>
                </m:borderBox>
              </m:e>
              <m:e/>
              <m:e>
                <m:r>
                  <m:rPr>
                    <m:nor/>
                  </m:rPr>
                  <w:rPr>
                    <w:sz w:val="24"/>
                    <w:szCs w:val="24"/>
                  </w:rPr>
                  <m:t>(2.4.1)</m:t>
                </m:r>
              </m:e>
            </m:mr>
          </m:m>
          <m:r>
            <m:rPr>
              <m:sty m:val="p"/>
            </m:rPr>
            <w:rPr>
              <w:sz w:val="24"/>
              <w:szCs w:val="24"/>
            </w:rPr>
            <w:br/>
          </m:r>
        </m:oMath>
      </m:oMathPara>
    </w:p>
    <w:p w14:paraId="58831DC4" w14:textId="77777777" w:rsidR="001C46DB" w:rsidRPr="001C46DB" w:rsidRDefault="001C46DB" w:rsidP="001C46DB">
      <w:pPr>
        <w:rPr>
          <w:sz w:val="24"/>
          <w:szCs w:val="24"/>
        </w:rPr>
      </w:pPr>
      <w:r w:rsidRPr="001C46DB">
        <w:rPr>
          <w:sz w:val="24"/>
          <w:szCs w:val="24"/>
        </w:rPr>
        <w:t>where:</w:t>
      </w:r>
    </w:p>
    <w:p w14:paraId="3919CE42" w14:textId="0DD598DF" w:rsidR="001C46DB" w:rsidRPr="001C46DB" w:rsidRDefault="001C46DB" w:rsidP="001C46DB">
      <w:pPr>
        <w:numPr>
          <w:ilvl w:val="0"/>
          <w:numId w:val="18"/>
        </w:numPr>
        <w:rPr>
          <w:sz w:val="24"/>
          <w:szCs w:val="24"/>
        </w:rPr>
      </w:pPr>
      <m:oMath>
        <m:r>
          <w:rPr>
            <w:rFonts w:ascii="Cambria Math" w:hAnsi="Cambria Math"/>
            <w:sz w:val="24"/>
            <w:szCs w:val="24"/>
          </w:rPr>
          <m:t>α</m:t>
        </m:r>
      </m:oMath>
      <w:r w:rsidRPr="001C46DB">
        <w:rPr>
          <w:sz w:val="24"/>
          <w:szCs w:val="24"/>
        </w:rPr>
        <w:t xml:space="preserve">— </w:t>
      </w:r>
      <w:r w:rsidRPr="001C46DB">
        <w:rPr>
          <w:b/>
          <w:bCs/>
          <w:sz w:val="24"/>
          <w:szCs w:val="24"/>
        </w:rPr>
        <w:t>coherence coupling constant</w:t>
      </w:r>
      <w:r w:rsidRPr="001C46DB">
        <w:rPr>
          <w:sz w:val="24"/>
          <w:szCs w:val="24"/>
        </w:rPr>
        <w:t>, controlling local phase alignment,</w:t>
      </w:r>
    </w:p>
    <w:p w14:paraId="2E0A7C97" w14:textId="4C76E618" w:rsidR="001C46DB" w:rsidRPr="001C46DB" w:rsidRDefault="001C46DB" w:rsidP="001C46DB">
      <w:pPr>
        <w:numPr>
          <w:ilvl w:val="0"/>
          <w:numId w:val="18"/>
        </w:numPr>
        <w:rPr>
          <w:sz w:val="24"/>
          <w:szCs w:val="24"/>
        </w:rPr>
      </w:pPr>
      <m:oMath>
        <m:r>
          <w:rPr>
            <w:rFonts w:ascii="Cambria Math" w:hAnsi="Cambria Math"/>
            <w:sz w:val="24"/>
            <w:szCs w:val="24"/>
          </w:rPr>
          <m:t>β</m:t>
        </m:r>
      </m:oMath>
      <w:r w:rsidRPr="001C46DB">
        <w:rPr>
          <w:sz w:val="24"/>
          <w:szCs w:val="24"/>
        </w:rPr>
        <w:t xml:space="preserve">— </w:t>
      </w:r>
      <w:r w:rsidRPr="001C46DB">
        <w:rPr>
          <w:b/>
          <w:bCs/>
          <w:sz w:val="24"/>
          <w:szCs w:val="24"/>
        </w:rPr>
        <w:t>entropy damping coefficient</w:t>
      </w:r>
      <w:r w:rsidRPr="001C46DB">
        <w:rPr>
          <w:sz w:val="24"/>
          <w:szCs w:val="24"/>
        </w:rPr>
        <w:t>, governing the rate of information relaxation,</w:t>
      </w:r>
    </w:p>
    <w:p w14:paraId="635A72B0" w14:textId="4DB72E08" w:rsidR="001C46DB" w:rsidRPr="001C46DB" w:rsidRDefault="001C46DB" w:rsidP="001C46DB">
      <w:pPr>
        <w:numPr>
          <w:ilvl w:val="0"/>
          <w:numId w:val="18"/>
        </w:numPr>
        <w:rPr>
          <w:sz w:val="24"/>
          <w:szCs w:val="24"/>
        </w:rPr>
      </w:pPr>
      <m:oMath>
        <m:r>
          <w:rPr>
            <w:rFonts w:ascii="Cambria Math" w:hAnsi="Cambria Math"/>
            <w:sz w:val="24"/>
            <w:szCs w:val="24"/>
          </w:rPr>
          <m:t>γ</m:t>
        </m:r>
      </m:oMath>
      <w:r w:rsidRPr="001C46DB">
        <w:rPr>
          <w:sz w:val="24"/>
          <w:szCs w:val="24"/>
        </w:rPr>
        <w:t xml:space="preserve">— </w:t>
      </w:r>
      <w:r w:rsidRPr="001C46DB">
        <w:rPr>
          <w:b/>
          <w:bCs/>
          <w:sz w:val="24"/>
          <w:szCs w:val="24"/>
        </w:rPr>
        <w:t>global reinforcement coefficient</w:t>
      </w:r>
      <w:r w:rsidRPr="001C46DB">
        <w:rPr>
          <w:sz w:val="24"/>
          <w:szCs w:val="24"/>
        </w:rPr>
        <w:t>, dictating network self-stabilization via multi-link feedback.</w:t>
      </w:r>
    </w:p>
    <w:p w14:paraId="1FEEAEDE" w14:textId="77777777" w:rsidR="001C46DB" w:rsidRPr="001C46DB" w:rsidRDefault="001C46DB" w:rsidP="001C46DB">
      <w:pPr>
        <w:rPr>
          <w:sz w:val="24"/>
          <w:szCs w:val="24"/>
        </w:rPr>
      </w:pPr>
      <w:r w:rsidRPr="001C46DB">
        <w:rPr>
          <w:sz w:val="24"/>
          <w:szCs w:val="24"/>
        </w:rPr>
        <w:t xml:space="preserve">This nonlinear equation forms the </w:t>
      </w:r>
      <w:r w:rsidRPr="001C46DB">
        <w:rPr>
          <w:i/>
          <w:iCs/>
          <w:sz w:val="24"/>
          <w:szCs w:val="24"/>
        </w:rPr>
        <w:t>informational dynamics</w:t>
      </w:r>
      <w:r w:rsidRPr="001C46DB">
        <w:rPr>
          <w:sz w:val="24"/>
          <w:szCs w:val="24"/>
        </w:rPr>
        <w:t xml:space="preserve"> from which all higher-order Roy Laws originate.</w:t>
      </w:r>
    </w:p>
    <w:p w14:paraId="22B747D4" w14:textId="77777777" w:rsidR="001C46DB" w:rsidRPr="001C46DB" w:rsidRDefault="00442C41" w:rsidP="001C46DB">
      <w:pPr>
        <w:rPr>
          <w:sz w:val="24"/>
          <w:szCs w:val="24"/>
        </w:rPr>
      </w:pPr>
      <w:r>
        <w:rPr>
          <w:sz w:val="24"/>
          <w:szCs w:val="24"/>
        </w:rPr>
        <w:pict w14:anchorId="121D0487">
          <v:rect id="_x0000_i1067" style="width:0;height:1.5pt" o:hralign="center" o:hrstd="t" o:hr="t" fillcolor="#a0a0a0" stroked="f"/>
        </w:pict>
      </w:r>
    </w:p>
    <w:p w14:paraId="00B67F9F" w14:textId="77777777" w:rsidR="001C46DB" w:rsidRDefault="001C46DB" w:rsidP="001C46DB">
      <w:pPr>
        <w:rPr>
          <w:b/>
          <w:bCs/>
          <w:sz w:val="24"/>
          <w:szCs w:val="24"/>
        </w:rPr>
      </w:pPr>
    </w:p>
    <w:p w14:paraId="6D6F2EFB" w14:textId="77777777" w:rsidR="001C46DB" w:rsidRDefault="001C46DB" w:rsidP="001C46DB">
      <w:pPr>
        <w:rPr>
          <w:b/>
          <w:bCs/>
          <w:sz w:val="24"/>
          <w:szCs w:val="24"/>
        </w:rPr>
      </w:pPr>
    </w:p>
    <w:p w14:paraId="504AAE86" w14:textId="77777777" w:rsidR="001C46DB" w:rsidRDefault="001C46DB" w:rsidP="001C46DB">
      <w:pPr>
        <w:rPr>
          <w:b/>
          <w:bCs/>
          <w:sz w:val="24"/>
          <w:szCs w:val="24"/>
        </w:rPr>
      </w:pPr>
    </w:p>
    <w:p w14:paraId="5BF08C8B" w14:textId="77777777" w:rsidR="001C46DB" w:rsidRDefault="001C46DB" w:rsidP="001C46DB">
      <w:pPr>
        <w:rPr>
          <w:b/>
          <w:bCs/>
          <w:sz w:val="24"/>
          <w:szCs w:val="24"/>
        </w:rPr>
      </w:pPr>
    </w:p>
    <w:p w14:paraId="6C4B46F0" w14:textId="5C163B5F" w:rsidR="001C46DB" w:rsidRPr="001C46DB" w:rsidRDefault="001C46DB" w:rsidP="001C46DB">
      <w:pPr>
        <w:rPr>
          <w:b/>
          <w:bCs/>
          <w:sz w:val="24"/>
          <w:szCs w:val="24"/>
        </w:rPr>
      </w:pPr>
      <w:r w:rsidRPr="001C46DB">
        <w:rPr>
          <w:b/>
          <w:bCs/>
          <w:sz w:val="24"/>
          <w:szCs w:val="24"/>
        </w:rPr>
        <w:lastRenderedPageBreak/>
        <w:t>2.4.3 Physical Interpretation</w:t>
      </w:r>
    </w:p>
    <w:p w14:paraId="1EED4480" w14:textId="77777777" w:rsidR="001C46DB" w:rsidRPr="001C46DB" w:rsidRDefault="001C46DB" w:rsidP="001C46DB">
      <w:pPr>
        <w:rPr>
          <w:sz w:val="24"/>
          <w:szCs w:val="24"/>
        </w:rPr>
      </w:pPr>
      <w:r w:rsidRPr="001C46DB">
        <w:rPr>
          <w:sz w:val="24"/>
          <w:szCs w:val="24"/>
        </w:rPr>
        <w:t>Each term in Eq. (2.4.1) has a direct physical interpretation:</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69"/>
        <w:gridCol w:w="1739"/>
        <w:gridCol w:w="5722"/>
      </w:tblGrid>
      <w:tr w:rsidR="001C46DB" w:rsidRPr="001C46DB" w14:paraId="449DFE59" w14:textId="77777777" w:rsidTr="001C46DB">
        <w:trPr>
          <w:tblHeader/>
          <w:tblCellSpacing w:w="15" w:type="dxa"/>
        </w:trPr>
        <w:tc>
          <w:tcPr>
            <w:tcW w:w="0" w:type="auto"/>
            <w:vAlign w:val="center"/>
            <w:hideMark/>
          </w:tcPr>
          <w:p w14:paraId="0F6997C7" w14:textId="77777777" w:rsidR="001C46DB" w:rsidRPr="001C46DB" w:rsidRDefault="001C46DB" w:rsidP="001C46DB">
            <w:pPr>
              <w:rPr>
                <w:b/>
                <w:bCs/>
                <w:sz w:val="24"/>
                <w:szCs w:val="24"/>
              </w:rPr>
            </w:pPr>
            <w:r w:rsidRPr="001C46DB">
              <w:rPr>
                <w:b/>
                <w:bCs/>
                <w:sz w:val="24"/>
                <w:szCs w:val="24"/>
              </w:rPr>
              <w:t>Term</w:t>
            </w:r>
          </w:p>
        </w:tc>
        <w:tc>
          <w:tcPr>
            <w:tcW w:w="0" w:type="auto"/>
            <w:vAlign w:val="center"/>
            <w:hideMark/>
          </w:tcPr>
          <w:p w14:paraId="60F06663" w14:textId="77777777" w:rsidR="001C46DB" w:rsidRPr="001C46DB" w:rsidRDefault="001C46DB" w:rsidP="001C46DB">
            <w:pPr>
              <w:rPr>
                <w:b/>
                <w:bCs/>
                <w:sz w:val="24"/>
                <w:szCs w:val="24"/>
              </w:rPr>
            </w:pPr>
            <w:r w:rsidRPr="001C46DB">
              <w:rPr>
                <w:b/>
                <w:bCs/>
                <w:sz w:val="24"/>
                <w:szCs w:val="24"/>
              </w:rPr>
              <w:t>Meaning</w:t>
            </w:r>
          </w:p>
        </w:tc>
        <w:tc>
          <w:tcPr>
            <w:tcW w:w="0" w:type="auto"/>
            <w:vAlign w:val="center"/>
            <w:hideMark/>
          </w:tcPr>
          <w:p w14:paraId="0194CD8B" w14:textId="77777777" w:rsidR="001C46DB" w:rsidRPr="001C46DB" w:rsidRDefault="001C46DB" w:rsidP="001C46DB">
            <w:pPr>
              <w:rPr>
                <w:b/>
                <w:bCs/>
                <w:sz w:val="24"/>
                <w:szCs w:val="24"/>
              </w:rPr>
            </w:pPr>
            <w:r w:rsidRPr="001C46DB">
              <w:rPr>
                <w:b/>
                <w:bCs/>
                <w:sz w:val="24"/>
                <w:szCs w:val="24"/>
              </w:rPr>
              <w:t>Effect</w:t>
            </w:r>
          </w:p>
        </w:tc>
      </w:tr>
      <w:tr w:rsidR="001C46DB" w:rsidRPr="001C46DB" w14:paraId="2B720036" w14:textId="77777777" w:rsidTr="001C46DB">
        <w:trPr>
          <w:tblCellSpacing w:w="15" w:type="dxa"/>
        </w:trPr>
        <w:tc>
          <w:tcPr>
            <w:tcW w:w="0" w:type="auto"/>
            <w:vAlign w:val="center"/>
            <w:hideMark/>
          </w:tcPr>
          <w:p w14:paraId="7C3386A7" w14:textId="5E8EE336" w:rsidR="001C46DB" w:rsidRPr="001C46DB" w:rsidRDefault="001C46DB" w:rsidP="001C46DB">
            <w:pPr>
              <w:rPr>
                <w:sz w:val="24"/>
                <w:szCs w:val="24"/>
              </w:rPr>
            </w:pPr>
            <m:oMathPara>
              <m:oMath>
                <m:r>
                  <w:rPr>
                    <w:rFonts w:ascii="Cambria Math" w:hAnsi="Cambria Math"/>
                    <w:sz w:val="24"/>
                    <w:szCs w:val="24"/>
                  </w:rPr>
                  <m:t>-α(</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j</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oMath>
            </m:oMathPara>
          </w:p>
        </w:tc>
        <w:tc>
          <w:tcPr>
            <w:tcW w:w="0" w:type="auto"/>
            <w:vAlign w:val="center"/>
            <w:hideMark/>
          </w:tcPr>
          <w:p w14:paraId="5FC1B6AB" w14:textId="77777777" w:rsidR="001C46DB" w:rsidRPr="001C46DB" w:rsidRDefault="001C46DB" w:rsidP="001C46DB">
            <w:pPr>
              <w:rPr>
                <w:sz w:val="24"/>
                <w:szCs w:val="24"/>
              </w:rPr>
            </w:pPr>
            <w:r w:rsidRPr="001C46DB">
              <w:rPr>
                <w:sz w:val="24"/>
                <w:szCs w:val="24"/>
              </w:rPr>
              <w:t>Coherence drive</w:t>
            </w:r>
          </w:p>
        </w:tc>
        <w:tc>
          <w:tcPr>
            <w:tcW w:w="0" w:type="auto"/>
            <w:vAlign w:val="center"/>
            <w:hideMark/>
          </w:tcPr>
          <w:p w14:paraId="25899DA8" w14:textId="77777777" w:rsidR="001C46DB" w:rsidRPr="001C46DB" w:rsidRDefault="001C46DB" w:rsidP="001C46DB">
            <w:pPr>
              <w:rPr>
                <w:sz w:val="24"/>
                <w:szCs w:val="24"/>
              </w:rPr>
            </w:pPr>
            <w:r w:rsidRPr="001C46DB">
              <w:rPr>
                <w:sz w:val="24"/>
                <w:szCs w:val="24"/>
              </w:rPr>
              <w:t>Reduces phase difference, promoting local order.</w:t>
            </w:r>
          </w:p>
        </w:tc>
      </w:tr>
      <w:tr w:rsidR="001C46DB" w:rsidRPr="001C46DB" w14:paraId="66E628A2" w14:textId="77777777" w:rsidTr="001C46DB">
        <w:trPr>
          <w:tblCellSpacing w:w="15" w:type="dxa"/>
        </w:trPr>
        <w:tc>
          <w:tcPr>
            <w:tcW w:w="0" w:type="auto"/>
            <w:vAlign w:val="center"/>
            <w:hideMark/>
          </w:tcPr>
          <w:p w14:paraId="4F7EEAB6" w14:textId="741B4753" w:rsidR="001C46DB" w:rsidRPr="001C46DB" w:rsidRDefault="001C46DB" w:rsidP="001C46DB">
            <w:pPr>
              <w:rPr>
                <w:sz w:val="24"/>
                <w:szCs w:val="24"/>
              </w:rPr>
            </w:pPr>
            <m:oMathPara>
              <m:oMath>
                <m:r>
                  <w:rPr>
                    <w:rFonts w:ascii="Cambria Math" w:hAnsi="Cambria Math"/>
                    <w:sz w:val="24"/>
                    <w:szCs w:val="24"/>
                  </w:rPr>
                  <m:t>-β</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oMath>
            </m:oMathPara>
          </w:p>
        </w:tc>
        <w:tc>
          <w:tcPr>
            <w:tcW w:w="0" w:type="auto"/>
            <w:vAlign w:val="center"/>
            <w:hideMark/>
          </w:tcPr>
          <w:p w14:paraId="52FF32D0" w14:textId="77777777" w:rsidR="001C46DB" w:rsidRPr="001C46DB" w:rsidRDefault="001C46DB" w:rsidP="001C46DB">
            <w:pPr>
              <w:rPr>
                <w:sz w:val="24"/>
                <w:szCs w:val="24"/>
              </w:rPr>
            </w:pPr>
            <w:r w:rsidRPr="001C46DB">
              <w:rPr>
                <w:sz w:val="24"/>
                <w:szCs w:val="24"/>
              </w:rPr>
              <w:t>Entropy dissipation</w:t>
            </w:r>
          </w:p>
        </w:tc>
        <w:tc>
          <w:tcPr>
            <w:tcW w:w="0" w:type="auto"/>
            <w:vAlign w:val="center"/>
            <w:hideMark/>
          </w:tcPr>
          <w:p w14:paraId="234D4894" w14:textId="77777777" w:rsidR="001C46DB" w:rsidRPr="001C46DB" w:rsidRDefault="001C46DB" w:rsidP="001C46DB">
            <w:pPr>
              <w:rPr>
                <w:sz w:val="24"/>
                <w:szCs w:val="24"/>
              </w:rPr>
            </w:pPr>
            <w:r w:rsidRPr="001C46DB">
              <w:rPr>
                <w:sz w:val="24"/>
                <w:szCs w:val="24"/>
              </w:rPr>
              <w:t>Dampens unstable links, enforcing equilibrium.</w:t>
            </w:r>
          </w:p>
        </w:tc>
      </w:tr>
      <w:tr w:rsidR="001C46DB" w:rsidRPr="001C46DB" w14:paraId="1FDA4BED" w14:textId="77777777" w:rsidTr="001C46DB">
        <w:trPr>
          <w:tblCellSpacing w:w="15" w:type="dxa"/>
        </w:trPr>
        <w:tc>
          <w:tcPr>
            <w:tcW w:w="0" w:type="auto"/>
            <w:vAlign w:val="center"/>
            <w:hideMark/>
          </w:tcPr>
          <w:p w14:paraId="26B1CB02" w14:textId="4A7A3657" w:rsidR="001C46DB" w:rsidRPr="001C46DB" w:rsidRDefault="001C46DB" w:rsidP="001C46DB">
            <w:pPr>
              <w:rPr>
                <w:sz w:val="24"/>
                <w:szCs w:val="24"/>
              </w:rPr>
            </w:pPr>
            <m:oMathPara>
              <m:oMath>
                <m:r>
                  <w:rPr>
                    <w:rFonts w:ascii="Cambria Math" w:hAnsi="Cambria Math"/>
                    <w:sz w:val="24"/>
                    <w:szCs w:val="24"/>
                  </w:rPr>
                  <m:t>+γ</m:t>
                </m:r>
                <m:nary>
                  <m:naryPr>
                    <m:chr m:val="∑"/>
                    <m:limLoc m:val="subSup"/>
                    <m:grow m:val="1"/>
                    <m:supHide m:val="1"/>
                    <m:ctrlPr>
                      <w:rPr>
                        <w:rFonts w:ascii="Cambria Math" w:hAnsi="Cambria Math"/>
                        <w:sz w:val="24"/>
                        <w:szCs w:val="24"/>
                      </w:rPr>
                    </m:ctrlPr>
                  </m:naryPr>
                  <m:sub>
                    <m:r>
                      <w:rPr>
                        <w:rFonts w:ascii="Cambria Math" w:hAnsi="Cambria Math"/>
                        <w:sz w:val="24"/>
                        <w:szCs w:val="24"/>
                      </w:rPr>
                      <m:t>k</m:t>
                    </m:r>
                  </m:sub>
                  <m:sup/>
                  <m:e/>
                </m:nary>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ik</m:t>
                    </m:r>
                  </m:sub>
                </m:sSub>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kj</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oMath>
            </m:oMathPara>
          </w:p>
        </w:tc>
        <w:tc>
          <w:tcPr>
            <w:tcW w:w="0" w:type="auto"/>
            <w:vAlign w:val="center"/>
            <w:hideMark/>
          </w:tcPr>
          <w:p w14:paraId="0DC5E4BF" w14:textId="77777777" w:rsidR="001C46DB" w:rsidRPr="001C46DB" w:rsidRDefault="001C46DB" w:rsidP="001C46DB">
            <w:pPr>
              <w:rPr>
                <w:sz w:val="24"/>
                <w:szCs w:val="24"/>
              </w:rPr>
            </w:pPr>
            <w:r w:rsidRPr="001C46DB">
              <w:rPr>
                <w:sz w:val="24"/>
                <w:szCs w:val="24"/>
              </w:rPr>
              <w:t>Network feedback</w:t>
            </w:r>
          </w:p>
        </w:tc>
        <w:tc>
          <w:tcPr>
            <w:tcW w:w="0" w:type="auto"/>
            <w:vAlign w:val="center"/>
            <w:hideMark/>
          </w:tcPr>
          <w:p w14:paraId="7BE51EC4" w14:textId="77777777" w:rsidR="001C46DB" w:rsidRPr="001C46DB" w:rsidRDefault="001C46DB" w:rsidP="001C46DB">
            <w:pPr>
              <w:rPr>
                <w:sz w:val="24"/>
                <w:szCs w:val="24"/>
              </w:rPr>
            </w:pPr>
            <w:r w:rsidRPr="001C46DB">
              <w:rPr>
                <w:sz w:val="24"/>
                <w:szCs w:val="24"/>
              </w:rPr>
              <w:t>Generates large-scale structure via indirect connectivity (information percolation).</w:t>
            </w:r>
          </w:p>
        </w:tc>
      </w:tr>
    </w:tbl>
    <w:p w14:paraId="149F8D5B" w14:textId="77777777" w:rsidR="001C46DB" w:rsidRPr="001C46DB" w:rsidRDefault="001C46DB" w:rsidP="001C46DB">
      <w:pPr>
        <w:rPr>
          <w:sz w:val="24"/>
          <w:szCs w:val="24"/>
        </w:rPr>
      </w:pPr>
      <w:r w:rsidRPr="001C46DB">
        <w:rPr>
          <w:sz w:val="24"/>
          <w:szCs w:val="24"/>
        </w:rPr>
        <w:t>Collectively, these terms act like a self-tuning feedback system: coherence forms, entropy dissipates, and structure emerges — analogous to how reaction–diffusion systems produce macroscopic order from microscopic randomness.</w:t>
      </w:r>
    </w:p>
    <w:p w14:paraId="47FE8FC2" w14:textId="77777777" w:rsidR="001C46DB" w:rsidRPr="001C46DB" w:rsidRDefault="00442C41" w:rsidP="001C46DB">
      <w:pPr>
        <w:rPr>
          <w:sz w:val="24"/>
          <w:szCs w:val="24"/>
        </w:rPr>
      </w:pPr>
      <w:r>
        <w:rPr>
          <w:sz w:val="24"/>
          <w:szCs w:val="24"/>
        </w:rPr>
        <w:pict w14:anchorId="7E435CE5">
          <v:rect id="_x0000_i1068" style="width:0;height:1.5pt" o:hralign="center" o:hrstd="t" o:hr="t" fillcolor="#a0a0a0" stroked="f"/>
        </w:pict>
      </w:r>
    </w:p>
    <w:p w14:paraId="0BDDEC0F" w14:textId="77777777" w:rsidR="001C46DB" w:rsidRPr="001C46DB" w:rsidRDefault="001C46DB" w:rsidP="001C46DB">
      <w:pPr>
        <w:rPr>
          <w:b/>
          <w:bCs/>
          <w:sz w:val="24"/>
          <w:szCs w:val="24"/>
        </w:rPr>
      </w:pPr>
      <w:r w:rsidRPr="001C46DB">
        <w:rPr>
          <w:b/>
          <w:bCs/>
          <w:sz w:val="24"/>
          <w:szCs w:val="24"/>
        </w:rPr>
        <w:t>2.4.4 Matrix Formulation</w:t>
      </w:r>
    </w:p>
    <w:p w14:paraId="5BB5A21C" w14:textId="77777777" w:rsidR="001C46DB" w:rsidRPr="001C46DB" w:rsidRDefault="001C46DB" w:rsidP="001C46DB">
      <w:pPr>
        <w:rPr>
          <w:sz w:val="24"/>
          <w:szCs w:val="24"/>
        </w:rPr>
      </w:pPr>
      <w:r w:rsidRPr="001C46DB">
        <w:rPr>
          <w:sz w:val="24"/>
          <w:szCs w:val="24"/>
        </w:rPr>
        <w:t>In compact form, the evolution of the substrate can be written as:</w:t>
      </w:r>
    </w:p>
    <w:p w14:paraId="621901E2" w14:textId="62C84284" w:rsidR="001C46DB" w:rsidRPr="001C46DB" w:rsidRDefault="00442C41" w:rsidP="001C46DB">
      <w:pPr>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r>
                      <m:rPr>
                        <m:scr m:val="script"/>
                      </m:rPr>
                      <w:rPr>
                        <w:rFonts w:ascii="Cambria Math" w:hAnsi="Cambria Math"/>
                        <w:sz w:val="24"/>
                        <w:szCs w:val="24"/>
                      </w:rPr>
                      <m:t>R</m:t>
                    </m:r>
                  </m:num>
                  <m:den>
                    <m:r>
                      <w:rPr>
                        <w:rFonts w:ascii="Cambria Math" w:hAnsi="Cambria Math"/>
                        <w:sz w:val="24"/>
                        <w:szCs w:val="24"/>
                      </w:rPr>
                      <m:t>dt</m:t>
                    </m:r>
                  </m:den>
                </m:f>
                <m:r>
                  <w:rPr>
                    <w:rFonts w:ascii="Cambria Math" w:hAnsi="Cambria Math"/>
                    <w:sz w:val="24"/>
                    <w:szCs w:val="24"/>
                  </w:rPr>
                  <m:t>=-α</m:t>
                </m:r>
                <m:r>
                  <m:rPr>
                    <m:nor/>
                  </m:rPr>
                  <w:rPr>
                    <w:rFonts w:ascii="Arial" w:hAnsi="Arial" w:cs="Arial"/>
                    <w:sz w:val="24"/>
                    <w:szCs w:val="24"/>
                  </w:rPr>
                  <m:t> </m:t>
                </m:r>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Δ</m:t>
                    </m:r>
                  </m:e>
                  <m:sub>
                    <m:r>
                      <w:rPr>
                        <w:rFonts w:ascii="Cambria Math" w:hAnsi="Cambria Math"/>
                        <w:sz w:val="24"/>
                        <w:szCs w:val="24"/>
                      </w:rPr>
                      <m:t>ϕ</m:t>
                    </m:r>
                  </m:sub>
                </m:sSub>
                <m:r>
                  <m:rPr>
                    <m:scr m:val="script"/>
                  </m:rPr>
                  <w:rPr>
                    <w:rFonts w:ascii="Cambria Math" w:hAnsi="Cambria Math"/>
                    <w:sz w:val="24"/>
                    <w:szCs w:val="24"/>
                  </w:rPr>
                  <m:t>⊙R)-</m:t>
                </m:r>
                <m:r>
                  <w:rPr>
                    <w:rFonts w:ascii="Cambria Math" w:hAnsi="Cambria Math"/>
                    <w:sz w:val="24"/>
                    <w:szCs w:val="24"/>
                  </w:rPr>
                  <m:t>β</m:t>
                </m:r>
                <m:r>
                  <m:rPr>
                    <m:nor/>
                  </m:rPr>
                  <w:rPr>
                    <w:rFonts w:ascii="Arial" w:hAnsi="Arial" w:cs="Arial"/>
                    <w:sz w:val="24"/>
                    <w:szCs w:val="24"/>
                  </w:rPr>
                  <m:t> </m:t>
                </m:r>
                <m:r>
                  <m:rPr>
                    <m:scr m:val="script"/>
                  </m:rPr>
                  <w:rPr>
                    <w:rFonts w:ascii="Cambria Math" w:hAnsi="Cambria Math"/>
                    <w:sz w:val="24"/>
                    <w:szCs w:val="24"/>
                  </w:rPr>
                  <m:t>(T⊙R)+</m:t>
                </m:r>
                <m:r>
                  <w:rPr>
                    <w:rFonts w:ascii="Cambria Math" w:hAnsi="Cambria Math"/>
                    <w:sz w:val="24"/>
                    <w:szCs w:val="24"/>
                  </w:rPr>
                  <m:t>γ(</m:t>
                </m:r>
                <m:sSup>
                  <m:sSupPr>
                    <m:ctrlPr>
                      <w:rPr>
                        <w:rFonts w:ascii="Cambria Math" w:hAnsi="Cambria Math"/>
                        <w:sz w:val="24"/>
                        <w:szCs w:val="24"/>
                      </w:rPr>
                    </m:ctrlPr>
                  </m:sSupPr>
                  <m:e>
                    <m:r>
                      <m:rPr>
                        <m:scr m:val="script"/>
                      </m:rPr>
                      <w:rPr>
                        <w:rFonts w:ascii="Cambria Math" w:hAnsi="Cambria Math"/>
                        <w:sz w:val="24"/>
                        <w:szCs w:val="24"/>
                      </w:rPr>
                      <m:t>R</m:t>
                    </m:r>
                  </m:e>
                  <m:sup>
                    <m:r>
                      <w:rPr>
                        <w:rFonts w:ascii="Cambria Math" w:hAnsi="Cambria Math"/>
                        <w:sz w:val="24"/>
                        <w:szCs w:val="24"/>
                      </w:rPr>
                      <m:t>2</m:t>
                    </m:r>
                  </m:sup>
                </m:sSup>
                <m:r>
                  <m:rPr>
                    <m:scr m:val="script"/>
                  </m:rPr>
                  <w:rPr>
                    <w:rFonts w:ascii="Cambria Math" w:hAnsi="Cambria Math"/>
                    <w:sz w:val="24"/>
                    <w:szCs w:val="24"/>
                  </w:rPr>
                  <m:t>-R),</m:t>
                </m:r>
              </m:e>
              <m:e/>
              <m:e>
                <m:r>
                  <m:rPr>
                    <m:nor/>
                  </m:rPr>
                  <w:rPr>
                    <w:sz w:val="24"/>
                    <w:szCs w:val="24"/>
                  </w:rPr>
                  <m:t>(2.4.2)</m:t>
                </m:r>
              </m:e>
            </m:mr>
          </m:m>
          <m:r>
            <m:rPr>
              <m:sty m:val="p"/>
            </m:rPr>
            <w:rPr>
              <w:sz w:val="24"/>
              <w:szCs w:val="24"/>
            </w:rPr>
            <w:br/>
          </m:r>
        </m:oMath>
      </m:oMathPara>
    </w:p>
    <w:p w14:paraId="746A22A6" w14:textId="19684871" w:rsidR="001C46DB" w:rsidRPr="001C46DB" w:rsidRDefault="001C46DB" w:rsidP="001C46DB">
      <w:pPr>
        <w:rPr>
          <w:sz w:val="24"/>
          <w:szCs w:val="24"/>
        </w:rPr>
      </w:pPr>
      <w:r w:rsidRPr="001C46DB">
        <w:rPr>
          <w:sz w:val="24"/>
          <w:szCs w:val="24"/>
        </w:rPr>
        <w:t xml:space="preserve">where </w:t>
      </w:r>
      <m:oMath>
        <m:r>
          <w:rPr>
            <w:rFonts w:ascii="Cambria Math" w:hAnsi="Cambria Math"/>
            <w:sz w:val="24"/>
            <w:szCs w:val="24"/>
          </w:rPr>
          <m:t>⊙</m:t>
        </m:r>
      </m:oMath>
      <w:r w:rsidRPr="001C46DB">
        <w:rPr>
          <w:sz w:val="24"/>
          <w:szCs w:val="24"/>
        </w:rPr>
        <w:t>denotes elementwise multiplication,</w:t>
      </w:r>
      <w:r w:rsidRPr="001C46DB">
        <w:rPr>
          <w:sz w:val="24"/>
          <w:szCs w:val="24"/>
        </w:rPr>
        <w:br/>
      </w:r>
      <m:oMath>
        <m:sSub>
          <m:sSubPr>
            <m:ctrlPr>
              <w:rPr>
                <w:rFonts w:ascii="Cambria Math" w:hAnsi="Cambria Math"/>
                <w:sz w:val="24"/>
                <w:szCs w:val="24"/>
              </w:rPr>
            </m:ctrlPr>
          </m:sSubPr>
          <m:e>
            <m:r>
              <m:rPr>
                <m:sty m:val="p"/>
              </m:rPr>
              <w:rPr>
                <w:rFonts w:ascii="Cambria Math" w:hAnsi="Cambria Math"/>
                <w:sz w:val="24"/>
                <w:szCs w:val="24"/>
              </w:rPr>
              <m:t>Δ</m:t>
            </m:r>
          </m:e>
          <m:sub>
            <m:r>
              <w:rPr>
                <w:rFonts w:ascii="Cambria Math" w:hAnsi="Cambria Math"/>
                <w:sz w:val="24"/>
                <w:szCs w:val="24"/>
              </w:rPr>
              <m:t>ϕ</m:t>
            </m:r>
          </m:sub>
        </m:sSub>
      </m:oMath>
      <w:r w:rsidRPr="001C46DB">
        <w:rPr>
          <w:sz w:val="24"/>
          <w:szCs w:val="24"/>
        </w:rPr>
        <w:t>is the matrix of squared phase differences,</w:t>
      </w:r>
      <w:r w:rsidRPr="001C46DB">
        <w:rPr>
          <w:sz w:val="24"/>
          <w:szCs w:val="24"/>
        </w:rPr>
        <w:br/>
        <w:t xml:space="preserve">and </w:t>
      </w:r>
      <m:oMath>
        <m:r>
          <m:rPr>
            <m:scr m:val="script"/>
          </m:rPr>
          <w:rPr>
            <w:rFonts w:ascii="Cambria Math" w:hAnsi="Cambria Math"/>
            <w:sz w:val="24"/>
            <w:szCs w:val="24"/>
          </w:rPr>
          <m:t>T</m:t>
        </m:r>
      </m:oMath>
      <w:r w:rsidRPr="001C46DB">
        <w:rPr>
          <w:sz w:val="24"/>
          <w:szCs w:val="24"/>
        </w:rPr>
        <w:t>is the matrix of entropy–tension values.</w:t>
      </w:r>
    </w:p>
    <w:p w14:paraId="26C03B8F" w14:textId="0446DFB8" w:rsidR="001C46DB" w:rsidRPr="001C46DB" w:rsidRDefault="001C46DB" w:rsidP="001C46DB">
      <w:pPr>
        <w:rPr>
          <w:sz w:val="24"/>
          <w:szCs w:val="24"/>
        </w:rPr>
      </w:pPr>
      <w:r w:rsidRPr="001C46DB">
        <w:rPr>
          <w:sz w:val="24"/>
          <w:szCs w:val="24"/>
        </w:rPr>
        <w:t xml:space="preserve">This representation treats </w:t>
      </w:r>
      <m:oMath>
        <m:r>
          <m:rPr>
            <m:scr m:val="script"/>
          </m:rPr>
          <w:rPr>
            <w:rFonts w:ascii="Cambria Math" w:hAnsi="Cambria Math"/>
            <w:sz w:val="24"/>
            <w:szCs w:val="24"/>
          </w:rPr>
          <m:t>R</m:t>
        </m:r>
      </m:oMath>
      <w:r w:rsidRPr="001C46DB">
        <w:rPr>
          <w:sz w:val="24"/>
          <w:szCs w:val="24"/>
        </w:rPr>
        <w:t xml:space="preserve">as an operator evolving under internal relational feedback — a kind of </w:t>
      </w:r>
      <w:r w:rsidRPr="001C46DB">
        <w:rPr>
          <w:i/>
          <w:iCs/>
          <w:sz w:val="24"/>
          <w:szCs w:val="24"/>
        </w:rPr>
        <w:t>informational Ricci flow</w:t>
      </w:r>
      <w:r w:rsidRPr="001C46DB">
        <w:rPr>
          <w:sz w:val="24"/>
          <w:szCs w:val="24"/>
        </w:rPr>
        <w:t xml:space="preserve"> that smooths inconsistencies while amplifying stable correlations.</w:t>
      </w:r>
    </w:p>
    <w:p w14:paraId="37B99D2A" w14:textId="77777777" w:rsidR="001C46DB" w:rsidRPr="001C46DB" w:rsidRDefault="00442C41" w:rsidP="001C46DB">
      <w:pPr>
        <w:rPr>
          <w:sz w:val="24"/>
          <w:szCs w:val="24"/>
        </w:rPr>
      </w:pPr>
      <w:r>
        <w:rPr>
          <w:sz w:val="24"/>
          <w:szCs w:val="24"/>
        </w:rPr>
        <w:pict w14:anchorId="794FC3AF">
          <v:rect id="_x0000_i1069" style="width:0;height:1.5pt" o:hralign="center" o:hrstd="t" o:hr="t" fillcolor="#a0a0a0" stroked="f"/>
        </w:pict>
      </w:r>
    </w:p>
    <w:p w14:paraId="178FCB58" w14:textId="77777777" w:rsidR="001C46DB" w:rsidRDefault="001C46DB" w:rsidP="001C46DB">
      <w:pPr>
        <w:rPr>
          <w:b/>
          <w:bCs/>
          <w:sz w:val="24"/>
          <w:szCs w:val="24"/>
        </w:rPr>
      </w:pPr>
    </w:p>
    <w:p w14:paraId="697E1B44" w14:textId="77777777" w:rsidR="001C46DB" w:rsidRDefault="001C46DB" w:rsidP="001C46DB">
      <w:pPr>
        <w:rPr>
          <w:b/>
          <w:bCs/>
          <w:sz w:val="24"/>
          <w:szCs w:val="24"/>
        </w:rPr>
      </w:pPr>
    </w:p>
    <w:p w14:paraId="71D1A7F4" w14:textId="77777777" w:rsidR="001C46DB" w:rsidRDefault="001C46DB" w:rsidP="001C46DB">
      <w:pPr>
        <w:rPr>
          <w:b/>
          <w:bCs/>
          <w:sz w:val="24"/>
          <w:szCs w:val="24"/>
        </w:rPr>
      </w:pPr>
    </w:p>
    <w:p w14:paraId="66CF2148" w14:textId="0ED0AFDD" w:rsidR="001C46DB" w:rsidRPr="001C46DB" w:rsidRDefault="001C46DB" w:rsidP="001C46DB">
      <w:pPr>
        <w:rPr>
          <w:b/>
          <w:bCs/>
          <w:sz w:val="24"/>
          <w:szCs w:val="24"/>
        </w:rPr>
      </w:pPr>
      <w:r w:rsidRPr="001C46DB">
        <w:rPr>
          <w:b/>
          <w:bCs/>
          <w:sz w:val="24"/>
          <w:szCs w:val="24"/>
        </w:rPr>
        <w:t>2.4.5 Stability and Emergence of Geometry</w:t>
      </w:r>
    </w:p>
    <w:p w14:paraId="333CBCDF" w14:textId="77777777" w:rsidR="001C46DB" w:rsidRPr="001C46DB" w:rsidRDefault="001C46DB" w:rsidP="001C46DB">
      <w:pPr>
        <w:rPr>
          <w:sz w:val="24"/>
          <w:szCs w:val="24"/>
        </w:rPr>
      </w:pPr>
      <w:r w:rsidRPr="001C46DB">
        <w:rPr>
          <w:sz w:val="24"/>
          <w:szCs w:val="24"/>
        </w:rPr>
        <w:t>Stable configurations correspond to stationary points:</w:t>
      </w:r>
    </w:p>
    <w:p w14:paraId="3C267833" w14:textId="329A2A22" w:rsidR="001C46DB" w:rsidRPr="001C46DB" w:rsidRDefault="00442C41" w:rsidP="001C46DB">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num>
            <m:den>
              <m:r>
                <w:rPr>
                  <w:rFonts w:ascii="Cambria Math" w:hAnsi="Cambria Math"/>
                  <w:sz w:val="24"/>
                  <w:szCs w:val="24"/>
                </w:rPr>
                <m:t>dt</m:t>
              </m:r>
            </m:den>
          </m:f>
          <m:r>
            <w:rPr>
              <w:rFonts w:ascii="Cambria Math" w:hAnsi="Cambria Math"/>
              <w:sz w:val="24"/>
              <w:szCs w:val="24"/>
            </w:rPr>
            <m:t>=0,</m:t>
          </m:r>
          <m:r>
            <m:rPr>
              <m:sty m:val="p"/>
            </m:rPr>
            <w:rPr>
              <w:sz w:val="24"/>
              <w:szCs w:val="24"/>
            </w:rPr>
            <w:br/>
          </m:r>
        </m:oMath>
      </m:oMathPara>
    </w:p>
    <w:p w14:paraId="2ADE176B" w14:textId="77777777" w:rsidR="001C46DB" w:rsidRPr="001C46DB" w:rsidRDefault="001C46DB" w:rsidP="001C46DB">
      <w:pPr>
        <w:rPr>
          <w:sz w:val="24"/>
          <w:szCs w:val="24"/>
        </w:rPr>
      </w:pPr>
      <w:r w:rsidRPr="001C46DB">
        <w:rPr>
          <w:sz w:val="24"/>
          <w:szCs w:val="24"/>
        </w:rPr>
        <w:t>which yield:</w:t>
      </w:r>
    </w:p>
    <w:p w14:paraId="25352403" w14:textId="66C7B2F3" w:rsidR="001C46DB" w:rsidRPr="001C46DB" w:rsidRDefault="00442C41" w:rsidP="001C46DB">
      <w:pPr>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m:rPr>
                        <m:scr m:val="script"/>
                        <m:sty m:val="p"/>
                      </m:rPr>
                      <w:rPr>
                        <w:rFonts w:ascii="Cambria Math" w:hAnsi="Cambria Math"/>
                        <w:sz w:val="24"/>
                        <w:szCs w:val="24"/>
                      </w:rPr>
                      <m:t>l</m:t>
                    </m:r>
                  </m:e>
                  <m:sub>
                    <m:r>
                      <w:rPr>
                        <w:rFonts w:ascii="Cambria Math" w:hAnsi="Cambria Math"/>
                        <w:sz w:val="24"/>
                        <w:szCs w:val="24"/>
                      </w:rPr>
                      <m:t>ij</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γ</m:t>
                    </m:r>
                  </m:num>
                  <m:den>
                    <m:r>
                      <w:rPr>
                        <w:rFonts w:ascii="Cambria Math" w:hAnsi="Cambria Math"/>
                        <w:sz w:val="24"/>
                        <w:szCs w:val="24"/>
                      </w:rPr>
                      <m:t>β</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+γ</m:t>
                    </m:r>
                  </m:den>
                </m:f>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nary>
                <m:sSubSup>
                  <m:sSubSupPr>
                    <m:ctrlPr>
                      <w:rPr>
                        <w:rFonts w:ascii="Cambria Math" w:hAnsi="Cambria Math"/>
                        <w:sz w:val="24"/>
                        <w:szCs w:val="24"/>
                      </w:rPr>
                    </m:ctrlPr>
                  </m:sSubSupPr>
                  <m:e>
                    <m:r>
                      <m:rPr>
                        <m:scr m:val="script"/>
                        <m:sty m:val="p"/>
                      </m:rPr>
                      <w:rPr>
                        <w:rFonts w:ascii="Cambria Math" w:hAnsi="Cambria Math"/>
                        <w:sz w:val="24"/>
                        <w:szCs w:val="24"/>
                      </w:rPr>
                      <m:t>l</m:t>
                    </m:r>
                  </m:e>
                  <m:sub>
                    <m:r>
                      <w:rPr>
                        <w:rFonts w:ascii="Cambria Math" w:hAnsi="Cambria Math"/>
                        <w:sz w:val="24"/>
                        <w:szCs w:val="24"/>
                      </w:rPr>
                      <m:t>ik</m:t>
                    </m:r>
                  </m:sub>
                  <m:sup>
                    <m:r>
                      <w:rPr>
                        <w:rFonts w:ascii="Cambria Math" w:hAnsi="Cambria Math"/>
                        <w:sz w:val="24"/>
                        <w:szCs w:val="24"/>
                      </w:rPr>
                      <m:t>*</m:t>
                    </m:r>
                  </m:sup>
                </m:sSubSup>
                <m:sSubSup>
                  <m:sSubSupPr>
                    <m:ctrlPr>
                      <w:rPr>
                        <w:rFonts w:ascii="Cambria Math" w:hAnsi="Cambria Math"/>
                        <w:sz w:val="24"/>
                        <w:szCs w:val="24"/>
                      </w:rPr>
                    </m:ctrlPr>
                  </m:sSubSupPr>
                  <m:e>
                    <m:r>
                      <m:rPr>
                        <m:scr m:val="script"/>
                        <m:sty m:val="p"/>
                      </m:rPr>
                      <w:rPr>
                        <w:rFonts w:ascii="Cambria Math" w:hAnsi="Cambria Math"/>
                        <w:sz w:val="24"/>
                        <w:szCs w:val="24"/>
                      </w:rPr>
                      <m:t>l</m:t>
                    </m:r>
                  </m:e>
                  <m:sub>
                    <m:r>
                      <w:rPr>
                        <w:rFonts w:ascii="Cambria Math" w:hAnsi="Cambria Math"/>
                        <w:sz w:val="24"/>
                        <w:szCs w:val="24"/>
                      </w:rPr>
                      <m:t>kj</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α</m:t>
                    </m:r>
                  </m:num>
                  <m:den>
                    <m:r>
                      <w:rPr>
                        <w:rFonts w:ascii="Cambria Math" w:hAnsi="Cambria Math"/>
                        <w:sz w:val="24"/>
                        <w:szCs w:val="24"/>
                      </w:rPr>
                      <m:t>β</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+γ</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j</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m:t>
                </m:r>
              </m:e>
              <m:e/>
              <m:e>
                <m:r>
                  <m:rPr>
                    <m:nor/>
                  </m:rPr>
                  <w:rPr>
                    <w:sz w:val="24"/>
                    <w:szCs w:val="24"/>
                  </w:rPr>
                  <m:t>(2.4.3)</m:t>
                </m:r>
              </m:e>
            </m:mr>
          </m:m>
          <m:r>
            <m:rPr>
              <m:sty m:val="p"/>
            </m:rPr>
            <w:rPr>
              <w:sz w:val="24"/>
              <w:szCs w:val="24"/>
            </w:rPr>
            <w:br/>
          </m:r>
        </m:oMath>
      </m:oMathPara>
    </w:p>
    <w:p w14:paraId="02B34D27" w14:textId="77777777" w:rsidR="001C46DB" w:rsidRPr="001C46DB" w:rsidRDefault="001C46DB" w:rsidP="001C46DB">
      <w:pPr>
        <w:rPr>
          <w:sz w:val="24"/>
          <w:szCs w:val="24"/>
        </w:rPr>
      </w:pPr>
      <w:r w:rsidRPr="001C46DB">
        <w:rPr>
          <w:sz w:val="24"/>
          <w:szCs w:val="24"/>
        </w:rPr>
        <w:t>At equilibrium, the local connectivity of the network self-adjusts to minimize both phase misalignment and entropy tension.</w:t>
      </w:r>
      <w:r w:rsidRPr="001C46DB">
        <w:rPr>
          <w:sz w:val="24"/>
          <w:szCs w:val="24"/>
        </w:rPr>
        <w:br/>
        <w:t xml:space="preserve">Domains that satisfy Eq. (2.4.3) behave as </w:t>
      </w:r>
      <w:r w:rsidRPr="001C46DB">
        <w:rPr>
          <w:i/>
          <w:iCs/>
          <w:sz w:val="24"/>
          <w:szCs w:val="24"/>
        </w:rPr>
        <w:t>coherent patches</w:t>
      </w:r>
      <w:r w:rsidRPr="001C46DB">
        <w:rPr>
          <w:sz w:val="24"/>
          <w:szCs w:val="24"/>
        </w:rPr>
        <w:t xml:space="preserve"> of the substrate — the progenitors of continuous spacetime regions.</w:t>
      </w:r>
    </w:p>
    <w:p w14:paraId="33A37E47" w14:textId="77777777" w:rsidR="001C46DB" w:rsidRPr="001C46DB" w:rsidRDefault="001C46DB" w:rsidP="001C46DB">
      <w:pPr>
        <w:rPr>
          <w:sz w:val="24"/>
          <w:szCs w:val="24"/>
        </w:rPr>
      </w:pPr>
      <w:r w:rsidRPr="001C46DB">
        <w:rPr>
          <w:sz w:val="24"/>
          <w:szCs w:val="24"/>
        </w:rPr>
        <w:t>The emergent geometry arises naturally as the statistical average of these stable domains:</w:t>
      </w:r>
    </w:p>
    <w:p w14:paraId="22302A9C" w14:textId="09576587" w:rsidR="001C46DB" w:rsidRPr="001C46DB" w:rsidRDefault="001C46DB" w:rsidP="001C46DB">
      <w:pPr>
        <w:rPr>
          <w:sz w:val="24"/>
          <w:szCs w:val="24"/>
        </w:rPr>
      </w:pPr>
      <m:oMathPara>
        <m:oMath>
          <m:r>
            <w:rPr>
              <w:rFonts w:ascii="Cambria Math" w:hAnsi="Cambria Math"/>
              <w:sz w:val="24"/>
              <w:szCs w:val="24"/>
            </w:rPr>
            <m:t>I(x)=⟨</m:t>
          </m:r>
          <m:sSubSup>
            <m:sSubSupPr>
              <m:ctrlPr>
                <w:rPr>
                  <w:rFonts w:ascii="Cambria Math" w:hAnsi="Cambria Math"/>
                  <w:sz w:val="24"/>
                  <w:szCs w:val="24"/>
                </w:rPr>
              </m:ctrlPr>
            </m:sSubSupPr>
            <m:e>
              <m:r>
                <m:rPr>
                  <m:scr m:val="script"/>
                  <m:sty m:val="p"/>
                </m:rPr>
                <w:rPr>
                  <w:rFonts w:ascii="Cambria Math" w:hAnsi="Cambria Math"/>
                  <w:sz w:val="24"/>
                  <w:szCs w:val="24"/>
                </w:rPr>
                <m:t>l</m:t>
              </m:r>
            </m:e>
            <m:sub>
              <m:r>
                <w:rPr>
                  <w:rFonts w:ascii="Cambria Math" w:hAnsi="Cambria Math"/>
                  <w:sz w:val="24"/>
                  <w:szCs w:val="24"/>
                </w:rPr>
                <m:t>ij</m:t>
              </m:r>
            </m:sub>
            <m:sup>
              <m:r>
                <w:rPr>
                  <w:rFonts w:ascii="Cambria Math" w:hAnsi="Cambria Math"/>
                  <w:sz w:val="24"/>
                  <w:szCs w:val="24"/>
                </w:rPr>
                <m:t>*</m:t>
              </m:r>
            </m:sup>
          </m:sSubSup>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sSub>
            <m:sSubPr>
              <m:ctrlPr>
                <w:rPr>
                  <w:rFonts w:ascii="Cambria Math" w:hAnsi="Cambria Math"/>
                  <w:sz w:val="24"/>
                  <w:szCs w:val="24"/>
                </w:rPr>
              </m:ctrlPr>
            </m:sSubPr>
            <m:e>
              <m:r>
                <w:rPr>
                  <w:rFonts w:ascii="Cambria Math" w:hAnsi="Cambria Math"/>
                  <w:sz w:val="24"/>
                  <w:szCs w:val="24"/>
                </w:rPr>
                <m:t>⟩</m:t>
              </m:r>
            </m:e>
            <m:sub>
              <m:r>
                <m:rPr>
                  <m:nor/>
                </m:rPr>
                <w:rPr>
                  <w:sz w:val="24"/>
                  <w:szCs w:val="24"/>
                </w:rPr>
                <m:t>coarse</m:t>
              </m:r>
            </m:sub>
          </m:sSub>
          <m:r>
            <w:rPr>
              <w:rFonts w:ascii="Cambria Math" w:hAnsi="Cambria Math"/>
              <w:sz w:val="24"/>
              <w:szCs w:val="24"/>
            </w:rPr>
            <m:t>,</m:t>
          </m:r>
          <m:r>
            <m:rPr>
              <m:sty m:val="p"/>
            </m:rPr>
            <w:rPr>
              <w:sz w:val="24"/>
              <w:szCs w:val="24"/>
            </w:rPr>
            <w:br/>
          </m:r>
        </m:oMath>
      </m:oMathPara>
    </w:p>
    <w:p w14:paraId="2CDF71B9" w14:textId="77777777" w:rsidR="001C46DB" w:rsidRPr="001C46DB" w:rsidRDefault="001C46DB" w:rsidP="001C46DB">
      <w:pPr>
        <w:rPr>
          <w:sz w:val="24"/>
          <w:szCs w:val="24"/>
        </w:rPr>
      </w:pPr>
      <w:r w:rsidRPr="001C46DB">
        <w:rPr>
          <w:sz w:val="24"/>
          <w:szCs w:val="24"/>
        </w:rPr>
        <w:t xml:space="preserve">which defines the scalar information field appearing in </w:t>
      </w:r>
      <w:r w:rsidRPr="001C46DB">
        <w:rPr>
          <w:b/>
          <w:bCs/>
          <w:sz w:val="24"/>
          <w:szCs w:val="24"/>
        </w:rPr>
        <w:t>RIGEL</w:t>
      </w:r>
      <w:r w:rsidRPr="001C46DB">
        <w:rPr>
          <w:sz w:val="24"/>
          <w:szCs w:val="24"/>
        </w:rPr>
        <w:t>:</w:t>
      </w:r>
    </w:p>
    <w:p w14:paraId="131A91E3" w14:textId="3B37209E" w:rsidR="001C46DB" w:rsidRPr="001C46DB" w:rsidRDefault="00442C41" w:rsidP="001C46DB">
      <w:pP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m:rPr>
              <m:sty m:val="p"/>
            </m:rPr>
            <w:rPr>
              <w:rFonts w:ascii="Cambria Math" w:hAnsi="Cambria Math"/>
              <w:sz w:val="24"/>
              <w:szCs w:val="24"/>
            </w:rPr>
            <m:t>.</m:t>
          </m:r>
          <m:r>
            <m:rPr>
              <m:sty m:val="p"/>
            </m:rPr>
            <w:rPr>
              <w:sz w:val="24"/>
              <w:szCs w:val="24"/>
            </w:rPr>
            <w:br/>
          </m:r>
        </m:oMath>
      </m:oMathPara>
    </w:p>
    <w:p w14:paraId="7D5B7678" w14:textId="4284521C" w:rsidR="001C46DB" w:rsidRPr="001C46DB" w:rsidRDefault="001C46DB" w:rsidP="001C46DB">
      <w:pPr>
        <w:rPr>
          <w:sz w:val="24"/>
          <w:szCs w:val="24"/>
        </w:rPr>
      </w:pPr>
      <w:r w:rsidRPr="001C46DB">
        <w:rPr>
          <w:sz w:val="24"/>
          <w:szCs w:val="24"/>
        </w:rPr>
        <w:t xml:space="preserve">Thus, the Roy </w:t>
      </w:r>
      <w:proofErr w:type="spellStart"/>
      <w:r w:rsidRPr="001C46DB">
        <w:rPr>
          <w:sz w:val="24"/>
          <w:szCs w:val="24"/>
        </w:rPr>
        <w:t>Pregeometric</w:t>
      </w:r>
      <w:proofErr w:type="spellEnd"/>
      <w:r w:rsidRPr="001C46DB">
        <w:rPr>
          <w:sz w:val="24"/>
          <w:szCs w:val="24"/>
        </w:rPr>
        <w:t xml:space="preserve"> Equation (RPE) is the </w:t>
      </w:r>
      <w:r w:rsidRPr="001C46DB">
        <w:rPr>
          <w:b/>
          <w:bCs/>
          <w:sz w:val="24"/>
          <w:szCs w:val="24"/>
        </w:rPr>
        <w:t>microscopic origin of gravity</w:t>
      </w:r>
      <w:r w:rsidRPr="001C46DB">
        <w:rPr>
          <w:sz w:val="24"/>
          <w:szCs w:val="24"/>
        </w:rPr>
        <w:t xml:space="preserve">, via the informational curvature of </w:t>
      </w:r>
      <m:oMath>
        <m:r>
          <w:rPr>
            <w:rFonts w:ascii="Cambria Math" w:hAnsi="Cambria Math"/>
            <w:sz w:val="24"/>
            <w:szCs w:val="24"/>
          </w:rPr>
          <m:t>I(x)</m:t>
        </m:r>
      </m:oMath>
      <w:r w:rsidRPr="001C46DB">
        <w:rPr>
          <w:sz w:val="24"/>
          <w:szCs w:val="24"/>
        </w:rPr>
        <w:t>.</w:t>
      </w:r>
    </w:p>
    <w:p w14:paraId="38DCE4F6" w14:textId="77777777" w:rsidR="001C46DB" w:rsidRPr="001C46DB" w:rsidRDefault="00442C41" w:rsidP="001C46DB">
      <w:pPr>
        <w:rPr>
          <w:sz w:val="24"/>
          <w:szCs w:val="24"/>
        </w:rPr>
      </w:pPr>
      <w:r>
        <w:rPr>
          <w:sz w:val="24"/>
          <w:szCs w:val="24"/>
        </w:rPr>
        <w:pict w14:anchorId="04131294">
          <v:rect id="_x0000_i1070" style="width:0;height:1.5pt" o:hralign="center" o:hrstd="t" o:hr="t" fillcolor="#a0a0a0" stroked="f"/>
        </w:pict>
      </w:r>
    </w:p>
    <w:p w14:paraId="0D488584" w14:textId="77777777" w:rsidR="001C46DB" w:rsidRPr="001C46DB" w:rsidRDefault="001C46DB" w:rsidP="001C46DB">
      <w:pPr>
        <w:rPr>
          <w:b/>
          <w:bCs/>
          <w:sz w:val="24"/>
          <w:szCs w:val="24"/>
        </w:rPr>
      </w:pPr>
      <w:r w:rsidRPr="001C46DB">
        <w:rPr>
          <w:b/>
          <w:bCs/>
          <w:sz w:val="24"/>
          <w:szCs w:val="24"/>
        </w:rPr>
        <w:t>2.4.6 Informational Energy Dissipation Law</w:t>
      </w:r>
    </w:p>
    <w:p w14:paraId="3236CBC1" w14:textId="3A6834B8" w:rsidR="001C46DB" w:rsidRPr="001C46DB" w:rsidRDefault="001C46DB" w:rsidP="001C46DB">
      <w:pPr>
        <w:rPr>
          <w:sz w:val="24"/>
          <w:szCs w:val="24"/>
        </w:rPr>
      </w:pPr>
      <w:r w:rsidRPr="001C46DB">
        <w:rPr>
          <w:sz w:val="24"/>
          <w:szCs w:val="24"/>
        </w:rPr>
        <w:t xml:space="preserve">The total informational energy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oMath>
      <w:r w:rsidRPr="001C46DB">
        <w:rPr>
          <w:sz w:val="24"/>
          <w:szCs w:val="24"/>
        </w:rPr>
        <w:t>of the substrate evolves as:</w:t>
      </w:r>
    </w:p>
    <w:p w14:paraId="7B338ACB" w14:textId="0F3A2F5D" w:rsidR="001C46DB" w:rsidRPr="001C46DB" w:rsidRDefault="00442C41" w:rsidP="001C46DB">
      <w:pPr>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=-β</m:t>
                </m:r>
                <m:nary>
                  <m:naryPr>
                    <m:chr m:val="∑"/>
                    <m:limLoc m:val="undOvr"/>
                    <m:grow m:val="1"/>
                    <m:supHide m:val="1"/>
                    <m:ctrlPr>
                      <w:rPr>
                        <w:rFonts w:ascii="Cambria Math" w:hAnsi="Cambria Math"/>
                        <w:sz w:val="24"/>
                        <w:szCs w:val="24"/>
                      </w:rPr>
                    </m:ctrlPr>
                  </m:naryPr>
                  <m:sub>
                    <m:r>
                      <w:rPr>
                        <w:rFonts w:ascii="Cambria Math" w:hAnsi="Cambria Math"/>
                        <w:sz w:val="24"/>
                        <w:szCs w:val="24"/>
                      </w:rPr>
                      <m:t>i,j</m:t>
                    </m:r>
                  </m:sub>
                  <m:sup/>
                  <m:e/>
                </m:nary>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sSubSup>
                  <m:sSubSupPr>
                    <m:ctrlPr>
                      <w:rPr>
                        <w:rFonts w:ascii="Cambria Math" w:hAnsi="Cambria Math"/>
                        <w:sz w:val="24"/>
                        <w:szCs w:val="24"/>
                      </w:rPr>
                    </m:ctrlPr>
                  </m:sSubSupPr>
                  <m:e>
                    <m:r>
                      <m:rPr>
                        <m:scr m:val="script"/>
                        <m:sty m:val="p"/>
                      </m:rPr>
                      <w:rPr>
                        <w:rFonts w:ascii="Cambria Math" w:hAnsi="Cambria Math"/>
                        <w:sz w:val="24"/>
                        <w:szCs w:val="24"/>
                      </w:rPr>
                      <m:t>l</m:t>
                    </m:r>
                  </m:e>
                  <m:sub>
                    <m:r>
                      <w:rPr>
                        <w:rFonts w:ascii="Cambria Math" w:hAnsi="Cambria Math"/>
                        <w:sz w:val="24"/>
                        <w:szCs w:val="24"/>
                      </w:rPr>
                      <m:t>ij</m:t>
                    </m:r>
                  </m:sub>
                  <m:sup>
                    <m:r>
                      <w:rPr>
                        <w:rFonts w:ascii="Cambria Math" w:hAnsi="Cambria Math"/>
                        <w:sz w:val="24"/>
                        <w:szCs w:val="24"/>
                      </w:rPr>
                      <m:t>2</m:t>
                    </m:r>
                  </m:sup>
                </m:sSubSup>
                <m:r>
                  <m:rPr>
                    <m:sty m:val="p"/>
                  </m:rPr>
                  <w:rPr>
                    <w:rFonts w:ascii="Cambria Math" w:hAnsi="Cambria Math"/>
                    <w:sz w:val="24"/>
                    <w:szCs w:val="24"/>
                  </w:rPr>
                  <m:t>.</m:t>
                </m:r>
              </m:e>
              <m:e/>
              <m:e>
                <m:r>
                  <m:rPr>
                    <m:nor/>
                  </m:rPr>
                  <w:rPr>
                    <w:sz w:val="24"/>
                    <w:szCs w:val="24"/>
                  </w:rPr>
                  <m:t>(2.4.4)</m:t>
                </m:r>
              </m:e>
            </m:mr>
          </m:m>
          <m:r>
            <m:rPr>
              <m:sty m:val="p"/>
            </m:rPr>
            <w:rPr>
              <w:sz w:val="24"/>
              <w:szCs w:val="24"/>
            </w:rPr>
            <w:br/>
          </m:r>
        </m:oMath>
      </m:oMathPara>
    </w:p>
    <w:p w14:paraId="03608C3B" w14:textId="4507B071" w:rsidR="001C46DB" w:rsidRPr="001C46DB" w:rsidRDefault="001C46DB" w:rsidP="001C46DB">
      <w:pPr>
        <w:rPr>
          <w:sz w:val="24"/>
          <w:szCs w:val="24"/>
        </w:rPr>
      </w:pPr>
      <w:r w:rsidRPr="001C46DB">
        <w:rPr>
          <w:sz w:val="24"/>
          <w:szCs w:val="24"/>
        </w:rPr>
        <w:t xml:space="preserve">This always decreases (for </w:t>
      </w:r>
      <m:oMath>
        <m:r>
          <w:rPr>
            <w:rFonts w:ascii="Cambria Math" w:hAnsi="Cambria Math"/>
            <w:sz w:val="24"/>
            <w:szCs w:val="24"/>
          </w:rPr>
          <m:t>β&gt;0</m:t>
        </m:r>
      </m:oMath>
      <w:r w:rsidRPr="001C46DB">
        <w:rPr>
          <w:sz w:val="24"/>
          <w:szCs w:val="24"/>
        </w:rPr>
        <w:t>), ensuring that the substrate tends toward a stable, minimal-energy configuration.</w:t>
      </w:r>
      <w:r w:rsidRPr="001C46DB">
        <w:rPr>
          <w:sz w:val="24"/>
          <w:szCs w:val="24"/>
        </w:rPr>
        <w:br/>
        <w:t xml:space="preserve">The decrease of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oMath>
      <w:r w:rsidRPr="001C46DB">
        <w:rPr>
          <w:sz w:val="24"/>
          <w:szCs w:val="24"/>
        </w:rPr>
        <w:t xml:space="preserve">corresponds to entropy production — an informational analogue of the </w:t>
      </w:r>
      <w:r w:rsidRPr="001C46DB">
        <w:rPr>
          <w:b/>
          <w:bCs/>
          <w:sz w:val="24"/>
          <w:szCs w:val="24"/>
        </w:rPr>
        <w:t>Second Law of Thermodynamics</w:t>
      </w:r>
      <w:r w:rsidRPr="001C46DB">
        <w:rPr>
          <w:sz w:val="24"/>
          <w:szCs w:val="24"/>
        </w:rPr>
        <w:t>.</w:t>
      </w:r>
      <w:r w:rsidRPr="001C46DB">
        <w:rPr>
          <w:sz w:val="24"/>
          <w:szCs w:val="24"/>
        </w:rPr>
        <w:br/>
        <w:t xml:space="preserve">Time’s arrow therefore emerges naturally as the </w:t>
      </w:r>
      <w:r w:rsidRPr="001C46DB">
        <w:rPr>
          <w:b/>
          <w:bCs/>
          <w:sz w:val="24"/>
          <w:szCs w:val="24"/>
        </w:rPr>
        <w:t>direction of informational relaxation</w:t>
      </w:r>
      <w:r w:rsidRPr="001C46DB">
        <w:rPr>
          <w:sz w:val="24"/>
          <w:szCs w:val="24"/>
        </w:rPr>
        <w:t>.</w:t>
      </w:r>
    </w:p>
    <w:p w14:paraId="29F057ED" w14:textId="77777777" w:rsidR="001C46DB" w:rsidRPr="001C46DB" w:rsidRDefault="00442C41" w:rsidP="001C46DB">
      <w:pPr>
        <w:rPr>
          <w:sz w:val="24"/>
          <w:szCs w:val="24"/>
        </w:rPr>
      </w:pPr>
      <w:r>
        <w:rPr>
          <w:sz w:val="24"/>
          <w:szCs w:val="24"/>
        </w:rPr>
        <w:pict w14:anchorId="6ABC70EF">
          <v:rect id="_x0000_i1071" style="width:0;height:1.5pt" o:hralign="center" o:hrstd="t" o:hr="t" fillcolor="#a0a0a0" stroked="f"/>
        </w:pict>
      </w:r>
    </w:p>
    <w:p w14:paraId="5F772CB3" w14:textId="77777777" w:rsidR="001C46DB" w:rsidRDefault="001C46DB" w:rsidP="001C46DB">
      <w:pPr>
        <w:rPr>
          <w:b/>
          <w:bCs/>
          <w:sz w:val="24"/>
          <w:szCs w:val="24"/>
        </w:rPr>
      </w:pPr>
    </w:p>
    <w:p w14:paraId="239F969F" w14:textId="77777777" w:rsidR="001C46DB" w:rsidRDefault="001C46DB" w:rsidP="001C46DB">
      <w:pPr>
        <w:rPr>
          <w:b/>
          <w:bCs/>
          <w:sz w:val="24"/>
          <w:szCs w:val="24"/>
        </w:rPr>
      </w:pPr>
    </w:p>
    <w:p w14:paraId="0469E42F" w14:textId="4BD22E1D" w:rsidR="001C46DB" w:rsidRPr="001C46DB" w:rsidRDefault="001C46DB" w:rsidP="001C46DB">
      <w:pPr>
        <w:rPr>
          <w:b/>
          <w:bCs/>
          <w:sz w:val="24"/>
          <w:szCs w:val="24"/>
        </w:rPr>
      </w:pPr>
      <w:r w:rsidRPr="001C46DB">
        <w:rPr>
          <w:b/>
          <w:bCs/>
          <w:sz w:val="24"/>
          <w:szCs w:val="24"/>
        </w:rPr>
        <w:t>2.4.7 Linearization and Dispersion</w:t>
      </w:r>
    </w:p>
    <w:p w14:paraId="6D63A4AE" w14:textId="1A8A7ACB" w:rsidR="001C46DB" w:rsidRPr="001C46DB" w:rsidRDefault="001C46DB" w:rsidP="001C46DB">
      <w:pPr>
        <w:rPr>
          <w:sz w:val="24"/>
          <w:szCs w:val="24"/>
        </w:rPr>
      </w:pPr>
      <w:r w:rsidRPr="001C46DB">
        <w:rPr>
          <w:sz w:val="24"/>
          <w:szCs w:val="24"/>
        </w:rPr>
        <w:t xml:space="preserve">For small perturbations around equilibrium </w:t>
      </w:r>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0</m:t>
            </m:r>
          </m:sub>
        </m:sSub>
        <m:r>
          <w:rPr>
            <w:rFonts w:ascii="Cambria Math" w:hAnsi="Cambria Math"/>
            <w:sz w:val="24"/>
            <w:szCs w:val="24"/>
          </w:rPr>
          <m:t>+δ</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oMath>
      <w:r w:rsidRPr="001C46DB">
        <w:rPr>
          <w:sz w:val="24"/>
          <w:szCs w:val="24"/>
        </w:rPr>
        <w:t>, the linearized form is:</w:t>
      </w:r>
    </w:p>
    <w:p w14:paraId="22B19D9A" w14:textId="7A32E02E" w:rsidR="001C46DB" w:rsidRPr="001C46DB" w:rsidRDefault="00442C41" w:rsidP="001C46DB">
      <w:pPr>
        <w:rPr>
          <w:sz w:val="24"/>
          <w:szCs w:val="24"/>
        </w:rPr>
      </w:pPr>
      <m:oMathPara>
        <m:oMath>
          <m:f>
            <m:fPr>
              <m:ctrlPr>
                <w:rPr>
                  <w:rFonts w:ascii="Cambria Math" w:hAnsi="Cambria Math"/>
                  <w:sz w:val="24"/>
                  <w:szCs w:val="24"/>
                </w:rPr>
              </m:ctrlPr>
            </m:fPr>
            <m:num>
              <m:r>
                <w:rPr>
                  <w:rFonts w:ascii="Cambria Math" w:hAnsi="Cambria Math"/>
                  <w:sz w:val="24"/>
                  <w:szCs w:val="24"/>
                </w:rPr>
                <m:t>d(δ</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num>
            <m:den>
              <m:r>
                <w:rPr>
                  <w:rFonts w:ascii="Cambria Math" w:hAnsi="Cambria Math"/>
                  <w:sz w:val="24"/>
                  <w:szCs w:val="24"/>
                </w:rPr>
                <m:t>dt</m:t>
              </m:r>
            </m:den>
          </m:f>
          <m:r>
            <w:rPr>
              <w:rFonts w:ascii="Cambria Math" w:hAnsi="Cambria Math"/>
              <w:sz w:val="24"/>
              <w:szCs w:val="24"/>
            </w:rPr>
            <m:t>=-2α(</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j</m:t>
              </m:r>
            </m:sub>
          </m:sSub>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-β</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δ</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+γ</m:t>
          </m:r>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nary>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0</m:t>
              </m:r>
            </m:sub>
          </m:sSub>
          <m:r>
            <m:rPr>
              <m:nor/>
            </m:rPr>
            <w:rPr>
              <w:rFonts w:ascii="Arial" w:hAnsi="Arial" w:cs="Arial"/>
              <w:sz w:val="24"/>
              <w:szCs w:val="24"/>
            </w:rPr>
            <m:t> </m:t>
          </m:r>
          <m:r>
            <w:rPr>
              <w:rFonts w:ascii="Cambria Math" w:hAnsi="Cambria Math"/>
              <w:sz w:val="24"/>
              <w:szCs w:val="24"/>
            </w:rPr>
            <m:t>δ</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kj</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0</m:t>
              </m:r>
            </m:sub>
          </m:sSub>
          <m:r>
            <m:rPr>
              <m:nor/>
            </m:rPr>
            <w:rPr>
              <w:rFonts w:ascii="Arial" w:hAnsi="Arial" w:cs="Arial"/>
              <w:sz w:val="24"/>
              <w:szCs w:val="24"/>
            </w:rPr>
            <m:t> </m:t>
          </m:r>
          <m:r>
            <w:rPr>
              <w:rFonts w:ascii="Cambria Math" w:hAnsi="Cambria Math"/>
              <w:sz w:val="24"/>
              <w:szCs w:val="24"/>
            </w:rPr>
            <m:t>δ</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ik</m:t>
              </m:r>
            </m:sub>
          </m:sSub>
          <m:r>
            <w:rPr>
              <w:rFonts w:ascii="Cambria Math" w:hAnsi="Cambria Math"/>
              <w:sz w:val="24"/>
              <w:szCs w:val="24"/>
            </w:rPr>
            <m:t>-δ</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r>
            <m:rPr>
              <m:sty m:val="p"/>
            </m:rPr>
            <w:rPr>
              <w:rFonts w:ascii="Cambria Math" w:hAnsi="Cambria Math"/>
              <w:sz w:val="24"/>
              <w:szCs w:val="24"/>
            </w:rPr>
            <m:t>.</m:t>
          </m:r>
          <m:r>
            <m:rPr>
              <m:sty m:val="p"/>
            </m:rPr>
            <w:rPr>
              <w:sz w:val="24"/>
              <w:szCs w:val="24"/>
            </w:rPr>
            <w:br/>
          </m:r>
        </m:oMath>
      </m:oMathPara>
    </w:p>
    <w:p w14:paraId="12F7D020" w14:textId="08E40BD0" w:rsidR="001C46DB" w:rsidRPr="001C46DB" w:rsidRDefault="001C46DB" w:rsidP="001C46DB">
      <w:pPr>
        <w:rPr>
          <w:sz w:val="24"/>
          <w:szCs w:val="24"/>
        </w:rPr>
      </w:pPr>
      <w:r w:rsidRPr="001C46DB">
        <w:rPr>
          <w:sz w:val="24"/>
          <w:szCs w:val="24"/>
        </w:rPr>
        <w:t xml:space="preserve">Solutions exhibit oscillatory or diffusive modes depending on </w:t>
      </w:r>
      <m:oMath>
        <m:r>
          <w:rPr>
            <w:rFonts w:ascii="Cambria Math" w:hAnsi="Cambria Math"/>
            <w:sz w:val="24"/>
            <w:szCs w:val="24"/>
          </w:rPr>
          <m:t>α</m:t>
        </m:r>
      </m:oMath>
      <w:r w:rsidRPr="001C46DB">
        <w:rPr>
          <w:sz w:val="24"/>
          <w:szCs w:val="24"/>
        </w:rPr>
        <w:t xml:space="preserve">, </w:t>
      </w:r>
      <m:oMath>
        <m:r>
          <w:rPr>
            <w:rFonts w:ascii="Cambria Math" w:hAnsi="Cambria Math"/>
            <w:sz w:val="24"/>
            <w:szCs w:val="24"/>
          </w:rPr>
          <m:t>β</m:t>
        </m:r>
      </m:oMath>
      <w:r w:rsidRPr="001C46DB">
        <w:rPr>
          <w:sz w:val="24"/>
          <w:szCs w:val="24"/>
        </w:rPr>
        <w:t xml:space="preserve">, and </w:t>
      </w:r>
      <m:oMath>
        <m:r>
          <w:rPr>
            <w:rFonts w:ascii="Cambria Math" w:hAnsi="Cambria Math"/>
            <w:sz w:val="24"/>
            <w:szCs w:val="24"/>
          </w:rPr>
          <m:t>γ</m:t>
        </m:r>
      </m:oMath>
      <w:r w:rsidRPr="001C46DB">
        <w:rPr>
          <w:sz w:val="24"/>
          <w:szCs w:val="24"/>
        </w:rPr>
        <w:t>.</w:t>
      </w:r>
      <w:r w:rsidRPr="001C46DB">
        <w:rPr>
          <w:sz w:val="24"/>
          <w:szCs w:val="24"/>
        </w:rPr>
        <w:br/>
        <w:t>In the high-coherence limit (</w:t>
      </w:r>
      <m:oMath>
        <m:r>
          <w:rPr>
            <w:rFonts w:ascii="Cambria Math" w:hAnsi="Cambria Math"/>
            <w:sz w:val="24"/>
            <w:szCs w:val="24"/>
          </w:rPr>
          <m:t>α≫β</m:t>
        </m:r>
      </m:oMath>
      <w:r w:rsidRPr="001C46DB">
        <w:rPr>
          <w:sz w:val="24"/>
          <w:szCs w:val="24"/>
        </w:rPr>
        <w:t xml:space="preserve">), phase waves propagate through the network — the pregeometric analogues of </w:t>
      </w:r>
      <w:r w:rsidRPr="001C46DB">
        <w:rPr>
          <w:i/>
          <w:iCs/>
          <w:sz w:val="24"/>
          <w:szCs w:val="24"/>
        </w:rPr>
        <w:t>gravitational waves</w:t>
      </w:r>
      <w:r w:rsidRPr="001C46DB">
        <w:rPr>
          <w:sz w:val="24"/>
          <w:szCs w:val="24"/>
        </w:rPr>
        <w:t xml:space="preserve"> in emergent spacetime.</w:t>
      </w:r>
    </w:p>
    <w:p w14:paraId="47F8116C" w14:textId="77777777" w:rsidR="001C46DB" w:rsidRPr="001C46DB" w:rsidRDefault="00442C41" w:rsidP="001C46DB">
      <w:pPr>
        <w:rPr>
          <w:sz w:val="24"/>
          <w:szCs w:val="24"/>
        </w:rPr>
      </w:pPr>
      <w:r>
        <w:rPr>
          <w:sz w:val="24"/>
          <w:szCs w:val="24"/>
        </w:rPr>
        <w:pict w14:anchorId="5A45715D">
          <v:rect id="_x0000_i1072" style="width:0;height:1.5pt" o:hralign="center" o:hrstd="t" o:hr="t" fillcolor="#a0a0a0" stroked="f"/>
        </w:pict>
      </w:r>
    </w:p>
    <w:p w14:paraId="12C1461C" w14:textId="77777777" w:rsidR="001C46DB" w:rsidRPr="001C46DB" w:rsidRDefault="001C46DB" w:rsidP="001C46DB">
      <w:pPr>
        <w:rPr>
          <w:b/>
          <w:bCs/>
          <w:sz w:val="24"/>
          <w:szCs w:val="24"/>
        </w:rPr>
      </w:pPr>
      <w:r w:rsidRPr="001C46DB">
        <w:rPr>
          <w:b/>
          <w:bCs/>
          <w:sz w:val="24"/>
          <w:szCs w:val="24"/>
        </w:rPr>
        <w:t>2.4.8 Dimensional and Physical Consistency</w:t>
      </w:r>
    </w:p>
    <w:p w14:paraId="1BAB6CE7" w14:textId="3C8A40CE" w:rsidR="001C46DB" w:rsidRPr="001C46DB" w:rsidRDefault="001C46DB" w:rsidP="001C46DB">
      <w:pPr>
        <w:rPr>
          <w:sz w:val="24"/>
          <w:szCs w:val="24"/>
        </w:rPr>
      </w:pPr>
      <w:r w:rsidRPr="001C46DB">
        <w:rPr>
          <w:sz w:val="24"/>
          <w:szCs w:val="24"/>
        </w:rPr>
        <w:t xml:space="preserve">The evolution constants </w:t>
      </w:r>
      <m:oMath>
        <m:r>
          <w:rPr>
            <w:rFonts w:ascii="Cambria Math" w:hAnsi="Cambria Math"/>
            <w:sz w:val="24"/>
            <w:szCs w:val="24"/>
          </w:rPr>
          <m:t>α,β,γ</m:t>
        </m:r>
      </m:oMath>
      <w:r w:rsidRPr="001C46DB">
        <w:rPr>
          <w:sz w:val="24"/>
          <w:szCs w:val="24"/>
        </w:rPr>
        <w:t>have dimensions defined in units of informational rate:</w:t>
      </w:r>
    </w:p>
    <w:p w14:paraId="1A7D8D65" w14:textId="1036FB2B" w:rsidR="001C46DB" w:rsidRPr="001C46DB" w:rsidRDefault="001C46DB" w:rsidP="001C46DB">
      <w:pPr>
        <w:rPr>
          <w:sz w:val="24"/>
          <w:szCs w:val="24"/>
        </w:rPr>
      </w:pPr>
      <m:oMathPara>
        <m:oMath>
          <m:r>
            <w:rPr>
              <w:rFonts w:ascii="Cambria Math" w:hAnsi="Cambria Math"/>
              <w:sz w:val="24"/>
              <w:szCs w:val="24"/>
            </w:rPr>
            <m:t>[α]=[β]=[γ]=</m:t>
          </m:r>
          <m:sSup>
            <m:sSupPr>
              <m:ctrlPr>
                <w:rPr>
                  <w:rFonts w:ascii="Cambria Math" w:hAnsi="Cambria Math"/>
                  <w:sz w:val="24"/>
                  <w:szCs w:val="24"/>
                </w:rPr>
              </m:ctrlPr>
            </m:sSupPr>
            <m:e>
              <m:r>
                <m:rPr>
                  <m:nor/>
                </m:rPr>
                <w:rPr>
                  <w:sz w:val="24"/>
                  <w:szCs w:val="24"/>
                </w:rPr>
                <m:t>s</m:t>
              </m:r>
            </m:e>
            <m:sup>
              <m:r>
                <w:rPr>
                  <w:rFonts w:ascii="Cambria Math" w:hAnsi="Cambria Math"/>
                  <w:sz w:val="24"/>
                  <w:szCs w:val="24"/>
                </w:rPr>
                <m:t>-1</m:t>
              </m:r>
            </m:sup>
          </m:sSup>
          <m:r>
            <m:rPr>
              <m:sty m:val="p"/>
            </m:rPr>
            <w:rPr>
              <w:rFonts w:ascii="Cambria Math" w:hAnsi="Cambria Math"/>
              <w:sz w:val="24"/>
              <w:szCs w:val="24"/>
            </w:rPr>
            <m:t>.</m:t>
          </m:r>
          <m:r>
            <m:rPr>
              <m:sty m:val="p"/>
            </m:rPr>
            <w:rPr>
              <w:sz w:val="24"/>
              <w:szCs w:val="24"/>
            </w:rPr>
            <w:br/>
          </m:r>
        </m:oMath>
      </m:oMathPara>
    </w:p>
    <w:p w14:paraId="5DA62D5D" w14:textId="7241B6F5" w:rsidR="001C46DB" w:rsidRPr="001C46DB" w:rsidRDefault="001C46DB" w:rsidP="001C46DB">
      <w:pPr>
        <w:rPr>
          <w:sz w:val="24"/>
          <w:szCs w:val="24"/>
        </w:rPr>
      </w:pPr>
      <w:r w:rsidRPr="001C46DB">
        <w:rPr>
          <w:sz w:val="24"/>
          <w:szCs w:val="24"/>
        </w:rPr>
        <w:t xml:space="preserve">This ensures the evolution of </w:t>
      </w:r>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oMath>
      <w:r w:rsidRPr="001C46DB">
        <w:rPr>
          <w:sz w:val="24"/>
          <w:szCs w:val="24"/>
        </w:rPr>
        <w:t xml:space="preserve">proceeds in discrete causal “ticks,” not physical seconds — reflecting the </w:t>
      </w:r>
      <w:r w:rsidRPr="001C46DB">
        <w:rPr>
          <w:i/>
          <w:iCs/>
          <w:sz w:val="24"/>
          <w:szCs w:val="24"/>
        </w:rPr>
        <w:t>atemporal character</w:t>
      </w:r>
      <w:r w:rsidRPr="001C46DB">
        <w:rPr>
          <w:sz w:val="24"/>
          <w:szCs w:val="24"/>
        </w:rPr>
        <w:t xml:space="preserve"> of pregeometry.</w:t>
      </w:r>
      <w:r w:rsidRPr="001C46DB">
        <w:rPr>
          <w:sz w:val="24"/>
          <w:szCs w:val="24"/>
        </w:rPr>
        <w:br/>
        <w:t xml:space="preserve">Physical time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phys</m:t>
            </m:r>
          </m:sub>
        </m:sSub>
      </m:oMath>
      <w:r w:rsidRPr="001C46DB">
        <w:rPr>
          <w:sz w:val="24"/>
          <w:szCs w:val="24"/>
        </w:rPr>
        <w:t>later emerges as a macroscopic reparameterization of network iteration steps.</w:t>
      </w:r>
    </w:p>
    <w:p w14:paraId="4B27222D" w14:textId="77777777" w:rsidR="001C46DB" w:rsidRPr="001C46DB" w:rsidRDefault="00442C41" w:rsidP="001C46DB">
      <w:pPr>
        <w:rPr>
          <w:sz w:val="24"/>
          <w:szCs w:val="24"/>
        </w:rPr>
      </w:pPr>
      <w:r>
        <w:rPr>
          <w:sz w:val="24"/>
          <w:szCs w:val="24"/>
        </w:rPr>
        <w:pict w14:anchorId="351AF63F">
          <v:rect id="_x0000_i1073" style="width:0;height:1.5pt" o:hralign="center" o:hrstd="t" o:hr="t" fillcolor="#a0a0a0" stroked="f"/>
        </w:pict>
      </w:r>
    </w:p>
    <w:p w14:paraId="3756E693" w14:textId="77777777" w:rsidR="001C46DB" w:rsidRPr="001C46DB" w:rsidRDefault="001C46DB" w:rsidP="001C46DB">
      <w:pPr>
        <w:rPr>
          <w:b/>
          <w:bCs/>
          <w:sz w:val="24"/>
          <w:szCs w:val="24"/>
        </w:rPr>
      </w:pPr>
      <w:r w:rsidRPr="001C46DB">
        <w:rPr>
          <w:b/>
          <w:bCs/>
          <w:sz w:val="24"/>
          <w:szCs w:val="24"/>
        </w:rPr>
        <w:t>2.4.9 Summary</w:t>
      </w:r>
    </w:p>
    <w:p w14:paraId="1BD86128" w14:textId="5CEB8A8A" w:rsidR="001C46DB" w:rsidRPr="001C46DB" w:rsidRDefault="001C46DB" w:rsidP="001C46DB">
      <w:pPr>
        <w:rPr>
          <w:sz w:val="24"/>
          <w:szCs w:val="24"/>
        </w:rPr>
      </w:pPr>
      <w:r w:rsidRPr="001C46DB">
        <w:rPr>
          <w:sz w:val="24"/>
          <w:szCs w:val="24"/>
        </w:rPr>
        <w:t xml:space="preserve">The Roy </w:t>
      </w:r>
      <w:proofErr w:type="spellStart"/>
      <w:r w:rsidRPr="001C46DB">
        <w:rPr>
          <w:sz w:val="24"/>
          <w:szCs w:val="24"/>
        </w:rPr>
        <w:t>Pregeometric</w:t>
      </w:r>
      <w:proofErr w:type="spellEnd"/>
      <w:r w:rsidRPr="001C46DB">
        <w:rPr>
          <w:sz w:val="24"/>
          <w:szCs w:val="24"/>
        </w:rPr>
        <w:t xml:space="preserve"> Equation governs the self-organization of the causal–informational substrate </w:t>
      </w:r>
      <m:oMath>
        <m:r>
          <m:rPr>
            <m:scr m:val="script"/>
          </m:rPr>
          <w:rPr>
            <w:rFonts w:ascii="Cambria Math" w:hAnsi="Cambria Math"/>
            <w:sz w:val="24"/>
            <w:szCs w:val="24"/>
          </w:rPr>
          <m:t>R</m:t>
        </m:r>
      </m:oMath>
      <w:r w:rsidRPr="001C46DB">
        <w:rPr>
          <w:sz w:val="24"/>
          <w:szCs w:val="24"/>
        </w:rPr>
        <w:t>.</w:t>
      </w:r>
      <w:r w:rsidRPr="001C46DB">
        <w:rPr>
          <w:sz w:val="24"/>
          <w:szCs w:val="24"/>
        </w:rPr>
        <w:br/>
        <w:t xml:space="preserve">Its three competing terms — local coherence drive, entropy relaxation, and network feedback — collectively define an </w:t>
      </w:r>
      <w:proofErr w:type="gramStart"/>
      <w:r w:rsidRPr="001C46DB">
        <w:rPr>
          <w:b/>
          <w:bCs/>
          <w:sz w:val="24"/>
          <w:szCs w:val="24"/>
        </w:rPr>
        <w:t>informational dynamics of emergence</w:t>
      </w:r>
      <w:proofErr w:type="gramEnd"/>
      <w:r w:rsidRPr="001C46DB">
        <w:rPr>
          <w:sz w:val="24"/>
          <w:szCs w:val="24"/>
        </w:rPr>
        <w:t>.</w:t>
      </w:r>
      <w:r w:rsidRPr="001C46DB">
        <w:rPr>
          <w:sz w:val="24"/>
          <w:szCs w:val="24"/>
        </w:rPr>
        <w:br/>
        <w:t>Through iterative evolution, stable domains arise where informational energy is minimized, giving rise to continuous curvature fields and the geometry of spacetime itself.</w:t>
      </w:r>
    </w:p>
    <w:p w14:paraId="57140782" w14:textId="41D528EA" w:rsidR="001C46DB" w:rsidRPr="001C46DB" w:rsidRDefault="00442C41" w:rsidP="001C46DB">
      <w:pPr>
        <w:rPr>
          <w:sz w:val="24"/>
          <w:szCs w:val="24"/>
        </w:rPr>
      </w:pPr>
      <m:oMathPara>
        <m:oMath>
          <m:borderBox>
            <m:borderBoxPr>
              <m:ctrlPr>
                <w:rPr>
                  <w:rFonts w:ascii="Cambria Math" w:hAnsi="Cambria Math"/>
                  <w:sz w:val="24"/>
                  <w:szCs w:val="24"/>
                </w:rPr>
              </m:ctrlPr>
            </m:borderBox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num>
                <m:den>
                  <m:r>
                    <w:rPr>
                      <w:rFonts w:ascii="Cambria Math" w:hAnsi="Cambria Math"/>
                      <w:sz w:val="24"/>
                      <w:szCs w:val="24"/>
                    </w:rPr>
                    <m:t>dt</m:t>
                  </m:r>
                </m:den>
              </m:f>
              <m:r>
                <w:rPr>
                  <w:rFonts w:ascii="Cambria Math" w:hAnsi="Cambria Math"/>
                  <w:sz w:val="24"/>
                  <w:szCs w:val="24"/>
                </w:rPr>
                <m:t>=-α(</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j</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-β</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+γ</m:t>
              </m:r>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nary>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ik</m:t>
                  </m:r>
                </m:sub>
              </m:sSub>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kj</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e>
          </m:borderBox>
          <m:r>
            <m:rPr>
              <m:sty m:val="p"/>
            </m:rPr>
            <w:rPr>
              <w:sz w:val="24"/>
              <w:szCs w:val="24"/>
            </w:rPr>
            <w:br/>
          </m:r>
        </m:oMath>
      </m:oMathPara>
    </w:p>
    <w:p w14:paraId="3670E71C" w14:textId="77777777" w:rsidR="001C46DB" w:rsidRPr="001C46DB" w:rsidRDefault="001C46DB" w:rsidP="001C46DB">
      <w:pPr>
        <w:rPr>
          <w:sz w:val="24"/>
          <w:szCs w:val="24"/>
        </w:rPr>
      </w:pPr>
      <w:r w:rsidRPr="001C46DB">
        <w:rPr>
          <w:sz w:val="24"/>
          <w:szCs w:val="24"/>
        </w:rPr>
        <w:t xml:space="preserve">This equation stands as the </w:t>
      </w:r>
      <w:r w:rsidRPr="001C46DB">
        <w:rPr>
          <w:b/>
          <w:bCs/>
          <w:sz w:val="24"/>
          <w:szCs w:val="24"/>
        </w:rPr>
        <w:t>microscopic law of the universe’s construction</w:t>
      </w:r>
      <w:r w:rsidRPr="001C46DB">
        <w:rPr>
          <w:sz w:val="24"/>
          <w:szCs w:val="24"/>
        </w:rPr>
        <w:t>, preceding Einstein’s field equations and providing the first physically defined mechanism for the emergence of geometry from pure information.</w:t>
      </w:r>
    </w:p>
    <w:p w14:paraId="6C4EB1D8" w14:textId="77777777" w:rsidR="001C46DB" w:rsidRDefault="001C46DB" w:rsidP="001C46DB">
      <w:pPr>
        <w:rPr>
          <w:sz w:val="24"/>
          <w:szCs w:val="24"/>
        </w:rPr>
      </w:pPr>
    </w:p>
    <w:p w14:paraId="6A4F7045" w14:textId="77777777" w:rsidR="00C47905" w:rsidRDefault="00C47905" w:rsidP="001C46DB">
      <w:pPr>
        <w:rPr>
          <w:sz w:val="24"/>
          <w:szCs w:val="24"/>
        </w:rPr>
      </w:pPr>
    </w:p>
    <w:p w14:paraId="3F2C9898" w14:textId="11DA6A03" w:rsidR="00C47905" w:rsidRPr="00630ECF" w:rsidRDefault="003571E8" w:rsidP="00630ECF">
      <w:pPr>
        <w:jc w:val="center"/>
        <w:rPr>
          <w:b/>
          <w:bCs/>
          <w:sz w:val="32"/>
          <w:szCs w:val="32"/>
        </w:rPr>
      </w:pPr>
      <w:r w:rsidRPr="00630ECF">
        <w:rPr>
          <w:b/>
          <w:bCs/>
          <w:sz w:val="32"/>
          <w:szCs w:val="32"/>
        </w:rPr>
        <w:t>2.5 Emergence of Order and Statistical Coarse-Graining</w:t>
      </w:r>
    </w:p>
    <w:p w14:paraId="7E9E8842" w14:textId="77777777" w:rsidR="003571E8" w:rsidRDefault="003571E8" w:rsidP="003571E8">
      <w:pPr>
        <w:rPr>
          <w:b/>
          <w:bCs/>
          <w:sz w:val="40"/>
          <w:szCs w:val="40"/>
        </w:rPr>
      </w:pPr>
    </w:p>
    <w:p w14:paraId="65BB59E9" w14:textId="507F07AE" w:rsidR="004B36D1" w:rsidRPr="004B36D1" w:rsidRDefault="004B36D1" w:rsidP="004B36D1">
      <w:pPr>
        <w:rPr>
          <w:sz w:val="24"/>
          <w:szCs w:val="24"/>
        </w:rPr>
      </w:pPr>
      <w:r w:rsidRPr="004B36D1">
        <w:rPr>
          <w:sz w:val="24"/>
          <w:szCs w:val="24"/>
        </w:rPr>
        <w:t xml:space="preserve">The evolution of the Roy </w:t>
      </w:r>
      <w:proofErr w:type="spellStart"/>
      <w:r w:rsidRPr="004B36D1">
        <w:rPr>
          <w:sz w:val="24"/>
          <w:szCs w:val="24"/>
        </w:rPr>
        <w:t>Pregeometric</w:t>
      </w:r>
      <w:proofErr w:type="spellEnd"/>
      <w:r w:rsidRPr="004B36D1">
        <w:rPr>
          <w:sz w:val="24"/>
          <w:szCs w:val="24"/>
        </w:rPr>
        <w:t xml:space="preserve"> Substrate </w:t>
      </w:r>
      <m:oMath>
        <m:r>
          <m:rPr>
            <m:scr m:val="script"/>
          </m:rPr>
          <w:rPr>
            <w:rFonts w:ascii="Cambria Math" w:hAnsi="Cambria Math"/>
            <w:sz w:val="24"/>
            <w:szCs w:val="24"/>
          </w:rPr>
          <m:t>R</m:t>
        </m:r>
      </m:oMath>
      <w:r w:rsidRPr="004B36D1">
        <w:rPr>
          <w:sz w:val="24"/>
          <w:szCs w:val="24"/>
        </w:rPr>
        <w:t xml:space="preserve">as governed by the Roy Pregeometric Equation (Eq. 2.4.1) leads naturally to the formation of coherent domains—regions where linkon phases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4B36D1">
        <w:rPr>
          <w:sz w:val="24"/>
          <w:szCs w:val="24"/>
        </w:rPr>
        <w:t xml:space="preserve">become synchronized and entropy–tension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4B36D1">
        <w:rPr>
          <w:sz w:val="24"/>
          <w:szCs w:val="24"/>
        </w:rPr>
        <w:t xml:space="preserve">is minimized. This process marks the </w:t>
      </w:r>
      <w:r w:rsidRPr="004B36D1">
        <w:rPr>
          <w:b/>
          <w:bCs/>
          <w:sz w:val="24"/>
          <w:szCs w:val="24"/>
        </w:rPr>
        <w:t>transition from microscopic relational chaos to macroscopic informational order</w:t>
      </w:r>
      <w:r w:rsidRPr="004B36D1">
        <w:rPr>
          <w:sz w:val="24"/>
          <w:szCs w:val="24"/>
        </w:rPr>
        <w:t xml:space="preserve">, enabling the birth of the continuous field </w:t>
      </w:r>
      <m:oMath>
        <m:r>
          <w:rPr>
            <w:rFonts w:ascii="Cambria Math" w:hAnsi="Cambria Math"/>
            <w:sz w:val="24"/>
            <w:szCs w:val="24"/>
          </w:rPr>
          <m:t>I(x)</m:t>
        </m:r>
      </m:oMath>
      <w:r w:rsidRPr="004B36D1">
        <w:rPr>
          <w:sz w:val="24"/>
          <w:szCs w:val="24"/>
        </w:rPr>
        <w:t>.</w:t>
      </w:r>
    </w:p>
    <w:p w14:paraId="5F752027" w14:textId="77777777" w:rsidR="004B36D1" w:rsidRPr="004B36D1" w:rsidRDefault="004B36D1" w:rsidP="004B36D1">
      <w:pPr>
        <w:rPr>
          <w:sz w:val="24"/>
          <w:szCs w:val="24"/>
        </w:rPr>
      </w:pPr>
      <w:r w:rsidRPr="004B36D1">
        <w:rPr>
          <w:sz w:val="24"/>
          <w:szCs w:val="24"/>
        </w:rPr>
        <w:t>The passage from discrete relational data to continuous informational geometry requires a statistical treatment—</w:t>
      </w:r>
      <w:r w:rsidRPr="004B36D1">
        <w:rPr>
          <w:b/>
          <w:bCs/>
          <w:sz w:val="24"/>
          <w:szCs w:val="24"/>
        </w:rPr>
        <w:t>coarse-graining</w:t>
      </w:r>
      <w:r w:rsidRPr="004B36D1">
        <w:rPr>
          <w:sz w:val="24"/>
          <w:szCs w:val="24"/>
        </w:rPr>
        <w:t>—through which collective variables emerge that are invariant under microscopic fluctuations.</w:t>
      </w:r>
    </w:p>
    <w:p w14:paraId="2B5F5036" w14:textId="77777777" w:rsidR="004B36D1" w:rsidRPr="004B36D1" w:rsidRDefault="00442C41" w:rsidP="004B36D1">
      <w:pPr>
        <w:rPr>
          <w:sz w:val="24"/>
          <w:szCs w:val="24"/>
        </w:rPr>
      </w:pPr>
      <w:r>
        <w:rPr>
          <w:sz w:val="24"/>
          <w:szCs w:val="24"/>
        </w:rPr>
        <w:pict w14:anchorId="0518A841">
          <v:rect id="_x0000_i1074" style="width:0;height:1.5pt" o:hralign="center" o:hrstd="t" o:hr="t" fillcolor="#a0a0a0" stroked="f"/>
        </w:pict>
      </w:r>
    </w:p>
    <w:p w14:paraId="0294EB82" w14:textId="77777777" w:rsidR="004B36D1" w:rsidRPr="004B36D1" w:rsidRDefault="004B36D1" w:rsidP="004B36D1">
      <w:pPr>
        <w:rPr>
          <w:b/>
          <w:bCs/>
          <w:sz w:val="24"/>
          <w:szCs w:val="24"/>
        </w:rPr>
      </w:pPr>
      <w:r w:rsidRPr="004B36D1">
        <w:rPr>
          <w:b/>
          <w:bCs/>
          <w:sz w:val="24"/>
          <w:szCs w:val="24"/>
        </w:rPr>
        <w:t>2.5.1 Informational Condensation</w:t>
      </w:r>
    </w:p>
    <w:p w14:paraId="261B7D12" w14:textId="77777777" w:rsidR="004B36D1" w:rsidRPr="004B36D1" w:rsidRDefault="004B36D1" w:rsidP="004B36D1">
      <w:pPr>
        <w:rPr>
          <w:sz w:val="24"/>
          <w:szCs w:val="24"/>
        </w:rPr>
      </w:pPr>
      <w:r w:rsidRPr="004B36D1">
        <w:rPr>
          <w:sz w:val="24"/>
          <w:szCs w:val="24"/>
        </w:rPr>
        <w:t xml:space="preserve">As the substrate evolves, local clusters of </w:t>
      </w:r>
      <w:proofErr w:type="spellStart"/>
      <w:r w:rsidRPr="004B36D1">
        <w:rPr>
          <w:sz w:val="24"/>
          <w:szCs w:val="24"/>
        </w:rPr>
        <w:t>linkons</w:t>
      </w:r>
      <w:proofErr w:type="spellEnd"/>
      <w:r w:rsidRPr="004B36D1">
        <w:rPr>
          <w:sz w:val="24"/>
          <w:szCs w:val="24"/>
        </w:rPr>
        <w:t xml:space="preserve"> reach coherence thresholds such that:</w:t>
      </w:r>
    </w:p>
    <w:p w14:paraId="0799E0C7" w14:textId="06F320BC" w:rsidR="004B36D1" w:rsidRPr="004B36D1" w:rsidRDefault="004B36D1" w:rsidP="004B36D1">
      <w:pPr>
        <w:rPr>
          <w:sz w:val="24"/>
          <w:szCs w:val="24"/>
        </w:rPr>
      </w:pPr>
      <m:oMathPara>
        <m:oMath>
          <m:r>
            <w:rPr>
              <w:rFonts w:ascii="Cambria Math" w:hAnsi="Cambria Math"/>
              <w:sz w:val="24"/>
              <w:szCs w:val="24"/>
            </w:rPr>
            <m:t>⟨</m:t>
          </m:r>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t>
              </m:r>
            </m:e>
            <m:sub>
              <m:r>
                <m:rPr>
                  <m:nor/>
                </m:rPr>
                <w:rPr>
                  <w:sz w:val="24"/>
                  <w:szCs w:val="24"/>
                </w:rPr>
                <m:t>local</m:t>
              </m:r>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sSub>
            <m:sSubPr>
              <m:ctrlPr>
                <w:rPr>
                  <w:rFonts w:ascii="Cambria Math" w:hAnsi="Cambria Math"/>
                  <w:sz w:val="24"/>
                  <w:szCs w:val="24"/>
                </w:rPr>
              </m:ctrlPr>
            </m:sSubPr>
            <m:e>
              <m:r>
                <w:rPr>
                  <w:rFonts w:ascii="Cambria Math" w:hAnsi="Cambria Math"/>
                  <w:sz w:val="24"/>
                  <w:szCs w:val="24"/>
                </w:rPr>
                <m:t>⟩</m:t>
              </m:r>
            </m:e>
            <m:sub>
              <m:r>
                <m:rPr>
                  <m:nor/>
                </m:rPr>
                <w:rPr>
                  <w:sz w:val="24"/>
                  <w:szCs w:val="24"/>
                </w:rPr>
                <m:t>local</m:t>
              </m:r>
            </m:sub>
          </m:sSub>
          <m:r>
            <w:rPr>
              <w:rFonts w:ascii="Cambria Math" w:hAnsi="Cambria Math"/>
              <w:sz w:val="24"/>
              <w:szCs w:val="24"/>
            </w:rPr>
            <m:t>→0.</m:t>
          </m:r>
          <m:r>
            <m:rPr>
              <m:sty m:val="p"/>
            </m:rPr>
            <w:rPr>
              <w:sz w:val="24"/>
              <w:szCs w:val="24"/>
            </w:rPr>
            <w:br/>
          </m:r>
        </m:oMath>
      </m:oMathPara>
    </w:p>
    <w:p w14:paraId="3550F67B" w14:textId="77777777" w:rsidR="004B36D1" w:rsidRPr="004B36D1" w:rsidRDefault="004B36D1" w:rsidP="004B36D1">
      <w:pPr>
        <w:rPr>
          <w:sz w:val="24"/>
          <w:szCs w:val="24"/>
        </w:rPr>
      </w:pPr>
      <w:r w:rsidRPr="004B36D1">
        <w:rPr>
          <w:sz w:val="24"/>
          <w:szCs w:val="24"/>
        </w:rPr>
        <w:t xml:space="preserve">These clusters behave as </w:t>
      </w:r>
      <w:r w:rsidRPr="004B36D1">
        <w:rPr>
          <w:b/>
          <w:bCs/>
          <w:sz w:val="24"/>
          <w:szCs w:val="24"/>
        </w:rPr>
        <w:t>informational condensates</w:t>
      </w:r>
      <w:r w:rsidRPr="004B36D1">
        <w:rPr>
          <w:sz w:val="24"/>
          <w:szCs w:val="24"/>
        </w:rPr>
        <w:t>—regions of minimal informational free energy and maximal phase order.</w:t>
      </w:r>
      <w:r w:rsidRPr="004B36D1">
        <w:rPr>
          <w:sz w:val="24"/>
          <w:szCs w:val="24"/>
        </w:rPr>
        <w:br/>
        <w:t xml:space="preserve">Such condensates act as </w:t>
      </w:r>
      <w:r w:rsidRPr="004B36D1">
        <w:rPr>
          <w:i/>
          <w:iCs/>
          <w:sz w:val="24"/>
          <w:szCs w:val="24"/>
        </w:rPr>
        <w:t>proto-geometric domains</w:t>
      </w:r>
      <w:r w:rsidRPr="004B36D1">
        <w:rPr>
          <w:sz w:val="24"/>
          <w:szCs w:val="24"/>
        </w:rPr>
        <w:t>, within which discrete relational degrees of freedom blur into continuous fields.</w:t>
      </w:r>
    </w:p>
    <w:p w14:paraId="7E0C8B65" w14:textId="77777777" w:rsidR="004B36D1" w:rsidRPr="004B36D1" w:rsidRDefault="004B36D1" w:rsidP="004B36D1">
      <w:pPr>
        <w:rPr>
          <w:sz w:val="24"/>
          <w:szCs w:val="24"/>
        </w:rPr>
      </w:pPr>
      <w:r w:rsidRPr="004B36D1">
        <w:rPr>
          <w:sz w:val="24"/>
          <w:szCs w:val="24"/>
        </w:rPr>
        <w:t xml:space="preserve">The condensation process can be described thermodynamically by minimizing the </w:t>
      </w:r>
      <w:r w:rsidRPr="004B36D1">
        <w:rPr>
          <w:b/>
          <w:bCs/>
          <w:sz w:val="24"/>
          <w:szCs w:val="24"/>
        </w:rPr>
        <w:t>informational free energy functional</w:t>
      </w:r>
      <w:r w:rsidRPr="004B36D1">
        <w:rPr>
          <w:sz w:val="24"/>
          <w:szCs w:val="24"/>
        </w:rPr>
        <w:t>:</w:t>
      </w:r>
    </w:p>
    <w:p w14:paraId="424CA32B" w14:textId="36EDBE70" w:rsidR="004B36D1" w:rsidRPr="004B36D1" w:rsidRDefault="00442C41" w:rsidP="004B36D1">
      <w:pP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m:rPr>
                  <m:nor/>
                </m:rPr>
                <w:rPr>
                  <w:sz w:val="24"/>
                  <w:szCs w:val="24"/>
                </w:rPr>
                <m:t>info</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m:t>
          </m:r>
          <m:r>
            <m:rPr>
              <m:sty m:val="p"/>
            </m:rPr>
            <w:rPr>
              <w:sz w:val="24"/>
              <w:szCs w:val="24"/>
            </w:rPr>
            <w:br/>
          </m:r>
        </m:oMath>
      </m:oMathPara>
    </w:p>
    <w:p w14:paraId="111C7DAB" w14:textId="2276E73D" w:rsidR="004B36D1" w:rsidRPr="004B36D1" w:rsidRDefault="004B36D1" w:rsidP="004B36D1">
      <w:pPr>
        <w:rPr>
          <w:sz w:val="24"/>
          <w:szCs w:val="24"/>
        </w:rPr>
      </w:pPr>
      <w:r w:rsidRPr="004B36D1">
        <w:rPr>
          <w:sz w:val="24"/>
          <w:szCs w:val="24"/>
        </w:rPr>
        <w:t xml:space="preserve">where </w:t>
      </w:r>
      <m:oMath>
        <m:sSub>
          <m:sSubPr>
            <m:ctrlPr>
              <w:rPr>
                <w:rFonts w:ascii="Cambria Math" w:hAnsi="Cambria Math"/>
                <w:sz w:val="24"/>
                <w:szCs w:val="24"/>
              </w:rPr>
            </m:ctrlPr>
          </m:sSubPr>
          <m:e>
            <m:r>
              <w:rPr>
                <w:rFonts w:ascii="Cambria Math" w:hAnsi="Cambria Math"/>
                <w:sz w:val="24"/>
                <w:szCs w:val="24"/>
              </w:rPr>
              <m:t>E</m:t>
            </m:r>
          </m:e>
          <m:sub>
            <m:r>
              <m:rPr>
                <m:nor/>
              </m:rPr>
              <w:rPr>
                <w:sz w:val="24"/>
                <w:szCs w:val="24"/>
              </w:rPr>
              <m:t>info</m:t>
            </m:r>
          </m:sub>
        </m:sSub>
      </m:oMath>
      <w:r w:rsidRPr="004B36D1">
        <w:rPr>
          <w:sz w:val="24"/>
          <w:szCs w:val="24"/>
        </w:rPr>
        <w:t xml:space="preserve">is the informational energy (from Section 2.3.5) and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oMath>
      <w:r w:rsidRPr="004B36D1">
        <w:rPr>
          <w:sz w:val="24"/>
          <w:szCs w:val="24"/>
        </w:rPr>
        <w:t>is the informational entropy.</w:t>
      </w:r>
      <w:r w:rsidRPr="004B36D1">
        <w:rPr>
          <w:sz w:val="24"/>
          <w:szCs w:val="24"/>
        </w:rPr>
        <w:br/>
        <w:t xml:space="preserve">Minimizing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I</m:t>
            </m:r>
          </m:sub>
        </m:sSub>
      </m:oMath>
      <w:r w:rsidRPr="004B36D1">
        <w:rPr>
          <w:sz w:val="24"/>
          <w:szCs w:val="24"/>
        </w:rPr>
        <w:t xml:space="preserve">yields the most probable macrostate of </w:t>
      </w:r>
      <m:oMath>
        <m:r>
          <m:rPr>
            <m:scr m:val="script"/>
          </m:rPr>
          <w:rPr>
            <w:rFonts w:ascii="Cambria Math" w:hAnsi="Cambria Math"/>
            <w:sz w:val="24"/>
            <w:szCs w:val="24"/>
          </w:rPr>
          <m:t>R</m:t>
        </m:r>
      </m:oMath>
      <w:r w:rsidRPr="004B36D1">
        <w:rPr>
          <w:sz w:val="24"/>
          <w:szCs w:val="24"/>
        </w:rPr>
        <w:t>, equivalent to the emergence of smooth, continuous order parameters.</w:t>
      </w:r>
    </w:p>
    <w:p w14:paraId="0D0DC2D2" w14:textId="77777777" w:rsidR="004B36D1" w:rsidRPr="004B36D1" w:rsidRDefault="00442C41" w:rsidP="004B36D1">
      <w:pPr>
        <w:rPr>
          <w:sz w:val="24"/>
          <w:szCs w:val="24"/>
        </w:rPr>
      </w:pPr>
      <w:r>
        <w:rPr>
          <w:sz w:val="24"/>
          <w:szCs w:val="24"/>
        </w:rPr>
        <w:pict w14:anchorId="1DFB7858">
          <v:rect id="_x0000_i1075" style="width:0;height:1.5pt" o:hralign="center" o:hrstd="t" o:hr="t" fillcolor="#a0a0a0" stroked="f"/>
        </w:pict>
      </w:r>
    </w:p>
    <w:p w14:paraId="34C12F07" w14:textId="77777777" w:rsidR="004B36D1" w:rsidRDefault="004B36D1" w:rsidP="004B36D1">
      <w:pPr>
        <w:rPr>
          <w:b/>
          <w:bCs/>
          <w:sz w:val="24"/>
          <w:szCs w:val="24"/>
        </w:rPr>
      </w:pPr>
    </w:p>
    <w:p w14:paraId="19263360" w14:textId="77777777" w:rsidR="004B36D1" w:rsidRDefault="004B36D1" w:rsidP="004B36D1">
      <w:pPr>
        <w:rPr>
          <w:b/>
          <w:bCs/>
          <w:sz w:val="24"/>
          <w:szCs w:val="24"/>
        </w:rPr>
      </w:pPr>
    </w:p>
    <w:p w14:paraId="79C60CC2" w14:textId="77777777" w:rsidR="004B36D1" w:rsidRDefault="004B36D1" w:rsidP="004B36D1">
      <w:pPr>
        <w:rPr>
          <w:b/>
          <w:bCs/>
          <w:sz w:val="24"/>
          <w:szCs w:val="24"/>
        </w:rPr>
      </w:pPr>
    </w:p>
    <w:p w14:paraId="007F4F10" w14:textId="77777777" w:rsidR="004B36D1" w:rsidRDefault="004B36D1" w:rsidP="004B36D1">
      <w:pPr>
        <w:rPr>
          <w:b/>
          <w:bCs/>
          <w:sz w:val="24"/>
          <w:szCs w:val="24"/>
        </w:rPr>
      </w:pPr>
    </w:p>
    <w:p w14:paraId="0138918D" w14:textId="77777777" w:rsidR="004B36D1" w:rsidRDefault="004B36D1" w:rsidP="004B36D1">
      <w:pPr>
        <w:rPr>
          <w:b/>
          <w:bCs/>
          <w:sz w:val="24"/>
          <w:szCs w:val="24"/>
        </w:rPr>
      </w:pPr>
    </w:p>
    <w:p w14:paraId="607C5300" w14:textId="77777777" w:rsidR="004B36D1" w:rsidRDefault="004B36D1" w:rsidP="004B36D1">
      <w:pPr>
        <w:rPr>
          <w:b/>
          <w:bCs/>
          <w:sz w:val="24"/>
          <w:szCs w:val="24"/>
        </w:rPr>
      </w:pPr>
    </w:p>
    <w:p w14:paraId="51872C08" w14:textId="77777777" w:rsidR="004B36D1" w:rsidRDefault="004B36D1" w:rsidP="004B36D1">
      <w:pPr>
        <w:rPr>
          <w:b/>
          <w:bCs/>
          <w:sz w:val="24"/>
          <w:szCs w:val="24"/>
        </w:rPr>
      </w:pPr>
    </w:p>
    <w:p w14:paraId="29474670" w14:textId="77777777" w:rsidR="004B36D1" w:rsidRDefault="004B36D1" w:rsidP="004B36D1">
      <w:pPr>
        <w:rPr>
          <w:b/>
          <w:bCs/>
          <w:sz w:val="24"/>
          <w:szCs w:val="24"/>
        </w:rPr>
      </w:pPr>
    </w:p>
    <w:p w14:paraId="19D1BC88" w14:textId="77777777" w:rsidR="004B36D1" w:rsidRDefault="004B36D1" w:rsidP="004B36D1">
      <w:pPr>
        <w:rPr>
          <w:b/>
          <w:bCs/>
          <w:sz w:val="24"/>
          <w:szCs w:val="24"/>
        </w:rPr>
      </w:pPr>
    </w:p>
    <w:p w14:paraId="63F7A085" w14:textId="2E65FE18" w:rsidR="004B36D1" w:rsidRPr="004B36D1" w:rsidRDefault="004B36D1" w:rsidP="004B36D1">
      <w:pPr>
        <w:rPr>
          <w:b/>
          <w:bCs/>
          <w:sz w:val="24"/>
          <w:szCs w:val="24"/>
        </w:rPr>
      </w:pPr>
      <w:r w:rsidRPr="004B36D1">
        <w:rPr>
          <w:b/>
          <w:bCs/>
          <w:sz w:val="24"/>
          <w:szCs w:val="24"/>
        </w:rPr>
        <w:lastRenderedPageBreak/>
        <w:t>2.5.2 Coarse-Graining Procedure</w:t>
      </w:r>
    </w:p>
    <w:p w14:paraId="2DD5EAEE" w14:textId="4564B372" w:rsidR="004B36D1" w:rsidRPr="004B36D1" w:rsidRDefault="004B36D1" w:rsidP="004B36D1">
      <w:pPr>
        <w:rPr>
          <w:sz w:val="24"/>
          <w:szCs w:val="24"/>
        </w:rPr>
      </w:pPr>
      <w:r w:rsidRPr="004B36D1">
        <w:rPr>
          <w:sz w:val="24"/>
          <w:szCs w:val="24"/>
        </w:rPr>
        <w:t xml:space="preserve">To describe large-scale </w:t>
      </w:r>
      <w:proofErr w:type="spellStart"/>
      <w:r w:rsidRPr="004B36D1">
        <w:rPr>
          <w:sz w:val="24"/>
          <w:szCs w:val="24"/>
        </w:rPr>
        <w:t>behavior</w:t>
      </w:r>
      <w:proofErr w:type="spellEnd"/>
      <w:r w:rsidRPr="004B36D1">
        <w:rPr>
          <w:sz w:val="24"/>
          <w:szCs w:val="24"/>
        </w:rPr>
        <w:t xml:space="preserve">, one defines a local averaging operator </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t>
            </m:r>
          </m:e>
          <m:sub>
            <m:r>
              <m:rPr>
                <m:sty m:val="p"/>
              </m:rPr>
              <w:rPr>
                <w:rFonts w:ascii="Cambria Math" w:hAnsi="Cambria Math"/>
                <w:sz w:val="24"/>
                <w:szCs w:val="24"/>
              </w:rPr>
              <m:t>Δ</m:t>
            </m:r>
          </m:sub>
        </m:sSub>
      </m:oMath>
      <w:r w:rsidRPr="004B36D1">
        <w:rPr>
          <w:sz w:val="24"/>
          <w:szCs w:val="24"/>
        </w:rPr>
        <w:t xml:space="preserve">acting over a mesoscale domain </w:t>
      </w:r>
      <m:oMath>
        <m:r>
          <m:rPr>
            <m:sty m:val="p"/>
          </m:rPr>
          <w:rPr>
            <w:rFonts w:ascii="Cambria Math" w:hAnsi="Cambria Math"/>
            <w:sz w:val="24"/>
            <w:szCs w:val="24"/>
          </w:rPr>
          <m:t>Δ</m:t>
        </m:r>
      </m:oMath>
      <w:r w:rsidRPr="004B36D1">
        <w:rPr>
          <w:sz w:val="24"/>
          <w:szCs w:val="24"/>
        </w:rPr>
        <w:t>containing many linkons:</w:t>
      </w:r>
    </w:p>
    <w:p w14:paraId="02A2736C" w14:textId="5ADE8D8E" w:rsidR="004B36D1" w:rsidRPr="004B36D1" w:rsidRDefault="004B36D1" w:rsidP="004B36D1">
      <w:pPr>
        <w:rPr>
          <w:sz w:val="24"/>
          <w:szCs w:val="24"/>
        </w:rPr>
      </w:pPr>
      <m:oMathPara>
        <m:oMath>
          <m:r>
            <w:rPr>
              <w:rFonts w:ascii="Cambria Math" w:hAnsi="Cambria Math"/>
              <w:sz w:val="24"/>
              <w:szCs w:val="24"/>
            </w:rPr>
            <m:t>I(x)=⟨f(</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t>
              </m:r>
            </m:e>
            <m:sub>
              <m:r>
                <m:rPr>
                  <m:sty m:val="p"/>
                </m:rPr>
                <w:rPr>
                  <w:rFonts w:ascii="Cambria Math" w:hAnsi="Cambria Math"/>
                  <w:sz w:val="24"/>
                  <w:szCs w:val="24"/>
                </w:rPr>
                <m:t>Δ</m:t>
              </m:r>
            </m:sub>
          </m:sSub>
          <m:r>
            <w:rPr>
              <w:rFonts w:ascii="Cambria Math" w:hAnsi="Cambria Math"/>
              <w:sz w:val="24"/>
              <w:szCs w:val="24"/>
            </w:rPr>
            <m:t>,</m:t>
          </m:r>
          <m:r>
            <m:rPr>
              <m:sty m:val="p"/>
            </m:rPr>
            <w:rPr>
              <w:sz w:val="24"/>
              <w:szCs w:val="24"/>
            </w:rPr>
            <w:br/>
          </m:r>
        </m:oMath>
      </m:oMathPara>
    </w:p>
    <w:p w14:paraId="2D32AA3C" w14:textId="6449D638" w:rsidR="004B36D1" w:rsidRPr="004B36D1" w:rsidRDefault="004B36D1" w:rsidP="004B36D1">
      <w:pPr>
        <w:rPr>
          <w:sz w:val="24"/>
          <w:szCs w:val="24"/>
        </w:rPr>
      </w:pPr>
      <w:r w:rsidRPr="004B36D1">
        <w:rPr>
          <w:sz w:val="24"/>
          <w:szCs w:val="24"/>
        </w:rPr>
        <w:t xml:space="preserve">where </w:t>
      </w:r>
      <m:oMath>
        <m:r>
          <w:rPr>
            <w:rFonts w:ascii="Cambria Math" w:hAnsi="Cambria Math"/>
            <w:sz w:val="24"/>
            <w:szCs w:val="24"/>
          </w:rPr>
          <m:t>f</m:t>
        </m:r>
      </m:oMath>
      <w:r w:rsidRPr="004B36D1">
        <w:rPr>
          <w:sz w:val="24"/>
          <w:szCs w:val="24"/>
        </w:rPr>
        <w:t>is a functional encoding the effective informational density.</w:t>
      </w:r>
      <w:r w:rsidRPr="004B36D1">
        <w:rPr>
          <w:sz w:val="24"/>
          <w:szCs w:val="24"/>
        </w:rPr>
        <w:br/>
        <w:t>In the simplest form,</w:t>
      </w:r>
    </w:p>
    <w:p w14:paraId="0BB99BE4" w14:textId="571FAF0D" w:rsidR="004B36D1" w:rsidRPr="004B36D1" w:rsidRDefault="004B36D1" w:rsidP="004B36D1">
      <w:pPr>
        <w:rPr>
          <w:sz w:val="24"/>
          <w:szCs w:val="24"/>
        </w:rPr>
      </w:pPr>
      <m:oMathPara>
        <m:oMath>
          <m:r>
            <w:rPr>
              <w:rFonts w:ascii="Cambria Math" w:hAnsi="Cambria Math"/>
              <w:sz w:val="24"/>
              <w:szCs w:val="24"/>
            </w:rPr>
            <m:t>I(x)=</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N</m:t>
                  </m:r>
                </m:e>
                <m:sub>
                  <m:r>
                    <m:rPr>
                      <m:sty m:val="p"/>
                    </m:rPr>
                    <w:rPr>
                      <w:rFonts w:ascii="Cambria Math" w:hAnsi="Cambria Math"/>
                      <w:sz w:val="24"/>
                      <w:szCs w:val="24"/>
                    </w:rPr>
                    <m:t>Δ</m:t>
                  </m:r>
                </m:sub>
              </m:sSub>
            </m:den>
          </m:f>
          <m:nary>
            <m:naryPr>
              <m:chr m:val="∑"/>
              <m:limLoc m:val="undOvr"/>
              <m:grow m:val="1"/>
              <m:supHide m:val="1"/>
              <m:ctrlPr>
                <w:rPr>
                  <w:rFonts w:ascii="Cambria Math" w:hAnsi="Cambria Math"/>
                  <w:sz w:val="24"/>
                  <w:szCs w:val="24"/>
                </w:rPr>
              </m:ctrlPr>
            </m:naryPr>
            <m:sub>
              <m:r>
                <w:rPr>
                  <w:rFonts w:ascii="Cambria Math" w:hAnsi="Cambria Math"/>
                  <w:sz w:val="24"/>
                  <w:szCs w:val="24"/>
                </w:rPr>
                <m:t>(i,j)∈</m:t>
              </m:r>
              <m:r>
                <m:rPr>
                  <m:sty m:val="p"/>
                </m:rPr>
                <w:rPr>
                  <w:rFonts w:ascii="Cambria Math" w:hAnsi="Cambria Math"/>
                  <w:sz w:val="24"/>
                  <w:szCs w:val="24"/>
                </w:rPr>
                <m:t>Δ</m:t>
              </m:r>
            </m:sub>
            <m:sup/>
            <m:e/>
          </m:nary>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r>
            <m:rPr>
              <m:nor/>
            </m:rPr>
            <w:rPr>
              <w:rFonts w:ascii="Arial" w:hAnsi="Arial" w:cs="Arial"/>
              <w:sz w:val="24"/>
              <w:szCs w:val="24"/>
            </w:rPr>
            <m:t> </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c</m:t>
                  </m:r>
                </m:sub>
              </m:sSub>
            </m:sup>
          </m:sSup>
          <m:r>
            <w:rPr>
              <w:rFonts w:ascii="Cambria Math" w:hAnsi="Cambria Math"/>
              <w:sz w:val="24"/>
              <w:szCs w:val="24"/>
            </w:rPr>
            <m:t>,</m:t>
          </m:r>
          <m:r>
            <m:rPr>
              <m:sty m:val="p"/>
            </m:rPr>
            <w:rPr>
              <w:sz w:val="24"/>
              <w:szCs w:val="24"/>
            </w:rPr>
            <w:br/>
          </m:r>
        </m:oMath>
      </m:oMathPara>
    </w:p>
    <w:p w14:paraId="6A9E2702" w14:textId="2B1D430A" w:rsidR="004B36D1" w:rsidRPr="004B36D1" w:rsidRDefault="004B36D1" w:rsidP="004B36D1">
      <w:pPr>
        <w:rPr>
          <w:sz w:val="24"/>
          <w:szCs w:val="24"/>
        </w:rPr>
      </w:pPr>
      <w:r w:rsidRPr="004B36D1">
        <w:rPr>
          <w:sz w:val="24"/>
          <w:szCs w:val="24"/>
        </w:rPr>
        <w:t xml:space="preserve">with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c</m:t>
            </m:r>
          </m:sub>
        </m:sSub>
      </m:oMath>
      <w:r w:rsidRPr="004B36D1">
        <w:rPr>
          <w:sz w:val="24"/>
          <w:szCs w:val="24"/>
        </w:rPr>
        <w:t>a characteristic relaxation constant.</w:t>
      </w:r>
    </w:p>
    <w:p w14:paraId="504B65DF" w14:textId="7907BFAF" w:rsidR="004B36D1" w:rsidRPr="004B36D1" w:rsidRDefault="004B36D1" w:rsidP="004B36D1">
      <w:pPr>
        <w:rPr>
          <w:sz w:val="24"/>
          <w:szCs w:val="24"/>
        </w:rPr>
      </w:pPr>
      <w:r w:rsidRPr="004B36D1">
        <w:rPr>
          <w:sz w:val="24"/>
          <w:szCs w:val="24"/>
        </w:rPr>
        <w:t xml:space="preserve">This averaging defines the </w:t>
      </w:r>
      <w:r w:rsidRPr="004B36D1">
        <w:rPr>
          <w:b/>
          <w:bCs/>
          <w:sz w:val="24"/>
          <w:szCs w:val="24"/>
        </w:rPr>
        <w:t>Roy Information Field</w:t>
      </w:r>
      <w:r w:rsidRPr="004B36D1">
        <w:rPr>
          <w:sz w:val="24"/>
          <w:szCs w:val="24"/>
        </w:rPr>
        <w:t xml:space="preserve">, </w:t>
      </w:r>
      <m:oMath>
        <m:r>
          <w:rPr>
            <w:rFonts w:ascii="Cambria Math" w:hAnsi="Cambria Math"/>
            <w:sz w:val="24"/>
            <w:szCs w:val="24"/>
          </w:rPr>
          <m:t>I(x)</m:t>
        </m:r>
      </m:oMath>
      <w:r w:rsidRPr="004B36D1">
        <w:rPr>
          <w:sz w:val="24"/>
          <w:szCs w:val="24"/>
        </w:rPr>
        <w:t>, which smooths microscopic relational dynamics into a continuous scalar field whose curvature governs gravitational and thermodynamic phenomena (via RIGEL and RTIL).</w:t>
      </w:r>
    </w:p>
    <w:p w14:paraId="778FF64C" w14:textId="77777777" w:rsidR="004B36D1" w:rsidRPr="004B36D1" w:rsidRDefault="00442C41" w:rsidP="004B36D1">
      <w:pPr>
        <w:rPr>
          <w:sz w:val="24"/>
          <w:szCs w:val="24"/>
        </w:rPr>
      </w:pPr>
      <w:r>
        <w:rPr>
          <w:sz w:val="24"/>
          <w:szCs w:val="24"/>
        </w:rPr>
        <w:pict w14:anchorId="53447A52">
          <v:rect id="_x0000_i1076" style="width:0;height:1.5pt" o:hralign="center" o:hrstd="t" o:hr="t" fillcolor="#a0a0a0" stroked="f"/>
        </w:pict>
      </w:r>
    </w:p>
    <w:p w14:paraId="68E8BD17" w14:textId="77777777" w:rsidR="004B36D1" w:rsidRPr="004B36D1" w:rsidRDefault="004B36D1" w:rsidP="004B36D1">
      <w:pPr>
        <w:rPr>
          <w:b/>
          <w:bCs/>
          <w:sz w:val="24"/>
          <w:szCs w:val="24"/>
        </w:rPr>
      </w:pPr>
      <w:r w:rsidRPr="004B36D1">
        <w:rPr>
          <w:b/>
          <w:bCs/>
          <w:sz w:val="24"/>
          <w:szCs w:val="24"/>
        </w:rPr>
        <w:t>2.5.3 Emergent Continuity</w:t>
      </w:r>
    </w:p>
    <w:p w14:paraId="43AB0262" w14:textId="458D4D7F" w:rsidR="004B36D1" w:rsidRPr="004B36D1" w:rsidRDefault="004B36D1" w:rsidP="004B36D1">
      <w:pPr>
        <w:rPr>
          <w:sz w:val="24"/>
          <w:szCs w:val="24"/>
        </w:rPr>
      </w:pPr>
      <w:r w:rsidRPr="004B36D1">
        <w:rPr>
          <w:sz w:val="24"/>
          <w:szCs w:val="24"/>
        </w:rPr>
        <w:t xml:space="preserve">Continuity in </w:t>
      </w:r>
      <m:oMath>
        <m:r>
          <w:rPr>
            <w:rFonts w:ascii="Cambria Math" w:hAnsi="Cambria Math"/>
            <w:sz w:val="24"/>
            <w:szCs w:val="24"/>
          </w:rPr>
          <m:t>I(x)</m:t>
        </m:r>
      </m:oMath>
      <w:r w:rsidRPr="004B36D1">
        <w:rPr>
          <w:sz w:val="24"/>
          <w:szCs w:val="24"/>
        </w:rPr>
        <w:t>arises because, within sufficiently large domains, microscopic variations average out:</w:t>
      </w:r>
    </w:p>
    <w:p w14:paraId="12873A14" w14:textId="72EA431C" w:rsidR="004B36D1" w:rsidRPr="004B36D1" w:rsidRDefault="00442C41" w:rsidP="004B36D1">
      <w:pPr>
        <w:rPr>
          <w:sz w:val="24"/>
          <w:szCs w:val="24"/>
        </w:rPr>
      </w:pPr>
      <m:oMathPara>
        <m:oMath>
          <m:limLow>
            <m:limLowPr>
              <m:ctrlPr>
                <w:rPr>
                  <w:rFonts w:ascii="Cambria Math" w:hAnsi="Cambria Math"/>
                  <w:sz w:val="24"/>
                  <w:szCs w:val="24"/>
                </w:rPr>
              </m:ctrlPr>
            </m:limLowPr>
            <m:e>
              <m:r>
                <m:rPr>
                  <m:sty m:val="p"/>
                </m:rPr>
                <w:rPr>
                  <w:rFonts w:ascii="Cambria Math" w:hAnsi="Cambria Math"/>
                  <w:sz w:val="24"/>
                  <w:szCs w:val="24"/>
                </w:rPr>
                <m:t>lim</m:t>
              </m:r>
              <m:r>
                <w:rPr>
                  <w:rFonts w:ascii="Cambria Math" w:hAnsi="Cambria Math"/>
                  <w:sz w:val="24"/>
                  <w:szCs w:val="24"/>
                </w:rPr>
                <m:t>⁡</m:t>
              </m:r>
            </m:e>
            <m:lim>
              <m:r>
                <m:rPr>
                  <m:sty m:val="p"/>
                </m:rPr>
                <w:rPr>
                  <w:rFonts w:ascii="Cambria Math" w:hAnsi="Cambria Math"/>
                  <w:sz w:val="24"/>
                  <w:szCs w:val="24"/>
                </w:rPr>
                <m:t>Δ</m:t>
              </m:r>
              <m:r>
                <w:rPr>
                  <w:rFonts w:ascii="Cambria Math" w:hAnsi="Cambria Math"/>
                  <w:sz w:val="24"/>
                  <w:szCs w:val="24"/>
                </w:rPr>
                <m:t>→</m:t>
              </m:r>
              <m:r>
                <m:rPr>
                  <m:sty m:val="p"/>
                </m:rPr>
                <w:rPr>
                  <w:rFonts w:ascii="Cambria Math" w:hAnsi="Cambria Math"/>
                  <w:sz w:val="24"/>
                  <w:szCs w:val="24"/>
                </w:rPr>
                <m:t>∞</m:t>
              </m:r>
            </m:lim>
          </m:limLow>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I</m:t>
              </m:r>
            </m:num>
            <m:den>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μ</m:t>
                  </m:r>
                </m:sub>
              </m:sSub>
            </m:den>
          </m:f>
          <m:r>
            <w:rPr>
              <w:rFonts w:ascii="Cambria Math" w:hAnsi="Cambria Math"/>
              <w:sz w:val="24"/>
              <w:szCs w:val="24"/>
            </w:rPr>
            <m:t>=</m:t>
          </m:r>
          <m:r>
            <m:rPr>
              <m:nor/>
            </m:rPr>
            <w:rPr>
              <w:sz w:val="24"/>
              <w:szCs w:val="24"/>
            </w:rPr>
            <m:t>finite and differentiable.</m:t>
          </m:r>
          <m:r>
            <m:rPr>
              <m:sty m:val="p"/>
            </m:rPr>
            <w:rPr>
              <w:sz w:val="24"/>
              <w:szCs w:val="24"/>
            </w:rPr>
            <w:br/>
          </m:r>
        </m:oMath>
      </m:oMathPara>
    </w:p>
    <w:p w14:paraId="68CBC7E3" w14:textId="26A7EB02" w:rsidR="004B36D1" w:rsidRPr="004B36D1" w:rsidRDefault="004B36D1" w:rsidP="004B36D1">
      <w:pPr>
        <w:rPr>
          <w:sz w:val="24"/>
          <w:szCs w:val="24"/>
        </w:rPr>
      </w:pPr>
      <w:r w:rsidRPr="004B36D1">
        <w:rPr>
          <w:sz w:val="24"/>
          <w:szCs w:val="24"/>
        </w:rPr>
        <w:t xml:space="preserve">Thus, even though </w:t>
      </w:r>
      <m:oMath>
        <m:r>
          <m:rPr>
            <m:scr m:val="script"/>
          </m:rPr>
          <w:rPr>
            <w:rFonts w:ascii="Cambria Math" w:hAnsi="Cambria Math"/>
            <w:sz w:val="24"/>
            <w:szCs w:val="24"/>
          </w:rPr>
          <m:t>R</m:t>
        </m:r>
      </m:oMath>
      <w:r w:rsidRPr="004B36D1">
        <w:rPr>
          <w:sz w:val="24"/>
          <w:szCs w:val="24"/>
        </w:rPr>
        <w:t>itself is discrete, its coarse-grained projection forms a differentiable manifold at macroscopic scales.</w:t>
      </w:r>
      <w:r w:rsidRPr="004B36D1">
        <w:rPr>
          <w:sz w:val="24"/>
          <w:szCs w:val="24"/>
        </w:rPr>
        <w:br/>
        <w:t>This transition mirrors the passage from molecular motion to continuum fluid mechanics, but here the underlying entities are informational rather than material.</w:t>
      </w:r>
    </w:p>
    <w:p w14:paraId="6CC03943" w14:textId="77777777" w:rsidR="004B36D1" w:rsidRPr="004B36D1" w:rsidRDefault="00442C41" w:rsidP="004B36D1">
      <w:pPr>
        <w:rPr>
          <w:sz w:val="24"/>
          <w:szCs w:val="24"/>
        </w:rPr>
      </w:pPr>
      <w:r>
        <w:rPr>
          <w:sz w:val="24"/>
          <w:szCs w:val="24"/>
        </w:rPr>
        <w:pict w14:anchorId="05157808">
          <v:rect id="_x0000_i1077" style="width:0;height:1.5pt" o:hralign="center" o:hrstd="t" o:hr="t" fillcolor="#a0a0a0" stroked="f"/>
        </w:pict>
      </w:r>
    </w:p>
    <w:p w14:paraId="4304F45B" w14:textId="77777777" w:rsidR="004B36D1" w:rsidRDefault="004B36D1" w:rsidP="004B36D1">
      <w:pPr>
        <w:rPr>
          <w:b/>
          <w:bCs/>
          <w:sz w:val="24"/>
          <w:szCs w:val="24"/>
        </w:rPr>
      </w:pPr>
    </w:p>
    <w:p w14:paraId="367A1B00" w14:textId="77777777" w:rsidR="004B36D1" w:rsidRDefault="004B36D1" w:rsidP="004B36D1">
      <w:pPr>
        <w:rPr>
          <w:b/>
          <w:bCs/>
          <w:sz w:val="24"/>
          <w:szCs w:val="24"/>
        </w:rPr>
      </w:pPr>
    </w:p>
    <w:p w14:paraId="68D90665" w14:textId="77777777" w:rsidR="004B36D1" w:rsidRDefault="004B36D1" w:rsidP="004B36D1">
      <w:pPr>
        <w:rPr>
          <w:b/>
          <w:bCs/>
          <w:sz w:val="24"/>
          <w:szCs w:val="24"/>
        </w:rPr>
      </w:pPr>
    </w:p>
    <w:p w14:paraId="05AC4FC9" w14:textId="77777777" w:rsidR="00630ECF" w:rsidRDefault="00630ECF" w:rsidP="004B36D1">
      <w:pPr>
        <w:rPr>
          <w:b/>
          <w:bCs/>
          <w:sz w:val="24"/>
          <w:szCs w:val="24"/>
        </w:rPr>
      </w:pPr>
    </w:p>
    <w:p w14:paraId="2561AB77" w14:textId="5365DBC1" w:rsidR="004B36D1" w:rsidRPr="004B36D1" w:rsidRDefault="004B36D1" w:rsidP="004B36D1">
      <w:pPr>
        <w:rPr>
          <w:b/>
          <w:bCs/>
          <w:sz w:val="24"/>
          <w:szCs w:val="24"/>
        </w:rPr>
      </w:pPr>
      <w:r w:rsidRPr="004B36D1">
        <w:rPr>
          <w:b/>
          <w:bCs/>
          <w:sz w:val="24"/>
          <w:szCs w:val="24"/>
        </w:rPr>
        <w:t>2.5.4 Statistical Field Equation</w:t>
      </w:r>
    </w:p>
    <w:p w14:paraId="2EFBABE7" w14:textId="4C52945F" w:rsidR="004B36D1" w:rsidRPr="004B36D1" w:rsidRDefault="004B36D1" w:rsidP="004B36D1">
      <w:pPr>
        <w:rPr>
          <w:sz w:val="24"/>
          <w:szCs w:val="24"/>
        </w:rPr>
      </w:pPr>
      <w:r w:rsidRPr="004B36D1">
        <w:rPr>
          <w:sz w:val="24"/>
          <w:szCs w:val="24"/>
        </w:rPr>
        <w:t xml:space="preserve">Applying ensemble averaging to the Roy </w:t>
      </w:r>
      <w:proofErr w:type="spellStart"/>
      <w:r w:rsidRPr="004B36D1">
        <w:rPr>
          <w:sz w:val="24"/>
          <w:szCs w:val="24"/>
        </w:rPr>
        <w:t>Pregeometric</w:t>
      </w:r>
      <w:proofErr w:type="spellEnd"/>
      <w:r w:rsidRPr="004B36D1">
        <w:rPr>
          <w:sz w:val="24"/>
          <w:szCs w:val="24"/>
        </w:rPr>
        <w:t xml:space="preserve"> Equation (Eq. 2.4.1) gives the </w:t>
      </w:r>
      <w:r w:rsidRPr="004B36D1">
        <w:rPr>
          <w:b/>
          <w:bCs/>
          <w:sz w:val="24"/>
          <w:szCs w:val="24"/>
        </w:rPr>
        <w:t>statistical field equation</w:t>
      </w:r>
      <w:r w:rsidRPr="004B36D1">
        <w:rPr>
          <w:sz w:val="24"/>
          <w:szCs w:val="24"/>
        </w:rPr>
        <w:t xml:space="preserve"> for </w:t>
      </w:r>
      <m:oMath>
        <m:r>
          <w:rPr>
            <w:rFonts w:ascii="Cambria Math" w:hAnsi="Cambria Math"/>
            <w:sz w:val="24"/>
            <w:szCs w:val="24"/>
          </w:rPr>
          <m:t>I(x)</m:t>
        </m:r>
      </m:oMath>
      <w:r w:rsidRPr="004B36D1">
        <w:rPr>
          <w:sz w:val="24"/>
          <w:szCs w:val="24"/>
        </w:rPr>
        <w:t>:</w:t>
      </w:r>
    </w:p>
    <w:p w14:paraId="07FE9530" w14:textId="6951C435" w:rsidR="004B36D1" w:rsidRPr="004B36D1" w:rsidRDefault="00442C41" w:rsidP="004B36D1">
      <w:pPr>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I</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m:t>
                </m:r>
              </m:e>
              <m:e/>
              <m:e>
                <m:r>
                  <m:rPr>
                    <m:nor/>
                  </m:rPr>
                  <w:rPr>
                    <w:sz w:val="24"/>
                    <w:szCs w:val="24"/>
                  </w:rPr>
                  <m:t>(2.5.1)</m:t>
                </m:r>
              </m:e>
            </m:mr>
          </m:m>
          <m:r>
            <m:rPr>
              <m:sty m:val="p"/>
            </m:rPr>
            <w:rPr>
              <w:sz w:val="24"/>
              <w:szCs w:val="24"/>
            </w:rPr>
            <w:br/>
          </m:r>
        </m:oMath>
      </m:oMathPara>
    </w:p>
    <w:p w14:paraId="4CAE04DD" w14:textId="77777777" w:rsidR="004B36D1" w:rsidRPr="004B36D1" w:rsidRDefault="004B36D1" w:rsidP="004B36D1">
      <w:pPr>
        <w:rPr>
          <w:sz w:val="24"/>
          <w:szCs w:val="24"/>
        </w:rPr>
      </w:pPr>
      <w:r w:rsidRPr="004B36D1">
        <w:rPr>
          <w:sz w:val="24"/>
          <w:szCs w:val="24"/>
        </w:rPr>
        <w:t>where:</w:t>
      </w:r>
    </w:p>
    <w:p w14:paraId="4AFD757D" w14:textId="12A28388" w:rsidR="004B36D1" w:rsidRPr="004B36D1" w:rsidRDefault="00442C41" w:rsidP="004B36D1">
      <w:pPr>
        <w:numPr>
          <w:ilvl w:val="0"/>
          <w:numId w:val="19"/>
        </w:numPr>
        <w:rPr>
          <w:sz w:val="24"/>
          <w:szCs w:val="24"/>
        </w:rPr>
      </w:p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γ</m:t>
        </m:r>
      </m:oMath>
      <w:r w:rsidR="004B36D1" w:rsidRPr="004B36D1">
        <w:rPr>
          <w:sz w:val="24"/>
          <w:szCs w:val="24"/>
        </w:rPr>
        <w:t xml:space="preserve">is the effective </w:t>
      </w:r>
      <w:r w:rsidR="004B36D1" w:rsidRPr="004B36D1">
        <w:rPr>
          <w:b/>
          <w:bCs/>
          <w:sz w:val="24"/>
          <w:szCs w:val="24"/>
        </w:rPr>
        <w:t>informational diffusion coefficient</w:t>
      </w:r>
      <w:r w:rsidR="004B36D1" w:rsidRPr="004B36D1">
        <w:rPr>
          <w:sz w:val="24"/>
          <w:szCs w:val="24"/>
        </w:rPr>
        <w:t xml:space="preserve"> (phase propagation rate),</w:t>
      </w:r>
    </w:p>
    <w:p w14:paraId="78912921" w14:textId="11F24C94" w:rsidR="004B36D1" w:rsidRPr="004B36D1" w:rsidRDefault="00442C41" w:rsidP="004B36D1">
      <w:pPr>
        <w:numPr>
          <w:ilvl w:val="0"/>
          <w:numId w:val="19"/>
        </w:numPr>
        <w:rPr>
          <w:sz w:val="24"/>
          <w:szCs w:val="24"/>
        </w:rPr>
      </w:p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∼β⟨τ⟩</m:t>
        </m:r>
      </m:oMath>
      <w:r w:rsidR="004B36D1" w:rsidRPr="004B36D1">
        <w:rPr>
          <w:sz w:val="24"/>
          <w:szCs w:val="24"/>
        </w:rPr>
        <w:t xml:space="preserve">is the </w:t>
      </w:r>
      <w:r w:rsidR="004B36D1" w:rsidRPr="004B36D1">
        <w:rPr>
          <w:b/>
          <w:bCs/>
          <w:sz w:val="24"/>
          <w:szCs w:val="24"/>
        </w:rPr>
        <w:t>entropy damping constant</w:t>
      </w:r>
      <w:r w:rsidR="004B36D1" w:rsidRPr="004B36D1">
        <w:rPr>
          <w:sz w:val="24"/>
          <w:szCs w:val="24"/>
        </w:rPr>
        <w:t>, and</w:t>
      </w:r>
    </w:p>
    <w:p w14:paraId="73E3C654" w14:textId="2DF876FE" w:rsidR="004B36D1" w:rsidRPr="004B36D1" w:rsidRDefault="004B36D1" w:rsidP="004B36D1">
      <w:pPr>
        <w:numPr>
          <w:ilvl w:val="0"/>
          <w:numId w:val="19"/>
        </w:numPr>
        <w:rPr>
          <w:sz w:val="24"/>
          <w:szCs w:val="24"/>
        </w:rPr>
      </w:pPr>
      <m:oMath>
        <m:r>
          <w:rPr>
            <w:rFonts w:ascii="Cambria Math" w:hAnsi="Cambria Math"/>
            <w:sz w:val="24"/>
            <w:szCs w:val="24"/>
          </w:rPr>
          <m:t>λ∼γ⟨</m:t>
        </m:r>
        <m:r>
          <m:rPr>
            <m:scr m:val="script"/>
            <m:sty m:val="p"/>
          </m:rPr>
          <w:rPr>
            <w:rFonts w:ascii="Cambria Math" w:hAnsi="Cambria Math"/>
            <w:sz w:val="24"/>
            <w:szCs w:val="24"/>
          </w:rPr>
          <m:t>l</m:t>
        </m:r>
        <m:r>
          <w:rPr>
            <w:rFonts w:ascii="Cambria Math" w:hAnsi="Cambria Math"/>
            <w:sz w:val="24"/>
            <w:szCs w:val="24"/>
          </w:rPr>
          <m:t>⟩</m:t>
        </m:r>
      </m:oMath>
      <w:r w:rsidRPr="004B36D1">
        <w:rPr>
          <w:sz w:val="24"/>
          <w:szCs w:val="24"/>
        </w:rPr>
        <w:t xml:space="preserve">is the </w:t>
      </w:r>
      <w:r w:rsidRPr="004B36D1">
        <w:rPr>
          <w:b/>
          <w:bCs/>
          <w:sz w:val="24"/>
          <w:szCs w:val="24"/>
        </w:rPr>
        <w:t>nonlinear reinforcement term</w:t>
      </w:r>
      <w:r w:rsidRPr="004B36D1">
        <w:rPr>
          <w:sz w:val="24"/>
          <w:szCs w:val="24"/>
        </w:rPr>
        <w:t xml:space="preserve"> driving self-organization.</w:t>
      </w:r>
    </w:p>
    <w:p w14:paraId="043C81BA" w14:textId="77777777" w:rsidR="004B36D1" w:rsidRPr="004B36D1" w:rsidRDefault="004B36D1" w:rsidP="004B36D1">
      <w:pPr>
        <w:rPr>
          <w:sz w:val="24"/>
          <w:szCs w:val="24"/>
        </w:rPr>
      </w:pPr>
      <w:r w:rsidRPr="004B36D1">
        <w:rPr>
          <w:sz w:val="24"/>
          <w:szCs w:val="24"/>
        </w:rPr>
        <w:t xml:space="preserve">Equation (2.5.1) is an </w:t>
      </w:r>
      <w:r w:rsidRPr="004B36D1">
        <w:rPr>
          <w:b/>
          <w:bCs/>
          <w:sz w:val="24"/>
          <w:szCs w:val="24"/>
        </w:rPr>
        <w:t>emergent reaction–diffusion equation</w:t>
      </w:r>
      <w:r w:rsidRPr="004B36D1">
        <w:rPr>
          <w:sz w:val="24"/>
          <w:szCs w:val="24"/>
        </w:rPr>
        <w:t xml:space="preserve"> in information space — the same form that underlies pattern formation in biological and thermodynamic systems, but here operating on the </w:t>
      </w:r>
      <w:proofErr w:type="spellStart"/>
      <w:r w:rsidRPr="004B36D1">
        <w:rPr>
          <w:sz w:val="24"/>
          <w:szCs w:val="24"/>
        </w:rPr>
        <w:t>pregeometric</w:t>
      </w:r>
      <w:proofErr w:type="spellEnd"/>
      <w:r w:rsidRPr="004B36D1">
        <w:rPr>
          <w:sz w:val="24"/>
          <w:szCs w:val="24"/>
        </w:rPr>
        <w:t xml:space="preserve"> substrate of reality itself.</w:t>
      </w:r>
    </w:p>
    <w:p w14:paraId="399EED96" w14:textId="547DF8C7" w:rsidR="004B36D1" w:rsidRPr="004B36D1" w:rsidRDefault="00442C41" w:rsidP="004B36D1">
      <w:pPr>
        <w:rPr>
          <w:sz w:val="24"/>
          <w:szCs w:val="24"/>
        </w:rPr>
      </w:pPr>
      <w:r>
        <w:rPr>
          <w:sz w:val="24"/>
          <w:szCs w:val="24"/>
        </w:rPr>
        <w:pict w14:anchorId="23AA6F06">
          <v:rect id="_x0000_i1078" style="width:0;height:1.5pt" o:hralign="center" o:hrstd="t" o:hr="t" fillcolor="#a0a0a0" stroked="f"/>
        </w:pict>
      </w:r>
      <w:r w:rsidR="004B36D1" w:rsidRPr="004B36D1">
        <w:rPr>
          <w:b/>
          <w:bCs/>
          <w:sz w:val="24"/>
          <w:szCs w:val="24"/>
        </w:rPr>
        <w:t>2.5.5 Informational Curvature and Metric Genesis</w:t>
      </w:r>
    </w:p>
    <w:p w14:paraId="210D74FA" w14:textId="24CDDBC0" w:rsidR="004B36D1" w:rsidRPr="004B36D1" w:rsidRDefault="004B36D1" w:rsidP="004B36D1">
      <w:pPr>
        <w:rPr>
          <w:sz w:val="24"/>
          <w:szCs w:val="24"/>
        </w:rPr>
      </w:pPr>
      <w:r w:rsidRPr="004B36D1">
        <w:rPr>
          <w:sz w:val="24"/>
          <w:szCs w:val="24"/>
        </w:rPr>
        <w:t xml:space="preserve">The spatial gradients of </w:t>
      </w:r>
      <m:oMath>
        <m:r>
          <w:rPr>
            <w:rFonts w:ascii="Cambria Math" w:hAnsi="Cambria Math"/>
            <w:sz w:val="24"/>
            <w:szCs w:val="24"/>
          </w:rPr>
          <m:t>I(x)</m:t>
        </m:r>
      </m:oMath>
      <w:r w:rsidRPr="004B36D1">
        <w:rPr>
          <w:sz w:val="24"/>
          <w:szCs w:val="24"/>
        </w:rPr>
        <w:t xml:space="preserve">define an </w:t>
      </w:r>
      <w:r w:rsidRPr="004B36D1">
        <w:rPr>
          <w:b/>
          <w:bCs/>
          <w:sz w:val="24"/>
          <w:szCs w:val="24"/>
        </w:rPr>
        <w:t>informational connection</w:t>
      </w:r>
      <w:r w:rsidRPr="004B36D1">
        <w:rPr>
          <w:sz w:val="24"/>
          <w:szCs w:val="24"/>
        </w:rPr>
        <w:t>:</w:t>
      </w:r>
    </w:p>
    <w:p w14:paraId="1C4D5A5D" w14:textId="39DFCF74" w:rsidR="004B36D1" w:rsidRPr="004B36D1" w:rsidRDefault="00442C41" w:rsidP="004B36D1">
      <w:pPr>
        <w:rPr>
          <w:sz w:val="24"/>
          <w:szCs w:val="24"/>
        </w:rPr>
      </w:pPr>
      <m:oMathPara>
        <m:oMath>
          <m:sSubSup>
            <m:sSubSupPr>
              <m:ctrlPr>
                <w:rPr>
                  <w:rFonts w:ascii="Cambria Math" w:hAnsi="Cambria Math"/>
                  <w:sz w:val="24"/>
                  <w:szCs w:val="24"/>
                </w:rPr>
              </m:ctrlPr>
            </m:sSubSupPr>
            <m:e>
              <m:r>
                <m:rPr>
                  <m:sty m:val="p"/>
                </m:rPr>
                <w:rPr>
                  <w:rFonts w:ascii="Cambria Math" w:hAnsi="Cambria Math"/>
                  <w:sz w:val="24"/>
                  <w:szCs w:val="24"/>
                </w:rPr>
                <m:t>Γ</m:t>
              </m:r>
            </m:e>
            <m:sub>
              <m:r>
                <w:rPr>
                  <w:rFonts w:ascii="Cambria Math" w:hAnsi="Cambria Math"/>
                  <w:sz w:val="24"/>
                  <w:szCs w:val="24"/>
                </w:rPr>
                <m:t>νρ</m:t>
              </m:r>
            </m:sub>
            <m:sup>
              <m:r>
                <w:rPr>
                  <w:rFonts w:ascii="Cambria Math" w:hAnsi="Cambria Math"/>
                  <w:sz w:val="24"/>
                  <w:szCs w:val="24"/>
                </w:rPr>
                <m:t>μ</m:t>
              </m:r>
            </m:sup>
          </m:sSubSup>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ρ</m:t>
              </m:r>
            </m:sub>
          </m:sSub>
          <m:r>
            <w:rPr>
              <w:rFonts w:ascii="Cambria Math" w:hAnsi="Cambria Math"/>
              <w:sz w:val="24"/>
              <w:szCs w:val="24"/>
            </w:rPr>
            <m:t>I</m:t>
          </m:r>
          <m:r>
            <m:rPr>
              <m:nor/>
            </m:rPr>
            <w:rPr>
              <w:rFonts w:ascii="Arial" w:hAnsi="Arial" w:cs="Arial"/>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ν</m:t>
              </m:r>
            </m:sub>
            <m:sup>
              <m:r>
                <w:rPr>
                  <w:rFonts w:ascii="Cambria Math" w:hAnsi="Cambria Math"/>
                  <w:sz w:val="24"/>
                  <w:szCs w:val="24"/>
                </w:rPr>
                <m:t>μ</m:t>
              </m:r>
            </m:sup>
          </m:sSubSup>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r>
            <w:rPr>
              <w:rFonts w:ascii="Cambria Math" w:hAnsi="Cambria Math"/>
              <w:sz w:val="24"/>
              <w:szCs w:val="24"/>
            </w:rPr>
            <m:t>I</m:t>
          </m:r>
          <m:r>
            <m:rPr>
              <m:nor/>
            </m:rPr>
            <w:rPr>
              <w:rFonts w:ascii="Arial" w:hAnsi="Arial" w:cs="Arial"/>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ρ</m:t>
              </m:r>
            </m:sub>
            <m:sup>
              <m:r>
                <w:rPr>
                  <w:rFonts w:ascii="Cambria Math" w:hAnsi="Cambria Math"/>
                  <w:sz w:val="24"/>
                  <w:szCs w:val="24"/>
                </w:rPr>
                <m:t>μ</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νρ</m:t>
              </m:r>
            </m:sub>
          </m:sSub>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μσ</m:t>
              </m:r>
            </m:sup>
          </m:sSup>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σ</m:t>
              </m:r>
            </m:sub>
          </m:sSub>
          <m:r>
            <w:rPr>
              <w:rFonts w:ascii="Cambria Math" w:hAnsi="Cambria Math"/>
              <w:sz w:val="24"/>
              <w:szCs w:val="24"/>
            </w:rPr>
            <m:t>I</m:t>
          </m:r>
          <m:r>
            <m:rPr>
              <m:sty m:val="p"/>
            </m:rPr>
            <w:rPr>
              <w:rFonts w:ascii="Cambria Math" w:hAnsi="Cambria Math"/>
              <w:sz w:val="24"/>
              <w:szCs w:val="24"/>
            </w:rPr>
            <m:t>.</m:t>
          </m:r>
          <m:r>
            <m:rPr>
              <m:sty m:val="p"/>
            </m:rPr>
            <w:rPr>
              <w:sz w:val="24"/>
              <w:szCs w:val="24"/>
            </w:rPr>
            <w:br/>
          </m:r>
        </m:oMath>
      </m:oMathPara>
    </w:p>
    <w:p w14:paraId="5E905675" w14:textId="77777777" w:rsidR="004B36D1" w:rsidRPr="004B36D1" w:rsidRDefault="004B36D1" w:rsidP="004B36D1">
      <w:pPr>
        <w:rPr>
          <w:sz w:val="24"/>
          <w:szCs w:val="24"/>
        </w:rPr>
      </w:pPr>
      <w:r w:rsidRPr="004B36D1">
        <w:rPr>
          <w:sz w:val="24"/>
          <w:szCs w:val="24"/>
        </w:rPr>
        <w:t>From this connection arises an emergent curvature tensor:</w:t>
      </w:r>
    </w:p>
    <w:p w14:paraId="6251BAF1" w14:textId="692EEFC7" w:rsidR="004B36D1" w:rsidRPr="004B36D1" w:rsidRDefault="00442C41" w:rsidP="004B36D1">
      <w:pPr>
        <w:rPr>
          <w:sz w:val="24"/>
          <w:szCs w:val="24"/>
        </w:rPr>
      </w:pPr>
      <m:oMathPara>
        <m:oMath>
          <m:sSubSup>
            <m:sSubSupPr>
              <m:ctrlPr>
                <w:rPr>
                  <w:rFonts w:ascii="Cambria Math" w:hAnsi="Cambria Math"/>
                  <w:sz w:val="24"/>
                  <w:szCs w:val="24"/>
                </w:rPr>
              </m:ctrlPr>
            </m:sSubSupPr>
            <m:e>
              <m:r>
                <w:rPr>
                  <w:rFonts w:ascii="Cambria Math" w:hAnsi="Cambria Math"/>
                  <w:sz w:val="24"/>
                  <w:szCs w:val="24"/>
                </w:rPr>
                <m:t>R</m:t>
              </m:r>
            </m:e>
            <m:sub>
              <m:r>
                <m:rPr>
                  <m:nor/>
                </m:rPr>
                <w:rPr>
                  <w:sz w:val="24"/>
                  <w:szCs w:val="24"/>
                </w:rPr>
                <m:t xml:space="preserve"> </m:t>
              </m:r>
              <m:r>
                <w:rPr>
                  <w:rFonts w:ascii="Cambria Math" w:hAnsi="Cambria Math"/>
                  <w:sz w:val="24"/>
                  <w:szCs w:val="24"/>
                </w:rPr>
                <m:t>νρσ</m:t>
              </m:r>
            </m:sub>
            <m:sup>
              <m:r>
                <w:rPr>
                  <w:rFonts w:ascii="Cambria Math" w:hAnsi="Cambria Math"/>
                  <w:sz w:val="24"/>
                  <w:szCs w:val="24"/>
                </w:rPr>
                <m:t>μ</m:t>
              </m:r>
            </m:sup>
          </m:sSubSup>
          <m:r>
            <w:rPr>
              <w:rFonts w:ascii="Cambria Math" w:hAnsi="Cambria Math"/>
              <w:sz w:val="24"/>
              <w:szCs w:val="24"/>
            </w:rPr>
            <m:t>[I]∝</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ρ</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σ</m:t>
              </m:r>
            </m:sub>
          </m:sSub>
          <m:r>
            <w:rPr>
              <w:rFonts w:ascii="Cambria Math" w:hAnsi="Cambria Math"/>
              <w:sz w:val="24"/>
              <w:szCs w:val="24"/>
            </w:rPr>
            <m:t>I-</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σ</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ρ</m:t>
              </m:r>
            </m:sub>
          </m:sSub>
          <m:r>
            <w:rPr>
              <w:rFonts w:ascii="Cambria Math" w:hAnsi="Cambria Math"/>
              <w:sz w:val="24"/>
              <w:szCs w:val="24"/>
            </w:rPr>
            <m:t>I</m:t>
          </m:r>
          <m:r>
            <m:rPr>
              <m:sty m:val="p"/>
            </m:rPr>
            <w:rPr>
              <w:rFonts w:ascii="Cambria Math" w:hAnsi="Cambria Math"/>
              <w:sz w:val="24"/>
              <w:szCs w:val="24"/>
            </w:rPr>
            <m:t>.</m:t>
          </m:r>
          <m:r>
            <m:rPr>
              <m:sty m:val="p"/>
            </m:rPr>
            <w:rPr>
              <w:sz w:val="24"/>
              <w:szCs w:val="24"/>
            </w:rPr>
            <w:br/>
          </m:r>
        </m:oMath>
      </m:oMathPara>
    </w:p>
    <w:p w14:paraId="747D93BA" w14:textId="77777777" w:rsidR="004B36D1" w:rsidRPr="004B36D1" w:rsidRDefault="004B36D1" w:rsidP="004B36D1">
      <w:pPr>
        <w:rPr>
          <w:sz w:val="24"/>
          <w:szCs w:val="24"/>
        </w:rPr>
      </w:pPr>
      <w:r w:rsidRPr="004B36D1">
        <w:rPr>
          <w:sz w:val="24"/>
          <w:szCs w:val="24"/>
        </w:rPr>
        <w:t>At equilibrium, the Ricci-like contraction yields:</w:t>
      </w:r>
    </w:p>
    <w:p w14:paraId="10994128" w14:textId="62C7CEA9" w:rsidR="004B36D1" w:rsidRPr="004B36D1" w:rsidRDefault="00442C41" w:rsidP="004B36D1">
      <w:pP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w:rPr>
              <w:rFonts w:ascii="Cambria Math" w:hAnsi="Cambria Math"/>
              <w:sz w:val="24"/>
              <w:szCs w:val="24"/>
            </w:rPr>
            <m:t>,</m:t>
          </m:r>
          <m:r>
            <m:rPr>
              <m:sty m:val="p"/>
            </m:rPr>
            <w:rPr>
              <w:sz w:val="24"/>
              <w:szCs w:val="24"/>
            </w:rPr>
            <w:br/>
          </m:r>
        </m:oMath>
      </m:oMathPara>
    </w:p>
    <w:p w14:paraId="6265554D" w14:textId="2A435C70" w:rsidR="004B36D1" w:rsidRPr="004B36D1" w:rsidRDefault="004B36D1" w:rsidP="004B36D1">
      <w:pPr>
        <w:rPr>
          <w:sz w:val="24"/>
          <w:szCs w:val="24"/>
        </w:rPr>
      </w:pPr>
      <w:r w:rsidRPr="004B36D1">
        <w:rPr>
          <w:sz w:val="24"/>
          <w:szCs w:val="24"/>
        </w:rPr>
        <w:t xml:space="preserve">recovering the </w:t>
      </w:r>
      <w:r w:rsidRPr="004B36D1">
        <w:rPr>
          <w:b/>
          <w:bCs/>
          <w:sz w:val="24"/>
          <w:szCs w:val="24"/>
        </w:rPr>
        <w:t>Roy Information–Gravity Equivalence Law (RIGEL)</w:t>
      </w:r>
      <w:r w:rsidRPr="004B36D1">
        <w:rPr>
          <w:sz w:val="24"/>
          <w:szCs w:val="24"/>
        </w:rPr>
        <w:t>.</w:t>
      </w:r>
      <w:r w:rsidRPr="004B36D1">
        <w:rPr>
          <w:sz w:val="24"/>
          <w:szCs w:val="24"/>
        </w:rPr>
        <w:br/>
        <w:t xml:space="preserve">Thus, the </w:t>
      </w:r>
      <w:r w:rsidRPr="004B36D1">
        <w:rPr>
          <w:b/>
          <w:bCs/>
          <w:sz w:val="24"/>
          <w:szCs w:val="24"/>
        </w:rPr>
        <w:t>curvature of the information field</w:t>
      </w:r>
      <w:r w:rsidRPr="004B36D1">
        <w:rPr>
          <w:sz w:val="24"/>
          <w:szCs w:val="24"/>
        </w:rPr>
        <w:t xml:space="preserve"> replaces spacetime curvature as the generator of gravitational phenomena.</w:t>
      </w:r>
      <w:r w:rsidRPr="004B36D1">
        <w:rPr>
          <w:sz w:val="24"/>
          <w:szCs w:val="24"/>
        </w:rPr>
        <w:br/>
        <w:t xml:space="preserve">Einstein’s tensor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oMath>
      <w:r w:rsidRPr="004B36D1">
        <w:rPr>
          <w:sz w:val="24"/>
          <w:szCs w:val="24"/>
        </w:rPr>
        <w:t xml:space="preserve">becomes a </w:t>
      </w:r>
      <w:r w:rsidRPr="004B36D1">
        <w:rPr>
          <w:i/>
          <w:iCs/>
          <w:sz w:val="24"/>
          <w:szCs w:val="24"/>
        </w:rPr>
        <w:t>macroscopic expression</w:t>
      </w:r>
      <w:r w:rsidRPr="004B36D1">
        <w:rPr>
          <w:sz w:val="24"/>
          <w:szCs w:val="24"/>
        </w:rPr>
        <w:t xml:space="preserve"> of informational curvature.</w:t>
      </w:r>
    </w:p>
    <w:p w14:paraId="64864688" w14:textId="77777777" w:rsidR="004B36D1" w:rsidRPr="004B36D1" w:rsidRDefault="00442C41" w:rsidP="004B36D1">
      <w:pPr>
        <w:rPr>
          <w:sz w:val="24"/>
          <w:szCs w:val="24"/>
        </w:rPr>
      </w:pPr>
      <w:r>
        <w:rPr>
          <w:sz w:val="24"/>
          <w:szCs w:val="24"/>
        </w:rPr>
        <w:pict w14:anchorId="5C7201C9">
          <v:rect id="_x0000_i1079" style="width:0;height:1.5pt" o:hralign="center" o:hrstd="t" o:hr="t" fillcolor="#a0a0a0" stroked="f"/>
        </w:pict>
      </w:r>
    </w:p>
    <w:p w14:paraId="30928193" w14:textId="77777777" w:rsidR="004B36D1" w:rsidRDefault="004B36D1" w:rsidP="004B36D1">
      <w:pPr>
        <w:rPr>
          <w:b/>
          <w:bCs/>
          <w:sz w:val="24"/>
          <w:szCs w:val="24"/>
        </w:rPr>
      </w:pPr>
    </w:p>
    <w:p w14:paraId="2BBD4C9E" w14:textId="77777777" w:rsidR="004B36D1" w:rsidRDefault="004B36D1" w:rsidP="004B36D1">
      <w:pPr>
        <w:rPr>
          <w:b/>
          <w:bCs/>
          <w:sz w:val="24"/>
          <w:szCs w:val="24"/>
        </w:rPr>
      </w:pPr>
    </w:p>
    <w:p w14:paraId="2BAF600C" w14:textId="77777777" w:rsidR="004B36D1" w:rsidRDefault="004B36D1" w:rsidP="004B36D1">
      <w:pPr>
        <w:rPr>
          <w:b/>
          <w:bCs/>
          <w:sz w:val="24"/>
          <w:szCs w:val="24"/>
        </w:rPr>
      </w:pPr>
    </w:p>
    <w:p w14:paraId="7FE5837E" w14:textId="77777777" w:rsidR="004B36D1" w:rsidRDefault="004B36D1" w:rsidP="004B36D1">
      <w:pPr>
        <w:rPr>
          <w:b/>
          <w:bCs/>
          <w:sz w:val="24"/>
          <w:szCs w:val="24"/>
        </w:rPr>
      </w:pPr>
    </w:p>
    <w:p w14:paraId="4B00F888" w14:textId="77777777" w:rsidR="004B36D1" w:rsidRDefault="004B36D1" w:rsidP="004B36D1">
      <w:pPr>
        <w:rPr>
          <w:b/>
          <w:bCs/>
          <w:sz w:val="24"/>
          <w:szCs w:val="24"/>
        </w:rPr>
      </w:pPr>
    </w:p>
    <w:p w14:paraId="0589634C" w14:textId="77777777" w:rsidR="004B36D1" w:rsidRDefault="004B36D1" w:rsidP="004B36D1">
      <w:pPr>
        <w:rPr>
          <w:b/>
          <w:bCs/>
          <w:sz w:val="24"/>
          <w:szCs w:val="24"/>
        </w:rPr>
      </w:pPr>
    </w:p>
    <w:p w14:paraId="2C4C9B5A" w14:textId="77777777" w:rsidR="004B36D1" w:rsidRDefault="004B36D1" w:rsidP="004B36D1">
      <w:pPr>
        <w:rPr>
          <w:b/>
          <w:bCs/>
          <w:sz w:val="24"/>
          <w:szCs w:val="24"/>
        </w:rPr>
      </w:pPr>
    </w:p>
    <w:p w14:paraId="0E4CCE43" w14:textId="02B31C2D" w:rsidR="004B36D1" w:rsidRPr="004B36D1" w:rsidRDefault="004B36D1" w:rsidP="004B36D1">
      <w:pPr>
        <w:rPr>
          <w:b/>
          <w:bCs/>
          <w:sz w:val="24"/>
          <w:szCs w:val="24"/>
        </w:rPr>
      </w:pPr>
      <w:r w:rsidRPr="004B36D1">
        <w:rPr>
          <w:b/>
          <w:bCs/>
          <w:sz w:val="24"/>
          <w:szCs w:val="24"/>
        </w:rPr>
        <w:lastRenderedPageBreak/>
        <w:t>2.5.6 Phase Transition and Criticality</w:t>
      </w:r>
    </w:p>
    <w:p w14:paraId="3391A7AC" w14:textId="4CD209A1" w:rsidR="004B36D1" w:rsidRPr="004B36D1" w:rsidRDefault="004B36D1" w:rsidP="004B36D1">
      <w:pPr>
        <w:rPr>
          <w:sz w:val="24"/>
          <w:szCs w:val="24"/>
        </w:rPr>
      </w:pPr>
      <w:r w:rsidRPr="004B36D1">
        <w:rPr>
          <w:sz w:val="24"/>
          <w:szCs w:val="24"/>
        </w:rPr>
        <w:t xml:space="preserve">The emergence of continuous geometry can be viewed as a second-order phase transition in the informational order parameter </w:t>
      </w:r>
      <m:oMath>
        <m:r>
          <w:rPr>
            <w:rFonts w:ascii="Cambria Math" w:hAnsi="Cambria Math"/>
            <w:sz w:val="24"/>
            <w:szCs w:val="24"/>
          </w:rPr>
          <m:t>I(x)</m:t>
        </m:r>
      </m:oMath>
      <w:r w:rsidRPr="004B36D1">
        <w:rPr>
          <w:sz w:val="24"/>
          <w:szCs w:val="24"/>
        </w:rPr>
        <w:t>.</w:t>
      </w:r>
      <w:r w:rsidRPr="004B36D1">
        <w:rPr>
          <w:sz w:val="24"/>
          <w:szCs w:val="24"/>
        </w:rPr>
        <w:br/>
        <w:t xml:space="preserve">Defining an order parameter </w:t>
      </w:r>
      <m:oMath>
        <m:r>
          <m:rPr>
            <m:sty m:val="p"/>
          </m:rPr>
          <w:rPr>
            <w:rFonts w:ascii="Cambria Math" w:hAnsi="Cambria Math"/>
            <w:sz w:val="24"/>
            <w:szCs w:val="24"/>
          </w:rPr>
          <m:t>Ψ</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sup>
        </m:sSup>
        <m:r>
          <w:rPr>
            <w:rFonts w:ascii="Cambria Math" w:hAnsi="Cambria Math"/>
            <w:sz w:val="24"/>
            <w:szCs w:val="24"/>
          </w:rPr>
          <m:t>⟩</m:t>
        </m:r>
      </m:oMath>
      <w:r w:rsidRPr="004B36D1">
        <w:rPr>
          <w:sz w:val="24"/>
          <w:szCs w:val="24"/>
        </w:rPr>
        <w:t>, the phase coherence satisfies:</w:t>
      </w:r>
    </w:p>
    <w:p w14:paraId="75DA4853" w14:textId="74B883DC" w:rsidR="004B36D1" w:rsidRPr="004B36D1" w:rsidRDefault="00442C41" w:rsidP="004B36D1">
      <w:pPr>
        <w:rPr>
          <w:sz w:val="24"/>
          <w:szCs w:val="24"/>
        </w:rPr>
      </w:pPr>
      <m:oMathPara>
        <m:oMath>
          <m:f>
            <m:fPr>
              <m:ctrlPr>
                <w:rPr>
                  <w:rFonts w:ascii="Cambria Math" w:hAnsi="Cambria Math"/>
                  <w:sz w:val="24"/>
                  <w:szCs w:val="24"/>
                </w:rPr>
              </m:ctrlPr>
            </m:fPr>
            <m:num>
              <m:r>
                <w:rPr>
                  <w:rFonts w:ascii="Cambria Math" w:hAnsi="Cambria Math"/>
                  <w:sz w:val="24"/>
                  <w:szCs w:val="24"/>
                </w:rPr>
                <m:t>d</m:t>
              </m:r>
              <m:r>
                <m:rPr>
                  <m:sty m:val="p"/>
                </m:rPr>
                <w:rPr>
                  <w:rFonts w:ascii="Cambria Math" w:hAnsi="Cambria Math"/>
                  <w:sz w:val="24"/>
                  <w:szCs w:val="24"/>
                </w:rPr>
                <m:t>Ψ</m:t>
              </m:r>
            </m:num>
            <m:den>
              <m:r>
                <w:rPr>
                  <w:rFonts w:ascii="Cambria Math" w:hAnsi="Cambria Math"/>
                  <w:sz w:val="24"/>
                  <w:szCs w:val="24"/>
                </w:rPr>
                <m:t>dt</m:t>
              </m:r>
            </m:den>
          </m:f>
          <m:r>
            <w:rPr>
              <w:rFonts w:ascii="Cambria Math" w:hAnsi="Cambria Math"/>
              <w:sz w:val="24"/>
              <w:szCs w:val="24"/>
            </w:rPr>
            <m:t>=a(</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c</m:t>
              </m:r>
            </m:sub>
          </m:sSub>
          <m:r>
            <w:rPr>
              <w:rFonts w:ascii="Cambria Math" w:hAnsi="Cambria Math"/>
              <w:sz w:val="24"/>
              <w:szCs w:val="24"/>
            </w:rPr>
            <m:t>)</m:t>
          </m:r>
          <m:r>
            <m:rPr>
              <m:sty m:val="p"/>
            </m:rPr>
            <w:rPr>
              <w:rFonts w:ascii="Cambria Math" w:hAnsi="Cambria Math"/>
              <w:sz w:val="24"/>
              <w:szCs w:val="24"/>
            </w:rPr>
            <m:t>Ψ</m:t>
          </m:r>
          <m:r>
            <w:rPr>
              <w:rFonts w:ascii="Cambria Math" w:hAnsi="Cambria Math"/>
              <w:sz w:val="24"/>
              <w:szCs w:val="24"/>
            </w:rPr>
            <m:t>-b</m:t>
          </m:r>
          <m:r>
            <m:rPr>
              <m:sty m:val="p"/>
            </m:rPr>
            <w:rPr>
              <w:rFonts w:ascii="Cambria Math" w:hAnsi="Cambria Math"/>
              <w:sz w:val="24"/>
              <w:szCs w:val="24"/>
            </w:rPr>
            <m:t>∣Ψ</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Ψ</m:t>
          </m:r>
          <m:r>
            <w:rPr>
              <w:rFonts w:ascii="Cambria Math" w:hAnsi="Cambria Math"/>
              <w:sz w:val="24"/>
              <w:szCs w:val="24"/>
            </w:rPr>
            <m:t>,</m:t>
          </m:r>
          <m:r>
            <m:rPr>
              <m:sty m:val="p"/>
            </m:rPr>
            <w:rPr>
              <w:sz w:val="24"/>
              <w:szCs w:val="24"/>
            </w:rPr>
            <w:br/>
          </m:r>
        </m:oMath>
      </m:oMathPara>
    </w:p>
    <w:p w14:paraId="521585FF" w14:textId="57C56172" w:rsidR="004B36D1" w:rsidRPr="004B36D1" w:rsidRDefault="004B36D1" w:rsidP="004B36D1">
      <w:pPr>
        <w:rPr>
          <w:sz w:val="24"/>
          <w:szCs w:val="24"/>
        </w:rPr>
      </w:pPr>
      <w:r w:rsidRPr="004B36D1">
        <w:rPr>
          <w:sz w:val="24"/>
          <w:szCs w:val="24"/>
        </w:rPr>
        <w:t xml:space="preserve">where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oMath>
      <w:r w:rsidRPr="004B36D1">
        <w:rPr>
          <w:sz w:val="24"/>
          <w:szCs w:val="24"/>
        </w:rPr>
        <w:t xml:space="preserve">is the informational temperature and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c</m:t>
            </m:r>
          </m:sub>
        </m:sSub>
      </m:oMath>
      <w:r w:rsidRPr="004B36D1">
        <w:rPr>
          <w:sz w:val="24"/>
          <w:szCs w:val="24"/>
        </w:rPr>
        <w:t>the critical temperature for coherence condensation.</w:t>
      </w:r>
      <w:r w:rsidRPr="004B36D1">
        <w:rPr>
          <w:sz w:val="24"/>
          <w:szCs w:val="24"/>
        </w:rPr>
        <w:br/>
        <w:t xml:space="preserve">Below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c</m:t>
            </m:r>
          </m:sub>
        </m:sSub>
      </m:oMath>
      <w:r w:rsidRPr="004B36D1">
        <w:rPr>
          <w:sz w:val="24"/>
          <w:szCs w:val="24"/>
        </w:rPr>
        <w:t xml:space="preserve">, </w:t>
      </w:r>
      <m:oMath>
        <m:r>
          <m:rPr>
            <m:sty m:val="p"/>
          </m:rPr>
          <w:rPr>
            <w:rFonts w:ascii="Cambria Math" w:hAnsi="Cambria Math"/>
            <w:sz w:val="24"/>
            <w:szCs w:val="24"/>
          </w:rPr>
          <m:t>∣Ψ∣≠</m:t>
        </m:r>
        <m:r>
          <w:rPr>
            <w:rFonts w:ascii="Cambria Math" w:hAnsi="Cambria Math"/>
            <w:sz w:val="24"/>
            <w:szCs w:val="24"/>
          </w:rPr>
          <m:t>0</m:t>
        </m:r>
      </m:oMath>
      <w:r w:rsidRPr="004B36D1">
        <w:rPr>
          <w:sz w:val="24"/>
          <w:szCs w:val="24"/>
        </w:rPr>
        <w:t xml:space="preserve">, signifying the formation of a continuous, coherent manifold — the </w:t>
      </w:r>
      <w:r w:rsidRPr="004B36D1">
        <w:rPr>
          <w:b/>
          <w:bCs/>
          <w:sz w:val="24"/>
          <w:szCs w:val="24"/>
        </w:rPr>
        <w:t>birth of spacetime</w:t>
      </w:r>
      <w:r w:rsidRPr="004B36D1">
        <w:rPr>
          <w:sz w:val="24"/>
          <w:szCs w:val="24"/>
        </w:rPr>
        <w:t>.</w:t>
      </w:r>
    </w:p>
    <w:p w14:paraId="1EC26C91" w14:textId="77777777" w:rsidR="004B36D1" w:rsidRPr="004B36D1" w:rsidRDefault="004B36D1" w:rsidP="004B36D1">
      <w:pPr>
        <w:rPr>
          <w:sz w:val="24"/>
          <w:szCs w:val="24"/>
        </w:rPr>
      </w:pPr>
      <w:r w:rsidRPr="004B36D1">
        <w:rPr>
          <w:sz w:val="24"/>
          <w:szCs w:val="24"/>
        </w:rPr>
        <w:t>This equation mirrors the Ginzburg–Landau model of superconductivity, further underscoring the physical analogy between informational condensation and phase coherence in quantum systems.</w:t>
      </w:r>
    </w:p>
    <w:p w14:paraId="23CBC3DB" w14:textId="77777777" w:rsidR="004B36D1" w:rsidRPr="004B36D1" w:rsidRDefault="00442C41" w:rsidP="004B36D1">
      <w:pPr>
        <w:rPr>
          <w:sz w:val="24"/>
          <w:szCs w:val="24"/>
        </w:rPr>
      </w:pPr>
      <w:r>
        <w:rPr>
          <w:sz w:val="24"/>
          <w:szCs w:val="24"/>
        </w:rPr>
        <w:pict w14:anchorId="1CBB563C">
          <v:rect id="_x0000_i1080" style="width:0;height:1.5pt" o:hralign="center" o:hrstd="t" o:hr="t" fillcolor="#a0a0a0" stroked="f"/>
        </w:pict>
      </w:r>
    </w:p>
    <w:p w14:paraId="5B255F7B" w14:textId="77777777" w:rsidR="004B36D1" w:rsidRPr="004B36D1" w:rsidRDefault="004B36D1" w:rsidP="004B36D1">
      <w:pPr>
        <w:rPr>
          <w:b/>
          <w:bCs/>
          <w:sz w:val="24"/>
          <w:szCs w:val="24"/>
        </w:rPr>
      </w:pPr>
      <w:r w:rsidRPr="004B36D1">
        <w:rPr>
          <w:b/>
          <w:bCs/>
          <w:sz w:val="24"/>
          <w:szCs w:val="24"/>
        </w:rPr>
        <w:t>2.5.7 Emergent Conservation Laws</w:t>
      </w:r>
    </w:p>
    <w:p w14:paraId="43CCD0FE" w14:textId="77777777" w:rsidR="004B36D1" w:rsidRPr="004B36D1" w:rsidRDefault="004B36D1" w:rsidP="004B36D1">
      <w:pPr>
        <w:rPr>
          <w:sz w:val="24"/>
          <w:szCs w:val="24"/>
        </w:rPr>
      </w:pPr>
      <w:r w:rsidRPr="004B36D1">
        <w:rPr>
          <w:sz w:val="24"/>
          <w:szCs w:val="24"/>
        </w:rPr>
        <w:t>As order arises, new conserved quantities appear spontaneously:</w:t>
      </w:r>
    </w:p>
    <w:p w14:paraId="237A7BEA" w14:textId="77777777" w:rsidR="004B36D1" w:rsidRPr="004B36D1" w:rsidRDefault="004B36D1" w:rsidP="004B36D1">
      <w:pPr>
        <w:numPr>
          <w:ilvl w:val="0"/>
          <w:numId w:val="20"/>
        </w:numPr>
        <w:rPr>
          <w:sz w:val="24"/>
          <w:szCs w:val="24"/>
        </w:rPr>
      </w:pPr>
      <w:r w:rsidRPr="004B36D1">
        <w:rPr>
          <w:b/>
          <w:bCs/>
          <w:sz w:val="24"/>
          <w:szCs w:val="24"/>
        </w:rPr>
        <w:t>Informational Energy Conservation:</w:t>
      </w:r>
    </w:p>
    <w:p w14:paraId="2CF0791B" w14:textId="54AEA4F8" w:rsidR="004B36D1" w:rsidRPr="004B36D1" w:rsidRDefault="00442C41" w:rsidP="004B36D1">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J</m:t>
              </m:r>
            </m:e>
            <m:sub>
              <m:r>
                <w:rPr>
                  <w:rFonts w:ascii="Cambria Math" w:hAnsi="Cambria Math"/>
                  <w:sz w:val="24"/>
                  <w:szCs w:val="24"/>
                </w:rPr>
                <m:t>I</m:t>
              </m:r>
            </m:sub>
          </m:sSub>
          <m:r>
            <w:rPr>
              <w:rFonts w:ascii="Cambria Math" w:hAnsi="Cambria Math"/>
              <w:sz w:val="24"/>
              <w:szCs w:val="24"/>
            </w:rPr>
            <m:t>=0,</m:t>
          </m:r>
          <m:r>
            <m:rPr>
              <m:sty m:val="p"/>
            </m:rPr>
            <w:rPr>
              <w:sz w:val="24"/>
              <w:szCs w:val="24"/>
            </w:rPr>
            <w:br/>
          </m:r>
        </m:oMath>
      </m:oMathPara>
    </w:p>
    <w:p w14:paraId="2062C406" w14:textId="3D879A3A" w:rsidR="004B36D1" w:rsidRPr="004B36D1" w:rsidRDefault="004B36D1" w:rsidP="004B36D1">
      <w:pPr>
        <w:rPr>
          <w:sz w:val="24"/>
          <w:szCs w:val="24"/>
        </w:rPr>
      </w:pPr>
      <w:r w:rsidRPr="004B36D1">
        <w:rPr>
          <w:sz w:val="24"/>
          <w:szCs w:val="24"/>
        </w:rPr>
        <w:t xml:space="preserve">where </w:t>
      </w:r>
      <m:oMath>
        <m:sSub>
          <m:sSubPr>
            <m:ctrlPr>
              <w:rPr>
                <w:rFonts w:ascii="Cambria Math" w:hAnsi="Cambria Math"/>
                <w:sz w:val="24"/>
                <w:szCs w:val="24"/>
              </w:rPr>
            </m:ctrlPr>
          </m:sSubPr>
          <m:e>
            <m:r>
              <m:rPr>
                <m:sty m:val="b"/>
              </m:rPr>
              <w:rPr>
                <w:rFonts w:ascii="Cambria Math" w:hAnsi="Cambria Math"/>
                <w:sz w:val="24"/>
                <w:szCs w:val="24"/>
              </w:rPr>
              <m:t>J</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m:rPr>
            <m:sty m:val="p"/>
          </m:rPr>
          <w:rPr>
            <w:rFonts w:ascii="Cambria Math" w:hAnsi="Cambria Math"/>
            <w:sz w:val="24"/>
            <w:szCs w:val="24"/>
          </w:rPr>
          <m:t>∇</m:t>
        </m:r>
        <m:r>
          <w:rPr>
            <w:rFonts w:ascii="Cambria Math" w:hAnsi="Cambria Math"/>
            <w:sz w:val="24"/>
            <w:szCs w:val="24"/>
          </w:rPr>
          <m:t>I</m:t>
        </m:r>
      </m:oMath>
      <w:r w:rsidRPr="004B36D1">
        <w:rPr>
          <w:sz w:val="24"/>
          <w:szCs w:val="24"/>
        </w:rPr>
        <w:t>is the information flux.</w:t>
      </w:r>
    </w:p>
    <w:p w14:paraId="0806CB09" w14:textId="77777777" w:rsidR="004B36D1" w:rsidRPr="004B36D1" w:rsidRDefault="004B36D1" w:rsidP="004B36D1">
      <w:pPr>
        <w:numPr>
          <w:ilvl w:val="0"/>
          <w:numId w:val="20"/>
        </w:numPr>
        <w:rPr>
          <w:sz w:val="24"/>
          <w:szCs w:val="24"/>
        </w:rPr>
      </w:pPr>
      <w:r w:rsidRPr="004B36D1">
        <w:rPr>
          <w:b/>
          <w:bCs/>
          <w:sz w:val="24"/>
          <w:szCs w:val="24"/>
        </w:rPr>
        <w:t>Informational Entropy Production:</w:t>
      </w:r>
    </w:p>
    <w:p w14:paraId="07A7DC3C" w14:textId="71349559" w:rsidR="004B36D1" w:rsidRPr="004B36D1" w:rsidRDefault="00442C41" w:rsidP="004B36D1">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r>
            <m:rPr>
              <m:nor/>
            </m:rPr>
            <w:rPr>
              <w:rFonts w:ascii="Arial" w:hAnsi="Arial" w:cs="Arial"/>
              <w:sz w:val="24"/>
              <w:szCs w:val="24"/>
            </w:rPr>
            <m:t> </m:t>
          </m:r>
          <m:r>
            <w:rPr>
              <w:rFonts w:ascii="Cambria Math" w:hAnsi="Cambria Math"/>
              <w:sz w:val="24"/>
              <w:szCs w:val="24"/>
            </w:rPr>
            <m:t>dV≥0.</m:t>
          </m:r>
          <m:r>
            <m:rPr>
              <m:sty m:val="p"/>
            </m:rPr>
            <w:rPr>
              <w:sz w:val="24"/>
              <w:szCs w:val="24"/>
            </w:rPr>
            <w:br/>
          </m:r>
        </m:oMath>
      </m:oMathPara>
    </w:p>
    <w:p w14:paraId="4DB8939B" w14:textId="77777777" w:rsidR="004B36D1" w:rsidRPr="004B36D1" w:rsidRDefault="004B36D1" w:rsidP="004B36D1">
      <w:pPr>
        <w:rPr>
          <w:sz w:val="24"/>
          <w:szCs w:val="24"/>
        </w:rPr>
      </w:pPr>
      <w:r w:rsidRPr="004B36D1">
        <w:rPr>
          <w:sz w:val="24"/>
          <w:szCs w:val="24"/>
        </w:rPr>
        <w:t xml:space="preserve">These conservation relations mark the point where the substrate acquires </w:t>
      </w:r>
      <w:r w:rsidRPr="004B36D1">
        <w:rPr>
          <w:i/>
          <w:iCs/>
          <w:sz w:val="24"/>
          <w:szCs w:val="24"/>
        </w:rPr>
        <w:t>thermodynamic identity</w:t>
      </w:r>
      <w:r w:rsidRPr="004B36D1">
        <w:rPr>
          <w:sz w:val="24"/>
          <w:szCs w:val="24"/>
        </w:rPr>
        <w:t>, linking RPST to RTIL and RQID.</w:t>
      </w:r>
    </w:p>
    <w:p w14:paraId="3D0388C9" w14:textId="77777777" w:rsidR="004B36D1" w:rsidRPr="004B36D1" w:rsidRDefault="00442C41" w:rsidP="004B36D1">
      <w:pPr>
        <w:rPr>
          <w:sz w:val="24"/>
          <w:szCs w:val="24"/>
        </w:rPr>
      </w:pPr>
      <w:r>
        <w:rPr>
          <w:sz w:val="24"/>
          <w:szCs w:val="24"/>
        </w:rPr>
        <w:pict w14:anchorId="59E809F2">
          <v:rect id="_x0000_i1081" style="width:0;height:1.5pt" o:hralign="center" o:hrstd="t" o:hr="t" fillcolor="#a0a0a0" stroked="f"/>
        </w:pict>
      </w:r>
    </w:p>
    <w:p w14:paraId="71ECD9FE" w14:textId="77777777" w:rsidR="00630ECF" w:rsidRDefault="00630ECF" w:rsidP="004B36D1">
      <w:pPr>
        <w:rPr>
          <w:b/>
          <w:bCs/>
          <w:sz w:val="24"/>
          <w:szCs w:val="24"/>
        </w:rPr>
      </w:pPr>
    </w:p>
    <w:p w14:paraId="4759C984" w14:textId="77777777" w:rsidR="00630ECF" w:rsidRDefault="00630ECF" w:rsidP="004B36D1">
      <w:pPr>
        <w:rPr>
          <w:b/>
          <w:bCs/>
          <w:sz w:val="24"/>
          <w:szCs w:val="24"/>
        </w:rPr>
      </w:pPr>
    </w:p>
    <w:p w14:paraId="4BA35AF0" w14:textId="2673E660" w:rsidR="004B36D1" w:rsidRPr="004B36D1" w:rsidRDefault="004B36D1" w:rsidP="004B36D1">
      <w:pPr>
        <w:rPr>
          <w:b/>
          <w:bCs/>
          <w:sz w:val="24"/>
          <w:szCs w:val="24"/>
        </w:rPr>
      </w:pPr>
      <w:r w:rsidRPr="004B36D1">
        <w:rPr>
          <w:b/>
          <w:bCs/>
          <w:sz w:val="24"/>
          <w:szCs w:val="24"/>
        </w:rPr>
        <w:t>2.5.8 Statistical Irreversibility and Time Emergence</w:t>
      </w:r>
    </w:p>
    <w:p w14:paraId="54E493CF" w14:textId="3925B285" w:rsidR="004B36D1" w:rsidRPr="004B36D1" w:rsidRDefault="004B36D1" w:rsidP="004B36D1">
      <w:pPr>
        <w:rPr>
          <w:sz w:val="24"/>
          <w:szCs w:val="24"/>
        </w:rPr>
      </w:pPr>
      <w:r w:rsidRPr="004B36D1">
        <w:rPr>
          <w:sz w:val="24"/>
          <w:szCs w:val="24"/>
        </w:rPr>
        <w:t xml:space="preserve">Time itself emerges statistically from the </w:t>
      </w:r>
      <w:r w:rsidRPr="004B36D1">
        <w:rPr>
          <w:i/>
          <w:iCs/>
          <w:sz w:val="24"/>
          <w:szCs w:val="24"/>
        </w:rPr>
        <w:t>irreversibility</w:t>
      </w:r>
      <w:r w:rsidRPr="004B36D1">
        <w:rPr>
          <w:sz w:val="24"/>
          <w:szCs w:val="24"/>
        </w:rPr>
        <w:t xml:space="preserve"> of the coarse-graining process.</w:t>
      </w:r>
      <w:r w:rsidRPr="004B36D1">
        <w:rPr>
          <w:sz w:val="24"/>
          <w:szCs w:val="24"/>
        </w:rPr>
        <w:br/>
        <w:t xml:space="preserve">While the </w:t>
      </w:r>
      <w:proofErr w:type="spellStart"/>
      <w:r w:rsidRPr="004B36D1">
        <w:rPr>
          <w:sz w:val="24"/>
          <w:szCs w:val="24"/>
        </w:rPr>
        <w:t>microdynamics</w:t>
      </w:r>
      <w:proofErr w:type="spellEnd"/>
      <w:r w:rsidRPr="004B36D1">
        <w:rPr>
          <w:sz w:val="24"/>
          <w:szCs w:val="24"/>
        </w:rPr>
        <w:t xml:space="preserve"> of </w:t>
      </w:r>
      <m:oMath>
        <m:r>
          <m:rPr>
            <m:scr m:val="script"/>
          </m:rPr>
          <w:rPr>
            <w:rFonts w:ascii="Cambria Math" w:hAnsi="Cambria Math"/>
            <w:sz w:val="24"/>
            <w:szCs w:val="24"/>
          </w:rPr>
          <m:t>R</m:t>
        </m:r>
      </m:oMath>
      <w:r w:rsidRPr="004B36D1">
        <w:rPr>
          <w:sz w:val="24"/>
          <w:szCs w:val="24"/>
        </w:rPr>
        <w:t>are reversible, ensemble averaging over stochastic linkon fluctuations introduces entropy growth:</w:t>
      </w:r>
    </w:p>
    <w:p w14:paraId="6007583F" w14:textId="3DEB558B" w:rsidR="004B36D1" w:rsidRPr="004B36D1" w:rsidRDefault="00442C41" w:rsidP="004B36D1">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&gt;0.</m:t>
          </m:r>
          <m:r>
            <m:rPr>
              <m:sty m:val="p"/>
            </m:rPr>
            <w:rPr>
              <w:sz w:val="24"/>
              <w:szCs w:val="24"/>
            </w:rPr>
            <w:br/>
          </m:r>
        </m:oMath>
      </m:oMathPara>
    </w:p>
    <w:p w14:paraId="14D13FE2" w14:textId="77777777" w:rsidR="004B36D1" w:rsidRPr="004B36D1" w:rsidRDefault="004B36D1" w:rsidP="004B36D1">
      <w:pPr>
        <w:rPr>
          <w:sz w:val="24"/>
          <w:szCs w:val="24"/>
        </w:rPr>
      </w:pPr>
      <w:r w:rsidRPr="004B36D1">
        <w:rPr>
          <w:sz w:val="24"/>
          <w:szCs w:val="24"/>
        </w:rPr>
        <w:t xml:space="preserve">This breaks time-reversal symmetry, producing a </w:t>
      </w:r>
      <w:r w:rsidRPr="004B36D1">
        <w:rPr>
          <w:b/>
          <w:bCs/>
          <w:sz w:val="24"/>
          <w:szCs w:val="24"/>
        </w:rPr>
        <w:t>macroscopic arrow of time</w:t>
      </w:r>
      <w:r w:rsidRPr="004B36D1">
        <w:rPr>
          <w:sz w:val="24"/>
          <w:szCs w:val="24"/>
        </w:rPr>
        <w:t xml:space="preserve"> aligned with informational dissipation.</w:t>
      </w:r>
      <w:r w:rsidRPr="004B36D1">
        <w:rPr>
          <w:sz w:val="24"/>
          <w:szCs w:val="24"/>
        </w:rPr>
        <w:br/>
        <w:t xml:space="preserve">Hence, temporal direction is not fundamental but </w:t>
      </w:r>
      <w:r w:rsidRPr="004B36D1">
        <w:rPr>
          <w:b/>
          <w:bCs/>
          <w:sz w:val="24"/>
          <w:szCs w:val="24"/>
        </w:rPr>
        <w:t>an emergent asymmetry</w:t>
      </w:r>
      <w:r w:rsidRPr="004B36D1">
        <w:rPr>
          <w:sz w:val="24"/>
          <w:szCs w:val="24"/>
        </w:rPr>
        <w:t xml:space="preserve"> of informational relaxation.</w:t>
      </w:r>
    </w:p>
    <w:p w14:paraId="3A8C7028" w14:textId="77777777" w:rsidR="004B36D1" w:rsidRPr="004B36D1" w:rsidRDefault="00442C41" w:rsidP="004B36D1">
      <w:pPr>
        <w:rPr>
          <w:sz w:val="24"/>
          <w:szCs w:val="24"/>
        </w:rPr>
      </w:pPr>
      <w:r>
        <w:rPr>
          <w:sz w:val="24"/>
          <w:szCs w:val="24"/>
        </w:rPr>
        <w:pict w14:anchorId="35D27410">
          <v:rect id="_x0000_i1082" style="width:0;height:1.5pt" o:hralign="center" o:hrstd="t" o:hr="t" fillcolor="#a0a0a0" stroked="f"/>
        </w:pict>
      </w:r>
    </w:p>
    <w:p w14:paraId="38B78B12" w14:textId="77777777" w:rsidR="004B36D1" w:rsidRPr="004B36D1" w:rsidRDefault="004B36D1" w:rsidP="004B36D1">
      <w:pPr>
        <w:rPr>
          <w:b/>
          <w:bCs/>
          <w:sz w:val="24"/>
          <w:szCs w:val="24"/>
        </w:rPr>
      </w:pPr>
      <w:r w:rsidRPr="004B36D1">
        <w:rPr>
          <w:b/>
          <w:bCs/>
          <w:sz w:val="24"/>
          <w:szCs w:val="24"/>
        </w:rPr>
        <w:lastRenderedPageBreak/>
        <w:t>2.5.9 Summary</w:t>
      </w:r>
    </w:p>
    <w:p w14:paraId="745EF186" w14:textId="04F561A6" w:rsidR="004B36D1" w:rsidRPr="004B36D1" w:rsidRDefault="004B36D1" w:rsidP="004B36D1">
      <w:pPr>
        <w:rPr>
          <w:sz w:val="24"/>
          <w:szCs w:val="24"/>
        </w:rPr>
      </w:pPr>
      <w:r w:rsidRPr="004B36D1">
        <w:rPr>
          <w:sz w:val="24"/>
          <w:szCs w:val="24"/>
        </w:rPr>
        <w:t xml:space="preserve">The emergence of order through statistical coarse-graining transforms the discrete, chaotic relational substrate </w:t>
      </w:r>
      <m:oMath>
        <m:r>
          <m:rPr>
            <m:scr m:val="script"/>
          </m:rPr>
          <w:rPr>
            <w:rFonts w:ascii="Cambria Math" w:hAnsi="Cambria Math"/>
            <w:sz w:val="24"/>
            <w:szCs w:val="24"/>
          </w:rPr>
          <m:t>R</m:t>
        </m:r>
      </m:oMath>
      <w:r w:rsidRPr="004B36D1">
        <w:rPr>
          <w:sz w:val="24"/>
          <w:szCs w:val="24"/>
        </w:rPr>
        <w:t xml:space="preserve">into the continuous information field </w:t>
      </w:r>
      <m:oMath>
        <m:r>
          <w:rPr>
            <w:rFonts w:ascii="Cambria Math" w:hAnsi="Cambria Math"/>
            <w:sz w:val="24"/>
            <w:szCs w:val="24"/>
          </w:rPr>
          <m:t>I(x)</m:t>
        </m:r>
      </m:oMath>
      <w:r w:rsidRPr="004B36D1">
        <w:rPr>
          <w:sz w:val="24"/>
          <w:szCs w:val="24"/>
        </w:rPr>
        <w:t>.</w:t>
      </w:r>
      <w:r w:rsidRPr="004B36D1">
        <w:rPr>
          <w:sz w:val="24"/>
          <w:szCs w:val="24"/>
        </w:rPr>
        <w:br/>
        <w:t>This transition is both thermodynamic and geometric — an informational condensation that births spacetime and gravity as emergent phenomena.</w:t>
      </w:r>
      <w:r w:rsidRPr="004B36D1">
        <w:rPr>
          <w:sz w:val="24"/>
          <w:szCs w:val="24"/>
        </w:rPr>
        <w:br/>
        <w:t xml:space="preserve">The resulting curvature of </w:t>
      </w:r>
      <m:oMath>
        <m:r>
          <w:rPr>
            <w:rFonts w:ascii="Cambria Math" w:hAnsi="Cambria Math"/>
            <w:sz w:val="24"/>
            <w:szCs w:val="24"/>
          </w:rPr>
          <m:t>I(x)</m:t>
        </m:r>
      </m:oMath>
      <w:r w:rsidRPr="004B36D1">
        <w:rPr>
          <w:sz w:val="24"/>
          <w:szCs w:val="24"/>
        </w:rPr>
        <w:t>forms the backbone of RIGEL, linking microscopic causal structure to macroscopic gravitational law.</w:t>
      </w:r>
    </w:p>
    <w:p w14:paraId="7964A686" w14:textId="7F8BF862" w:rsidR="004B36D1" w:rsidRPr="004B36D1" w:rsidRDefault="00442C41" w:rsidP="004B36D1">
      <w:pPr>
        <w:rPr>
          <w:sz w:val="24"/>
          <w:szCs w:val="24"/>
        </w:rPr>
      </w:pPr>
      <m:oMathPara>
        <m:oMath>
          <m:borderBox>
            <m:borderBoxPr>
              <m:ctrlPr>
                <w:rPr>
                  <w:rFonts w:ascii="Cambria Math" w:hAnsi="Cambria Math"/>
                  <w:sz w:val="24"/>
                  <w:szCs w:val="24"/>
                </w:rPr>
              </m:ctrlPr>
            </m:borderBoxPr>
            <m:e>
              <m:r>
                <m:rPr>
                  <m:scr m:val="script"/>
                </m:rPr>
                <w:rPr>
                  <w:rFonts w:ascii="Cambria Math" w:hAnsi="Cambria Math"/>
                  <w:sz w:val="24"/>
                  <w:szCs w:val="24"/>
                </w:rPr>
                <m:t>R</m:t>
              </m:r>
              <m:r>
                <m:rPr>
                  <m:nor/>
                </m:rPr>
                <w:rPr>
                  <w:rFonts w:ascii="Arial" w:hAnsi="Arial" w:cs="Arial"/>
                  <w:sz w:val="24"/>
                  <w:szCs w:val="24"/>
                </w:rPr>
                <m:t>  </m:t>
              </m:r>
              <m:limUpp>
                <m:limUppPr>
                  <m:ctrlPr>
                    <w:rPr>
                      <w:rFonts w:ascii="Cambria Math" w:hAnsi="Cambria Math"/>
                      <w:sz w:val="24"/>
                      <w:szCs w:val="24"/>
                    </w:rPr>
                  </m:ctrlPr>
                </m:limUppPr>
                <m:e>
                  <m:limLow>
                    <m:limLowPr>
                      <m:ctrlPr>
                        <w:rPr>
                          <w:rFonts w:ascii="Cambria Math" w:hAnsi="Cambria Math"/>
                          <w:sz w:val="24"/>
                          <w:szCs w:val="24"/>
                        </w:rPr>
                      </m:ctrlPr>
                    </m:limLowPr>
                    <m:e>
                      <m:r>
                        <w:rPr>
                          <w:rFonts w:ascii="Cambria Math" w:hAnsi="Cambria Math"/>
                          <w:sz w:val="24"/>
                          <w:szCs w:val="24"/>
                        </w:rPr>
                        <m:t>→</m:t>
                      </m:r>
                    </m:e>
                    <m:lim>
                      <m:phant>
                        <m:phantPr>
                          <m:ctrlPr>
                            <w:rPr>
                              <w:rFonts w:ascii="Cambria Math" w:hAnsi="Cambria Math"/>
                              <w:sz w:val="24"/>
                              <w:szCs w:val="24"/>
                            </w:rPr>
                          </m:ctrlPr>
                        </m:phantPr>
                        <m:e>
                          <m:r>
                            <m:rPr>
                              <m:nor/>
                            </m:rPr>
                            <w:rPr>
                              <w:sz w:val="24"/>
                              <w:szCs w:val="24"/>
                            </w:rPr>
                            <m:t>Coarse-grain</m:t>
                          </m:r>
                        </m:e>
                      </m:phant>
                    </m:lim>
                  </m:limLow>
                </m:e>
                <m:lim>
                  <m:phant>
                    <m:phantPr>
                      <m:ctrlPr>
                        <w:rPr>
                          <w:rFonts w:ascii="Cambria Math" w:hAnsi="Cambria Math"/>
                          <w:sz w:val="24"/>
                          <w:szCs w:val="24"/>
                        </w:rPr>
                      </m:ctrlPr>
                    </m:phantPr>
                    <m:e>
                      <m:r>
                        <m:rPr>
                          <m:nor/>
                        </m:rPr>
                        <w:rPr>
                          <w:sz w:val="24"/>
                          <w:szCs w:val="24"/>
                        </w:rPr>
                        <m:t>Statistical Condensation</m:t>
                      </m:r>
                    </m:e>
                  </m:phant>
                </m:lim>
              </m:limUpp>
              <m:r>
                <m:rPr>
                  <m:nor/>
                </m:rPr>
                <w:rPr>
                  <w:rFonts w:ascii="Arial" w:hAnsi="Arial" w:cs="Arial"/>
                  <w:sz w:val="24"/>
                  <w:szCs w:val="24"/>
                </w:rPr>
                <m:t>  </m:t>
              </m:r>
              <m:r>
                <w:rPr>
                  <w:rFonts w:ascii="Cambria Math" w:hAnsi="Cambria Math"/>
                  <w:sz w:val="24"/>
                  <w:szCs w:val="24"/>
                </w:rPr>
                <m:t>I(x)</m:t>
              </m:r>
              <m:r>
                <m:rPr>
                  <m:nor/>
                </m:rPr>
                <w:rPr>
                  <w:rFonts w:ascii="Arial" w:hAnsi="Arial" w:cs="Arial"/>
                  <w:sz w:val="24"/>
                  <w:szCs w:val="24"/>
                </w:rPr>
                <m:t>  </m:t>
              </m:r>
              <m:limUpp>
                <m:limUppPr>
                  <m:ctrlPr>
                    <w:rPr>
                      <w:rFonts w:ascii="Cambria Math" w:hAnsi="Cambria Math"/>
                      <w:sz w:val="24"/>
                      <w:szCs w:val="24"/>
                    </w:rPr>
                  </m:ctrlPr>
                </m:limUppPr>
                <m:e>
                  <m:limLow>
                    <m:limLowPr>
                      <m:ctrlPr>
                        <w:rPr>
                          <w:rFonts w:ascii="Cambria Math" w:hAnsi="Cambria Math"/>
                          <w:sz w:val="24"/>
                          <w:szCs w:val="24"/>
                        </w:rPr>
                      </m:ctrlPr>
                    </m:limLowPr>
                    <m:e>
                      <m:r>
                        <w:rPr>
                          <w:rFonts w:ascii="Cambria Math" w:hAnsi="Cambria Math"/>
                          <w:sz w:val="24"/>
                          <w:szCs w:val="24"/>
                        </w:rPr>
                        <m:t>→</m:t>
                      </m:r>
                    </m:e>
                    <m:lim>
                      <m:phant>
                        <m:phantPr>
                          <m:ctrlPr>
                            <w:rPr>
                              <w:rFonts w:ascii="Cambria Math" w:hAnsi="Cambria Math"/>
                              <w:sz w:val="24"/>
                              <w:szCs w:val="24"/>
                            </w:rPr>
                          </m:ctrlPr>
                        </m:phantPr>
                        <m:e>
                          <m:r>
                            <m:rPr>
                              <m:nor/>
                            </m:rPr>
                            <w:rPr>
                              <w:sz w:val="24"/>
                              <w:szCs w:val="24"/>
                            </w:rPr>
                            <m:t>Curvature</m:t>
                          </m:r>
                        </m:e>
                      </m:phant>
                    </m:lim>
                  </m:limLow>
                </m:e>
                <m:lim>
                  <m:phant>
                    <m:phantPr>
                      <m:ctrlPr>
                        <w:rPr>
                          <w:rFonts w:ascii="Cambria Math" w:hAnsi="Cambria Math"/>
                          <w:sz w:val="24"/>
                          <w:szCs w:val="24"/>
                        </w:rPr>
                      </m:ctrlPr>
                    </m:phantPr>
                    <m:e>
                      <m:r>
                        <m:rPr>
                          <m:nor/>
                        </m:rPr>
                        <w:rPr>
                          <w:sz w:val="24"/>
                          <w:szCs w:val="24"/>
                        </w:rPr>
                        <m:t>Emergent Geometry</m:t>
                      </m:r>
                    </m:e>
                  </m:phant>
                </m:lim>
              </m:limUpp>
              <m:r>
                <m:rPr>
                  <m:nor/>
                </m:rPr>
                <w:rPr>
                  <w:rFonts w:ascii="Arial" w:hAnsi="Arial" w:cs="Arial"/>
                  <w:sz w:val="24"/>
                  <w:szCs w:val="24"/>
                </w:rPr>
                <m:t>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r>
                <w:rPr>
                  <w:rFonts w:ascii="Cambria Math" w:hAnsi="Cambria Math"/>
                  <w:sz w:val="24"/>
                  <w:szCs w:val="24"/>
                </w:rPr>
                <m:t>,</m:t>
              </m:r>
              <m:r>
                <m:rPr>
                  <m:nor/>
                </m:rPr>
                <w:rPr>
                  <w:rFonts w:ascii="Arial" w:hAnsi="Arial" w:cs="Arial"/>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e>
          </m:borderBox>
          <m:r>
            <m:rPr>
              <m:sty m:val="p"/>
            </m:rPr>
            <w:rPr>
              <w:sz w:val="24"/>
              <w:szCs w:val="24"/>
            </w:rPr>
            <w:br/>
          </m:r>
        </m:oMath>
      </m:oMathPara>
    </w:p>
    <w:p w14:paraId="255564D5" w14:textId="77777777" w:rsidR="004B36D1" w:rsidRPr="004B36D1" w:rsidRDefault="004B36D1" w:rsidP="004B36D1">
      <w:pPr>
        <w:rPr>
          <w:sz w:val="24"/>
          <w:szCs w:val="24"/>
        </w:rPr>
      </w:pPr>
      <w:r w:rsidRPr="004B36D1">
        <w:rPr>
          <w:sz w:val="24"/>
          <w:szCs w:val="24"/>
        </w:rPr>
        <w:t xml:space="preserve">This process represents the </w:t>
      </w:r>
      <w:r w:rsidRPr="004B36D1">
        <w:rPr>
          <w:b/>
          <w:bCs/>
          <w:sz w:val="24"/>
          <w:szCs w:val="24"/>
        </w:rPr>
        <w:t>informational genesis of spacetime</w:t>
      </w:r>
      <w:r w:rsidRPr="004B36D1">
        <w:rPr>
          <w:sz w:val="24"/>
          <w:szCs w:val="24"/>
        </w:rPr>
        <w:t xml:space="preserve"> — the bridge between the abstract dynamics of </w:t>
      </w:r>
      <w:proofErr w:type="spellStart"/>
      <w:r w:rsidRPr="004B36D1">
        <w:rPr>
          <w:sz w:val="24"/>
          <w:szCs w:val="24"/>
        </w:rPr>
        <w:t>linkons</w:t>
      </w:r>
      <w:proofErr w:type="spellEnd"/>
      <w:r w:rsidRPr="004B36D1">
        <w:rPr>
          <w:sz w:val="24"/>
          <w:szCs w:val="24"/>
        </w:rPr>
        <w:t xml:space="preserve"> and the continuous structure of the observable universe.</w:t>
      </w:r>
    </w:p>
    <w:p w14:paraId="430C6A41" w14:textId="77777777" w:rsidR="003571E8" w:rsidRDefault="003571E8" w:rsidP="003571E8">
      <w:pPr>
        <w:rPr>
          <w:sz w:val="24"/>
          <w:szCs w:val="24"/>
        </w:rPr>
      </w:pPr>
    </w:p>
    <w:p w14:paraId="78CD6F34" w14:textId="77777777" w:rsidR="00712C24" w:rsidRPr="00712C24" w:rsidRDefault="00712C24" w:rsidP="00712C24">
      <w:pPr>
        <w:rPr>
          <w:sz w:val="24"/>
          <w:szCs w:val="24"/>
        </w:rPr>
      </w:pPr>
    </w:p>
    <w:p w14:paraId="5E807F22" w14:textId="77777777" w:rsidR="00712C24" w:rsidRPr="00712C24" w:rsidRDefault="00712C24" w:rsidP="00712C24">
      <w:pPr>
        <w:rPr>
          <w:sz w:val="24"/>
          <w:szCs w:val="24"/>
        </w:rPr>
      </w:pPr>
    </w:p>
    <w:p w14:paraId="70A3D700" w14:textId="77777777" w:rsidR="00712C24" w:rsidRPr="00712C24" w:rsidRDefault="00712C24" w:rsidP="00712C24">
      <w:pPr>
        <w:rPr>
          <w:sz w:val="24"/>
          <w:szCs w:val="24"/>
        </w:rPr>
      </w:pPr>
    </w:p>
    <w:p w14:paraId="27C5B543" w14:textId="77777777" w:rsidR="00712C24" w:rsidRPr="00712C24" w:rsidRDefault="00712C24" w:rsidP="00712C24">
      <w:pPr>
        <w:rPr>
          <w:sz w:val="24"/>
          <w:szCs w:val="24"/>
        </w:rPr>
      </w:pPr>
    </w:p>
    <w:p w14:paraId="134C9091" w14:textId="77777777" w:rsidR="00712C24" w:rsidRPr="00712C24" w:rsidRDefault="00712C24" w:rsidP="00712C24">
      <w:pPr>
        <w:rPr>
          <w:sz w:val="24"/>
          <w:szCs w:val="24"/>
        </w:rPr>
      </w:pPr>
    </w:p>
    <w:p w14:paraId="33DF271A" w14:textId="77777777" w:rsidR="00712C24" w:rsidRPr="00712C24" w:rsidRDefault="00712C24" w:rsidP="00712C24">
      <w:pPr>
        <w:rPr>
          <w:sz w:val="24"/>
          <w:szCs w:val="24"/>
        </w:rPr>
      </w:pPr>
    </w:p>
    <w:p w14:paraId="0067FA1C" w14:textId="77777777" w:rsidR="00712C24" w:rsidRPr="00712C24" w:rsidRDefault="00712C24" w:rsidP="00712C24">
      <w:pPr>
        <w:rPr>
          <w:sz w:val="24"/>
          <w:szCs w:val="24"/>
        </w:rPr>
      </w:pPr>
    </w:p>
    <w:p w14:paraId="1320334F" w14:textId="77777777" w:rsidR="00630ECF" w:rsidRDefault="00630ECF" w:rsidP="00712C24">
      <w:pPr>
        <w:jc w:val="center"/>
        <w:rPr>
          <w:sz w:val="24"/>
          <w:szCs w:val="24"/>
        </w:rPr>
      </w:pPr>
    </w:p>
    <w:p w14:paraId="7184F932" w14:textId="77777777" w:rsidR="00630ECF" w:rsidRDefault="00630ECF" w:rsidP="00712C24">
      <w:pPr>
        <w:jc w:val="center"/>
        <w:rPr>
          <w:sz w:val="24"/>
          <w:szCs w:val="24"/>
        </w:rPr>
      </w:pPr>
    </w:p>
    <w:p w14:paraId="4E8DE2A3" w14:textId="555D25EE" w:rsidR="00712C24" w:rsidRPr="002573AF" w:rsidRDefault="00712C24" w:rsidP="00712C24">
      <w:pPr>
        <w:jc w:val="center"/>
        <w:rPr>
          <w:b/>
          <w:bCs/>
          <w:sz w:val="40"/>
          <w:szCs w:val="40"/>
        </w:rPr>
      </w:pPr>
      <w:r w:rsidRPr="00746A85">
        <w:rPr>
          <w:b/>
          <w:bCs/>
          <w:sz w:val="40"/>
          <w:szCs w:val="40"/>
        </w:rPr>
        <w:t>3. From Relations to Geometry</w:t>
      </w:r>
    </w:p>
    <w:p w14:paraId="36261B7E" w14:textId="192C42B4" w:rsidR="007D7495" w:rsidRPr="007D7495" w:rsidRDefault="007D7495" w:rsidP="007D7495">
      <w:pPr>
        <w:rPr>
          <w:b/>
          <w:bCs/>
          <w:sz w:val="24"/>
          <w:szCs w:val="24"/>
        </w:rPr>
      </w:pPr>
      <w:r w:rsidRPr="007D7495">
        <w:rPr>
          <w:b/>
          <w:bCs/>
          <w:sz w:val="24"/>
          <w:szCs w:val="24"/>
        </w:rPr>
        <w:t xml:space="preserve">3.1 Formation of the Continuous Information Field </w:t>
      </w:r>
      <m:oMath>
        <m:r>
          <m:rPr>
            <m:sty m:val="bi"/>
          </m:rPr>
          <w:rPr>
            <w:rFonts w:ascii="Cambria Math" w:hAnsi="Cambria Math"/>
            <w:sz w:val="24"/>
            <w:szCs w:val="24"/>
          </w:rPr>
          <m:t>I(x)</m:t>
        </m:r>
      </m:oMath>
    </w:p>
    <w:p w14:paraId="6EF98511" w14:textId="24FA5661" w:rsidR="007D7495" w:rsidRPr="007D7495" w:rsidRDefault="007D7495" w:rsidP="007D7495">
      <w:pPr>
        <w:rPr>
          <w:sz w:val="24"/>
          <w:szCs w:val="24"/>
        </w:rPr>
      </w:pPr>
      <w:r w:rsidRPr="007D7495">
        <w:rPr>
          <w:sz w:val="24"/>
          <w:szCs w:val="24"/>
        </w:rPr>
        <w:t xml:space="preserve">The transition from the discrete relational network </w:t>
      </w:r>
      <m:oMath>
        <m:r>
          <m:rPr>
            <m:scr m:val="script"/>
          </m:rPr>
          <w:rPr>
            <w:rFonts w:ascii="Cambria Math" w:hAnsi="Cambria Math"/>
            <w:sz w:val="24"/>
            <w:szCs w:val="24"/>
          </w:rPr>
          <m:t>R</m:t>
        </m:r>
      </m:oMath>
      <w:r w:rsidRPr="007D7495">
        <w:rPr>
          <w:sz w:val="24"/>
          <w:szCs w:val="24"/>
        </w:rPr>
        <w:t xml:space="preserve">to the continuous field </w:t>
      </w:r>
      <m:oMath>
        <m:r>
          <w:rPr>
            <w:rFonts w:ascii="Cambria Math" w:hAnsi="Cambria Math"/>
            <w:sz w:val="24"/>
            <w:szCs w:val="24"/>
          </w:rPr>
          <m:t>I(x)</m:t>
        </m:r>
      </m:oMath>
      <w:r w:rsidRPr="007D7495">
        <w:rPr>
          <w:sz w:val="24"/>
          <w:szCs w:val="24"/>
        </w:rPr>
        <w:t>marks the birth of geometry in the Roy Framework.</w:t>
      </w:r>
      <w:r w:rsidRPr="007D7495">
        <w:rPr>
          <w:sz w:val="24"/>
          <w:szCs w:val="24"/>
        </w:rPr>
        <w:br/>
        <w:t>Within the Roy Pregeometric Substrate, every linkon carries microscopic information about causal correlation, coherence, and tension.</w:t>
      </w:r>
      <w:r w:rsidRPr="007D7495">
        <w:rPr>
          <w:sz w:val="24"/>
          <w:szCs w:val="24"/>
        </w:rPr>
        <w:br/>
        <w:t xml:space="preserve">When this data is statistically averaged over large ensembles, it yields a macroscopic quantity — the information field, denoted </w:t>
      </w:r>
      <m:oMath>
        <m:r>
          <w:rPr>
            <w:rFonts w:ascii="Cambria Math" w:hAnsi="Cambria Math"/>
            <w:sz w:val="24"/>
            <w:szCs w:val="24"/>
          </w:rPr>
          <m:t>I(x)</m:t>
        </m:r>
      </m:oMath>
      <w:r w:rsidRPr="007D7495">
        <w:rPr>
          <w:sz w:val="24"/>
          <w:szCs w:val="24"/>
        </w:rPr>
        <w:t>.</w:t>
      </w:r>
      <w:r w:rsidRPr="007D7495">
        <w:rPr>
          <w:sz w:val="24"/>
          <w:szCs w:val="24"/>
        </w:rPr>
        <w:br/>
        <w:t>This field encodes the density, curvature, and flow of information within emergent spacetime, serving as the direct precursor to the gravitational field described by the Roy Information–Gravity Equivalence Law (RIGEL).</w:t>
      </w:r>
    </w:p>
    <w:p w14:paraId="4EE0AF3C" w14:textId="15A94E27" w:rsidR="007D7495" w:rsidRPr="007D7495" w:rsidRDefault="00442C41" w:rsidP="007D7495">
      <w:pPr>
        <w:rPr>
          <w:sz w:val="24"/>
          <w:szCs w:val="24"/>
        </w:rPr>
      </w:pPr>
      <w:r>
        <w:rPr>
          <w:sz w:val="24"/>
          <w:szCs w:val="24"/>
        </w:rPr>
        <w:pict w14:anchorId="00F6FA75">
          <v:rect id="_x0000_i1083" style="width:0;height:1.5pt" o:hralign="center" o:hrstd="t" o:hr="t" fillcolor="#a0a0a0" stroked="f"/>
        </w:pict>
      </w:r>
      <w:r w:rsidR="007D7495" w:rsidRPr="007D7495">
        <w:rPr>
          <w:b/>
          <w:bCs/>
          <w:sz w:val="24"/>
          <w:szCs w:val="24"/>
        </w:rPr>
        <w:t>3.1.1 Definition of the Information Field</w:t>
      </w:r>
    </w:p>
    <w:p w14:paraId="1CAF69BD" w14:textId="037DD7FD" w:rsidR="007D7495" w:rsidRPr="007D7495" w:rsidRDefault="007D7495" w:rsidP="007D7495">
      <w:pPr>
        <w:rPr>
          <w:sz w:val="24"/>
          <w:szCs w:val="24"/>
        </w:rPr>
      </w:pPr>
      <w:r w:rsidRPr="007D7495">
        <w:rPr>
          <w:sz w:val="24"/>
          <w:szCs w:val="24"/>
        </w:rPr>
        <w:t xml:space="preserve">Let </w:t>
      </w:r>
      <m:oMath>
        <m:r>
          <m:rPr>
            <m:scr m:val="script"/>
          </m:rPr>
          <w:rPr>
            <w:rFonts w:ascii="Cambria Math" w:hAnsi="Cambria Math"/>
            <w:sz w:val="24"/>
            <w:szCs w:val="24"/>
          </w:rPr>
          <m:t>R={</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m:t>
        </m:r>
      </m:oMath>
      <w:r w:rsidRPr="007D7495">
        <w:rPr>
          <w:sz w:val="24"/>
          <w:szCs w:val="24"/>
        </w:rPr>
        <w:t>represent the relational substrate.</w:t>
      </w:r>
      <w:r w:rsidRPr="007D7495">
        <w:rPr>
          <w:sz w:val="24"/>
          <w:szCs w:val="24"/>
        </w:rPr>
        <w:br/>
        <w:t xml:space="preserve">The local informational density at an emergent point </w:t>
      </w:r>
      <m:oMath>
        <m:r>
          <w:rPr>
            <w:rFonts w:ascii="Cambria Math" w:hAnsi="Cambria Math"/>
            <w:sz w:val="24"/>
            <w:szCs w:val="24"/>
          </w:rPr>
          <m:t>x</m:t>
        </m:r>
      </m:oMath>
      <w:r w:rsidRPr="007D7495">
        <w:rPr>
          <w:sz w:val="24"/>
          <w:szCs w:val="24"/>
        </w:rPr>
        <w:t>is defined by a coarse-grained average:</w:t>
      </w:r>
    </w:p>
    <w:p w14:paraId="10784271" w14:textId="62F3AF90" w:rsidR="007D7495" w:rsidRPr="007D7495" w:rsidRDefault="00442C41" w:rsidP="007D7495">
      <w:pPr>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I(x)=</m:t>
                </m:r>
                <m:limLow>
                  <m:limLowPr>
                    <m:ctrlPr>
                      <w:rPr>
                        <w:rFonts w:ascii="Cambria Math" w:hAnsi="Cambria Math"/>
                        <w:sz w:val="24"/>
                        <w:szCs w:val="24"/>
                      </w:rPr>
                    </m:ctrlPr>
                  </m:limLowPr>
                  <m:e>
                    <m:r>
                      <m:rPr>
                        <m:sty m:val="p"/>
                      </m:rPr>
                      <w:rPr>
                        <w:rFonts w:ascii="Cambria Math" w:hAnsi="Cambria Math"/>
                        <w:sz w:val="24"/>
                        <w:szCs w:val="24"/>
                      </w:rPr>
                      <m:t>lim</m:t>
                    </m:r>
                    <m:r>
                      <w:rPr>
                        <w:rFonts w:ascii="Cambria Math" w:hAnsi="Cambria Math"/>
                        <w:sz w:val="24"/>
                        <w:szCs w:val="24"/>
                      </w:rPr>
                      <m:t>⁡</m:t>
                    </m:r>
                  </m:e>
                  <m:lim>
                    <m:r>
                      <m:rPr>
                        <m:sty m:val="p"/>
                      </m:rPr>
                      <w:rPr>
                        <w:rFonts w:ascii="Cambria Math" w:hAnsi="Cambria Math"/>
                        <w:sz w:val="24"/>
                        <w:szCs w:val="24"/>
                      </w:rPr>
                      <m:t>Δ</m:t>
                    </m:r>
                    <m:r>
                      <w:rPr>
                        <w:rFonts w:ascii="Cambria Math" w:hAnsi="Cambria Math"/>
                        <w:sz w:val="24"/>
                        <w:szCs w:val="24"/>
                      </w:rPr>
                      <m:t>→0</m:t>
                    </m:r>
                  </m:lim>
                </m:limLow>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N</m:t>
                        </m:r>
                      </m:e>
                      <m:sub>
                        <m:r>
                          <m:rPr>
                            <m:sty m:val="p"/>
                          </m:rPr>
                          <w:rPr>
                            <w:rFonts w:ascii="Cambria Math" w:hAnsi="Cambria Math"/>
                            <w:sz w:val="24"/>
                            <w:szCs w:val="24"/>
                          </w:rPr>
                          <m:t>Δ</m:t>
                        </m:r>
                      </m:sub>
                    </m:sSub>
                  </m:den>
                </m:f>
                <m:nary>
                  <m:naryPr>
                    <m:chr m:val="∑"/>
                    <m:limLoc m:val="undOvr"/>
                    <m:grow m:val="1"/>
                    <m:supHide m:val="1"/>
                    <m:ctrlPr>
                      <w:rPr>
                        <w:rFonts w:ascii="Cambria Math" w:hAnsi="Cambria Math"/>
                        <w:sz w:val="24"/>
                        <w:szCs w:val="24"/>
                      </w:rPr>
                    </m:ctrlPr>
                  </m:naryPr>
                  <m:sub>
                    <m:r>
                      <w:rPr>
                        <w:rFonts w:ascii="Cambria Math" w:hAnsi="Cambria Math"/>
                        <w:sz w:val="24"/>
                        <w:szCs w:val="24"/>
                      </w:rPr>
                      <m:t>(i,j)∈</m:t>
                    </m:r>
                    <m:r>
                      <m:rPr>
                        <m:sty m:val="p"/>
                      </m:rPr>
                      <w:rPr>
                        <w:rFonts w:ascii="Cambria Math" w:hAnsi="Cambria Math"/>
                        <w:sz w:val="24"/>
                        <w:szCs w:val="24"/>
                      </w:rPr>
                      <m:t>Δ</m:t>
                    </m:r>
                  </m:sub>
                  <m:sup/>
                  <m:e/>
                </m:nary>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r>
                  <m:rPr>
                    <m:nor/>
                  </m:rPr>
                  <w:rPr>
                    <w:rFonts w:ascii="Arial" w:hAnsi="Arial" w:cs="Arial"/>
                    <w:sz w:val="24"/>
                    <w:szCs w:val="24"/>
                  </w:rPr>
                  <m:t> </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c</m:t>
                        </m:r>
                      </m:sub>
                    </m:sSub>
                  </m:sup>
                </m:sSup>
                <m:r>
                  <w:rPr>
                    <w:rFonts w:ascii="Cambria Math" w:hAnsi="Cambria Math"/>
                    <w:sz w:val="24"/>
                    <w:szCs w:val="24"/>
                  </w:rPr>
                  <m:t>,</m:t>
                </m:r>
              </m:e>
              <m:e/>
              <m:e>
                <m:r>
                  <m:rPr>
                    <m:nor/>
                  </m:rPr>
                  <w:rPr>
                    <w:sz w:val="24"/>
                    <w:szCs w:val="24"/>
                  </w:rPr>
                  <m:t>(3.1.1)</m:t>
                </m:r>
              </m:e>
            </m:mr>
          </m:m>
          <m:r>
            <m:rPr>
              <m:sty m:val="p"/>
            </m:rPr>
            <w:rPr>
              <w:sz w:val="24"/>
              <w:szCs w:val="24"/>
            </w:rPr>
            <w:br/>
          </m:r>
        </m:oMath>
      </m:oMathPara>
    </w:p>
    <w:p w14:paraId="7099A72A" w14:textId="40CC1036" w:rsidR="007D7495" w:rsidRPr="007D7495" w:rsidRDefault="007D7495" w:rsidP="007D7495">
      <w:pPr>
        <w:rPr>
          <w:sz w:val="24"/>
          <w:szCs w:val="24"/>
        </w:rPr>
      </w:pPr>
      <w:r w:rsidRPr="007D7495">
        <w:rPr>
          <w:sz w:val="24"/>
          <w:szCs w:val="24"/>
        </w:rPr>
        <w:t xml:space="preserve">where </w:t>
      </w:r>
      <m:oMath>
        <m:sSub>
          <m:sSubPr>
            <m:ctrlPr>
              <w:rPr>
                <w:rFonts w:ascii="Cambria Math" w:hAnsi="Cambria Math"/>
                <w:sz w:val="24"/>
                <w:szCs w:val="24"/>
              </w:rPr>
            </m:ctrlPr>
          </m:sSubPr>
          <m:e>
            <m:r>
              <w:rPr>
                <w:rFonts w:ascii="Cambria Math" w:hAnsi="Cambria Math"/>
                <w:sz w:val="24"/>
                <w:szCs w:val="24"/>
              </w:rPr>
              <m:t>N</m:t>
            </m:r>
          </m:e>
          <m:sub>
            <m:r>
              <m:rPr>
                <m:sty m:val="p"/>
              </m:rPr>
              <w:rPr>
                <w:rFonts w:ascii="Cambria Math" w:hAnsi="Cambria Math"/>
                <w:sz w:val="24"/>
                <w:szCs w:val="24"/>
              </w:rPr>
              <m:t>Δ</m:t>
            </m:r>
          </m:sub>
        </m:sSub>
      </m:oMath>
      <w:r w:rsidRPr="007D7495">
        <w:rPr>
          <w:sz w:val="24"/>
          <w:szCs w:val="24"/>
        </w:rPr>
        <w:t xml:space="preserve">is the number of linkons within domain </w:t>
      </w:r>
      <m:oMath>
        <m:r>
          <m:rPr>
            <m:sty m:val="p"/>
          </m:rPr>
          <w:rPr>
            <w:rFonts w:ascii="Cambria Math" w:hAnsi="Cambria Math"/>
            <w:sz w:val="24"/>
            <w:szCs w:val="24"/>
          </w:rPr>
          <m:t>Δ</m:t>
        </m:r>
      </m:oMath>
      <w:r w:rsidRPr="007D7495">
        <w:rPr>
          <w:sz w:val="24"/>
          <w:szCs w:val="24"/>
        </w:rPr>
        <w:t xml:space="preserve">, and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c</m:t>
            </m:r>
          </m:sub>
        </m:sSub>
      </m:oMath>
      <w:r w:rsidRPr="007D7495">
        <w:rPr>
          <w:sz w:val="24"/>
          <w:szCs w:val="24"/>
        </w:rPr>
        <w:t>is the characteristic tension relaxation constant.</w:t>
      </w:r>
    </w:p>
    <w:p w14:paraId="51AEE65A" w14:textId="07E630D8" w:rsidR="007D7495" w:rsidRPr="007D7495" w:rsidRDefault="007D7495" w:rsidP="007D7495">
      <w:pPr>
        <w:rPr>
          <w:sz w:val="24"/>
          <w:szCs w:val="24"/>
        </w:rPr>
      </w:pPr>
      <w:r w:rsidRPr="007D7495">
        <w:rPr>
          <w:sz w:val="24"/>
          <w:szCs w:val="24"/>
        </w:rPr>
        <w:t xml:space="preserve">This expression ensures that highly coherent </w:t>
      </w:r>
      <w:proofErr w:type="spellStart"/>
      <w:r w:rsidRPr="007D7495">
        <w:rPr>
          <w:sz w:val="24"/>
          <w:szCs w:val="24"/>
        </w:rPr>
        <w:t>linkons</w:t>
      </w:r>
      <w:proofErr w:type="spellEnd"/>
      <w:r w:rsidRPr="007D7495">
        <w:rPr>
          <w:sz w:val="24"/>
          <w:szCs w:val="24"/>
        </w:rPr>
        <w:t xml:space="preserve">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→0</m:t>
        </m:r>
      </m:oMath>
      <w:r w:rsidRPr="007D7495">
        <w:rPr>
          <w:sz w:val="24"/>
          <w:szCs w:val="24"/>
        </w:rPr>
        <w:t xml:space="preserve">,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→0</m:t>
        </m:r>
      </m:oMath>
      <w:r w:rsidRPr="007D7495">
        <w:rPr>
          <w:sz w:val="24"/>
          <w:szCs w:val="24"/>
        </w:rPr>
        <w:t>) contribute strongly, while incoherent ones are exponentially suppressed.</w:t>
      </w:r>
      <w:r w:rsidRPr="007D7495">
        <w:rPr>
          <w:sz w:val="24"/>
          <w:szCs w:val="24"/>
        </w:rPr>
        <w:br/>
        <w:t xml:space="preserve">Thus, </w:t>
      </w:r>
      <m:oMath>
        <m:r>
          <w:rPr>
            <w:rFonts w:ascii="Cambria Math" w:hAnsi="Cambria Math"/>
            <w:sz w:val="24"/>
            <w:szCs w:val="24"/>
          </w:rPr>
          <m:t>I(x)</m:t>
        </m:r>
      </m:oMath>
      <w:r w:rsidRPr="007D7495">
        <w:rPr>
          <w:sz w:val="24"/>
          <w:szCs w:val="24"/>
        </w:rPr>
        <w:t>serves as a weighted coherence density, a scalar field mapping the macroscopic distribution of information in the universe.</w:t>
      </w:r>
    </w:p>
    <w:p w14:paraId="37103F08" w14:textId="523098B5" w:rsidR="007D7495" w:rsidRPr="007D7495" w:rsidRDefault="00442C41" w:rsidP="007D7495">
      <w:pPr>
        <w:rPr>
          <w:b/>
          <w:bCs/>
          <w:sz w:val="24"/>
          <w:szCs w:val="24"/>
        </w:rPr>
      </w:pPr>
      <w:r>
        <w:rPr>
          <w:sz w:val="24"/>
          <w:szCs w:val="24"/>
        </w:rPr>
        <w:pict w14:anchorId="1DF31553">
          <v:rect id="_x0000_i1084" style="width:0;height:1.5pt" o:hralign="center" o:hrstd="t" o:hr="t" fillcolor="#a0a0a0" stroked="f"/>
        </w:pict>
      </w:r>
      <w:r w:rsidR="007D7495" w:rsidRPr="007D7495">
        <w:rPr>
          <w:b/>
          <w:bCs/>
          <w:sz w:val="24"/>
          <w:szCs w:val="24"/>
        </w:rPr>
        <w:t>3.1.2 Physical Interpretation</w:t>
      </w:r>
    </w:p>
    <w:p w14:paraId="054EE050" w14:textId="41240B8F" w:rsidR="007D7495" w:rsidRPr="007D7495" w:rsidRDefault="007D7495" w:rsidP="007D7495">
      <w:pPr>
        <w:rPr>
          <w:sz w:val="24"/>
          <w:szCs w:val="24"/>
        </w:rPr>
      </w:pPr>
      <w:r w:rsidRPr="007D7495">
        <w:rPr>
          <w:sz w:val="24"/>
          <w:szCs w:val="24"/>
        </w:rPr>
        <w:t xml:space="preserve">The information field </w:t>
      </w:r>
      <m:oMath>
        <m:r>
          <w:rPr>
            <w:rFonts w:ascii="Cambria Math" w:hAnsi="Cambria Math"/>
            <w:sz w:val="24"/>
            <w:szCs w:val="24"/>
          </w:rPr>
          <m:t>I(x)</m:t>
        </m:r>
      </m:oMath>
      <w:r w:rsidRPr="007D7495">
        <w:rPr>
          <w:sz w:val="24"/>
          <w:szCs w:val="24"/>
        </w:rPr>
        <w:t xml:space="preserve">plays a role analogous to the gravitational potential </w:t>
      </w:r>
      <m:oMath>
        <m:r>
          <m:rPr>
            <m:sty m:val="p"/>
          </m:rPr>
          <w:rPr>
            <w:rFonts w:ascii="Cambria Math" w:hAnsi="Cambria Math"/>
            <w:sz w:val="24"/>
            <w:szCs w:val="24"/>
          </w:rPr>
          <m:t>Φ</m:t>
        </m:r>
        <m:r>
          <w:rPr>
            <w:rFonts w:ascii="Cambria Math" w:hAnsi="Cambria Math"/>
            <w:sz w:val="24"/>
            <w:szCs w:val="24"/>
          </w:rPr>
          <m:t>(x)</m:t>
        </m:r>
      </m:oMath>
      <w:r w:rsidRPr="007D7495">
        <w:rPr>
          <w:sz w:val="24"/>
          <w:szCs w:val="24"/>
        </w:rPr>
        <w:t>in Newtonian gravity or the metric determinant in General Relativity.</w:t>
      </w:r>
      <w:r w:rsidRPr="007D7495">
        <w:rPr>
          <w:sz w:val="24"/>
          <w:szCs w:val="24"/>
        </w:rPr>
        <w:br/>
        <w:t xml:space="preserve">However, unlike those geometric constructs, </w:t>
      </w:r>
      <m:oMath>
        <m:r>
          <w:rPr>
            <w:rFonts w:ascii="Cambria Math" w:hAnsi="Cambria Math"/>
            <w:sz w:val="24"/>
            <w:szCs w:val="24"/>
          </w:rPr>
          <m:t>I(x)</m:t>
        </m:r>
      </m:oMath>
      <w:r w:rsidRPr="007D7495">
        <w:rPr>
          <w:sz w:val="24"/>
          <w:szCs w:val="24"/>
        </w:rPr>
        <w:t xml:space="preserve">is ontologically prior — geometry </w:t>
      </w:r>
      <w:r w:rsidRPr="007D7495">
        <w:rPr>
          <w:i/>
          <w:iCs/>
          <w:sz w:val="24"/>
          <w:szCs w:val="24"/>
        </w:rPr>
        <w:t>emerges from it</w:t>
      </w:r>
      <w:r w:rsidRPr="007D7495">
        <w:rPr>
          <w:sz w:val="24"/>
          <w:szCs w:val="24"/>
        </w:rPr>
        <w:t>.</w:t>
      </w:r>
    </w:p>
    <w:p w14:paraId="3E001EB3" w14:textId="4F2CED83" w:rsidR="007D7495" w:rsidRPr="007D7495" w:rsidRDefault="007D7495" w:rsidP="007D7495">
      <w:pPr>
        <w:numPr>
          <w:ilvl w:val="0"/>
          <w:numId w:val="21"/>
        </w:numPr>
        <w:rPr>
          <w:sz w:val="24"/>
          <w:szCs w:val="24"/>
        </w:rPr>
      </w:pPr>
      <w:r w:rsidRPr="007D7495">
        <w:rPr>
          <w:sz w:val="24"/>
          <w:szCs w:val="24"/>
        </w:rPr>
        <w:t xml:space="preserve">Gradients </w:t>
      </w:r>
      <m:oMath>
        <m:r>
          <m:rPr>
            <m:sty m:val="p"/>
          </m:rPr>
          <w:rPr>
            <w:rFonts w:ascii="Cambria Math" w:hAnsi="Cambria Math"/>
            <w:sz w:val="24"/>
            <w:szCs w:val="24"/>
          </w:rPr>
          <m:t>∇</m:t>
        </m:r>
        <m:r>
          <w:rPr>
            <w:rFonts w:ascii="Cambria Math" w:hAnsi="Cambria Math"/>
            <w:sz w:val="24"/>
            <w:szCs w:val="24"/>
          </w:rPr>
          <m:t>I</m:t>
        </m:r>
      </m:oMath>
      <w:r w:rsidRPr="007D7495">
        <w:rPr>
          <w:sz w:val="24"/>
          <w:szCs w:val="24"/>
        </w:rPr>
        <w:t>correspond to informational flux (analogous to energy–momentum flow).</w:t>
      </w:r>
    </w:p>
    <w:p w14:paraId="25A6975D" w14:textId="3369B241" w:rsidR="007D7495" w:rsidRPr="007D7495" w:rsidRDefault="007D7495" w:rsidP="007D7495">
      <w:pPr>
        <w:numPr>
          <w:ilvl w:val="0"/>
          <w:numId w:val="21"/>
        </w:numPr>
        <w:rPr>
          <w:sz w:val="24"/>
          <w:szCs w:val="24"/>
        </w:rPr>
      </w:pPr>
      <w:r w:rsidRPr="007D7495">
        <w:rPr>
          <w:sz w:val="24"/>
          <w:szCs w:val="24"/>
        </w:rPr>
        <w:t xml:space="preserve">Curvature </w:t>
      </w:r>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oMath>
      <w:r w:rsidRPr="007D7495">
        <w:rPr>
          <w:sz w:val="24"/>
          <w:szCs w:val="24"/>
        </w:rPr>
        <w:t>corresponds to spacetime curvature or gravitational acceleration.</w:t>
      </w:r>
    </w:p>
    <w:p w14:paraId="03099891" w14:textId="1194DA6F" w:rsidR="007D7495" w:rsidRPr="007D7495" w:rsidRDefault="007D7495" w:rsidP="007D7495">
      <w:pPr>
        <w:numPr>
          <w:ilvl w:val="0"/>
          <w:numId w:val="21"/>
        </w:numPr>
        <w:rPr>
          <w:sz w:val="24"/>
          <w:szCs w:val="24"/>
        </w:rPr>
      </w:pPr>
      <w:r w:rsidRPr="007D7495">
        <w:rPr>
          <w:sz w:val="24"/>
          <w:szCs w:val="24"/>
        </w:rPr>
        <w:t xml:space="preserve">Temporal variation </w:t>
      </w:r>
      <m:oMath>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I</m:t>
            </m:r>
          </m:num>
          <m:den>
            <m:r>
              <m:rPr>
                <m:sty m:val="p"/>
              </m:rPr>
              <w:rPr>
                <w:rFonts w:ascii="Cambria Math" w:hAnsi="Cambria Math"/>
                <w:sz w:val="24"/>
                <w:szCs w:val="24"/>
              </w:rPr>
              <m:t>∂</m:t>
            </m:r>
            <m:r>
              <w:rPr>
                <w:rFonts w:ascii="Cambria Math" w:hAnsi="Cambria Math"/>
                <w:sz w:val="24"/>
                <w:szCs w:val="24"/>
              </w:rPr>
              <m:t>t</m:t>
            </m:r>
          </m:den>
        </m:f>
      </m:oMath>
      <w:r w:rsidRPr="007D7495">
        <w:rPr>
          <w:sz w:val="24"/>
          <w:szCs w:val="24"/>
        </w:rPr>
        <w:t>corresponds to the dynamical evolution of the universe’s information content.</w:t>
      </w:r>
    </w:p>
    <w:p w14:paraId="222E949F" w14:textId="65C5D1AD" w:rsidR="007D7495" w:rsidRPr="007D7495" w:rsidRDefault="007D7495" w:rsidP="007D7495">
      <w:pPr>
        <w:rPr>
          <w:sz w:val="24"/>
          <w:szCs w:val="24"/>
        </w:rPr>
      </w:pPr>
      <w:r w:rsidRPr="007D7495">
        <w:rPr>
          <w:sz w:val="24"/>
          <w:szCs w:val="24"/>
        </w:rPr>
        <w:t xml:space="preserve">Hence, </w:t>
      </w:r>
      <m:oMath>
        <m:r>
          <w:rPr>
            <w:rFonts w:ascii="Cambria Math" w:hAnsi="Cambria Math"/>
            <w:sz w:val="24"/>
            <w:szCs w:val="24"/>
          </w:rPr>
          <m:t>I(x)</m:t>
        </m:r>
      </m:oMath>
      <w:r w:rsidRPr="007D7495">
        <w:rPr>
          <w:sz w:val="24"/>
          <w:szCs w:val="24"/>
        </w:rPr>
        <w:t>is the first continuous variable capable of describing the universe before geometry, energy, or matter exist.</w:t>
      </w:r>
    </w:p>
    <w:p w14:paraId="0ADC1916" w14:textId="1558D5EC" w:rsidR="007D7495" w:rsidRPr="00630ECF" w:rsidRDefault="00442C41" w:rsidP="007D7495">
      <w:pPr>
        <w:rPr>
          <w:sz w:val="24"/>
          <w:szCs w:val="24"/>
        </w:rPr>
      </w:pPr>
      <w:r>
        <w:rPr>
          <w:sz w:val="24"/>
          <w:szCs w:val="24"/>
        </w:rPr>
        <w:pict w14:anchorId="1185DB30">
          <v:rect id="_x0000_i1085" style="width:0;height:1.5pt" o:hralign="center" o:hrstd="t" o:hr="t" fillcolor="#a0a0a0" stroked="f"/>
        </w:pict>
      </w:r>
      <w:r w:rsidR="007D7495" w:rsidRPr="007D7495">
        <w:rPr>
          <w:b/>
          <w:bCs/>
          <w:sz w:val="24"/>
          <w:szCs w:val="24"/>
        </w:rPr>
        <w:t>3.1.3 Field Evolution Equation</w:t>
      </w:r>
    </w:p>
    <w:p w14:paraId="38BB1B5D" w14:textId="77777777" w:rsidR="007D7495" w:rsidRPr="007D7495" w:rsidRDefault="007D7495" w:rsidP="007D7495">
      <w:pPr>
        <w:rPr>
          <w:sz w:val="24"/>
          <w:szCs w:val="24"/>
        </w:rPr>
      </w:pPr>
      <w:r w:rsidRPr="007D7495">
        <w:rPr>
          <w:sz w:val="24"/>
          <w:szCs w:val="24"/>
        </w:rPr>
        <w:t xml:space="preserve">Applying the statistical averaging operator to the Roy </w:t>
      </w:r>
      <w:proofErr w:type="spellStart"/>
      <w:r w:rsidRPr="007D7495">
        <w:rPr>
          <w:sz w:val="24"/>
          <w:szCs w:val="24"/>
        </w:rPr>
        <w:t>Pregeometric</w:t>
      </w:r>
      <w:proofErr w:type="spellEnd"/>
      <w:r w:rsidRPr="007D7495">
        <w:rPr>
          <w:sz w:val="24"/>
          <w:szCs w:val="24"/>
        </w:rPr>
        <w:t xml:space="preserve"> Equation (Eq. 2.4.1) yields the Information Field Evolution Equation:</w:t>
      </w:r>
    </w:p>
    <w:p w14:paraId="7D15855D" w14:textId="069C53BB" w:rsidR="007D7495" w:rsidRPr="007D7495" w:rsidRDefault="00442C41" w:rsidP="007D7495">
      <w:pPr>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I</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m:rPr>
                    <m:sty m:val="p"/>
                  </m:rPr>
                  <w:rPr>
                    <w:rFonts w:ascii="Cambria Math" w:hAnsi="Cambria Math"/>
                    <w:sz w:val="24"/>
                    <w:szCs w:val="24"/>
                  </w:rPr>
                  <m:t>.</m:t>
                </m:r>
              </m:e>
              <m:e/>
              <m:e>
                <m:r>
                  <m:rPr>
                    <m:nor/>
                  </m:rPr>
                  <w:rPr>
                    <w:sz w:val="24"/>
                    <w:szCs w:val="24"/>
                  </w:rPr>
                  <m:t>(3.1.2)</m:t>
                </m:r>
              </m:e>
            </m:mr>
          </m:m>
          <m:r>
            <m:rPr>
              <m:sty m:val="p"/>
            </m:rPr>
            <w:rPr>
              <w:sz w:val="24"/>
              <w:szCs w:val="24"/>
            </w:rPr>
            <w:br/>
          </m:r>
        </m:oMath>
      </m:oMathPara>
    </w:p>
    <w:p w14:paraId="3DAA4509" w14:textId="77777777" w:rsidR="007D7495" w:rsidRPr="007D7495" w:rsidRDefault="007D7495" w:rsidP="007D7495">
      <w:pPr>
        <w:rPr>
          <w:sz w:val="24"/>
          <w:szCs w:val="24"/>
        </w:rPr>
      </w:pPr>
      <w:r w:rsidRPr="007D7495">
        <w:rPr>
          <w:sz w:val="24"/>
          <w:szCs w:val="24"/>
        </w:rPr>
        <w:t>Here:</w:t>
      </w:r>
    </w:p>
    <w:p w14:paraId="482734AC" w14:textId="5AC7706C" w:rsidR="007D7495" w:rsidRPr="007D7495" w:rsidRDefault="00442C41" w:rsidP="007D7495">
      <w:pPr>
        <w:numPr>
          <w:ilvl w:val="0"/>
          <w:numId w:val="22"/>
        </w:numPr>
        <w:rPr>
          <w:sz w:val="24"/>
          <w:szCs w:val="24"/>
        </w:rPr>
      </w:p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α</m:t>
            </m:r>
          </m:num>
          <m:den>
            <m:r>
              <w:rPr>
                <w:rFonts w:ascii="Cambria Math" w:hAnsi="Cambria Math"/>
                <w:sz w:val="24"/>
                <w:szCs w:val="24"/>
              </w:rPr>
              <m:t>γ</m:t>
            </m:r>
          </m:den>
        </m:f>
      </m:oMath>
      <w:r w:rsidR="007D7495" w:rsidRPr="007D7495">
        <w:rPr>
          <w:sz w:val="24"/>
          <w:szCs w:val="24"/>
        </w:rPr>
        <w:t>— effective informational diffusion coefficient,</w:t>
      </w:r>
    </w:p>
    <w:p w14:paraId="231C927D" w14:textId="71889D16" w:rsidR="007D7495" w:rsidRPr="007D7495" w:rsidRDefault="00442C41" w:rsidP="007D7495">
      <w:pPr>
        <w:numPr>
          <w:ilvl w:val="0"/>
          <w:numId w:val="22"/>
        </w:numPr>
        <w:rPr>
          <w:sz w:val="24"/>
          <w:szCs w:val="24"/>
        </w:rPr>
      </w:p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=β⟨τ⟩</m:t>
        </m:r>
      </m:oMath>
      <w:r w:rsidR="007D7495" w:rsidRPr="007D7495">
        <w:rPr>
          <w:sz w:val="24"/>
          <w:szCs w:val="24"/>
        </w:rPr>
        <w:t>— entropy damping factor,</w:t>
      </w:r>
    </w:p>
    <w:p w14:paraId="1A2C7D62" w14:textId="419C603D" w:rsidR="007D7495" w:rsidRPr="007D7495" w:rsidRDefault="002573AF" w:rsidP="007D7495">
      <w:pPr>
        <w:numPr>
          <w:ilvl w:val="0"/>
          <w:numId w:val="22"/>
        </w:numPr>
        <w:rPr>
          <w:sz w:val="24"/>
          <w:szCs w:val="24"/>
        </w:rPr>
      </w:pPr>
      <m:oMath>
        <m:r>
          <w:rPr>
            <w:rFonts w:ascii="Cambria Math" w:hAnsi="Cambria Math"/>
            <w:sz w:val="24"/>
            <w:szCs w:val="24"/>
          </w:rPr>
          <m:t>λ=γ⟨</m:t>
        </m:r>
        <m:r>
          <m:rPr>
            <m:scr m:val="script"/>
            <m:sty m:val="p"/>
          </m:rPr>
          <w:rPr>
            <w:rFonts w:ascii="Cambria Math" w:hAnsi="Cambria Math"/>
            <w:sz w:val="24"/>
            <w:szCs w:val="24"/>
          </w:rPr>
          <m:t>l</m:t>
        </m:r>
        <m:r>
          <w:rPr>
            <w:rFonts w:ascii="Cambria Math" w:hAnsi="Cambria Math"/>
            <w:sz w:val="24"/>
            <w:szCs w:val="24"/>
          </w:rPr>
          <m:t>⟩</m:t>
        </m:r>
      </m:oMath>
      <w:r w:rsidR="007D7495" w:rsidRPr="007D7495">
        <w:rPr>
          <w:sz w:val="24"/>
          <w:szCs w:val="24"/>
        </w:rPr>
        <w:t>— nonlinear reinforcement constant.</w:t>
      </w:r>
    </w:p>
    <w:p w14:paraId="37D2E661" w14:textId="77777777" w:rsidR="007D7495" w:rsidRPr="007D7495" w:rsidRDefault="007D7495" w:rsidP="007D7495">
      <w:pPr>
        <w:rPr>
          <w:sz w:val="24"/>
          <w:szCs w:val="24"/>
        </w:rPr>
      </w:pPr>
      <w:r w:rsidRPr="007D7495">
        <w:rPr>
          <w:sz w:val="24"/>
          <w:szCs w:val="24"/>
        </w:rPr>
        <w:t>This reaction–diffusion form shows that information density diffuses, decays, and self-reinforces—driving the spontaneous formation of large-scale order.</w:t>
      </w:r>
    </w:p>
    <w:p w14:paraId="30DCDF8C" w14:textId="573F5BBF" w:rsidR="007D7495" w:rsidRPr="007D7495" w:rsidRDefault="007D7495" w:rsidP="007D7495">
      <w:pPr>
        <w:rPr>
          <w:sz w:val="24"/>
          <w:szCs w:val="24"/>
        </w:rPr>
      </w:pPr>
      <w:r w:rsidRPr="007D7495">
        <w:rPr>
          <w:sz w:val="24"/>
          <w:szCs w:val="24"/>
        </w:rPr>
        <w:t>At equilibrium (</w:t>
      </w:r>
      <m:oMath>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t</m:t>
            </m:r>
          </m:sub>
        </m:sSub>
        <m:r>
          <w:rPr>
            <w:rFonts w:ascii="Cambria Math" w:hAnsi="Cambria Math"/>
            <w:sz w:val="24"/>
            <w:szCs w:val="24"/>
          </w:rPr>
          <m:t>I=0</m:t>
        </m:r>
      </m:oMath>
      <w:r w:rsidRPr="007D7495">
        <w:rPr>
          <w:sz w:val="24"/>
          <w:szCs w:val="24"/>
        </w:rPr>
        <w:t>), we obtain:</w:t>
      </w:r>
    </w:p>
    <w:p w14:paraId="2478BC34" w14:textId="5A8469FB" w:rsidR="007D7495" w:rsidRPr="007D7495" w:rsidRDefault="00442C41" w:rsidP="007D7495">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m:t>
                </m:r>
              </m:e>
              <m:e/>
              <m:e>
                <m:r>
                  <m:rPr>
                    <m:nor/>
                  </m:rPr>
                  <w:rPr>
                    <w:sz w:val="24"/>
                    <w:szCs w:val="24"/>
                  </w:rPr>
                  <m:t>(3.1.3)</m:t>
                </m:r>
              </m:e>
            </m:mr>
          </m:m>
          <m:r>
            <m:rPr>
              <m:sty m:val="p"/>
            </m:rPr>
            <w:rPr>
              <w:sz w:val="24"/>
              <w:szCs w:val="24"/>
            </w:rPr>
            <w:br/>
          </m:r>
        </m:oMath>
      </m:oMathPara>
    </w:p>
    <w:p w14:paraId="46D8CF29" w14:textId="77777777" w:rsidR="007D7495" w:rsidRPr="007D7495" w:rsidRDefault="007D7495" w:rsidP="007D7495">
      <w:pPr>
        <w:rPr>
          <w:sz w:val="24"/>
          <w:szCs w:val="24"/>
        </w:rPr>
      </w:pPr>
      <w:r w:rsidRPr="007D7495">
        <w:rPr>
          <w:sz w:val="24"/>
          <w:szCs w:val="24"/>
        </w:rPr>
        <w:t xml:space="preserve">which defines the </w:t>
      </w:r>
      <w:r w:rsidRPr="007D7495">
        <w:rPr>
          <w:i/>
          <w:iCs/>
          <w:sz w:val="24"/>
          <w:szCs w:val="24"/>
        </w:rPr>
        <w:t>steady-state informational geometry</w:t>
      </w:r>
      <w:r w:rsidRPr="007D7495">
        <w:rPr>
          <w:sz w:val="24"/>
          <w:szCs w:val="24"/>
        </w:rPr>
        <w:t xml:space="preserve"> of spacetime.</w:t>
      </w:r>
      <w:r w:rsidRPr="007D7495">
        <w:rPr>
          <w:sz w:val="24"/>
          <w:szCs w:val="24"/>
        </w:rPr>
        <w:br/>
        <w:t>This equilibrium solution gives rise to curvature and gravitational acceleration via RIGEL.</w:t>
      </w:r>
    </w:p>
    <w:p w14:paraId="672F4FAE" w14:textId="0C99A269" w:rsidR="007D7495" w:rsidRPr="007D7495" w:rsidRDefault="00442C41" w:rsidP="007D7495">
      <w:pPr>
        <w:rPr>
          <w:b/>
          <w:bCs/>
          <w:sz w:val="24"/>
          <w:szCs w:val="24"/>
        </w:rPr>
      </w:pPr>
      <w:r>
        <w:rPr>
          <w:sz w:val="24"/>
          <w:szCs w:val="24"/>
        </w:rPr>
        <w:pict w14:anchorId="57366ABC">
          <v:rect id="_x0000_i1086" style="width:0;height:1.5pt" o:hralign="center" o:hrstd="t" o:hr="t" fillcolor="#a0a0a0" stroked="f"/>
        </w:pict>
      </w:r>
      <w:r w:rsidR="007D7495" w:rsidRPr="007D7495">
        <w:rPr>
          <w:b/>
          <w:bCs/>
          <w:sz w:val="24"/>
          <w:szCs w:val="24"/>
        </w:rPr>
        <w:t>3.1.4 Informational Metric Tensor</w:t>
      </w:r>
    </w:p>
    <w:p w14:paraId="1D10AC6A" w14:textId="2B8A64FC" w:rsidR="007D7495" w:rsidRPr="007D7495" w:rsidRDefault="007D7495" w:rsidP="007D7495">
      <w:pPr>
        <w:rPr>
          <w:sz w:val="24"/>
          <w:szCs w:val="24"/>
        </w:rPr>
      </w:pPr>
      <w:r w:rsidRPr="007D7495">
        <w:rPr>
          <w:sz w:val="24"/>
          <w:szCs w:val="24"/>
        </w:rPr>
        <w:t xml:space="preserve">From the gradients of </w:t>
      </w:r>
      <m:oMath>
        <m:r>
          <w:rPr>
            <w:rFonts w:ascii="Cambria Math" w:hAnsi="Cambria Math"/>
            <w:sz w:val="24"/>
            <w:szCs w:val="24"/>
          </w:rPr>
          <m:t>I(x)</m:t>
        </m:r>
      </m:oMath>
      <w:r w:rsidRPr="007D7495">
        <w:rPr>
          <w:sz w:val="24"/>
          <w:szCs w:val="24"/>
        </w:rPr>
        <w:t xml:space="preserve">, one defines an informational metric tensor </w:t>
      </w:r>
      <m:oMath>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oMath>
      <w:r w:rsidRPr="007D7495">
        <w:rPr>
          <w:sz w:val="24"/>
          <w:szCs w:val="24"/>
        </w:rPr>
        <w:t>:</w:t>
      </w:r>
    </w:p>
    <w:p w14:paraId="23B32F0F" w14:textId="238842D3" w:rsidR="007D7495" w:rsidRPr="007D7495" w:rsidRDefault="00442C41" w:rsidP="007D7495">
      <w:pPr>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μν</m:t>
                    </m:r>
                  </m:sub>
                </m:sSub>
                <m:r>
                  <w:rPr>
                    <w:rFonts w:ascii="Cambria Math" w:hAnsi="Cambria Math"/>
                    <w:sz w:val="24"/>
                    <w:szCs w:val="24"/>
                  </w:rPr>
                  <m:t>+ζ</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r>
                  <w:rPr>
                    <w:rFonts w:ascii="Cambria Math" w:hAnsi="Cambria Math"/>
                    <w:sz w:val="24"/>
                    <w:szCs w:val="24"/>
                  </w:rPr>
                  <m:t>I,</m:t>
                </m:r>
              </m:e>
              <m:e/>
              <m:e>
                <m:r>
                  <m:rPr>
                    <m:nor/>
                  </m:rPr>
                  <w:rPr>
                    <w:sz w:val="24"/>
                    <w:szCs w:val="24"/>
                  </w:rPr>
                  <m:t>(3.1.4)</m:t>
                </m:r>
              </m:e>
            </m:mr>
          </m:m>
          <m:r>
            <m:rPr>
              <m:sty m:val="p"/>
            </m:rPr>
            <w:rPr>
              <w:sz w:val="24"/>
              <w:szCs w:val="24"/>
            </w:rPr>
            <w:br/>
          </m:r>
        </m:oMath>
      </m:oMathPara>
    </w:p>
    <w:p w14:paraId="2C21100B" w14:textId="439D33C6" w:rsidR="007D7495" w:rsidRPr="007D7495" w:rsidRDefault="007D7495" w:rsidP="007D7495">
      <w:pPr>
        <w:rPr>
          <w:sz w:val="24"/>
          <w:szCs w:val="24"/>
        </w:rPr>
      </w:pPr>
      <w:r w:rsidRPr="007D7495">
        <w:rPr>
          <w:sz w:val="24"/>
          <w:szCs w:val="24"/>
        </w:rPr>
        <w:t xml:space="preserve">where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μν</m:t>
            </m:r>
          </m:sub>
        </m:sSub>
      </m:oMath>
      <w:r w:rsidRPr="007D7495">
        <w:rPr>
          <w:sz w:val="24"/>
          <w:szCs w:val="24"/>
        </w:rPr>
        <w:t xml:space="preserve">is the Minkowski background limit, and </w:t>
      </w:r>
      <m:oMath>
        <m:r>
          <w:rPr>
            <w:rFonts w:ascii="Cambria Math" w:hAnsi="Cambria Math"/>
            <w:sz w:val="24"/>
            <w:szCs w:val="24"/>
          </w:rPr>
          <m:t>ζ</m:t>
        </m:r>
      </m:oMath>
      <w:r w:rsidRPr="007D7495">
        <w:rPr>
          <w:sz w:val="24"/>
          <w:szCs w:val="24"/>
        </w:rPr>
        <w:t>is a small coupling parameter linking information gradients to spacetime curvature.</w:t>
      </w:r>
      <w:r w:rsidRPr="007D7495">
        <w:rPr>
          <w:sz w:val="24"/>
          <w:szCs w:val="24"/>
        </w:rPr>
        <w:br/>
        <w:t>This tensor represents how the distribution of information density modifies the effective geometry experienced by emergent physical processes.</w:t>
      </w:r>
      <w:r w:rsidRPr="007D7495">
        <w:rPr>
          <w:sz w:val="24"/>
          <w:szCs w:val="24"/>
        </w:rPr>
        <w:br/>
        <w:t xml:space="preserve">In this framework, Einstein’s field equations become statistical identities arising from the local curvature of </w:t>
      </w:r>
      <m:oMath>
        <m:r>
          <w:rPr>
            <w:rFonts w:ascii="Cambria Math" w:hAnsi="Cambria Math"/>
            <w:sz w:val="24"/>
            <w:szCs w:val="24"/>
          </w:rPr>
          <m:t>I(x)</m:t>
        </m:r>
      </m:oMath>
      <w:r w:rsidRPr="007D7495">
        <w:rPr>
          <w:sz w:val="24"/>
          <w:szCs w:val="24"/>
        </w:rPr>
        <w:t>.</w:t>
      </w:r>
    </w:p>
    <w:p w14:paraId="0B713550" w14:textId="77777777" w:rsidR="007D7495" w:rsidRPr="007D7495" w:rsidRDefault="00442C41" w:rsidP="007D7495">
      <w:pPr>
        <w:rPr>
          <w:sz w:val="24"/>
          <w:szCs w:val="24"/>
        </w:rPr>
      </w:pPr>
      <w:r>
        <w:rPr>
          <w:sz w:val="24"/>
          <w:szCs w:val="24"/>
        </w:rPr>
        <w:pict w14:anchorId="5DA98985">
          <v:rect id="_x0000_i1087" style="width:0;height:1.5pt" o:hralign="center" o:hrstd="t" o:hr="t" fillcolor="#a0a0a0" stroked="f"/>
        </w:pict>
      </w:r>
    </w:p>
    <w:p w14:paraId="5C0AABFC" w14:textId="77777777" w:rsidR="007D7495" w:rsidRPr="002573AF" w:rsidRDefault="007D7495" w:rsidP="007D7495">
      <w:pPr>
        <w:rPr>
          <w:sz w:val="24"/>
          <w:szCs w:val="24"/>
        </w:rPr>
      </w:pPr>
    </w:p>
    <w:p w14:paraId="3B09E104" w14:textId="77777777" w:rsidR="007D7495" w:rsidRPr="002573AF" w:rsidRDefault="007D7495" w:rsidP="007D7495">
      <w:pPr>
        <w:rPr>
          <w:sz w:val="24"/>
          <w:szCs w:val="24"/>
        </w:rPr>
      </w:pPr>
    </w:p>
    <w:p w14:paraId="63673863" w14:textId="77777777" w:rsidR="00630ECF" w:rsidRDefault="00630ECF" w:rsidP="007D7495">
      <w:pPr>
        <w:rPr>
          <w:sz w:val="24"/>
          <w:szCs w:val="24"/>
        </w:rPr>
      </w:pPr>
    </w:p>
    <w:p w14:paraId="11170433" w14:textId="0C1381CC" w:rsidR="007D7495" w:rsidRPr="007D7495" w:rsidRDefault="007D7495" w:rsidP="007D7495">
      <w:pPr>
        <w:rPr>
          <w:b/>
          <w:bCs/>
          <w:sz w:val="24"/>
          <w:szCs w:val="24"/>
        </w:rPr>
      </w:pPr>
      <w:r w:rsidRPr="007D7495">
        <w:rPr>
          <w:b/>
          <w:bCs/>
          <w:sz w:val="24"/>
          <w:szCs w:val="24"/>
        </w:rPr>
        <w:t>3.1.5 Informational Energy and Flux</w:t>
      </w:r>
    </w:p>
    <w:p w14:paraId="3B08CC9A" w14:textId="77777777" w:rsidR="007D7495" w:rsidRPr="007D7495" w:rsidRDefault="007D7495" w:rsidP="007D7495">
      <w:pPr>
        <w:rPr>
          <w:sz w:val="24"/>
          <w:szCs w:val="24"/>
        </w:rPr>
      </w:pPr>
      <w:r w:rsidRPr="007D7495">
        <w:rPr>
          <w:sz w:val="24"/>
          <w:szCs w:val="24"/>
        </w:rPr>
        <w:t>The informational field carries its own energy and flux:</w:t>
      </w:r>
    </w:p>
    <w:p w14:paraId="5B9E1300" w14:textId="1943C30B" w:rsidR="007D7495" w:rsidRPr="007D7495" w:rsidRDefault="00442C41" w:rsidP="007D7495">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m:rPr>
                    <m:sty m:val="p"/>
                  </m:rPr>
                  <w:rPr>
                    <w:rFonts w:ascii="Cambria Math" w:hAnsi="Cambria Math"/>
                    <w:sz w:val="24"/>
                    <w:szCs w:val="24"/>
                  </w:rPr>
                  <m:t>∣∇</m:t>
                </m:r>
                <m:r>
                  <w:rPr>
                    <w:rFonts w:ascii="Cambria Math" w:hAnsi="Cambria Math"/>
                    <w:sz w:val="24"/>
                    <w:szCs w:val="24"/>
                  </w:rPr>
                  <m:t>I</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3</m:t>
                    </m:r>
                  </m:sup>
                </m:sSup>
                <m:r>
                  <w:rPr>
                    <w:rFonts w:ascii="Cambria Math" w:hAnsi="Cambria Math"/>
                    <w:sz w:val="24"/>
                    <w:szCs w:val="24"/>
                  </w:rPr>
                  <m:t>]</m:t>
                </m:r>
                <m:r>
                  <m:rPr>
                    <m:nor/>
                  </m:rPr>
                  <w:rPr>
                    <w:rFonts w:ascii="Arial" w:hAnsi="Arial" w:cs="Arial"/>
                    <w:sz w:val="24"/>
                    <w:szCs w:val="24"/>
                  </w:rPr>
                  <m:t> </m:t>
                </m:r>
                <m:r>
                  <w:rPr>
                    <w:rFonts w:ascii="Cambria Math" w:hAnsi="Cambria Math"/>
                    <w:sz w:val="24"/>
                    <w:szCs w:val="24"/>
                  </w:rPr>
                  <m:t>dV,</m:t>
                </m:r>
              </m:e>
              <m:e/>
              <m:e>
                <m:r>
                  <m:rPr>
                    <m:nor/>
                  </m:rPr>
                  <w:rPr>
                    <w:sz w:val="24"/>
                    <w:szCs w:val="24"/>
                  </w:rPr>
                  <m:t>(3.1.5)</m:t>
                </m:r>
              </m:e>
            </m:mr>
          </m:m>
          <m:r>
            <m:rPr>
              <m:sty m:val="p"/>
            </m:rPr>
            <w:rPr>
              <w:sz w:val="24"/>
              <w:szCs w:val="24"/>
            </w:rPr>
            <w:br/>
          </m:r>
        </m:oMath>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ty m:val="p"/>
                      </m:rPr>
                      <w:rPr>
                        <w:rFonts w:ascii="Cambria Math" w:hAnsi="Cambria Math"/>
                        <w:sz w:val="24"/>
                        <w:szCs w:val="24"/>
                      </w:rPr>
                      <m:t>J</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m:t>
                </m:r>
              </m:e>
              <m:e/>
              <m:e>
                <m:r>
                  <m:rPr>
                    <m:nor/>
                  </m:rPr>
                  <w:rPr>
                    <w:sz w:val="24"/>
                    <w:szCs w:val="24"/>
                  </w:rPr>
                  <m:t>(3.1.6)</m:t>
                </m:r>
              </m:e>
            </m:mr>
          </m:m>
          <m:r>
            <m:rPr>
              <m:sty m:val="p"/>
            </m:rPr>
            <w:rPr>
              <w:sz w:val="24"/>
              <w:szCs w:val="24"/>
            </w:rPr>
            <w:br/>
          </m:r>
        </m:oMath>
      </m:oMathPara>
    </w:p>
    <w:p w14:paraId="5A4BC5C8" w14:textId="77777777" w:rsidR="007D7495" w:rsidRPr="007D7495" w:rsidRDefault="007D7495" w:rsidP="007D7495">
      <w:pPr>
        <w:rPr>
          <w:sz w:val="24"/>
          <w:szCs w:val="24"/>
        </w:rPr>
      </w:pPr>
      <w:r w:rsidRPr="007D7495">
        <w:rPr>
          <w:sz w:val="24"/>
          <w:szCs w:val="24"/>
        </w:rPr>
        <w:t xml:space="preserve">These correspond respectively to </w:t>
      </w:r>
      <w:r w:rsidRPr="007D7495">
        <w:rPr>
          <w:i/>
          <w:iCs/>
          <w:sz w:val="24"/>
          <w:szCs w:val="24"/>
        </w:rPr>
        <w:t>informational energy density</w:t>
      </w:r>
      <w:r w:rsidRPr="007D7495">
        <w:rPr>
          <w:sz w:val="24"/>
          <w:szCs w:val="24"/>
        </w:rPr>
        <w:t xml:space="preserve"> and </w:t>
      </w:r>
      <w:r w:rsidRPr="007D7495">
        <w:rPr>
          <w:i/>
          <w:iCs/>
          <w:sz w:val="24"/>
          <w:szCs w:val="24"/>
        </w:rPr>
        <w:t>informational flux density</w:t>
      </w:r>
      <w:r w:rsidRPr="007D7495">
        <w:rPr>
          <w:sz w:val="24"/>
          <w:szCs w:val="24"/>
        </w:rPr>
        <w:t>.</w:t>
      </w:r>
      <w:r w:rsidRPr="007D7495">
        <w:rPr>
          <w:sz w:val="24"/>
          <w:szCs w:val="24"/>
        </w:rPr>
        <w:br/>
        <w:t>Their conservation follows from:</w:t>
      </w:r>
    </w:p>
    <w:p w14:paraId="27EF813E" w14:textId="4C97A360" w:rsidR="007D7495" w:rsidRPr="007D7495" w:rsidRDefault="00442C41" w:rsidP="007D7495">
      <w:pPr>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J</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≤0,</m:t>
                </m:r>
              </m:e>
              <m:e/>
              <m:e>
                <m:r>
                  <m:rPr>
                    <m:nor/>
                  </m:rPr>
                  <w:rPr>
                    <w:sz w:val="24"/>
                    <w:szCs w:val="24"/>
                  </w:rPr>
                  <m:t>(3.1.7)</m:t>
                </m:r>
              </m:e>
            </m:mr>
          </m:m>
          <m:r>
            <m:rPr>
              <m:sty m:val="p"/>
            </m:rPr>
            <w:rPr>
              <w:sz w:val="24"/>
              <w:szCs w:val="24"/>
            </w:rPr>
            <w:br/>
          </m:r>
        </m:oMath>
      </m:oMathPara>
    </w:p>
    <w:p w14:paraId="2A3DFD78" w14:textId="77777777" w:rsidR="007D7495" w:rsidRPr="007D7495" w:rsidRDefault="007D7495" w:rsidP="007D7495">
      <w:pPr>
        <w:rPr>
          <w:sz w:val="24"/>
          <w:szCs w:val="24"/>
        </w:rPr>
      </w:pPr>
      <w:r w:rsidRPr="007D7495">
        <w:rPr>
          <w:sz w:val="24"/>
          <w:szCs w:val="24"/>
        </w:rPr>
        <w:t>indicating that information dissipates irreversibly — the origin of the thermodynamic arrow of time.</w:t>
      </w:r>
    </w:p>
    <w:p w14:paraId="2731A52F" w14:textId="77777777" w:rsidR="007D7495" w:rsidRPr="007D7495" w:rsidRDefault="00442C41" w:rsidP="007D7495">
      <w:pPr>
        <w:rPr>
          <w:sz w:val="24"/>
          <w:szCs w:val="24"/>
        </w:rPr>
      </w:pPr>
      <w:r>
        <w:rPr>
          <w:sz w:val="24"/>
          <w:szCs w:val="24"/>
        </w:rPr>
        <w:pict w14:anchorId="4C0DA5F5">
          <v:rect id="_x0000_i1088" style="width:0;height:1.5pt" o:hralign="center" o:hrstd="t" o:hr="t" fillcolor="#a0a0a0" stroked="f"/>
        </w:pict>
      </w:r>
    </w:p>
    <w:p w14:paraId="369AC594" w14:textId="77777777" w:rsidR="007D7495" w:rsidRPr="007D7495" w:rsidRDefault="007D7495" w:rsidP="007D7495">
      <w:pPr>
        <w:rPr>
          <w:b/>
          <w:bCs/>
          <w:sz w:val="24"/>
          <w:szCs w:val="24"/>
        </w:rPr>
      </w:pPr>
      <w:r w:rsidRPr="007D7495">
        <w:rPr>
          <w:b/>
          <w:bCs/>
          <w:sz w:val="24"/>
          <w:szCs w:val="24"/>
        </w:rPr>
        <w:t>3.1.6 Relation to Gravitational Phenomena (RIGEL Link)</w:t>
      </w:r>
    </w:p>
    <w:p w14:paraId="6A9A9FDF" w14:textId="389328BE" w:rsidR="007D7495" w:rsidRPr="007D7495" w:rsidRDefault="007D7495" w:rsidP="007D7495">
      <w:pPr>
        <w:rPr>
          <w:sz w:val="24"/>
          <w:szCs w:val="24"/>
        </w:rPr>
      </w:pPr>
      <w:r w:rsidRPr="007D7495">
        <w:rPr>
          <w:sz w:val="24"/>
          <w:szCs w:val="24"/>
        </w:rPr>
        <w:t xml:space="preserve">Curvature in </w:t>
      </w:r>
      <m:oMath>
        <m:r>
          <w:rPr>
            <w:rFonts w:ascii="Cambria Math" w:hAnsi="Cambria Math"/>
            <w:sz w:val="24"/>
            <w:szCs w:val="24"/>
          </w:rPr>
          <m:t>I(x)</m:t>
        </m:r>
      </m:oMath>
      <w:r w:rsidRPr="007D7495">
        <w:rPr>
          <w:sz w:val="24"/>
          <w:szCs w:val="24"/>
        </w:rPr>
        <w:t xml:space="preserve">produces an effective acceleration field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oMath>
      <w:r w:rsidRPr="007D7495">
        <w:rPr>
          <w:sz w:val="24"/>
          <w:szCs w:val="24"/>
        </w:rPr>
        <w:t>as given by the Roy Information–Gravity Equivalence Law:</w:t>
      </w:r>
    </w:p>
    <w:p w14:paraId="48F41770" w14:textId="0FEB817C" w:rsidR="007D7495" w:rsidRPr="007D7495" w:rsidRDefault="00442C41" w:rsidP="007D7495">
      <w:pPr>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m:rPr>
                    <m:sty m:val="p"/>
                  </m:rPr>
                  <w:rPr>
                    <w:rFonts w:ascii="Cambria Math" w:hAnsi="Cambria Math"/>
                    <w:sz w:val="24"/>
                    <w:szCs w:val="24"/>
                  </w:rPr>
                  <m:t>.</m:t>
                </m:r>
              </m:e>
              <m:e/>
              <m:e>
                <m:r>
                  <m:rPr>
                    <m:nor/>
                  </m:rPr>
                  <w:rPr>
                    <w:sz w:val="24"/>
                    <w:szCs w:val="24"/>
                  </w:rPr>
                  <m:t>(3.1.8)</m:t>
                </m:r>
              </m:e>
            </m:mr>
          </m:m>
          <m:r>
            <m:rPr>
              <m:sty m:val="p"/>
            </m:rPr>
            <w:rPr>
              <w:sz w:val="24"/>
              <w:szCs w:val="24"/>
            </w:rPr>
            <w:br/>
          </m:r>
        </m:oMath>
      </m:oMathPara>
    </w:p>
    <w:p w14:paraId="5733ECF7" w14:textId="77777777" w:rsidR="007D7495" w:rsidRPr="007D7495" w:rsidRDefault="007D7495" w:rsidP="007D7495">
      <w:pPr>
        <w:rPr>
          <w:sz w:val="24"/>
          <w:szCs w:val="24"/>
        </w:rPr>
      </w:pPr>
      <w:r w:rsidRPr="007D7495">
        <w:rPr>
          <w:sz w:val="24"/>
          <w:szCs w:val="24"/>
        </w:rPr>
        <w:t xml:space="preserve">Thus, gravitational acceleration is not a consequence of spacetime curvature acting on matter; it is the </w:t>
      </w:r>
      <w:r w:rsidRPr="007D7495">
        <w:rPr>
          <w:i/>
          <w:iCs/>
          <w:sz w:val="24"/>
          <w:szCs w:val="24"/>
        </w:rPr>
        <w:t>macroscopic expression</w:t>
      </w:r>
      <w:r w:rsidRPr="007D7495">
        <w:rPr>
          <w:sz w:val="24"/>
          <w:szCs w:val="24"/>
        </w:rPr>
        <w:t xml:space="preserve"> of information curvature acting on energy distributions.</w:t>
      </w:r>
    </w:p>
    <w:p w14:paraId="7E16B24B" w14:textId="77777777" w:rsidR="007D7495" w:rsidRPr="007D7495" w:rsidRDefault="007D7495" w:rsidP="007D7495">
      <w:pPr>
        <w:rPr>
          <w:sz w:val="24"/>
          <w:szCs w:val="24"/>
        </w:rPr>
      </w:pPr>
      <w:r w:rsidRPr="007D7495">
        <w:rPr>
          <w:sz w:val="24"/>
          <w:szCs w:val="24"/>
        </w:rPr>
        <w:t>In this interpretation:</w:t>
      </w:r>
    </w:p>
    <w:p w14:paraId="47C2DD09" w14:textId="7D944D46" w:rsidR="007D7495" w:rsidRPr="007D7495" w:rsidRDefault="007D7495" w:rsidP="007D7495">
      <w:pPr>
        <w:numPr>
          <w:ilvl w:val="0"/>
          <w:numId w:val="23"/>
        </w:numPr>
        <w:rPr>
          <w:sz w:val="24"/>
          <w:szCs w:val="24"/>
        </w:rPr>
      </w:pPr>
      <w:r w:rsidRPr="007D7495">
        <w:rPr>
          <w:sz w:val="24"/>
          <w:szCs w:val="24"/>
        </w:rPr>
        <w:t xml:space="preserve">Mass corresponds to localized enhancement of </w:t>
      </w:r>
      <m:oMath>
        <m:r>
          <w:rPr>
            <w:rFonts w:ascii="Cambria Math" w:hAnsi="Cambria Math"/>
            <w:sz w:val="24"/>
            <w:szCs w:val="24"/>
          </w:rPr>
          <m:t>I(x)</m:t>
        </m:r>
      </m:oMath>
      <w:r w:rsidRPr="007D7495">
        <w:rPr>
          <w:sz w:val="24"/>
          <w:szCs w:val="24"/>
        </w:rPr>
        <w:t>,</w:t>
      </w:r>
    </w:p>
    <w:p w14:paraId="19A66A6E" w14:textId="300E1DF1" w:rsidR="007D7495" w:rsidRPr="007D7495" w:rsidRDefault="007D7495" w:rsidP="007D7495">
      <w:pPr>
        <w:numPr>
          <w:ilvl w:val="0"/>
          <w:numId w:val="23"/>
        </w:numPr>
        <w:rPr>
          <w:sz w:val="24"/>
          <w:szCs w:val="24"/>
        </w:rPr>
      </w:pPr>
      <w:r w:rsidRPr="007D7495">
        <w:rPr>
          <w:sz w:val="24"/>
          <w:szCs w:val="24"/>
        </w:rPr>
        <w:t xml:space="preserve">Gravity corresponds to gradients in </w:t>
      </w:r>
      <m:oMath>
        <m:r>
          <w:rPr>
            <w:rFonts w:ascii="Cambria Math" w:hAnsi="Cambria Math"/>
            <w:sz w:val="24"/>
            <w:szCs w:val="24"/>
          </w:rPr>
          <m:t>I(x)</m:t>
        </m:r>
      </m:oMath>
      <w:r w:rsidRPr="007D7495">
        <w:rPr>
          <w:sz w:val="24"/>
          <w:szCs w:val="24"/>
        </w:rPr>
        <w:t>,</w:t>
      </w:r>
    </w:p>
    <w:p w14:paraId="204DAE5E" w14:textId="36AB4284" w:rsidR="007D7495" w:rsidRPr="007D7495" w:rsidRDefault="007D7495" w:rsidP="007D7495">
      <w:pPr>
        <w:numPr>
          <w:ilvl w:val="0"/>
          <w:numId w:val="23"/>
        </w:numPr>
        <w:rPr>
          <w:sz w:val="24"/>
          <w:szCs w:val="24"/>
        </w:rPr>
      </w:pPr>
      <w:r w:rsidRPr="007D7495">
        <w:rPr>
          <w:sz w:val="24"/>
          <w:szCs w:val="24"/>
        </w:rPr>
        <w:t xml:space="preserve">Spacetime curvature is a large-scale statistical reflection of </w:t>
      </w:r>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oMath>
      <w:r w:rsidRPr="007D7495">
        <w:rPr>
          <w:sz w:val="24"/>
          <w:szCs w:val="24"/>
        </w:rPr>
        <w:t>.</w:t>
      </w:r>
    </w:p>
    <w:p w14:paraId="5F270CA9" w14:textId="77777777" w:rsidR="007D7495" w:rsidRPr="007D7495" w:rsidRDefault="007D7495" w:rsidP="007D7495">
      <w:pPr>
        <w:rPr>
          <w:sz w:val="24"/>
          <w:szCs w:val="24"/>
        </w:rPr>
      </w:pPr>
      <w:r w:rsidRPr="007D7495">
        <w:rPr>
          <w:sz w:val="24"/>
          <w:szCs w:val="24"/>
        </w:rPr>
        <w:t xml:space="preserve">This provides a direct informational mechanism for the emergence of gravity from the </w:t>
      </w:r>
      <w:proofErr w:type="spellStart"/>
      <w:r w:rsidRPr="007D7495">
        <w:rPr>
          <w:sz w:val="24"/>
          <w:szCs w:val="24"/>
        </w:rPr>
        <w:t>pregeometric</w:t>
      </w:r>
      <w:proofErr w:type="spellEnd"/>
      <w:r w:rsidRPr="007D7495">
        <w:rPr>
          <w:sz w:val="24"/>
          <w:szCs w:val="24"/>
        </w:rPr>
        <w:t xml:space="preserve"> substrate — completing the chain:</w:t>
      </w:r>
    </w:p>
    <w:p w14:paraId="781D984B" w14:textId="0B830292" w:rsidR="007D7495" w:rsidRPr="007D7495" w:rsidRDefault="00442C41" w:rsidP="007D7495">
      <w:pPr>
        <w:rPr>
          <w:sz w:val="24"/>
          <w:szCs w:val="24"/>
        </w:rPr>
      </w:pPr>
      <m:oMathPara>
        <m:oMath>
          <m:borderBox>
            <m:borderBoxPr>
              <m:ctrlPr>
                <w:rPr>
                  <w:rFonts w:ascii="Cambria Math" w:hAnsi="Cambria Math"/>
                  <w:sz w:val="24"/>
                  <w:szCs w:val="24"/>
                </w:rPr>
              </m:ctrlPr>
            </m:borderBoxPr>
            <m:e>
              <m:r>
                <m:rPr>
                  <m:scr m:val="script"/>
                </m:rPr>
                <w:rPr>
                  <w:rFonts w:ascii="Cambria Math" w:hAnsi="Cambria Math"/>
                  <w:sz w:val="24"/>
                  <w:szCs w:val="24"/>
                </w:rPr>
                <m:t>R</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w:rPr>
                  <w:rFonts w:ascii="Cambria Math" w:hAnsi="Cambria Math"/>
                  <w:sz w:val="24"/>
                  <w:szCs w:val="24"/>
                </w:rPr>
                <m:t>I(x)</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e>
          </m:borderBox>
          <m:r>
            <m:rPr>
              <m:sty m:val="p"/>
            </m:rPr>
            <w:rPr>
              <w:sz w:val="24"/>
              <w:szCs w:val="24"/>
            </w:rPr>
            <w:br/>
          </m:r>
        </m:oMath>
      </m:oMathPara>
    </w:p>
    <w:p w14:paraId="22685A7A" w14:textId="77777777" w:rsidR="007D7495" w:rsidRPr="007D7495" w:rsidRDefault="00442C41" w:rsidP="007D7495">
      <w:pPr>
        <w:rPr>
          <w:sz w:val="24"/>
          <w:szCs w:val="24"/>
        </w:rPr>
      </w:pPr>
      <w:r>
        <w:rPr>
          <w:sz w:val="24"/>
          <w:szCs w:val="24"/>
        </w:rPr>
        <w:pict w14:anchorId="42A47E65">
          <v:rect id="_x0000_i1089" style="width:0;height:1.5pt" o:hralign="center" o:hrstd="t" o:hr="t" fillcolor="#a0a0a0" stroked="f"/>
        </w:pict>
      </w:r>
    </w:p>
    <w:p w14:paraId="06ADA499" w14:textId="77777777" w:rsidR="007D7495" w:rsidRPr="002573AF" w:rsidRDefault="007D7495" w:rsidP="007D7495">
      <w:pPr>
        <w:rPr>
          <w:sz w:val="24"/>
          <w:szCs w:val="24"/>
        </w:rPr>
      </w:pPr>
    </w:p>
    <w:p w14:paraId="0B39C12C" w14:textId="77777777" w:rsidR="007D7495" w:rsidRPr="002573AF" w:rsidRDefault="007D7495" w:rsidP="007D7495">
      <w:pPr>
        <w:rPr>
          <w:sz w:val="24"/>
          <w:szCs w:val="24"/>
        </w:rPr>
      </w:pPr>
    </w:p>
    <w:p w14:paraId="1C4BD0D5" w14:textId="77777777" w:rsidR="00630ECF" w:rsidRDefault="00630ECF" w:rsidP="007D7495">
      <w:pPr>
        <w:rPr>
          <w:sz w:val="24"/>
          <w:szCs w:val="24"/>
        </w:rPr>
      </w:pPr>
    </w:p>
    <w:p w14:paraId="1863BD16" w14:textId="09EB2089" w:rsidR="007D7495" w:rsidRPr="007D7495" w:rsidRDefault="007D7495" w:rsidP="007D7495">
      <w:pPr>
        <w:rPr>
          <w:b/>
          <w:bCs/>
          <w:sz w:val="24"/>
          <w:szCs w:val="24"/>
        </w:rPr>
      </w:pPr>
      <w:r w:rsidRPr="007D7495">
        <w:rPr>
          <w:b/>
          <w:bCs/>
          <w:sz w:val="24"/>
          <w:szCs w:val="24"/>
        </w:rPr>
        <w:t>3.1.7 Quantized Fluctuations and Quantum Connection</w:t>
      </w:r>
    </w:p>
    <w:p w14:paraId="4559A266" w14:textId="68D1F106" w:rsidR="007D7495" w:rsidRPr="007D7495" w:rsidRDefault="007D7495" w:rsidP="007D7495">
      <w:pPr>
        <w:rPr>
          <w:sz w:val="24"/>
          <w:szCs w:val="24"/>
        </w:rPr>
      </w:pPr>
      <w:r w:rsidRPr="007D7495">
        <w:rPr>
          <w:sz w:val="24"/>
          <w:szCs w:val="24"/>
        </w:rPr>
        <w:t xml:space="preserve">Small perturbations in </w:t>
      </w:r>
      <m:oMath>
        <m:r>
          <w:rPr>
            <w:rFonts w:ascii="Cambria Math" w:hAnsi="Cambria Math"/>
            <w:sz w:val="24"/>
            <w:szCs w:val="24"/>
          </w:rPr>
          <m:t>I(x)</m:t>
        </m:r>
      </m:oMath>
      <w:r w:rsidRPr="007D7495">
        <w:rPr>
          <w:sz w:val="24"/>
          <w:szCs w:val="24"/>
        </w:rPr>
        <w:t xml:space="preserve">around equilibrium, </w:t>
      </w:r>
      <m:oMath>
        <m:r>
          <w:rPr>
            <w:rFonts w:ascii="Cambria Math" w:hAnsi="Cambria Math"/>
            <w:sz w:val="24"/>
            <w:szCs w:val="24"/>
          </w:rPr>
          <m:t>I(x,t)=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0</m:t>
            </m:r>
          </m:sub>
        </m:sSub>
        <m:r>
          <w:rPr>
            <w:rFonts w:ascii="Cambria Math" w:hAnsi="Cambria Math"/>
            <w:sz w:val="24"/>
            <w:szCs w:val="24"/>
          </w:rPr>
          <m:t>+δI(x,t)</m:t>
        </m:r>
      </m:oMath>
      <w:r w:rsidRPr="007D7495">
        <w:rPr>
          <w:sz w:val="24"/>
          <w:szCs w:val="24"/>
        </w:rPr>
        <w:t>, satisfy the linearized form:</w:t>
      </w:r>
    </w:p>
    <w:p w14:paraId="1AB7FFBE" w14:textId="047DFD2A" w:rsidR="007D7495" w:rsidRPr="007D7495" w:rsidRDefault="00442C41" w:rsidP="007D7495">
      <w:pPr>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(δI)</m:t>
                    </m:r>
                  </m:num>
                  <m:den>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den>
                </m:f>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2</m:t>
                    </m:r>
                  </m:sup>
                </m:sSubSup>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(δI)-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(δI)</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e>
              <m:e/>
              <m:e>
                <m:r>
                  <m:rPr>
                    <m:nor/>
                  </m:rPr>
                  <w:rPr>
                    <w:sz w:val="24"/>
                    <w:szCs w:val="24"/>
                  </w:rPr>
                  <m:t>(3.1.9)</m:t>
                </m:r>
              </m:e>
            </m:mr>
          </m:m>
          <m:r>
            <m:rPr>
              <m:sty m:val="p"/>
            </m:rPr>
            <w:rPr>
              <w:sz w:val="24"/>
              <w:szCs w:val="24"/>
            </w:rPr>
            <w:br/>
          </m:r>
        </m:oMath>
      </m:oMathPara>
    </w:p>
    <w:p w14:paraId="1FDAE9F3" w14:textId="6723A24C" w:rsidR="007D7495" w:rsidRPr="007D7495" w:rsidRDefault="007D7495" w:rsidP="007D7495">
      <w:pPr>
        <w:rPr>
          <w:sz w:val="24"/>
          <w:szCs w:val="24"/>
        </w:rPr>
      </w:pPr>
      <w:r w:rsidRPr="007D7495">
        <w:rPr>
          <w:sz w:val="24"/>
          <w:szCs w:val="24"/>
        </w:rPr>
        <w:t xml:space="preserve">where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m:t>
        </m:r>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w:rPr>
                <w:rFonts w:ascii="Cambria Math" w:hAnsi="Cambria Math"/>
                <w:sz w:val="24"/>
                <w:szCs w:val="24"/>
              </w:rPr>
              <m:t>λ</m:t>
            </m:r>
          </m:e>
        </m:rad>
      </m:oMath>
      <w:r w:rsidRPr="007D7495">
        <w:rPr>
          <w:sz w:val="24"/>
          <w:szCs w:val="24"/>
        </w:rPr>
        <w:t xml:space="preserve">is the effective </w:t>
      </w:r>
      <w:r w:rsidRPr="007D7495">
        <w:rPr>
          <w:i/>
          <w:iCs/>
          <w:sz w:val="24"/>
          <w:szCs w:val="24"/>
        </w:rPr>
        <w:t>information wave velocity</w:t>
      </w:r>
      <w:r w:rsidRPr="007D7495">
        <w:rPr>
          <w:sz w:val="24"/>
          <w:szCs w:val="24"/>
        </w:rPr>
        <w:t>.</w:t>
      </w:r>
      <w:r w:rsidRPr="007D7495">
        <w:rPr>
          <w:sz w:val="24"/>
          <w:szCs w:val="24"/>
        </w:rPr>
        <w:br/>
        <w:t xml:space="preserve">These waves correspond to informational excitations — the </w:t>
      </w:r>
      <w:proofErr w:type="spellStart"/>
      <w:r w:rsidRPr="007D7495">
        <w:rPr>
          <w:sz w:val="24"/>
          <w:szCs w:val="24"/>
        </w:rPr>
        <w:t>pregeometric</w:t>
      </w:r>
      <w:proofErr w:type="spellEnd"/>
      <w:r w:rsidRPr="007D7495">
        <w:rPr>
          <w:sz w:val="24"/>
          <w:szCs w:val="24"/>
        </w:rPr>
        <w:t xml:space="preserve"> origin of quantum field oscillations.</w:t>
      </w:r>
      <w:r w:rsidRPr="007D7495">
        <w:rPr>
          <w:sz w:val="24"/>
          <w:szCs w:val="24"/>
        </w:rPr>
        <w:br/>
        <w:t xml:space="preserve">Thus, quantum </w:t>
      </w:r>
      <w:proofErr w:type="spellStart"/>
      <w:r w:rsidRPr="007D7495">
        <w:rPr>
          <w:sz w:val="24"/>
          <w:szCs w:val="24"/>
        </w:rPr>
        <w:t>behavior</w:t>
      </w:r>
      <w:proofErr w:type="spellEnd"/>
      <w:r w:rsidRPr="007D7495">
        <w:rPr>
          <w:sz w:val="24"/>
          <w:szCs w:val="24"/>
        </w:rPr>
        <w:t xml:space="preserve"> is not fundamental randomness, but statistical fluctuations in the coherence of </w:t>
      </w:r>
      <m:oMath>
        <m:r>
          <w:rPr>
            <w:rFonts w:ascii="Cambria Math" w:hAnsi="Cambria Math"/>
            <w:sz w:val="24"/>
            <w:szCs w:val="24"/>
          </w:rPr>
          <m:t>I(x)</m:t>
        </m:r>
      </m:oMath>
      <w:r w:rsidRPr="007D7495">
        <w:rPr>
          <w:sz w:val="24"/>
          <w:szCs w:val="24"/>
        </w:rPr>
        <w:t>.</w:t>
      </w:r>
    </w:p>
    <w:p w14:paraId="2C4DE585" w14:textId="77777777" w:rsidR="007D7495" w:rsidRPr="007D7495" w:rsidRDefault="00442C41" w:rsidP="007D7495">
      <w:pPr>
        <w:rPr>
          <w:sz w:val="24"/>
          <w:szCs w:val="24"/>
        </w:rPr>
      </w:pPr>
      <w:r>
        <w:rPr>
          <w:sz w:val="24"/>
          <w:szCs w:val="24"/>
        </w:rPr>
        <w:pict w14:anchorId="3B91D317">
          <v:rect id="_x0000_i1090" style="width:0;height:1.5pt" o:hralign="center" o:hrstd="t" o:hr="t" fillcolor="#a0a0a0" stroked="f"/>
        </w:pict>
      </w:r>
    </w:p>
    <w:p w14:paraId="436AFBC7" w14:textId="77777777" w:rsidR="007D7495" w:rsidRPr="007D7495" w:rsidRDefault="007D7495" w:rsidP="007D7495">
      <w:pPr>
        <w:rPr>
          <w:b/>
          <w:bCs/>
          <w:sz w:val="24"/>
          <w:szCs w:val="24"/>
        </w:rPr>
      </w:pPr>
      <w:r w:rsidRPr="007D7495">
        <w:rPr>
          <w:b/>
          <w:bCs/>
          <w:sz w:val="24"/>
          <w:szCs w:val="24"/>
        </w:rPr>
        <w:t>3.1.8 Critical Observation: From Information to Reality</w:t>
      </w:r>
    </w:p>
    <w:p w14:paraId="7A49E0AC" w14:textId="13D4247A" w:rsidR="007D7495" w:rsidRPr="007D7495" w:rsidRDefault="007D7495" w:rsidP="007D7495">
      <w:pPr>
        <w:rPr>
          <w:sz w:val="24"/>
          <w:szCs w:val="24"/>
        </w:rPr>
      </w:pPr>
      <w:r w:rsidRPr="007D7495">
        <w:rPr>
          <w:sz w:val="24"/>
          <w:szCs w:val="24"/>
        </w:rPr>
        <w:t xml:space="preserve">Once </w:t>
      </w:r>
      <m:oMath>
        <m:r>
          <w:rPr>
            <w:rFonts w:ascii="Cambria Math" w:hAnsi="Cambria Math"/>
            <w:sz w:val="24"/>
            <w:szCs w:val="24"/>
          </w:rPr>
          <m:t>I(x)</m:t>
        </m:r>
      </m:oMath>
      <w:r w:rsidRPr="007D7495">
        <w:rPr>
          <w:sz w:val="24"/>
          <w:szCs w:val="24"/>
        </w:rPr>
        <w:t>stabilizes and becomes continuous, it forms the scaffold of spacetime.</w:t>
      </w:r>
      <w:r w:rsidRPr="007D7495">
        <w:rPr>
          <w:sz w:val="24"/>
          <w:szCs w:val="24"/>
        </w:rPr>
        <w:br/>
        <w:t xml:space="preserve">All further physical fields — gravitational, electromagnetic, and quantum — are then interpreted as </w:t>
      </w:r>
      <w:r w:rsidRPr="007D7495">
        <w:rPr>
          <w:i/>
          <w:iCs/>
          <w:sz w:val="24"/>
          <w:szCs w:val="24"/>
        </w:rPr>
        <w:t>higher-order derivatives or perturbations</w:t>
      </w:r>
      <w:r w:rsidRPr="007D7495">
        <w:rPr>
          <w:sz w:val="24"/>
          <w:szCs w:val="24"/>
        </w:rPr>
        <w:t xml:space="preserve"> of </w:t>
      </w:r>
      <m:oMath>
        <m:r>
          <w:rPr>
            <w:rFonts w:ascii="Cambria Math" w:hAnsi="Cambria Math"/>
            <w:sz w:val="24"/>
            <w:szCs w:val="24"/>
          </w:rPr>
          <m:t>I(x)</m:t>
        </m:r>
      </m:oMath>
      <w:r w:rsidRPr="007D7495">
        <w:rPr>
          <w:sz w:val="24"/>
          <w:szCs w:val="24"/>
        </w:rPr>
        <w:t>.</w:t>
      </w:r>
      <w:r w:rsidRPr="007D7495">
        <w:rPr>
          <w:sz w:val="24"/>
          <w:szCs w:val="24"/>
        </w:rPr>
        <w:br/>
        <w:t>In this sense, the information field is the “source code” of the universe — the generative substrate from which all phenomena emerge.</w:t>
      </w:r>
    </w:p>
    <w:p w14:paraId="7F3D2F73" w14:textId="77777777" w:rsidR="007D7495" w:rsidRPr="007D7495" w:rsidRDefault="00442C41" w:rsidP="007D7495">
      <w:pPr>
        <w:rPr>
          <w:sz w:val="24"/>
          <w:szCs w:val="24"/>
        </w:rPr>
      </w:pPr>
      <w:r>
        <w:rPr>
          <w:sz w:val="24"/>
          <w:szCs w:val="24"/>
        </w:rPr>
        <w:pict w14:anchorId="645BF07F">
          <v:rect id="_x0000_i1091" style="width:0;height:1.5pt" o:hralign="center" o:hrstd="t" o:hr="t" fillcolor="#a0a0a0" stroked="f"/>
        </w:pict>
      </w:r>
    </w:p>
    <w:p w14:paraId="6952507A" w14:textId="77777777" w:rsidR="007D7495" w:rsidRPr="007D7495" w:rsidRDefault="007D7495" w:rsidP="007D7495">
      <w:pPr>
        <w:rPr>
          <w:b/>
          <w:bCs/>
          <w:sz w:val="24"/>
          <w:szCs w:val="24"/>
        </w:rPr>
      </w:pPr>
      <w:r w:rsidRPr="007D7495">
        <w:rPr>
          <w:b/>
          <w:bCs/>
          <w:sz w:val="24"/>
          <w:szCs w:val="24"/>
        </w:rPr>
        <w:t>3.1.9 Summary</w:t>
      </w:r>
    </w:p>
    <w:p w14:paraId="15E64259" w14:textId="7B18AD1B" w:rsidR="007D7495" w:rsidRPr="007D7495" w:rsidRDefault="007D7495" w:rsidP="007D7495">
      <w:pPr>
        <w:rPr>
          <w:sz w:val="24"/>
          <w:szCs w:val="24"/>
        </w:rPr>
      </w:pPr>
      <w:r w:rsidRPr="007D7495">
        <w:rPr>
          <w:sz w:val="24"/>
          <w:szCs w:val="24"/>
        </w:rPr>
        <w:t xml:space="preserve">The continuous information field </w:t>
      </w:r>
      <m:oMath>
        <m:r>
          <w:rPr>
            <w:rFonts w:ascii="Cambria Math" w:hAnsi="Cambria Math"/>
            <w:sz w:val="24"/>
            <w:szCs w:val="24"/>
          </w:rPr>
          <m:t>I(x)</m:t>
        </m:r>
      </m:oMath>
      <w:r w:rsidRPr="007D7495">
        <w:rPr>
          <w:sz w:val="24"/>
          <w:szCs w:val="24"/>
        </w:rPr>
        <w:t>represents the first macroscopic manifestation of order within the Roy Framework.</w:t>
      </w:r>
      <w:r w:rsidRPr="007D7495">
        <w:rPr>
          <w:sz w:val="24"/>
          <w:szCs w:val="24"/>
        </w:rPr>
        <w:br/>
        <w:t xml:space="preserve">It arises through statistical condensation of coherent linkon clusters within </w:t>
      </w:r>
      <m:oMath>
        <m:r>
          <m:rPr>
            <m:scr m:val="script"/>
          </m:rPr>
          <w:rPr>
            <w:rFonts w:ascii="Cambria Math" w:hAnsi="Cambria Math"/>
            <w:sz w:val="24"/>
            <w:szCs w:val="24"/>
          </w:rPr>
          <m:t>R</m:t>
        </m:r>
      </m:oMath>
      <w:r w:rsidRPr="007D7495">
        <w:rPr>
          <w:sz w:val="24"/>
          <w:szCs w:val="24"/>
        </w:rPr>
        <w:t>, evolves according to nonlinear diffusion dynamics, and gives rise to curvature phenomena observable as gravity.</w:t>
      </w:r>
    </w:p>
    <w:p w14:paraId="3D8C04A2" w14:textId="08B85CD1" w:rsidR="007D7495" w:rsidRPr="007D7495" w:rsidRDefault="00442C41" w:rsidP="007D7495">
      <w:pPr>
        <w:rPr>
          <w:sz w:val="24"/>
          <w:szCs w:val="24"/>
        </w:rPr>
      </w:pPr>
      <m:oMathPara>
        <m:oMath>
          <m:borderBox>
            <m:borderBoxPr>
              <m:ctrlPr>
                <w:rPr>
                  <w:rFonts w:ascii="Cambria Math" w:hAnsi="Cambria Math"/>
                  <w:sz w:val="24"/>
                  <w:szCs w:val="24"/>
                </w:rPr>
              </m:ctrlPr>
            </m:borderBoxPr>
            <m:e>
              <m:r>
                <w:rPr>
                  <w:rFonts w:ascii="Cambria Math" w:hAnsi="Cambria Math"/>
                  <w:sz w:val="24"/>
                  <w:szCs w:val="24"/>
                </w:rPr>
                <m:t>I(x)</m:t>
              </m:r>
              <m:r>
                <m:rPr>
                  <m:nor/>
                </m:rPr>
                <w:rPr>
                  <w:sz w:val="24"/>
                  <w:szCs w:val="24"/>
                </w:rPr>
                <m:t xml:space="preserve"> is the bridge between the pregeometric substrate and physical law.</m:t>
              </m:r>
            </m:e>
          </m:borderBox>
          <m:r>
            <m:rPr>
              <m:sty m:val="p"/>
            </m:rPr>
            <w:rPr>
              <w:sz w:val="24"/>
              <w:szCs w:val="24"/>
            </w:rPr>
            <w:br/>
          </m:r>
        </m:oMath>
      </m:oMathPara>
    </w:p>
    <w:p w14:paraId="3F9A8C73" w14:textId="4A73978E" w:rsidR="007D7495" w:rsidRPr="007D7495" w:rsidRDefault="007D7495" w:rsidP="007D7495">
      <w:pPr>
        <w:rPr>
          <w:sz w:val="24"/>
          <w:szCs w:val="24"/>
        </w:rPr>
      </w:pPr>
      <w:r w:rsidRPr="007D7495">
        <w:rPr>
          <w:sz w:val="24"/>
          <w:szCs w:val="24"/>
        </w:rPr>
        <w:t>It encodes how information density, coherence, and tension collectively shape the geometry of reality.</w:t>
      </w:r>
      <w:r w:rsidRPr="007D7495">
        <w:rPr>
          <w:sz w:val="24"/>
          <w:szCs w:val="24"/>
        </w:rPr>
        <w:br/>
        <w:t xml:space="preserve">In later sections, </w:t>
      </w:r>
      <m:oMath>
        <m:r>
          <w:rPr>
            <w:rFonts w:ascii="Cambria Math" w:hAnsi="Cambria Math"/>
            <w:sz w:val="24"/>
            <w:szCs w:val="24"/>
          </w:rPr>
          <m:t>I(x)</m:t>
        </m:r>
      </m:oMath>
      <w:r w:rsidRPr="007D7495">
        <w:rPr>
          <w:sz w:val="24"/>
          <w:szCs w:val="24"/>
        </w:rPr>
        <w:t>will serve as the foundation for the informational geometry that underlies quantum effects (RQID), thermodynamic behavior (RTIL), and cosmological evolution (RCE).</w:t>
      </w:r>
    </w:p>
    <w:p w14:paraId="637C97D0" w14:textId="77777777" w:rsidR="00712C24" w:rsidRPr="00712C24" w:rsidRDefault="00712C24" w:rsidP="00712C24">
      <w:pPr>
        <w:rPr>
          <w:b/>
          <w:bCs/>
          <w:sz w:val="24"/>
          <w:szCs w:val="24"/>
        </w:rPr>
      </w:pPr>
    </w:p>
    <w:p w14:paraId="44C979B8" w14:textId="004F5C84" w:rsidR="00712C24" w:rsidRDefault="00712C24" w:rsidP="00712C24">
      <w:pPr>
        <w:tabs>
          <w:tab w:val="left" w:pos="1333"/>
        </w:tabs>
        <w:rPr>
          <w:sz w:val="40"/>
          <w:szCs w:val="40"/>
        </w:rPr>
      </w:pPr>
      <w:r>
        <w:rPr>
          <w:sz w:val="40"/>
          <w:szCs w:val="40"/>
        </w:rPr>
        <w:tab/>
      </w:r>
    </w:p>
    <w:p w14:paraId="725837BC" w14:textId="77777777" w:rsidR="007D7495" w:rsidRPr="007D7495" w:rsidRDefault="007D7495" w:rsidP="007D7495">
      <w:pPr>
        <w:rPr>
          <w:sz w:val="24"/>
          <w:szCs w:val="24"/>
        </w:rPr>
      </w:pPr>
    </w:p>
    <w:p w14:paraId="0416E6DF" w14:textId="77777777" w:rsidR="007D7495" w:rsidRPr="007D7495" w:rsidRDefault="007D7495" w:rsidP="007D7495">
      <w:pPr>
        <w:rPr>
          <w:sz w:val="24"/>
          <w:szCs w:val="24"/>
        </w:rPr>
      </w:pPr>
    </w:p>
    <w:p w14:paraId="694A0240" w14:textId="51DDCF87" w:rsidR="002573AF" w:rsidRPr="002573AF" w:rsidRDefault="002573AF" w:rsidP="002573AF">
      <w:pPr>
        <w:rPr>
          <w:b/>
          <w:bCs/>
          <w:sz w:val="24"/>
          <w:szCs w:val="24"/>
        </w:rPr>
      </w:pPr>
      <w:r w:rsidRPr="002573AF">
        <w:rPr>
          <w:b/>
          <w:bCs/>
          <w:sz w:val="24"/>
          <w:szCs w:val="24"/>
        </w:rPr>
        <w:t>3.2 — Transition from Discrete to Continuous Structure</w:t>
      </w:r>
    </w:p>
    <w:p w14:paraId="57454C2B" w14:textId="04B20A41" w:rsidR="002573AF" w:rsidRPr="002573AF" w:rsidRDefault="002573AF" w:rsidP="002573AF">
      <w:pPr>
        <w:rPr>
          <w:sz w:val="24"/>
          <w:szCs w:val="24"/>
        </w:rPr>
      </w:pPr>
      <w:r w:rsidRPr="002573AF">
        <w:rPr>
          <w:sz w:val="24"/>
          <w:szCs w:val="24"/>
        </w:rPr>
        <w:t xml:space="preserve">The transformation of the Roy </w:t>
      </w:r>
      <w:proofErr w:type="spellStart"/>
      <w:r w:rsidRPr="002573AF">
        <w:rPr>
          <w:sz w:val="24"/>
          <w:szCs w:val="24"/>
        </w:rPr>
        <w:t>Pregeometric</w:t>
      </w:r>
      <w:proofErr w:type="spellEnd"/>
      <w:r w:rsidRPr="002573AF">
        <w:rPr>
          <w:sz w:val="24"/>
          <w:szCs w:val="24"/>
        </w:rPr>
        <w:t xml:space="preserve"> Substrate </w:t>
      </w:r>
      <m:oMath>
        <m:r>
          <m:rPr>
            <m:scr m:val="script"/>
          </m:rPr>
          <w:rPr>
            <w:rFonts w:ascii="Cambria Math" w:hAnsi="Cambria Math"/>
            <w:sz w:val="24"/>
            <w:szCs w:val="24"/>
          </w:rPr>
          <m:t>R</m:t>
        </m:r>
      </m:oMath>
      <w:r w:rsidRPr="002573AF">
        <w:rPr>
          <w:sz w:val="24"/>
          <w:szCs w:val="24"/>
        </w:rPr>
        <w:t>from a discrete causal–informational lattice into a continuous differentiable manifold is the central emergence event of the Roy Framework.</w:t>
      </w:r>
      <w:r w:rsidRPr="002573AF">
        <w:rPr>
          <w:sz w:val="24"/>
          <w:szCs w:val="24"/>
        </w:rPr>
        <w:br/>
        <w:t xml:space="preserve">This process converts microscopic relational dynamics, described by the Linkon equations, into macroscopic field equations governing </w:t>
      </w:r>
      <m:oMath>
        <m:r>
          <w:rPr>
            <w:rFonts w:ascii="Cambria Math" w:hAnsi="Cambria Math"/>
            <w:sz w:val="24"/>
            <w:szCs w:val="24"/>
          </w:rPr>
          <m:t>I(x)</m:t>
        </m:r>
      </m:oMath>
      <w:r w:rsidRPr="002573AF">
        <w:rPr>
          <w:sz w:val="24"/>
          <w:szCs w:val="24"/>
        </w:rPr>
        <w:t>and, ultimately, spacetime geometry.</w:t>
      </w:r>
    </w:p>
    <w:p w14:paraId="1887F9F8" w14:textId="77777777" w:rsidR="002573AF" w:rsidRPr="002573AF" w:rsidRDefault="00442C41" w:rsidP="002573AF">
      <w:pPr>
        <w:rPr>
          <w:sz w:val="24"/>
          <w:szCs w:val="24"/>
        </w:rPr>
      </w:pPr>
      <w:r>
        <w:rPr>
          <w:sz w:val="24"/>
          <w:szCs w:val="24"/>
        </w:rPr>
        <w:pict w14:anchorId="18491E78">
          <v:rect id="_x0000_i1092" style="width:0;height:1.5pt" o:hralign="center" o:hrstd="t" o:hr="t" fillcolor="#a0a0a0" stroked="f"/>
        </w:pict>
      </w:r>
    </w:p>
    <w:p w14:paraId="338D6B99" w14:textId="77777777" w:rsidR="002573AF" w:rsidRPr="002573AF" w:rsidRDefault="002573AF" w:rsidP="002573AF">
      <w:pPr>
        <w:rPr>
          <w:b/>
          <w:bCs/>
          <w:sz w:val="24"/>
          <w:szCs w:val="24"/>
        </w:rPr>
      </w:pPr>
      <w:r w:rsidRPr="002573AF">
        <w:rPr>
          <w:b/>
          <w:bCs/>
          <w:sz w:val="24"/>
          <w:szCs w:val="24"/>
        </w:rPr>
        <w:t>3.2.1 Discrete Substrate Representation</w:t>
      </w:r>
    </w:p>
    <w:p w14:paraId="53659184" w14:textId="77777777" w:rsidR="002573AF" w:rsidRPr="002573AF" w:rsidRDefault="002573AF" w:rsidP="002573AF">
      <w:pPr>
        <w:rPr>
          <w:sz w:val="24"/>
          <w:szCs w:val="24"/>
        </w:rPr>
      </w:pPr>
      <w:r w:rsidRPr="002573AF">
        <w:rPr>
          <w:sz w:val="24"/>
          <w:szCs w:val="24"/>
        </w:rPr>
        <w:t xml:space="preserve">Initially, reality is represented by the </w:t>
      </w:r>
      <w:r w:rsidRPr="002573AF">
        <w:rPr>
          <w:b/>
          <w:bCs/>
          <w:sz w:val="24"/>
          <w:szCs w:val="24"/>
        </w:rPr>
        <w:t>finite causal matrix</w:t>
      </w:r>
    </w:p>
    <w:p w14:paraId="7A8C52FC" w14:textId="543E7467" w:rsidR="002573AF" w:rsidRPr="002573AF" w:rsidRDefault="002573AF" w:rsidP="002573AF">
      <w:pPr>
        <w:rPr>
          <w:sz w:val="24"/>
          <w:szCs w:val="24"/>
        </w:rPr>
      </w:pPr>
      <m:oMathPara>
        <m:oMath>
          <m:r>
            <m:rPr>
              <m:scr m:val="script"/>
            </m:rPr>
            <w:rPr>
              <w:rFonts w:ascii="Cambria Math" w:hAnsi="Cambria Math"/>
              <w:sz w:val="24"/>
              <w:szCs w:val="24"/>
            </w:rPr>
            <m:t>R={</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}(i,j=1,2,…,N),</m:t>
          </m:r>
          <m:r>
            <m:rPr>
              <m:sty m:val="p"/>
            </m:rPr>
            <w:rPr>
              <w:sz w:val="24"/>
              <w:szCs w:val="24"/>
            </w:rPr>
            <w:br/>
          </m:r>
        </m:oMath>
      </m:oMathPara>
    </w:p>
    <w:p w14:paraId="74588C2C" w14:textId="3693C7BA" w:rsidR="002573AF" w:rsidRPr="002573AF" w:rsidRDefault="002573AF" w:rsidP="002573AF">
      <w:pPr>
        <w:rPr>
          <w:sz w:val="24"/>
          <w:szCs w:val="24"/>
        </w:rPr>
      </w:pPr>
      <w:r w:rsidRPr="002573AF">
        <w:rPr>
          <w:sz w:val="24"/>
          <w:szCs w:val="24"/>
        </w:rPr>
        <w:t xml:space="preserve">with each element encoding the strength, phase, and tension of a </w:t>
      </w:r>
      <w:proofErr w:type="spellStart"/>
      <w:r w:rsidRPr="002573AF">
        <w:rPr>
          <w:sz w:val="24"/>
          <w:szCs w:val="24"/>
        </w:rPr>
        <w:t>linkon</w:t>
      </w:r>
      <w:proofErr w:type="spellEnd"/>
      <w:r w:rsidRPr="002573AF">
        <w:rPr>
          <w:sz w:val="24"/>
          <w:szCs w:val="24"/>
        </w:rPr>
        <w:t xml:space="preserve"> connection.</w:t>
      </w:r>
      <w:r w:rsidRPr="002573AF">
        <w:rPr>
          <w:sz w:val="24"/>
          <w:szCs w:val="24"/>
        </w:rPr>
        <w:br/>
        <w:t xml:space="preserve">These relations form a </w:t>
      </w:r>
      <w:r w:rsidRPr="002573AF">
        <w:rPr>
          <w:b/>
          <w:bCs/>
          <w:sz w:val="24"/>
          <w:szCs w:val="24"/>
        </w:rPr>
        <w:t>weighted causal graph</w:t>
      </w:r>
      <w:r w:rsidRPr="002573AF">
        <w:rPr>
          <w:sz w:val="24"/>
          <w:szCs w:val="24"/>
        </w:rPr>
        <w:t xml:space="preserve"> </w:t>
      </w:r>
      <m:oMath>
        <m:r>
          <w:rPr>
            <w:rFonts w:ascii="Cambria Math" w:hAnsi="Cambria Math"/>
            <w:sz w:val="24"/>
            <w:szCs w:val="24"/>
          </w:rPr>
          <m:t>G(V,E)</m:t>
        </m:r>
      </m:oMath>
      <w:r w:rsidRPr="002573AF">
        <w:rPr>
          <w:sz w:val="24"/>
          <w:szCs w:val="24"/>
        </w:rPr>
        <w:t xml:space="preserve">where nodes </w:t>
      </w:r>
      <m:oMath>
        <m:r>
          <w:rPr>
            <w:rFonts w:ascii="Cambria Math" w:hAnsi="Cambria Math"/>
            <w:sz w:val="24"/>
            <w:szCs w:val="24"/>
          </w:rPr>
          <m:t>V</m:t>
        </m:r>
      </m:oMath>
      <w:r w:rsidRPr="002573AF">
        <w:rPr>
          <w:sz w:val="24"/>
          <w:szCs w:val="24"/>
        </w:rPr>
        <w:t xml:space="preserve">correspond to proto-entities and edges </w:t>
      </w:r>
      <m:oMath>
        <m:r>
          <w:rPr>
            <w:rFonts w:ascii="Cambria Math" w:hAnsi="Cambria Math"/>
            <w:sz w:val="24"/>
            <w:szCs w:val="24"/>
          </w:rPr>
          <m:t>E</m:t>
        </m:r>
      </m:oMath>
      <w:r w:rsidRPr="002573AF">
        <w:rPr>
          <w:sz w:val="24"/>
          <w:szCs w:val="24"/>
        </w:rPr>
        <w:t>correspond to informational interactions.</w:t>
      </w:r>
      <w:r w:rsidRPr="002573AF">
        <w:rPr>
          <w:sz w:val="24"/>
          <w:szCs w:val="24"/>
        </w:rPr>
        <w:br/>
        <w:t>No notion of distance or smoothness exists; only adjacency and correlation define structure.</w:t>
      </w:r>
    </w:p>
    <w:p w14:paraId="0406734B" w14:textId="77777777" w:rsidR="002573AF" w:rsidRPr="002573AF" w:rsidRDefault="00442C41" w:rsidP="002573AF">
      <w:pPr>
        <w:rPr>
          <w:sz w:val="24"/>
          <w:szCs w:val="24"/>
        </w:rPr>
      </w:pPr>
      <w:r>
        <w:rPr>
          <w:sz w:val="24"/>
          <w:szCs w:val="24"/>
        </w:rPr>
        <w:pict w14:anchorId="48229B5D">
          <v:rect id="_x0000_i1093" style="width:0;height:1.5pt" o:hralign="center" o:hrstd="t" o:hr="t" fillcolor="#a0a0a0" stroked="f"/>
        </w:pict>
      </w:r>
    </w:p>
    <w:p w14:paraId="0681A8BD" w14:textId="77777777" w:rsidR="002573AF" w:rsidRPr="002573AF" w:rsidRDefault="002573AF" w:rsidP="002573AF">
      <w:pPr>
        <w:rPr>
          <w:b/>
          <w:bCs/>
          <w:sz w:val="24"/>
          <w:szCs w:val="24"/>
        </w:rPr>
      </w:pPr>
      <w:r w:rsidRPr="002573AF">
        <w:rPr>
          <w:b/>
          <w:bCs/>
          <w:sz w:val="24"/>
          <w:szCs w:val="24"/>
        </w:rPr>
        <w:t xml:space="preserve">3.2.2 Local </w:t>
      </w:r>
      <w:proofErr w:type="spellStart"/>
      <w:r w:rsidRPr="002573AF">
        <w:rPr>
          <w:b/>
          <w:bCs/>
          <w:sz w:val="24"/>
          <w:szCs w:val="24"/>
        </w:rPr>
        <w:t>Neighborhoods</w:t>
      </w:r>
      <w:proofErr w:type="spellEnd"/>
      <w:r w:rsidRPr="002573AF">
        <w:rPr>
          <w:b/>
          <w:bCs/>
          <w:sz w:val="24"/>
          <w:szCs w:val="24"/>
        </w:rPr>
        <w:t xml:space="preserve"> and Informational Density</w:t>
      </w:r>
    </w:p>
    <w:p w14:paraId="37331FBF" w14:textId="446AFEC2" w:rsidR="002573AF" w:rsidRPr="002573AF" w:rsidRDefault="002573AF" w:rsidP="002573AF">
      <w:pPr>
        <w:rPr>
          <w:sz w:val="24"/>
          <w:szCs w:val="24"/>
        </w:rPr>
      </w:pPr>
      <w:r w:rsidRPr="002573AF">
        <w:rPr>
          <w:sz w:val="24"/>
          <w:szCs w:val="24"/>
        </w:rPr>
        <w:t xml:space="preserve">For each </w:t>
      </w:r>
      <w:proofErr w:type="gramStart"/>
      <w:r w:rsidRPr="002573AF">
        <w:rPr>
          <w:sz w:val="24"/>
          <w:szCs w:val="24"/>
        </w:rPr>
        <w:t>proto-node</w:t>
      </w:r>
      <w:proofErr w:type="gramEnd"/>
      <w:r w:rsidRPr="002573AF">
        <w:rPr>
          <w:sz w:val="24"/>
          <w:szCs w:val="24"/>
        </w:rPr>
        <w:t xml:space="preserve"> </w:t>
      </w:r>
      <m:oMath>
        <m:r>
          <w:rPr>
            <w:rFonts w:ascii="Cambria Math" w:hAnsi="Cambria Math"/>
            <w:sz w:val="24"/>
            <w:szCs w:val="24"/>
          </w:rPr>
          <m:t>i</m:t>
        </m:r>
      </m:oMath>
      <w:r w:rsidRPr="002573AF">
        <w:rPr>
          <w:sz w:val="24"/>
          <w:szCs w:val="24"/>
        </w:rPr>
        <w:t xml:space="preserve">, define a local neighborhood </w:t>
      </w:r>
      <m:oMath>
        <m:sSub>
          <m:sSubPr>
            <m:ctrlPr>
              <w:rPr>
                <w:rFonts w:ascii="Cambria Math" w:hAnsi="Cambria Math"/>
                <w:sz w:val="24"/>
                <w:szCs w:val="24"/>
              </w:rPr>
            </m:ctrlPr>
          </m:sSubPr>
          <m:e>
            <m:r>
              <m:rPr>
                <m:scr m:val="script"/>
              </m:rPr>
              <w:rPr>
                <w:rFonts w:ascii="Cambria Math" w:hAnsi="Cambria Math"/>
                <w:sz w:val="24"/>
                <w:szCs w:val="24"/>
              </w:rPr>
              <m:t>N</m:t>
            </m:r>
          </m:e>
          <m:sub>
            <m:r>
              <w:rPr>
                <w:rFonts w:ascii="Cambria Math" w:hAnsi="Cambria Math"/>
                <w:sz w:val="24"/>
                <w:szCs w:val="24"/>
              </w:rPr>
              <m:t>i</m:t>
            </m:r>
          </m:sub>
        </m:sSub>
      </m:oMath>
      <w:r w:rsidRPr="002573AF">
        <w:rPr>
          <w:sz w:val="24"/>
          <w:szCs w:val="24"/>
        </w:rPr>
        <w:t xml:space="preserve">as the set of nodes satisfying </w:t>
      </w:r>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&gt;ϵ</m:t>
        </m:r>
      </m:oMath>
      <w:r w:rsidRPr="002573AF">
        <w:rPr>
          <w:sz w:val="24"/>
          <w:szCs w:val="24"/>
        </w:rPr>
        <w:t>.</w:t>
      </w:r>
      <w:r w:rsidRPr="002573AF">
        <w:rPr>
          <w:sz w:val="24"/>
          <w:szCs w:val="24"/>
        </w:rPr>
        <w:br/>
        <w:t xml:space="preserve">The </w:t>
      </w:r>
      <w:r w:rsidRPr="002573AF">
        <w:rPr>
          <w:b/>
          <w:bCs/>
          <w:sz w:val="24"/>
          <w:szCs w:val="24"/>
        </w:rPr>
        <w:t>local informational density</w:t>
      </w:r>
      <w:r w:rsidRPr="002573AF">
        <w:rPr>
          <w:sz w:val="24"/>
          <w:szCs w:val="24"/>
        </w:rPr>
        <w:t xml:space="preserve"> is</w:t>
      </w:r>
    </w:p>
    <w:p w14:paraId="3F55A7FF" w14:textId="08E5C729" w:rsidR="002573AF" w:rsidRPr="002573AF" w:rsidRDefault="00442C41" w:rsidP="002573AF">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(i)=</m:t>
                </m:r>
                <m:f>
                  <m:fPr>
                    <m:ctrlPr>
                      <w:rPr>
                        <w:rFonts w:ascii="Cambria Math" w:hAnsi="Cambria Math"/>
                        <w:sz w:val="24"/>
                        <w:szCs w:val="24"/>
                      </w:rPr>
                    </m:ctrlPr>
                  </m:fPr>
                  <m:num>
                    <m:r>
                      <w:rPr>
                        <w:rFonts w:ascii="Cambria Math" w:hAnsi="Cambria Math"/>
                        <w:sz w:val="24"/>
                        <w:szCs w:val="24"/>
                      </w:rPr>
                      <m:t>1</m:t>
                    </m:r>
                  </m:num>
                  <m:den>
                    <m:r>
                      <m:rPr>
                        <m:sty m:val="p"/>
                      </m:rPr>
                      <w:rPr>
                        <w:rFonts w:ascii="Cambria Math" w:hAnsi="Cambria Math"/>
                        <w:sz w:val="24"/>
                        <w:szCs w:val="24"/>
                      </w:rPr>
                      <m:t>∣</m:t>
                    </m:r>
                    <m:sSub>
                      <m:sSubPr>
                        <m:ctrlPr>
                          <w:rPr>
                            <w:rFonts w:ascii="Cambria Math" w:hAnsi="Cambria Math"/>
                            <w:sz w:val="24"/>
                            <w:szCs w:val="24"/>
                          </w:rPr>
                        </m:ctrlPr>
                      </m:sSubPr>
                      <m:e>
                        <m:r>
                          <m:rPr>
                            <m:scr m:val="script"/>
                          </m:rPr>
                          <w:rPr>
                            <w:rFonts w:ascii="Cambria Math" w:hAnsi="Cambria Math"/>
                            <w:sz w:val="24"/>
                            <w:szCs w:val="24"/>
                          </w:rPr>
                          <m:t>N</m:t>
                        </m:r>
                      </m:e>
                      <m:sub>
                        <m:r>
                          <w:rPr>
                            <w:rFonts w:ascii="Cambria Math" w:hAnsi="Cambria Math"/>
                            <w:sz w:val="24"/>
                            <w:szCs w:val="24"/>
                          </w:rPr>
                          <m:t>i</m:t>
                        </m:r>
                      </m:sub>
                    </m:sSub>
                    <m:r>
                      <m:rPr>
                        <m:sty m:val="p"/>
                      </m:rPr>
                      <w:rPr>
                        <w:rFonts w:ascii="Cambria Math" w:hAnsi="Cambria Math"/>
                        <w:sz w:val="24"/>
                        <w:szCs w:val="24"/>
                      </w:rPr>
                      <m:t>∣</m:t>
                    </m:r>
                  </m:den>
                </m:f>
                <m:nary>
                  <m:naryPr>
                    <m:chr m:val="∑"/>
                    <m:limLoc m:val="undOvr"/>
                    <m:grow m:val="1"/>
                    <m:supHide m:val="1"/>
                    <m:ctrlPr>
                      <w:rPr>
                        <w:rFonts w:ascii="Cambria Math" w:hAnsi="Cambria Math"/>
                        <w:sz w:val="24"/>
                        <w:szCs w:val="24"/>
                      </w:rPr>
                    </m:ctrlPr>
                  </m:naryPr>
                  <m:sub>
                    <m:r>
                      <w:rPr>
                        <w:rFonts w:ascii="Cambria Math" w:hAnsi="Cambria Math"/>
                        <w:sz w:val="24"/>
                        <w:szCs w:val="24"/>
                      </w:rPr>
                      <m:t>j∈</m:t>
                    </m:r>
                    <m:sSub>
                      <m:sSubPr>
                        <m:ctrlPr>
                          <w:rPr>
                            <w:rFonts w:ascii="Cambria Math" w:hAnsi="Cambria Math"/>
                            <w:sz w:val="24"/>
                            <w:szCs w:val="24"/>
                          </w:rPr>
                        </m:ctrlPr>
                      </m:sSubPr>
                      <m:e>
                        <m:r>
                          <m:rPr>
                            <m:scr m:val="script"/>
                          </m:rPr>
                          <w:rPr>
                            <w:rFonts w:ascii="Cambria Math" w:hAnsi="Cambria Math"/>
                            <w:sz w:val="24"/>
                            <w:szCs w:val="24"/>
                          </w:rPr>
                          <m:t>N</m:t>
                        </m:r>
                      </m:e>
                      <m:sub>
                        <m:r>
                          <w:rPr>
                            <w:rFonts w:ascii="Cambria Math" w:hAnsi="Cambria Math"/>
                            <w:sz w:val="24"/>
                            <w:szCs w:val="24"/>
                          </w:rPr>
                          <m:t>i</m:t>
                        </m:r>
                      </m:sub>
                    </m:sSub>
                  </m:sub>
                  <m:sup/>
                  <m:e/>
                </m:nary>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c</m:t>
                        </m:r>
                      </m:sub>
                    </m:sSub>
                  </m:sup>
                </m:sSup>
                <m:r>
                  <m:rPr>
                    <m:sty m:val="p"/>
                  </m:rPr>
                  <w:rPr>
                    <w:rFonts w:ascii="Cambria Math" w:hAnsi="Cambria Math"/>
                    <w:sz w:val="24"/>
                    <w:szCs w:val="24"/>
                  </w:rPr>
                  <m:t>.</m:t>
                </m:r>
              </m:e>
              <m:e/>
              <m:e>
                <m:r>
                  <m:rPr>
                    <m:nor/>
                  </m:rPr>
                  <w:rPr>
                    <w:sz w:val="24"/>
                    <w:szCs w:val="24"/>
                  </w:rPr>
                  <m:t>(3.2.1)</m:t>
                </m:r>
              </m:e>
            </m:mr>
          </m:m>
          <m:r>
            <m:rPr>
              <m:sty m:val="p"/>
            </m:rPr>
            <w:rPr>
              <w:sz w:val="24"/>
              <w:szCs w:val="24"/>
            </w:rPr>
            <w:br/>
          </m:r>
        </m:oMath>
      </m:oMathPara>
    </w:p>
    <w:p w14:paraId="541AB1A9" w14:textId="4AA445D8" w:rsidR="002573AF" w:rsidRPr="002573AF" w:rsidRDefault="002573AF" w:rsidP="002573AF">
      <w:pPr>
        <w:rPr>
          <w:sz w:val="24"/>
          <w:szCs w:val="24"/>
        </w:rPr>
      </w:pPr>
      <w:r w:rsidRPr="002573AF">
        <w:rPr>
          <w:sz w:val="24"/>
          <w:szCs w:val="24"/>
        </w:rPr>
        <w:t xml:space="preserve">When </w:t>
      </w:r>
      <m:oMath>
        <m:r>
          <w:rPr>
            <w:rFonts w:ascii="Cambria Math" w:hAnsi="Cambria Math"/>
            <w:sz w:val="24"/>
            <w:szCs w:val="24"/>
          </w:rPr>
          <m:t>N→</m:t>
        </m:r>
        <m:r>
          <m:rPr>
            <m:sty m:val="p"/>
          </m:rPr>
          <w:rPr>
            <w:rFonts w:ascii="Cambria Math" w:hAnsi="Cambria Math"/>
            <w:sz w:val="24"/>
            <w:szCs w:val="24"/>
          </w:rPr>
          <m:t>∞</m:t>
        </m:r>
      </m:oMath>
      <w:r w:rsidRPr="002573AF">
        <w:rPr>
          <w:sz w:val="24"/>
          <w:szCs w:val="24"/>
        </w:rPr>
        <w:t xml:space="preserve">and </w:t>
      </w:r>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(i)</m:t>
        </m:r>
      </m:oMath>
      <w:r w:rsidRPr="002573AF">
        <w:rPr>
          <w:sz w:val="24"/>
          <w:szCs w:val="24"/>
        </w:rPr>
        <w:t xml:space="preserve">varies smoothly across adjacent neighborhoods, a continuous field variable </w:t>
      </w:r>
      <m:oMath>
        <m:r>
          <w:rPr>
            <w:rFonts w:ascii="Cambria Math" w:hAnsi="Cambria Math"/>
            <w:sz w:val="24"/>
            <w:szCs w:val="24"/>
          </w:rPr>
          <m:t>I(x)</m:t>
        </m:r>
      </m:oMath>
      <w:r w:rsidRPr="002573AF">
        <w:rPr>
          <w:sz w:val="24"/>
          <w:szCs w:val="24"/>
        </w:rPr>
        <w:t>can be defined such that</w:t>
      </w:r>
    </w:p>
    <w:p w14:paraId="1F1E79F0" w14:textId="20D42819" w:rsidR="002573AF" w:rsidRPr="002573AF" w:rsidRDefault="002573AF" w:rsidP="002573AF">
      <w:pPr>
        <w:rPr>
          <w:sz w:val="24"/>
          <w:szCs w:val="24"/>
        </w:rPr>
      </w:pPr>
      <m:oMathPara>
        <m:oMath>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(i),</m:t>
          </m:r>
          <m:r>
            <m:rPr>
              <m:sty m:val="p"/>
            </m:rPr>
            <w:rPr>
              <w:sz w:val="24"/>
              <w:szCs w:val="24"/>
            </w:rPr>
            <w:br/>
          </m:r>
        </m:oMath>
      </m:oMathPara>
    </w:p>
    <w:p w14:paraId="6F38A1FC" w14:textId="77777777" w:rsidR="002573AF" w:rsidRPr="002573AF" w:rsidRDefault="002573AF" w:rsidP="002573AF">
      <w:pPr>
        <w:rPr>
          <w:sz w:val="24"/>
          <w:szCs w:val="24"/>
        </w:rPr>
      </w:pPr>
      <w:r w:rsidRPr="002573AF">
        <w:rPr>
          <w:sz w:val="24"/>
          <w:szCs w:val="24"/>
        </w:rPr>
        <w:t>mapping discrete nodes into a continuous coordinate manifold.</w:t>
      </w:r>
    </w:p>
    <w:p w14:paraId="6AAB2A6B" w14:textId="77777777" w:rsidR="002573AF" w:rsidRPr="002573AF" w:rsidRDefault="00442C41" w:rsidP="002573AF">
      <w:pPr>
        <w:rPr>
          <w:sz w:val="24"/>
          <w:szCs w:val="24"/>
        </w:rPr>
      </w:pPr>
      <w:r>
        <w:rPr>
          <w:sz w:val="24"/>
          <w:szCs w:val="24"/>
        </w:rPr>
        <w:pict w14:anchorId="72AF1A58">
          <v:rect id="_x0000_i1094" style="width:0;height:1.5pt" o:hralign="center" o:hrstd="t" o:hr="t" fillcolor="#a0a0a0" stroked="f"/>
        </w:pict>
      </w:r>
    </w:p>
    <w:p w14:paraId="7D06B588" w14:textId="77777777" w:rsidR="00630ECF" w:rsidRDefault="00630ECF" w:rsidP="002573AF">
      <w:pPr>
        <w:rPr>
          <w:b/>
          <w:bCs/>
          <w:sz w:val="24"/>
          <w:szCs w:val="24"/>
        </w:rPr>
      </w:pPr>
    </w:p>
    <w:p w14:paraId="1583B5EB" w14:textId="77777777" w:rsidR="00630ECF" w:rsidRDefault="00630ECF" w:rsidP="002573AF">
      <w:pPr>
        <w:rPr>
          <w:b/>
          <w:bCs/>
          <w:sz w:val="24"/>
          <w:szCs w:val="24"/>
        </w:rPr>
      </w:pPr>
    </w:p>
    <w:p w14:paraId="471BB5D2" w14:textId="77777777" w:rsidR="00630ECF" w:rsidRDefault="00630ECF" w:rsidP="002573AF">
      <w:pPr>
        <w:rPr>
          <w:b/>
          <w:bCs/>
          <w:sz w:val="24"/>
          <w:szCs w:val="24"/>
        </w:rPr>
      </w:pPr>
    </w:p>
    <w:p w14:paraId="60D6C063" w14:textId="77777777" w:rsidR="00630ECF" w:rsidRDefault="00630ECF" w:rsidP="002573AF">
      <w:pPr>
        <w:rPr>
          <w:b/>
          <w:bCs/>
          <w:sz w:val="24"/>
          <w:szCs w:val="24"/>
        </w:rPr>
      </w:pPr>
    </w:p>
    <w:p w14:paraId="64C4C12E" w14:textId="77777777" w:rsidR="00630ECF" w:rsidRDefault="00630ECF" w:rsidP="002573AF">
      <w:pPr>
        <w:rPr>
          <w:b/>
          <w:bCs/>
          <w:sz w:val="24"/>
          <w:szCs w:val="24"/>
        </w:rPr>
      </w:pPr>
    </w:p>
    <w:p w14:paraId="43873E09" w14:textId="6B33DDA5" w:rsidR="002573AF" w:rsidRPr="002573AF" w:rsidRDefault="002573AF" w:rsidP="002573AF">
      <w:pPr>
        <w:rPr>
          <w:b/>
          <w:bCs/>
          <w:sz w:val="24"/>
          <w:szCs w:val="24"/>
        </w:rPr>
      </w:pPr>
      <w:r w:rsidRPr="002573AF">
        <w:rPr>
          <w:b/>
          <w:bCs/>
          <w:sz w:val="24"/>
          <w:szCs w:val="24"/>
        </w:rPr>
        <w:t>3.2.3 Informational Distance Metric</w:t>
      </w:r>
    </w:p>
    <w:p w14:paraId="3663C014" w14:textId="77777777" w:rsidR="002573AF" w:rsidRPr="002573AF" w:rsidRDefault="002573AF" w:rsidP="002573AF">
      <w:pPr>
        <w:rPr>
          <w:sz w:val="24"/>
          <w:szCs w:val="24"/>
        </w:rPr>
      </w:pPr>
      <w:r w:rsidRPr="002573AF">
        <w:rPr>
          <w:sz w:val="24"/>
          <w:szCs w:val="24"/>
        </w:rPr>
        <w:t>A pseudo-metric emerges from correlation similarity:</w:t>
      </w:r>
    </w:p>
    <w:p w14:paraId="2BCC8CD1" w14:textId="2017E942" w:rsidR="002573AF" w:rsidRPr="002573AF" w:rsidRDefault="00442C41" w:rsidP="002573AF">
      <w:pPr>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ij</m:t>
                    </m:r>
                  </m:sub>
                  <m:sup>
                    <m:r>
                      <w:rPr>
                        <w:rFonts w:ascii="Cambria Math" w:hAnsi="Cambria Math"/>
                        <w:sz w:val="24"/>
                        <w:szCs w:val="24"/>
                      </w:rPr>
                      <m:t>2</m:t>
                    </m:r>
                  </m:sup>
                </m:sSubSup>
                <m:r>
                  <w:rPr>
                    <w:rFonts w:ascii="Cambria Math" w:hAnsi="Cambria Math"/>
                    <w:sz w:val="24"/>
                    <w:szCs w:val="24"/>
                  </w:rPr>
                  <m:t>=2(1-</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r>
                  <m:rPr>
                    <m:sty m:val="p"/>
                  </m:rPr>
                  <w:rPr>
                    <w:rFonts w:ascii="Cambria Math" w:hAnsi="Cambria Math"/>
                    <w:sz w:val="24"/>
                    <w:szCs w:val="24"/>
                  </w:rPr>
                  <m:t>.</m:t>
                </m:r>
              </m:e>
              <m:e/>
              <m:e>
                <m:r>
                  <m:rPr>
                    <m:nor/>
                  </m:rPr>
                  <w:rPr>
                    <w:sz w:val="24"/>
                    <w:szCs w:val="24"/>
                  </w:rPr>
                  <m:t>(3.2.2)</m:t>
                </m:r>
              </m:e>
            </m:mr>
          </m:m>
          <m:r>
            <m:rPr>
              <m:sty m:val="p"/>
            </m:rPr>
            <w:rPr>
              <w:sz w:val="24"/>
              <w:szCs w:val="24"/>
            </w:rPr>
            <w:br/>
          </m:r>
        </m:oMath>
      </m:oMathPara>
    </w:p>
    <w:p w14:paraId="614307B0" w14:textId="77777777" w:rsidR="002573AF" w:rsidRPr="002573AF" w:rsidRDefault="002573AF" w:rsidP="002573AF">
      <w:pPr>
        <w:rPr>
          <w:sz w:val="24"/>
          <w:szCs w:val="24"/>
        </w:rPr>
      </w:pPr>
      <w:r w:rsidRPr="002573AF">
        <w:rPr>
          <w:sz w:val="24"/>
          <w:szCs w:val="24"/>
        </w:rPr>
        <w:t xml:space="preserve">This </w:t>
      </w:r>
      <w:r w:rsidRPr="002573AF">
        <w:rPr>
          <w:i/>
          <w:iCs/>
          <w:sz w:val="24"/>
          <w:szCs w:val="24"/>
        </w:rPr>
        <w:t>informational distance</w:t>
      </w:r>
      <w:r w:rsidRPr="002573AF">
        <w:rPr>
          <w:sz w:val="24"/>
          <w:szCs w:val="24"/>
        </w:rPr>
        <w:t xml:space="preserve"> behaves analogously to a metric tensor at large scales:</w:t>
      </w:r>
    </w:p>
    <w:p w14:paraId="638ADC01" w14:textId="160AEFF4" w:rsidR="002573AF" w:rsidRPr="002573AF" w:rsidRDefault="002573AF" w:rsidP="002573AF">
      <w:pPr>
        <w:rPr>
          <w:sz w:val="24"/>
          <w:szCs w:val="24"/>
        </w:rPr>
      </w:pPr>
      <m:oMathPara>
        <m:oMath>
          <m:r>
            <w:rPr>
              <w:rFonts w:ascii="Cambria Math" w:hAnsi="Cambria Math"/>
              <w:sz w:val="24"/>
              <w:szCs w:val="24"/>
            </w:rPr>
            <m:t>d</m:t>
          </m:r>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d</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μ</m:t>
              </m:r>
            </m:sup>
          </m:sSup>
          <m:r>
            <w:rPr>
              <w:rFonts w:ascii="Cambria Math" w:hAnsi="Cambria Math"/>
              <w:sz w:val="24"/>
              <w:szCs w:val="24"/>
            </w:rPr>
            <m:t>d</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ν</m:t>
              </m:r>
            </m:sup>
          </m:sSup>
          <m:r>
            <w:rPr>
              <w:rFonts w:ascii="Cambria Math" w:hAnsi="Cambria Math"/>
              <w:sz w:val="24"/>
              <w:szCs w:val="24"/>
            </w:rPr>
            <m:t>,</m:t>
          </m:r>
          <m:r>
            <m:rPr>
              <m:sty m:val="p"/>
            </m:rPr>
            <w:rPr>
              <w:sz w:val="24"/>
              <w:szCs w:val="24"/>
            </w:rPr>
            <w:br/>
          </m:r>
        </m:oMath>
      </m:oMathPara>
    </w:p>
    <w:p w14:paraId="6126EFDF" w14:textId="664797C0" w:rsidR="002573AF" w:rsidRPr="002573AF" w:rsidRDefault="002573AF" w:rsidP="002573AF">
      <w:pPr>
        <w:rPr>
          <w:sz w:val="24"/>
          <w:szCs w:val="24"/>
        </w:rPr>
      </w:pPr>
      <w:r w:rsidRPr="002573AF">
        <w:rPr>
          <w:sz w:val="24"/>
          <w:szCs w:val="24"/>
        </w:rPr>
        <w:t xml:space="preserve">where </w:t>
      </w:r>
      <m:oMath>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oMath>
      <w:r w:rsidRPr="002573AF">
        <w:rPr>
          <w:sz w:val="24"/>
          <w:szCs w:val="24"/>
        </w:rPr>
        <w:t xml:space="preserve">arises as the continuum limit of the covariance matrix of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ij</m:t>
            </m:r>
          </m:sub>
        </m:sSub>
      </m:oMath>
      <w:r w:rsidRPr="002573AF">
        <w:rPr>
          <w:sz w:val="24"/>
          <w:szCs w:val="24"/>
        </w:rPr>
        <w:t>.</w:t>
      </w:r>
      <w:r w:rsidRPr="002573AF">
        <w:rPr>
          <w:sz w:val="24"/>
          <w:szCs w:val="24"/>
        </w:rPr>
        <w:br/>
        <w:t>The manifold becomes differentiable when these distances satisfy triangle consistency and smooth variation over coarse regions.</w:t>
      </w:r>
    </w:p>
    <w:p w14:paraId="2DCD323A" w14:textId="77777777" w:rsidR="002573AF" w:rsidRPr="002573AF" w:rsidRDefault="00442C41" w:rsidP="002573AF">
      <w:pPr>
        <w:rPr>
          <w:sz w:val="24"/>
          <w:szCs w:val="24"/>
        </w:rPr>
      </w:pPr>
      <w:r>
        <w:rPr>
          <w:sz w:val="24"/>
          <w:szCs w:val="24"/>
        </w:rPr>
        <w:lastRenderedPageBreak/>
        <w:pict w14:anchorId="4292A0D3">
          <v:rect id="_x0000_i1095" style="width:0;height:1.5pt" o:hralign="center" o:hrstd="t" o:hr="t" fillcolor="#a0a0a0" stroked="f"/>
        </w:pict>
      </w:r>
    </w:p>
    <w:p w14:paraId="340CAA58" w14:textId="77777777" w:rsidR="002573AF" w:rsidRPr="002573AF" w:rsidRDefault="002573AF" w:rsidP="002573AF">
      <w:pPr>
        <w:rPr>
          <w:b/>
          <w:bCs/>
          <w:sz w:val="24"/>
          <w:szCs w:val="24"/>
        </w:rPr>
      </w:pPr>
      <w:r w:rsidRPr="002573AF">
        <w:rPr>
          <w:b/>
          <w:bCs/>
          <w:sz w:val="24"/>
          <w:szCs w:val="24"/>
        </w:rPr>
        <w:t>3.2.4 Continuum Limit and Scaling Law</w:t>
      </w:r>
    </w:p>
    <w:p w14:paraId="64EFD28D" w14:textId="2F843361" w:rsidR="002573AF" w:rsidRPr="002573AF" w:rsidRDefault="002573AF" w:rsidP="002573AF">
      <w:pPr>
        <w:rPr>
          <w:sz w:val="24"/>
          <w:szCs w:val="24"/>
        </w:rPr>
      </w:pPr>
      <w:r w:rsidRPr="002573AF">
        <w:rPr>
          <w:sz w:val="24"/>
          <w:szCs w:val="24"/>
        </w:rPr>
        <w:t xml:space="preserve">Let the number of nodes </w:t>
      </w:r>
      <m:oMath>
        <m:r>
          <w:rPr>
            <w:rFonts w:ascii="Cambria Math" w:hAnsi="Cambria Math"/>
            <w:sz w:val="24"/>
            <w:szCs w:val="24"/>
          </w:rPr>
          <m:t>N→</m:t>
        </m:r>
        <m:r>
          <m:rPr>
            <m:sty m:val="p"/>
          </m:rPr>
          <w:rPr>
            <w:rFonts w:ascii="Cambria Math" w:hAnsi="Cambria Math"/>
            <w:sz w:val="24"/>
            <w:szCs w:val="24"/>
          </w:rPr>
          <m:t>∞</m:t>
        </m:r>
      </m:oMath>
      <w:r w:rsidRPr="002573AF">
        <w:rPr>
          <w:sz w:val="24"/>
          <w:szCs w:val="24"/>
        </w:rPr>
        <w:t xml:space="preserve">while the mean link length </w:t>
      </w:r>
      <m:oMath>
        <m:acc>
          <m:accPr>
            <m:chr m:val="ˉ"/>
            <m:ctrlPr>
              <w:rPr>
                <w:rFonts w:ascii="Cambria Math" w:hAnsi="Cambria Math"/>
                <w:sz w:val="24"/>
                <w:szCs w:val="24"/>
              </w:rPr>
            </m:ctrlPr>
          </m:accPr>
          <m:e>
            <m:r>
              <w:rPr>
                <w:rFonts w:ascii="Cambria Math" w:hAnsi="Cambria Math"/>
                <w:sz w:val="24"/>
                <w:szCs w:val="24"/>
              </w:rPr>
              <m:t>d</m:t>
            </m:r>
          </m:e>
        </m:acc>
        <m:r>
          <w:rPr>
            <w:rFonts w:ascii="Cambria Math" w:hAnsi="Cambria Math"/>
            <w:sz w:val="24"/>
            <w:szCs w:val="24"/>
          </w:rPr>
          <m:t>→0</m:t>
        </m:r>
      </m:oMath>
      <w:r w:rsidRPr="002573AF">
        <w:rPr>
          <w:sz w:val="24"/>
          <w:szCs w:val="24"/>
        </w:rPr>
        <w:t xml:space="preserve">such that the product </w:t>
      </w:r>
      <m:oMath>
        <m:r>
          <w:rPr>
            <w:rFonts w:ascii="Cambria Math" w:hAnsi="Cambria Math"/>
            <w:sz w:val="24"/>
            <w:szCs w:val="24"/>
          </w:rPr>
          <m:t>N</m:t>
        </m:r>
        <m:sSup>
          <m:sSupPr>
            <m:ctrlPr>
              <w:rPr>
                <w:rFonts w:ascii="Cambria Math" w:hAnsi="Cambria Math"/>
                <w:sz w:val="24"/>
                <w:szCs w:val="24"/>
              </w:rPr>
            </m:ctrlPr>
          </m:sSupPr>
          <m:e>
            <m:acc>
              <m:accPr>
                <m:chr m:val="ˉ"/>
                <m:ctrlPr>
                  <w:rPr>
                    <w:rFonts w:ascii="Cambria Math" w:hAnsi="Cambria Math"/>
                    <w:sz w:val="24"/>
                    <w:szCs w:val="24"/>
                  </w:rPr>
                </m:ctrlPr>
              </m:accPr>
              <m:e>
                <m:r>
                  <w:rPr>
                    <w:rFonts w:ascii="Cambria Math" w:hAnsi="Cambria Math"/>
                    <w:sz w:val="24"/>
                    <w:szCs w:val="24"/>
                  </w:rPr>
                  <m:t>d</m:t>
                </m:r>
              </m:e>
            </m:acc>
          </m:e>
          <m:sup>
            <m:r>
              <w:rPr>
                <w:rFonts w:ascii="Cambria Math" w:hAnsi="Cambria Math"/>
                <w:sz w:val="24"/>
                <w:szCs w:val="24"/>
              </w:rPr>
              <m:t>D</m:t>
            </m:r>
          </m:sup>
        </m:sSup>
      </m:oMath>
      <w:r w:rsidRPr="002573AF">
        <w:rPr>
          <w:sz w:val="24"/>
          <w:szCs w:val="24"/>
        </w:rPr>
        <w:t>remains finite.</w:t>
      </w:r>
      <w:r w:rsidRPr="002573AF">
        <w:rPr>
          <w:sz w:val="24"/>
          <w:szCs w:val="24"/>
        </w:rPr>
        <w:br/>
        <w:t xml:space="preserve">This scaling defines the emergent effective dimension </w:t>
      </w:r>
      <m:oMath>
        <m:r>
          <w:rPr>
            <w:rFonts w:ascii="Cambria Math" w:hAnsi="Cambria Math"/>
            <w:sz w:val="24"/>
            <w:szCs w:val="24"/>
          </w:rPr>
          <m:t>D</m:t>
        </m:r>
      </m:oMath>
      <w:r w:rsidRPr="002573AF">
        <w:rPr>
          <w:sz w:val="24"/>
          <w:szCs w:val="24"/>
        </w:rPr>
        <w:t>:</w:t>
      </w:r>
    </w:p>
    <w:p w14:paraId="5F6D4A3B" w14:textId="29E6D98A" w:rsidR="002573AF" w:rsidRPr="002573AF" w:rsidRDefault="00442C41" w:rsidP="002573AF">
      <w:pPr>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D=</m:t>
                </m:r>
                <m:limLow>
                  <m:limLowPr>
                    <m:ctrlPr>
                      <w:rPr>
                        <w:rFonts w:ascii="Cambria Math" w:hAnsi="Cambria Math"/>
                        <w:sz w:val="24"/>
                        <w:szCs w:val="24"/>
                      </w:rPr>
                    </m:ctrlPr>
                  </m:limLowPr>
                  <m:e>
                    <m:r>
                      <m:rPr>
                        <m:sty m:val="p"/>
                      </m:rPr>
                      <w:rPr>
                        <w:rFonts w:ascii="Cambria Math" w:hAnsi="Cambria Math"/>
                        <w:sz w:val="24"/>
                        <w:szCs w:val="24"/>
                      </w:rPr>
                      <m:t>lim</m:t>
                    </m:r>
                    <m:r>
                      <w:rPr>
                        <w:rFonts w:ascii="Cambria Math" w:hAnsi="Cambria Math"/>
                        <w:sz w:val="24"/>
                        <w:szCs w:val="24"/>
                      </w:rPr>
                      <m:t>⁡</m:t>
                    </m:r>
                  </m:e>
                  <m:lim>
                    <m:r>
                      <w:rPr>
                        <w:rFonts w:ascii="Cambria Math" w:hAnsi="Cambria Math"/>
                        <w:sz w:val="24"/>
                        <w:szCs w:val="24"/>
                      </w:rPr>
                      <m:t>N→</m:t>
                    </m:r>
                    <m:r>
                      <m:rPr>
                        <m:sty m:val="p"/>
                      </m:rPr>
                      <w:rPr>
                        <w:rFonts w:ascii="Cambria Math" w:hAnsi="Cambria Math"/>
                        <w:sz w:val="24"/>
                        <w:szCs w:val="24"/>
                      </w:rPr>
                      <m:t>∞</m:t>
                    </m:r>
                  </m:lim>
                </m:limLow>
                <m:f>
                  <m:fPr>
                    <m:ctrlPr>
                      <w:rPr>
                        <w:rFonts w:ascii="Cambria Math" w:hAnsi="Cambria Math"/>
                        <w:sz w:val="24"/>
                        <w:szCs w:val="24"/>
                      </w:rPr>
                    </m:ctrlPr>
                  </m:fPr>
                  <m:num>
                    <m:func>
                      <m:funcPr>
                        <m:ctrlPr>
                          <w:rPr>
                            <w:rFonts w:ascii="Cambria Math" w:hAnsi="Cambria Math"/>
                            <w:sz w:val="24"/>
                            <w:szCs w:val="24"/>
                          </w:rPr>
                        </m:ctrlPr>
                      </m:funcPr>
                      <m:fName>
                        <m:r>
                          <m:rPr>
                            <m:sty m:val="p"/>
                          </m:rPr>
                          <w:rPr>
                            <w:rFonts w:ascii="Cambria Math" w:hAnsi="Cambria Math"/>
                            <w:sz w:val="24"/>
                            <w:szCs w:val="24"/>
                          </w:rPr>
                          <m:t>log</m:t>
                        </m:r>
                      </m:fName>
                      <m:e>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e>
                    </m:func>
                  </m:num>
                  <m:den>
                    <m:r>
                      <m:rPr>
                        <m:sty m:val="p"/>
                      </m:rPr>
                      <w:rPr>
                        <w:rFonts w:ascii="Cambria Math" w:hAnsi="Cambria Math"/>
                        <w:sz w:val="24"/>
                        <w:szCs w:val="24"/>
                      </w:rPr>
                      <m:t>log</m:t>
                    </m:r>
                    <m:r>
                      <w:rPr>
                        <w:rFonts w:ascii="Cambria Math" w:hAnsi="Cambria Math"/>
                        <w:sz w:val="24"/>
                        <w:szCs w:val="24"/>
                      </w:rPr>
                      <m:t>⁡⟨k⟩</m:t>
                    </m:r>
                  </m:den>
                </m:f>
                <m:r>
                  <m:rPr>
                    <m:sty m:val="p"/>
                  </m:rPr>
                  <w:rPr>
                    <w:rFonts w:ascii="Cambria Math" w:hAnsi="Cambria Math"/>
                    <w:sz w:val="24"/>
                    <w:szCs w:val="24"/>
                  </w:rPr>
                  <m:t>.</m:t>
                </m:r>
              </m:e>
              <m:e/>
              <m:e>
                <m:r>
                  <m:rPr>
                    <m:nor/>
                  </m:rPr>
                  <w:rPr>
                    <w:sz w:val="24"/>
                    <w:szCs w:val="24"/>
                  </w:rPr>
                  <m:t>(3.2.3)</m:t>
                </m:r>
              </m:e>
            </m:mr>
          </m:m>
          <m:r>
            <m:rPr>
              <m:sty m:val="p"/>
            </m:rPr>
            <w:rPr>
              <w:sz w:val="24"/>
              <w:szCs w:val="24"/>
            </w:rPr>
            <w:br/>
          </m:r>
        </m:oMath>
      </m:oMathPara>
    </w:p>
    <w:p w14:paraId="7EC59F8F" w14:textId="34D3D872" w:rsidR="002573AF" w:rsidRPr="002573AF" w:rsidRDefault="002573AF" w:rsidP="002573AF">
      <w:pPr>
        <w:rPr>
          <w:sz w:val="24"/>
          <w:szCs w:val="24"/>
        </w:rPr>
      </w:pPr>
      <w:r w:rsidRPr="002573AF">
        <w:rPr>
          <w:sz w:val="24"/>
          <w:szCs w:val="24"/>
        </w:rPr>
        <w:t xml:space="preserve">When the substrate reaches maximal information-flow efficiency, </w:t>
      </w:r>
      <m:oMath>
        <m:r>
          <w:rPr>
            <w:rFonts w:ascii="Cambria Math" w:hAnsi="Cambria Math"/>
            <w:sz w:val="24"/>
            <w:szCs w:val="24"/>
          </w:rPr>
          <m:t>D→4</m:t>
        </m:r>
      </m:oMath>
      <w:r w:rsidRPr="002573AF">
        <w:rPr>
          <w:sz w:val="24"/>
          <w:szCs w:val="24"/>
        </w:rPr>
        <w:t>, reproducing the observed 3 + 1 dimensional spacetime.</w:t>
      </w:r>
    </w:p>
    <w:p w14:paraId="7E8720E3" w14:textId="77777777" w:rsidR="002573AF" w:rsidRPr="002573AF" w:rsidRDefault="00442C41" w:rsidP="002573AF">
      <w:pPr>
        <w:rPr>
          <w:sz w:val="24"/>
          <w:szCs w:val="24"/>
        </w:rPr>
      </w:pPr>
      <w:r>
        <w:rPr>
          <w:sz w:val="24"/>
          <w:szCs w:val="24"/>
        </w:rPr>
        <w:pict w14:anchorId="0E308610">
          <v:rect id="_x0000_i1096" style="width:0;height:1.5pt" o:hralign="center" o:hrstd="t" o:hr="t" fillcolor="#a0a0a0" stroked="f"/>
        </w:pict>
      </w:r>
    </w:p>
    <w:p w14:paraId="2105B30E" w14:textId="77777777" w:rsidR="002573AF" w:rsidRPr="002573AF" w:rsidRDefault="002573AF" w:rsidP="002573AF">
      <w:pPr>
        <w:rPr>
          <w:b/>
          <w:bCs/>
          <w:sz w:val="24"/>
          <w:szCs w:val="24"/>
        </w:rPr>
      </w:pPr>
      <w:r w:rsidRPr="002573AF">
        <w:rPr>
          <w:b/>
          <w:bCs/>
          <w:sz w:val="24"/>
          <w:szCs w:val="24"/>
        </w:rPr>
        <w:t>3.2.5 Coarse-Grained Averaging Operator</w:t>
      </w:r>
    </w:p>
    <w:p w14:paraId="72B2ED09" w14:textId="397B6F4C" w:rsidR="002573AF" w:rsidRPr="002573AF" w:rsidRDefault="002573AF" w:rsidP="002573AF">
      <w:pPr>
        <w:rPr>
          <w:sz w:val="24"/>
          <w:szCs w:val="24"/>
        </w:rPr>
      </w:pPr>
      <w:r w:rsidRPr="002573AF">
        <w:rPr>
          <w:sz w:val="24"/>
          <w:szCs w:val="24"/>
        </w:rPr>
        <w:t xml:space="preserve">Define the coarse-graining operator </w:t>
      </w:r>
      <m:oMath>
        <m:r>
          <m:rPr>
            <m:scr m:val="script"/>
          </m:rPr>
          <w:rPr>
            <w:rFonts w:ascii="Cambria Math" w:hAnsi="Cambria Math"/>
            <w:sz w:val="24"/>
            <w:szCs w:val="24"/>
          </w:rPr>
          <m:t>C</m:t>
        </m:r>
      </m:oMath>
      <w:r w:rsidRPr="002573AF">
        <w:rPr>
          <w:sz w:val="24"/>
          <w:szCs w:val="24"/>
        </w:rPr>
        <w:t xml:space="preserve">acting on any microscopic quantity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ij</m:t>
            </m:r>
          </m:sub>
        </m:sSub>
      </m:oMath>
      <w:r w:rsidRPr="002573AF">
        <w:rPr>
          <w:sz w:val="24"/>
          <w:szCs w:val="24"/>
        </w:rPr>
        <w:t>:</w:t>
      </w:r>
    </w:p>
    <w:p w14:paraId="553C6103" w14:textId="5C63DCCE" w:rsidR="002573AF" w:rsidRPr="002573AF" w:rsidRDefault="002573AF" w:rsidP="002573AF">
      <w:pPr>
        <w:rPr>
          <w:sz w:val="24"/>
          <w:szCs w:val="24"/>
        </w:rPr>
      </w:pPr>
      <m:oMathPara>
        <m:oMath>
          <m:r>
            <m:rPr>
              <m:scr m:val="script"/>
            </m:rPr>
            <w:rPr>
              <w:rFonts w:ascii="Cambria Math" w:hAnsi="Cambria Math"/>
              <w:sz w:val="24"/>
              <w:szCs w:val="24"/>
            </w:rPr>
            <m:t>C[</m:t>
          </m:r>
          <m:r>
            <w:rPr>
              <w:rFonts w:ascii="Cambria Math" w:hAnsi="Cambria Math"/>
              <w:sz w:val="24"/>
              <w:szCs w:val="24"/>
            </w:rPr>
            <m:t>Q](x)=</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N</m:t>
                  </m:r>
                </m:e>
                <m:sub>
                  <m:r>
                    <m:rPr>
                      <m:sty m:val="p"/>
                    </m:rPr>
                    <w:rPr>
                      <w:rFonts w:ascii="Cambria Math" w:hAnsi="Cambria Math"/>
                      <w:sz w:val="24"/>
                      <w:szCs w:val="24"/>
                    </w:rPr>
                    <m:t>Δ</m:t>
                  </m:r>
                </m:sub>
              </m:sSub>
            </m:den>
          </m:f>
          <m:nary>
            <m:naryPr>
              <m:chr m:val="∑"/>
              <m:limLoc m:val="undOvr"/>
              <m:grow m:val="1"/>
              <m:supHide m:val="1"/>
              <m:ctrlPr>
                <w:rPr>
                  <w:rFonts w:ascii="Cambria Math" w:hAnsi="Cambria Math"/>
                  <w:sz w:val="24"/>
                  <w:szCs w:val="24"/>
                </w:rPr>
              </m:ctrlPr>
            </m:naryPr>
            <m:sub>
              <m:r>
                <w:rPr>
                  <w:rFonts w:ascii="Cambria Math" w:hAnsi="Cambria Math"/>
                  <w:sz w:val="24"/>
                  <w:szCs w:val="24"/>
                </w:rPr>
                <m:t>(i,j)∈</m:t>
              </m:r>
              <m:sSub>
                <m:sSubPr>
                  <m:ctrlPr>
                    <w:rPr>
                      <w:rFonts w:ascii="Cambria Math" w:hAnsi="Cambria Math"/>
                      <w:sz w:val="24"/>
                      <w:szCs w:val="24"/>
                    </w:rPr>
                  </m:ctrlPr>
                </m:sSubPr>
                <m:e>
                  <m:r>
                    <m:rPr>
                      <m:sty m:val="p"/>
                    </m:rPr>
                    <w:rPr>
                      <w:rFonts w:ascii="Cambria Math" w:hAnsi="Cambria Math"/>
                      <w:sz w:val="24"/>
                      <w:szCs w:val="24"/>
                    </w:rPr>
                    <m:t>Δ</m:t>
                  </m:r>
                </m:e>
                <m:sub>
                  <m:r>
                    <w:rPr>
                      <w:rFonts w:ascii="Cambria Math" w:hAnsi="Cambria Math"/>
                      <w:sz w:val="24"/>
                      <w:szCs w:val="24"/>
                    </w:rPr>
                    <m:t>x</m:t>
                  </m:r>
                </m:sub>
              </m:sSub>
            </m:sub>
            <m:sup/>
            <m:e/>
          </m:nary>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ij</m:t>
              </m:r>
            </m:sub>
          </m:sSub>
          <m:r>
            <w:rPr>
              <w:rFonts w:ascii="Cambria Math" w:hAnsi="Cambria Math"/>
              <w:sz w:val="24"/>
              <w:szCs w:val="24"/>
            </w:rPr>
            <m:t>,</m:t>
          </m:r>
          <m:r>
            <m:rPr>
              <m:sty m:val="p"/>
            </m:rPr>
            <w:rPr>
              <w:sz w:val="24"/>
              <w:szCs w:val="24"/>
            </w:rPr>
            <w:br/>
          </m:r>
        </m:oMath>
      </m:oMathPara>
    </w:p>
    <w:p w14:paraId="08629BEA" w14:textId="72B92A9E" w:rsidR="002573AF" w:rsidRPr="002573AF" w:rsidRDefault="002573AF" w:rsidP="002573AF">
      <w:pPr>
        <w:rPr>
          <w:sz w:val="24"/>
          <w:szCs w:val="24"/>
        </w:rPr>
      </w:pPr>
      <w:r w:rsidRPr="002573AF">
        <w:rPr>
          <w:sz w:val="24"/>
          <w:szCs w:val="24"/>
        </w:rPr>
        <w:t xml:space="preserve">where </w:t>
      </w:r>
      <m:oMath>
        <m:sSub>
          <m:sSubPr>
            <m:ctrlPr>
              <w:rPr>
                <w:rFonts w:ascii="Cambria Math" w:hAnsi="Cambria Math"/>
                <w:sz w:val="24"/>
                <w:szCs w:val="24"/>
              </w:rPr>
            </m:ctrlPr>
          </m:sSubPr>
          <m:e>
            <m:r>
              <m:rPr>
                <m:sty m:val="p"/>
              </m:rPr>
              <w:rPr>
                <w:rFonts w:ascii="Cambria Math" w:hAnsi="Cambria Math"/>
                <w:sz w:val="24"/>
                <w:szCs w:val="24"/>
              </w:rPr>
              <m:t>Δ</m:t>
            </m:r>
          </m:e>
          <m:sub>
            <m:r>
              <w:rPr>
                <w:rFonts w:ascii="Cambria Math" w:hAnsi="Cambria Math"/>
                <w:sz w:val="24"/>
                <w:szCs w:val="24"/>
              </w:rPr>
              <m:t>x</m:t>
            </m:r>
          </m:sub>
        </m:sSub>
      </m:oMath>
      <w:r w:rsidRPr="002573AF">
        <w:rPr>
          <w:sz w:val="24"/>
          <w:szCs w:val="24"/>
        </w:rPr>
        <w:t xml:space="preserve">is a region of the graph mapped to point </w:t>
      </w:r>
      <m:oMath>
        <m:r>
          <w:rPr>
            <w:rFonts w:ascii="Cambria Math" w:hAnsi="Cambria Math"/>
            <w:sz w:val="24"/>
            <w:szCs w:val="24"/>
          </w:rPr>
          <m:t>x</m:t>
        </m:r>
      </m:oMath>
      <w:r w:rsidRPr="002573AF">
        <w:rPr>
          <w:sz w:val="24"/>
          <w:szCs w:val="24"/>
        </w:rPr>
        <w:t>in the continuum.</w:t>
      </w:r>
      <w:r w:rsidRPr="002573AF">
        <w:rPr>
          <w:sz w:val="24"/>
          <w:szCs w:val="24"/>
        </w:rPr>
        <w:br/>
        <w:t xml:space="preserve">Applying </w:t>
      </w:r>
      <m:oMath>
        <m:r>
          <m:rPr>
            <m:scr m:val="script"/>
          </m:rPr>
          <w:rPr>
            <w:rFonts w:ascii="Cambria Math" w:hAnsi="Cambria Math"/>
            <w:sz w:val="24"/>
            <w:szCs w:val="24"/>
          </w:rPr>
          <m:t>C</m:t>
        </m:r>
      </m:oMath>
      <w:r w:rsidRPr="002573AF">
        <w:rPr>
          <w:sz w:val="24"/>
          <w:szCs w:val="24"/>
        </w:rPr>
        <w:t xml:space="preserve">to the relational energy and coherence functions yields the macroscopic field variables </w:t>
      </w:r>
      <m:oMath>
        <m:r>
          <w:rPr>
            <w:rFonts w:ascii="Cambria Math" w:hAnsi="Cambria Math"/>
            <w:sz w:val="24"/>
            <w:szCs w:val="24"/>
          </w:rPr>
          <m:t>I(x)</m:t>
        </m:r>
      </m:oMath>
      <w:r w:rsidRPr="002573AF">
        <w:rPr>
          <w:sz w:val="24"/>
          <w:szCs w:val="24"/>
        </w:rPr>
        <w:t xml:space="preserve">and </w:t>
      </w:r>
      <m:oMath>
        <m:sSub>
          <m:sSubPr>
            <m:ctrlPr>
              <w:rPr>
                <w:rFonts w:ascii="Cambria Math" w:hAnsi="Cambria Math"/>
                <w:sz w:val="24"/>
                <w:szCs w:val="24"/>
              </w:rPr>
            </m:ctrlPr>
          </m:sSubPr>
          <m:e>
            <m:r>
              <m:rPr>
                <m:sty m:val="b"/>
              </m:rPr>
              <w:rPr>
                <w:rFonts w:ascii="Cambria Math" w:hAnsi="Cambria Math"/>
                <w:sz w:val="24"/>
                <w:szCs w:val="24"/>
              </w:rPr>
              <m:t>J</m:t>
            </m:r>
          </m:e>
          <m:sub>
            <m:r>
              <w:rPr>
                <w:rFonts w:ascii="Cambria Math" w:hAnsi="Cambria Math"/>
                <w:sz w:val="24"/>
                <w:szCs w:val="24"/>
              </w:rPr>
              <m:t>I</m:t>
            </m:r>
          </m:sub>
        </m:sSub>
        <m:r>
          <w:rPr>
            <w:rFonts w:ascii="Cambria Math" w:hAnsi="Cambria Math"/>
            <w:sz w:val="24"/>
            <w:szCs w:val="24"/>
          </w:rPr>
          <m:t>(x)</m:t>
        </m:r>
      </m:oMath>
      <w:r w:rsidRPr="002573AF">
        <w:rPr>
          <w:sz w:val="24"/>
          <w:szCs w:val="24"/>
        </w:rPr>
        <w:t>.</w:t>
      </w:r>
    </w:p>
    <w:p w14:paraId="4A042218" w14:textId="77777777" w:rsidR="002573AF" w:rsidRPr="002573AF" w:rsidRDefault="00442C41" w:rsidP="002573AF">
      <w:pPr>
        <w:rPr>
          <w:sz w:val="24"/>
          <w:szCs w:val="24"/>
        </w:rPr>
      </w:pPr>
      <w:r>
        <w:rPr>
          <w:sz w:val="24"/>
          <w:szCs w:val="24"/>
        </w:rPr>
        <w:pict w14:anchorId="7693CB42">
          <v:rect id="_x0000_i1097" style="width:0;height:1.5pt" o:hralign="center" o:hrstd="t" o:hr="t" fillcolor="#a0a0a0" stroked="f"/>
        </w:pict>
      </w:r>
    </w:p>
    <w:p w14:paraId="5F4C32C5" w14:textId="77777777" w:rsidR="00630ECF" w:rsidRDefault="00630ECF" w:rsidP="002573AF">
      <w:pPr>
        <w:rPr>
          <w:b/>
          <w:bCs/>
          <w:sz w:val="24"/>
          <w:szCs w:val="24"/>
        </w:rPr>
      </w:pPr>
    </w:p>
    <w:p w14:paraId="2A37B454" w14:textId="77777777" w:rsidR="00630ECF" w:rsidRDefault="00630ECF" w:rsidP="002573AF">
      <w:pPr>
        <w:rPr>
          <w:b/>
          <w:bCs/>
          <w:sz w:val="24"/>
          <w:szCs w:val="24"/>
        </w:rPr>
      </w:pPr>
    </w:p>
    <w:p w14:paraId="47F522A2" w14:textId="77777777" w:rsidR="00630ECF" w:rsidRDefault="00630ECF" w:rsidP="002573AF">
      <w:pPr>
        <w:rPr>
          <w:b/>
          <w:bCs/>
          <w:sz w:val="24"/>
          <w:szCs w:val="24"/>
        </w:rPr>
      </w:pPr>
    </w:p>
    <w:p w14:paraId="1B9CD481" w14:textId="360DBC14" w:rsidR="002573AF" w:rsidRPr="002573AF" w:rsidRDefault="002573AF" w:rsidP="002573AF">
      <w:pPr>
        <w:rPr>
          <w:b/>
          <w:bCs/>
          <w:sz w:val="24"/>
          <w:szCs w:val="24"/>
        </w:rPr>
      </w:pPr>
      <w:r w:rsidRPr="002573AF">
        <w:rPr>
          <w:b/>
          <w:bCs/>
          <w:sz w:val="24"/>
          <w:szCs w:val="24"/>
        </w:rPr>
        <w:t>3.2.6 Emergence of Differentiability</w:t>
      </w:r>
    </w:p>
    <w:p w14:paraId="6A910DE9" w14:textId="77777777" w:rsidR="002573AF" w:rsidRPr="002573AF" w:rsidRDefault="002573AF" w:rsidP="002573AF">
      <w:pPr>
        <w:rPr>
          <w:sz w:val="24"/>
          <w:szCs w:val="24"/>
        </w:rPr>
      </w:pPr>
      <w:r w:rsidRPr="002573AF">
        <w:rPr>
          <w:sz w:val="24"/>
          <w:szCs w:val="24"/>
        </w:rPr>
        <w:t>The expectation value of the finite difference</w:t>
      </w:r>
    </w:p>
    <w:p w14:paraId="59CF948F" w14:textId="12D4AE29" w:rsidR="002573AF" w:rsidRPr="002573AF" w:rsidRDefault="002573AF" w:rsidP="002573AF">
      <w:pPr>
        <w:rPr>
          <w:sz w:val="24"/>
          <w:szCs w:val="24"/>
        </w:rPr>
      </w:pPr>
      <m:oMathPara>
        <m:oMath>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ij</m:t>
                  </m:r>
                </m:sub>
              </m:sSub>
            </m:den>
          </m:f>
          <m:r>
            <m:rPr>
              <m:sty m:val="p"/>
            </m:rPr>
            <w:rPr>
              <w:sz w:val="24"/>
              <w:szCs w:val="24"/>
            </w:rPr>
            <w:br/>
          </m:r>
        </m:oMath>
      </m:oMathPara>
    </w:p>
    <w:p w14:paraId="0B8327E4" w14:textId="77777777" w:rsidR="002573AF" w:rsidRPr="002573AF" w:rsidRDefault="002573AF" w:rsidP="002573AF">
      <w:pPr>
        <w:rPr>
          <w:sz w:val="24"/>
          <w:szCs w:val="24"/>
        </w:rPr>
      </w:pPr>
      <w:r w:rsidRPr="002573AF">
        <w:rPr>
          <w:sz w:val="24"/>
          <w:szCs w:val="24"/>
        </w:rPr>
        <w:t>approaches a derivative when local fluctuations satisfy</w:t>
      </w:r>
    </w:p>
    <w:p w14:paraId="419E058F" w14:textId="19768AF1" w:rsidR="002573AF" w:rsidRPr="002573AF" w:rsidRDefault="00442C41" w:rsidP="002573AF">
      <w:pPr>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m:t>
                </m:r>
                <m:r>
                  <m:rPr>
                    <m:nor/>
                  </m:rPr>
                  <w:rPr>
                    <w:rFonts w:ascii="Arial" w:hAnsi="Arial" w:cs="Arial"/>
                    <w:sz w:val="24"/>
                    <w:szCs w:val="24"/>
                  </w:rPr>
                  <m:t> </m:t>
                </m:r>
                <m:r>
                  <w:rPr>
                    <w:rFonts w:ascii="Cambria Math" w:hAnsi="Cambria Math"/>
                    <w:sz w:val="24"/>
                    <w:szCs w:val="24"/>
                  </w:rPr>
                  <m:t>δ</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μ</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⟩→0.</m:t>
                </m:r>
              </m:e>
              <m:e/>
              <m:e>
                <m:r>
                  <m:rPr>
                    <m:nor/>
                  </m:rPr>
                  <w:rPr>
                    <w:sz w:val="24"/>
                    <w:szCs w:val="24"/>
                  </w:rPr>
                  <m:t>(3.2.4)</m:t>
                </m:r>
              </m:e>
            </m:mr>
          </m:m>
          <m:r>
            <m:rPr>
              <m:sty m:val="p"/>
            </m:rPr>
            <w:rPr>
              <w:sz w:val="24"/>
              <w:szCs w:val="24"/>
            </w:rPr>
            <w:br/>
          </m:r>
        </m:oMath>
      </m:oMathPara>
    </w:p>
    <w:p w14:paraId="66480D79" w14:textId="77777777" w:rsidR="002573AF" w:rsidRPr="002573AF" w:rsidRDefault="002573AF" w:rsidP="002573AF">
      <w:pPr>
        <w:rPr>
          <w:sz w:val="24"/>
          <w:szCs w:val="24"/>
        </w:rPr>
      </w:pPr>
      <w:r w:rsidRPr="002573AF">
        <w:rPr>
          <w:sz w:val="24"/>
          <w:szCs w:val="24"/>
        </w:rPr>
        <w:t xml:space="preserve">This condition defines the onset of </w:t>
      </w:r>
      <w:r w:rsidRPr="002573AF">
        <w:rPr>
          <w:i/>
          <w:iCs/>
          <w:sz w:val="24"/>
          <w:szCs w:val="24"/>
        </w:rPr>
        <w:t>differentiability</w:t>
      </w:r>
      <w:r w:rsidRPr="002573AF">
        <w:rPr>
          <w:sz w:val="24"/>
          <w:szCs w:val="24"/>
        </w:rPr>
        <w:t>: the discrete network now supports continuous gradients, permitting definitions of curvature and dynamical flow.</w:t>
      </w:r>
    </w:p>
    <w:p w14:paraId="43EAAFFC" w14:textId="223E72C0" w:rsidR="002573AF" w:rsidRPr="00630ECF" w:rsidRDefault="00442C41" w:rsidP="002573AF">
      <w:pPr>
        <w:rPr>
          <w:sz w:val="24"/>
          <w:szCs w:val="24"/>
        </w:rPr>
      </w:pPr>
      <w:r>
        <w:rPr>
          <w:sz w:val="24"/>
          <w:szCs w:val="24"/>
        </w:rPr>
        <w:pict w14:anchorId="1EE98CB4">
          <v:rect id="_x0000_i1098" style="width:0;height:1.5pt" o:hralign="center" o:hrstd="t" o:hr="t" fillcolor="#a0a0a0" stroked="f"/>
        </w:pict>
      </w:r>
      <w:r w:rsidR="002573AF" w:rsidRPr="002573AF">
        <w:rPr>
          <w:b/>
          <w:bCs/>
          <w:sz w:val="24"/>
          <w:szCs w:val="24"/>
        </w:rPr>
        <w:t>3.2.7 Informational Continuum Equation</w:t>
      </w:r>
    </w:p>
    <w:p w14:paraId="1D6E3914" w14:textId="31EC8EEA" w:rsidR="002573AF" w:rsidRPr="002573AF" w:rsidRDefault="002573AF" w:rsidP="002573AF">
      <w:pPr>
        <w:rPr>
          <w:sz w:val="24"/>
          <w:szCs w:val="24"/>
        </w:rPr>
      </w:pPr>
      <w:r w:rsidRPr="002573AF">
        <w:rPr>
          <w:sz w:val="24"/>
          <w:szCs w:val="24"/>
        </w:rPr>
        <w:t xml:space="preserve">Averaging the microscopic Roy </w:t>
      </w:r>
      <w:proofErr w:type="spellStart"/>
      <w:r w:rsidRPr="002573AF">
        <w:rPr>
          <w:sz w:val="24"/>
          <w:szCs w:val="24"/>
        </w:rPr>
        <w:t>Pregeometric</w:t>
      </w:r>
      <w:proofErr w:type="spellEnd"/>
      <w:r w:rsidRPr="002573AF">
        <w:rPr>
          <w:sz w:val="24"/>
          <w:szCs w:val="24"/>
        </w:rPr>
        <w:t xml:space="preserve"> Equation (Eq. 2.4.1) under </w:t>
      </w:r>
      <m:oMath>
        <m:r>
          <m:rPr>
            <m:scr m:val="script"/>
          </m:rPr>
          <w:rPr>
            <w:rFonts w:ascii="Cambria Math" w:hAnsi="Cambria Math"/>
            <w:sz w:val="24"/>
            <w:szCs w:val="24"/>
          </w:rPr>
          <m:t>C</m:t>
        </m:r>
      </m:oMath>
      <w:r w:rsidRPr="002573AF">
        <w:rPr>
          <w:sz w:val="24"/>
          <w:szCs w:val="24"/>
        </w:rPr>
        <w:t>and invoking Eq. (3.2.4) yields the continuum form:</w:t>
      </w:r>
    </w:p>
    <w:p w14:paraId="289088A3" w14:textId="4BC0C115" w:rsidR="002573AF" w:rsidRPr="002573AF" w:rsidRDefault="00442C41" w:rsidP="002573AF">
      <w:pPr>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I</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+ξ(x,t),</m:t>
                </m:r>
              </m:e>
              <m:e/>
              <m:e>
                <m:r>
                  <m:rPr>
                    <m:nor/>
                  </m:rPr>
                  <w:rPr>
                    <w:sz w:val="24"/>
                    <w:szCs w:val="24"/>
                  </w:rPr>
                  <m:t>(3.2.5)</m:t>
                </m:r>
              </m:e>
            </m:mr>
          </m:m>
          <m:r>
            <m:rPr>
              <m:sty m:val="p"/>
            </m:rPr>
            <w:rPr>
              <w:sz w:val="24"/>
              <w:szCs w:val="24"/>
            </w:rPr>
            <w:br/>
          </m:r>
        </m:oMath>
      </m:oMathPara>
    </w:p>
    <w:p w14:paraId="03833B54" w14:textId="251880B2" w:rsidR="002573AF" w:rsidRPr="002573AF" w:rsidRDefault="002573AF" w:rsidP="002573AF">
      <w:pPr>
        <w:rPr>
          <w:sz w:val="24"/>
          <w:szCs w:val="24"/>
        </w:rPr>
      </w:pPr>
      <w:r w:rsidRPr="002573AF">
        <w:rPr>
          <w:sz w:val="24"/>
          <w:szCs w:val="24"/>
        </w:rPr>
        <w:t xml:space="preserve">where </w:t>
      </w:r>
      <m:oMath>
        <m:r>
          <w:rPr>
            <w:rFonts w:ascii="Cambria Math" w:hAnsi="Cambria Math"/>
            <w:sz w:val="24"/>
            <w:szCs w:val="24"/>
          </w:rPr>
          <m:t>ξ(x,t)</m:t>
        </m:r>
      </m:oMath>
      <w:r w:rsidRPr="002573AF">
        <w:rPr>
          <w:sz w:val="24"/>
          <w:szCs w:val="24"/>
        </w:rPr>
        <w:t>represents residual stochastic fluctuations that diminish as coherence increases.</w:t>
      </w:r>
      <w:r w:rsidRPr="002573AF">
        <w:rPr>
          <w:sz w:val="24"/>
          <w:szCs w:val="24"/>
        </w:rPr>
        <w:br/>
        <w:t xml:space="preserve">Equation (3.2.5) defines the </w:t>
      </w:r>
      <w:r w:rsidRPr="002573AF">
        <w:rPr>
          <w:b/>
          <w:bCs/>
          <w:sz w:val="24"/>
          <w:szCs w:val="24"/>
        </w:rPr>
        <w:t>emergent informational dynamics</w:t>
      </w:r>
      <w:r w:rsidRPr="002573AF">
        <w:rPr>
          <w:sz w:val="24"/>
          <w:szCs w:val="24"/>
        </w:rPr>
        <w:t>—the macroscopic law governing how geometry evolves once continuity is established.</w:t>
      </w:r>
      <w:r w:rsidR="00442C41">
        <w:rPr>
          <w:sz w:val="24"/>
          <w:szCs w:val="24"/>
        </w:rPr>
        <w:pict w14:anchorId="00C79442">
          <v:rect id="_x0000_i1099" style="width:0;height:1.5pt" o:hralign="center" o:hrstd="t" o:hr="t" fillcolor="#a0a0a0" stroked="f"/>
        </w:pict>
      </w:r>
      <w:r w:rsidRPr="002573AF">
        <w:rPr>
          <w:b/>
          <w:bCs/>
          <w:sz w:val="24"/>
          <w:szCs w:val="24"/>
        </w:rPr>
        <w:t>3.2.8 The Informational Manifold</w:t>
      </w:r>
    </w:p>
    <w:p w14:paraId="57F529E4" w14:textId="5AC2E618" w:rsidR="002573AF" w:rsidRPr="002573AF" w:rsidRDefault="002573AF" w:rsidP="002573AF">
      <w:pPr>
        <w:rPr>
          <w:sz w:val="24"/>
          <w:szCs w:val="24"/>
        </w:rPr>
      </w:pPr>
      <w:r w:rsidRPr="002573AF">
        <w:rPr>
          <w:sz w:val="24"/>
          <w:szCs w:val="24"/>
        </w:rPr>
        <w:t xml:space="preserve">When fluctuations </w:t>
      </w:r>
      <m:oMath>
        <m:r>
          <w:rPr>
            <w:rFonts w:ascii="Cambria Math" w:hAnsi="Cambria Math"/>
            <w:sz w:val="24"/>
            <w:szCs w:val="24"/>
          </w:rPr>
          <m:t>ξ→0</m:t>
        </m:r>
      </m:oMath>
      <w:r w:rsidRPr="002573AF">
        <w:rPr>
          <w:sz w:val="24"/>
          <w:szCs w:val="24"/>
        </w:rPr>
        <w:t xml:space="preserve">and differentiability holds globally, the relational graph can be represented by a smooth manifold </w:t>
      </w:r>
      <m:oMath>
        <m:sSub>
          <m:sSubPr>
            <m:ctrlPr>
              <w:rPr>
                <w:rFonts w:ascii="Cambria Math" w:hAnsi="Cambria Math"/>
                <w:sz w:val="24"/>
                <w:szCs w:val="24"/>
              </w:rPr>
            </m:ctrlPr>
          </m:sSubPr>
          <m:e>
            <m:r>
              <m:rPr>
                <m:scr m:val="script"/>
              </m:rPr>
              <w:rPr>
                <w:rFonts w:ascii="Cambria Math" w:hAnsi="Cambria Math"/>
                <w:sz w:val="24"/>
                <w:szCs w:val="24"/>
              </w:rPr>
              <m:t>M</m:t>
            </m:r>
          </m:e>
          <m:sub>
            <m:r>
              <w:rPr>
                <w:rFonts w:ascii="Cambria Math" w:hAnsi="Cambria Math"/>
                <w:sz w:val="24"/>
                <w:szCs w:val="24"/>
              </w:rPr>
              <m:t>I</m:t>
            </m:r>
          </m:sub>
        </m:sSub>
      </m:oMath>
      <w:r w:rsidRPr="002573AF">
        <w:rPr>
          <w:sz w:val="24"/>
          <w:szCs w:val="24"/>
        </w:rPr>
        <w:t xml:space="preserve">endowed with metric </w:t>
      </w:r>
      <m:oMath>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oMath>
      <w:r w:rsidRPr="002573AF">
        <w:rPr>
          <w:sz w:val="24"/>
          <w:szCs w:val="24"/>
        </w:rPr>
        <w:t>.</w:t>
      </w:r>
      <w:r w:rsidRPr="002573AF">
        <w:rPr>
          <w:sz w:val="24"/>
          <w:szCs w:val="24"/>
        </w:rPr>
        <w:br/>
        <w:t xml:space="preserve">This manifold is </w:t>
      </w:r>
      <w:r w:rsidRPr="002573AF">
        <w:rPr>
          <w:i/>
          <w:iCs/>
          <w:sz w:val="24"/>
          <w:szCs w:val="24"/>
        </w:rPr>
        <w:t>not</w:t>
      </w:r>
      <w:r w:rsidRPr="002573AF">
        <w:rPr>
          <w:sz w:val="24"/>
          <w:szCs w:val="24"/>
        </w:rPr>
        <w:t xml:space="preserve"> embedded in pre-existing space; it </w:t>
      </w:r>
      <w:r w:rsidRPr="002573AF">
        <w:rPr>
          <w:b/>
          <w:bCs/>
          <w:sz w:val="24"/>
          <w:szCs w:val="24"/>
        </w:rPr>
        <w:t>is</w:t>
      </w:r>
      <w:r w:rsidRPr="002573AF">
        <w:rPr>
          <w:sz w:val="24"/>
          <w:szCs w:val="24"/>
        </w:rPr>
        <w:t xml:space="preserve"> the space.</w:t>
      </w:r>
      <w:r w:rsidRPr="002573AF">
        <w:rPr>
          <w:sz w:val="24"/>
          <w:szCs w:val="24"/>
        </w:rPr>
        <w:br/>
        <w:t xml:space="preserve">Every coordinate corresponds to an equivalence class of coherent </w:t>
      </w:r>
      <w:proofErr w:type="spellStart"/>
      <w:r w:rsidRPr="002573AF">
        <w:rPr>
          <w:sz w:val="24"/>
          <w:szCs w:val="24"/>
        </w:rPr>
        <w:t>linkon</w:t>
      </w:r>
      <w:proofErr w:type="spellEnd"/>
      <w:r w:rsidRPr="002573AF">
        <w:rPr>
          <w:sz w:val="24"/>
          <w:szCs w:val="24"/>
        </w:rPr>
        <w:t xml:space="preserve"> clusters, and physical fields are excitations of </w:t>
      </w:r>
      <m:oMath>
        <m:r>
          <w:rPr>
            <w:rFonts w:ascii="Cambria Math" w:hAnsi="Cambria Math"/>
            <w:sz w:val="24"/>
            <w:szCs w:val="24"/>
          </w:rPr>
          <m:t>I(x)</m:t>
        </m:r>
      </m:oMath>
      <w:r w:rsidRPr="002573AF">
        <w:rPr>
          <w:sz w:val="24"/>
          <w:szCs w:val="24"/>
        </w:rPr>
        <w:t xml:space="preserve">on </w:t>
      </w:r>
      <m:oMath>
        <m:sSub>
          <m:sSubPr>
            <m:ctrlPr>
              <w:rPr>
                <w:rFonts w:ascii="Cambria Math" w:hAnsi="Cambria Math"/>
                <w:sz w:val="24"/>
                <w:szCs w:val="24"/>
              </w:rPr>
            </m:ctrlPr>
          </m:sSubPr>
          <m:e>
            <m:r>
              <m:rPr>
                <m:scr m:val="script"/>
              </m:rPr>
              <w:rPr>
                <w:rFonts w:ascii="Cambria Math" w:hAnsi="Cambria Math"/>
                <w:sz w:val="24"/>
                <w:szCs w:val="24"/>
              </w:rPr>
              <m:t>M</m:t>
            </m:r>
          </m:e>
          <m:sub>
            <m:r>
              <w:rPr>
                <w:rFonts w:ascii="Cambria Math" w:hAnsi="Cambria Math"/>
                <w:sz w:val="24"/>
                <w:szCs w:val="24"/>
              </w:rPr>
              <m:t>I</m:t>
            </m:r>
          </m:sub>
        </m:sSub>
      </m:oMath>
      <w:r w:rsidRPr="002573AF">
        <w:rPr>
          <w:sz w:val="24"/>
          <w:szCs w:val="24"/>
        </w:rPr>
        <w:t>.</w:t>
      </w:r>
      <w:r w:rsidR="00442C41">
        <w:rPr>
          <w:sz w:val="24"/>
          <w:szCs w:val="24"/>
        </w:rPr>
        <w:pict w14:anchorId="038F6AAB">
          <v:rect id="_x0000_i1100" style="width:0;height:1.5pt" o:hralign="center" o:hrstd="t" o:hr="t" fillcolor="#a0a0a0" stroked="f"/>
        </w:pict>
      </w:r>
      <w:r w:rsidRPr="002573AF">
        <w:rPr>
          <w:b/>
          <w:bCs/>
          <w:sz w:val="24"/>
          <w:szCs w:val="24"/>
        </w:rPr>
        <w:t>3.2.9 Symmetry Emergence</w:t>
      </w:r>
    </w:p>
    <w:p w14:paraId="7354F67A" w14:textId="77777777" w:rsidR="002573AF" w:rsidRPr="002573AF" w:rsidRDefault="002573AF" w:rsidP="002573AF">
      <w:pPr>
        <w:rPr>
          <w:sz w:val="24"/>
          <w:szCs w:val="24"/>
        </w:rPr>
      </w:pPr>
      <w:r w:rsidRPr="002573AF">
        <w:rPr>
          <w:sz w:val="24"/>
          <w:szCs w:val="24"/>
        </w:rPr>
        <w:t>As the network transitions to continuity, local symmetries appear spontaneously:</w:t>
      </w:r>
    </w:p>
    <w:p w14:paraId="1D80A0AE" w14:textId="77777777" w:rsidR="002573AF" w:rsidRPr="002573AF" w:rsidRDefault="002573AF" w:rsidP="002573AF">
      <w:pPr>
        <w:numPr>
          <w:ilvl w:val="0"/>
          <w:numId w:val="24"/>
        </w:numPr>
        <w:rPr>
          <w:sz w:val="24"/>
          <w:szCs w:val="24"/>
        </w:rPr>
      </w:pPr>
      <w:r w:rsidRPr="002573AF">
        <w:rPr>
          <w:b/>
          <w:bCs/>
          <w:sz w:val="24"/>
          <w:szCs w:val="24"/>
        </w:rPr>
        <w:t>Informational Isotropy:</w:t>
      </w:r>
      <w:r w:rsidRPr="002573AF">
        <w:rPr>
          <w:sz w:val="24"/>
          <w:szCs w:val="24"/>
        </w:rPr>
        <w:t xml:space="preserve"> all directions statistically equivalent </w:t>
      </w:r>
      <w:r w:rsidRPr="002573AF">
        <w:rPr>
          <w:rFonts w:ascii="Cambria Math" w:hAnsi="Cambria Math" w:cs="Cambria Math"/>
          <w:sz w:val="24"/>
          <w:szCs w:val="24"/>
        </w:rPr>
        <w:t>⇒</w:t>
      </w:r>
      <w:r w:rsidRPr="002573AF">
        <w:rPr>
          <w:sz w:val="24"/>
          <w:szCs w:val="24"/>
        </w:rPr>
        <w:t xml:space="preserve"> foundation of Lorentz invariance.</w:t>
      </w:r>
    </w:p>
    <w:p w14:paraId="6AA0FE83" w14:textId="77777777" w:rsidR="002573AF" w:rsidRPr="002573AF" w:rsidRDefault="002573AF" w:rsidP="002A7B1D">
      <w:pPr>
        <w:numPr>
          <w:ilvl w:val="0"/>
          <w:numId w:val="24"/>
        </w:numPr>
        <w:spacing w:after="0"/>
        <w:rPr>
          <w:sz w:val="24"/>
          <w:szCs w:val="24"/>
        </w:rPr>
      </w:pPr>
      <w:r w:rsidRPr="002573AF">
        <w:rPr>
          <w:b/>
          <w:bCs/>
          <w:sz w:val="24"/>
          <w:szCs w:val="24"/>
        </w:rPr>
        <w:t>Informational Homogeneity:</w:t>
      </w:r>
      <w:r w:rsidRPr="002573AF">
        <w:rPr>
          <w:sz w:val="24"/>
          <w:szCs w:val="24"/>
        </w:rPr>
        <w:t xml:space="preserve"> no preferred location </w:t>
      </w:r>
      <w:r w:rsidRPr="002573AF">
        <w:rPr>
          <w:rFonts w:ascii="Cambria Math" w:hAnsi="Cambria Math" w:cs="Cambria Math"/>
          <w:sz w:val="24"/>
          <w:szCs w:val="24"/>
        </w:rPr>
        <w:t>⇒</w:t>
      </w:r>
      <w:r w:rsidRPr="002573AF">
        <w:rPr>
          <w:sz w:val="24"/>
          <w:szCs w:val="24"/>
        </w:rPr>
        <w:t xml:space="preserve"> foundation of cosmological principle.</w:t>
      </w:r>
      <w:r w:rsidRPr="002573AF">
        <w:rPr>
          <w:sz w:val="24"/>
          <w:szCs w:val="24"/>
        </w:rPr>
        <w:br/>
        <w:t xml:space="preserve">Thus, the core symmetries of modern physics are </w:t>
      </w:r>
      <w:r w:rsidRPr="002573AF">
        <w:rPr>
          <w:b/>
          <w:bCs/>
          <w:sz w:val="24"/>
          <w:szCs w:val="24"/>
        </w:rPr>
        <w:t>statistical consequences of coarse-grained relational order</w:t>
      </w:r>
      <w:r w:rsidRPr="002573AF">
        <w:rPr>
          <w:sz w:val="24"/>
          <w:szCs w:val="24"/>
        </w:rPr>
        <w:t>, not built-in axioms.</w:t>
      </w:r>
    </w:p>
    <w:p w14:paraId="6141264A" w14:textId="235EE5B0" w:rsidR="002573AF" w:rsidRPr="002573AF" w:rsidRDefault="00442C41" w:rsidP="002573AF">
      <w:pPr>
        <w:rPr>
          <w:sz w:val="24"/>
          <w:szCs w:val="24"/>
        </w:rPr>
      </w:pPr>
      <w:r>
        <w:rPr>
          <w:sz w:val="24"/>
          <w:szCs w:val="24"/>
        </w:rPr>
        <w:pict w14:anchorId="2FFBC890">
          <v:rect id="_x0000_i1101" style="width:0;height:1.5pt" o:hralign="center" o:hrstd="t" o:hr="t" fillcolor="#a0a0a0" stroked="f"/>
        </w:pict>
      </w:r>
      <w:r w:rsidR="002573AF" w:rsidRPr="002573AF">
        <w:rPr>
          <w:b/>
          <w:bCs/>
          <w:sz w:val="24"/>
          <w:szCs w:val="24"/>
        </w:rPr>
        <w:t>3.2.10 Summary</w:t>
      </w:r>
    </w:p>
    <w:p w14:paraId="1B66DD85" w14:textId="77777777" w:rsidR="002573AF" w:rsidRPr="002573AF" w:rsidRDefault="002573AF" w:rsidP="002573AF">
      <w:pPr>
        <w:rPr>
          <w:sz w:val="24"/>
          <w:szCs w:val="24"/>
        </w:rPr>
      </w:pPr>
      <w:r w:rsidRPr="002573AF">
        <w:rPr>
          <w:sz w:val="24"/>
          <w:szCs w:val="24"/>
        </w:rPr>
        <w:t>The transition from discrete relational structure to continuous geometry proceeds through five informational stages: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20"/>
        <w:gridCol w:w="2884"/>
        <w:gridCol w:w="2491"/>
      </w:tblGrid>
      <w:tr w:rsidR="002573AF" w:rsidRPr="002573AF" w14:paraId="05CC3765" w14:textId="77777777" w:rsidTr="002A7B1D">
        <w:trPr>
          <w:tblHeader/>
          <w:tblCellSpacing w:w="15" w:type="dxa"/>
        </w:trPr>
        <w:tc>
          <w:tcPr>
            <w:tcW w:w="0" w:type="auto"/>
            <w:vAlign w:val="center"/>
            <w:hideMark/>
          </w:tcPr>
          <w:p w14:paraId="544CFBBA" w14:textId="77777777" w:rsidR="002573AF" w:rsidRPr="002573AF" w:rsidRDefault="002573AF" w:rsidP="002A7B1D">
            <w:pPr>
              <w:jc w:val="center"/>
              <w:rPr>
                <w:b/>
                <w:bCs/>
                <w:sz w:val="24"/>
                <w:szCs w:val="24"/>
              </w:rPr>
            </w:pPr>
            <w:r w:rsidRPr="002573AF">
              <w:rPr>
                <w:b/>
                <w:bCs/>
                <w:sz w:val="24"/>
                <w:szCs w:val="24"/>
              </w:rPr>
              <w:t>Stage</w:t>
            </w:r>
          </w:p>
        </w:tc>
        <w:tc>
          <w:tcPr>
            <w:tcW w:w="0" w:type="auto"/>
            <w:vAlign w:val="center"/>
            <w:hideMark/>
          </w:tcPr>
          <w:p w14:paraId="2861E231" w14:textId="77777777" w:rsidR="002573AF" w:rsidRPr="002573AF" w:rsidRDefault="002573AF" w:rsidP="002A7B1D">
            <w:pPr>
              <w:jc w:val="center"/>
              <w:rPr>
                <w:b/>
                <w:bCs/>
                <w:sz w:val="24"/>
                <w:szCs w:val="24"/>
              </w:rPr>
            </w:pPr>
            <w:r w:rsidRPr="002573AF">
              <w:rPr>
                <w:b/>
                <w:bCs/>
                <w:sz w:val="24"/>
                <w:szCs w:val="24"/>
              </w:rPr>
              <w:t>Description</w:t>
            </w:r>
          </w:p>
        </w:tc>
        <w:tc>
          <w:tcPr>
            <w:tcW w:w="0" w:type="auto"/>
            <w:vAlign w:val="center"/>
            <w:hideMark/>
          </w:tcPr>
          <w:p w14:paraId="4E2F408D" w14:textId="77777777" w:rsidR="002573AF" w:rsidRPr="002573AF" w:rsidRDefault="002573AF" w:rsidP="002A7B1D">
            <w:pPr>
              <w:jc w:val="center"/>
              <w:rPr>
                <w:b/>
                <w:bCs/>
                <w:sz w:val="24"/>
                <w:szCs w:val="24"/>
              </w:rPr>
            </w:pPr>
            <w:r w:rsidRPr="002573AF">
              <w:rPr>
                <w:b/>
                <w:bCs/>
                <w:sz w:val="24"/>
                <w:szCs w:val="24"/>
              </w:rPr>
              <w:t>Mathematical Form</w:t>
            </w:r>
          </w:p>
        </w:tc>
      </w:tr>
      <w:tr w:rsidR="002573AF" w:rsidRPr="002573AF" w14:paraId="2D0ABDC2" w14:textId="77777777" w:rsidTr="002A7B1D">
        <w:trPr>
          <w:tblCellSpacing w:w="15" w:type="dxa"/>
        </w:trPr>
        <w:tc>
          <w:tcPr>
            <w:tcW w:w="0" w:type="auto"/>
            <w:vAlign w:val="center"/>
            <w:hideMark/>
          </w:tcPr>
          <w:p w14:paraId="0675CCD3" w14:textId="77777777" w:rsidR="002573AF" w:rsidRPr="002573AF" w:rsidRDefault="002573AF" w:rsidP="002A7B1D">
            <w:pPr>
              <w:jc w:val="center"/>
              <w:rPr>
                <w:sz w:val="24"/>
                <w:szCs w:val="24"/>
              </w:rPr>
            </w:pPr>
            <w:r w:rsidRPr="002573AF">
              <w:rPr>
                <w:sz w:val="24"/>
                <w:szCs w:val="24"/>
              </w:rPr>
              <w:t>1</w:t>
            </w:r>
          </w:p>
        </w:tc>
        <w:tc>
          <w:tcPr>
            <w:tcW w:w="0" w:type="auto"/>
            <w:vAlign w:val="center"/>
            <w:hideMark/>
          </w:tcPr>
          <w:p w14:paraId="703F77CB" w14:textId="77777777" w:rsidR="002573AF" w:rsidRPr="002573AF" w:rsidRDefault="002573AF" w:rsidP="002A7B1D">
            <w:pPr>
              <w:jc w:val="center"/>
              <w:rPr>
                <w:sz w:val="24"/>
                <w:szCs w:val="24"/>
              </w:rPr>
            </w:pPr>
            <w:r w:rsidRPr="002573AF">
              <w:rPr>
                <w:sz w:val="24"/>
                <w:szCs w:val="24"/>
              </w:rPr>
              <w:t>Random relational network</w:t>
            </w:r>
          </w:p>
        </w:tc>
        <w:tc>
          <w:tcPr>
            <w:tcW w:w="0" w:type="auto"/>
            <w:vAlign w:val="center"/>
            <w:hideMark/>
          </w:tcPr>
          <w:p w14:paraId="4DE388FA" w14:textId="42156516" w:rsidR="002573AF" w:rsidRPr="002573AF" w:rsidRDefault="002573AF" w:rsidP="002A7B1D">
            <w:pPr>
              <w:jc w:val="center"/>
              <w:rPr>
                <w:sz w:val="24"/>
                <w:szCs w:val="24"/>
              </w:rPr>
            </w:pPr>
            <m:oMathPara>
              <m:oMath>
                <m:r>
                  <m:rPr>
                    <m:scr m:val="script"/>
                  </m:rPr>
                  <w:rPr>
                    <w:rFonts w:ascii="Cambria Math" w:hAnsi="Cambria Math"/>
                    <w:sz w:val="24"/>
                    <w:szCs w:val="24"/>
                  </w:rPr>
                  <m:t>R={</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m:t>
                </m:r>
              </m:oMath>
            </m:oMathPara>
          </w:p>
        </w:tc>
      </w:tr>
      <w:tr w:rsidR="002573AF" w:rsidRPr="002573AF" w14:paraId="3ABA44C3" w14:textId="77777777" w:rsidTr="002A7B1D">
        <w:trPr>
          <w:tblCellSpacing w:w="15" w:type="dxa"/>
        </w:trPr>
        <w:tc>
          <w:tcPr>
            <w:tcW w:w="0" w:type="auto"/>
            <w:vAlign w:val="center"/>
            <w:hideMark/>
          </w:tcPr>
          <w:p w14:paraId="101E7447" w14:textId="77777777" w:rsidR="002573AF" w:rsidRPr="002573AF" w:rsidRDefault="002573AF" w:rsidP="002A7B1D">
            <w:pPr>
              <w:jc w:val="center"/>
              <w:rPr>
                <w:sz w:val="24"/>
                <w:szCs w:val="24"/>
              </w:rPr>
            </w:pPr>
            <w:r w:rsidRPr="002573AF">
              <w:rPr>
                <w:sz w:val="24"/>
                <w:szCs w:val="24"/>
              </w:rPr>
              <w:t>2</w:t>
            </w:r>
          </w:p>
        </w:tc>
        <w:tc>
          <w:tcPr>
            <w:tcW w:w="0" w:type="auto"/>
            <w:vAlign w:val="center"/>
            <w:hideMark/>
          </w:tcPr>
          <w:p w14:paraId="7B5F6F21" w14:textId="77777777" w:rsidR="002573AF" w:rsidRPr="002573AF" w:rsidRDefault="002573AF" w:rsidP="002A7B1D">
            <w:pPr>
              <w:jc w:val="center"/>
              <w:rPr>
                <w:sz w:val="24"/>
                <w:szCs w:val="24"/>
              </w:rPr>
            </w:pPr>
            <w:r w:rsidRPr="002573AF">
              <w:rPr>
                <w:sz w:val="24"/>
                <w:szCs w:val="24"/>
              </w:rPr>
              <w:t>Local clustering</w:t>
            </w:r>
          </w:p>
        </w:tc>
        <w:tc>
          <w:tcPr>
            <w:tcW w:w="0" w:type="auto"/>
            <w:vAlign w:val="center"/>
            <w:hideMark/>
          </w:tcPr>
          <w:p w14:paraId="17372CB1" w14:textId="5AE4E8E4" w:rsidR="002573AF" w:rsidRPr="002573AF" w:rsidRDefault="00442C41" w:rsidP="002A7B1D">
            <w:pPr>
              <w:jc w:val="center"/>
              <w:rPr>
                <w:sz w:val="24"/>
                <w:szCs w:val="24"/>
              </w:rPr>
            </w:pPr>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(i)</m:t>
              </m:r>
            </m:oMath>
            <w:r w:rsidR="002573AF" w:rsidRPr="002573AF">
              <w:rPr>
                <w:sz w:val="24"/>
                <w:szCs w:val="24"/>
              </w:rPr>
              <w:t>domains form</w:t>
            </w:r>
          </w:p>
        </w:tc>
      </w:tr>
      <w:tr w:rsidR="002573AF" w:rsidRPr="002573AF" w14:paraId="700588F6" w14:textId="77777777" w:rsidTr="002A7B1D">
        <w:trPr>
          <w:tblCellSpacing w:w="15" w:type="dxa"/>
        </w:trPr>
        <w:tc>
          <w:tcPr>
            <w:tcW w:w="0" w:type="auto"/>
            <w:vAlign w:val="center"/>
            <w:hideMark/>
          </w:tcPr>
          <w:p w14:paraId="16ECCB1A" w14:textId="77777777" w:rsidR="002573AF" w:rsidRPr="002573AF" w:rsidRDefault="002573AF" w:rsidP="002A7B1D">
            <w:pPr>
              <w:jc w:val="center"/>
              <w:rPr>
                <w:sz w:val="24"/>
                <w:szCs w:val="24"/>
              </w:rPr>
            </w:pPr>
            <w:r w:rsidRPr="002573AF">
              <w:rPr>
                <w:sz w:val="24"/>
                <w:szCs w:val="24"/>
              </w:rPr>
              <w:t>3</w:t>
            </w:r>
          </w:p>
        </w:tc>
        <w:tc>
          <w:tcPr>
            <w:tcW w:w="0" w:type="auto"/>
            <w:vAlign w:val="center"/>
            <w:hideMark/>
          </w:tcPr>
          <w:p w14:paraId="15386B41" w14:textId="77777777" w:rsidR="002573AF" w:rsidRPr="002573AF" w:rsidRDefault="002573AF" w:rsidP="002A7B1D">
            <w:pPr>
              <w:jc w:val="center"/>
              <w:rPr>
                <w:sz w:val="24"/>
                <w:szCs w:val="24"/>
              </w:rPr>
            </w:pPr>
            <w:r w:rsidRPr="002573AF">
              <w:rPr>
                <w:sz w:val="24"/>
                <w:szCs w:val="24"/>
              </w:rPr>
              <w:t>Metric emergence</w:t>
            </w:r>
          </w:p>
        </w:tc>
        <w:tc>
          <w:tcPr>
            <w:tcW w:w="0" w:type="auto"/>
            <w:vAlign w:val="center"/>
            <w:hideMark/>
          </w:tcPr>
          <w:p w14:paraId="3077690B" w14:textId="4A10512F" w:rsidR="002573AF" w:rsidRPr="002573AF" w:rsidRDefault="00442C41" w:rsidP="002A7B1D">
            <w:pPr>
              <w:jc w:val="center"/>
              <w:rPr>
                <w:sz w:val="24"/>
                <w:szCs w:val="24"/>
              </w:rPr>
            </w:pPr>
            <m:oMathPara>
              <m:oMath>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ij</m:t>
                    </m:r>
                  </m:sub>
                  <m:sup>
                    <m:r>
                      <w:rPr>
                        <w:rFonts w:ascii="Cambria Math" w:hAnsi="Cambria Math"/>
                        <w:sz w:val="24"/>
                        <w:szCs w:val="24"/>
                      </w:rPr>
                      <m:t>2</m:t>
                    </m:r>
                  </m:sup>
                </m:sSubSup>
                <m:r>
                  <w:rPr>
                    <w:rFonts w:ascii="Cambria Math" w:hAnsi="Cambria Math"/>
                    <w:sz w:val="24"/>
                    <w:szCs w:val="24"/>
                  </w:rPr>
                  <m:t>=2(1-</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oMath>
            </m:oMathPara>
          </w:p>
        </w:tc>
      </w:tr>
      <w:tr w:rsidR="002573AF" w:rsidRPr="002573AF" w14:paraId="2AD5D9ED" w14:textId="77777777" w:rsidTr="002A7B1D">
        <w:trPr>
          <w:tblCellSpacing w:w="15" w:type="dxa"/>
        </w:trPr>
        <w:tc>
          <w:tcPr>
            <w:tcW w:w="0" w:type="auto"/>
            <w:vAlign w:val="center"/>
            <w:hideMark/>
          </w:tcPr>
          <w:p w14:paraId="1F642787" w14:textId="77777777" w:rsidR="002573AF" w:rsidRPr="002573AF" w:rsidRDefault="002573AF" w:rsidP="002A7B1D">
            <w:pPr>
              <w:jc w:val="center"/>
              <w:rPr>
                <w:sz w:val="24"/>
                <w:szCs w:val="24"/>
              </w:rPr>
            </w:pPr>
            <w:r w:rsidRPr="002573AF">
              <w:rPr>
                <w:sz w:val="24"/>
                <w:szCs w:val="24"/>
              </w:rPr>
              <w:t>4</w:t>
            </w:r>
          </w:p>
        </w:tc>
        <w:tc>
          <w:tcPr>
            <w:tcW w:w="0" w:type="auto"/>
            <w:vAlign w:val="center"/>
            <w:hideMark/>
          </w:tcPr>
          <w:p w14:paraId="604D17B8" w14:textId="77777777" w:rsidR="002573AF" w:rsidRPr="002573AF" w:rsidRDefault="002573AF" w:rsidP="002A7B1D">
            <w:pPr>
              <w:jc w:val="center"/>
              <w:rPr>
                <w:sz w:val="24"/>
                <w:szCs w:val="24"/>
              </w:rPr>
            </w:pPr>
            <w:r w:rsidRPr="002573AF">
              <w:rPr>
                <w:sz w:val="24"/>
                <w:szCs w:val="24"/>
              </w:rPr>
              <w:t>Coarse-grained continuity</w:t>
            </w:r>
          </w:p>
        </w:tc>
        <w:tc>
          <w:tcPr>
            <w:tcW w:w="0" w:type="auto"/>
            <w:vAlign w:val="center"/>
            <w:hideMark/>
          </w:tcPr>
          <w:p w14:paraId="0893D819" w14:textId="38364F83" w:rsidR="002573AF" w:rsidRPr="002573AF" w:rsidRDefault="002573AF" w:rsidP="002A7B1D">
            <w:pPr>
              <w:jc w:val="center"/>
              <w:rPr>
                <w:sz w:val="24"/>
                <w:szCs w:val="24"/>
              </w:rPr>
            </w:pPr>
            <m:oMathPara>
              <m:oMath>
                <m:r>
                  <w:rPr>
                    <w:rFonts w:ascii="Cambria Math" w:hAnsi="Cambria Math"/>
                    <w:sz w:val="24"/>
                    <w:szCs w:val="24"/>
                  </w:rPr>
                  <m:t>I(x)=</m:t>
                </m:r>
                <m:r>
                  <m:rPr>
                    <m:scr m:val="script"/>
                  </m:rPr>
                  <w:rPr>
                    <w:rFonts w:ascii="Cambria Math" w:hAnsi="Cambria Math"/>
                    <w:sz w:val="24"/>
                    <w:szCs w:val="24"/>
                  </w:rPr>
                  <m:t>C[</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oMath>
            </m:oMathPara>
          </w:p>
        </w:tc>
      </w:tr>
      <w:tr w:rsidR="002573AF" w:rsidRPr="002573AF" w14:paraId="6C3D9286" w14:textId="77777777" w:rsidTr="002A7B1D">
        <w:trPr>
          <w:tblCellSpacing w:w="15" w:type="dxa"/>
        </w:trPr>
        <w:tc>
          <w:tcPr>
            <w:tcW w:w="0" w:type="auto"/>
            <w:vAlign w:val="center"/>
            <w:hideMark/>
          </w:tcPr>
          <w:p w14:paraId="69161E54" w14:textId="77777777" w:rsidR="002573AF" w:rsidRPr="002573AF" w:rsidRDefault="002573AF" w:rsidP="002A7B1D">
            <w:pPr>
              <w:jc w:val="center"/>
              <w:rPr>
                <w:sz w:val="24"/>
                <w:szCs w:val="24"/>
              </w:rPr>
            </w:pPr>
            <w:r w:rsidRPr="002573AF">
              <w:rPr>
                <w:sz w:val="24"/>
                <w:szCs w:val="24"/>
              </w:rPr>
              <w:t>5</w:t>
            </w:r>
          </w:p>
        </w:tc>
        <w:tc>
          <w:tcPr>
            <w:tcW w:w="0" w:type="auto"/>
            <w:vAlign w:val="center"/>
            <w:hideMark/>
          </w:tcPr>
          <w:p w14:paraId="1096766D" w14:textId="77777777" w:rsidR="002573AF" w:rsidRPr="002573AF" w:rsidRDefault="002573AF" w:rsidP="002A7B1D">
            <w:pPr>
              <w:jc w:val="center"/>
              <w:rPr>
                <w:sz w:val="24"/>
                <w:szCs w:val="24"/>
              </w:rPr>
            </w:pPr>
            <w:r w:rsidRPr="002573AF">
              <w:rPr>
                <w:sz w:val="24"/>
                <w:szCs w:val="24"/>
              </w:rPr>
              <w:t>Differentiable manifold</w:t>
            </w:r>
          </w:p>
        </w:tc>
        <w:tc>
          <w:tcPr>
            <w:tcW w:w="0" w:type="auto"/>
            <w:vAlign w:val="center"/>
            <w:hideMark/>
          </w:tcPr>
          <w:p w14:paraId="7749FB60" w14:textId="063E2C7B" w:rsidR="002573AF" w:rsidRPr="002573AF" w:rsidRDefault="00442C41" w:rsidP="002A7B1D">
            <w:pPr>
              <w:jc w:val="center"/>
              <w:rPr>
                <w:sz w:val="24"/>
                <w:szCs w:val="24"/>
              </w:rPr>
            </w:pPr>
            <m:oMathPara>
              <m:oMath>
                <m:sSub>
                  <m:sSubPr>
                    <m:ctrlPr>
                      <w:rPr>
                        <w:rFonts w:ascii="Cambria Math" w:hAnsi="Cambria Math"/>
                        <w:sz w:val="24"/>
                        <w:szCs w:val="24"/>
                      </w:rPr>
                    </m:ctrlPr>
                  </m:sSubPr>
                  <m:e>
                    <m:r>
                      <m:rPr>
                        <m:scr m:val="script"/>
                      </m:rPr>
                      <w:rPr>
                        <w:rFonts w:ascii="Cambria Math" w:hAnsi="Cambria Math"/>
                        <w:sz w:val="24"/>
                        <w:szCs w:val="24"/>
                      </w:rPr>
                      <m:t>M</m:t>
                    </m:r>
                  </m:e>
                  <m:sub>
                    <m:r>
                      <w:rPr>
                        <w:rFonts w:ascii="Cambria Math" w:hAnsi="Cambria Math"/>
                        <w:sz w:val="24"/>
                        <w:szCs w:val="24"/>
                      </w:rPr>
                      <m:t>I</m:t>
                    </m:r>
                  </m:sub>
                </m:sSub>
                <m:r>
                  <w:rPr>
                    <w:rFonts w:ascii="Cambria Math" w:hAnsi="Cambria Math"/>
                    <w:sz w:val="24"/>
                    <w:szCs w:val="24"/>
                  </w:rPr>
                  <m:t>,</m:t>
                </m:r>
                <m:r>
                  <m:rPr>
                    <m:nor/>
                  </m:rPr>
                  <w:rPr>
                    <w:rFonts w:ascii="Arial" w:hAnsi="Arial" w:cs="Arial"/>
                    <w:sz w:val="24"/>
                    <w:szCs w:val="24"/>
                  </w:rPr>
                  <m:t> </m:t>
                </m:r>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oMath>
            </m:oMathPara>
          </w:p>
        </w:tc>
      </w:tr>
    </w:tbl>
    <w:p w14:paraId="112B1A3D" w14:textId="77777777" w:rsidR="002573AF" w:rsidRPr="002573AF" w:rsidRDefault="002573AF" w:rsidP="002573AF">
      <w:pPr>
        <w:rPr>
          <w:sz w:val="24"/>
          <w:szCs w:val="24"/>
        </w:rPr>
      </w:pPr>
      <w:r w:rsidRPr="002573AF">
        <w:rPr>
          <w:sz w:val="24"/>
          <w:szCs w:val="24"/>
        </w:rPr>
        <w:t xml:space="preserve">The result is the </w:t>
      </w:r>
      <w:r w:rsidRPr="002573AF">
        <w:rPr>
          <w:b/>
          <w:bCs/>
          <w:sz w:val="24"/>
          <w:szCs w:val="24"/>
        </w:rPr>
        <w:t>informational continuum</w:t>
      </w:r>
      <w:r w:rsidRPr="002573AF">
        <w:rPr>
          <w:sz w:val="24"/>
          <w:szCs w:val="24"/>
        </w:rPr>
        <w:t xml:space="preserve">—a smooth, self-consistent manifold supporting field equations identical in form to gravitational </w:t>
      </w:r>
      <w:proofErr w:type="gramStart"/>
      <w:r w:rsidRPr="002573AF">
        <w:rPr>
          <w:sz w:val="24"/>
          <w:szCs w:val="24"/>
        </w:rPr>
        <w:t>dynamics, but</w:t>
      </w:r>
      <w:proofErr w:type="gramEnd"/>
      <w:r w:rsidRPr="002573AF">
        <w:rPr>
          <w:sz w:val="24"/>
          <w:szCs w:val="24"/>
        </w:rPr>
        <w:t xml:space="preserve"> arising entirely from the self-organization of information.</w:t>
      </w:r>
    </w:p>
    <w:p w14:paraId="47CE7F35" w14:textId="1C42B6B7" w:rsidR="007D7495" w:rsidRPr="002573AF" w:rsidRDefault="00442C41" w:rsidP="002573AF">
      <w:pPr>
        <w:rPr>
          <w:sz w:val="24"/>
          <w:szCs w:val="24"/>
        </w:rPr>
      </w:pPr>
      <m:oMathPara>
        <m:oMath>
          <m:borderBox>
            <m:borderBoxPr>
              <m:ctrlPr>
                <w:rPr>
                  <w:rFonts w:ascii="Cambria Math" w:hAnsi="Cambria Math"/>
                  <w:sz w:val="24"/>
                  <w:szCs w:val="24"/>
                </w:rPr>
              </m:ctrlPr>
            </m:borderBoxPr>
            <m:e>
              <m:r>
                <m:rPr>
                  <m:nor/>
                </m:rPr>
                <w:rPr>
                  <w:sz w:val="24"/>
                  <w:szCs w:val="24"/>
                </w:rPr>
                <m:t>Discrete Causality</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Continuous Information Field</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Emergent Geometry.</m:t>
              </m:r>
            </m:e>
          </m:borderBox>
          <m:r>
            <m:rPr>
              <m:sty m:val="p"/>
            </m:rPr>
            <w:rPr>
              <w:sz w:val="24"/>
              <w:szCs w:val="24"/>
            </w:rPr>
            <w:br/>
          </m:r>
        </m:oMath>
      </m:oMathPara>
    </w:p>
    <w:p w14:paraId="288DF71E" w14:textId="77777777" w:rsidR="00CD13E7" w:rsidRPr="00CD13E7" w:rsidRDefault="00CD13E7" w:rsidP="00CD13E7">
      <w:pPr>
        <w:rPr>
          <w:b/>
          <w:bCs/>
          <w:sz w:val="24"/>
          <w:szCs w:val="24"/>
        </w:rPr>
      </w:pPr>
      <w:r w:rsidRPr="00CD13E7">
        <w:rPr>
          <w:b/>
          <w:bCs/>
          <w:sz w:val="24"/>
          <w:szCs w:val="24"/>
        </w:rPr>
        <w:t>3.3 — Curvature and Informational Geometry</w:t>
      </w:r>
    </w:p>
    <w:p w14:paraId="694DFDEE" w14:textId="753CD69E" w:rsidR="00CD13E7" w:rsidRPr="00CD13E7" w:rsidRDefault="00CD13E7" w:rsidP="00CD13E7">
      <w:pPr>
        <w:rPr>
          <w:sz w:val="24"/>
          <w:szCs w:val="24"/>
        </w:rPr>
      </w:pPr>
      <w:r w:rsidRPr="00CD13E7">
        <w:rPr>
          <w:sz w:val="24"/>
          <w:szCs w:val="24"/>
        </w:rPr>
        <w:t xml:space="preserve">Once the </w:t>
      </w:r>
      <w:proofErr w:type="spellStart"/>
      <w:r w:rsidRPr="00CD13E7">
        <w:rPr>
          <w:sz w:val="24"/>
          <w:szCs w:val="24"/>
        </w:rPr>
        <w:t>pregeometric</w:t>
      </w:r>
      <w:proofErr w:type="spellEnd"/>
      <w:r w:rsidRPr="00CD13E7">
        <w:rPr>
          <w:sz w:val="24"/>
          <w:szCs w:val="24"/>
        </w:rPr>
        <w:t xml:space="preserve"> substrate </w:t>
      </w:r>
      <m:oMath>
        <m:r>
          <m:rPr>
            <m:scr m:val="script"/>
          </m:rPr>
          <w:rPr>
            <w:rFonts w:ascii="Cambria Math" w:hAnsi="Cambria Math"/>
            <w:sz w:val="24"/>
            <w:szCs w:val="24"/>
          </w:rPr>
          <m:t>R</m:t>
        </m:r>
      </m:oMath>
      <w:r w:rsidRPr="00CD13E7">
        <w:rPr>
          <w:sz w:val="24"/>
          <w:szCs w:val="24"/>
        </w:rPr>
        <w:t xml:space="preserve">transitions into a continuous manifold through coarse-graining, the resulting scalar field </w:t>
      </w:r>
      <m:oMath>
        <m:r>
          <w:rPr>
            <w:rFonts w:ascii="Cambria Math" w:hAnsi="Cambria Math"/>
            <w:sz w:val="24"/>
            <w:szCs w:val="24"/>
          </w:rPr>
          <m:t>I(x)</m:t>
        </m:r>
      </m:oMath>
      <w:r w:rsidRPr="00CD13E7">
        <w:rPr>
          <w:sz w:val="24"/>
          <w:szCs w:val="24"/>
        </w:rPr>
        <w:t>acquires geometric meaning.</w:t>
      </w:r>
      <w:r w:rsidRPr="00CD13E7">
        <w:rPr>
          <w:sz w:val="24"/>
          <w:szCs w:val="24"/>
        </w:rPr>
        <w:br/>
        <w:t>Its gradients and curvature describe the flow, density, and topology of information in the emergent spacetime.</w:t>
      </w:r>
      <w:r w:rsidRPr="00CD13E7">
        <w:rPr>
          <w:sz w:val="24"/>
          <w:szCs w:val="24"/>
        </w:rPr>
        <w:br/>
        <w:t xml:space="preserve">This framework replaces the metric tensor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oMath>
      <w:r w:rsidRPr="00CD13E7">
        <w:rPr>
          <w:sz w:val="24"/>
          <w:szCs w:val="24"/>
        </w:rPr>
        <w:t xml:space="preserve">of General Relativity with an </w:t>
      </w:r>
      <w:r w:rsidRPr="00CD13E7">
        <w:rPr>
          <w:b/>
          <w:bCs/>
          <w:sz w:val="24"/>
          <w:szCs w:val="24"/>
        </w:rPr>
        <w:t>informational geometry</w:t>
      </w:r>
      <w:r w:rsidRPr="00CD13E7">
        <w:rPr>
          <w:sz w:val="24"/>
          <w:szCs w:val="24"/>
        </w:rPr>
        <w:t xml:space="preserve">, in which geometry is no longer fundamental — it is the </w:t>
      </w:r>
      <w:r w:rsidRPr="00CD13E7">
        <w:rPr>
          <w:i/>
          <w:iCs/>
          <w:sz w:val="24"/>
          <w:szCs w:val="24"/>
        </w:rPr>
        <w:t>statistical curvature of information itself</w:t>
      </w:r>
      <w:r w:rsidRPr="00CD13E7">
        <w:rPr>
          <w:sz w:val="24"/>
          <w:szCs w:val="24"/>
        </w:rPr>
        <w:t>.</w:t>
      </w:r>
    </w:p>
    <w:p w14:paraId="701390F7" w14:textId="77777777" w:rsidR="00CD13E7" w:rsidRPr="00CD13E7" w:rsidRDefault="00442C41" w:rsidP="00CD13E7">
      <w:pPr>
        <w:rPr>
          <w:sz w:val="24"/>
          <w:szCs w:val="24"/>
        </w:rPr>
      </w:pPr>
      <w:r>
        <w:rPr>
          <w:sz w:val="24"/>
          <w:szCs w:val="24"/>
        </w:rPr>
        <w:pict w14:anchorId="1C4E1000">
          <v:rect id="_x0000_i1102" style="width:0;height:1.5pt" o:hralign="center" o:hrstd="t" o:hr="t" fillcolor="#a0a0a0" stroked="f"/>
        </w:pict>
      </w:r>
    </w:p>
    <w:p w14:paraId="2F5EB670" w14:textId="77777777" w:rsidR="00630ECF" w:rsidRDefault="00630ECF" w:rsidP="00CD13E7">
      <w:pPr>
        <w:rPr>
          <w:b/>
          <w:bCs/>
          <w:sz w:val="24"/>
          <w:szCs w:val="24"/>
        </w:rPr>
      </w:pPr>
    </w:p>
    <w:p w14:paraId="40BA8317" w14:textId="77777777" w:rsidR="00630ECF" w:rsidRDefault="00630ECF" w:rsidP="00CD13E7">
      <w:pPr>
        <w:rPr>
          <w:b/>
          <w:bCs/>
          <w:sz w:val="24"/>
          <w:szCs w:val="24"/>
        </w:rPr>
      </w:pPr>
    </w:p>
    <w:p w14:paraId="1AFA4329" w14:textId="77777777" w:rsidR="00630ECF" w:rsidRDefault="00630ECF" w:rsidP="00CD13E7">
      <w:pPr>
        <w:rPr>
          <w:b/>
          <w:bCs/>
          <w:sz w:val="24"/>
          <w:szCs w:val="24"/>
        </w:rPr>
      </w:pPr>
    </w:p>
    <w:p w14:paraId="2EED1F2C" w14:textId="77777777" w:rsidR="00630ECF" w:rsidRDefault="00630ECF" w:rsidP="00CD13E7">
      <w:pPr>
        <w:rPr>
          <w:b/>
          <w:bCs/>
          <w:sz w:val="24"/>
          <w:szCs w:val="24"/>
        </w:rPr>
      </w:pPr>
    </w:p>
    <w:p w14:paraId="5B8EC5C8" w14:textId="77777777" w:rsidR="00630ECF" w:rsidRDefault="00630ECF" w:rsidP="00CD13E7">
      <w:pPr>
        <w:rPr>
          <w:b/>
          <w:bCs/>
          <w:sz w:val="24"/>
          <w:szCs w:val="24"/>
        </w:rPr>
      </w:pPr>
    </w:p>
    <w:p w14:paraId="1D35505A" w14:textId="77777777" w:rsidR="00630ECF" w:rsidRDefault="00630ECF" w:rsidP="00CD13E7">
      <w:pPr>
        <w:rPr>
          <w:b/>
          <w:bCs/>
          <w:sz w:val="24"/>
          <w:szCs w:val="24"/>
        </w:rPr>
      </w:pPr>
    </w:p>
    <w:p w14:paraId="02492A88" w14:textId="77777777" w:rsidR="00630ECF" w:rsidRDefault="00630ECF" w:rsidP="00CD13E7">
      <w:pPr>
        <w:rPr>
          <w:b/>
          <w:bCs/>
          <w:sz w:val="24"/>
          <w:szCs w:val="24"/>
        </w:rPr>
      </w:pPr>
    </w:p>
    <w:p w14:paraId="39AD3716" w14:textId="6CDD566B" w:rsidR="00CD13E7" w:rsidRPr="00CD13E7" w:rsidRDefault="00CD13E7" w:rsidP="00CD13E7">
      <w:pPr>
        <w:rPr>
          <w:b/>
          <w:bCs/>
          <w:sz w:val="24"/>
          <w:szCs w:val="24"/>
        </w:rPr>
      </w:pPr>
      <w:r w:rsidRPr="00CD13E7">
        <w:rPr>
          <w:b/>
          <w:bCs/>
          <w:sz w:val="24"/>
          <w:szCs w:val="24"/>
        </w:rPr>
        <w:t>3.3.1 Informational Manifold and Metric Tensor</w:t>
      </w:r>
    </w:p>
    <w:p w14:paraId="45271B70" w14:textId="3358352D" w:rsidR="00CD13E7" w:rsidRPr="00CD13E7" w:rsidRDefault="00CD13E7" w:rsidP="00CD13E7">
      <w:pPr>
        <w:rPr>
          <w:sz w:val="24"/>
          <w:szCs w:val="24"/>
        </w:rPr>
      </w:pPr>
      <w:r w:rsidRPr="00CD13E7">
        <w:rPr>
          <w:sz w:val="24"/>
          <w:szCs w:val="24"/>
        </w:rPr>
        <w:t xml:space="preserve">The coarse-grained continuum of the substrate defines an </w:t>
      </w:r>
      <w:r w:rsidRPr="00CD13E7">
        <w:rPr>
          <w:b/>
          <w:bCs/>
          <w:sz w:val="24"/>
          <w:szCs w:val="24"/>
        </w:rPr>
        <w:t>informational manifold</w:t>
      </w:r>
      <w:r w:rsidRPr="00CD13E7">
        <w:rPr>
          <w:sz w:val="24"/>
          <w:szCs w:val="24"/>
        </w:rPr>
        <w:t xml:space="preserve"> </w:t>
      </w:r>
      <m:oMath>
        <m:sSub>
          <m:sSubPr>
            <m:ctrlPr>
              <w:rPr>
                <w:rFonts w:ascii="Cambria Math" w:hAnsi="Cambria Math"/>
                <w:sz w:val="24"/>
                <w:szCs w:val="24"/>
              </w:rPr>
            </m:ctrlPr>
          </m:sSubPr>
          <m:e>
            <m:r>
              <m:rPr>
                <m:scr m:val="script"/>
              </m:rPr>
              <w:rPr>
                <w:rFonts w:ascii="Cambria Math" w:hAnsi="Cambria Math"/>
                <w:sz w:val="24"/>
                <w:szCs w:val="24"/>
              </w:rPr>
              <m:t>M</m:t>
            </m:r>
          </m:e>
          <m:sub>
            <m:r>
              <w:rPr>
                <w:rFonts w:ascii="Cambria Math" w:hAnsi="Cambria Math"/>
                <w:sz w:val="24"/>
                <w:szCs w:val="24"/>
              </w:rPr>
              <m:t>I</m:t>
            </m:r>
          </m:sub>
        </m:sSub>
      </m:oMath>
      <w:r w:rsidRPr="00CD13E7">
        <w:rPr>
          <w:sz w:val="24"/>
          <w:szCs w:val="24"/>
        </w:rPr>
        <w:t>.</w:t>
      </w:r>
      <w:r w:rsidRPr="00CD13E7">
        <w:rPr>
          <w:sz w:val="24"/>
          <w:szCs w:val="24"/>
        </w:rPr>
        <w:br/>
        <w:t xml:space="preserve">Each point </w:t>
      </w:r>
      <m:oMath>
        <m:r>
          <w:rPr>
            <w:rFonts w:ascii="Cambria Math" w:hAnsi="Cambria Math"/>
            <w:sz w:val="24"/>
            <w:szCs w:val="24"/>
          </w:rPr>
          <m:t>x∈</m:t>
        </m:r>
        <m:sSub>
          <m:sSubPr>
            <m:ctrlPr>
              <w:rPr>
                <w:rFonts w:ascii="Cambria Math" w:hAnsi="Cambria Math"/>
                <w:sz w:val="24"/>
                <w:szCs w:val="24"/>
              </w:rPr>
            </m:ctrlPr>
          </m:sSubPr>
          <m:e>
            <m:r>
              <m:rPr>
                <m:scr m:val="script"/>
              </m:rPr>
              <w:rPr>
                <w:rFonts w:ascii="Cambria Math" w:hAnsi="Cambria Math"/>
                <w:sz w:val="24"/>
                <w:szCs w:val="24"/>
              </w:rPr>
              <m:t>M</m:t>
            </m:r>
          </m:e>
          <m:sub>
            <m:r>
              <w:rPr>
                <w:rFonts w:ascii="Cambria Math" w:hAnsi="Cambria Math"/>
                <w:sz w:val="24"/>
                <w:szCs w:val="24"/>
              </w:rPr>
              <m:t>I</m:t>
            </m:r>
          </m:sub>
        </m:sSub>
      </m:oMath>
      <w:r w:rsidRPr="00CD13E7">
        <w:rPr>
          <w:sz w:val="24"/>
          <w:szCs w:val="24"/>
        </w:rPr>
        <w:t>represents a coherent cluster of linkons within the pregeometric network.</w:t>
      </w:r>
      <w:r w:rsidRPr="00CD13E7">
        <w:rPr>
          <w:sz w:val="24"/>
          <w:szCs w:val="24"/>
        </w:rPr>
        <w:br/>
        <w:t xml:space="preserve">The local informational state is encoded in the scalar field </w:t>
      </w:r>
      <m:oMath>
        <m:r>
          <w:rPr>
            <w:rFonts w:ascii="Cambria Math" w:hAnsi="Cambria Math"/>
            <w:sz w:val="24"/>
            <w:szCs w:val="24"/>
          </w:rPr>
          <m:t>I(x)</m:t>
        </m:r>
      </m:oMath>
      <w:r w:rsidRPr="00CD13E7">
        <w:rPr>
          <w:sz w:val="24"/>
          <w:szCs w:val="24"/>
        </w:rPr>
        <w:t>.</w:t>
      </w:r>
    </w:p>
    <w:p w14:paraId="0854665E" w14:textId="77777777" w:rsidR="00CD13E7" w:rsidRPr="00CD13E7" w:rsidRDefault="00CD13E7" w:rsidP="00CD13E7">
      <w:pPr>
        <w:rPr>
          <w:sz w:val="24"/>
          <w:szCs w:val="24"/>
        </w:rPr>
      </w:pPr>
      <w:r w:rsidRPr="00CD13E7">
        <w:rPr>
          <w:sz w:val="24"/>
          <w:szCs w:val="24"/>
        </w:rPr>
        <w:t xml:space="preserve">The </w:t>
      </w:r>
      <w:r w:rsidRPr="00CD13E7">
        <w:rPr>
          <w:b/>
          <w:bCs/>
          <w:sz w:val="24"/>
          <w:szCs w:val="24"/>
        </w:rPr>
        <w:t>informational metric tensor</w:t>
      </w:r>
      <w:r w:rsidRPr="00CD13E7">
        <w:rPr>
          <w:sz w:val="24"/>
          <w:szCs w:val="24"/>
        </w:rPr>
        <w:t xml:space="preserve"> is defined as:</w:t>
      </w:r>
    </w:p>
    <w:p w14:paraId="28E7CCFC" w14:textId="3CA06194" w:rsidR="00CD13E7" w:rsidRPr="00CD13E7" w:rsidRDefault="00442C41" w:rsidP="00CD13E7">
      <w:pPr>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μν</m:t>
                    </m:r>
                  </m:sub>
                </m:sSub>
                <m:r>
                  <w:rPr>
                    <w:rFonts w:ascii="Cambria Math" w:hAnsi="Cambria Math"/>
                    <w:sz w:val="24"/>
                    <w:szCs w:val="24"/>
                  </w:rPr>
                  <m:t>+ζ</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r>
                  <w:rPr>
                    <w:rFonts w:ascii="Cambria Math" w:hAnsi="Cambria Math"/>
                    <w:sz w:val="24"/>
                    <w:szCs w:val="24"/>
                  </w:rPr>
                  <m:t>I,</m:t>
                </m:r>
              </m:e>
              <m:e/>
              <m:e>
                <m:r>
                  <m:rPr>
                    <m:nor/>
                  </m:rPr>
                  <w:rPr>
                    <w:sz w:val="24"/>
                    <w:szCs w:val="24"/>
                  </w:rPr>
                  <m:t>(3.3.1)</m:t>
                </m:r>
              </m:e>
            </m:mr>
          </m:m>
          <m:r>
            <m:rPr>
              <m:sty m:val="p"/>
            </m:rPr>
            <w:rPr>
              <w:sz w:val="24"/>
              <w:szCs w:val="24"/>
            </w:rPr>
            <w:br/>
          </m:r>
        </m:oMath>
      </m:oMathPara>
    </w:p>
    <w:p w14:paraId="5FAFB929" w14:textId="0491567A" w:rsidR="00CD13E7" w:rsidRPr="00CD13E7" w:rsidRDefault="00CD13E7" w:rsidP="00CD13E7">
      <w:pPr>
        <w:rPr>
          <w:sz w:val="24"/>
          <w:szCs w:val="24"/>
        </w:rPr>
      </w:pPr>
      <w:r w:rsidRPr="00CD13E7">
        <w:rPr>
          <w:sz w:val="24"/>
          <w:szCs w:val="24"/>
        </w:rPr>
        <w:t xml:space="preserve">where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μν</m:t>
            </m:r>
          </m:sub>
        </m:sSub>
      </m:oMath>
      <w:r w:rsidRPr="00CD13E7">
        <w:rPr>
          <w:sz w:val="24"/>
          <w:szCs w:val="24"/>
        </w:rPr>
        <w:t xml:space="preserve">is the Minkowski limit (flat information background), and </w:t>
      </w:r>
      <m:oMath>
        <m:r>
          <w:rPr>
            <w:rFonts w:ascii="Cambria Math" w:hAnsi="Cambria Math"/>
            <w:sz w:val="24"/>
            <w:szCs w:val="24"/>
          </w:rPr>
          <m:t>ζ</m:t>
        </m:r>
      </m:oMath>
      <w:r w:rsidRPr="00CD13E7">
        <w:rPr>
          <w:sz w:val="24"/>
          <w:szCs w:val="24"/>
        </w:rPr>
        <w:t xml:space="preserve">is the </w:t>
      </w:r>
      <w:r w:rsidRPr="00CD13E7">
        <w:rPr>
          <w:b/>
          <w:bCs/>
          <w:sz w:val="24"/>
          <w:szCs w:val="24"/>
        </w:rPr>
        <w:t>informational curvature constant</w:t>
      </w:r>
      <w:r w:rsidRPr="00CD13E7">
        <w:rPr>
          <w:sz w:val="24"/>
          <w:szCs w:val="24"/>
        </w:rPr>
        <w:t>, determining how strongly information gradients deform geometry.</w:t>
      </w:r>
    </w:p>
    <w:p w14:paraId="735F3D06" w14:textId="77777777" w:rsidR="00CD13E7" w:rsidRPr="00CD13E7" w:rsidRDefault="00CD13E7" w:rsidP="00CD13E7">
      <w:pPr>
        <w:rPr>
          <w:sz w:val="24"/>
          <w:szCs w:val="24"/>
        </w:rPr>
      </w:pPr>
      <w:r w:rsidRPr="00CD13E7">
        <w:rPr>
          <w:sz w:val="24"/>
          <w:szCs w:val="24"/>
        </w:rPr>
        <w:t>This metric encodes the principle that “distance” in emergent spacetime is determined by differences in local information density — not by any pre-existing coordinate grid.</w:t>
      </w:r>
    </w:p>
    <w:p w14:paraId="27B4F4EF" w14:textId="77777777" w:rsidR="00CD13E7" w:rsidRPr="00CD13E7" w:rsidRDefault="00442C41" w:rsidP="00CD13E7">
      <w:pPr>
        <w:rPr>
          <w:sz w:val="24"/>
          <w:szCs w:val="24"/>
        </w:rPr>
      </w:pPr>
      <w:r>
        <w:rPr>
          <w:sz w:val="24"/>
          <w:szCs w:val="24"/>
        </w:rPr>
        <w:pict w14:anchorId="79C893A8">
          <v:rect id="_x0000_i1103" style="width:0;height:1.5pt" o:hralign="center" o:hrstd="t" o:hr="t" fillcolor="#a0a0a0" stroked="f"/>
        </w:pict>
      </w:r>
    </w:p>
    <w:p w14:paraId="64254213" w14:textId="77777777" w:rsidR="00CD13E7" w:rsidRPr="00CD13E7" w:rsidRDefault="00CD13E7" w:rsidP="00CD13E7">
      <w:pPr>
        <w:rPr>
          <w:b/>
          <w:bCs/>
          <w:sz w:val="24"/>
          <w:szCs w:val="24"/>
        </w:rPr>
      </w:pPr>
      <w:r w:rsidRPr="00CD13E7">
        <w:rPr>
          <w:b/>
          <w:bCs/>
          <w:sz w:val="24"/>
          <w:szCs w:val="24"/>
        </w:rPr>
        <w:t>3.3.2 Informational Connection and Parallel Transport</w:t>
      </w:r>
    </w:p>
    <w:p w14:paraId="0464B729" w14:textId="19B303CD" w:rsidR="00CD13E7" w:rsidRPr="00CD13E7" w:rsidRDefault="00CD13E7" w:rsidP="00CD13E7">
      <w:pPr>
        <w:rPr>
          <w:sz w:val="24"/>
          <w:szCs w:val="24"/>
        </w:rPr>
      </w:pPr>
      <w:r w:rsidRPr="00CD13E7">
        <w:rPr>
          <w:sz w:val="24"/>
          <w:szCs w:val="24"/>
        </w:rPr>
        <w:t>In traditional geometry, the Levi-Civita connection describes how vectors change during parallel transport.</w:t>
      </w:r>
      <w:r w:rsidRPr="00CD13E7">
        <w:rPr>
          <w:sz w:val="24"/>
          <w:szCs w:val="24"/>
        </w:rPr>
        <w:br/>
        <w:t xml:space="preserve">In informational geometry, the analogous concept is the </w:t>
      </w:r>
      <w:r w:rsidRPr="00CD13E7">
        <w:rPr>
          <w:b/>
          <w:bCs/>
          <w:sz w:val="24"/>
          <w:szCs w:val="24"/>
        </w:rPr>
        <w:t>informational connection</w:t>
      </w:r>
      <w:r w:rsidRPr="00CD13E7">
        <w:rPr>
          <w:sz w:val="24"/>
          <w:szCs w:val="24"/>
        </w:rPr>
        <w:t xml:space="preserve">, derived from the field </w:t>
      </w:r>
      <m:oMath>
        <m:r>
          <w:rPr>
            <w:rFonts w:ascii="Cambria Math" w:hAnsi="Cambria Math"/>
            <w:sz w:val="24"/>
            <w:szCs w:val="24"/>
          </w:rPr>
          <m:t>I(x)</m:t>
        </m:r>
      </m:oMath>
      <w:r w:rsidRPr="00CD13E7">
        <w:rPr>
          <w:sz w:val="24"/>
          <w:szCs w:val="24"/>
        </w:rPr>
        <w:t>:</w:t>
      </w:r>
    </w:p>
    <w:p w14:paraId="26D354B9" w14:textId="5EE12A5E" w:rsidR="00CD13E7" w:rsidRPr="00CD13E7" w:rsidRDefault="00442C41" w:rsidP="00CD13E7">
      <w:pPr>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m:rPr>
                        <m:sty m:val="p"/>
                      </m:rPr>
                      <w:rPr>
                        <w:rFonts w:ascii="Cambria Math" w:hAnsi="Cambria Math"/>
                        <w:sz w:val="24"/>
                        <w:szCs w:val="24"/>
                      </w:rPr>
                      <m:t>Γ</m:t>
                    </m:r>
                  </m:e>
                  <m:sub>
                    <m:r>
                      <w:rPr>
                        <w:rFonts w:ascii="Cambria Math" w:hAnsi="Cambria Math"/>
                        <w:sz w:val="24"/>
                        <w:szCs w:val="24"/>
                      </w:rPr>
                      <m:t>μν</m:t>
                    </m:r>
                  </m:sub>
                  <m:sup>
                    <m:r>
                      <w:rPr>
                        <w:rFonts w:ascii="Cambria Math" w:hAnsi="Cambria Math"/>
                        <w:sz w:val="24"/>
                        <w:szCs w:val="24"/>
                      </w:rPr>
                      <m:t>ρ</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ζ</m:t>
                    </m:r>
                  </m:num>
                  <m:den>
                    <m:r>
                      <w:rPr>
                        <w:rFonts w:ascii="Cambria Math" w:hAnsi="Cambria Math"/>
                        <w:sz w:val="24"/>
                        <w:szCs w:val="24"/>
                      </w:rPr>
                      <m:t>2</m:t>
                    </m:r>
                  </m:den>
                </m:f>
                <m:r>
                  <m:rPr>
                    <m:nor/>
                  </m:rPr>
                  <w:rPr>
                    <w:rFonts w:ascii="Arial" w:hAnsi="Arial" w:cs="Arial"/>
                    <w:sz w:val="24"/>
                    <w:szCs w:val="24"/>
                  </w:rPr>
                  <m:t> </m:t>
                </m:r>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(I)</m:t>
                    </m:r>
                  </m:sub>
                  <m:sup>
                    <m:r>
                      <w:rPr>
                        <w:rFonts w:ascii="Cambria Math" w:hAnsi="Cambria Math"/>
                        <w:sz w:val="24"/>
                        <w:szCs w:val="24"/>
                      </w:rPr>
                      <m:t>ρσ</m:t>
                    </m:r>
                  </m:sup>
                </m:sSubSup>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σ</m:t>
                    </m:r>
                  </m:sub>
                </m:sSub>
                <m:r>
                  <w:rPr>
                    <w:rFonts w:ascii="Cambria Math" w:hAnsi="Cambria Math"/>
                    <w:sz w:val="24"/>
                    <w:szCs w:val="24"/>
                  </w:rPr>
                  <m:t>I+</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r>
                  <w:rPr>
                    <w:rFonts w:ascii="Cambria Math" w:hAnsi="Cambria Math"/>
                    <w:sz w:val="24"/>
                    <w:szCs w:val="24"/>
                  </w:rPr>
                  <m:t>I</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σ</m:t>
                    </m:r>
                  </m:sub>
                </m:sSub>
                <m:r>
                  <w:rPr>
                    <w:rFonts w:ascii="Cambria Math" w:hAnsi="Cambria Math"/>
                    <w:sz w:val="24"/>
                    <w:szCs w:val="24"/>
                  </w:rPr>
                  <m:t>I-</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σ</m:t>
                    </m:r>
                  </m:sub>
                </m:sSub>
                <m:r>
                  <w:rPr>
                    <w:rFonts w:ascii="Cambria Math" w:hAnsi="Cambria Math"/>
                    <w:sz w:val="24"/>
                    <w:szCs w:val="24"/>
                  </w:rPr>
                  <m:t>I</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r>
                  <w:rPr>
                    <w:rFonts w:ascii="Cambria Math" w:hAnsi="Cambria Math"/>
                    <w:sz w:val="24"/>
                    <w:szCs w:val="24"/>
                  </w:rPr>
                  <m:t>I)</m:t>
                </m:r>
                <m:r>
                  <m:rPr>
                    <m:sty m:val="p"/>
                  </m:rPr>
                  <w:rPr>
                    <w:rFonts w:ascii="Cambria Math" w:hAnsi="Cambria Math"/>
                    <w:sz w:val="24"/>
                    <w:szCs w:val="24"/>
                  </w:rPr>
                  <m:t>.</m:t>
                </m:r>
              </m:e>
              <m:e/>
              <m:e>
                <m:r>
                  <m:rPr>
                    <m:nor/>
                  </m:rPr>
                  <w:rPr>
                    <w:sz w:val="24"/>
                    <w:szCs w:val="24"/>
                  </w:rPr>
                  <m:t>(3.3.2)</m:t>
                </m:r>
              </m:e>
            </m:mr>
          </m:m>
          <m:r>
            <m:rPr>
              <m:sty m:val="p"/>
            </m:rPr>
            <w:rPr>
              <w:sz w:val="24"/>
              <w:szCs w:val="24"/>
            </w:rPr>
            <w:br/>
          </m:r>
        </m:oMath>
      </m:oMathPara>
    </w:p>
    <w:p w14:paraId="1465F2DC" w14:textId="77777777" w:rsidR="00CD13E7" w:rsidRPr="00CD13E7" w:rsidRDefault="00CD13E7" w:rsidP="00CD13E7">
      <w:pPr>
        <w:rPr>
          <w:sz w:val="24"/>
          <w:szCs w:val="24"/>
        </w:rPr>
      </w:pPr>
      <w:r w:rsidRPr="00CD13E7">
        <w:rPr>
          <w:sz w:val="24"/>
          <w:szCs w:val="24"/>
        </w:rPr>
        <w:t xml:space="preserve">This connection governs how changes in information coherence translate into curvature and, at macroscopic scales, into gravitational </w:t>
      </w:r>
      <w:proofErr w:type="spellStart"/>
      <w:r w:rsidRPr="00CD13E7">
        <w:rPr>
          <w:sz w:val="24"/>
          <w:szCs w:val="24"/>
        </w:rPr>
        <w:t>behavior</w:t>
      </w:r>
      <w:proofErr w:type="spellEnd"/>
      <w:r w:rsidRPr="00CD13E7">
        <w:rPr>
          <w:sz w:val="24"/>
          <w:szCs w:val="24"/>
        </w:rPr>
        <w:t>.</w:t>
      </w:r>
      <w:r w:rsidRPr="00CD13E7">
        <w:rPr>
          <w:sz w:val="24"/>
          <w:szCs w:val="24"/>
        </w:rPr>
        <w:br/>
        <w:t xml:space="preserve">Parallel transport under this connection corresponds to maintaining constant </w:t>
      </w:r>
      <w:r w:rsidRPr="00CD13E7">
        <w:rPr>
          <w:i/>
          <w:iCs/>
          <w:sz w:val="24"/>
          <w:szCs w:val="24"/>
        </w:rPr>
        <w:t>informational phase alignment</w:t>
      </w:r>
      <w:r w:rsidRPr="00CD13E7">
        <w:rPr>
          <w:sz w:val="24"/>
          <w:szCs w:val="24"/>
        </w:rPr>
        <w:t>, not constant spatial direction.</w:t>
      </w:r>
    </w:p>
    <w:p w14:paraId="0DC50481" w14:textId="13EF6031" w:rsidR="00630ECF" w:rsidRDefault="00442C41" w:rsidP="00CD13E7">
      <w:pPr>
        <w:rPr>
          <w:sz w:val="24"/>
          <w:szCs w:val="24"/>
        </w:rPr>
      </w:pPr>
      <w:r>
        <w:rPr>
          <w:sz w:val="24"/>
          <w:szCs w:val="24"/>
        </w:rPr>
        <w:pict w14:anchorId="1ED5950F">
          <v:rect id="_x0000_i1213" style="width:0;height:1.5pt" o:hralign="center" o:bullet="t" o:hrstd="t" o:hr="t" fillcolor="#a0a0a0" stroked="f"/>
        </w:pict>
      </w:r>
    </w:p>
    <w:p w14:paraId="649AC2D3" w14:textId="77777777" w:rsidR="002B1ED0" w:rsidRDefault="002B1ED0" w:rsidP="00CD13E7">
      <w:pPr>
        <w:rPr>
          <w:b/>
          <w:bCs/>
          <w:sz w:val="24"/>
          <w:szCs w:val="24"/>
        </w:rPr>
      </w:pPr>
    </w:p>
    <w:p w14:paraId="1437B664" w14:textId="77777777" w:rsidR="002B1ED0" w:rsidRDefault="002B1ED0" w:rsidP="00CD13E7">
      <w:pPr>
        <w:rPr>
          <w:b/>
          <w:bCs/>
          <w:sz w:val="24"/>
          <w:szCs w:val="24"/>
        </w:rPr>
      </w:pPr>
    </w:p>
    <w:p w14:paraId="5E75054C" w14:textId="77777777" w:rsidR="002B1ED0" w:rsidRDefault="002B1ED0" w:rsidP="00CD13E7">
      <w:pPr>
        <w:rPr>
          <w:b/>
          <w:bCs/>
          <w:sz w:val="24"/>
          <w:szCs w:val="24"/>
        </w:rPr>
      </w:pPr>
    </w:p>
    <w:p w14:paraId="5507E966" w14:textId="77777777" w:rsidR="002B1ED0" w:rsidRDefault="002B1ED0" w:rsidP="00CD13E7">
      <w:pPr>
        <w:rPr>
          <w:b/>
          <w:bCs/>
          <w:sz w:val="24"/>
          <w:szCs w:val="24"/>
        </w:rPr>
      </w:pPr>
    </w:p>
    <w:p w14:paraId="1246F286" w14:textId="77777777" w:rsidR="002B1ED0" w:rsidRDefault="002B1ED0" w:rsidP="00CD13E7">
      <w:pPr>
        <w:rPr>
          <w:b/>
          <w:bCs/>
          <w:sz w:val="24"/>
          <w:szCs w:val="24"/>
        </w:rPr>
      </w:pPr>
    </w:p>
    <w:p w14:paraId="1B34C3C7" w14:textId="77777777" w:rsidR="002B1ED0" w:rsidRDefault="002B1ED0" w:rsidP="00CD13E7">
      <w:pPr>
        <w:rPr>
          <w:b/>
          <w:bCs/>
          <w:sz w:val="24"/>
          <w:szCs w:val="24"/>
        </w:rPr>
      </w:pPr>
    </w:p>
    <w:p w14:paraId="1662C761" w14:textId="77777777" w:rsidR="002B1ED0" w:rsidRDefault="002B1ED0" w:rsidP="00CD13E7">
      <w:pPr>
        <w:rPr>
          <w:b/>
          <w:bCs/>
          <w:sz w:val="24"/>
          <w:szCs w:val="24"/>
        </w:rPr>
      </w:pPr>
    </w:p>
    <w:p w14:paraId="7AE0ECF5" w14:textId="77777777" w:rsidR="002B1ED0" w:rsidRDefault="002B1ED0" w:rsidP="00CD13E7">
      <w:pPr>
        <w:rPr>
          <w:b/>
          <w:bCs/>
          <w:sz w:val="24"/>
          <w:szCs w:val="24"/>
        </w:rPr>
      </w:pPr>
    </w:p>
    <w:p w14:paraId="181AB81C" w14:textId="6687980C" w:rsidR="00CD13E7" w:rsidRPr="00630ECF" w:rsidRDefault="00CD13E7" w:rsidP="00CD13E7">
      <w:pPr>
        <w:rPr>
          <w:sz w:val="24"/>
          <w:szCs w:val="24"/>
        </w:rPr>
      </w:pPr>
      <w:r w:rsidRPr="00CD13E7">
        <w:rPr>
          <w:b/>
          <w:bCs/>
          <w:sz w:val="24"/>
          <w:szCs w:val="24"/>
        </w:rPr>
        <w:t>3.3.3 Informational Curvature Tensor</w:t>
      </w:r>
    </w:p>
    <w:p w14:paraId="5415BCE6" w14:textId="77777777" w:rsidR="00CD13E7" w:rsidRPr="00CD13E7" w:rsidRDefault="00CD13E7" w:rsidP="00CD13E7">
      <w:pPr>
        <w:rPr>
          <w:sz w:val="24"/>
          <w:szCs w:val="24"/>
        </w:rPr>
      </w:pPr>
      <w:r w:rsidRPr="00CD13E7">
        <w:rPr>
          <w:sz w:val="24"/>
          <w:szCs w:val="24"/>
        </w:rPr>
        <w:t>The curvature of information space arises from the non-commutativity of informational derivatives:</w:t>
      </w:r>
    </w:p>
    <w:p w14:paraId="60FC9C45" w14:textId="0F094CEF" w:rsidR="00CD13E7" w:rsidRPr="00CD13E7" w:rsidRDefault="00442C41" w:rsidP="00CD13E7">
      <w:pPr>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 σμν</m:t>
                    </m:r>
                  </m:sub>
                  <m:sup>
                    <m:r>
                      <w:rPr>
                        <w:rFonts w:ascii="Cambria Math" w:hAnsi="Cambria Math"/>
                        <w:sz w:val="24"/>
                        <w:szCs w:val="24"/>
                      </w:rPr>
                      <m:t>ρ</m:t>
                    </m:r>
                  </m:sup>
                </m:sSubSup>
                <m:r>
                  <w:rPr>
                    <w:rFonts w:ascii="Cambria Math" w:hAnsi="Cambria Math"/>
                    <w:sz w:val="24"/>
                    <w:szCs w:val="24"/>
                  </w:rPr>
                  <m:t>[I]=</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sSubSup>
                  <m:sSubSupPr>
                    <m:ctrlPr>
                      <w:rPr>
                        <w:rFonts w:ascii="Cambria Math" w:hAnsi="Cambria Math"/>
                        <w:sz w:val="24"/>
                        <w:szCs w:val="24"/>
                      </w:rPr>
                    </m:ctrlPr>
                  </m:sSubSupPr>
                  <m:e>
                    <m:r>
                      <m:rPr>
                        <m:sty m:val="p"/>
                      </m:rPr>
                      <w:rPr>
                        <w:rFonts w:ascii="Cambria Math" w:hAnsi="Cambria Math"/>
                        <w:sz w:val="24"/>
                        <w:szCs w:val="24"/>
                      </w:rPr>
                      <m:t>Γ</m:t>
                    </m:r>
                  </m:e>
                  <m:sub>
                    <m:r>
                      <w:rPr>
                        <w:rFonts w:ascii="Cambria Math" w:hAnsi="Cambria Math"/>
                        <w:sz w:val="24"/>
                        <w:szCs w:val="24"/>
                      </w:rPr>
                      <m:t>νσ</m:t>
                    </m:r>
                  </m:sub>
                  <m:sup>
                    <m:r>
                      <w:rPr>
                        <w:rFonts w:ascii="Cambria Math" w:hAnsi="Cambria Math"/>
                        <w:sz w:val="24"/>
                        <w:szCs w:val="24"/>
                      </w:rPr>
                      <m:t>ρ</m:t>
                    </m:r>
                  </m:sup>
                </m:sSubSup>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sSubSup>
                  <m:sSubSupPr>
                    <m:ctrlPr>
                      <w:rPr>
                        <w:rFonts w:ascii="Cambria Math" w:hAnsi="Cambria Math"/>
                        <w:sz w:val="24"/>
                        <w:szCs w:val="24"/>
                      </w:rPr>
                    </m:ctrlPr>
                  </m:sSubSupPr>
                  <m:e>
                    <m:r>
                      <m:rPr>
                        <m:sty m:val="p"/>
                      </m:rPr>
                      <w:rPr>
                        <w:rFonts w:ascii="Cambria Math" w:hAnsi="Cambria Math"/>
                        <w:sz w:val="24"/>
                        <w:szCs w:val="24"/>
                      </w:rPr>
                      <m:t>Γ</m:t>
                    </m:r>
                  </m:e>
                  <m:sub>
                    <m:r>
                      <w:rPr>
                        <w:rFonts w:ascii="Cambria Math" w:hAnsi="Cambria Math"/>
                        <w:sz w:val="24"/>
                        <w:szCs w:val="24"/>
                      </w:rPr>
                      <m:t>μσ</m:t>
                    </m:r>
                  </m:sub>
                  <m:sup>
                    <m:r>
                      <w:rPr>
                        <w:rFonts w:ascii="Cambria Math" w:hAnsi="Cambria Math"/>
                        <w:sz w:val="24"/>
                        <w:szCs w:val="24"/>
                      </w:rPr>
                      <m:t>ρ</m:t>
                    </m:r>
                  </m:sup>
                </m:sSubSup>
                <m:r>
                  <w:rPr>
                    <w:rFonts w:ascii="Cambria Math" w:hAnsi="Cambria Math"/>
                    <w:sz w:val="24"/>
                    <w:szCs w:val="24"/>
                  </w:rPr>
                  <m:t>+</m:t>
                </m:r>
                <m:sSubSup>
                  <m:sSubSupPr>
                    <m:ctrlPr>
                      <w:rPr>
                        <w:rFonts w:ascii="Cambria Math" w:hAnsi="Cambria Math"/>
                        <w:sz w:val="24"/>
                        <w:szCs w:val="24"/>
                      </w:rPr>
                    </m:ctrlPr>
                  </m:sSubSupPr>
                  <m:e>
                    <m:r>
                      <m:rPr>
                        <m:sty m:val="p"/>
                      </m:rPr>
                      <w:rPr>
                        <w:rFonts w:ascii="Cambria Math" w:hAnsi="Cambria Math"/>
                        <w:sz w:val="24"/>
                        <w:szCs w:val="24"/>
                      </w:rPr>
                      <m:t>Γ</m:t>
                    </m:r>
                  </m:e>
                  <m:sub>
                    <m:r>
                      <w:rPr>
                        <w:rFonts w:ascii="Cambria Math" w:hAnsi="Cambria Math"/>
                        <w:sz w:val="24"/>
                        <w:szCs w:val="24"/>
                      </w:rPr>
                      <m:t>μλ</m:t>
                    </m:r>
                  </m:sub>
                  <m:sup>
                    <m:r>
                      <w:rPr>
                        <w:rFonts w:ascii="Cambria Math" w:hAnsi="Cambria Math"/>
                        <w:sz w:val="24"/>
                        <w:szCs w:val="24"/>
                      </w:rPr>
                      <m:t>ρ</m:t>
                    </m:r>
                  </m:sup>
                </m:sSubSup>
                <m:sSubSup>
                  <m:sSubSupPr>
                    <m:ctrlPr>
                      <w:rPr>
                        <w:rFonts w:ascii="Cambria Math" w:hAnsi="Cambria Math"/>
                        <w:sz w:val="24"/>
                        <w:szCs w:val="24"/>
                      </w:rPr>
                    </m:ctrlPr>
                  </m:sSubSupPr>
                  <m:e>
                    <m:r>
                      <m:rPr>
                        <m:sty m:val="p"/>
                      </m:rPr>
                      <w:rPr>
                        <w:rFonts w:ascii="Cambria Math" w:hAnsi="Cambria Math"/>
                        <w:sz w:val="24"/>
                        <w:szCs w:val="24"/>
                      </w:rPr>
                      <m:t>Γ</m:t>
                    </m:r>
                  </m:e>
                  <m:sub>
                    <m:r>
                      <w:rPr>
                        <w:rFonts w:ascii="Cambria Math" w:hAnsi="Cambria Math"/>
                        <w:sz w:val="24"/>
                        <w:szCs w:val="24"/>
                      </w:rPr>
                      <m:t>νσ</m:t>
                    </m:r>
                  </m:sub>
                  <m:sup>
                    <m:r>
                      <w:rPr>
                        <w:rFonts w:ascii="Cambria Math" w:hAnsi="Cambria Math"/>
                        <w:sz w:val="24"/>
                        <w:szCs w:val="24"/>
                      </w:rPr>
                      <m:t>λ</m:t>
                    </m:r>
                  </m:sup>
                </m:sSubSup>
                <m:r>
                  <w:rPr>
                    <w:rFonts w:ascii="Cambria Math" w:hAnsi="Cambria Math"/>
                    <w:sz w:val="24"/>
                    <w:szCs w:val="24"/>
                  </w:rPr>
                  <m:t>-</m:t>
                </m:r>
                <m:sSubSup>
                  <m:sSubSupPr>
                    <m:ctrlPr>
                      <w:rPr>
                        <w:rFonts w:ascii="Cambria Math" w:hAnsi="Cambria Math"/>
                        <w:sz w:val="24"/>
                        <w:szCs w:val="24"/>
                      </w:rPr>
                    </m:ctrlPr>
                  </m:sSubSupPr>
                  <m:e>
                    <m:r>
                      <m:rPr>
                        <m:sty m:val="p"/>
                      </m:rPr>
                      <w:rPr>
                        <w:rFonts w:ascii="Cambria Math" w:hAnsi="Cambria Math"/>
                        <w:sz w:val="24"/>
                        <w:szCs w:val="24"/>
                      </w:rPr>
                      <m:t>Γ</m:t>
                    </m:r>
                  </m:e>
                  <m:sub>
                    <m:r>
                      <w:rPr>
                        <w:rFonts w:ascii="Cambria Math" w:hAnsi="Cambria Math"/>
                        <w:sz w:val="24"/>
                        <w:szCs w:val="24"/>
                      </w:rPr>
                      <m:t>νλ</m:t>
                    </m:r>
                  </m:sub>
                  <m:sup>
                    <m:r>
                      <w:rPr>
                        <w:rFonts w:ascii="Cambria Math" w:hAnsi="Cambria Math"/>
                        <w:sz w:val="24"/>
                        <w:szCs w:val="24"/>
                      </w:rPr>
                      <m:t>ρ</m:t>
                    </m:r>
                  </m:sup>
                </m:sSubSup>
                <m:sSubSup>
                  <m:sSubSupPr>
                    <m:ctrlPr>
                      <w:rPr>
                        <w:rFonts w:ascii="Cambria Math" w:hAnsi="Cambria Math"/>
                        <w:sz w:val="24"/>
                        <w:szCs w:val="24"/>
                      </w:rPr>
                    </m:ctrlPr>
                  </m:sSubSupPr>
                  <m:e>
                    <m:r>
                      <m:rPr>
                        <m:sty m:val="p"/>
                      </m:rPr>
                      <w:rPr>
                        <w:rFonts w:ascii="Cambria Math" w:hAnsi="Cambria Math"/>
                        <w:sz w:val="24"/>
                        <w:szCs w:val="24"/>
                      </w:rPr>
                      <m:t>Γ</m:t>
                    </m:r>
                  </m:e>
                  <m:sub>
                    <m:r>
                      <w:rPr>
                        <w:rFonts w:ascii="Cambria Math" w:hAnsi="Cambria Math"/>
                        <w:sz w:val="24"/>
                        <w:szCs w:val="24"/>
                      </w:rPr>
                      <m:t>μσ</m:t>
                    </m:r>
                  </m:sub>
                  <m:sup>
                    <m:r>
                      <w:rPr>
                        <w:rFonts w:ascii="Cambria Math" w:hAnsi="Cambria Math"/>
                        <w:sz w:val="24"/>
                        <w:szCs w:val="24"/>
                      </w:rPr>
                      <m:t>λ</m:t>
                    </m:r>
                  </m:sup>
                </m:sSubSup>
                <m:r>
                  <m:rPr>
                    <m:sty m:val="p"/>
                  </m:rPr>
                  <w:rPr>
                    <w:rFonts w:ascii="Cambria Math" w:hAnsi="Cambria Math"/>
                    <w:sz w:val="24"/>
                    <w:szCs w:val="24"/>
                  </w:rPr>
                  <m:t>.</m:t>
                </m:r>
              </m:e>
              <m:e/>
              <m:e>
                <m:r>
                  <m:rPr>
                    <m:nor/>
                  </m:rPr>
                  <w:rPr>
                    <w:sz w:val="24"/>
                    <w:szCs w:val="24"/>
                  </w:rPr>
                  <m:t>(3.3.3)</m:t>
                </m:r>
              </m:e>
            </m:mr>
          </m:m>
          <m:r>
            <m:rPr>
              <m:sty m:val="p"/>
            </m:rPr>
            <w:rPr>
              <w:sz w:val="24"/>
              <w:szCs w:val="24"/>
            </w:rPr>
            <w:br/>
          </m:r>
        </m:oMath>
      </m:oMathPara>
    </w:p>
    <w:p w14:paraId="5603DF4D" w14:textId="77777777" w:rsidR="00CD13E7" w:rsidRPr="00CD13E7" w:rsidRDefault="00CD13E7" w:rsidP="00CD13E7">
      <w:pPr>
        <w:rPr>
          <w:sz w:val="24"/>
          <w:szCs w:val="24"/>
        </w:rPr>
      </w:pPr>
      <w:r w:rsidRPr="00CD13E7">
        <w:rPr>
          <w:sz w:val="24"/>
          <w:szCs w:val="24"/>
        </w:rPr>
        <w:t xml:space="preserve">The contraction of this tensor yields the </w:t>
      </w:r>
      <w:r w:rsidRPr="00CD13E7">
        <w:rPr>
          <w:b/>
          <w:bCs/>
          <w:sz w:val="24"/>
          <w:szCs w:val="24"/>
        </w:rPr>
        <w:t>informational Ricci tensor</w:t>
      </w:r>
      <w:r w:rsidRPr="00CD13E7">
        <w:rPr>
          <w:sz w:val="24"/>
          <w:szCs w:val="24"/>
        </w:rPr>
        <w:t>:</w:t>
      </w:r>
    </w:p>
    <w:p w14:paraId="6D9A7DD0" w14:textId="04CC0351" w:rsidR="00CD13E7" w:rsidRPr="00CD13E7" w:rsidRDefault="00442C41" w:rsidP="00CD13E7">
      <w:pPr>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μρν</m:t>
                    </m:r>
                  </m:sub>
                  <m:sup>
                    <m:r>
                      <w:rPr>
                        <w:rFonts w:ascii="Cambria Math" w:hAnsi="Cambria Math"/>
                        <w:sz w:val="24"/>
                        <w:szCs w:val="24"/>
                      </w:rPr>
                      <m:t>ρ</m:t>
                    </m:r>
                  </m:sup>
                </m:sSubSup>
                <m:d>
                  <m:dPr>
                    <m:begChr m:val="["/>
                    <m:endChr m:val="]"/>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e>
              <m:e/>
              <m:e>
                <m:r>
                  <m:rPr>
                    <m:nor/>
                  </m:rPr>
                  <w:rPr>
                    <w:rFonts w:ascii="Cambria Math"/>
                    <w:sz w:val="24"/>
                    <w:szCs w:val="24"/>
                  </w:rPr>
                  <m:t xml:space="preserve">    </m:t>
                </m:r>
                <m:r>
                  <m:rPr>
                    <m:nor/>
                  </m:rPr>
                  <w:rPr>
                    <w:sz w:val="24"/>
                    <w:szCs w:val="24"/>
                  </w:rPr>
                  <m:t>(3.3.4)</m:t>
                </m:r>
              </m:e>
            </m:mr>
          </m:m>
          <m:r>
            <m:rPr>
              <m:sty m:val="p"/>
            </m:rPr>
            <w:rPr>
              <w:sz w:val="24"/>
              <w:szCs w:val="24"/>
            </w:rPr>
            <w:br/>
          </m:r>
        </m:oMath>
      </m:oMathPara>
    </w:p>
    <w:p w14:paraId="5AD98388" w14:textId="77777777" w:rsidR="00CD13E7" w:rsidRPr="00CD13E7" w:rsidRDefault="00CD13E7" w:rsidP="00CD13E7">
      <w:pPr>
        <w:rPr>
          <w:sz w:val="24"/>
          <w:szCs w:val="24"/>
        </w:rPr>
      </w:pPr>
      <w:r w:rsidRPr="00CD13E7">
        <w:rPr>
          <w:sz w:val="24"/>
          <w:szCs w:val="24"/>
        </w:rPr>
        <w:t>and the scalar informational curvature:</w:t>
      </w:r>
    </w:p>
    <w:p w14:paraId="6597D2B1" w14:textId="43E8215A" w:rsidR="00CD13E7" w:rsidRPr="00CD13E7" w:rsidRDefault="00442C41" w:rsidP="00CD13E7">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(I)</m:t>
                    </m:r>
                  </m:sub>
                  <m:sup>
                    <m:r>
                      <w:rPr>
                        <w:rFonts w:ascii="Cambria Math" w:hAnsi="Cambria Math"/>
                        <w:sz w:val="24"/>
                        <w:szCs w:val="24"/>
                      </w:rPr>
                      <m:t>μν</m:t>
                    </m:r>
                  </m:sup>
                </m:sSubSup>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μν</m:t>
                    </m:r>
                  </m:sub>
                  <m:sup>
                    <m:r>
                      <w:rPr>
                        <w:rFonts w:ascii="Cambria Math" w:hAnsi="Cambria Math"/>
                        <w:sz w:val="24"/>
                        <w:szCs w:val="24"/>
                      </w:rPr>
                      <m:t>(I)</m:t>
                    </m:r>
                  </m:sup>
                </m:sSubSup>
                <m:r>
                  <m:rPr>
                    <m:sty m:val="p"/>
                  </m:rPr>
                  <w:rPr>
                    <w:rFonts w:ascii="Cambria Math" w:hAnsi="Cambria Math"/>
                    <w:sz w:val="24"/>
                    <w:szCs w:val="24"/>
                  </w:rPr>
                  <m:t>.</m:t>
                </m:r>
              </m:e>
              <m:e/>
              <m:e>
                <m:r>
                  <m:rPr>
                    <m:nor/>
                  </m:rPr>
                  <w:rPr>
                    <w:sz w:val="24"/>
                    <w:szCs w:val="24"/>
                  </w:rPr>
                  <m:t>(3.3.5)</m:t>
                </m:r>
              </m:e>
            </m:mr>
          </m:m>
          <m:r>
            <m:rPr>
              <m:sty m:val="p"/>
            </m:rPr>
            <w:rPr>
              <w:sz w:val="24"/>
              <w:szCs w:val="24"/>
            </w:rPr>
            <w:br/>
          </m:r>
        </m:oMath>
      </m:oMathPara>
    </w:p>
    <w:p w14:paraId="0C7ACBC9" w14:textId="20306964" w:rsidR="00CD13E7" w:rsidRPr="00CD13E7" w:rsidRDefault="00CD13E7" w:rsidP="00CD13E7">
      <w:pPr>
        <w:rPr>
          <w:sz w:val="24"/>
          <w:szCs w:val="24"/>
        </w:rPr>
      </w:pPr>
      <w:r w:rsidRPr="00CD13E7">
        <w:rPr>
          <w:sz w:val="24"/>
          <w:szCs w:val="24"/>
        </w:rPr>
        <w:t xml:space="preserve">These quantities define the geometric content of </w:t>
      </w:r>
      <m:oMath>
        <m:r>
          <w:rPr>
            <w:rFonts w:ascii="Cambria Math" w:hAnsi="Cambria Math"/>
            <w:sz w:val="24"/>
            <w:szCs w:val="24"/>
          </w:rPr>
          <m:t>I(x)</m:t>
        </m:r>
      </m:oMath>
      <w:r w:rsidRPr="00CD13E7">
        <w:rPr>
          <w:sz w:val="24"/>
          <w:szCs w:val="24"/>
        </w:rPr>
        <w:t xml:space="preserve">in complete analogy to spacetime curvature in General Relativity — but here, the curvature arises purely from the </w:t>
      </w:r>
      <w:r w:rsidRPr="00CD13E7">
        <w:rPr>
          <w:b/>
          <w:bCs/>
          <w:sz w:val="24"/>
          <w:szCs w:val="24"/>
        </w:rPr>
        <w:t>organization of information</w:t>
      </w:r>
      <w:r w:rsidRPr="00CD13E7">
        <w:rPr>
          <w:sz w:val="24"/>
          <w:szCs w:val="24"/>
        </w:rPr>
        <w:t>.</w:t>
      </w:r>
    </w:p>
    <w:p w14:paraId="5DE89EAE" w14:textId="77777777" w:rsidR="00CD13E7" w:rsidRPr="00CD13E7" w:rsidRDefault="00442C41" w:rsidP="00CD13E7">
      <w:pPr>
        <w:rPr>
          <w:sz w:val="24"/>
          <w:szCs w:val="24"/>
        </w:rPr>
      </w:pPr>
      <w:r>
        <w:rPr>
          <w:sz w:val="24"/>
          <w:szCs w:val="24"/>
        </w:rPr>
        <w:pict w14:anchorId="02C43233">
          <v:rect id="_x0000_i1105" style="width:0;height:1.5pt" o:hralign="center" o:hrstd="t" o:hr="t" fillcolor="#a0a0a0" stroked="f"/>
        </w:pict>
      </w:r>
    </w:p>
    <w:p w14:paraId="401C700C" w14:textId="77777777" w:rsidR="00CD13E7" w:rsidRPr="00CD13E7" w:rsidRDefault="00CD13E7" w:rsidP="00CD13E7">
      <w:pPr>
        <w:rPr>
          <w:b/>
          <w:bCs/>
          <w:sz w:val="24"/>
          <w:szCs w:val="24"/>
        </w:rPr>
      </w:pPr>
      <w:r w:rsidRPr="00CD13E7">
        <w:rPr>
          <w:b/>
          <w:bCs/>
          <w:sz w:val="24"/>
          <w:szCs w:val="24"/>
        </w:rPr>
        <w:t>3.3.4 The Informational Einstein Equation</w:t>
      </w:r>
    </w:p>
    <w:p w14:paraId="1E035959" w14:textId="0F786B84" w:rsidR="00CD13E7" w:rsidRPr="00CD13E7" w:rsidRDefault="00CD13E7" w:rsidP="00CD13E7">
      <w:pPr>
        <w:rPr>
          <w:sz w:val="24"/>
          <w:szCs w:val="24"/>
        </w:rPr>
      </w:pPr>
      <w:r w:rsidRPr="00CD13E7">
        <w:rPr>
          <w:sz w:val="24"/>
          <w:szCs w:val="24"/>
        </w:rPr>
        <w:t xml:space="preserve">The dynamics of </w:t>
      </w:r>
      <m:oMath>
        <m:r>
          <w:rPr>
            <w:rFonts w:ascii="Cambria Math" w:hAnsi="Cambria Math"/>
            <w:sz w:val="24"/>
            <w:szCs w:val="24"/>
          </w:rPr>
          <m:t>I(x)</m:t>
        </m:r>
      </m:oMath>
      <w:r w:rsidRPr="00CD13E7">
        <w:rPr>
          <w:sz w:val="24"/>
          <w:szCs w:val="24"/>
        </w:rPr>
        <w:t>can be expressed in an Einstein-like tensorial form:</w:t>
      </w:r>
    </w:p>
    <w:p w14:paraId="01876EC6" w14:textId="7CFDCA59" w:rsidR="00CD13E7" w:rsidRPr="00CD13E7" w:rsidRDefault="00442C41" w:rsidP="00CD13E7">
      <w:pPr>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8πG</m:t>
                    </m:r>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den>
                </m:f>
                <m:r>
                  <m:rPr>
                    <m:nor/>
                  </m:rPr>
                  <w:rPr>
                    <w:rFonts w:ascii="Arial" w:hAnsi="Arial" w:cs="Arial"/>
                    <w:sz w:val="24"/>
                    <w:szCs w:val="24"/>
                  </w:rPr>
                  <m:t> </m:t>
                </m:r>
                <m:sSubSup>
                  <m:sSubSupPr>
                    <m:ctrlPr>
                      <w:rPr>
                        <w:rFonts w:ascii="Cambria Math" w:hAnsi="Cambria Math"/>
                        <w:sz w:val="24"/>
                        <w:szCs w:val="24"/>
                      </w:rPr>
                    </m:ctrlPr>
                  </m:sSubSupPr>
                  <m:e>
                    <m:r>
                      <w:rPr>
                        <w:rFonts w:ascii="Cambria Math" w:hAnsi="Cambria Math"/>
                        <w:sz w:val="24"/>
                        <w:szCs w:val="24"/>
                      </w:rPr>
                      <m:t>T</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e>
              <m:e/>
              <m:e>
                <m:r>
                  <m:rPr>
                    <m:nor/>
                  </m:rPr>
                  <w:rPr>
                    <w:sz w:val="24"/>
                    <w:szCs w:val="24"/>
                  </w:rPr>
                  <m:t>(3.3.6)</m:t>
                </m:r>
              </m:e>
            </m:mr>
          </m:m>
          <m:r>
            <m:rPr>
              <m:sty m:val="p"/>
            </m:rPr>
            <w:rPr>
              <w:sz w:val="24"/>
              <w:szCs w:val="24"/>
            </w:rPr>
            <w:br/>
          </m:r>
        </m:oMath>
      </m:oMathPara>
    </w:p>
    <w:p w14:paraId="43B14153" w14:textId="76D1E14D" w:rsidR="00CD13E7" w:rsidRPr="00CD13E7" w:rsidRDefault="00CD13E7" w:rsidP="00CD13E7">
      <w:pPr>
        <w:rPr>
          <w:sz w:val="24"/>
          <w:szCs w:val="24"/>
        </w:rPr>
      </w:pPr>
      <w:r w:rsidRPr="00CD13E7">
        <w:rPr>
          <w:sz w:val="24"/>
          <w:szCs w:val="24"/>
        </w:rPr>
        <w:t xml:space="preserve">where </w:t>
      </w:r>
      <m:oMath>
        <m:sSubSup>
          <m:sSubSupPr>
            <m:ctrlPr>
              <w:rPr>
                <w:rFonts w:ascii="Cambria Math" w:hAnsi="Cambria Math"/>
                <w:sz w:val="24"/>
                <w:szCs w:val="24"/>
              </w:rPr>
            </m:ctrlPr>
          </m:sSubSupPr>
          <m:e>
            <m:r>
              <w:rPr>
                <w:rFonts w:ascii="Cambria Math" w:hAnsi="Cambria Math"/>
                <w:sz w:val="24"/>
                <w:szCs w:val="24"/>
              </w:rPr>
              <m:t>T</m:t>
            </m:r>
          </m:e>
          <m:sub>
            <m:r>
              <w:rPr>
                <w:rFonts w:ascii="Cambria Math" w:hAnsi="Cambria Math"/>
                <w:sz w:val="24"/>
                <w:szCs w:val="24"/>
              </w:rPr>
              <m:t>μν</m:t>
            </m:r>
          </m:sub>
          <m:sup>
            <m:r>
              <w:rPr>
                <w:rFonts w:ascii="Cambria Math" w:hAnsi="Cambria Math"/>
                <w:sz w:val="24"/>
                <w:szCs w:val="24"/>
              </w:rPr>
              <m:t>(I)</m:t>
            </m:r>
          </m:sup>
        </m:sSubSup>
      </m:oMath>
      <w:r w:rsidRPr="00CD13E7">
        <w:rPr>
          <w:sz w:val="24"/>
          <w:szCs w:val="24"/>
        </w:rPr>
        <w:t xml:space="preserve">is the </w:t>
      </w:r>
      <w:r w:rsidRPr="00CD13E7">
        <w:rPr>
          <w:b/>
          <w:bCs/>
          <w:sz w:val="24"/>
          <w:szCs w:val="24"/>
        </w:rPr>
        <w:t>informational stress–energy tensor</w:t>
      </w:r>
      <w:r w:rsidRPr="00CD13E7">
        <w:rPr>
          <w:sz w:val="24"/>
          <w:szCs w:val="24"/>
        </w:rPr>
        <w:t>, defined as:</w:t>
      </w:r>
    </w:p>
    <w:p w14:paraId="0223EB1E" w14:textId="72BA99A4" w:rsidR="00CD13E7" w:rsidRPr="00CD13E7" w:rsidRDefault="00442C41" w:rsidP="00CD13E7">
      <w:pPr>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T</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r>
                  <w:rPr>
                    <w:rFonts w:ascii="Cambria Math" w:hAnsi="Cambria Math"/>
                    <w:sz w:val="24"/>
                    <w:szCs w:val="24"/>
                  </w:rPr>
                  <m:t>I-</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-V(I)]</m:t>
                </m:r>
                <m:r>
                  <m:rPr>
                    <m:sty m:val="p"/>
                  </m:rPr>
                  <w:rPr>
                    <w:rFonts w:ascii="Cambria Math" w:hAnsi="Cambria Math"/>
                    <w:sz w:val="24"/>
                    <w:szCs w:val="24"/>
                  </w:rPr>
                  <m:t>.</m:t>
                </m:r>
              </m:e>
              <m:e/>
              <m:e>
                <m:r>
                  <m:rPr>
                    <m:nor/>
                  </m:rPr>
                  <w:rPr>
                    <w:sz w:val="24"/>
                    <w:szCs w:val="24"/>
                  </w:rPr>
                  <m:t>(3.3.7)</m:t>
                </m:r>
              </m:e>
            </m:mr>
          </m:m>
          <m:r>
            <m:rPr>
              <m:sty m:val="p"/>
            </m:rPr>
            <w:rPr>
              <w:sz w:val="24"/>
              <w:szCs w:val="24"/>
            </w:rPr>
            <w:br/>
          </m:r>
        </m:oMath>
      </m:oMathPara>
    </w:p>
    <w:p w14:paraId="36FF944C" w14:textId="1F6D28A3" w:rsidR="00CD13E7" w:rsidRPr="00CD13E7" w:rsidRDefault="00CD13E7" w:rsidP="00CD13E7">
      <w:pPr>
        <w:rPr>
          <w:sz w:val="24"/>
          <w:szCs w:val="24"/>
        </w:rPr>
      </w:pPr>
      <w:r w:rsidRPr="00CD13E7">
        <w:rPr>
          <w:sz w:val="24"/>
          <w:szCs w:val="24"/>
        </w:rPr>
        <w:t xml:space="preserve">The potential </w:t>
      </w:r>
      <m:oMath>
        <m:r>
          <w:rPr>
            <w:rFonts w:ascii="Cambria Math" w:hAnsi="Cambria Math"/>
            <w:sz w:val="24"/>
            <w:szCs w:val="24"/>
          </w:rPr>
          <m:t>V(I)</m:t>
        </m:r>
      </m:oMath>
      <w:r w:rsidRPr="00CD13E7">
        <w:rPr>
          <w:sz w:val="24"/>
          <w:szCs w:val="24"/>
        </w:rPr>
        <w:t>encapsulates the self-interaction of information, arising from entropy–tension dynamics:</w:t>
      </w:r>
    </w:p>
    <w:p w14:paraId="05E8FC82" w14:textId="614C87B1" w:rsidR="00CD13E7" w:rsidRPr="00CD13E7" w:rsidRDefault="00442C41" w:rsidP="00CD13E7">
      <w:pPr>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V(I)=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3</m:t>
                    </m:r>
                  </m:sup>
                </m:sSup>
                <m:r>
                  <m:rPr>
                    <m:sty m:val="p"/>
                  </m:rPr>
                  <w:rPr>
                    <w:rFonts w:ascii="Cambria Math" w:hAnsi="Cambria Math"/>
                    <w:sz w:val="24"/>
                    <w:szCs w:val="24"/>
                  </w:rPr>
                  <m:t>.</m:t>
                </m:r>
              </m:e>
              <m:e/>
              <m:e>
                <m:r>
                  <m:rPr>
                    <m:nor/>
                  </m:rPr>
                  <w:rPr>
                    <w:sz w:val="24"/>
                    <w:szCs w:val="24"/>
                  </w:rPr>
                  <m:t>(3.3.8)</m:t>
                </m:r>
              </m:e>
            </m:mr>
          </m:m>
          <m:r>
            <m:rPr>
              <m:sty m:val="p"/>
            </m:rPr>
            <w:rPr>
              <w:sz w:val="24"/>
              <w:szCs w:val="24"/>
            </w:rPr>
            <w:br/>
          </m:r>
        </m:oMath>
      </m:oMathPara>
    </w:p>
    <w:p w14:paraId="562BC9FD" w14:textId="77777777" w:rsidR="00CD13E7" w:rsidRPr="00CD13E7" w:rsidRDefault="00CD13E7" w:rsidP="00CD13E7">
      <w:pPr>
        <w:rPr>
          <w:sz w:val="24"/>
          <w:szCs w:val="24"/>
        </w:rPr>
      </w:pPr>
      <w:r w:rsidRPr="00CD13E7">
        <w:rPr>
          <w:sz w:val="24"/>
          <w:szCs w:val="24"/>
        </w:rPr>
        <w:t>Equations (3.3.6)</w:t>
      </w:r>
      <w:proofErr w:type="gramStart"/>
      <w:r w:rsidRPr="00CD13E7">
        <w:rPr>
          <w:sz w:val="24"/>
          <w:szCs w:val="24"/>
        </w:rPr>
        <w:t>–(</w:t>
      </w:r>
      <w:proofErr w:type="gramEnd"/>
      <w:r w:rsidRPr="00CD13E7">
        <w:rPr>
          <w:sz w:val="24"/>
          <w:szCs w:val="24"/>
        </w:rPr>
        <w:t xml:space="preserve">3.3.8) collectively define the </w:t>
      </w:r>
      <w:r w:rsidRPr="00CD13E7">
        <w:rPr>
          <w:b/>
          <w:bCs/>
          <w:sz w:val="24"/>
          <w:szCs w:val="24"/>
        </w:rPr>
        <w:t>field geometry of information</w:t>
      </w:r>
      <w:r w:rsidRPr="00CD13E7">
        <w:rPr>
          <w:sz w:val="24"/>
          <w:szCs w:val="24"/>
        </w:rPr>
        <w:t xml:space="preserve"> — a complete </w:t>
      </w:r>
      <w:proofErr w:type="spellStart"/>
      <w:r w:rsidRPr="00CD13E7">
        <w:rPr>
          <w:sz w:val="24"/>
          <w:szCs w:val="24"/>
        </w:rPr>
        <w:t>analog</w:t>
      </w:r>
      <w:proofErr w:type="spellEnd"/>
      <w:r w:rsidRPr="00CD13E7">
        <w:rPr>
          <w:sz w:val="24"/>
          <w:szCs w:val="24"/>
        </w:rPr>
        <w:t xml:space="preserve"> of Einstein’s field equations derived not from spacetime curvature but from </w:t>
      </w:r>
      <w:r w:rsidRPr="00CD13E7">
        <w:rPr>
          <w:i/>
          <w:iCs/>
          <w:sz w:val="24"/>
          <w:szCs w:val="24"/>
        </w:rPr>
        <w:t>informational curvature</w:t>
      </w:r>
      <w:r w:rsidRPr="00CD13E7">
        <w:rPr>
          <w:sz w:val="24"/>
          <w:szCs w:val="24"/>
        </w:rPr>
        <w:t>.</w:t>
      </w:r>
    </w:p>
    <w:p w14:paraId="68F0C2AE" w14:textId="77777777" w:rsidR="00CD13E7" w:rsidRPr="00CD13E7" w:rsidRDefault="00442C41" w:rsidP="00CD13E7">
      <w:pPr>
        <w:rPr>
          <w:sz w:val="24"/>
          <w:szCs w:val="24"/>
        </w:rPr>
      </w:pPr>
      <w:r>
        <w:rPr>
          <w:sz w:val="24"/>
          <w:szCs w:val="24"/>
        </w:rPr>
        <w:pict w14:anchorId="3BC68886">
          <v:rect id="_x0000_i1106" style="width:0;height:1.5pt" o:hralign="center" o:hrstd="t" o:hr="t" fillcolor="#a0a0a0" stroked="f"/>
        </w:pict>
      </w:r>
    </w:p>
    <w:p w14:paraId="77AB2673" w14:textId="77777777" w:rsidR="002B1ED0" w:rsidRDefault="002B1ED0" w:rsidP="00CD13E7">
      <w:pPr>
        <w:rPr>
          <w:b/>
          <w:bCs/>
          <w:sz w:val="24"/>
          <w:szCs w:val="24"/>
        </w:rPr>
      </w:pPr>
    </w:p>
    <w:p w14:paraId="776969E5" w14:textId="21EF62B9" w:rsidR="00CD13E7" w:rsidRPr="00CD13E7" w:rsidRDefault="00CD13E7" w:rsidP="00CD13E7">
      <w:pPr>
        <w:rPr>
          <w:b/>
          <w:bCs/>
          <w:sz w:val="24"/>
          <w:szCs w:val="24"/>
        </w:rPr>
      </w:pPr>
      <w:r w:rsidRPr="00CD13E7">
        <w:rPr>
          <w:b/>
          <w:bCs/>
          <w:sz w:val="24"/>
          <w:szCs w:val="24"/>
        </w:rPr>
        <w:t>3.3.5 Emergent Gravity (RIGEL Connection)</w:t>
      </w:r>
    </w:p>
    <w:p w14:paraId="22106A7B" w14:textId="5DD45FA9" w:rsidR="00CD13E7" w:rsidRPr="00CD13E7" w:rsidRDefault="00CD13E7" w:rsidP="00CD13E7">
      <w:pPr>
        <w:rPr>
          <w:sz w:val="24"/>
          <w:szCs w:val="24"/>
        </w:rPr>
      </w:pPr>
      <w:r w:rsidRPr="00CD13E7">
        <w:rPr>
          <w:sz w:val="24"/>
          <w:szCs w:val="24"/>
        </w:rPr>
        <w:t>Taking the trace of Eq. (3.3.6) and assuming quasi-static equilibrium (</w:t>
      </w:r>
      <m:oMath>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t</m:t>
            </m:r>
          </m:sub>
        </m:sSub>
        <m:r>
          <w:rPr>
            <w:rFonts w:ascii="Cambria Math" w:hAnsi="Cambria Math"/>
            <w:sz w:val="24"/>
            <w:szCs w:val="24"/>
          </w:rPr>
          <m:t>I≈0</m:t>
        </m:r>
      </m:oMath>
      <w:r w:rsidRPr="00CD13E7">
        <w:rPr>
          <w:sz w:val="24"/>
          <w:szCs w:val="24"/>
        </w:rPr>
        <w:t>) gives:</w:t>
      </w:r>
    </w:p>
    <w:p w14:paraId="6AD1C6EC" w14:textId="6F8D5F89" w:rsidR="00CD13E7" w:rsidRPr="00CD13E7" w:rsidRDefault="00442C41" w:rsidP="00CD13E7">
      <w:pPr>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w:rPr>
                    <w:rFonts w:ascii="Cambria Math" w:hAnsi="Cambria Math"/>
                    <w:sz w:val="24"/>
                    <w:szCs w:val="24"/>
                  </w:rPr>
                  <m:t>,</m:t>
                </m:r>
              </m:e>
              <m:e/>
              <m:e>
                <m:r>
                  <m:rPr>
                    <m:nor/>
                  </m:rPr>
                  <w:rPr>
                    <w:sz w:val="24"/>
                    <w:szCs w:val="24"/>
                  </w:rPr>
                  <m:t>(3.3.9)</m:t>
                </m:r>
              </m:e>
            </m:mr>
          </m:m>
          <m:r>
            <m:rPr>
              <m:sty m:val="p"/>
            </m:rPr>
            <w:rPr>
              <w:sz w:val="24"/>
              <w:szCs w:val="24"/>
            </w:rPr>
            <w:br/>
          </m:r>
        </m:oMath>
      </m:oMathPara>
    </w:p>
    <w:p w14:paraId="0CC94E90" w14:textId="77777777" w:rsidR="00CD13E7" w:rsidRPr="00CD13E7" w:rsidRDefault="00CD13E7" w:rsidP="00CD13E7">
      <w:pPr>
        <w:rPr>
          <w:sz w:val="24"/>
          <w:szCs w:val="24"/>
        </w:rPr>
      </w:pPr>
      <w:r w:rsidRPr="00CD13E7">
        <w:rPr>
          <w:sz w:val="24"/>
          <w:szCs w:val="24"/>
        </w:rPr>
        <w:t xml:space="preserve">which is precisely the </w:t>
      </w:r>
      <w:r w:rsidRPr="00CD13E7">
        <w:rPr>
          <w:b/>
          <w:bCs/>
          <w:sz w:val="24"/>
          <w:szCs w:val="24"/>
        </w:rPr>
        <w:t>Roy Information–Gravity Equivalence Law (RIGEL)</w:t>
      </w:r>
      <w:r w:rsidRPr="00CD13E7">
        <w:rPr>
          <w:sz w:val="24"/>
          <w:szCs w:val="24"/>
        </w:rPr>
        <w:t>.</w:t>
      </w:r>
    </w:p>
    <w:p w14:paraId="21D7A37C" w14:textId="23D28CFB" w:rsidR="00CD13E7" w:rsidRPr="00CD13E7" w:rsidRDefault="00CD13E7" w:rsidP="00CD13E7">
      <w:pPr>
        <w:rPr>
          <w:sz w:val="24"/>
          <w:szCs w:val="24"/>
        </w:rPr>
      </w:pPr>
      <w:r w:rsidRPr="00CD13E7">
        <w:rPr>
          <w:sz w:val="24"/>
          <w:szCs w:val="24"/>
        </w:rPr>
        <w:t xml:space="preserve">Thus, the gravitational field equations of the macroscopic world are </w:t>
      </w:r>
      <w:r w:rsidRPr="00CD13E7">
        <w:rPr>
          <w:b/>
          <w:bCs/>
          <w:sz w:val="24"/>
          <w:szCs w:val="24"/>
        </w:rPr>
        <w:t>statistical projections</w:t>
      </w:r>
      <w:r w:rsidRPr="00CD13E7">
        <w:rPr>
          <w:sz w:val="24"/>
          <w:szCs w:val="24"/>
        </w:rPr>
        <w:t xml:space="preserve"> of informational curvature dynamics.</w:t>
      </w:r>
      <w:r w:rsidRPr="00CD13E7">
        <w:rPr>
          <w:sz w:val="24"/>
          <w:szCs w:val="24"/>
        </w:rPr>
        <w:br/>
        <w:t xml:space="preserve">Einstein’s gravity is recovered as a large-scale limit of RPST, where the fluctuations of </w:t>
      </w:r>
      <m:oMath>
        <m:r>
          <w:rPr>
            <w:rFonts w:ascii="Cambria Math" w:hAnsi="Cambria Math"/>
            <w:sz w:val="24"/>
            <w:szCs w:val="24"/>
          </w:rPr>
          <m:t>I(x)</m:t>
        </m:r>
      </m:oMath>
      <w:r w:rsidRPr="00CD13E7">
        <w:rPr>
          <w:sz w:val="24"/>
          <w:szCs w:val="24"/>
        </w:rPr>
        <w:t>become negligible.</w:t>
      </w:r>
      <w:r w:rsidRPr="00CD13E7">
        <w:rPr>
          <w:sz w:val="24"/>
          <w:szCs w:val="24"/>
        </w:rPr>
        <w:br/>
        <w:t xml:space="preserve">This provides, for the first time, a </w:t>
      </w:r>
      <w:r w:rsidRPr="00CD13E7">
        <w:rPr>
          <w:b/>
          <w:bCs/>
          <w:sz w:val="24"/>
          <w:szCs w:val="24"/>
        </w:rPr>
        <w:t>causal microphysical origin for gravity</w:t>
      </w:r>
      <w:r w:rsidRPr="00CD13E7">
        <w:rPr>
          <w:sz w:val="24"/>
          <w:szCs w:val="24"/>
        </w:rPr>
        <w:t>.</w:t>
      </w:r>
    </w:p>
    <w:p w14:paraId="68A79639" w14:textId="77777777" w:rsidR="00CD13E7" w:rsidRPr="00CD13E7" w:rsidRDefault="00442C41" w:rsidP="00CD13E7">
      <w:pPr>
        <w:rPr>
          <w:sz w:val="24"/>
          <w:szCs w:val="24"/>
        </w:rPr>
      </w:pPr>
      <w:r>
        <w:rPr>
          <w:sz w:val="24"/>
          <w:szCs w:val="24"/>
        </w:rPr>
        <w:pict w14:anchorId="4A7046C9">
          <v:rect id="_x0000_i1107" style="width:0;height:1.5pt" o:hralign="center" o:hrstd="t" o:hr="t" fillcolor="#a0a0a0" stroked="f"/>
        </w:pict>
      </w:r>
    </w:p>
    <w:p w14:paraId="003B022C" w14:textId="77777777" w:rsidR="00CD13E7" w:rsidRPr="00CD13E7" w:rsidRDefault="00CD13E7" w:rsidP="00CD13E7">
      <w:pPr>
        <w:rPr>
          <w:b/>
          <w:bCs/>
          <w:sz w:val="24"/>
          <w:szCs w:val="24"/>
        </w:rPr>
      </w:pPr>
      <w:r w:rsidRPr="00CD13E7">
        <w:rPr>
          <w:b/>
          <w:bCs/>
          <w:sz w:val="24"/>
          <w:szCs w:val="24"/>
        </w:rPr>
        <w:t>3.3.6 Curvature–Entropy Duality</w:t>
      </w:r>
    </w:p>
    <w:p w14:paraId="72CEEFF4" w14:textId="24C9950C" w:rsidR="00CD13E7" w:rsidRPr="00CD13E7" w:rsidRDefault="00CD13E7" w:rsidP="00CD13E7">
      <w:pPr>
        <w:rPr>
          <w:sz w:val="24"/>
          <w:szCs w:val="24"/>
        </w:rPr>
      </w:pPr>
      <w:r w:rsidRPr="00CD13E7">
        <w:rPr>
          <w:sz w:val="24"/>
          <w:szCs w:val="24"/>
        </w:rPr>
        <w:t xml:space="preserve">The informational curvature </w:t>
      </w:r>
      <m:oMath>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oMath>
      <w:r w:rsidRPr="00CD13E7">
        <w:rPr>
          <w:sz w:val="24"/>
          <w:szCs w:val="24"/>
        </w:rPr>
        <w:t xml:space="preserve">is dual to the entropy density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oMath>
      <w:r w:rsidRPr="00CD13E7">
        <w:rPr>
          <w:sz w:val="24"/>
          <w:szCs w:val="24"/>
        </w:rPr>
        <w:t>:</w:t>
      </w:r>
    </w:p>
    <w:p w14:paraId="07D856A9" w14:textId="3A88B4E8" w:rsidR="00CD13E7" w:rsidRPr="00CD13E7" w:rsidRDefault="00442C41" w:rsidP="00CD13E7">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num>
                  <m:den>
                    <m:r>
                      <w:rPr>
                        <w:rFonts w:ascii="Cambria Math" w:hAnsi="Cambria Math"/>
                        <w:sz w:val="24"/>
                        <w:szCs w:val="24"/>
                      </w:rPr>
                      <m:t>dV</m:t>
                    </m:r>
                  </m:den>
                </m:f>
                <m:r>
                  <m:rPr>
                    <m:sty m:val="p"/>
                  </m:rPr>
                  <w:rPr>
                    <w:rFonts w:ascii="Cambria Math" w:hAnsi="Cambria Math"/>
                    <w:sz w:val="24"/>
                    <w:szCs w:val="24"/>
                  </w:rPr>
                  <m:t>.</m:t>
                </m:r>
              </m:e>
              <m:e/>
              <m:e>
                <m:r>
                  <m:rPr>
                    <m:nor/>
                  </m:rPr>
                  <w:rPr>
                    <w:sz w:val="24"/>
                    <w:szCs w:val="24"/>
                  </w:rPr>
                  <m:t>(3.3.10)</m:t>
                </m:r>
              </m:e>
            </m:mr>
          </m:m>
          <m:r>
            <m:rPr>
              <m:sty m:val="p"/>
            </m:rPr>
            <w:rPr>
              <w:sz w:val="24"/>
              <w:szCs w:val="24"/>
            </w:rPr>
            <w:br/>
          </m:r>
        </m:oMath>
      </m:oMathPara>
    </w:p>
    <w:p w14:paraId="11814C5E" w14:textId="77777777" w:rsidR="00CD13E7" w:rsidRPr="00CD13E7" w:rsidRDefault="00CD13E7" w:rsidP="00CD13E7">
      <w:pPr>
        <w:rPr>
          <w:sz w:val="24"/>
          <w:szCs w:val="24"/>
        </w:rPr>
      </w:pPr>
      <w:r w:rsidRPr="00CD13E7">
        <w:rPr>
          <w:sz w:val="24"/>
          <w:szCs w:val="24"/>
        </w:rPr>
        <w:t>Regions of high curvature correspond to low informational entropy (high order), while smooth, flat regions correspond to maximal entropy.</w:t>
      </w:r>
      <w:r w:rsidRPr="00CD13E7">
        <w:rPr>
          <w:sz w:val="24"/>
          <w:szCs w:val="24"/>
        </w:rPr>
        <w:br/>
        <w:t xml:space="preserve">This relation formally links the </w:t>
      </w:r>
      <w:r w:rsidRPr="00CD13E7">
        <w:rPr>
          <w:b/>
          <w:bCs/>
          <w:sz w:val="24"/>
          <w:szCs w:val="24"/>
        </w:rPr>
        <w:t>geometry of information</w:t>
      </w:r>
      <w:r w:rsidRPr="00CD13E7">
        <w:rPr>
          <w:sz w:val="24"/>
          <w:szCs w:val="24"/>
        </w:rPr>
        <w:t xml:space="preserve"> to </w:t>
      </w:r>
      <w:r w:rsidRPr="00CD13E7">
        <w:rPr>
          <w:b/>
          <w:bCs/>
          <w:sz w:val="24"/>
          <w:szCs w:val="24"/>
        </w:rPr>
        <w:t>thermodynamic irreversibility</w:t>
      </w:r>
      <w:r w:rsidRPr="00CD13E7">
        <w:rPr>
          <w:sz w:val="24"/>
          <w:szCs w:val="24"/>
        </w:rPr>
        <w:t>, showing that gravity and entropy share the same informational origin.</w:t>
      </w:r>
    </w:p>
    <w:p w14:paraId="285B63C1" w14:textId="77777777" w:rsidR="00CD13E7" w:rsidRPr="00CD13E7" w:rsidRDefault="00442C41" w:rsidP="00CD13E7">
      <w:pPr>
        <w:rPr>
          <w:sz w:val="24"/>
          <w:szCs w:val="24"/>
        </w:rPr>
      </w:pPr>
      <w:r>
        <w:rPr>
          <w:sz w:val="24"/>
          <w:szCs w:val="24"/>
        </w:rPr>
        <w:pict w14:anchorId="50587026">
          <v:rect id="_x0000_i1108" style="width:0;height:1.5pt" o:hralign="center" o:hrstd="t" o:hr="t" fillcolor="#a0a0a0" stroked="f"/>
        </w:pict>
      </w:r>
    </w:p>
    <w:p w14:paraId="550EA007" w14:textId="77777777" w:rsidR="00CD13E7" w:rsidRPr="00CD13E7" w:rsidRDefault="00CD13E7" w:rsidP="00CD13E7">
      <w:pPr>
        <w:rPr>
          <w:b/>
          <w:bCs/>
          <w:sz w:val="24"/>
          <w:szCs w:val="24"/>
        </w:rPr>
      </w:pPr>
      <w:r w:rsidRPr="00CD13E7">
        <w:rPr>
          <w:b/>
          <w:bCs/>
          <w:sz w:val="24"/>
          <w:szCs w:val="24"/>
        </w:rPr>
        <w:t>3.3.7 Informational Geodesics</w:t>
      </w:r>
    </w:p>
    <w:p w14:paraId="2D1E203C" w14:textId="77777777" w:rsidR="00CD13E7" w:rsidRPr="00CD13E7" w:rsidRDefault="00CD13E7" w:rsidP="00CD13E7">
      <w:pPr>
        <w:rPr>
          <w:sz w:val="24"/>
          <w:szCs w:val="24"/>
        </w:rPr>
      </w:pPr>
      <w:r w:rsidRPr="00CD13E7">
        <w:rPr>
          <w:sz w:val="24"/>
          <w:szCs w:val="24"/>
        </w:rPr>
        <w:t xml:space="preserve">Free motion in this geometry follows </w:t>
      </w:r>
      <w:r w:rsidRPr="00CD13E7">
        <w:rPr>
          <w:b/>
          <w:bCs/>
          <w:sz w:val="24"/>
          <w:szCs w:val="24"/>
        </w:rPr>
        <w:t>informational geodesics</w:t>
      </w:r>
      <w:r w:rsidRPr="00CD13E7">
        <w:rPr>
          <w:sz w:val="24"/>
          <w:szCs w:val="24"/>
        </w:rPr>
        <w:t>, defined by:</w:t>
      </w:r>
    </w:p>
    <w:p w14:paraId="77C762A7" w14:textId="7C0ED372" w:rsidR="00CD13E7" w:rsidRPr="00CD13E7" w:rsidRDefault="00442C41" w:rsidP="00CD13E7">
      <w:pPr>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2</m:t>
                        </m:r>
                      </m:sup>
                    </m:sSup>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μ</m:t>
                        </m:r>
                      </m:sup>
                    </m:sSup>
                  </m:num>
                  <m:den>
                    <m:r>
                      <w:rPr>
                        <w:rFonts w:ascii="Cambria Math" w:hAnsi="Cambria Math"/>
                        <w:sz w:val="24"/>
                        <w:szCs w:val="24"/>
                      </w:rPr>
                      <m:t>d</m:t>
                    </m:r>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den>
                </m:f>
                <m:r>
                  <w:rPr>
                    <w:rFonts w:ascii="Cambria Math" w:hAnsi="Cambria Math"/>
                    <w:sz w:val="24"/>
                    <w:szCs w:val="24"/>
                  </w:rPr>
                  <m:t>+</m:t>
                </m:r>
                <m:sSubSup>
                  <m:sSubSupPr>
                    <m:ctrlPr>
                      <w:rPr>
                        <w:rFonts w:ascii="Cambria Math" w:hAnsi="Cambria Math"/>
                        <w:sz w:val="24"/>
                        <w:szCs w:val="24"/>
                      </w:rPr>
                    </m:ctrlPr>
                  </m:sSubSupPr>
                  <m:e>
                    <m:r>
                      <m:rPr>
                        <m:sty m:val="p"/>
                      </m:rPr>
                      <w:rPr>
                        <w:rFonts w:ascii="Cambria Math" w:hAnsi="Cambria Math"/>
                        <w:sz w:val="24"/>
                        <w:szCs w:val="24"/>
                      </w:rPr>
                      <m:t>Γ</m:t>
                    </m:r>
                  </m:e>
                  <m:sub>
                    <m:r>
                      <w:rPr>
                        <w:rFonts w:ascii="Cambria Math" w:hAnsi="Cambria Math"/>
                        <w:sz w:val="24"/>
                        <w:szCs w:val="24"/>
                      </w:rPr>
                      <m:t>νρ</m:t>
                    </m:r>
                  </m:sub>
                  <m:sup>
                    <m:r>
                      <w:rPr>
                        <w:rFonts w:ascii="Cambria Math" w:hAnsi="Cambria Math"/>
                        <w:sz w:val="24"/>
                        <w:szCs w:val="24"/>
                      </w:rPr>
                      <m:t>μ</m:t>
                    </m:r>
                  </m:sup>
                </m:sSubSup>
                <m:f>
                  <m:fPr>
                    <m:ctrlPr>
                      <w:rPr>
                        <w:rFonts w:ascii="Cambria Math" w:hAnsi="Cambria Math"/>
                        <w:sz w:val="24"/>
                        <w:szCs w:val="24"/>
                      </w:rPr>
                    </m:ctrlPr>
                  </m:fPr>
                  <m:num>
                    <m:r>
                      <w:rPr>
                        <w:rFonts w:ascii="Cambria Math" w:hAnsi="Cambria Math"/>
                        <w:sz w:val="24"/>
                        <w:szCs w:val="24"/>
                      </w:rPr>
                      <m:t>d</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ν</m:t>
                        </m:r>
                      </m:sup>
                    </m:sSup>
                  </m:num>
                  <m:den>
                    <m:r>
                      <w:rPr>
                        <w:rFonts w:ascii="Cambria Math" w:hAnsi="Cambria Math"/>
                        <w:sz w:val="24"/>
                        <w:szCs w:val="24"/>
                      </w:rPr>
                      <m:t>ds</m:t>
                    </m:r>
                  </m:den>
                </m:f>
                <m:f>
                  <m:fPr>
                    <m:ctrlPr>
                      <w:rPr>
                        <w:rFonts w:ascii="Cambria Math" w:hAnsi="Cambria Math"/>
                        <w:sz w:val="24"/>
                        <w:szCs w:val="24"/>
                      </w:rPr>
                    </m:ctrlPr>
                  </m:fPr>
                  <m:num>
                    <m:r>
                      <w:rPr>
                        <w:rFonts w:ascii="Cambria Math" w:hAnsi="Cambria Math"/>
                        <w:sz w:val="24"/>
                        <w:szCs w:val="24"/>
                      </w:rPr>
                      <m:t>d</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ρ</m:t>
                        </m:r>
                      </m:sup>
                    </m:sSup>
                  </m:num>
                  <m:den>
                    <m:r>
                      <w:rPr>
                        <w:rFonts w:ascii="Cambria Math" w:hAnsi="Cambria Math"/>
                        <w:sz w:val="24"/>
                        <w:szCs w:val="24"/>
                      </w:rPr>
                      <m:t>ds</m:t>
                    </m:r>
                  </m:den>
                </m:f>
                <m:r>
                  <w:rPr>
                    <w:rFonts w:ascii="Cambria Math" w:hAnsi="Cambria Math"/>
                    <w:sz w:val="24"/>
                    <w:szCs w:val="24"/>
                  </w:rPr>
                  <m:t>=0.</m:t>
                </m:r>
              </m:e>
              <m:e/>
              <m:e>
                <m:r>
                  <m:rPr>
                    <m:nor/>
                  </m:rPr>
                  <w:rPr>
                    <w:sz w:val="24"/>
                    <w:szCs w:val="24"/>
                  </w:rPr>
                  <m:t>(3.3.11)</m:t>
                </m:r>
              </m:e>
            </m:mr>
          </m:m>
          <m:r>
            <m:rPr>
              <m:sty m:val="p"/>
            </m:rPr>
            <w:rPr>
              <w:sz w:val="24"/>
              <w:szCs w:val="24"/>
            </w:rPr>
            <w:br/>
          </m:r>
        </m:oMath>
      </m:oMathPara>
    </w:p>
    <w:p w14:paraId="37209E19" w14:textId="77777777" w:rsidR="00CD13E7" w:rsidRPr="00CD13E7" w:rsidRDefault="00CD13E7" w:rsidP="00CD13E7">
      <w:pPr>
        <w:rPr>
          <w:sz w:val="24"/>
          <w:szCs w:val="24"/>
        </w:rPr>
      </w:pPr>
      <w:r w:rsidRPr="00CD13E7">
        <w:rPr>
          <w:sz w:val="24"/>
          <w:szCs w:val="24"/>
        </w:rPr>
        <w:t>These equations describe the path of least informational resistance — the trajectory along which information flows without changing coherence.</w:t>
      </w:r>
      <w:r w:rsidRPr="00CD13E7">
        <w:rPr>
          <w:sz w:val="24"/>
          <w:szCs w:val="24"/>
        </w:rPr>
        <w:br/>
        <w:t xml:space="preserve">At macroscopic scales, this reproduces the geodesic motion of matter under gravity, demonstrating that </w:t>
      </w:r>
      <w:r w:rsidRPr="00CD13E7">
        <w:rPr>
          <w:b/>
          <w:bCs/>
          <w:sz w:val="24"/>
          <w:szCs w:val="24"/>
        </w:rPr>
        <w:t>mass follows information curvature</w:t>
      </w:r>
      <w:r w:rsidRPr="00CD13E7">
        <w:rPr>
          <w:sz w:val="24"/>
          <w:szCs w:val="24"/>
        </w:rPr>
        <w:t>, not spacetime curvature.</w:t>
      </w:r>
    </w:p>
    <w:p w14:paraId="795E019E" w14:textId="77777777" w:rsidR="00CD13E7" w:rsidRPr="00CD13E7" w:rsidRDefault="00442C41" w:rsidP="00CD13E7">
      <w:pPr>
        <w:rPr>
          <w:sz w:val="24"/>
          <w:szCs w:val="24"/>
        </w:rPr>
      </w:pPr>
      <w:r>
        <w:rPr>
          <w:sz w:val="24"/>
          <w:szCs w:val="24"/>
        </w:rPr>
        <w:pict w14:anchorId="6BD3478E">
          <v:rect id="_x0000_i1109" style="width:0;height:1.5pt" o:hralign="center" o:hrstd="t" o:hr="t" fillcolor="#a0a0a0" stroked="f"/>
        </w:pict>
      </w:r>
    </w:p>
    <w:p w14:paraId="479EB9B8" w14:textId="77777777" w:rsidR="0071597B" w:rsidRDefault="0071597B" w:rsidP="00CD13E7">
      <w:pPr>
        <w:rPr>
          <w:b/>
          <w:bCs/>
          <w:sz w:val="24"/>
          <w:szCs w:val="24"/>
        </w:rPr>
      </w:pPr>
    </w:p>
    <w:p w14:paraId="679FE470" w14:textId="77777777" w:rsidR="0071597B" w:rsidRDefault="0071597B" w:rsidP="00CD13E7">
      <w:pPr>
        <w:rPr>
          <w:b/>
          <w:bCs/>
          <w:sz w:val="24"/>
          <w:szCs w:val="24"/>
        </w:rPr>
      </w:pPr>
    </w:p>
    <w:p w14:paraId="6124CFD0" w14:textId="77777777" w:rsidR="0071597B" w:rsidRDefault="0071597B" w:rsidP="00CD13E7">
      <w:pPr>
        <w:rPr>
          <w:b/>
          <w:bCs/>
          <w:sz w:val="24"/>
          <w:szCs w:val="24"/>
        </w:rPr>
      </w:pPr>
    </w:p>
    <w:p w14:paraId="6A4BEE27" w14:textId="77777777" w:rsidR="0071597B" w:rsidRDefault="0071597B" w:rsidP="00CD13E7">
      <w:pPr>
        <w:rPr>
          <w:b/>
          <w:bCs/>
          <w:sz w:val="24"/>
          <w:szCs w:val="24"/>
        </w:rPr>
      </w:pPr>
    </w:p>
    <w:p w14:paraId="4F74D0EE" w14:textId="77777777" w:rsidR="0071597B" w:rsidRDefault="0071597B" w:rsidP="00CD13E7">
      <w:pPr>
        <w:rPr>
          <w:b/>
          <w:bCs/>
          <w:sz w:val="24"/>
          <w:szCs w:val="24"/>
        </w:rPr>
      </w:pPr>
    </w:p>
    <w:p w14:paraId="007D954D" w14:textId="77777777" w:rsidR="0071597B" w:rsidRDefault="0071597B" w:rsidP="00CD13E7">
      <w:pPr>
        <w:rPr>
          <w:b/>
          <w:bCs/>
          <w:sz w:val="24"/>
          <w:szCs w:val="24"/>
        </w:rPr>
      </w:pPr>
    </w:p>
    <w:p w14:paraId="2670F0C1" w14:textId="4F801A4B" w:rsidR="00CD13E7" w:rsidRPr="00CD13E7" w:rsidRDefault="00CD13E7" w:rsidP="00CD13E7">
      <w:pPr>
        <w:rPr>
          <w:b/>
          <w:bCs/>
          <w:sz w:val="24"/>
          <w:szCs w:val="24"/>
        </w:rPr>
      </w:pPr>
      <w:r w:rsidRPr="00CD13E7">
        <w:rPr>
          <w:b/>
          <w:bCs/>
          <w:sz w:val="24"/>
          <w:szCs w:val="24"/>
        </w:rPr>
        <w:lastRenderedPageBreak/>
        <w:t>3.3.8 Comparison to Traditional Geometry</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426"/>
        <w:gridCol w:w="3197"/>
        <w:gridCol w:w="3682"/>
      </w:tblGrid>
      <w:tr w:rsidR="00CD13E7" w:rsidRPr="00CD13E7" w14:paraId="25F84E87" w14:textId="77777777" w:rsidTr="0071597B">
        <w:trPr>
          <w:tblHeader/>
          <w:tblCellSpacing w:w="15" w:type="dxa"/>
        </w:trPr>
        <w:tc>
          <w:tcPr>
            <w:tcW w:w="0" w:type="auto"/>
            <w:vAlign w:val="center"/>
            <w:hideMark/>
          </w:tcPr>
          <w:p w14:paraId="55D0D462" w14:textId="77777777" w:rsidR="00CD13E7" w:rsidRPr="00CD13E7" w:rsidRDefault="00CD13E7" w:rsidP="0071597B">
            <w:pPr>
              <w:jc w:val="center"/>
              <w:rPr>
                <w:b/>
                <w:bCs/>
                <w:sz w:val="24"/>
                <w:szCs w:val="24"/>
              </w:rPr>
            </w:pPr>
            <w:r w:rsidRPr="00CD13E7">
              <w:rPr>
                <w:b/>
                <w:bCs/>
                <w:sz w:val="24"/>
                <w:szCs w:val="24"/>
              </w:rPr>
              <w:t>Aspect</w:t>
            </w:r>
          </w:p>
        </w:tc>
        <w:tc>
          <w:tcPr>
            <w:tcW w:w="0" w:type="auto"/>
            <w:vAlign w:val="center"/>
            <w:hideMark/>
          </w:tcPr>
          <w:p w14:paraId="47709D40" w14:textId="77777777" w:rsidR="00CD13E7" w:rsidRPr="00CD13E7" w:rsidRDefault="00CD13E7" w:rsidP="0071597B">
            <w:pPr>
              <w:jc w:val="center"/>
              <w:rPr>
                <w:b/>
                <w:bCs/>
                <w:sz w:val="24"/>
                <w:szCs w:val="24"/>
              </w:rPr>
            </w:pPr>
            <w:r w:rsidRPr="00CD13E7">
              <w:rPr>
                <w:b/>
                <w:bCs/>
                <w:sz w:val="24"/>
                <w:szCs w:val="24"/>
              </w:rPr>
              <w:t>General Relativity</w:t>
            </w:r>
          </w:p>
        </w:tc>
        <w:tc>
          <w:tcPr>
            <w:tcW w:w="0" w:type="auto"/>
            <w:vAlign w:val="center"/>
            <w:hideMark/>
          </w:tcPr>
          <w:p w14:paraId="464D7E6F" w14:textId="77777777" w:rsidR="00CD13E7" w:rsidRPr="00CD13E7" w:rsidRDefault="00CD13E7" w:rsidP="0071597B">
            <w:pPr>
              <w:jc w:val="center"/>
              <w:rPr>
                <w:b/>
                <w:bCs/>
                <w:sz w:val="24"/>
                <w:szCs w:val="24"/>
              </w:rPr>
            </w:pPr>
            <w:r w:rsidRPr="00CD13E7">
              <w:rPr>
                <w:b/>
                <w:bCs/>
                <w:sz w:val="24"/>
                <w:szCs w:val="24"/>
              </w:rPr>
              <w:t>Informational Geometry (RPST)</w:t>
            </w:r>
          </w:p>
        </w:tc>
      </w:tr>
      <w:tr w:rsidR="00CD13E7" w:rsidRPr="00CD13E7" w14:paraId="128C08E0" w14:textId="77777777" w:rsidTr="0071597B">
        <w:trPr>
          <w:tblCellSpacing w:w="15" w:type="dxa"/>
        </w:trPr>
        <w:tc>
          <w:tcPr>
            <w:tcW w:w="0" w:type="auto"/>
            <w:vAlign w:val="center"/>
            <w:hideMark/>
          </w:tcPr>
          <w:p w14:paraId="41E96197" w14:textId="77777777" w:rsidR="00CD13E7" w:rsidRPr="00CD13E7" w:rsidRDefault="00CD13E7" w:rsidP="0071597B">
            <w:pPr>
              <w:jc w:val="center"/>
              <w:rPr>
                <w:sz w:val="24"/>
                <w:szCs w:val="24"/>
              </w:rPr>
            </w:pPr>
            <w:r w:rsidRPr="00CD13E7">
              <w:rPr>
                <w:sz w:val="24"/>
                <w:szCs w:val="24"/>
              </w:rPr>
              <w:t>Ontological Base</w:t>
            </w:r>
          </w:p>
        </w:tc>
        <w:tc>
          <w:tcPr>
            <w:tcW w:w="0" w:type="auto"/>
            <w:vAlign w:val="center"/>
            <w:hideMark/>
          </w:tcPr>
          <w:p w14:paraId="3151C1D0" w14:textId="77777777" w:rsidR="00CD13E7" w:rsidRPr="00CD13E7" w:rsidRDefault="00CD13E7" w:rsidP="0071597B">
            <w:pPr>
              <w:jc w:val="center"/>
              <w:rPr>
                <w:sz w:val="24"/>
                <w:szCs w:val="24"/>
              </w:rPr>
            </w:pPr>
            <w:r w:rsidRPr="00CD13E7">
              <w:rPr>
                <w:sz w:val="24"/>
                <w:szCs w:val="24"/>
              </w:rPr>
              <w:t>Spacetime manifold</w:t>
            </w:r>
          </w:p>
        </w:tc>
        <w:tc>
          <w:tcPr>
            <w:tcW w:w="0" w:type="auto"/>
            <w:vAlign w:val="center"/>
            <w:hideMark/>
          </w:tcPr>
          <w:p w14:paraId="288507E1" w14:textId="7D930224" w:rsidR="00CD13E7" w:rsidRPr="00CD13E7" w:rsidRDefault="00CD13E7" w:rsidP="0071597B">
            <w:pPr>
              <w:jc w:val="center"/>
              <w:rPr>
                <w:sz w:val="24"/>
                <w:szCs w:val="24"/>
              </w:rPr>
            </w:pPr>
            <w:r w:rsidRPr="00CD13E7">
              <w:rPr>
                <w:sz w:val="24"/>
                <w:szCs w:val="24"/>
              </w:rPr>
              <w:t xml:space="preserve">Informational manifold </w:t>
            </w:r>
            <m:oMath>
              <m:sSub>
                <m:sSubPr>
                  <m:ctrlPr>
                    <w:rPr>
                      <w:rFonts w:ascii="Cambria Math" w:hAnsi="Cambria Math"/>
                      <w:sz w:val="24"/>
                      <w:szCs w:val="24"/>
                    </w:rPr>
                  </m:ctrlPr>
                </m:sSubPr>
                <m:e>
                  <m:r>
                    <m:rPr>
                      <m:scr m:val="script"/>
                    </m:rPr>
                    <w:rPr>
                      <w:rFonts w:ascii="Cambria Math" w:hAnsi="Cambria Math"/>
                      <w:sz w:val="24"/>
                      <w:szCs w:val="24"/>
                    </w:rPr>
                    <m:t>M</m:t>
                  </m:r>
                </m:e>
                <m:sub>
                  <m:r>
                    <w:rPr>
                      <w:rFonts w:ascii="Cambria Math" w:hAnsi="Cambria Math"/>
                      <w:sz w:val="24"/>
                      <w:szCs w:val="24"/>
                    </w:rPr>
                    <m:t>I</m:t>
                  </m:r>
                </m:sub>
              </m:sSub>
            </m:oMath>
          </w:p>
        </w:tc>
      </w:tr>
      <w:tr w:rsidR="00CD13E7" w:rsidRPr="00CD13E7" w14:paraId="1179ED7C" w14:textId="77777777" w:rsidTr="0071597B">
        <w:trPr>
          <w:tblCellSpacing w:w="15" w:type="dxa"/>
        </w:trPr>
        <w:tc>
          <w:tcPr>
            <w:tcW w:w="0" w:type="auto"/>
            <w:vAlign w:val="center"/>
            <w:hideMark/>
          </w:tcPr>
          <w:p w14:paraId="213D2D74" w14:textId="77777777" w:rsidR="00CD13E7" w:rsidRPr="00CD13E7" w:rsidRDefault="00CD13E7" w:rsidP="0071597B">
            <w:pPr>
              <w:jc w:val="center"/>
              <w:rPr>
                <w:sz w:val="24"/>
                <w:szCs w:val="24"/>
              </w:rPr>
            </w:pPr>
            <w:r w:rsidRPr="00CD13E7">
              <w:rPr>
                <w:sz w:val="24"/>
                <w:szCs w:val="24"/>
              </w:rPr>
              <w:t>Metric Origin</w:t>
            </w:r>
          </w:p>
        </w:tc>
        <w:tc>
          <w:tcPr>
            <w:tcW w:w="0" w:type="auto"/>
            <w:vAlign w:val="center"/>
            <w:hideMark/>
          </w:tcPr>
          <w:p w14:paraId="430577D5" w14:textId="77777777" w:rsidR="00CD13E7" w:rsidRPr="00CD13E7" w:rsidRDefault="00CD13E7" w:rsidP="0071597B">
            <w:pPr>
              <w:jc w:val="center"/>
              <w:rPr>
                <w:sz w:val="24"/>
                <w:szCs w:val="24"/>
              </w:rPr>
            </w:pPr>
            <w:r w:rsidRPr="00CD13E7">
              <w:rPr>
                <w:sz w:val="24"/>
                <w:szCs w:val="24"/>
              </w:rPr>
              <w:t>Postulated</w:t>
            </w:r>
          </w:p>
        </w:tc>
        <w:tc>
          <w:tcPr>
            <w:tcW w:w="0" w:type="auto"/>
            <w:vAlign w:val="center"/>
            <w:hideMark/>
          </w:tcPr>
          <w:p w14:paraId="43D3052A" w14:textId="73762465" w:rsidR="00CD13E7" w:rsidRPr="00CD13E7" w:rsidRDefault="00CD13E7" w:rsidP="0071597B">
            <w:pPr>
              <w:jc w:val="center"/>
              <w:rPr>
                <w:sz w:val="24"/>
                <w:szCs w:val="24"/>
              </w:rPr>
            </w:pPr>
            <w:r w:rsidRPr="00CD13E7">
              <w:rPr>
                <w:sz w:val="24"/>
                <w:szCs w:val="24"/>
              </w:rPr>
              <w:t xml:space="preserve">Derived from </w:t>
            </w:r>
            <m:oMath>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r>
                <w:rPr>
                  <w:rFonts w:ascii="Cambria Math" w:hAnsi="Cambria Math"/>
                  <w:sz w:val="24"/>
                  <w:szCs w:val="24"/>
                </w:rPr>
                <m:t>I</m:t>
              </m:r>
            </m:oMath>
          </w:p>
        </w:tc>
      </w:tr>
      <w:tr w:rsidR="00CD13E7" w:rsidRPr="00CD13E7" w14:paraId="244988AD" w14:textId="77777777" w:rsidTr="0071597B">
        <w:trPr>
          <w:tblCellSpacing w:w="15" w:type="dxa"/>
        </w:trPr>
        <w:tc>
          <w:tcPr>
            <w:tcW w:w="0" w:type="auto"/>
            <w:vAlign w:val="center"/>
            <w:hideMark/>
          </w:tcPr>
          <w:p w14:paraId="0D985DA1" w14:textId="77777777" w:rsidR="00CD13E7" w:rsidRPr="00CD13E7" w:rsidRDefault="00CD13E7" w:rsidP="0071597B">
            <w:pPr>
              <w:jc w:val="center"/>
              <w:rPr>
                <w:sz w:val="24"/>
                <w:szCs w:val="24"/>
              </w:rPr>
            </w:pPr>
            <w:r w:rsidRPr="00CD13E7">
              <w:rPr>
                <w:sz w:val="24"/>
                <w:szCs w:val="24"/>
              </w:rPr>
              <w:t>Curvature Source</w:t>
            </w:r>
          </w:p>
        </w:tc>
        <w:tc>
          <w:tcPr>
            <w:tcW w:w="0" w:type="auto"/>
            <w:vAlign w:val="center"/>
            <w:hideMark/>
          </w:tcPr>
          <w:p w14:paraId="294CAA14" w14:textId="0CC4A80A" w:rsidR="00CD13E7" w:rsidRPr="00CD13E7" w:rsidRDefault="00CD13E7" w:rsidP="0071597B">
            <w:pPr>
              <w:jc w:val="center"/>
              <w:rPr>
                <w:sz w:val="24"/>
                <w:szCs w:val="24"/>
              </w:rPr>
            </w:pPr>
            <w:r w:rsidRPr="00CD13E7">
              <w:rPr>
                <w:sz w:val="24"/>
                <w:szCs w:val="24"/>
              </w:rPr>
              <w:t xml:space="preserve">Energy–momentum tensor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μν</m:t>
                  </m:r>
                </m:sub>
              </m:sSub>
            </m:oMath>
          </w:p>
        </w:tc>
        <w:tc>
          <w:tcPr>
            <w:tcW w:w="0" w:type="auto"/>
            <w:vAlign w:val="center"/>
            <w:hideMark/>
          </w:tcPr>
          <w:p w14:paraId="7D258AC4" w14:textId="126D95CC" w:rsidR="00CD13E7" w:rsidRPr="00CD13E7" w:rsidRDefault="00CD13E7" w:rsidP="0071597B">
            <w:pPr>
              <w:jc w:val="center"/>
              <w:rPr>
                <w:sz w:val="24"/>
                <w:szCs w:val="24"/>
              </w:rPr>
            </w:pPr>
            <w:r w:rsidRPr="00CD13E7">
              <w:rPr>
                <w:sz w:val="24"/>
                <w:szCs w:val="24"/>
              </w:rPr>
              <w:t xml:space="preserve">Information stress tensor </w:t>
            </w:r>
            <m:oMath>
              <m:sSubSup>
                <m:sSubSupPr>
                  <m:ctrlPr>
                    <w:rPr>
                      <w:rFonts w:ascii="Cambria Math" w:hAnsi="Cambria Math"/>
                      <w:sz w:val="24"/>
                      <w:szCs w:val="24"/>
                    </w:rPr>
                  </m:ctrlPr>
                </m:sSubSupPr>
                <m:e>
                  <m:r>
                    <w:rPr>
                      <w:rFonts w:ascii="Cambria Math" w:hAnsi="Cambria Math"/>
                      <w:sz w:val="24"/>
                      <w:szCs w:val="24"/>
                    </w:rPr>
                    <m:t>T</m:t>
                  </m:r>
                </m:e>
                <m:sub>
                  <m:r>
                    <w:rPr>
                      <w:rFonts w:ascii="Cambria Math" w:hAnsi="Cambria Math"/>
                      <w:sz w:val="24"/>
                      <w:szCs w:val="24"/>
                    </w:rPr>
                    <m:t>μν</m:t>
                  </m:r>
                </m:sub>
                <m:sup>
                  <m:r>
                    <w:rPr>
                      <w:rFonts w:ascii="Cambria Math" w:hAnsi="Cambria Math"/>
                      <w:sz w:val="24"/>
                      <w:szCs w:val="24"/>
                    </w:rPr>
                    <m:t>(I)</m:t>
                  </m:r>
                </m:sup>
              </m:sSubSup>
            </m:oMath>
          </w:p>
        </w:tc>
      </w:tr>
      <w:tr w:rsidR="00CD13E7" w:rsidRPr="00CD13E7" w14:paraId="77596778" w14:textId="77777777" w:rsidTr="0071597B">
        <w:trPr>
          <w:tblCellSpacing w:w="15" w:type="dxa"/>
        </w:trPr>
        <w:tc>
          <w:tcPr>
            <w:tcW w:w="0" w:type="auto"/>
            <w:vAlign w:val="center"/>
            <w:hideMark/>
          </w:tcPr>
          <w:p w14:paraId="340D17E9" w14:textId="77777777" w:rsidR="00CD13E7" w:rsidRPr="00CD13E7" w:rsidRDefault="00CD13E7" w:rsidP="0071597B">
            <w:pPr>
              <w:jc w:val="center"/>
              <w:rPr>
                <w:sz w:val="24"/>
                <w:szCs w:val="24"/>
              </w:rPr>
            </w:pPr>
            <w:r w:rsidRPr="00CD13E7">
              <w:rPr>
                <w:sz w:val="24"/>
                <w:szCs w:val="24"/>
              </w:rPr>
              <w:t>Dynamics</w:t>
            </w:r>
          </w:p>
        </w:tc>
        <w:tc>
          <w:tcPr>
            <w:tcW w:w="0" w:type="auto"/>
            <w:vAlign w:val="center"/>
            <w:hideMark/>
          </w:tcPr>
          <w:p w14:paraId="755B0EEC" w14:textId="77777777" w:rsidR="00CD13E7" w:rsidRPr="00CD13E7" w:rsidRDefault="00CD13E7" w:rsidP="0071597B">
            <w:pPr>
              <w:jc w:val="center"/>
              <w:rPr>
                <w:sz w:val="24"/>
                <w:szCs w:val="24"/>
              </w:rPr>
            </w:pPr>
            <w:r w:rsidRPr="00CD13E7">
              <w:rPr>
                <w:sz w:val="24"/>
                <w:szCs w:val="24"/>
              </w:rPr>
              <w:t>Einstein field equations</w:t>
            </w:r>
          </w:p>
        </w:tc>
        <w:tc>
          <w:tcPr>
            <w:tcW w:w="0" w:type="auto"/>
            <w:vAlign w:val="center"/>
            <w:hideMark/>
          </w:tcPr>
          <w:p w14:paraId="4158664D" w14:textId="77777777" w:rsidR="00CD13E7" w:rsidRPr="00CD13E7" w:rsidRDefault="00CD13E7" w:rsidP="0071597B">
            <w:pPr>
              <w:jc w:val="center"/>
              <w:rPr>
                <w:sz w:val="24"/>
                <w:szCs w:val="24"/>
              </w:rPr>
            </w:pPr>
            <w:r w:rsidRPr="00CD13E7">
              <w:rPr>
                <w:sz w:val="24"/>
                <w:szCs w:val="24"/>
              </w:rPr>
              <w:t>Informational field equation (3.3.6)</w:t>
            </w:r>
          </w:p>
        </w:tc>
      </w:tr>
      <w:tr w:rsidR="00CD13E7" w:rsidRPr="00CD13E7" w14:paraId="1C70D097" w14:textId="77777777" w:rsidTr="0071597B">
        <w:trPr>
          <w:tblCellSpacing w:w="15" w:type="dxa"/>
        </w:trPr>
        <w:tc>
          <w:tcPr>
            <w:tcW w:w="0" w:type="auto"/>
            <w:vAlign w:val="center"/>
            <w:hideMark/>
          </w:tcPr>
          <w:p w14:paraId="3BE35C15" w14:textId="77777777" w:rsidR="00CD13E7" w:rsidRPr="00CD13E7" w:rsidRDefault="00CD13E7" w:rsidP="0071597B">
            <w:pPr>
              <w:jc w:val="center"/>
              <w:rPr>
                <w:sz w:val="24"/>
                <w:szCs w:val="24"/>
              </w:rPr>
            </w:pPr>
            <w:r w:rsidRPr="00CD13E7">
              <w:rPr>
                <w:sz w:val="24"/>
                <w:szCs w:val="24"/>
              </w:rPr>
              <w:t>Fundamental Quantity</w:t>
            </w:r>
          </w:p>
        </w:tc>
        <w:tc>
          <w:tcPr>
            <w:tcW w:w="0" w:type="auto"/>
            <w:vAlign w:val="center"/>
            <w:hideMark/>
          </w:tcPr>
          <w:p w14:paraId="1C506447" w14:textId="77777777" w:rsidR="00CD13E7" w:rsidRPr="00CD13E7" w:rsidRDefault="00CD13E7" w:rsidP="0071597B">
            <w:pPr>
              <w:jc w:val="center"/>
              <w:rPr>
                <w:sz w:val="24"/>
                <w:szCs w:val="24"/>
              </w:rPr>
            </w:pPr>
            <w:r w:rsidRPr="00CD13E7">
              <w:rPr>
                <w:sz w:val="24"/>
                <w:szCs w:val="24"/>
              </w:rPr>
              <w:t>Geometry</w:t>
            </w:r>
          </w:p>
        </w:tc>
        <w:tc>
          <w:tcPr>
            <w:tcW w:w="0" w:type="auto"/>
            <w:vAlign w:val="center"/>
            <w:hideMark/>
          </w:tcPr>
          <w:p w14:paraId="5323B8AE" w14:textId="77777777" w:rsidR="00CD13E7" w:rsidRPr="00CD13E7" w:rsidRDefault="00CD13E7" w:rsidP="0071597B">
            <w:pPr>
              <w:jc w:val="center"/>
              <w:rPr>
                <w:sz w:val="24"/>
                <w:szCs w:val="24"/>
              </w:rPr>
            </w:pPr>
            <w:r w:rsidRPr="00CD13E7">
              <w:rPr>
                <w:sz w:val="24"/>
                <w:szCs w:val="24"/>
              </w:rPr>
              <w:t>Information</w:t>
            </w:r>
          </w:p>
        </w:tc>
      </w:tr>
      <w:tr w:rsidR="00CD13E7" w:rsidRPr="00CD13E7" w14:paraId="148EF824" w14:textId="77777777" w:rsidTr="0071597B">
        <w:trPr>
          <w:tblCellSpacing w:w="15" w:type="dxa"/>
        </w:trPr>
        <w:tc>
          <w:tcPr>
            <w:tcW w:w="0" w:type="auto"/>
            <w:vAlign w:val="center"/>
            <w:hideMark/>
          </w:tcPr>
          <w:p w14:paraId="2EFF017B" w14:textId="77777777" w:rsidR="00CD13E7" w:rsidRPr="00CD13E7" w:rsidRDefault="00CD13E7" w:rsidP="0071597B">
            <w:pPr>
              <w:jc w:val="center"/>
              <w:rPr>
                <w:sz w:val="24"/>
                <w:szCs w:val="24"/>
              </w:rPr>
            </w:pPr>
            <w:r w:rsidRPr="00CD13E7">
              <w:rPr>
                <w:sz w:val="24"/>
                <w:szCs w:val="24"/>
              </w:rPr>
              <w:t>Gravity Origin</w:t>
            </w:r>
          </w:p>
        </w:tc>
        <w:tc>
          <w:tcPr>
            <w:tcW w:w="0" w:type="auto"/>
            <w:vAlign w:val="center"/>
            <w:hideMark/>
          </w:tcPr>
          <w:p w14:paraId="07E8903F" w14:textId="77777777" w:rsidR="00CD13E7" w:rsidRPr="00CD13E7" w:rsidRDefault="00CD13E7" w:rsidP="0071597B">
            <w:pPr>
              <w:jc w:val="center"/>
              <w:rPr>
                <w:sz w:val="24"/>
                <w:szCs w:val="24"/>
              </w:rPr>
            </w:pPr>
            <w:r w:rsidRPr="00CD13E7">
              <w:rPr>
                <w:sz w:val="24"/>
                <w:szCs w:val="24"/>
              </w:rPr>
              <w:t>Curvature of spacetime</w:t>
            </w:r>
          </w:p>
        </w:tc>
        <w:tc>
          <w:tcPr>
            <w:tcW w:w="0" w:type="auto"/>
            <w:vAlign w:val="center"/>
            <w:hideMark/>
          </w:tcPr>
          <w:p w14:paraId="7FF27C14" w14:textId="77777777" w:rsidR="00CD13E7" w:rsidRPr="00CD13E7" w:rsidRDefault="00CD13E7" w:rsidP="0071597B">
            <w:pPr>
              <w:jc w:val="center"/>
              <w:rPr>
                <w:sz w:val="24"/>
                <w:szCs w:val="24"/>
              </w:rPr>
            </w:pPr>
            <w:r w:rsidRPr="00CD13E7">
              <w:rPr>
                <w:sz w:val="24"/>
                <w:szCs w:val="24"/>
              </w:rPr>
              <w:t>Curvature of information field</w:t>
            </w:r>
          </w:p>
        </w:tc>
      </w:tr>
    </w:tbl>
    <w:p w14:paraId="4BD22DB5" w14:textId="77777777" w:rsidR="00CD13E7" w:rsidRPr="00CD13E7" w:rsidRDefault="00CD13E7" w:rsidP="00CD13E7">
      <w:pPr>
        <w:rPr>
          <w:sz w:val="24"/>
          <w:szCs w:val="24"/>
        </w:rPr>
      </w:pPr>
      <w:r w:rsidRPr="00CD13E7">
        <w:rPr>
          <w:sz w:val="24"/>
          <w:szCs w:val="24"/>
        </w:rPr>
        <w:t xml:space="preserve">This correspondence demonstrates that RPST does not contradict General Relativity; it </w:t>
      </w:r>
      <w:r w:rsidRPr="00CD13E7">
        <w:rPr>
          <w:b/>
          <w:bCs/>
          <w:sz w:val="24"/>
          <w:szCs w:val="24"/>
        </w:rPr>
        <w:t>explains it</w:t>
      </w:r>
      <w:r w:rsidRPr="00CD13E7">
        <w:rPr>
          <w:sz w:val="24"/>
          <w:szCs w:val="24"/>
        </w:rPr>
        <w:t>.</w:t>
      </w:r>
      <w:r w:rsidRPr="00CD13E7">
        <w:rPr>
          <w:sz w:val="24"/>
          <w:szCs w:val="24"/>
        </w:rPr>
        <w:br/>
        <w:t>GR is the large-scale, coarse-grained approximation of the underlying informational curvature.</w:t>
      </w:r>
    </w:p>
    <w:p w14:paraId="59304E2C" w14:textId="77777777" w:rsidR="00CD13E7" w:rsidRPr="00CD13E7" w:rsidRDefault="00442C41" w:rsidP="00CD13E7">
      <w:pPr>
        <w:rPr>
          <w:sz w:val="24"/>
          <w:szCs w:val="24"/>
        </w:rPr>
      </w:pPr>
      <w:r>
        <w:rPr>
          <w:sz w:val="24"/>
          <w:szCs w:val="24"/>
        </w:rPr>
        <w:pict w14:anchorId="236D060D">
          <v:rect id="_x0000_i1110" style="width:0;height:1.5pt" o:hralign="center" o:hrstd="t" o:hr="t" fillcolor="#a0a0a0" stroked="f"/>
        </w:pict>
      </w:r>
    </w:p>
    <w:p w14:paraId="2D33CA86" w14:textId="77777777" w:rsidR="00CD13E7" w:rsidRPr="00CD13E7" w:rsidRDefault="00CD13E7" w:rsidP="00CD13E7">
      <w:pPr>
        <w:rPr>
          <w:b/>
          <w:bCs/>
          <w:sz w:val="24"/>
          <w:szCs w:val="24"/>
        </w:rPr>
      </w:pPr>
      <w:r w:rsidRPr="00CD13E7">
        <w:rPr>
          <w:b/>
          <w:bCs/>
          <w:sz w:val="24"/>
          <w:szCs w:val="24"/>
        </w:rPr>
        <w:t>3.3.9 Summary</w:t>
      </w:r>
    </w:p>
    <w:p w14:paraId="36ED36AB" w14:textId="0EAD5566" w:rsidR="00CD13E7" w:rsidRPr="00CD13E7" w:rsidRDefault="00CD13E7" w:rsidP="00CD13E7">
      <w:pPr>
        <w:rPr>
          <w:sz w:val="24"/>
          <w:szCs w:val="24"/>
        </w:rPr>
      </w:pPr>
      <w:r w:rsidRPr="00CD13E7">
        <w:rPr>
          <w:sz w:val="24"/>
          <w:szCs w:val="24"/>
        </w:rPr>
        <w:t>Curvature in the Roy Framework is the measurable signature of information organization.</w:t>
      </w:r>
      <w:r w:rsidRPr="00CD13E7">
        <w:rPr>
          <w:sz w:val="24"/>
          <w:szCs w:val="24"/>
        </w:rPr>
        <w:br/>
        <w:t xml:space="preserve">The field </w:t>
      </w:r>
      <m:oMath>
        <m:r>
          <w:rPr>
            <w:rFonts w:ascii="Cambria Math" w:hAnsi="Cambria Math"/>
            <w:sz w:val="24"/>
            <w:szCs w:val="24"/>
          </w:rPr>
          <m:t>I(x)</m:t>
        </m:r>
      </m:oMath>
      <w:r w:rsidRPr="00CD13E7">
        <w:rPr>
          <w:sz w:val="24"/>
          <w:szCs w:val="24"/>
        </w:rPr>
        <w:t>defines an emergent geometry where:</w:t>
      </w:r>
    </w:p>
    <w:p w14:paraId="45571C9B" w14:textId="430AE2AB" w:rsidR="00CD13E7" w:rsidRPr="00CD13E7" w:rsidRDefault="00CD13E7" w:rsidP="00CD13E7">
      <w:pPr>
        <w:numPr>
          <w:ilvl w:val="0"/>
          <w:numId w:val="25"/>
        </w:numPr>
        <w:rPr>
          <w:sz w:val="24"/>
          <w:szCs w:val="24"/>
        </w:rPr>
      </w:pPr>
      <w:r w:rsidRPr="00CD13E7">
        <w:rPr>
          <w:sz w:val="24"/>
          <w:szCs w:val="24"/>
        </w:rPr>
        <w:t xml:space="preserve">Gradients </w:t>
      </w:r>
      <m:oMath>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m:t>
        </m:r>
      </m:oMath>
      <w:r w:rsidRPr="00CD13E7">
        <w:rPr>
          <w:sz w:val="24"/>
          <w:szCs w:val="24"/>
        </w:rPr>
        <w:t>determine local structure,</w:t>
      </w:r>
    </w:p>
    <w:p w14:paraId="39F14206" w14:textId="12AAF4A9" w:rsidR="00CD13E7" w:rsidRPr="00CD13E7" w:rsidRDefault="00CD13E7" w:rsidP="00CD13E7">
      <w:pPr>
        <w:numPr>
          <w:ilvl w:val="0"/>
          <w:numId w:val="25"/>
        </w:numPr>
        <w:rPr>
          <w:sz w:val="24"/>
          <w:szCs w:val="24"/>
        </w:rPr>
      </w:pPr>
      <w:r w:rsidRPr="00CD13E7">
        <w:rPr>
          <w:sz w:val="24"/>
          <w:szCs w:val="24"/>
        </w:rPr>
        <w:t xml:space="preserve">Curvature </w:t>
      </w:r>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oMath>
      <w:r w:rsidRPr="00CD13E7">
        <w:rPr>
          <w:sz w:val="24"/>
          <w:szCs w:val="24"/>
        </w:rPr>
        <w:t>determines gravitational behavior, and</w:t>
      </w:r>
    </w:p>
    <w:p w14:paraId="777EA03E" w14:textId="3BA38E13" w:rsidR="00CD13E7" w:rsidRPr="00CD13E7" w:rsidRDefault="00CD13E7" w:rsidP="00CD13E7">
      <w:pPr>
        <w:numPr>
          <w:ilvl w:val="0"/>
          <w:numId w:val="25"/>
        </w:numPr>
        <w:rPr>
          <w:sz w:val="24"/>
          <w:szCs w:val="24"/>
        </w:rPr>
      </w:pPr>
      <w:r w:rsidRPr="00CD13E7">
        <w:rPr>
          <w:sz w:val="24"/>
          <w:szCs w:val="24"/>
        </w:rPr>
        <w:t xml:space="preserve">The informational metric </w:t>
      </w:r>
      <m:oMath>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oMath>
      <w:r w:rsidRPr="00CD13E7">
        <w:rPr>
          <w:sz w:val="24"/>
          <w:szCs w:val="24"/>
        </w:rPr>
        <w:t>encodes spacetime continuity.</w:t>
      </w:r>
    </w:p>
    <w:p w14:paraId="4FD64FFA" w14:textId="2A6BA915" w:rsidR="00CD13E7" w:rsidRPr="00CD13E7" w:rsidRDefault="00442C41" w:rsidP="00CD13E7">
      <w:pPr>
        <w:rPr>
          <w:sz w:val="24"/>
          <w:szCs w:val="24"/>
        </w:rPr>
      </w:pPr>
      <m:oMathPara>
        <m:oMath>
          <m:borderBox>
            <m:borderBoxPr>
              <m:ctrlPr>
                <w:rPr>
                  <w:rFonts w:ascii="Cambria Math" w:hAnsi="Cambria Math"/>
                  <w:sz w:val="24"/>
                  <w:szCs w:val="24"/>
                </w:rPr>
              </m:ctrlPr>
            </m:borderBoxPr>
            <m:e>
              <m:r>
                <m:rPr>
                  <m:nor/>
                </m:rPr>
                <w:rPr>
                  <w:sz w:val="24"/>
                  <w:szCs w:val="24"/>
                </w:rPr>
                <m:t>Curvature of Information</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Gravity of Matter</m:t>
              </m:r>
              <m:r>
                <m:rPr>
                  <m:sty m:val="p"/>
                </m:rPr>
                <w:rPr>
                  <w:rFonts w:ascii="Cambria Math" w:hAnsi="Cambria Math"/>
                  <w:sz w:val="24"/>
                  <w:szCs w:val="24"/>
                </w:rPr>
                <m:t>.</m:t>
              </m:r>
            </m:e>
          </m:borderBox>
          <m:r>
            <m:rPr>
              <m:sty m:val="p"/>
            </m:rPr>
            <w:rPr>
              <w:sz w:val="24"/>
              <w:szCs w:val="24"/>
            </w:rPr>
            <w:br/>
          </m:r>
        </m:oMath>
      </m:oMathPara>
    </w:p>
    <w:p w14:paraId="6BC7018F" w14:textId="77777777" w:rsidR="00CD13E7" w:rsidRPr="00CD13E7" w:rsidRDefault="00CD13E7" w:rsidP="00CD13E7">
      <w:pPr>
        <w:rPr>
          <w:sz w:val="24"/>
          <w:szCs w:val="24"/>
        </w:rPr>
      </w:pPr>
      <w:r w:rsidRPr="00CD13E7">
        <w:rPr>
          <w:sz w:val="24"/>
          <w:szCs w:val="24"/>
        </w:rPr>
        <w:t xml:space="preserve">In this formulation, </w:t>
      </w:r>
      <w:r w:rsidRPr="00CD13E7">
        <w:rPr>
          <w:b/>
          <w:bCs/>
          <w:sz w:val="24"/>
          <w:szCs w:val="24"/>
        </w:rPr>
        <w:t>spacetime is the geometry of information</w:t>
      </w:r>
      <w:r w:rsidRPr="00CD13E7">
        <w:rPr>
          <w:sz w:val="24"/>
          <w:szCs w:val="24"/>
        </w:rPr>
        <w:t xml:space="preserve">, and </w:t>
      </w:r>
      <w:r w:rsidRPr="00CD13E7">
        <w:rPr>
          <w:b/>
          <w:bCs/>
          <w:sz w:val="24"/>
          <w:szCs w:val="24"/>
        </w:rPr>
        <w:t>matter is a condensation of information flow</w:t>
      </w:r>
      <w:r w:rsidRPr="00CD13E7">
        <w:rPr>
          <w:sz w:val="24"/>
          <w:szCs w:val="24"/>
        </w:rPr>
        <w:t>.</w:t>
      </w:r>
      <w:r w:rsidRPr="00CD13E7">
        <w:rPr>
          <w:sz w:val="24"/>
          <w:szCs w:val="24"/>
        </w:rPr>
        <w:br/>
        <w:t xml:space="preserve">Curvature no longer needs to be quantized; it simply </w:t>
      </w:r>
      <w:r w:rsidRPr="00CD13E7">
        <w:rPr>
          <w:i/>
          <w:iCs/>
          <w:sz w:val="24"/>
          <w:szCs w:val="24"/>
        </w:rPr>
        <w:t>emerges</w:t>
      </w:r>
      <w:r w:rsidRPr="00CD13E7">
        <w:rPr>
          <w:sz w:val="24"/>
          <w:szCs w:val="24"/>
        </w:rPr>
        <w:t xml:space="preserve"> from the relational dynamics of the </w:t>
      </w:r>
      <w:proofErr w:type="spellStart"/>
      <w:r w:rsidRPr="00CD13E7">
        <w:rPr>
          <w:sz w:val="24"/>
          <w:szCs w:val="24"/>
        </w:rPr>
        <w:t>pregeometric</w:t>
      </w:r>
      <w:proofErr w:type="spellEnd"/>
      <w:r w:rsidRPr="00CD13E7">
        <w:rPr>
          <w:sz w:val="24"/>
          <w:szCs w:val="24"/>
        </w:rPr>
        <w:t xml:space="preserve"> substrate.</w:t>
      </w:r>
    </w:p>
    <w:p w14:paraId="0559DACD" w14:textId="77777777" w:rsidR="007D7495" w:rsidRDefault="007D7495" w:rsidP="007D7495">
      <w:pPr>
        <w:rPr>
          <w:sz w:val="24"/>
          <w:szCs w:val="24"/>
        </w:rPr>
      </w:pPr>
    </w:p>
    <w:p w14:paraId="52D9D953" w14:textId="77777777" w:rsidR="0071597B" w:rsidRDefault="0071597B" w:rsidP="007D7495">
      <w:pPr>
        <w:rPr>
          <w:sz w:val="24"/>
          <w:szCs w:val="24"/>
        </w:rPr>
      </w:pPr>
    </w:p>
    <w:p w14:paraId="4E06DCF3" w14:textId="77777777" w:rsidR="00AC6882" w:rsidRPr="002B1ED0" w:rsidRDefault="002D3EEC" w:rsidP="00AC6882">
      <w:pPr>
        <w:jc w:val="center"/>
        <w:rPr>
          <w:b/>
          <w:bCs/>
          <w:sz w:val="28"/>
          <w:szCs w:val="28"/>
        </w:rPr>
      </w:pPr>
      <w:r w:rsidRPr="002B1ED0">
        <w:rPr>
          <w:b/>
          <w:bCs/>
          <w:sz w:val="28"/>
          <w:szCs w:val="28"/>
        </w:rPr>
        <w:t xml:space="preserve">3.4 — Connection to the Roy Information–Gravity Equivalence Law </w:t>
      </w:r>
    </w:p>
    <w:p w14:paraId="006E2ADC" w14:textId="6BC05EEF" w:rsidR="002D3EEC" w:rsidRPr="002D3EEC" w:rsidRDefault="002D3EEC" w:rsidP="00AC6882">
      <w:pPr>
        <w:jc w:val="center"/>
        <w:rPr>
          <w:b/>
          <w:bCs/>
          <w:sz w:val="32"/>
          <w:szCs w:val="32"/>
        </w:rPr>
      </w:pPr>
      <w:r w:rsidRPr="002B1ED0">
        <w:rPr>
          <w:b/>
          <w:bCs/>
          <w:sz w:val="28"/>
          <w:szCs w:val="28"/>
        </w:rPr>
        <w:t>(RIGEL)</w:t>
      </w:r>
    </w:p>
    <w:p w14:paraId="47309A4A" w14:textId="77777777" w:rsidR="00AC6882" w:rsidRDefault="00AC6882" w:rsidP="002D3EEC">
      <w:pPr>
        <w:rPr>
          <w:sz w:val="24"/>
          <w:szCs w:val="24"/>
        </w:rPr>
      </w:pPr>
    </w:p>
    <w:p w14:paraId="2E7517F3" w14:textId="77777777" w:rsidR="00AC6882" w:rsidRDefault="00AC6882" w:rsidP="002D3EEC">
      <w:pPr>
        <w:rPr>
          <w:sz w:val="24"/>
          <w:szCs w:val="24"/>
        </w:rPr>
      </w:pPr>
    </w:p>
    <w:p w14:paraId="1D6EEE86" w14:textId="0844F7A3" w:rsidR="002D3EEC" w:rsidRPr="002D3EEC" w:rsidRDefault="002D3EEC" w:rsidP="002D3EEC">
      <w:pPr>
        <w:rPr>
          <w:sz w:val="24"/>
          <w:szCs w:val="24"/>
        </w:rPr>
      </w:pPr>
      <w:r w:rsidRPr="002D3EEC">
        <w:rPr>
          <w:sz w:val="24"/>
          <w:szCs w:val="24"/>
        </w:rPr>
        <w:t xml:space="preserve">The </w:t>
      </w:r>
      <w:r w:rsidRPr="002D3EEC">
        <w:rPr>
          <w:b/>
          <w:bCs/>
          <w:sz w:val="24"/>
          <w:szCs w:val="24"/>
        </w:rPr>
        <w:t>Roy Information–Gravity Equivalence Law (RIGEL)</w:t>
      </w:r>
      <w:r w:rsidRPr="002D3EEC">
        <w:rPr>
          <w:sz w:val="24"/>
          <w:szCs w:val="24"/>
        </w:rPr>
        <w:t xml:space="preserve"> is the macroscopic expression of the curvature of the information field </w:t>
      </w:r>
      <m:oMath>
        <m:r>
          <w:rPr>
            <w:rFonts w:ascii="Cambria Math" w:hAnsi="Cambria Math"/>
            <w:sz w:val="24"/>
            <w:szCs w:val="24"/>
          </w:rPr>
          <m:t>I(x)</m:t>
        </m:r>
      </m:oMath>
      <w:r w:rsidRPr="002D3EEC">
        <w:rPr>
          <w:sz w:val="24"/>
          <w:szCs w:val="24"/>
        </w:rPr>
        <w:t xml:space="preserve">, which itself emerges from the microscopic relational dynamics of the Roy Pregeometric Substrate </w:t>
      </w:r>
      <m:oMath>
        <m:r>
          <m:rPr>
            <m:scr m:val="script"/>
          </m:rPr>
          <w:rPr>
            <w:rFonts w:ascii="Cambria Math" w:hAnsi="Cambria Math"/>
            <w:sz w:val="24"/>
            <w:szCs w:val="24"/>
          </w:rPr>
          <m:t>R</m:t>
        </m:r>
      </m:oMath>
      <w:r w:rsidRPr="002D3EEC">
        <w:rPr>
          <w:sz w:val="24"/>
          <w:szCs w:val="24"/>
        </w:rPr>
        <w:t>.</w:t>
      </w:r>
      <w:r w:rsidRPr="002D3EEC">
        <w:rPr>
          <w:sz w:val="24"/>
          <w:szCs w:val="24"/>
        </w:rPr>
        <w:br/>
        <w:t xml:space="preserve">RIGEL establishes that gravitational acceleration arises directly from spatial curvature in </w:t>
      </w:r>
      <m:oMath>
        <m:r>
          <w:rPr>
            <w:rFonts w:ascii="Cambria Math" w:hAnsi="Cambria Math"/>
            <w:sz w:val="24"/>
            <w:szCs w:val="24"/>
          </w:rPr>
          <m:t>I(x)</m:t>
        </m:r>
      </m:oMath>
      <w:r w:rsidRPr="002D3EEC">
        <w:rPr>
          <w:sz w:val="24"/>
          <w:szCs w:val="24"/>
        </w:rPr>
        <w:t>, formalizing the unification of informational geometry and gravity.</w:t>
      </w:r>
    </w:p>
    <w:p w14:paraId="43C151CA" w14:textId="77777777" w:rsidR="002D3EEC" w:rsidRPr="002D3EEC" w:rsidRDefault="002D3EEC" w:rsidP="002D3EEC">
      <w:pPr>
        <w:rPr>
          <w:sz w:val="24"/>
          <w:szCs w:val="24"/>
        </w:rPr>
      </w:pPr>
      <w:r w:rsidRPr="002D3EEC">
        <w:rPr>
          <w:sz w:val="24"/>
          <w:szCs w:val="24"/>
        </w:rPr>
        <w:t xml:space="preserve">This section demonstrates how RIGEL is </w:t>
      </w:r>
      <w:r w:rsidRPr="002D3EEC">
        <w:rPr>
          <w:b/>
          <w:bCs/>
          <w:sz w:val="24"/>
          <w:szCs w:val="24"/>
        </w:rPr>
        <w:t>derived, not assumed</w:t>
      </w:r>
      <w:r w:rsidRPr="002D3EEC">
        <w:rPr>
          <w:sz w:val="24"/>
          <w:szCs w:val="24"/>
        </w:rPr>
        <w:t>, within the RPST framework.</w:t>
      </w:r>
    </w:p>
    <w:p w14:paraId="6A6B7FD2" w14:textId="77777777" w:rsidR="002D3EEC" w:rsidRPr="002D3EEC" w:rsidRDefault="00442C41" w:rsidP="002D3EEC">
      <w:pPr>
        <w:rPr>
          <w:sz w:val="24"/>
          <w:szCs w:val="24"/>
        </w:rPr>
      </w:pPr>
      <w:r>
        <w:rPr>
          <w:sz w:val="24"/>
          <w:szCs w:val="24"/>
        </w:rPr>
        <w:pict w14:anchorId="044E2921">
          <v:rect id="_x0000_i1111" style="width:0;height:1.5pt" o:hralign="center" o:hrstd="t" o:hr="t" fillcolor="#a0a0a0" stroked="f"/>
        </w:pict>
      </w:r>
    </w:p>
    <w:p w14:paraId="39137DBF" w14:textId="5E32F38C" w:rsidR="002D3EEC" w:rsidRPr="002D3EEC" w:rsidRDefault="002D3EEC" w:rsidP="002D3EEC">
      <w:pPr>
        <w:rPr>
          <w:b/>
          <w:bCs/>
          <w:sz w:val="24"/>
          <w:szCs w:val="24"/>
        </w:rPr>
      </w:pPr>
      <w:r w:rsidRPr="002D3EEC">
        <w:rPr>
          <w:b/>
          <w:bCs/>
          <w:sz w:val="24"/>
          <w:szCs w:val="24"/>
        </w:rPr>
        <w:t>3.4.1 The Informational Field Equation</w:t>
      </w:r>
    </w:p>
    <w:p w14:paraId="3BCBD5CA" w14:textId="77777777" w:rsidR="002D3EEC" w:rsidRPr="002D3EEC" w:rsidRDefault="002D3EEC" w:rsidP="002D3EEC">
      <w:pPr>
        <w:rPr>
          <w:sz w:val="24"/>
          <w:szCs w:val="24"/>
        </w:rPr>
      </w:pPr>
      <w:r w:rsidRPr="002D3EEC">
        <w:rPr>
          <w:sz w:val="24"/>
          <w:szCs w:val="24"/>
        </w:rPr>
        <w:t>From Section 3.3, the informational field equation in equilibrium form is:</w:t>
      </w:r>
    </w:p>
    <w:p w14:paraId="15D57237" w14:textId="312A168E"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m:rPr>
                    <m:sty m:val="p"/>
                  </m:rPr>
                  <w:rPr>
                    <w:rFonts w:ascii="Cambria Math" w:hAnsi="Cambria Math"/>
                    <w:sz w:val="24"/>
                    <w:szCs w:val="24"/>
                  </w:rPr>
                  <m:t>.</m:t>
                </m:r>
              </m:e>
              <m:e/>
              <m:e>
                <m:r>
                  <m:rPr>
                    <m:nor/>
                  </m:rPr>
                  <w:rPr>
                    <w:sz w:val="24"/>
                    <w:szCs w:val="24"/>
                  </w:rPr>
                  <m:t>(3.4.1)</m:t>
                </m:r>
              </m:e>
            </m:mr>
          </m:m>
          <m:r>
            <m:rPr>
              <m:sty m:val="p"/>
            </m:rPr>
            <w:rPr>
              <w:sz w:val="24"/>
              <w:szCs w:val="24"/>
            </w:rPr>
            <w:br/>
          </m:r>
        </m:oMath>
      </m:oMathPara>
    </w:p>
    <w:p w14:paraId="388B5490" w14:textId="5E146CDE" w:rsidR="002D3EEC" w:rsidRPr="002D3EEC" w:rsidRDefault="002D3EEC" w:rsidP="002D3EEC">
      <w:pPr>
        <w:rPr>
          <w:sz w:val="24"/>
          <w:szCs w:val="24"/>
        </w:rPr>
      </w:pPr>
      <w:r w:rsidRPr="002D3EEC">
        <w:rPr>
          <w:sz w:val="24"/>
          <w:szCs w:val="24"/>
        </w:rPr>
        <w:t>For weak-field and low-entropy conditions (</w:t>
      </w:r>
      <m:oMath>
        <m:r>
          <w:rPr>
            <w:rFonts w:ascii="Cambria Math" w:hAnsi="Cambria Math"/>
            <w:sz w:val="24"/>
            <w:szCs w:val="24"/>
          </w:rPr>
          <m:t>τ→0</m:t>
        </m:r>
      </m:oMath>
      <w:r w:rsidRPr="002D3EEC">
        <w:rPr>
          <w:sz w:val="24"/>
          <w:szCs w:val="24"/>
        </w:rPr>
        <w:t xml:space="preserve">, </w:t>
      </w:r>
      <m:oMath>
        <m:r>
          <w:rPr>
            <w:rFonts w:ascii="Cambria Math" w:hAnsi="Cambria Math"/>
            <w:sz w:val="24"/>
            <w:szCs w:val="24"/>
          </w:rPr>
          <m:t>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m:t>
        </m:r>
      </m:oMath>
      <w:r w:rsidRPr="002D3EEC">
        <w:rPr>
          <w:sz w:val="24"/>
          <w:szCs w:val="24"/>
        </w:rPr>
        <w:t>), the equation simplifies to:</w:t>
      </w:r>
    </w:p>
    <w:p w14:paraId="5437F513" w14:textId="78988F70"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den>
                </m:f>
                <m:r>
                  <w:rPr>
                    <w:rFonts w:ascii="Cambria Math" w:hAnsi="Cambria Math"/>
                    <w:sz w:val="24"/>
                    <w:szCs w:val="24"/>
                  </w:rPr>
                  <m:t>I</m:t>
                </m:r>
                <m:r>
                  <m:rPr>
                    <m:sty m:val="p"/>
                  </m:rPr>
                  <w:rPr>
                    <w:rFonts w:ascii="Cambria Math" w:hAnsi="Cambria Math"/>
                    <w:sz w:val="24"/>
                    <w:szCs w:val="24"/>
                  </w:rPr>
                  <m:t>.</m:t>
                </m:r>
              </m:e>
              <m:e/>
              <m:e>
                <m:r>
                  <m:rPr>
                    <m:nor/>
                  </m:rPr>
                  <w:rPr>
                    <w:sz w:val="24"/>
                    <w:szCs w:val="24"/>
                  </w:rPr>
                  <m:t>(3.4.2)</m:t>
                </m:r>
              </m:e>
            </m:mr>
          </m:m>
          <m:r>
            <m:rPr>
              <m:sty m:val="p"/>
            </m:rPr>
            <w:rPr>
              <w:sz w:val="24"/>
              <w:szCs w:val="24"/>
            </w:rPr>
            <w:br/>
          </m:r>
        </m:oMath>
      </m:oMathPara>
    </w:p>
    <w:p w14:paraId="01C1AECD" w14:textId="7A308065" w:rsidR="002D3EEC" w:rsidRPr="002D3EEC" w:rsidRDefault="002D3EEC" w:rsidP="002D3EEC">
      <w:pPr>
        <w:rPr>
          <w:sz w:val="24"/>
          <w:szCs w:val="24"/>
        </w:rPr>
      </w:pPr>
      <w:r w:rsidRPr="002D3EEC">
        <w:rPr>
          <w:sz w:val="24"/>
          <w:szCs w:val="24"/>
        </w:rPr>
        <w:t xml:space="preserve">The right-hand side represents the </w:t>
      </w:r>
      <w:r w:rsidRPr="002D3EEC">
        <w:rPr>
          <w:i/>
          <w:iCs/>
          <w:sz w:val="24"/>
          <w:szCs w:val="24"/>
        </w:rPr>
        <w:t>source density</w:t>
      </w:r>
      <w:r w:rsidRPr="002D3EEC">
        <w:rPr>
          <w:sz w:val="24"/>
          <w:szCs w:val="24"/>
        </w:rPr>
        <w:t xml:space="preserve"> of curvature in the informational manifold.</w:t>
      </w:r>
      <w:r w:rsidRPr="002D3EEC">
        <w:rPr>
          <w:sz w:val="24"/>
          <w:szCs w:val="24"/>
        </w:rPr>
        <w:br/>
        <w:t xml:space="preserve">To connect this to gravitational phenomena, we identify </w:t>
      </w: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oMath>
      <w:r w:rsidRPr="002D3EEC">
        <w:rPr>
          <w:sz w:val="24"/>
          <w:szCs w:val="24"/>
        </w:rPr>
        <w:t>with the effective information–mass coupling constant.</w:t>
      </w:r>
    </w:p>
    <w:p w14:paraId="7E5B9A3A" w14:textId="77777777" w:rsidR="002D3EEC" w:rsidRPr="002D3EEC" w:rsidRDefault="00442C41" w:rsidP="002D3EEC">
      <w:pPr>
        <w:rPr>
          <w:sz w:val="24"/>
          <w:szCs w:val="24"/>
        </w:rPr>
      </w:pPr>
      <w:r>
        <w:rPr>
          <w:sz w:val="24"/>
          <w:szCs w:val="24"/>
        </w:rPr>
        <w:pict w14:anchorId="458C8405">
          <v:rect id="_x0000_i1112" style="width:0;height:1.5pt" o:hralign="center" o:hrstd="t" o:hr="t" fillcolor="#a0a0a0" stroked="f"/>
        </w:pict>
      </w:r>
    </w:p>
    <w:p w14:paraId="6C4214B0" w14:textId="77777777" w:rsidR="00AC6882" w:rsidRDefault="00AC6882" w:rsidP="002D3EEC">
      <w:pPr>
        <w:rPr>
          <w:b/>
          <w:bCs/>
          <w:sz w:val="24"/>
          <w:szCs w:val="24"/>
        </w:rPr>
      </w:pPr>
    </w:p>
    <w:p w14:paraId="026E8BA0" w14:textId="77777777" w:rsidR="00AC6882" w:rsidRDefault="00AC6882" w:rsidP="002D3EEC">
      <w:pPr>
        <w:rPr>
          <w:b/>
          <w:bCs/>
          <w:sz w:val="24"/>
          <w:szCs w:val="24"/>
        </w:rPr>
      </w:pPr>
    </w:p>
    <w:p w14:paraId="20DA20CA" w14:textId="77777777" w:rsidR="00AC6882" w:rsidRDefault="00AC6882" w:rsidP="002D3EEC">
      <w:pPr>
        <w:rPr>
          <w:b/>
          <w:bCs/>
          <w:sz w:val="24"/>
          <w:szCs w:val="24"/>
        </w:rPr>
      </w:pPr>
    </w:p>
    <w:p w14:paraId="123A620B" w14:textId="77777777" w:rsidR="00AC6882" w:rsidRDefault="00AC6882" w:rsidP="002D3EEC">
      <w:pPr>
        <w:rPr>
          <w:b/>
          <w:bCs/>
          <w:sz w:val="24"/>
          <w:szCs w:val="24"/>
        </w:rPr>
      </w:pPr>
    </w:p>
    <w:p w14:paraId="177A491E" w14:textId="77777777" w:rsidR="00AC6882" w:rsidRDefault="00AC6882" w:rsidP="002D3EEC">
      <w:pPr>
        <w:rPr>
          <w:b/>
          <w:bCs/>
          <w:sz w:val="24"/>
          <w:szCs w:val="24"/>
        </w:rPr>
      </w:pPr>
    </w:p>
    <w:p w14:paraId="2BCB6E41" w14:textId="77777777" w:rsidR="00AC6882" w:rsidRDefault="00AC6882" w:rsidP="002D3EEC">
      <w:pPr>
        <w:rPr>
          <w:b/>
          <w:bCs/>
          <w:sz w:val="24"/>
          <w:szCs w:val="24"/>
        </w:rPr>
      </w:pPr>
    </w:p>
    <w:p w14:paraId="712DF280" w14:textId="77777777" w:rsidR="00AC6882" w:rsidRDefault="00AC6882" w:rsidP="002D3EEC">
      <w:pPr>
        <w:rPr>
          <w:b/>
          <w:bCs/>
          <w:sz w:val="24"/>
          <w:szCs w:val="24"/>
        </w:rPr>
      </w:pPr>
    </w:p>
    <w:p w14:paraId="11C5D606" w14:textId="77777777" w:rsidR="00AC6882" w:rsidRDefault="00AC6882" w:rsidP="002D3EEC">
      <w:pPr>
        <w:rPr>
          <w:b/>
          <w:bCs/>
          <w:sz w:val="24"/>
          <w:szCs w:val="24"/>
        </w:rPr>
      </w:pPr>
    </w:p>
    <w:p w14:paraId="48334437" w14:textId="77777777" w:rsidR="002B1ED0" w:rsidRDefault="002B1ED0" w:rsidP="002D3EEC">
      <w:pPr>
        <w:rPr>
          <w:b/>
          <w:bCs/>
          <w:sz w:val="24"/>
          <w:szCs w:val="24"/>
        </w:rPr>
      </w:pPr>
    </w:p>
    <w:p w14:paraId="1B38A646" w14:textId="34EECCCA" w:rsidR="002D3EEC" w:rsidRPr="002D3EEC" w:rsidRDefault="002D3EEC" w:rsidP="002D3EEC">
      <w:pPr>
        <w:rPr>
          <w:b/>
          <w:bCs/>
          <w:sz w:val="24"/>
          <w:szCs w:val="24"/>
        </w:rPr>
      </w:pPr>
      <w:r w:rsidRPr="002D3EEC">
        <w:rPr>
          <w:b/>
          <w:bCs/>
          <w:sz w:val="24"/>
          <w:szCs w:val="24"/>
        </w:rPr>
        <w:t>3.4.2 Mapping Information Curvature to Gravitational Acceleration</w:t>
      </w:r>
    </w:p>
    <w:p w14:paraId="674F97EE" w14:textId="77777777" w:rsidR="002D3EEC" w:rsidRPr="002D3EEC" w:rsidRDefault="002D3EEC" w:rsidP="002D3EEC">
      <w:pPr>
        <w:rPr>
          <w:sz w:val="24"/>
          <w:szCs w:val="24"/>
        </w:rPr>
      </w:pPr>
      <w:r w:rsidRPr="002D3EEC">
        <w:rPr>
          <w:sz w:val="24"/>
          <w:szCs w:val="24"/>
        </w:rPr>
        <w:t xml:space="preserve">The </w:t>
      </w:r>
      <w:r w:rsidRPr="002D3EEC">
        <w:rPr>
          <w:b/>
          <w:bCs/>
          <w:sz w:val="24"/>
          <w:szCs w:val="24"/>
        </w:rPr>
        <w:t>core postulate of RIGEL</w:t>
      </w:r>
      <w:r w:rsidRPr="002D3EEC">
        <w:rPr>
          <w:sz w:val="24"/>
          <w:szCs w:val="24"/>
        </w:rPr>
        <w:t xml:space="preserve"> is that curvature in the information field produces a measurable gravitational acceleration:</w:t>
      </w:r>
    </w:p>
    <w:p w14:paraId="738470C1" w14:textId="548352DD"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m:rPr>
                    <m:sty m:val="p"/>
                  </m:rPr>
                  <w:rPr>
                    <w:rFonts w:ascii="Cambria Math" w:hAnsi="Cambria Math"/>
                    <w:sz w:val="24"/>
                    <w:szCs w:val="24"/>
                  </w:rPr>
                  <m:t>.</m:t>
                </m:r>
              </m:e>
              <m:e/>
              <m:e>
                <m:r>
                  <m:rPr>
                    <m:nor/>
                  </m:rPr>
                  <w:rPr>
                    <w:sz w:val="24"/>
                    <w:szCs w:val="24"/>
                  </w:rPr>
                  <m:t>(3.4.3)</m:t>
                </m:r>
              </m:e>
            </m:mr>
          </m:m>
          <m:r>
            <m:rPr>
              <m:sty m:val="p"/>
            </m:rPr>
            <w:rPr>
              <w:sz w:val="24"/>
              <w:szCs w:val="24"/>
            </w:rPr>
            <w:br/>
          </m:r>
        </m:oMath>
      </m:oMathPara>
    </w:p>
    <w:p w14:paraId="3AE6A083" w14:textId="77777777" w:rsidR="002D3EEC" w:rsidRPr="002D3EEC" w:rsidRDefault="002D3EEC" w:rsidP="002D3EEC">
      <w:pPr>
        <w:rPr>
          <w:sz w:val="24"/>
          <w:szCs w:val="24"/>
        </w:rPr>
      </w:pPr>
      <w:r w:rsidRPr="002D3EEC">
        <w:rPr>
          <w:sz w:val="24"/>
          <w:szCs w:val="24"/>
        </w:rPr>
        <w:t>Comparing (3.4.2) and (3.4.3), we obtain the equivalence condition:</w:t>
      </w:r>
    </w:p>
    <w:p w14:paraId="3CA899EE" w14:textId="14F404C4" w:rsidR="002D3EEC" w:rsidRPr="002D3EEC" w:rsidRDefault="00442C41" w:rsidP="002B1ED0">
      <w:pPr>
        <w:spacing w:after="0"/>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den>
                </m:f>
                <m:r>
                  <w:rPr>
                    <w:rFonts w:ascii="Cambria Math" w:hAnsi="Cambria Math"/>
                    <w:sz w:val="24"/>
                    <w:szCs w:val="24"/>
                  </w:rPr>
                  <m:t>I,</m:t>
                </m:r>
              </m:e>
              <m:e/>
              <m:e>
                <m:r>
                  <m:rPr>
                    <m:nor/>
                  </m:rPr>
                  <w:rPr>
                    <w:sz w:val="24"/>
                    <w:szCs w:val="24"/>
                  </w:rPr>
                  <m:t>(3.4.4)</m:t>
                </m:r>
              </m:e>
            </m:mr>
          </m:m>
          <m:r>
            <m:rPr>
              <m:sty m:val="p"/>
            </m:rPr>
            <w:rPr>
              <w:sz w:val="24"/>
              <w:szCs w:val="24"/>
            </w:rPr>
            <w:br/>
          </m:r>
        </m:oMath>
      </m:oMathPara>
    </w:p>
    <w:p w14:paraId="2B261F39" w14:textId="77777777" w:rsidR="002D3EEC" w:rsidRPr="002D3EEC" w:rsidRDefault="002D3EEC" w:rsidP="002B1ED0">
      <w:pPr>
        <w:spacing w:after="0"/>
        <w:rPr>
          <w:sz w:val="24"/>
          <w:szCs w:val="24"/>
        </w:rPr>
      </w:pPr>
      <w:r w:rsidRPr="002D3EEC">
        <w:rPr>
          <w:sz w:val="24"/>
          <w:szCs w:val="24"/>
        </w:rPr>
        <w:t>or equivalently,</w:t>
      </w:r>
    </w:p>
    <w:p w14:paraId="7088866D" w14:textId="0AF26A48"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den>
                </m:f>
                <m:r>
                  <w:rPr>
                    <w:rFonts w:ascii="Cambria Math" w:hAnsi="Cambria Math"/>
                    <w:sz w:val="24"/>
                    <w:szCs w:val="24"/>
                  </w:rPr>
                  <m:t>)I</m:t>
                </m:r>
                <m:r>
                  <m:rPr>
                    <m:sty m:val="p"/>
                  </m:rPr>
                  <w:rPr>
                    <w:rFonts w:ascii="Cambria Math" w:hAnsi="Cambria Math"/>
                    <w:sz w:val="24"/>
                    <w:szCs w:val="24"/>
                  </w:rPr>
                  <m:t>.</m:t>
                </m:r>
              </m:e>
              <m:e/>
              <m:e>
                <m:r>
                  <m:rPr>
                    <m:nor/>
                  </m:rPr>
                  <w:rPr>
                    <w:sz w:val="24"/>
                    <w:szCs w:val="24"/>
                  </w:rPr>
                  <m:t>(3.4.5)</m:t>
                </m:r>
              </m:e>
            </m:mr>
          </m:m>
          <m:r>
            <m:rPr>
              <m:sty m:val="p"/>
            </m:rPr>
            <w:rPr>
              <w:sz w:val="24"/>
              <w:szCs w:val="24"/>
            </w:rPr>
            <w:br/>
          </m:r>
        </m:oMath>
      </m:oMathPara>
    </w:p>
    <w:p w14:paraId="4099F0B2" w14:textId="77777777" w:rsidR="002D3EEC" w:rsidRPr="002D3EEC" w:rsidRDefault="002D3EEC" w:rsidP="002D3EEC">
      <w:pPr>
        <w:rPr>
          <w:sz w:val="24"/>
          <w:szCs w:val="24"/>
        </w:rPr>
      </w:pPr>
      <w:r w:rsidRPr="002D3EEC">
        <w:rPr>
          <w:sz w:val="24"/>
          <w:szCs w:val="24"/>
        </w:rPr>
        <w:t xml:space="preserve">This relation defines the </w:t>
      </w:r>
      <w:r w:rsidRPr="002D3EEC">
        <w:rPr>
          <w:b/>
          <w:bCs/>
          <w:sz w:val="24"/>
          <w:szCs w:val="24"/>
        </w:rPr>
        <w:t>Roy Acceleration Constant</w:t>
      </w:r>
      <w:r w:rsidRPr="002D3EEC">
        <w:rPr>
          <w:sz w:val="24"/>
          <w:szCs w:val="24"/>
        </w:rPr>
        <w:t>:</w:t>
      </w:r>
    </w:p>
    <w:p w14:paraId="6CB3A21F" w14:textId="13D3AC06"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R</m:t>
                    </m:r>
                  </m:sub>
                </m:sSub>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den>
                </m:f>
                <m:r>
                  <w:rPr>
                    <w:rFonts w:ascii="Cambria Math" w:hAnsi="Cambria Math"/>
                    <w:sz w:val="24"/>
                    <w:szCs w:val="24"/>
                  </w:rPr>
                  <m:t>,</m:t>
                </m:r>
              </m:e>
              <m:e/>
              <m:e>
                <m:r>
                  <m:rPr>
                    <m:nor/>
                  </m:rPr>
                  <w:rPr>
                    <w:sz w:val="24"/>
                    <w:szCs w:val="24"/>
                  </w:rPr>
                  <m:t>(3.4.6)</m:t>
                </m:r>
              </m:e>
            </m:mr>
          </m:m>
          <m:r>
            <m:rPr>
              <m:sty m:val="p"/>
            </m:rPr>
            <w:rPr>
              <w:sz w:val="24"/>
              <w:szCs w:val="24"/>
            </w:rPr>
            <w:br/>
          </m:r>
        </m:oMath>
      </m:oMathPara>
    </w:p>
    <w:p w14:paraId="425F67B6" w14:textId="77777777" w:rsidR="002D3EEC" w:rsidRPr="002D3EEC" w:rsidRDefault="002D3EEC" w:rsidP="002B1ED0">
      <w:pPr>
        <w:spacing w:after="0"/>
        <w:rPr>
          <w:sz w:val="24"/>
          <w:szCs w:val="24"/>
        </w:rPr>
      </w:pPr>
      <w:r w:rsidRPr="002D3EEC">
        <w:rPr>
          <w:sz w:val="24"/>
          <w:szCs w:val="24"/>
        </w:rPr>
        <w:t>yielding:</w:t>
      </w:r>
    </w:p>
    <w:p w14:paraId="611A930C" w14:textId="05E70050"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R</m:t>
                    </m:r>
                  </m:sub>
                </m:sSub>
                <m:r>
                  <w:rPr>
                    <w:rFonts w:ascii="Cambria Math" w:hAnsi="Cambria Math"/>
                    <w:sz w:val="24"/>
                    <w:szCs w:val="24"/>
                  </w:rPr>
                  <m:t>I</m:t>
                </m:r>
                <m:r>
                  <m:rPr>
                    <m:sty m:val="p"/>
                  </m:rPr>
                  <w:rPr>
                    <w:rFonts w:ascii="Cambria Math" w:hAnsi="Cambria Math"/>
                    <w:sz w:val="24"/>
                    <w:szCs w:val="24"/>
                  </w:rPr>
                  <m:t>.</m:t>
                </m:r>
              </m:e>
              <m:e/>
              <m:e>
                <m:r>
                  <m:rPr>
                    <m:nor/>
                  </m:rPr>
                  <w:rPr>
                    <w:sz w:val="24"/>
                    <w:szCs w:val="24"/>
                  </w:rPr>
                  <m:t>(3.4.7)</m:t>
                </m:r>
              </m:e>
            </m:mr>
          </m:m>
          <m:r>
            <m:rPr>
              <m:sty m:val="p"/>
            </m:rPr>
            <w:rPr>
              <w:sz w:val="24"/>
              <w:szCs w:val="24"/>
            </w:rPr>
            <w:br/>
          </m:r>
        </m:oMath>
      </m:oMathPara>
    </w:p>
    <w:p w14:paraId="60623048" w14:textId="564FC482" w:rsidR="002D3EEC" w:rsidRPr="002B1ED0" w:rsidRDefault="002D3EEC" w:rsidP="002D3EEC">
      <w:pPr>
        <w:rPr>
          <w:sz w:val="24"/>
          <w:szCs w:val="24"/>
        </w:rPr>
      </w:pPr>
      <w:r w:rsidRPr="002D3EEC">
        <w:rPr>
          <w:sz w:val="24"/>
          <w:szCs w:val="24"/>
        </w:rPr>
        <w:t xml:space="preserve">Thus, gravitational acceleration is proportional to the local informational density </w:t>
      </w:r>
      <m:oMath>
        <m:r>
          <w:rPr>
            <w:rFonts w:ascii="Cambria Math" w:hAnsi="Cambria Math"/>
            <w:sz w:val="24"/>
            <w:szCs w:val="24"/>
          </w:rPr>
          <m:t>I(x)</m:t>
        </m:r>
      </m:oMath>
      <w:r w:rsidRPr="002D3EEC">
        <w:rPr>
          <w:sz w:val="24"/>
          <w:szCs w:val="24"/>
        </w:rPr>
        <w:t>.</w:t>
      </w:r>
      <w:r w:rsidRPr="002D3EEC">
        <w:rPr>
          <w:sz w:val="24"/>
          <w:szCs w:val="24"/>
        </w:rPr>
        <w:br/>
        <w:t xml:space="preserve">Where </w:t>
      </w:r>
      <m:oMath>
        <m:r>
          <w:rPr>
            <w:rFonts w:ascii="Cambria Math" w:hAnsi="Cambria Math"/>
            <w:sz w:val="24"/>
            <w:szCs w:val="24"/>
          </w:rPr>
          <m:t>I(x)</m:t>
        </m:r>
      </m:oMath>
      <w:r w:rsidRPr="002D3EEC">
        <w:rPr>
          <w:sz w:val="24"/>
          <w:szCs w:val="24"/>
        </w:rPr>
        <w:t xml:space="preserve">curves sharply, gravity strengthens — establishing an </w:t>
      </w:r>
      <w:r w:rsidRPr="002D3EEC">
        <w:rPr>
          <w:b/>
          <w:bCs/>
          <w:sz w:val="24"/>
          <w:szCs w:val="24"/>
        </w:rPr>
        <w:t>information–gravity direct correspondence</w:t>
      </w:r>
      <w:r w:rsidR="00442C41">
        <w:rPr>
          <w:sz w:val="24"/>
          <w:szCs w:val="24"/>
        </w:rPr>
        <w:pict w14:anchorId="3AB19406">
          <v:rect id="_x0000_i1113" style="width:0;height:1.5pt" o:hralign="center" o:hrstd="t" o:hr="t" fillcolor="#a0a0a0" stroked="f"/>
        </w:pict>
      </w:r>
      <w:r w:rsidRPr="002D3EEC">
        <w:rPr>
          <w:b/>
          <w:bCs/>
          <w:sz w:val="24"/>
          <w:szCs w:val="24"/>
        </w:rPr>
        <w:t>3.4.3 Informational Potential and Gravitational Equivalence</w:t>
      </w:r>
    </w:p>
    <w:p w14:paraId="31E32F92" w14:textId="6DBB51F9" w:rsidR="002D3EEC" w:rsidRPr="002D3EEC" w:rsidRDefault="002D3EEC" w:rsidP="002D3EEC">
      <w:pPr>
        <w:rPr>
          <w:sz w:val="24"/>
          <w:szCs w:val="24"/>
        </w:rPr>
      </w:pPr>
      <w:r w:rsidRPr="002D3EEC">
        <w:rPr>
          <w:sz w:val="24"/>
          <w:szCs w:val="24"/>
        </w:rPr>
        <w:t xml:space="preserve">In Newtonian approximation, the gravitational potential </w:t>
      </w:r>
      <m:oMath>
        <m:r>
          <m:rPr>
            <m:sty m:val="p"/>
          </m:rPr>
          <w:rPr>
            <w:rFonts w:ascii="Cambria Math" w:hAnsi="Cambria Math"/>
            <w:sz w:val="24"/>
            <w:szCs w:val="24"/>
          </w:rPr>
          <m:t>Φ</m:t>
        </m:r>
        <m:r>
          <w:rPr>
            <w:rFonts w:ascii="Cambria Math" w:hAnsi="Cambria Math"/>
            <w:sz w:val="24"/>
            <w:szCs w:val="24"/>
          </w:rPr>
          <m:t>(x)</m:t>
        </m:r>
      </m:oMath>
      <w:r w:rsidRPr="002D3EEC">
        <w:rPr>
          <w:sz w:val="24"/>
          <w:szCs w:val="24"/>
        </w:rPr>
        <w:t>satisfies:</w:t>
      </w:r>
    </w:p>
    <w:p w14:paraId="73A4BFB7" w14:textId="3EE37B39"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Φ</m:t>
                </m:r>
                <m:r>
                  <w:rPr>
                    <w:rFonts w:ascii="Cambria Math" w:hAnsi="Cambria Math"/>
                    <w:sz w:val="24"/>
                    <w:szCs w:val="24"/>
                  </w:rPr>
                  <m:t>=4πG</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m</m:t>
                    </m:r>
                  </m:sub>
                </m:sSub>
                <m:r>
                  <m:rPr>
                    <m:sty m:val="p"/>
                  </m:rPr>
                  <w:rPr>
                    <w:rFonts w:ascii="Cambria Math" w:hAnsi="Cambria Math"/>
                    <w:sz w:val="24"/>
                    <w:szCs w:val="24"/>
                  </w:rPr>
                  <m:t>.</m:t>
                </m:r>
              </m:e>
              <m:e/>
              <m:e>
                <m:r>
                  <m:rPr>
                    <m:nor/>
                  </m:rPr>
                  <w:rPr>
                    <w:sz w:val="24"/>
                    <w:szCs w:val="24"/>
                  </w:rPr>
                  <m:t>(3.4.8)</m:t>
                </m:r>
              </m:e>
            </m:mr>
          </m:m>
          <m:r>
            <m:rPr>
              <m:sty m:val="p"/>
            </m:rPr>
            <w:rPr>
              <w:sz w:val="24"/>
              <w:szCs w:val="24"/>
            </w:rPr>
            <w:br/>
          </m:r>
        </m:oMath>
      </m:oMathPara>
    </w:p>
    <w:p w14:paraId="125BBADB" w14:textId="77777777" w:rsidR="002D3EEC" w:rsidRPr="002D3EEC" w:rsidRDefault="002D3EEC" w:rsidP="002D3EEC">
      <w:pPr>
        <w:rPr>
          <w:sz w:val="24"/>
          <w:szCs w:val="24"/>
        </w:rPr>
      </w:pPr>
      <w:r w:rsidRPr="002D3EEC">
        <w:rPr>
          <w:sz w:val="24"/>
          <w:szCs w:val="24"/>
        </w:rPr>
        <w:t>By analogy, from (3.4.3), we identify:</w:t>
      </w:r>
    </w:p>
    <w:p w14:paraId="641C2246" w14:textId="12B50632"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I(x)↔</m:t>
                </m:r>
                <m:f>
                  <m:fPr>
                    <m:ctrlPr>
                      <w:rPr>
                        <w:rFonts w:ascii="Cambria Math" w:hAnsi="Cambria Math"/>
                        <w:sz w:val="24"/>
                        <w:szCs w:val="24"/>
                      </w:rPr>
                    </m:ctrlPr>
                  </m:fPr>
                  <m:num>
                    <m:r>
                      <m:rPr>
                        <m:sty m:val="p"/>
                      </m:rPr>
                      <w:rPr>
                        <w:rFonts w:ascii="Cambria Math" w:hAnsi="Cambria Math"/>
                        <w:sz w:val="24"/>
                        <w:szCs w:val="24"/>
                      </w:rPr>
                      <m:t>Φ</m:t>
                    </m:r>
                    <m:r>
                      <w:rPr>
                        <w:rFonts w:ascii="Cambria Math" w:hAnsi="Cambria Math"/>
                        <w:sz w:val="24"/>
                        <w:szCs w:val="24"/>
                      </w:rPr>
                      <m:t>(x)</m:t>
                    </m:r>
                  </m:num>
                  <m:den>
                    <m:r>
                      <w:rPr>
                        <w:rFonts w:ascii="Cambria Math" w:hAnsi="Cambria Math"/>
                        <w:sz w:val="24"/>
                        <w:szCs w:val="24"/>
                      </w:rPr>
                      <m:t>4π</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m</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r>
                      <w:rPr>
                        <w:rFonts w:ascii="Cambria Math" w:hAnsi="Cambria Math"/>
                        <w:sz w:val="24"/>
                        <w:szCs w:val="24"/>
                      </w:rPr>
                      <m:t>4π</m:t>
                    </m:r>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2</m:t>
                        </m:r>
                      </m:sup>
                    </m:sSup>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den>
                </m:f>
                <m:r>
                  <m:rPr>
                    <m:sty m:val="p"/>
                  </m:rPr>
                  <w:rPr>
                    <w:rFonts w:ascii="Cambria Math" w:hAnsi="Cambria Math"/>
                    <w:sz w:val="24"/>
                    <w:szCs w:val="24"/>
                  </w:rPr>
                  <m:t>.</m:t>
                </m:r>
              </m:e>
              <m:e/>
              <m:e>
                <m:r>
                  <m:rPr>
                    <m:nor/>
                  </m:rPr>
                  <w:rPr>
                    <w:sz w:val="24"/>
                    <w:szCs w:val="24"/>
                  </w:rPr>
                  <m:t>(3.4.9)</m:t>
                </m:r>
              </m:e>
            </m:mr>
          </m:m>
          <m:r>
            <m:rPr>
              <m:sty m:val="p"/>
            </m:rPr>
            <w:rPr>
              <w:sz w:val="24"/>
              <w:szCs w:val="24"/>
            </w:rPr>
            <w:br/>
          </m:r>
        </m:oMath>
      </m:oMathPara>
    </w:p>
    <w:p w14:paraId="265BB28B" w14:textId="77777777" w:rsidR="002D3EEC" w:rsidRPr="002D3EEC" w:rsidRDefault="002D3EEC" w:rsidP="002D3EEC">
      <w:pPr>
        <w:rPr>
          <w:sz w:val="24"/>
          <w:szCs w:val="24"/>
        </w:rPr>
      </w:pPr>
      <w:r w:rsidRPr="002D3EEC">
        <w:rPr>
          <w:sz w:val="24"/>
          <w:szCs w:val="24"/>
        </w:rPr>
        <w:t xml:space="preserve">This mapping establishes a </w:t>
      </w:r>
      <w:r w:rsidRPr="002D3EEC">
        <w:rPr>
          <w:b/>
          <w:bCs/>
          <w:sz w:val="24"/>
          <w:szCs w:val="24"/>
        </w:rPr>
        <w:t>1-to-1 correspondence</w:t>
      </w:r>
      <w:r w:rsidRPr="002D3EEC">
        <w:rPr>
          <w:sz w:val="24"/>
          <w:szCs w:val="24"/>
        </w:rPr>
        <w:t xml:space="preserve"> between mass–energy density and curvature of the information field.</w:t>
      </w:r>
      <w:r w:rsidRPr="002D3EEC">
        <w:rPr>
          <w:sz w:val="24"/>
          <w:szCs w:val="24"/>
        </w:rPr>
        <w:br/>
        <w:t xml:space="preserve">Matter, therefore, is a </w:t>
      </w:r>
      <w:r w:rsidRPr="002D3EEC">
        <w:rPr>
          <w:i/>
          <w:iCs/>
          <w:sz w:val="24"/>
          <w:szCs w:val="24"/>
        </w:rPr>
        <w:t>condensed manifestation of informational curvature</w:t>
      </w:r>
      <w:r w:rsidRPr="002D3EEC">
        <w:rPr>
          <w:sz w:val="24"/>
          <w:szCs w:val="24"/>
        </w:rPr>
        <w:t xml:space="preserve"> — not an independent entity.</w:t>
      </w:r>
    </w:p>
    <w:p w14:paraId="26DD538B" w14:textId="77777777" w:rsidR="002D3EEC" w:rsidRPr="002D3EEC" w:rsidRDefault="00442C41" w:rsidP="002D3EEC">
      <w:pPr>
        <w:rPr>
          <w:sz w:val="24"/>
          <w:szCs w:val="24"/>
        </w:rPr>
      </w:pPr>
      <w:r>
        <w:rPr>
          <w:sz w:val="24"/>
          <w:szCs w:val="24"/>
        </w:rPr>
        <w:lastRenderedPageBreak/>
        <w:pict w14:anchorId="49888CB6">
          <v:rect id="_x0000_i1114" style="width:0;height:1.5pt" o:hralign="center" o:hrstd="t" o:hr="t" fillcolor="#a0a0a0" stroked="f"/>
        </w:pict>
      </w:r>
    </w:p>
    <w:p w14:paraId="13DAB532" w14:textId="77777777" w:rsidR="002D3EEC" w:rsidRPr="002D3EEC" w:rsidRDefault="002D3EEC" w:rsidP="002D3EEC">
      <w:pPr>
        <w:rPr>
          <w:b/>
          <w:bCs/>
          <w:sz w:val="24"/>
          <w:szCs w:val="24"/>
        </w:rPr>
      </w:pPr>
      <w:r w:rsidRPr="002D3EEC">
        <w:rPr>
          <w:b/>
          <w:bCs/>
          <w:sz w:val="24"/>
          <w:szCs w:val="24"/>
        </w:rPr>
        <w:t>3.4.4 Derivation from the Informational Einstein Equation</w:t>
      </w:r>
    </w:p>
    <w:p w14:paraId="4865ED65" w14:textId="77777777" w:rsidR="002D3EEC" w:rsidRPr="002D3EEC" w:rsidRDefault="002D3EEC" w:rsidP="002D3EEC">
      <w:pPr>
        <w:rPr>
          <w:sz w:val="24"/>
          <w:szCs w:val="24"/>
        </w:rPr>
      </w:pPr>
      <w:r w:rsidRPr="002D3EEC">
        <w:rPr>
          <w:sz w:val="24"/>
          <w:szCs w:val="24"/>
        </w:rPr>
        <w:t>Starting from the Informational Einstein Equation (Eq. 3.3.6):</w:t>
      </w:r>
    </w:p>
    <w:p w14:paraId="0951184E" w14:textId="4682A98C"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8πG</m:t>
                    </m:r>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den>
                </m:f>
                <m:sSubSup>
                  <m:sSubSupPr>
                    <m:ctrlPr>
                      <w:rPr>
                        <w:rFonts w:ascii="Cambria Math" w:hAnsi="Cambria Math"/>
                        <w:sz w:val="24"/>
                        <w:szCs w:val="24"/>
                      </w:rPr>
                    </m:ctrlPr>
                  </m:sSubSupPr>
                  <m:e>
                    <m:r>
                      <w:rPr>
                        <w:rFonts w:ascii="Cambria Math" w:hAnsi="Cambria Math"/>
                        <w:sz w:val="24"/>
                        <w:szCs w:val="24"/>
                      </w:rPr>
                      <m:t>T</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e>
              <m:e/>
              <m:e>
                <m:r>
                  <m:rPr>
                    <m:nor/>
                  </m:rPr>
                  <w:rPr>
                    <w:sz w:val="24"/>
                    <w:szCs w:val="24"/>
                  </w:rPr>
                  <m:t>(3.4.10)</m:t>
                </m:r>
              </m:e>
            </m:mr>
          </m:m>
          <m:r>
            <m:rPr>
              <m:sty m:val="p"/>
            </m:rPr>
            <w:rPr>
              <w:sz w:val="24"/>
              <w:szCs w:val="24"/>
            </w:rPr>
            <w:br/>
          </m:r>
        </m:oMath>
      </m:oMathPara>
    </w:p>
    <w:p w14:paraId="071E2F4C" w14:textId="77777777" w:rsidR="002D3EEC" w:rsidRPr="002D3EEC" w:rsidRDefault="002D3EEC" w:rsidP="002D3EEC">
      <w:pPr>
        <w:rPr>
          <w:sz w:val="24"/>
          <w:szCs w:val="24"/>
        </w:rPr>
      </w:pPr>
      <w:r w:rsidRPr="002D3EEC">
        <w:rPr>
          <w:sz w:val="24"/>
          <w:szCs w:val="24"/>
        </w:rPr>
        <w:t>and taking the trace:</w:t>
      </w:r>
    </w:p>
    <w:p w14:paraId="2C092A9C" w14:textId="346CEE2B"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(I)</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8πG</m:t>
                    </m:r>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den>
                </m:f>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(I)</m:t>
                    </m:r>
                  </m:sup>
                </m:sSup>
                <m:r>
                  <w:rPr>
                    <w:rFonts w:ascii="Cambria Math" w:hAnsi="Cambria Math"/>
                    <w:sz w:val="24"/>
                    <w:szCs w:val="24"/>
                  </w:rPr>
                  <m:t>,</m:t>
                </m:r>
              </m:e>
              <m:e/>
              <m:e>
                <m:r>
                  <m:rPr>
                    <m:nor/>
                  </m:rPr>
                  <w:rPr>
                    <w:sz w:val="24"/>
                    <w:szCs w:val="24"/>
                  </w:rPr>
                  <m:t>(3.4.11)</m:t>
                </m:r>
              </m:e>
            </m:mr>
          </m:m>
          <m:r>
            <m:rPr>
              <m:sty m:val="p"/>
            </m:rPr>
            <w:rPr>
              <w:sz w:val="24"/>
              <w:szCs w:val="24"/>
            </w:rPr>
            <w:br/>
          </m:r>
        </m:oMath>
      </m:oMathPara>
    </w:p>
    <w:p w14:paraId="76B47EC1" w14:textId="77777777" w:rsidR="002D3EEC" w:rsidRPr="002D3EEC" w:rsidRDefault="002D3EEC" w:rsidP="002D3EEC">
      <w:pPr>
        <w:rPr>
          <w:sz w:val="24"/>
          <w:szCs w:val="24"/>
        </w:rPr>
      </w:pPr>
      <w:r w:rsidRPr="002D3EEC">
        <w:rPr>
          <w:sz w:val="24"/>
          <w:szCs w:val="24"/>
        </w:rPr>
        <w:t>substituting the scalar curvature from Eq. (3.3.5):</w:t>
      </w:r>
    </w:p>
    <w:p w14:paraId="056FBB63" w14:textId="0F9F592B"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(I)</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den>
                </m:f>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e>
              <m:e/>
              <m:e>
                <m:r>
                  <m:rPr>
                    <m:nor/>
                  </m:rPr>
                  <w:rPr>
                    <w:sz w:val="24"/>
                    <w:szCs w:val="24"/>
                  </w:rPr>
                  <m:t>(3.4.12)</m:t>
                </m:r>
              </m:e>
            </m:mr>
          </m:m>
          <m:r>
            <m:rPr>
              <m:sty m:val="p"/>
            </m:rPr>
            <w:rPr>
              <w:sz w:val="24"/>
              <w:szCs w:val="24"/>
            </w:rPr>
            <w:br/>
          </m:r>
        </m:oMath>
      </m:oMathPara>
    </w:p>
    <w:p w14:paraId="2A746F73" w14:textId="77777777" w:rsidR="002D3EEC" w:rsidRPr="002D3EEC" w:rsidRDefault="002D3EEC" w:rsidP="002D3EEC">
      <w:pPr>
        <w:rPr>
          <w:sz w:val="24"/>
          <w:szCs w:val="24"/>
        </w:rPr>
      </w:pPr>
      <w:r w:rsidRPr="002D3EEC">
        <w:rPr>
          <w:sz w:val="24"/>
          <w:szCs w:val="24"/>
        </w:rPr>
        <w:t>we obtain:</w:t>
      </w:r>
    </w:p>
    <w:p w14:paraId="4FE4683E" w14:textId="09421C1E"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r>
                      <w:rPr>
                        <w:rFonts w:ascii="Cambria Math" w:hAnsi="Cambria Math"/>
                        <w:sz w:val="24"/>
                        <w:szCs w:val="24"/>
                      </w:rPr>
                      <m:t>4πG</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den>
                </m:f>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(I)</m:t>
                    </m:r>
                  </m:sup>
                </m:sSup>
                <m:r>
                  <m:rPr>
                    <m:sty m:val="p"/>
                  </m:rPr>
                  <w:rPr>
                    <w:rFonts w:ascii="Cambria Math" w:hAnsi="Cambria Math"/>
                    <w:sz w:val="24"/>
                    <w:szCs w:val="24"/>
                  </w:rPr>
                  <m:t>.</m:t>
                </m:r>
              </m:e>
              <m:e/>
              <m:e>
                <m:r>
                  <m:rPr>
                    <m:nor/>
                  </m:rPr>
                  <w:rPr>
                    <w:sz w:val="24"/>
                    <w:szCs w:val="24"/>
                  </w:rPr>
                  <m:t>(3.4.13)</m:t>
                </m:r>
              </m:e>
            </m:mr>
          </m:m>
          <m:r>
            <m:rPr>
              <m:sty m:val="p"/>
            </m:rPr>
            <w:rPr>
              <w:sz w:val="24"/>
              <w:szCs w:val="24"/>
            </w:rPr>
            <w:br/>
          </m:r>
        </m:oMath>
      </m:oMathPara>
    </w:p>
    <w:p w14:paraId="087FE7B8" w14:textId="57FBED2C" w:rsidR="002D3EEC" w:rsidRPr="002D3EEC" w:rsidRDefault="002D3EEC" w:rsidP="002D3EEC">
      <w:pPr>
        <w:rPr>
          <w:sz w:val="24"/>
          <w:szCs w:val="24"/>
        </w:rPr>
      </w:pPr>
      <w:r w:rsidRPr="002D3EEC">
        <w:rPr>
          <w:sz w:val="24"/>
          <w:szCs w:val="24"/>
        </w:rPr>
        <w:t xml:space="preserve">Since </w:t>
      </w:r>
      <m:oMath>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(I)</m:t>
            </m:r>
          </m:sup>
        </m:sSup>
      </m:oMath>
      <w:r w:rsidRPr="002D3EEC">
        <w:rPr>
          <w:sz w:val="24"/>
          <w:szCs w:val="24"/>
        </w:rPr>
        <w:t xml:space="preserve">represents the informational energy density (analogous to </w:t>
      </w:r>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m</m:t>
            </m:r>
          </m:sub>
        </m:sSub>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oMath>
      <w:r w:rsidRPr="002D3EEC">
        <w:rPr>
          <w:sz w:val="24"/>
          <w:szCs w:val="24"/>
        </w:rPr>
        <w:t>), the equation simplifies to:</w:t>
      </w:r>
    </w:p>
    <w:p w14:paraId="2DE9457A" w14:textId="7E31DFB5"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r>
                      <w:rPr>
                        <w:rFonts w:ascii="Cambria Math" w:hAnsi="Cambria Math"/>
                        <w:sz w:val="24"/>
                        <w:szCs w:val="24"/>
                      </w:rPr>
                      <m:t>4πG</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den>
                </m:f>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r>
                  <m:rPr>
                    <m:sty m:val="p"/>
                  </m:rPr>
                  <w:rPr>
                    <w:rFonts w:ascii="Cambria Math" w:hAnsi="Cambria Math"/>
                    <w:sz w:val="24"/>
                    <w:szCs w:val="24"/>
                  </w:rPr>
                  <m:t>.</m:t>
                </m:r>
              </m:e>
              <m:e/>
              <m:e>
                <m:r>
                  <m:rPr>
                    <m:nor/>
                  </m:rPr>
                  <w:rPr>
                    <w:sz w:val="24"/>
                    <w:szCs w:val="24"/>
                  </w:rPr>
                  <m:t>(3.4.14)</m:t>
                </m:r>
              </m:e>
            </m:mr>
          </m:m>
          <m:r>
            <m:rPr>
              <m:sty m:val="p"/>
            </m:rPr>
            <w:rPr>
              <w:sz w:val="24"/>
              <w:szCs w:val="24"/>
            </w:rPr>
            <w:br/>
          </m:r>
        </m:oMath>
      </m:oMathPara>
    </w:p>
    <w:p w14:paraId="691B25AC" w14:textId="77777777" w:rsidR="002D3EEC" w:rsidRPr="002D3EEC" w:rsidRDefault="002D3EEC" w:rsidP="002D3EEC">
      <w:pPr>
        <w:rPr>
          <w:sz w:val="24"/>
          <w:szCs w:val="24"/>
        </w:rPr>
      </w:pPr>
      <w:r w:rsidRPr="002D3EEC">
        <w:rPr>
          <w:sz w:val="24"/>
          <w:szCs w:val="24"/>
        </w:rPr>
        <w:t>Comparing with (3.4.3), we see:</w:t>
      </w:r>
    </w:p>
    <w:p w14:paraId="518114D8" w14:textId="2B2EB02A"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r>
                      <w:rPr>
                        <w:rFonts w:ascii="Cambria Math" w:hAnsi="Cambria Math"/>
                        <w:sz w:val="24"/>
                        <w:szCs w:val="24"/>
                      </w:rPr>
                      <m:t>4π</m:t>
                    </m:r>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den>
                </m:f>
                <m:r>
                  <m:rPr>
                    <m:sty m:val="p"/>
                  </m:rPr>
                  <w:rPr>
                    <w:rFonts w:ascii="Cambria Math" w:hAnsi="Cambria Math"/>
                    <w:sz w:val="24"/>
                    <w:szCs w:val="24"/>
                  </w:rPr>
                  <m:t>.</m:t>
                </m:r>
              </m:e>
              <m:e/>
              <m:e>
                <m:r>
                  <m:rPr>
                    <m:nor/>
                  </m:rPr>
                  <w:rPr>
                    <w:sz w:val="24"/>
                    <w:szCs w:val="24"/>
                  </w:rPr>
                  <m:t>(3.4.15)</m:t>
                </m:r>
              </m:e>
            </m:mr>
          </m:m>
          <m:r>
            <m:rPr>
              <m:sty m:val="p"/>
            </m:rPr>
            <w:rPr>
              <w:sz w:val="24"/>
              <w:szCs w:val="24"/>
            </w:rPr>
            <w:br/>
          </m:r>
        </m:oMath>
      </m:oMathPara>
    </w:p>
    <w:p w14:paraId="600988BF" w14:textId="77777777" w:rsidR="002D3EEC" w:rsidRPr="002D3EEC" w:rsidRDefault="002D3EEC" w:rsidP="002D3EEC">
      <w:pPr>
        <w:rPr>
          <w:sz w:val="24"/>
          <w:szCs w:val="24"/>
        </w:rPr>
      </w:pPr>
      <w:r w:rsidRPr="002D3EEC">
        <w:rPr>
          <w:sz w:val="24"/>
          <w:szCs w:val="24"/>
        </w:rPr>
        <w:t xml:space="preserve">This derivation confirms that </w:t>
      </w:r>
      <w:r w:rsidRPr="002D3EEC">
        <w:rPr>
          <w:b/>
          <w:bCs/>
          <w:sz w:val="24"/>
          <w:szCs w:val="24"/>
        </w:rPr>
        <w:t>gravitational acceleration emerges from informational energy density</w:t>
      </w:r>
      <w:r w:rsidRPr="002D3EEC">
        <w:rPr>
          <w:sz w:val="24"/>
          <w:szCs w:val="24"/>
        </w:rPr>
        <w:t>, proving RIGEL as a statistical consequence of RPST, not an external law.</w:t>
      </w:r>
    </w:p>
    <w:p w14:paraId="68CFDEE7" w14:textId="77777777" w:rsidR="002D3EEC" w:rsidRPr="002D3EEC" w:rsidRDefault="00442C41" w:rsidP="002D3EEC">
      <w:pPr>
        <w:rPr>
          <w:sz w:val="24"/>
          <w:szCs w:val="24"/>
        </w:rPr>
      </w:pPr>
      <w:r>
        <w:rPr>
          <w:sz w:val="24"/>
          <w:szCs w:val="24"/>
        </w:rPr>
        <w:pict w14:anchorId="168AF67D">
          <v:rect id="_x0000_i1115" style="width:0;height:1.5pt" o:hralign="center" o:hrstd="t" o:hr="t" fillcolor="#a0a0a0" stroked="f"/>
        </w:pict>
      </w:r>
    </w:p>
    <w:p w14:paraId="188152C3" w14:textId="77777777" w:rsidR="00AC6882" w:rsidRDefault="00AC6882" w:rsidP="002D3EEC">
      <w:pPr>
        <w:rPr>
          <w:b/>
          <w:bCs/>
          <w:sz w:val="24"/>
          <w:szCs w:val="24"/>
        </w:rPr>
      </w:pPr>
    </w:p>
    <w:p w14:paraId="1BA7E279" w14:textId="77777777" w:rsidR="00AC6882" w:rsidRDefault="00AC6882" w:rsidP="002D3EEC">
      <w:pPr>
        <w:rPr>
          <w:b/>
          <w:bCs/>
          <w:sz w:val="24"/>
          <w:szCs w:val="24"/>
        </w:rPr>
      </w:pPr>
    </w:p>
    <w:p w14:paraId="5308DF6C" w14:textId="77777777" w:rsidR="00AC6882" w:rsidRDefault="00AC6882" w:rsidP="002D3EEC">
      <w:pPr>
        <w:rPr>
          <w:b/>
          <w:bCs/>
          <w:sz w:val="24"/>
          <w:szCs w:val="24"/>
        </w:rPr>
      </w:pPr>
    </w:p>
    <w:p w14:paraId="64387ED0" w14:textId="77777777" w:rsidR="00AC6882" w:rsidRDefault="00AC6882" w:rsidP="002D3EEC">
      <w:pPr>
        <w:rPr>
          <w:b/>
          <w:bCs/>
          <w:sz w:val="24"/>
          <w:szCs w:val="24"/>
        </w:rPr>
      </w:pPr>
    </w:p>
    <w:p w14:paraId="09A723C1" w14:textId="4D655030" w:rsidR="002D3EEC" w:rsidRPr="002D3EEC" w:rsidRDefault="002D3EEC" w:rsidP="002D3EEC">
      <w:pPr>
        <w:rPr>
          <w:b/>
          <w:bCs/>
          <w:sz w:val="24"/>
          <w:szCs w:val="24"/>
        </w:rPr>
      </w:pPr>
      <w:r w:rsidRPr="002D3EEC">
        <w:rPr>
          <w:b/>
          <w:bCs/>
          <w:sz w:val="24"/>
          <w:szCs w:val="24"/>
        </w:rPr>
        <w:t>3.4.5 Informational Energy–Mass Equivalence</w:t>
      </w:r>
    </w:p>
    <w:p w14:paraId="6C1362CD" w14:textId="77777777" w:rsidR="002D3EEC" w:rsidRPr="002D3EEC" w:rsidRDefault="002D3EEC" w:rsidP="002D3EEC">
      <w:pPr>
        <w:rPr>
          <w:sz w:val="24"/>
          <w:szCs w:val="24"/>
        </w:rPr>
      </w:pPr>
      <w:r w:rsidRPr="002D3EEC">
        <w:rPr>
          <w:sz w:val="24"/>
          <w:szCs w:val="24"/>
        </w:rPr>
        <w:t>In the Roy Framework, the energy equivalent of information curvature is:</w:t>
      </w:r>
    </w:p>
    <w:p w14:paraId="3EC23B73" w14:textId="2482EC61"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r>
                  <m:rPr>
                    <m:sty m:val="p"/>
                  </m:rPr>
                  <w:rPr>
                    <w:rFonts w:ascii="Cambria Math" w:hAnsi="Cambria Math"/>
                    <w:sz w:val="24"/>
                    <w:szCs w:val="24"/>
                  </w:rPr>
                  <m:t>ℏ</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m:t>
                </m:r>
              </m:e>
              <m:e/>
              <m:e>
                <m:r>
                  <m:rPr>
                    <m:nor/>
                  </m:rPr>
                  <w:rPr>
                    <w:sz w:val="24"/>
                    <w:szCs w:val="24"/>
                  </w:rPr>
                  <m:t>(3.4.16)</m:t>
                </m:r>
              </m:e>
            </m:mr>
          </m:m>
          <m:r>
            <m:rPr>
              <m:sty m:val="p"/>
            </m:rPr>
            <w:rPr>
              <w:sz w:val="24"/>
              <w:szCs w:val="24"/>
            </w:rPr>
            <w:br/>
          </m:r>
        </m:oMath>
      </m:oMathPara>
    </w:p>
    <w:p w14:paraId="3C6F70B0" w14:textId="77777777" w:rsidR="002D3EEC" w:rsidRPr="002D3EEC" w:rsidRDefault="002D3EEC" w:rsidP="002D3EEC">
      <w:pPr>
        <w:rPr>
          <w:sz w:val="24"/>
          <w:szCs w:val="24"/>
        </w:rPr>
      </w:pPr>
      <w:r w:rsidRPr="002D3EEC">
        <w:rPr>
          <w:sz w:val="24"/>
          <w:szCs w:val="24"/>
        </w:rPr>
        <w:t>with effective informational mass density:</w:t>
      </w:r>
    </w:p>
    <w:p w14:paraId="1A42D579" w14:textId="13D1F970"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num>
                  <m:den>
                    <m:r>
                      <w:rPr>
                        <w:rFonts w:ascii="Cambria Math" w:hAnsi="Cambria Math"/>
                        <w:sz w:val="24"/>
                        <w:szCs w:val="24"/>
                      </w:rPr>
                      <m:t>V</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ℏ</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num>
                  <m:den>
                    <m:r>
                      <w:rPr>
                        <w:rFonts w:ascii="Cambria Math" w:hAnsi="Cambria Math"/>
                        <w:sz w:val="24"/>
                        <w:szCs w:val="24"/>
                      </w:rPr>
                      <m:t>V</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den>
                </m:f>
                <m:r>
                  <m:rPr>
                    <m:sty m:val="p"/>
                  </m:rPr>
                  <w:rPr>
                    <w:rFonts w:ascii="Cambria Math" w:hAnsi="Cambria Math"/>
                    <w:sz w:val="24"/>
                    <w:szCs w:val="24"/>
                  </w:rPr>
                  <m:t>.</m:t>
                </m:r>
              </m:e>
              <m:e/>
              <m:e>
                <m:r>
                  <m:rPr>
                    <m:nor/>
                  </m:rPr>
                  <w:rPr>
                    <w:sz w:val="24"/>
                    <w:szCs w:val="24"/>
                  </w:rPr>
                  <m:t>(3.4.17)</m:t>
                </m:r>
              </m:e>
            </m:mr>
          </m:m>
          <m:r>
            <m:rPr>
              <m:sty m:val="p"/>
            </m:rPr>
            <w:rPr>
              <w:sz w:val="24"/>
              <w:szCs w:val="24"/>
            </w:rPr>
            <w:br/>
          </m:r>
        </m:oMath>
      </m:oMathPara>
    </w:p>
    <w:p w14:paraId="11044C04" w14:textId="77777777" w:rsidR="002D3EEC" w:rsidRPr="002D3EEC" w:rsidRDefault="002D3EEC" w:rsidP="002D3EEC">
      <w:pPr>
        <w:rPr>
          <w:sz w:val="24"/>
          <w:szCs w:val="24"/>
        </w:rPr>
      </w:pPr>
      <w:r w:rsidRPr="002D3EEC">
        <w:rPr>
          <w:sz w:val="24"/>
          <w:szCs w:val="24"/>
        </w:rPr>
        <w:t>Substituting this into Eq. (3.4.14) yields:</w:t>
      </w:r>
    </w:p>
    <w:p w14:paraId="6CE4ECBF" w14:textId="51A19C1A"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r>
                      <w:rPr>
                        <w:rFonts w:ascii="Cambria Math" w:hAnsi="Cambria Math"/>
                        <w:sz w:val="24"/>
                        <w:szCs w:val="24"/>
                      </w:rPr>
                      <m:t>4πG</m:t>
                    </m:r>
                    <m:r>
                      <m:rPr>
                        <m:sty m:val="p"/>
                      </m:rPr>
                      <w:rPr>
                        <w:rFonts w:ascii="Cambria Math" w:hAnsi="Cambria Math"/>
                        <w:sz w:val="24"/>
                        <w:szCs w:val="24"/>
                      </w:rPr>
                      <m:t>ℏ</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num>
                  <m:den>
                    <m:r>
                      <w:rPr>
                        <w:rFonts w:ascii="Cambria Math" w:hAnsi="Cambria Math"/>
                        <w:sz w:val="24"/>
                        <w:szCs w:val="24"/>
                      </w:rPr>
                      <m:t>V</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den>
                </m:f>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m:rPr>
                    <m:sty m:val="p"/>
                  </m:rPr>
                  <w:rPr>
                    <w:rFonts w:ascii="Cambria Math" w:hAnsi="Cambria Math"/>
                    <w:sz w:val="24"/>
                    <w:szCs w:val="24"/>
                  </w:rPr>
                  <m:t>.</m:t>
                </m:r>
              </m:e>
              <m:e/>
              <m:e>
                <m:r>
                  <m:rPr>
                    <m:nor/>
                  </m:rPr>
                  <w:rPr>
                    <w:sz w:val="24"/>
                    <w:szCs w:val="24"/>
                  </w:rPr>
                  <m:t>(3.4.18)</m:t>
                </m:r>
              </m:e>
            </m:mr>
          </m:m>
          <m:r>
            <m:rPr>
              <m:sty m:val="p"/>
            </m:rPr>
            <w:rPr>
              <w:sz w:val="24"/>
              <w:szCs w:val="24"/>
            </w:rPr>
            <w:br/>
          </m:r>
        </m:oMath>
      </m:oMathPara>
    </w:p>
    <w:p w14:paraId="3D203E3E" w14:textId="130BDEC9" w:rsidR="002D3EEC" w:rsidRPr="002D3EEC" w:rsidRDefault="002D3EEC" w:rsidP="002D3EEC">
      <w:pPr>
        <w:rPr>
          <w:sz w:val="24"/>
          <w:szCs w:val="24"/>
        </w:rPr>
      </w:pPr>
      <w:r w:rsidRPr="002D3EEC">
        <w:rPr>
          <w:sz w:val="24"/>
          <w:szCs w:val="24"/>
        </w:rPr>
        <w:t xml:space="preserve">Hence, informational oscillations at frequency </w:t>
      </w:r>
      <m:oMath>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oMath>
      <w:r w:rsidRPr="002D3EEC">
        <w:rPr>
          <w:sz w:val="24"/>
          <w:szCs w:val="24"/>
        </w:rPr>
        <w:t xml:space="preserve">generate curvature proportional to </w:t>
      </w:r>
      <m:oMath>
        <m:r>
          <w:rPr>
            <w:rFonts w:ascii="Cambria Math" w:hAnsi="Cambria Math"/>
            <w:sz w:val="24"/>
            <w:szCs w:val="24"/>
          </w:rPr>
          <m:t>G</m:t>
        </m:r>
      </m:oMath>
      <w:r w:rsidRPr="002D3EEC">
        <w:rPr>
          <w:sz w:val="24"/>
          <w:szCs w:val="24"/>
        </w:rPr>
        <w:t xml:space="preserve">, </w:t>
      </w:r>
      <m:oMath>
        <m:r>
          <m:rPr>
            <m:sty m:val="p"/>
          </m:rPr>
          <w:rPr>
            <w:rFonts w:ascii="Cambria Math" w:hAnsi="Cambria Math"/>
            <w:sz w:val="24"/>
            <w:szCs w:val="24"/>
          </w:rPr>
          <m:t>ℏ</m:t>
        </m:r>
      </m:oMath>
      <w:r w:rsidRPr="002D3EEC">
        <w:rPr>
          <w:sz w:val="24"/>
          <w:szCs w:val="24"/>
        </w:rPr>
        <w:t xml:space="preserve">, and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oMath>
      <w:r w:rsidRPr="002D3EEC">
        <w:rPr>
          <w:sz w:val="24"/>
          <w:szCs w:val="24"/>
        </w:rPr>
        <w:t>.</w:t>
      </w:r>
      <w:r w:rsidRPr="002D3EEC">
        <w:rPr>
          <w:sz w:val="24"/>
          <w:szCs w:val="24"/>
        </w:rPr>
        <w:br/>
        <w:t xml:space="preserve">This result links </w:t>
      </w:r>
      <w:r w:rsidRPr="002D3EEC">
        <w:rPr>
          <w:b/>
          <w:bCs/>
          <w:sz w:val="24"/>
          <w:szCs w:val="24"/>
        </w:rPr>
        <w:t>quantum fluctuations of information</w:t>
      </w:r>
      <w:r w:rsidRPr="002D3EEC">
        <w:rPr>
          <w:sz w:val="24"/>
          <w:szCs w:val="24"/>
        </w:rPr>
        <w:t xml:space="preserve"> directly to </w:t>
      </w:r>
      <w:r w:rsidRPr="002D3EEC">
        <w:rPr>
          <w:b/>
          <w:bCs/>
          <w:sz w:val="24"/>
          <w:szCs w:val="24"/>
        </w:rPr>
        <w:t>gravitational curvature</w:t>
      </w:r>
      <w:r w:rsidRPr="002D3EEC">
        <w:rPr>
          <w:sz w:val="24"/>
          <w:szCs w:val="24"/>
        </w:rPr>
        <w:t xml:space="preserve"> — unifying both under the same informational substrate.</w:t>
      </w:r>
      <w:r w:rsidR="00442C41">
        <w:rPr>
          <w:sz w:val="24"/>
          <w:szCs w:val="24"/>
        </w:rPr>
        <w:pict w14:anchorId="6C1EE11D">
          <v:rect id="_x0000_i1116" style="width:0;height:1.5pt" o:hralign="center" o:hrstd="t" o:hr="t" fillcolor="#a0a0a0" stroked="f"/>
        </w:pict>
      </w:r>
    </w:p>
    <w:p w14:paraId="19009277" w14:textId="77777777" w:rsidR="002D3EEC" w:rsidRPr="002D3EEC" w:rsidRDefault="002D3EEC" w:rsidP="002D3EEC">
      <w:pPr>
        <w:rPr>
          <w:b/>
          <w:bCs/>
          <w:sz w:val="24"/>
          <w:szCs w:val="24"/>
        </w:rPr>
      </w:pPr>
      <w:r w:rsidRPr="002D3EEC">
        <w:rPr>
          <w:b/>
          <w:bCs/>
          <w:sz w:val="24"/>
          <w:szCs w:val="24"/>
        </w:rPr>
        <w:t>3.4.6 Macroscopic Limit and Einstein Recovery</w:t>
      </w:r>
    </w:p>
    <w:p w14:paraId="45FF8CB6" w14:textId="2A978019" w:rsidR="002D3EEC" w:rsidRPr="002D3EEC" w:rsidRDefault="002D3EEC" w:rsidP="002D3EEC">
      <w:pPr>
        <w:rPr>
          <w:sz w:val="24"/>
          <w:szCs w:val="24"/>
        </w:rPr>
      </w:pPr>
      <w:r w:rsidRPr="002D3EEC">
        <w:rPr>
          <w:sz w:val="24"/>
          <w:szCs w:val="24"/>
        </w:rPr>
        <w:t>In the macroscopic, high-coherence limit (</w:t>
      </w:r>
      <m:oMath>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I≪1</m:t>
        </m:r>
      </m:oMath>
      <w:r w:rsidRPr="002D3EEC">
        <w:rPr>
          <w:sz w:val="24"/>
          <w:szCs w:val="24"/>
        </w:rPr>
        <w:t xml:space="preserve">, </w:t>
      </w:r>
      <m:oMath>
        <m:r>
          <w:rPr>
            <w:rFonts w:ascii="Cambria Math" w:hAnsi="Cambria Math"/>
            <w:sz w:val="24"/>
            <w:szCs w:val="24"/>
          </w:rPr>
          <m:t>τ→0</m:t>
        </m:r>
      </m:oMath>
      <w:r w:rsidRPr="002D3EEC">
        <w:rPr>
          <w:sz w:val="24"/>
          <w:szCs w:val="24"/>
        </w:rPr>
        <w:t>), the informational metric reduces to:</w:t>
      </w:r>
    </w:p>
    <w:p w14:paraId="77C605C5" w14:textId="2B3CE45D" w:rsidR="002D3EEC" w:rsidRPr="002D3EEC" w:rsidRDefault="00442C41" w:rsidP="002D3EEC">
      <w:pPr>
        <w:rPr>
          <w:sz w:val="24"/>
          <w:szCs w:val="24"/>
        </w:rPr>
      </w:pPr>
      <m:oMathPara>
        <m:oMath>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μν</m:t>
              </m:r>
            </m:sub>
          </m:sSub>
          <m:r>
            <w:rPr>
              <w:rFonts w:ascii="Cambria Math" w:hAnsi="Cambria Math"/>
              <w:sz w:val="24"/>
              <w:szCs w:val="24"/>
            </w:rPr>
            <m:t>,</m:t>
          </m:r>
          <m:r>
            <m:rPr>
              <m:sty m:val="p"/>
            </m:rPr>
            <w:rPr>
              <w:sz w:val="24"/>
              <w:szCs w:val="24"/>
            </w:rPr>
            <w:br/>
          </m:r>
        </m:oMath>
      </m:oMathPara>
    </w:p>
    <w:p w14:paraId="02D846BD" w14:textId="201F5D4D" w:rsidR="002D3EEC" w:rsidRPr="002D3EEC" w:rsidRDefault="002D3EEC" w:rsidP="002D3EEC">
      <w:pPr>
        <w:rPr>
          <w:sz w:val="24"/>
          <w:szCs w:val="24"/>
        </w:rPr>
      </w:pPr>
      <w:r w:rsidRPr="002D3EEC">
        <w:rPr>
          <w:sz w:val="24"/>
          <w:szCs w:val="24"/>
        </w:rPr>
        <w:t xml:space="preserve">and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(I)</m:t>
            </m:r>
          </m:sup>
        </m:sSup>
        <m:r>
          <w:rPr>
            <w:rFonts w:ascii="Cambria Math" w:hAnsi="Cambria Math"/>
            <w:sz w:val="24"/>
            <w:szCs w:val="24"/>
          </w:rPr>
          <m:t>≈R</m:t>
        </m:r>
      </m:oMath>
      <w:r w:rsidRPr="002D3EEC">
        <w:rPr>
          <w:sz w:val="24"/>
          <w:szCs w:val="24"/>
        </w:rPr>
        <w:t>.</w:t>
      </w:r>
      <w:r w:rsidRPr="002D3EEC">
        <w:rPr>
          <w:sz w:val="24"/>
          <w:szCs w:val="24"/>
        </w:rPr>
        <w:br/>
        <w:t>Then Eq. (3.4.10) becomes:</w:t>
      </w:r>
    </w:p>
    <w:p w14:paraId="3E1E70FD" w14:textId="67E2E2FC" w:rsidR="002D3EEC" w:rsidRPr="002D3EEC" w:rsidRDefault="00442C41" w:rsidP="002D3EEC">
      <w:pPr>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8πG</m:t>
                    </m:r>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den>
                </m:f>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μν</m:t>
                    </m:r>
                  </m:sub>
                </m:sSub>
                <m:r>
                  <w:rPr>
                    <w:rFonts w:ascii="Cambria Math" w:hAnsi="Cambria Math"/>
                    <w:sz w:val="24"/>
                    <w:szCs w:val="24"/>
                  </w:rPr>
                  <m:t>,</m:t>
                </m:r>
              </m:e>
              <m:e/>
              <m:e>
                <m:r>
                  <m:rPr>
                    <m:nor/>
                  </m:rPr>
                  <w:rPr>
                    <w:sz w:val="24"/>
                    <w:szCs w:val="24"/>
                  </w:rPr>
                  <m:t>(3.4.19)</m:t>
                </m:r>
              </m:e>
            </m:mr>
          </m:m>
          <m:r>
            <m:rPr>
              <m:sty m:val="p"/>
            </m:rPr>
            <w:rPr>
              <w:sz w:val="24"/>
              <w:szCs w:val="24"/>
            </w:rPr>
            <w:br/>
          </m:r>
        </m:oMath>
      </m:oMathPara>
    </w:p>
    <w:p w14:paraId="30E179D2" w14:textId="77777777" w:rsidR="002D3EEC" w:rsidRPr="002D3EEC" w:rsidRDefault="002D3EEC" w:rsidP="002D3EEC">
      <w:pPr>
        <w:rPr>
          <w:sz w:val="24"/>
          <w:szCs w:val="24"/>
        </w:rPr>
      </w:pPr>
      <w:r w:rsidRPr="002D3EEC">
        <w:rPr>
          <w:sz w:val="24"/>
          <w:szCs w:val="24"/>
        </w:rPr>
        <w:t xml:space="preserve">recovering </w:t>
      </w:r>
      <w:r w:rsidRPr="002D3EEC">
        <w:rPr>
          <w:b/>
          <w:bCs/>
          <w:sz w:val="24"/>
          <w:szCs w:val="24"/>
        </w:rPr>
        <w:t>Einstein’s General Relativity</w:t>
      </w:r>
      <w:r w:rsidRPr="002D3EEC">
        <w:rPr>
          <w:sz w:val="24"/>
          <w:szCs w:val="24"/>
        </w:rPr>
        <w:t xml:space="preserve"> as a coarse-grained limit of the </w:t>
      </w:r>
      <w:r w:rsidRPr="002D3EEC">
        <w:rPr>
          <w:b/>
          <w:bCs/>
          <w:sz w:val="24"/>
          <w:szCs w:val="24"/>
        </w:rPr>
        <w:t>informational Einstein field equation</w:t>
      </w:r>
      <w:r w:rsidRPr="002D3EEC">
        <w:rPr>
          <w:sz w:val="24"/>
          <w:szCs w:val="24"/>
        </w:rPr>
        <w:t>.</w:t>
      </w:r>
    </w:p>
    <w:p w14:paraId="2D472811" w14:textId="503D5786" w:rsidR="002D3EEC" w:rsidRPr="002D3EEC" w:rsidRDefault="002D3EEC" w:rsidP="002D3EEC">
      <w:pPr>
        <w:rPr>
          <w:sz w:val="24"/>
          <w:szCs w:val="24"/>
        </w:rPr>
      </w:pPr>
      <w:r w:rsidRPr="002D3EEC">
        <w:rPr>
          <w:sz w:val="24"/>
          <w:szCs w:val="24"/>
        </w:rPr>
        <w:t xml:space="preserve">Thus, RIGEL represents the </w:t>
      </w:r>
      <w:r w:rsidRPr="002D3EEC">
        <w:rPr>
          <w:b/>
          <w:bCs/>
          <w:sz w:val="24"/>
          <w:szCs w:val="24"/>
        </w:rPr>
        <w:t>first-order approximation</w:t>
      </w:r>
      <w:r w:rsidRPr="002D3EEC">
        <w:rPr>
          <w:sz w:val="24"/>
          <w:szCs w:val="24"/>
        </w:rPr>
        <w:t xml:space="preserve"> of the full informational curvature theory,</w:t>
      </w:r>
      <w:r w:rsidRPr="002D3EEC">
        <w:rPr>
          <w:sz w:val="24"/>
          <w:szCs w:val="24"/>
        </w:rPr>
        <w:br/>
        <w:t xml:space="preserve">and GR is the </w:t>
      </w:r>
      <w:r w:rsidRPr="002D3EEC">
        <w:rPr>
          <w:b/>
          <w:bCs/>
          <w:sz w:val="24"/>
          <w:szCs w:val="24"/>
        </w:rPr>
        <w:t>low-frequency, high-coherence limit</w:t>
      </w:r>
      <w:r w:rsidRPr="002D3EEC">
        <w:rPr>
          <w:sz w:val="24"/>
          <w:szCs w:val="24"/>
        </w:rPr>
        <w:t xml:space="preserve"> of RPST — not a separate paradigm.</w:t>
      </w:r>
      <w:r w:rsidR="00442C41">
        <w:rPr>
          <w:sz w:val="24"/>
          <w:szCs w:val="24"/>
        </w:rPr>
        <w:pict w14:anchorId="77AF0F37">
          <v:rect id="_x0000_i1117" style="width:0;height:1.5pt" o:hralign="center" o:hrstd="t" o:hr="t" fillcolor="#a0a0a0" stroked="f"/>
        </w:pict>
      </w:r>
    </w:p>
    <w:p w14:paraId="322E1CA2" w14:textId="77777777" w:rsidR="00AC6882" w:rsidRDefault="00AC6882" w:rsidP="002D3EEC">
      <w:pPr>
        <w:rPr>
          <w:b/>
          <w:bCs/>
          <w:sz w:val="24"/>
          <w:szCs w:val="24"/>
        </w:rPr>
      </w:pPr>
    </w:p>
    <w:p w14:paraId="4ECB3967" w14:textId="77777777" w:rsidR="00AC6882" w:rsidRDefault="00AC6882" w:rsidP="002D3EEC">
      <w:pPr>
        <w:rPr>
          <w:b/>
          <w:bCs/>
          <w:sz w:val="24"/>
          <w:szCs w:val="24"/>
        </w:rPr>
      </w:pPr>
    </w:p>
    <w:p w14:paraId="1DD8DB36" w14:textId="7613566C" w:rsidR="002D3EEC" w:rsidRPr="002D3EEC" w:rsidRDefault="002D3EEC" w:rsidP="002D3EEC">
      <w:pPr>
        <w:rPr>
          <w:b/>
          <w:bCs/>
          <w:sz w:val="24"/>
          <w:szCs w:val="24"/>
        </w:rPr>
      </w:pPr>
      <w:r w:rsidRPr="002D3EEC">
        <w:rPr>
          <w:b/>
          <w:bCs/>
          <w:sz w:val="24"/>
          <w:szCs w:val="24"/>
        </w:rPr>
        <w:t>3.4.7 Physical Interpretation</w:t>
      </w:r>
    </w:p>
    <w:p w14:paraId="235E6196" w14:textId="77777777" w:rsidR="002D3EEC" w:rsidRPr="002D3EEC" w:rsidRDefault="002D3EEC" w:rsidP="002D3EEC">
      <w:pPr>
        <w:rPr>
          <w:sz w:val="24"/>
          <w:szCs w:val="24"/>
        </w:rPr>
      </w:pPr>
      <w:r w:rsidRPr="002D3EEC">
        <w:rPr>
          <w:sz w:val="24"/>
          <w:szCs w:val="24"/>
        </w:rPr>
        <w:t>RIGEL asserts that:</w:t>
      </w:r>
    </w:p>
    <w:p w14:paraId="668DF966" w14:textId="77777777" w:rsidR="00AC6882" w:rsidRDefault="00442C41" w:rsidP="002D3EEC">
      <w:pPr>
        <w:rPr>
          <w:sz w:val="24"/>
          <w:szCs w:val="24"/>
        </w:rPr>
      </w:pPr>
      <m:oMathPara>
        <m:oMath>
          <m:borderBox>
            <m:borderBoxPr>
              <m:ctrlPr>
                <w:rPr>
                  <w:rFonts w:ascii="Cambria Math" w:hAnsi="Cambria Math"/>
                  <w:sz w:val="24"/>
                  <w:szCs w:val="24"/>
                </w:rPr>
              </m:ctrlPr>
            </m:borderBox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r>
                <m:rPr>
                  <m:nor/>
                </m:rPr>
                <w:rPr>
                  <w:rFonts w:ascii="Arial" w:hAnsi="Arial" w:cs="Arial"/>
                  <w:sz w:val="24"/>
                  <w:szCs w:val="24"/>
                </w:rPr>
                <m:t> </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r>
                <m:rPr>
                  <m:sty m:val="p"/>
                </m:rPr>
                <w:rPr>
                  <w:rFonts w:ascii="Cambria Math" w:hAnsi="Cambria Math"/>
                  <w:sz w:val="24"/>
                  <w:szCs w:val="24"/>
                </w:rPr>
                <m:t>.</m:t>
              </m:r>
            </m:e>
          </m:borderBox>
          <m:r>
            <m:rPr>
              <m:sty m:val="p"/>
            </m:rPr>
            <w:rPr>
              <w:sz w:val="24"/>
              <w:szCs w:val="24"/>
            </w:rPr>
            <w:br/>
          </m:r>
        </m:oMath>
      </m:oMathPara>
    </w:p>
    <w:p w14:paraId="06D65ECA" w14:textId="6EFC77D4" w:rsidR="002D3EEC" w:rsidRPr="002D3EEC" w:rsidRDefault="002D3EEC" w:rsidP="002D3EEC">
      <w:pPr>
        <w:rPr>
          <w:sz w:val="24"/>
          <w:szCs w:val="24"/>
        </w:rPr>
      </w:pPr>
      <w:r w:rsidRPr="002D3EEC">
        <w:rPr>
          <w:sz w:val="24"/>
          <w:szCs w:val="24"/>
        </w:rPr>
        <w:t>Meaning:</w:t>
      </w:r>
    </w:p>
    <w:p w14:paraId="68FF126B" w14:textId="194B6322" w:rsidR="002D3EEC" w:rsidRPr="002D3EEC" w:rsidRDefault="002D3EEC" w:rsidP="002D3EEC">
      <w:pPr>
        <w:numPr>
          <w:ilvl w:val="0"/>
          <w:numId w:val="26"/>
        </w:numPr>
        <w:rPr>
          <w:sz w:val="24"/>
          <w:szCs w:val="24"/>
        </w:rPr>
      </w:pPr>
      <w:r w:rsidRPr="002D3EEC">
        <w:rPr>
          <w:sz w:val="24"/>
          <w:szCs w:val="24"/>
        </w:rPr>
        <w:t xml:space="preserve">Where information density </w:t>
      </w:r>
      <m:oMath>
        <m:r>
          <w:rPr>
            <w:rFonts w:ascii="Cambria Math" w:hAnsi="Cambria Math"/>
            <w:sz w:val="24"/>
            <w:szCs w:val="24"/>
          </w:rPr>
          <m:t>I(x)</m:t>
        </m:r>
      </m:oMath>
      <w:r w:rsidRPr="002D3EEC">
        <w:rPr>
          <w:sz w:val="24"/>
          <w:szCs w:val="24"/>
        </w:rPr>
        <w:t>curves, space “falls” — creating gravity.</w:t>
      </w:r>
    </w:p>
    <w:p w14:paraId="1C728510" w14:textId="4A7B9253" w:rsidR="002D3EEC" w:rsidRPr="002D3EEC" w:rsidRDefault="002D3EEC" w:rsidP="002D3EEC">
      <w:pPr>
        <w:numPr>
          <w:ilvl w:val="0"/>
          <w:numId w:val="26"/>
        </w:numPr>
        <w:rPr>
          <w:sz w:val="24"/>
          <w:szCs w:val="24"/>
        </w:rPr>
      </w:pPr>
      <w:r w:rsidRPr="002D3EEC">
        <w:rPr>
          <w:sz w:val="24"/>
          <w:szCs w:val="24"/>
        </w:rPr>
        <w:t xml:space="preserve">Mass–energy distributions are simply areas where </w:t>
      </w:r>
      <m:oMath>
        <m:r>
          <w:rPr>
            <w:rFonts w:ascii="Cambria Math" w:hAnsi="Cambria Math"/>
            <w:sz w:val="24"/>
            <w:szCs w:val="24"/>
          </w:rPr>
          <m:t>I(x)</m:t>
        </m:r>
      </m:oMath>
      <w:r w:rsidRPr="002D3EEC">
        <w:rPr>
          <w:sz w:val="24"/>
          <w:szCs w:val="24"/>
        </w:rPr>
        <w:t>is locally concentrated.</w:t>
      </w:r>
    </w:p>
    <w:p w14:paraId="706789C1" w14:textId="06BB1420" w:rsidR="002D3EEC" w:rsidRPr="002D3EEC" w:rsidRDefault="002D3EEC" w:rsidP="002D3EEC">
      <w:pPr>
        <w:numPr>
          <w:ilvl w:val="0"/>
          <w:numId w:val="26"/>
        </w:numPr>
        <w:rPr>
          <w:sz w:val="24"/>
          <w:szCs w:val="24"/>
        </w:rPr>
      </w:pPr>
      <w:r w:rsidRPr="002D3EEC">
        <w:rPr>
          <w:sz w:val="24"/>
          <w:szCs w:val="24"/>
        </w:rPr>
        <w:t xml:space="preserve">The equivalence between inertial and gravitational mass arises naturally, since both correspond to gradients in </w:t>
      </w:r>
      <m:oMath>
        <m:r>
          <w:rPr>
            <w:rFonts w:ascii="Cambria Math" w:hAnsi="Cambria Math"/>
            <w:sz w:val="24"/>
            <w:szCs w:val="24"/>
          </w:rPr>
          <m:t>I(x)</m:t>
        </m:r>
      </m:oMath>
      <w:r w:rsidRPr="002D3EEC">
        <w:rPr>
          <w:sz w:val="24"/>
          <w:szCs w:val="24"/>
        </w:rPr>
        <w:t>.</w:t>
      </w:r>
    </w:p>
    <w:p w14:paraId="4F1CB43D" w14:textId="77777777" w:rsidR="002D3EEC" w:rsidRPr="002D3EEC" w:rsidRDefault="002D3EEC" w:rsidP="002D3EEC">
      <w:pPr>
        <w:rPr>
          <w:sz w:val="24"/>
          <w:szCs w:val="24"/>
        </w:rPr>
      </w:pPr>
      <w:r w:rsidRPr="002D3EEC">
        <w:rPr>
          <w:sz w:val="24"/>
          <w:szCs w:val="24"/>
        </w:rPr>
        <w:t xml:space="preserve">This reframes gravity as a </w:t>
      </w:r>
      <w:r w:rsidRPr="002D3EEC">
        <w:rPr>
          <w:b/>
          <w:bCs/>
          <w:sz w:val="24"/>
          <w:szCs w:val="24"/>
        </w:rPr>
        <w:t>statistical emergent property</w:t>
      </w:r>
      <w:r w:rsidRPr="002D3EEC">
        <w:rPr>
          <w:sz w:val="24"/>
          <w:szCs w:val="24"/>
        </w:rPr>
        <w:t xml:space="preserve"> of information coherence, not a force or geometric postulate.</w:t>
      </w:r>
    </w:p>
    <w:p w14:paraId="1B3B5D35" w14:textId="77777777" w:rsidR="002D3EEC" w:rsidRPr="002D3EEC" w:rsidRDefault="00442C41" w:rsidP="002D3EEC">
      <w:pPr>
        <w:rPr>
          <w:sz w:val="24"/>
          <w:szCs w:val="24"/>
        </w:rPr>
      </w:pPr>
      <w:r>
        <w:rPr>
          <w:sz w:val="24"/>
          <w:szCs w:val="24"/>
        </w:rPr>
        <w:pict w14:anchorId="11E7B096">
          <v:rect id="_x0000_i1118" style="width:0;height:1.5pt" o:hralign="center" o:hrstd="t" o:hr="t" fillcolor="#a0a0a0" stroked="f"/>
        </w:pict>
      </w:r>
    </w:p>
    <w:p w14:paraId="4F7373F3" w14:textId="77777777" w:rsidR="002D3EEC" w:rsidRPr="002D3EEC" w:rsidRDefault="002D3EEC" w:rsidP="002D3EEC">
      <w:pPr>
        <w:rPr>
          <w:b/>
          <w:bCs/>
          <w:sz w:val="24"/>
          <w:szCs w:val="24"/>
        </w:rPr>
      </w:pPr>
      <w:r w:rsidRPr="002D3EEC">
        <w:rPr>
          <w:b/>
          <w:bCs/>
          <w:sz w:val="24"/>
          <w:szCs w:val="24"/>
        </w:rPr>
        <w:t>3.4.8 Summary</w:t>
      </w:r>
    </w:p>
    <w:p w14:paraId="1B3405E0" w14:textId="77777777" w:rsidR="002D3EEC" w:rsidRPr="002D3EEC" w:rsidRDefault="002D3EEC" w:rsidP="002D3EEC">
      <w:pPr>
        <w:rPr>
          <w:sz w:val="24"/>
          <w:szCs w:val="24"/>
        </w:rPr>
      </w:pPr>
      <w:r w:rsidRPr="002D3EEC">
        <w:rPr>
          <w:sz w:val="24"/>
          <w:szCs w:val="24"/>
        </w:rPr>
        <w:t xml:space="preserve">The </w:t>
      </w:r>
      <w:r w:rsidRPr="002D3EEC">
        <w:rPr>
          <w:b/>
          <w:bCs/>
          <w:sz w:val="24"/>
          <w:szCs w:val="24"/>
        </w:rPr>
        <w:t>Roy Information–Gravity Equivalence Law (RIGEL)</w:t>
      </w:r>
      <w:r w:rsidRPr="002D3EEC">
        <w:rPr>
          <w:sz w:val="24"/>
          <w:szCs w:val="24"/>
        </w:rPr>
        <w:t xml:space="preserve"> emerges directly from the informational curvature dynamics of RPST.</w:t>
      </w:r>
      <w:r w:rsidRPr="002D3EEC">
        <w:rPr>
          <w:sz w:val="24"/>
          <w:szCs w:val="24"/>
        </w:rPr>
        <w:br/>
        <w:t>It establishes a deep equivalence:</w:t>
      </w:r>
    </w:p>
    <w:p w14:paraId="35D218A0" w14:textId="08C70746" w:rsidR="002D3EEC" w:rsidRPr="002D3EEC" w:rsidRDefault="00442C41" w:rsidP="002D3EEC">
      <w:pP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w:rPr>
              <w:rFonts w:ascii="Cambria Math" w:hAnsi="Cambria Math"/>
              <w:sz w:val="24"/>
              <w:szCs w:val="24"/>
            </w:rPr>
            <m:t>,</m:t>
          </m:r>
          <m:r>
            <m:rPr>
              <m:sty m:val="p"/>
            </m:rPr>
            <w:rPr>
              <w:sz w:val="24"/>
              <w:szCs w:val="24"/>
            </w:rPr>
            <w:br/>
          </m:r>
        </m:oMath>
      </m:oMathPara>
    </w:p>
    <w:p w14:paraId="58077915" w14:textId="77777777" w:rsidR="002D3EEC" w:rsidRPr="002D3EEC" w:rsidRDefault="002D3EEC" w:rsidP="002D3EEC">
      <w:pPr>
        <w:rPr>
          <w:sz w:val="24"/>
          <w:szCs w:val="24"/>
        </w:rPr>
      </w:pPr>
      <w:r w:rsidRPr="002D3EEC">
        <w:rPr>
          <w:sz w:val="24"/>
          <w:szCs w:val="24"/>
        </w:rPr>
        <w:t>linking gravitational acceleration to the Laplacian curvature of the information field.</w:t>
      </w:r>
      <w:r w:rsidRPr="002D3EEC">
        <w:rPr>
          <w:sz w:val="24"/>
          <w:szCs w:val="24"/>
        </w:rPr>
        <w:br/>
        <w:t xml:space="preserve">Einstein’s spacetime curvature, Newton’s potential, and quantum coherence all </w:t>
      </w:r>
      <w:proofErr w:type="gramStart"/>
      <w:r w:rsidRPr="002D3EEC">
        <w:rPr>
          <w:sz w:val="24"/>
          <w:szCs w:val="24"/>
        </w:rPr>
        <w:t>become</w:t>
      </w:r>
      <w:proofErr w:type="gramEnd"/>
      <w:r w:rsidRPr="002D3EEC">
        <w:rPr>
          <w:sz w:val="24"/>
          <w:szCs w:val="24"/>
        </w:rPr>
        <w:t xml:space="preserve"> macroscopic approximations of a single principle:</w:t>
      </w:r>
    </w:p>
    <w:p w14:paraId="31BCF4FE" w14:textId="77777777" w:rsidR="002D3EEC" w:rsidRPr="002D3EEC" w:rsidRDefault="002D3EEC" w:rsidP="002D3EEC">
      <w:pPr>
        <w:rPr>
          <w:sz w:val="24"/>
          <w:szCs w:val="24"/>
        </w:rPr>
      </w:pPr>
      <w:r w:rsidRPr="002D3EEC">
        <w:rPr>
          <w:b/>
          <w:bCs/>
          <w:sz w:val="24"/>
          <w:szCs w:val="24"/>
        </w:rPr>
        <w:t>Reality curves where information organizes.</w:t>
      </w:r>
    </w:p>
    <w:p w14:paraId="390F905C" w14:textId="72481826" w:rsidR="002D3EEC" w:rsidRPr="002D3EEC" w:rsidRDefault="00442C41" w:rsidP="002D3EEC">
      <w:pPr>
        <w:rPr>
          <w:sz w:val="24"/>
          <w:szCs w:val="24"/>
        </w:rPr>
      </w:pPr>
      <m:oMathPara>
        <m:oMath>
          <m:borderBox>
            <m:borderBoxPr>
              <m:ctrlPr>
                <w:rPr>
                  <w:rFonts w:ascii="Cambria Math" w:hAnsi="Cambria Math"/>
                  <w:sz w:val="24"/>
                  <w:szCs w:val="24"/>
                </w:rPr>
              </m:ctrlPr>
            </m:borderBoxPr>
            <m:e>
              <m:r>
                <m:rPr>
                  <m:nor/>
                </m:rPr>
                <w:rPr>
                  <w:sz w:val="24"/>
                  <w:szCs w:val="24"/>
                </w:rPr>
                <m:t>Informational curvature</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Gravitational curvature.</m:t>
              </m:r>
            </m:e>
          </m:borderBox>
          <m:r>
            <m:rPr>
              <m:sty m:val="p"/>
            </m:rPr>
            <w:rPr>
              <w:sz w:val="24"/>
              <w:szCs w:val="24"/>
            </w:rPr>
            <w:br/>
          </m:r>
        </m:oMath>
      </m:oMathPara>
    </w:p>
    <w:p w14:paraId="2521FC54" w14:textId="77777777" w:rsidR="002D3EEC" w:rsidRPr="002D3EEC" w:rsidRDefault="002D3EEC" w:rsidP="002D3EEC">
      <w:pPr>
        <w:rPr>
          <w:sz w:val="24"/>
          <w:szCs w:val="24"/>
        </w:rPr>
      </w:pPr>
      <w:r w:rsidRPr="002D3EEC">
        <w:rPr>
          <w:sz w:val="24"/>
          <w:szCs w:val="24"/>
        </w:rPr>
        <w:t xml:space="preserve">This completes the theoretical bridge between </w:t>
      </w:r>
      <w:r w:rsidRPr="002D3EEC">
        <w:rPr>
          <w:b/>
          <w:bCs/>
          <w:sz w:val="24"/>
          <w:szCs w:val="24"/>
        </w:rPr>
        <w:t>pregeometry</w:t>
      </w:r>
      <w:r w:rsidRPr="002D3EEC">
        <w:rPr>
          <w:sz w:val="24"/>
          <w:szCs w:val="24"/>
        </w:rPr>
        <w:t xml:space="preserve"> (RPST) and </w:t>
      </w:r>
      <w:r w:rsidRPr="002D3EEC">
        <w:rPr>
          <w:b/>
          <w:bCs/>
          <w:sz w:val="24"/>
          <w:szCs w:val="24"/>
        </w:rPr>
        <w:t>classical gravity</w:t>
      </w:r>
      <w:r w:rsidRPr="002D3EEC">
        <w:rPr>
          <w:sz w:val="24"/>
          <w:szCs w:val="24"/>
        </w:rPr>
        <w:t xml:space="preserve"> (RIGEL), positioning information as the </w:t>
      </w:r>
      <w:r w:rsidRPr="002D3EEC">
        <w:rPr>
          <w:i/>
          <w:iCs/>
          <w:sz w:val="24"/>
          <w:szCs w:val="24"/>
        </w:rPr>
        <w:t>first cause</w:t>
      </w:r>
      <w:r w:rsidRPr="002D3EEC">
        <w:rPr>
          <w:sz w:val="24"/>
          <w:szCs w:val="24"/>
        </w:rPr>
        <w:t xml:space="preserve"> and geometry as its emergent shadow.</w:t>
      </w:r>
    </w:p>
    <w:p w14:paraId="4821264C" w14:textId="77777777" w:rsidR="0071597B" w:rsidRDefault="0071597B" w:rsidP="007D7495">
      <w:pPr>
        <w:rPr>
          <w:sz w:val="24"/>
          <w:szCs w:val="24"/>
        </w:rPr>
      </w:pPr>
    </w:p>
    <w:p w14:paraId="403C6CCB" w14:textId="77777777" w:rsidR="00AC6882" w:rsidRDefault="00AC6882" w:rsidP="007D7495">
      <w:pPr>
        <w:rPr>
          <w:sz w:val="24"/>
          <w:szCs w:val="24"/>
        </w:rPr>
      </w:pPr>
    </w:p>
    <w:p w14:paraId="04323595" w14:textId="77777777" w:rsidR="00AC6882" w:rsidRDefault="00AC6882" w:rsidP="007D7495">
      <w:pPr>
        <w:rPr>
          <w:sz w:val="24"/>
          <w:szCs w:val="24"/>
        </w:rPr>
      </w:pPr>
    </w:p>
    <w:p w14:paraId="132EE011" w14:textId="77777777" w:rsidR="00AC6882" w:rsidRDefault="00AC6882" w:rsidP="007D7495">
      <w:pPr>
        <w:rPr>
          <w:sz w:val="24"/>
          <w:szCs w:val="24"/>
        </w:rPr>
      </w:pPr>
    </w:p>
    <w:p w14:paraId="00C6FDDC" w14:textId="77777777" w:rsidR="00AC6882" w:rsidRDefault="00AC6882" w:rsidP="007D7495">
      <w:pPr>
        <w:rPr>
          <w:sz w:val="24"/>
          <w:szCs w:val="24"/>
        </w:rPr>
      </w:pPr>
    </w:p>
    <w:p w14:paraId="07354019" w14:textId="77777777" w:rsidR="00AC6882" w:rsidRDefault="00AC6882" w:rsidP="007D7495">
      <w:pPr>
        <w:rPr>
          <w:sz w:val="24"/>
          <w:szCs w:val="24"/>
        </w:rPr>
      </w:pPr>
    </w:p>
    <w:p w14:paraId="20C04E0F" w14:textId="43F529ED" w:rsidR="00AC6882" w:rsidRDefault="006472F6" w:rsidP="002B1ED0">
      <w:pPr>
        <w:jc w:val="center"/>
        <w:rPr>
          <w:sz w:val="40"/>
          <w:szCs w:val="40"/>
        </w:rPr>
      </w:pPr>
      <w:r w:rsidRPr="00746A85">
        <w:rPr>
          <w:b/>
          <w:bCs/>
          <w:sz w:val="40"/>
          <w:szCs w:val="40"/>
        </w:rPr>
        <w:t>4. Quantum and Cosmological Implications</w:t>
      </w:r>
      <w:r w:rsidRPr="00746A85">
        <w:rPr>
          <w:sz w:val="40"/>
          <w:szCs w:val="40"/>
        </w:rPr>
        <w:br/>
      </w:r>
    </w:p>
    <w:p w14:paraId="1151F296" w14:textId="77777777" w:rsidR="00637509" w:rsidRPr="00637509" w:rsidRDefault="006472F6" w:rsidP="00637509">
      <w:pPr>
        <w:tabs>
          <w:tab w:val="left" w:pos="954"/>
        </w:tabs>
        <w:rPr>
          <w:b/>
          <w:bCs/>
          <w:sz w:val="24"/>
          <w:szCs w:val="24"/>
        </w:rPr>
      </w:pPr>
      <w:r>
        <w:rPr>
          <w:sz w:val="40"/>
          <w:szCs w:val="40"/>
        </w:rPr>
        <w:tab/>
      </w:r>
      <w:r w:rsidR="00637509" w:rsidRPr="00637509">
        <w:rPr>
          <w:b/>
          <w:bCs/>
          <w:sz w:val="24"/>
          <w:szCs w:val="24"/>
        </w:rPr>
        <w:t>4.1 — Linkon Fluctuations and Quantum Indeterminacy</w:t>
      </w:r>
    </w:p>
    <w:p w14:paraId="0FD42F0D" w14:textId="0DC86B85" w:rsidR="00637509" w:rsidRPr="00637509" w:rsidRDefault="00637509" w:rsidP="00637509">
      <w:pPr>
        <w:tabs>
          <w:tab w:val="left" w:pos="954"/>
        </w:tabs>
        <w:rPr>
          <w:sz w:val="24"/>
          <w:szCs w:val="24"/>
        </w:rPr>
      </w:pPr>
      <w:r w:rsidRPr="00637509">
        <w:rPr>
          <w:sz w:val="24"/>
          <w:szCs w:val="24"/>
        </w:rPr>
        <w:t xml:space="preserve">Within the Roy </w:t>
      </w:r>
      <w:proofErr w:type="spellStart"/>
      <w:r w:rsidRPr="00637509">
        <w:rPr>
          <w:sz w:val="24"/>
          <w:szCs w:val="24"/>
        </w:rPr>
        <w:t>Pregeometric</w:t>
      </w:r>
      <w:proofErr w:type="spellEnd"/>
      <w:r w:rsidRPr="00637509">
        <w:rPr>
          <w:sz w:val="24"/>
          <w:szCs w:val="24"/>
        </w:rPr>
        <w:t xml:space="preserve"> Substrate, all fundamental interactions arise from the evolution of causal relations between proto-nodes.</w:t>
      </w:r>
      <w:r w:rsidRPr="00637509">
        <w:rPr>
          <w:sz w:val="24"/>
          <w:szCs w:val="24"/>
        </w:rPr>
        <w:br/>
        <w:t xml:space="preserve">Each relation — a </w:t>
      </w:r>
      <w:proofErr w:type="spellStart"/>
      <w:r w:rsidRPr="00637509">
        <w:rPr>
          <w:b/>
          <w:bCs/>
          <w:sz w:val="24"/>
          <w:szCs w:val="24"/>
        </w:rPr>
        <w:t>linkon</w:t>
      </w:r>
      <w:proofErr w:type="spellEnd"/>
      <w:r w:rsidRPr="00637509">
        <w:rPr>
          <w:sz w:val="24"/>
          <w:szCs w:val="24"/>
        </w:rPr>
        <w:t xml:space="preserve"> — is defined by its causal strength </w:t>
      </w:r>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oMath>
      <w:r w:rsidRPr="00637509">
        <w:rPr>
          <w:sz w:val="24"/>
          <w:szCs w:val="24"/>
        </w:rPr>
        <w:t xml:space="preserve">, coherence phase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637509">
        <w:rPr>
          <w:sz w:val="24"/>
          <w:szCs w:val="24"/>
        </w:rPr>
        <w:t xml:space="preserve">, and entropy–tension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637509">
        <w:rPr>
          <w:sz w:val="24"/>
          <w:szCs w:val="24"/>
        </w:rPr>
        <w:t>.</w:t>
      </w:r>
    </w:p>
    <w:p w14:paraId="3143F1E6" w14:textId="29A6D075" w:rsidR="00637509" w:rsidRPr="002B1ED0" w:rsidRDefault="00637509" w:rsidP="00637509">
      <w:pPr>
        <w:tabs>
          <w:tab w:val="left" w:pos="954"/>
        </w:tabs>
        <w:rPr>
          <w:sz w:val="24"/>
          <w:szCs w:val="24"/>
        </w:rPr>
      </w:pPr>
      <w:r w:rsidRPr="00637509">
        <w:rPr>
          <w:sz w:val="24"/>
          <w:szCs w:val="24"/>
        </w:rPr>
        <w:t xml:space="preserve">When coherence is incomplete or dynamically fluctuating, local variations in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637509">
        <w:rPr>
          <w:sz w:val="24"/>
          <w:szCs w:val="24"/>
        </w:rPr>
        <w:t xml:space="preserve">and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637509">
        <w:rPr>
          <w:sz w:val="24"/>
          <w:szCs w:val="24"/>
        </w:rPr>
        <w:t xml:space="preserve">introduce intrinsic </w:t>
      </w:r>
      <w:r w:rsidRPr="00637509">
        <w:rPr>
          <w:i/>
          <w:iCs/>
          <w:sz w:val="24"/>
          <w:szCs w:val="24"/>
        </w:rPr>
        <w:t>statistical uncertainty</w:t>
      </w:r>
      <w:r w:rsidRPr="00637509">
        <w:rPr>
          <w:sz w:val="24"/>
          <w:szCs w:val="24"/>
        </w:rPr>
        <w:t xml:space="preserve"> in the emergent field </w:t>
      </w:r>
      <m:oMath>
        <m:r>
          <w:rPr>
            <w:rFonts w:ascii="Cambria Math" w:hAnsi="Cambria Math"/>
            <w:sz w:val="24"/>
            <w:szCs w:val="24"/>
          </w:rPr>
          <m:t>I(x)</m:t>
        </m:r>
      </m:oMath>
      <w:r w:rsidRPr="00637509">
        <w:rPr>
          <w:sz w:val="24"/>
          <w:szCs w:val="24"/>
        </w:rPr>
        <w:t>.</w:t>
      </w:r>
      <w:r w:rsidRPr="00637509">
        <w:rPr>
          <w:sz w:val="24"/>
          <w:szCs w:val="24"/>
        </w:rPr>
        <w:br/>
        <w:t xml:space="preserve">This uncertainty manifests macroscopically as </w:t>
      </w:r>
      <w:r w:rsidRPr="00637509">
        <w:rPr>
          <w:b/>
          <w:bCs/>
          <w:sz w:val="24"/>
          <w:szCs w:val="24"/>
        </w:rPr>
        <w:t>quantum indeterminacy</w:t>
      </w:r>
      <w:r w:rsidRPr="00637509">
        <w:rPr>
          <w:sz w:val="24"/>
          <w:szCs w:val="24"/>
        </w:rPr>
        <w:t xml:space="preserve"> — not as a fundamental randomness of nature, but as an emergent statistical property of </w:t>
      </w:r>
      <w:proofErr w:type="spellStart"/>
      <w:r w:rsidRPr="00637509">
        <w:rPr>
          <w:sz w:val="24"/>
          <w:szCs w:val="24"/>
        </w:rPr>
        <w:t>pregeometric</w:t>
      </w:r>
      <w:proofErr w:type="spellEnd"/>
      <w:r w:rsidRPr="00637509">
        <w:rPr>
          <w:sz w:val="24"/>
          <w:szCs w:val="24"/>
        </w:rPr>
        <w:t xml:space="preserve"> fluctuations.</w:t>
      </w:r>
      <w:r w:rsidR="00442C41">
        <w:rPr>
          <w:sz w:val="24"/>
          <w:szCs w:val="24"/>
        </w:rPr>
        <w:pict w14:anchorId="1D65F992">
          <v:rect id="_x0000_i1119" style="width:0;height:1.5pt" o:hralign="center" o:hrstd="t" o:hr="t" fillcolor="#a0a0a0" stroked="f"/>
        </w:pict>
      </w:r>
      <w:r w:rsidRPr="00637509">
        <w:rPr>
          <w:b/>
          <w:bCs/>
          <w:sz w:val="24"/>
          <w:szCs w:val="24"/>
        </w:rPr>
        <w:t>4.1.1 The Fluctuation Principle</w:t>
      </w:r>
    </w:p>
    <w:p w14:paraId="16A3C5D2" w14:textId="7E97217C" w:rsidR="00637509" w:rsidRPr="00637509" w:rsidRDefault="00637509" w:rsidP="00637509">
      <w:pPr>
        <w:tabs>
          <w:tab w:val="left" w:pos="954"/>
        </w:tabs>
        <w:rPr>
          <w:sz w:val="24"/>
          <w:szCs w:val="24"/>
        </w:rPr>
      </w:pPr>
      <w:r w:rsidRPr="00637509">
        <w:rPr>
          <w:sz w:val="24"/>
          <w:szCs w:val="24"/>
        </w:rPr>
        <w:t xml:space="preserve">In fully coherent regions of </w:t>
      </w:r>
      <m:oMath>
        <m:r>
          <m:rPr>
            <m:scr m:val="script"/>
          </m:rPr>
          <w:rPr>
            <w:rFonts w:ascii="Cambria Math" w:hAnsi="Cambria Math"/>
            <w:sz w:val="24"/>
            <w:szCs w:val="24"/>
          </w:rPr>
          <m:t>R</m:t>
        </m:r>
      </m:oMath>
      <w:r w:rsidRPr="00637509">
        <w:rPr>
          <w:sz w:val="24"/>
          <w:szCs w:val="24"/>
        </w:rPr>
        <w:t xml:space="preserve">, all linkons share a stable phase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≈0</m:t>
        </m:r>
      </m:oMath>
      <w:r w:rsidRPr="00637509">
        <w:rPr>
          <w:sz w:val="24"/>
          <w:szCs w:val="24"/>
        </w:rPr>
        <w:t xml:space="preserve">, producing a smooth </w:t>
      </w:r>
      <m:oMath>
        <m:r>
          <w:rPr>
            <w:rFonts w:ascii="Cambria Math" w:hAnsi="Cambria Math"/>
            <w:sz w:val="24"/>
            <w:szCs w:val="24"/>
          </w:rPr>
          <m:t>I(x)</m:t>
        </m:r>
      </m:oMath>
      <w:r w:rsidRPr="00637509">
        <w:rPr>
          <w:sz w:val="24"/>
          <w:szCs w:val="24"/>
        </w:rPr>
        <w:t>.</w:t>
      </w:r>
      <w:r w:rsidRPr="00637509">
        <w:rPr>
          <w:sz w:val="24"/>
          <w:szCs w:val="24"/>
        </w:rPr>
        <w:br/>
        <w:t>However, in regions near coherence thresholds, stochastic perturbations occur:</w:t>
      </w:r>
    </w:p>
    <w:p w14:paraId="23E8C4C9" w14:textId="640F8B71" w:rsidR="00637509" w:rsidRPr="00637509" w:rsidRDefault="00442C41" w:rsidP="00637509">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0</m:t>
                    </m:r>
                  </m:sub>
                </m:sSub>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0</m:t>
                    </m:r>
                  </m:sub>
                </m:sSub>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(t),</m:t>
                </m:r>
              </m:e>
              <m:e/>
              <m:e>
                <m:r>
                  <m:rPr>
                    <m:nor/>
                  </m:rPr>
                  <w:rPr>
                    <w:sz w:val="24"/>
                    <w:szCs w:val="24"/>
                  </w:rPr>
                  <m:t>(4.1.1)</m:t>
                </m:r>
              </m:e>
            </m:mr>
          </m:m>
          <m:r>
            <m:rPr>
              <m:sty m:val="p"/>
            </m:rPr>
            <w:rPr>
              <w:sz w:val="24"/>
              <w:szCs w:val="24"/>
            </w:rPr>
            <w:br/>
          </m:r>
        </m:oMath>
      </m:oMathPara>
    </w:p>
    <w:p w14:paraId="33D20F0A" w14:textId="2D9661B1" w:rsidR="00637509" w:rsidRPr="00637509" w:rsidRDefault="00637509" w:rsidP="00637509">
      <w:pPr>
        <w:tabs>
          <w:tab w:val="left" w:pos="954"/>
        </w:tabs>
        <w:rPr>
          <w:sz w:val="24"/>
          <w:szCs w:val="24"/>
        </w:rPr>
      </w:pPr>
      <w:r w:rsidRPr="00637509">
        <w:rPr>
          <w:sz w:val="24"/>
          <w:szCs w:val="24"/>
        </w:rPr>
        <w:t xml:space="preserve">where </w:t>
      </w:r>
      <m:oMath>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637509">
        <w:rPr>
          <w:sz w:val="24"/>
          <w:szCs w:val="24"/>
        </w:rPr>
        <w:t xml:space="preserve">and </w:t>
      </w:r>
      <m:oMath>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637509">
        <w:rPr>
          <w:sz w:val="24"/>
          <w:szCs w:val="24"/>
        </w:rPr>
        <w:t>are random fluctuations following Gaussian-like statistics.</w:t>
      </w:r>
    </w:p>
    <w:p w14:paraId="1C97B911" w14:textId="77777777" w:rsidR="00637509" w:rsidRPr="00637509" w:rsidRDefault="00637509" w:rsidP="00637509">
      <w:pPr>
        <w:tabs>
          <w:tab w:val="left" w:pos="954"/>
        </w:tabs>
        <w:rPr>
          <w:sz w:val="24"/>
          <w:szCs w:val="24"/>
        </w:rPr>
      </w:pPr>
      <w:r w:rsidRPr="00637509">
        <w:rPr>
          <w:sz w:val="24"/>
          <w:szCs w:val="24"/>
        </w:rPr>
        <w:t>These fluctuations introduce measurable variance in local information density:</w:t>
      </w:r>
    </w:p>
    <w:p w14:paraId="03A39121" w14:textId="5D419C5B" w:rsidR="00637509" w:rsidRPr="00637509" w:rsidRDefault="00442C41" w:rsidP="00637509">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δI(x)=⟨</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m:rPr>
                    <m:sty m:val="p"/>
                  </m:rPr>
                  <w:rPr>
                    <w:rFonts w:ascii="Cambria Math" w:hAnsi="Cambria Math"/>
                    <w:sz w:val="24"/>
                    <w:szCs w:val="24"/>
                  </w:rPr>
                  <m:t>sin</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t>
                    </m:r>
                  </m:e>
                  <m:sub>
                    <m:r>
                      <m:rPr>
                        <m:sty m:val="p"/>
                      </m:rPr>
                      <w:rPr>
                        <w:rFonts w:ascii="Cambria Math" w:hAnsi="Cambria Math"/>
                        <w:sz w:val="24"/>
                        <w:szCs w:val="24"/>
                      </w:rPr>
                      <m:t>Δ</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0</m:t>
                    </m:r>
                  </m:sub>
                </m:sSub>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e>
              <m:e/>
              <m:e>
                <m:r>
                  <m:rPr>
                    <m:nor/>
                  </m:rPr>
                  <w:rPr>
                    <w:sz w:val="24"/>
                    <w:szCs w:val="24"/>
                  </w:rPr>
                  <m:t>(4.1.2)</m:t>
                </m:r>
              </m:e>
            </m:mr>
          </m:m>
          <m:r>
            <m:rPr>
              <m:sty m:val="p"/>
            </m:rPr>
            <w:rPr>
              <w:sz w:val="24"/>
              <w:szCs w:val="24"/>
            </w:rPr>
            <w:br/>
          </m:r>
        </m:oMath>
      </m:oMathPara>
    </w:p>
    <w:p w14:paraId="7F5EF7FF" w14:textId="77777777" w:rsidR="002B1ED0" w:rsidRDefault="00637509" w:rsidP="00637509">
      <w:pPr>
        <w:tabs>
          <w:tab w:val="left" w:pos="954"/>
        </w:tabs>
        <w:rPr>
          <w:b/>
          <w:bCs/>
          <w:sz w:val="24"/>
          <w:szCs w:val="24"/>
        </w:rPr>
      </w:pPr>
      <w:r w:rsidRPr="00637509">
        <w:rPr>
          <w:sz w:val="24"/>
          <w:szCs w:val="24"/>
        </w:rPr>
        <w:t xml:space="preserve">which, upon </w:t>
      </w:r>
      <w:proofErr w:type="gramStart"/>
      <w:r w:rsidRPr="00637509">
        <w:rPr>
          <w:sz w:val="24"/>
          <w:szCs w:val="24"/>
        </w:rPr>
        <w:t>coarse-graining</w:t>
      </w:r>
      <w:proofErr w:type="gramEnd"/>
      <w:r w:rsidRPr="00637509">
        <w:rPr>
          <w:sz w:val="24"/>
          <w:szCs w:val="24"/>
        </w:rPr>
        <w:t xml:space="preserve">, become the </w:t>
      </w:r>
      <w:r w:rsidRPr="00637509">
        <w:rPr>
          <w:b/>
          <w:bCs/>
          <w:sz w:val="24"/>
          <w:szCs w:val="24"/>
        </w:rPr>
        <w:t>quantum fluctuations</w:t>
      </w:r>
      <w:r w:rsidRPr="00637509">
        <w:rPr>
          <w:sz w:val="24"/>
          <w:szCs w:val="24"/>
        </w:rPr>
        <w:t xml:space="preserve"> of the emergent field.</w:t>
      </w:r>
      <w:r w:rsidR="00442C41">
        <w:rPr>
          <w:sz w:val="24"/>
          <w:szCs w:val="24"/>
        </w:rPr>
        <w:pict w14:anchorId="6C242755">
          <v:rect id="_x0000_i1120" style="width:0;height:1.5pt" o:hralign="center" o:hrstd="t" o:hr="t" fillcolor="#a0a0a0" stroked="f"/>
        </w:pict>
      </w:r>
    </w:p>
    <w:p w14:paraId="7CC521B6" w14:textId="77777777" w:rsidR="002B1ED0" w:rsidRDefault="002B1ED0" w:rsidP="00637509">
      <w:pPr>
        <w:tabs>
          <w:tab w:val="left" w:pos="954"/>
        </w:tabs>
        <w:rPr>
          <w:b/>
          <w:bCs/>
          <w:sz w:val="24"/>
          <w:szCs w:val="24"/>
        </w:rPr>
      </w:pPr>
    </w:p>
    <w:p w14:paraId="1361E59B" w14:textId="77777777" w:rsidR="002B1ED0" w:rsidRDefault="002B1ED0" w:rsidP="00637509">
      <w:pPr>
        <w:tabs>
          <w:tab w:val="left" w:pos="954"/>
        </w:tabs>
        <w:rPr>
          <w:b/>
          <w:bCs/>
          <w:sz w:val="24"/>
          <w:szCs w:val="24"/>
        </w:rPr>
      </w:pPr>
    </w:p>
    <w:p w14:paraId="27C95A5F" w14:textId="77777777" w:rsidR="002B1ED0" w:rsidRDefault="002B1ED0" w:rsidP="00637509">
      <w:pPr>
        <w:tabs>
          <w:tab w:val="left" w:pos="954"/>
        </w:tabs>
        <w:rPr>
          <w:b/>
          <w:bCs/>
          <w:sz w:val="24"/>
          <w:szCs w:val="24"/>
        </w:rPr>
      </w:pPr>
    </w:p>
    <w:p w14:paraId="00A879F0" w14:textId="77777777" w:rsidR="002B1ED0" w:rsidRDefault="002B1ED0" w:rsidP="00637509">
      <w:pPr>
        <w:tabs>
          <w:tab w:val="left" w:pos="954"/>
        </w:tabs>
        <w:rPr>
          <w:b/>
          <w:bCs/>
          <w:sz w:val="24"/>
          <w:szCs w:val="24"/>
        </w:rPr>
      </w:pPr>
    </w:p>
    <w:p w14:paraId="5EFA2D78" w14:textId="77777777" w:rsidR="002B1ED0" w:rsidRDefault="002B1ED0" w:rsidP="00637509">
      <w:pPr>
        <w:tabs>
          <w:tab w:val="left" w:pos="954"/>
        </w:tabs>
        <w:rPr>
          <w:b/>
          <w:bCs/>
          <w:sz w:val="24"/>
          <w:szCs w:val="24"/>
        </w:rPr>
      </w:pPr>
    </w:p>
    <w:p w14:paraId="61F9C578" w14:textId="77777777" w:rsidR="002B1ED0" w:rsidRDefault="002B1ED0" w:rsidP="00637509">
      <w:pPr>
        <w:tabs>
          <w:tab w:val="left" w:pos="954"/>
        </w:tabs>
        <w:rPr>
          <w:b/>
          <w:bCs/>
          <w:sz w:val="24"/>
          <w:szCs w:val="24"/>
        </w:rPr>
      </w:pPr>
    </w:p>
    <w:p w14:paraId="58CBD2DD" w14:textId="77777777" w:rsidR="002B1ED0" w:rsidRDefault="002B1ED0" w:rsidP="00637509">
      <w:pPr>
        <w:tabs>
          <w:tab w:val="left" w:pos="954"/>
        </w:tabs>
        <w:rPr>
          <w:b/>
          <w:bCs/>
          <w:sz w:val="24"/>
          <w:szCs w:val="24"/>
        </w:rPr>
      </w:pPr>
    </w:p>
    <w:p w14:paraId="3D4BDD84" w14:textId="77777777" w:rsidR="002B1ED0" w:rsidRDefault="002B1ED0" w:rsidP="00637509">
      <w:pPr>
        <w:tabs>
          <w:tab w:val="left" w:pos="954"/>
        </w:tabs>
        <w:rPr>
          <w:b/>
          <w:bCs/>
          <w:sz w:val="24"/>
          <w:szCs w:val="24"/>
        </w:rPr>
      </w:pPr>
    </w:p>
    <w:p w14:paraId="7A6D07E9" w14:textId="13AF0B29" w:rsidR="00637509" w:rsidRPr="002B1ED0" w:rsidRDefault="00637509" w:rsidP="00637509">
      <w:pPr>
        <w:tabs>
          <w:tab w:val="left" w:pos="954"/>
        </w:tabs>
        <w:rPr>
          <w:sz w:val="24"/>
          <w:szCs w:val="24"/>
        </w:rPr>
      </w:pPr>
      <w:r w:rsidRPr="00637509">
        <w:rPr>
          <w:b/>
          <w:bCs/>
          <w:sz w:val="24"/>
          <w:szCs w:val="24"/>
        </w:rPr>
        <w:t>4.1.2 Informational Uncertainty Relation</w:t>
      </w:r>
    </w:p>
    <w:p w14:paraId="43D56C42" w14:textId="3B55F67D" w:rsidR="00637509" w:rsidRPr="00637509" w:rsidRDefault="00637509" w:rsidP="00637509">
      <w:pPr>
        <w:tabs>
          <w:tab w:val="left" w:pos="954"/>
        </w:tabs>
        <w:rPr>
          <w:sz w:val="24"/>
          <w:szCs w:val="24"/>
        </w:rPr>
      </w:pPr>
      <w:r w:rsidRPr="00637509">
        <w:rPr>
          <w:sz w:val="24"/>
          <w:szCs w:val="24"/>
        </w:rPr>
        <w:t xml:space="preserve">The dual variables </w:t>
      </w:r>
      <m:oMath>
        <m:r>
          <w:rPr>
            <w:rFonts w:ascii="Cambria Math" w:hAnsi="Cambria Math"/>
            <w:sz w:val="24"/>
            <w:szCs w:val="24"/>
          </w:rPr>
          <m:t>ϕ</m:t>
        </m:r>
      </m:oMath>
      <w:r w:rsidRPr="00637509">
        <w:rPr>
          <w:sz w:val="24"/>
          <w:szCs w:val="24"/>
        </w:rPr>
        <w:t xml:space="preserve">and </w:t>
      </w:r>
      <m:oMath>
        <m:r>
          <w:rPr>
            <w:rFonts w:ascii="Cambria Math" w:hAnsi="Cambria Math"/>
            <w:sz w:val="24"/>
            <w:szCs w:val="24"/>
          </w:rPr>
          <m:t>τ</m:t>
        </m:r>
      </m:oMath>
      <w:r w:rsidRPr="00637509">
        <w:rPr>
          <w:sz w:val="24"/>
          <w:szCs w:val="24"/>
        </w:rPr>
        <w:t xml:space="preserve">(phase and tension) form a </w:t>
      </w:r>
      <w:r w:rsidRPr="00637509">
        <w:rPr>
          <w:b/>
          <w:bCs/>
          <w:sz w:val="24"/>
          <w:szCs w:val="24"/>
        </w:rPr>
        <w:t>conjugate pair</w:t>
      </w:r>
      <w:r w:rsidRPr="00637509">
        <w:rPr>
          <w:sz w:val="24"/>
          <w:szCs w:val="24"/>
        </w:rPr>
        <w:t xml:space="preserve"> analogous to quantum phase and momentum.</w:t>
      </w:r>
      <w:r w:rsidRPr="00637509">
        <w:rPr>
          <w:sz w:val="24"/>
          <w:szCs w:val="24"/>
        </w:rPr>
        <w:br/>
        <w:t xml:space="preserve">Their covariance satisfies the </w:t>
      </w:r>
      <w:r w:rsidRPr="00637509">
        <w:rPr>
          <w:b/>
          <w:bCs/>
          <w:sz w:val="24"/>
          <w:szCs w:val="24"/>
        </w:rPr>
        <w:t>Roy Informational Uncertainty Relation</w:t>
      </w:r>
      <w:r w:rsidRPr="00637509">
        <w:rPr>
          <w:sz w:val="24"/>
          <w:szCs w:val="24"/>
        </w:rPr>
        <w:t>:</w:t>
      </w:r>
    </w:p>
    <w:p w14:paraId="6DA6E821" w14:textId="6F57029F" w:rsidR="00637509" w:rsidRPr="00637509" w:rsidRDefault="00442C41" w:rsidP="00637509">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m:rPr>
                    <m:sty m:val="p"/>
                  </m:rPr>
                  <w:rPr>
                    <w:rFonts w:ascii="Cambria Math" w:hAnsi="Cambria Math"/>
                    <w:sz w:val="24"/>
                    <w:szCs w:val="24"/>
                  </w:rPr>
                  <m:t>Δ</m:t>
                </m:r>
                <m:r>
                  <w:rPr>
                    <w:rFonts w:ascii="Cambria Math" w:hAnsi="Cambria Math"/>
                    <w:sz w:val="24"/>
                    <w:szCs w:val="24"/>
                  </w:rPr>
                  <m:t>ϕ</m:t>
                </m:r>
                <m:r>
                  <m:rPr>
                    <m:nor/>
                  </m:rPr>
                  <w:rPr>
                    <w:rFonts w:ascii="Arial" w:hAnsi="Arial" w:cs="Arial"/>
                    <w:sz w:val="24"/>
                    <w:szCs w:val="24"/>
                  </w:rPr>
                  <m:t> </m:t>
                </m:r>
                <m:r>
                  <m:rPr>
                    <m:sty m:val="p"/>
                  </m:rPr>
                  <w:rPr>
                    <w:rFonts w:ascii="Cambria Math" w:hAnsi="Cambria Math"/>
                    <w:sz w:val="24"/>
                    <w:szCs w:val="24"/>
                  </w:rPr>
                  <m:t>Δ</m:t>
                </m:r>
                <m:r>
                  <w:rPr>
                    <w:rFonts w:ascii="Cambria Math" w:hAnsi="Cambria Math"/>
                    <w:sz w:val="24"/>
                    <w:szCs w:val="24"/>
                  </w:rPr>
                  <m:t>τ≥</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e>
              <m:e/>
              <m:e>
                <m:r>
                  <m:rPr>
                    <m:nor/>
                  </m:rPr>
                  <w:rPr>
                    <w:sz w:val="24"/>
                    <w:szCs w:val="24"/>
                  </w:rPr>
                  <m:t>(4.1.3)</m:t>
                </m:r>
              </m:e>
            </m:mr>
          </m:m>
          <m:r>
            <m:rPr>
              <m:sty m:val="p"/>
            </m:rPr>
            <w:rPr>
              <w:sz w:val="24"/>
              <w:szCs w:val="24"/>
            </w:rPr>
            <w:br/>
          </m:r>
        </m:oMath>
      </m:oMathPara>
    </w:p>
    <w:p w14:paraId="3724371F" w14:textId="35ACCAE4" w:rsidR="00637509" w:rsidRPr="00637509" w:rsidRDefault="00637509" w:rsidP="00637509">
      <w:pPr>
        <w:tabs>
          <w:tab w:val="left" w:pos="954"/>
        </w:tabs>
        <w:rPr>
          <w:sz w:val="24"/>
          <w:szCs w:val="24"/>
        </w:rPr>
      </w:pPr>
      <w:r w:rsidRPr="00637509">
        <w:rPr>
          <w:sz w:val="24"/>
          <w:szCs w:val="24"/>
        </w:rPr>
        <w:t xml:space="preserve">where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ℏ</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oMath>
      <w:r w:rsidRPr="00637509">
        <w:rPr>
          <w:sz w:val="24"/>
          <w:szCs w:val="24"/>
        </w:rPr>
        <w:t xml:space="preserve">is the </w:t>
      </w:r>
      <w:r w:rsidRPr="00637509">
        <w:rPr>
          <w:b/>
          <w:bCs/>
          <w:sz w:val="24"/>
          <w:szCs w:val="24"/>
        </w:rPr>
        <w:t>Roy constant</w:t>
      </w:r>
      <w:r w:rsidRPr="00637509">
        <w:rPr>
          <w:sz w:val="24"/>
          <w:szCs w:val="24"/>
        </w:rPr>
        <w:t xml:space="preserve"> introduced in Section 2.1.5.</w:t>
      </w:r>
    </w:p>
    <w:p w14:paraId="036360EE" w14:textId="77777777" w:rsidR="00637509" w:rsidRPr="00637509" w:rsidRDefault="00637509" w:rsidP="00637509">
      <w:pPr>
        <w:tabs>
          <w:tab w:val="left" w:pos="954"/>
        </w:tabs>
        <w:rPr>
          <w:sz w:val="24"/>
          <w:szCs w:val="24"/>
        </w:rPr>
      </w:pPr>
      <w:r w:rsidRPr="00637509">
        <w:rPr>
          <w:sz w:val="24"/>
          <w:szCs w:val="24"/>
        </w:rPr>
        <w:t xml:space="preserve">This establishes the </w:t>
      </w:r>
      <w:proofErr w:type="spellStart"/>
      <w:r w:rsidRPr="00637509">
        <w:rPr>
          <w:sz w:val="24"/>
          <w:szCs w:val="24"/>
        </w:rPr>
        <w:t>pregeometric</w:t>
      </w:r>
      <w:proofErr w:type="spellEnd"/>
      <w:r w:rsidRPr="00637509">
        <w:rPr>
          <w:sz w:val="24"/>
          <w:szCs w:val="24"/>
        </w:rPr>
        <w:t xml:space="preserve"> origin of the Heisenberg uncertainty principle:</w:t>
      </w:r>
    </w:p>
    <w:p w14:paraId="168A3493" w14:textId="73D18A26" w:rsidR="00637509" w:rsidRPr="00637509" w:rsidRDefault="00442C41" w:rsidP="00637509">
      <w:pPr>
        <w:tabs>
          <w:tab w:val="left" w:pos="954"/>
        </w:tabs>
        <w:rPr>
          <w:sz w:val="24"/>
          <w:szCs w:val="24"/>
        </w:rPr>
      </w:pPr>
      <m:oMathPara>
        <m:oMath>
          <m:borderBox>
            <m:borderBoxPr>
              <m:ctrlPr>
                <w:rPr>
                  <w:rFonts w:ascii="Cambria Math" w:hAnsi="Cambria Math"/>
                  <w:sz w:val="24"/>
                  <w:szCs w:val="24"/>
                </w:rPr>
              </m:ctrlPr>
            </m:borderBoxPr>
            <m:e>
              <m:r>
                <m:rPr>
                  <m:sty m:val="p"/>
                </m:rPr>
                <w:rPr>
                  <w:rFonts w:ascii="Cambria Math" w:hAnsi="Cambria Math"/>
                  <w:sz w:val="24"/>
                  <w:szCs w:val="24"/>
                </w:rPr>
                <m:t>Δ</m:t>
              </m:r>
              <m:r>
                <w:rPr>
                  <w:rFonts w:ascii="Cambria Math" w:hAnsi="Cambria Math"/>
                  <w:sz w:val="24"/>
                  <w:szCs w:val="24"/>
                </w:rPr>
                <m:t>x</m:t>
              </m:r>
              <m:r>
                <m:rPr>
                  <m:nor/>
                </m:rPr>
                <w:rPr>
                  <w:rFonts w:ascii="Arial" w:hAnsi="Arial" w:cs="Arial"/>
                  <w:sz w:val="24"/>
                  <w:szCs w:val="24"/>
                </w:rPr>
                <m:t> </m:t>
              </m:r>
              <m:r>
                <m:rPr>
                  <m:sty m:val="p"/>
                </m:rPr>
                <w:rPr>
                  <w:rFonts w:ascii="Cambria Math" w:hAnsi="Cambria Math"/>
                  <w:sz w:val="24"/>
                  <w:szCs w:val="24"/>
                </w:rPr>
                <m:t>Δ</m:t>
              </m:r>
              <m:r>
                <w:rPr>
                  <w:rFonts w:ascii="Cambria Math" w:hAnsi="Cambria Math"/>
                  <w:sz w:val="24"/>
                  <w:szCs w:val="24"/>
                </w:rPr>
                <m:t>p</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sty m:val="p"/>
                </m:rPr>
                <w:rPr>
                  <w:rFonts w:ascii="Cambria Math" w:hAnsi="Cambria Math"/>
                  <w:sz w:val="24"/>
                  <w:szCs w:val="24"/>
                </w:rPr>
                <m:t>Δ</m:t>
              </m:r>
              <m:r>
                <w:rPr>
                  <w:rFonts w:ascii="Cambria Math" w:hAnsi="Cambria Math"/>
                  <w:sz w:val="24"/>
                  <w:szCs w:val="24"/>
                </w:rPr>
                <m:t>ϕ</m:t>
              </m:r>
              <m:r>
                <m:rPr>
                  <m:nor/>
                </m:rPr>
                <w:rPr>
                  <w:rFonts w:ascii="Arial" w:hAnsi="Arial" w:cs="Arial"/>
                  <w:sz w:val="24"/>
                  <w:szCs w:val="24"/>
                </w:rPr>
                <m:t> </m:t>
              </m:r>
              <m:r>
                <m:rPr>
                  <m:sty m:val="p"/>
                </m:rPr>
                <w:rPr>
                  <w:rFonts w:ascii="Cambria Math" w:hAnsi="Cambria Math"/>
                  <w:sz w:val="24"/>
                  <w:szCs w:val="24"/>
                </w:rPr>
                <m:t>Δ</m:t>
              </m:r>
              <m:r>
                <w:rPr>
                  <w:rFonts w:ascii="Cambria Math" w:hAnsi="Cambria Math"/>
                  <w:sz w:val="24"/>
                  <w:szCs w:val="24"/>
                </w:rPr>
                <m:t>τ</m:t>
              </m:r>
              <m:r>
                <m:rPr>
                  <m:sty m:val="p"/>
                </m:rPr>
                <w:rPr>
                  <w:rFonts w:ascii="Cambria Math" w:hAnsi="Cambria Math"/>
                  <w:sz w:val="24"/>
                  <w:szCs w:val="24"/>
                </w:rPr>
                <m:t>.</m:t>
              </m:r>
            </m:e>
          </m:borderBox>
          <m:r>
            <m:rPr>
              <m:sty m:val="p"/>
            </m:rPr>
            <w:rPr>
              <w:sz w:val="24"/>
              <w:szCs w:val="24"/>
            </w:rPr>
            <w:br/>
          </m:r>
        </m:oMath>
      </m:oMathPara>
    </w:p>
    <w:p w14:paraId="4F0FA206" w14:textId="77777777" w:rsidR="00637509" w:rsidRPr="00637509" w:rsidRDefault="00637509" w:rsidP="00637509">
      <w:pPr>
        <w:tabs>
          <w:tab w:val="left" w:pos="954"/>
        </w:tabs>
        <w:rPr>
          <w:sz w:val="24"/>
          <w:szCs w:val="24"/>
        </w:rPr>
      </w:pPr>
      <w:r w:rsidRPr="00637509">
        <w:rPr>
          <w:sz w:val="24"/>
          <w:szCs w:val="24"/>
        </w:rPr>
        <w:t xml:space="preserve">Quantum indeterminacy thus arises not from measurement limits, but from the </w:t>
      </w:r>
      <w:r w:rsidRPr="00637509">
        <w:rPr>
          <w:b/>
          <w:bCs/>
          <w:sz w:val="24"/>
          <w:szCs w:val="24"/>
        </w:rPr>
        <w:t>thermodynamic fluctuations of causal coherence</w:t>
      </w:r>
      <w:r w:rsidRPr="00637509">
        <w:rPr>
          <w:sz w:val="24"/>
          <w:szCs w:val="24"/>
        </w:rPr>
        <w:t xml:space="preserve"> in the substrate.</w:t>
      </w:r>
    </w:p>
    <w:p w14:paraId="25C7A9FB" w14:textId="77777777" w:rsidR="00637509" w:rsidRPr="00637509" w:rsidRDefault="00442C41" w:rsidP="00637509">
      <w:pPr>
        <w:tabs>
          <w:tab w:val="left" w:pos="954"/>
        </w:tabs>
        <w:rPr>
          <w:sz w:val="24"/>
          <w:szCs w:val="24"/>
        </w:rPr>
      </w:pPr>
      <w:r>
        <w:rPr>
          <w:sz w:val="24"/>
          <w:szCs w:val="24"/>
        </w:rPr>
        <w:pict w14:anchorId="4205EB27">
          <v:rect id="_x0000_i1121" style="width:0;height:1.5pt" o:hralign="center" o:hrstd="t" o:hr="t" fillcolor="#a0a0a0" stroked="f"/>
        </w:pict>
      </w:r>
    </w:p>
    <w:p w14:paraId="77D0C7F0" w14:textId="77777777" w:rsidR="00637509" w:rsidRPr="00637509" w:rsidRDefault="00637509" w:rsidP="00637509">
      <w:pPr>
        <w:tabs>
          <w:tab w:val="left" w:pos="954"/>
        </w:tabs>
        <w:rPr>
          <w:b/>
          <w:bCs/>
          <w:sz w:val="24"/>
          <w:szCs w:val="24"/>
        </w:rPr>
      </w:pPr>
      <w:r w:rsidRPr="00637509">
        <w:rPr>
          <w:b/>
          <w:bCs/>
          <w:sz w:val="24"/>
          <w:szCs w:val="24"/>
        </w:rPr>
        <w:lastRenderedPageBreak/>
        <w:t>4.1.3 The Informational Wave Function</w:t>
      </w:r>
    </w:p>
    <w:p w14:paraId="1F934683" w14:textId="77777777" w:rsidR="00637509" w:rsidRPr="00637509" w:rsidRDefault="00637509" w:rsidP="00637509">
      <w:pPr>
        <w:tabs>
          <w:tab w:val="left" w:pos="954"/>
        </w:tabs>
        <w:rPr>
          <w:sz w:val="24"/>
          <w:szCs w:val="24"/>
        </w:rPr>
      </w:pPr>
      <w:r w:rsidRPr="00637509">
        <w:rPr>
          <w:sz w:val="24"/>
          <w:szCs w:val="24"/>
        </w:rPr>
        <w:t xml:space="preserve">A coherent domain of </w:t>
      </w:r>
      <w:proofErr w:type="spellStart"/>
      <w:r w:rsidRPr="00637509">
        <w:rPr>
          <w:sz w:val="24"/>
          <w:szCs w:val="24"/>
        </w:rPr>
        <w:t>linkons</w:t>
      </w:r>
      <w:proofErr w:type="spellEnd"/>
      <w:r w:rsidRPr="00637509">
        <w:rPr>
          <w:sz w:val="24"/>
          <w:szCs w:val="24"/>
        </w:rPr>
        <w:t xml:space="preserve"> can be represented by a complex informational amplitude:</w:t>
      </w:r>
    </w:p>
    <w:p w14:paraId="7004E109" w14:textId="79164A7B" w:rsidR="00637509" w:rsidRPr="00637509" w:rsidRDefault="00442C41" w:rsidP="00637509">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m:rPr>
                    <m:sty m:val="p"/>
                  </m:rPr>
                  <w:rPr>
                    <w:rFonts w:ascii="Cambria Math" w:hAnsi="Cambria Math"/>
                    <w:sz w:val="24"/>
                    <w:szCs w:val="24"/>
                  </w:rPr>
                  <m:t>Ψ</m:t>
                </m:r>
                <m:r>
                  <w:rPr>
                    <w:rFonts w:ascii="Cambria Math" w:hAnsi="Cambria Math"/>
                    <w:sz w:val="24"/>
                    <w:szCs w:val="24"/>
                  </w:rPr>
                  <m:t>(x)=</m:t>
                </m:r>
                <m:rad>
                  <m:radPr>
                    <m:degHide m:val="1"/>
                    <m:ctrlPr>
                      <w:rPr>
                        <w:rFonts w:ascii="Cambria Math" w:hAnsi="Cambria Math"/>
                        <w:sz w:val="24"/>
                        <w:szCs w:val="24"/>
                      </w:rPr>
                    </m:ctrlPr>
                  </m:radPr>
                  <m:deg/>
                  <m:e>
                    <m:r>
                      <w:rPr>
                        <w:rFonts w:ascii="Cambria Math" w:hAnsi="Cambria Math"/>
                        <w:sz w:val="24"/>
                        <w:szCs w:val="24"/>
                      </w:rPr>
                      <m:t>I(x)</m:t>
                    </m:r>
                  </m:e>
                </m:rad>
                <m:r>
                  <m:rPr>
                    <m:nor/>
                  </m:rPr>
                  <w:rPr>
                    <w:rFonts w:ascii="Arial" w:hAnsi="Arial" w:cs="Arial"/>
                    <w:sz w:val="24"/>
                    <w:szCs w:val="24"/>
                  </w:rPr>
                  <m:t> </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i</m:t>
                    </m:r>
                    <m:r>
                      <m:rPr>
                        <m:sty m:val="p"/>
                      </m:rPr>
                      <w:rPr>
                        <w:rFonts w:ascii="Cambria Math" w:hAnsi="Cambria Math"/>
                        <w:sz w:val="24"/>
                        <w:szCs w:val="24"/>
                      </w:rPr>
                      <m:t>Φ</m:t>
                    </m:r>
                    <m:r>
                      <w:rPr>
                        <w:rFonts w:ascii="Cambria Math" w:hAnsi="Cambria Math"/>
                        <w:sz w:val="24"/>
                        <w:szCs w:val="24"/>
                      </w:rPr>
                      <m:t>(x)</m:t>
                    </m:r>
                  </m:sup>
                </m:sSup>
                <m:r>
                  <w:rPr>
                    <w:rFonts w:ascii="Cambria Math" w:hAnsi="Cambria Math"/>
                    <w:sz w:val="24"/>
                    <w:szCs w:val="24"/>
                  </w:rPr>
                  <m:t>,</m:t>
                </m:r>
              </m:e>
              <m:e/>
              <m:e>
                <m:r>
                  <m:rPr>
                    <m:nor/>
                  </m:rPr>
                  <w:rPr>
                    <w:sz w:val="24"/>
                    <w:szCs w:val="24"/>
                  </w:rPr>
                  <m:t>(4.1.4)</m:t>
                </m:r>
              </m:e>
            </m:mr>
          </m:m>
          <m:r>
            <m:rPr>
              <m:sty m:val="p"/>
            </m:rPr>
            <w:rPr>
              <w:sz w:val="24"/>
              <w:szCs w:val="24"/>
            </w:rPr>
            <w:br/>
          </m:r>
        </m:oMath>
      </m:oMathPara>
    </w:p>
    <w:p w14:paraId="063A011F" w14:textId="010CEDDF" w:rsidR="00637509" w:rsidRPr="00637509" w:rsidRDefault="00637509" w:rsidP="00637509">
      <w:pPr>
        <w:tabs>
          <w:tab w:val="left" w:pos="954"/>
        </w:tabs>
        <w:rPr>
          <w:sz w:val="24"/>
          <w:szCs w:val="24"/>
        </w:rPr>
      </w:pPr>
      <w:r w:rsidRPr="00637509">
        <w:rPr>
          <w:sz w:val="24"/>
          <w:szCs w:val="24"/>
        </w:rPr>
        <w:t xml:space="preserve">where </w:t>
      </w:r>
      <m:oMath>
        <m:r>
          <w:rPr>
            <w:rFonts w:ascii="Cambria Math" w:hAnsi="Cambria Math"/>
            <w:sz w:val="24"/>
            <w:szCs w:val="24"/>
          </w:rPr>
          <m:t>I(x)</m:t>
        </m:r>
      </m:oMath>
      <w:r w:rsidRPr="00637509">
        <w:rPr>
          <w:sz w:val="24"/>
          <w:szCs w:val="24"/>
        </w:rPr>
        <w:t>represents information density (analogous to probability density),</w:t>
      </w:r>
      <w:r w:rsidRPr="00637509">
        <w:rPr>
          <w:sz w:val="24"/>
          <w:szCs w:val="24"/>
        </w:rPr>
        <w:br/>
        <w:t xml:space="preserve">and </w:t>
      </w:r>
      <m:oMath>
        <m:r>
          <m:rPr>
            <m:sty m:val="p"/>
          </m:rPr>
          <w:rPr>
            <w:rFonts w:ascii="Cambria Math" w:hAnsi="Cambria Math"/>
            <w:sz w:val="24"/>
            <w:szCs w:val="24"/>
          </w:rPr>
          <m:t>Φ</m:t>
        </m:r>
        <m:r>
          <w:rPr>
            <w:rFonts w:ascii="Cambria Math" w:hAnsi="Cambria Math"/>
            <w:sz w:val="24"/>
            <w:szCs w:val="24"/>
          </w:rPr>
          <m:t>(x)</m:t>
        </m:r>
      </m:oMath>
      <w:r w:rsidRPr="00637509">
        <w:rPr>
          <w:sz w:val="24"/>
          <w:szCs w:val="24"/>
        </w:rPr>
        <w:t xml:space="preserve">represents the </w:t>
      </w:r>
      <w:r w:rsidRPr="00637509">
        <w:rPr>
          <w:i/>
          <w:iCs/>
          <w:sz w:val="24"/>
          <w:szCs w:val="24"/>
        </w:rPr>
        <w:t>collective phase</w:t>
      </w:r>
      <w:r w:rsidRPr="00637509">
        <w:rPr>
          <w:sz w:val="24"/>
          <w:szCs w:val="24"/>
        </w:rPr>
        <w:t xml:space="preserve"> of the coherent </w:t>
      </w:r>
      <w:proofErr w:type="spellStart"/>
      <w:r w:rsidRPr="00637509">
        <w:rPr>
          <w:sz w:val="24"/>
          <w:szCs w:val="24"/>
        </w:rPr>
        <w:t>linkon</w:t>
      </w:r>
      <w:proofErr w:type="spellEnd"/>
      <w:r w:rsidRPr="00637509">
        <w:rPr>
          <w:sz w:val="24"/>
          <w:szCs w:val="24"/>
        </w:rPr>
        <w:t xml:space="preserve"> cluster.</w:t>
      </w:r>
    </w:p>
    <w:p w14:paraId="51D0B47F" w14:textId="77777777" w:rsidR="002B1ED0" w:rsidRDefault="00637509" w:rsidP="00637509">
      <w:pPr>
        <w:tabs>
          <w:tab w:val="left" w:pos="954"/>
        </w:tabs>
        <w:rPr>
          <w:b/>
          <w:bCs/>
          <w:sz w:val="24"/>
          <w:szCs w:val="24"/>
        </w:rPr>
      </w:pPr>
      <w:r w:rsidRPr="00637509">
        <w:rPr>
          <w:sz w:val="24"/>
          <w:szCs w:val="24"/>
        </w:rPr>
        <w:t xml:space="preserve">This defines the </w:t>
      </w:r>
      <w:r w:rsidRPr="00637509">
        <w:rPr>
          <w:b/>
          <w:bCs/>
          <w:sz w:val="24"/>
          <w:szCs w:val="24"/>
        </w:rPr>
        <w:t>informational wave function</w:t>
      </w:r>
      <w:r w:rsidRPr="00637509">
        <w:rPr>
          <w:sz w:val="24"/>
          <w:szCs w:val="24"/>
        </w:rPr>
        <w:t xml:space="preserve">, which governs probabilistic </w:t>
      </w:r>
      <w:proofErr w:type="spellStart"/>
      <w:r w:rsidRPr="00637509">
        <w:rPr>
          <w:sz w:val="24"/>
          <w:szCs w:val="24"/>
        </w:rPr>
        <w:t>behavior</w:t>
      </w:r>
      <w:proofErr w:type="spellEnd"/>
      <w:r w:rsidRPr="00637509">
        <w:rPr>
          <w:sz w:val="24"/>
          <w:szCs w:val="24"/>
        </w:rPr>
        <w:t xml:space="preserve"> in the emergent spacetime.</w:t>
      </w:r>
      <w:r w:rsidRPr="00637509">
        <w:rPr>
          <w:sz w:val="24"/>
          <w:szCs w:val="24"/>
        </w:rPr>
        <w:br/>
        <w:t xml:space="preserve">Quantum mechanics thus emerges as a </w:t>
      </w:r>
      <w:r w:rsidRPr="00637509">
        <w:rPr>
          <w:i/>
          <w:iCs/>
          <w:sz w:val="24"/>
          <w:szCs w:val="24"/>
        </w:rPr>
        <w:t>phase–coherence field theory</w:t>
      </w:r>
      <w:r w:rsidRPr="00637509">
        <w:rPr>
          <w:sz w:val="24"/>
          <w:szCs w:val="24"/>
        </w:rPr>
        <w:t xml:space="preserve"> derived from RPST.</w:t>
      </w:r>
      <w:r w:rsidR="00442C41">
        <w:rPr>
          <w:sz w:val="24"/>
          <w:szCs w:val="24"/>
        </w:rPr>
        <w:pict w14:anchorId="781B19FF">
          <v:rect id="_x0000_i1122" style="width:0;height:1.5pt" o:hralign="center" o:hrstd="t" o:hr="t" fillcolor="#a0a0a0" stroked="f"/>
        </w:pict>
      </w:r>
    </w:p>
    <w:p w14:paraId="51CB5883" w14:textId="77777777" w:rsidR="002B1ED0" w:rsidRDefault="002B1ED0" w:rsidP="00637509">
      <w:pPr>
        <w:tabs>
          <w:tab w:val="left" w:pos="954"/>
        </w:tabs>
        <w:rPr>
          <w:b/>
          <w:bCs/>
          <w:sz w:val="24"/>
          <w:szCs w:val="24"/>
        </w:rPr>
      </w:pPr>
    </w:p>
    <w:p w14:paraId="4C38CD30" w14:textId="77777777" w:rsidR="002B1ED0" w:rsidRDefault="002B1ED0" w:rsidP="00637509">
      <w:pPr>
        <w:tabs>
          <w:tab w:val="left" w:pos="954"/>
        </w:tabs>
        <w:rPr>
          <w:b/>
          <w:bCs/>
          <w:sz w:val="24"/>
          <w:szCs w:val="24"/>
        </w:rPr>
      </w:pPr>
    </w:p>
    <w:p w14:paraId="273E060F" w14:textId="77777777" w:rsidR="002B1ED0" w:rsidRDefault="002B1ED0" w:rsidP="00637509">
      <w:pPr>
        <w:tabs>
          <w:tab w:val="left" w:pos="954"/>
        </w:tabs>
        <w:rPr>
          <w:b/>
          <w:bCs/>
          <w:sz w:val="24"/>
          <w:szCs w:val="24"/>
        </w:rPr>
      </w:pPr>
    </w:p>
    <w:p w14:paraId="3E1D9994" w14:textId="77777777" w:rsidR="002B1ED0" w:rsidRDefault="002B1ED0" w:rsidP="00637509">
      <w:pPr>
        <w:tabs>
          <w:tab w:val="left" w:pos="954"/>
        </w:tabs>
        <w:rPr>
          <w:b/>
          <w:bCs/>
          <w:sz w:val="24"/>
          <w:szCs w:val="24"/>
        </w:rPr>
      </w:pPr>
    </w:p>
    <w:p w14:paraId="6DA1546E" w14:textId="77777777" w:rsidR="002B1ED0" w:rsidRDefault="002B1ED0" w:rsidP="00637509">
      <w:pPr>
        <w:tabs>
          <w:tab w:val="left" w:pos="954"/>
        </w:tabs>
        <w:rPr>
          <w:b/>
          <w:bCs/>
          <w:sz w:val="24"/>
          <w:szCs w:val="24"/>
        </w:rPr>
      </w:pPr>
    </w:p>
    <w:p w14:paraId="2DB27618" w14:textId="77777777" w:rsidR="002B1ED0" w:rsidRDefault="002B1ED0" w:rsidP="00637509">
      <w:pPr>
        <w:tabs>
          <w:tab w:val="left" w:pos="954"/>
        </w:tabs>
        <w:rPr>
          <w:b/>
          <w:bCs/>
          <w:sz w:val="24"/>
          <w:szCs w:val="24"/>
        </w:rPr>
      </w:pPr>
    </w:p>
    <w:p w14:paraId="0D52AEFA" w14:textId="77777777" w:rsidR="002B1ED0" w:rsidRDefault="002B1ED0" w:rsidP="00637509">
      <w:pPr>
        <w:tabs>
          <w:tab w:val="left" w:pos="954"/>
        </w:tabs>
        <w:rPr>
          <w:b/>
          <w:bCs/>
          <w:sz w:val="24"/>
          <w:szCs w:val="24"/>
        </w:rPr>
      </w:pPr>
    </w:p>
    <w:p w14:paraId="43861768" w14:textId="77777777" w:rsidR="002B1ED0" w:rsidRDefault="002B1ED0" w:rsidP="00637509">
      <w:pPr>
        <w:tabs>
          <w:tab w:val="left" w:pos="954"/>
        </w:tabs>
        <w:rPr>
          <w:b/>
          <w:bCs/>
          <w:sz w:val="24"/>
          <w:szCs w:val="24"/>
        </w:rPr>
      </w:pPr>
    </w:p>
    <w:p w14:paraId="5A35DBEC" w14:textId="77777777" w:rsidR="002B1ED0" w:rsidRDefault="002B1ED0" w:rsidP="00637509">
      <w:pPr>
        <w:tabs>
          <w:tab w:val="left" w:pos="954"/>
        </w:tabs>
        <w:rPr>
          <w:b/>
          <w:bCs/>
          <w:sz w:val="24"/>
          <w:szCs w:val="24"/>
        </w:rPr>
      </w:pPr>
    </w:p>
    <w:p w14:paraId="3930BE1B" w14:textId="0A3CD14B" w:rsidR="00637509" w:rsidRPr="00637509" w:rsidRDefault="00637509" w:rsidP="00637509">
      <w:pPr>
        <w:tabs>
          <w:tab w:val="left" w:pos="954"/>
        </w:tabs>
        <w:rPr>
          <w:sz w:val="24"/>
          <w:szCs w:val="24"/>
        </w:rPr>
      </w:pPr>
      <w:r w:rsidRPr="00637509">
        <w:rPr>
          <w:b/>
          <w:bCs/>
          <w:sz w:val="24"/>
          <w:szCs w:val="24"/>
        </w:rPr>
        <w:t>4.1.4 Informational Schrödinger Equation</w:t>
      </w:r>
    </w:p>
    <w:p w14:paraId="1DF9F28B" w14:textId="7B16FE09" w:rsidR="00637509" w:rsidRPr="00637509" w:rsidRDefault="00637509" w:rsidP="00637509">
      <w:pPr>
        <w:tabs>
          <w:tab w:val="left" w:pos="954"/>
        </w:tabs>
        <w:rPr>
          <w:sz w:val="24"/>
          <w:szCs w:val="24"/>
        </w:rPr>
      </w:pPr>
      <w:r w:rsidRPr="00637509">
        <w:rPr>
          <w:sz w:val="24"/>
          <w:szCs w:val="24"/>
        </w:rPr>
        <w:t xml:space="preserve">Applying the Roy </w:t>
      </w:r>
      <w:proofErr w:type="spellStart"/>
      <w:r w:rsidRPr="00637509">
        <w:rPr>
          <w:sz w:val="24"/>
          <w:szCs w:val="24"/>
        </w:rPr>
        <w:t>Pregeometric</w:t>
      </w:r>
      <w:proofErr w:type="spellEnd"/>
      <w:r w:rsidRPr="00637509">
        <w:rPr>
          <w:sz w:val="24"/>
          <w:szCs w:val="24"/>
        </w:rPr>
        <w:t xml:space="preserve"> Equation (RPE) to the collective amplitude </w:t>
      </w:r>
      <m:oMath>
        <m:r>
          <m:rPr>
            <m:sty m:val="p"/>
          </m:rPr>
          <w:rPr>
            <w:rFonts w:ascii="Cambria Math" w:hAnsi="Cambria Math"/>
            <w:sz w:val="24"/>
            <w:szCs w:val="24"/>
          </w:rPr>
          <m:t>Ψ</m:t>
        </m:r>
        <m:r>
          <w:rPr>
            <w:rFonts w:ascii="Cambria Math" w:hAnsi="Cambria Math"/>
            <w:sz w:val="24"/>
            <w:szCs w:val="24"/>
          </w:rPr>
          <m:t>(x)</m:t>
        </m:r>
      </m:oMath>
      <w:r w:rsidRPr="00637509">
        <w:rPr>
          <w:sz w:val="24"/>
          <w:szCs w:val="24"/>
        </w:rPr>
        <w:t>yields:</w:t>
      </w:r>
    </w:p>
    <w:p w14:paraId="18DA8515" w14:textId="76FDA5A9" w:rsidR="00637509" w:rsidRPr="00637509" w:rsidRDefault="00442C41" w:rsidP="00637509">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i</m:t>
                </m:r>
                <m:sSub>
                  <m:sSubPr>
                    <m:ctrlPr>
                      <w:rPr>
                        <w:rFonts w:ascii="Cambria Math" w:hAnsi="Cambria Math"/>
                        <w:sz w:val="24"/>
                        <w:szCs w:val="24"/>
                      </w:rPr>
                    </m:ctrlPr>
                  </m:sSubPr>
                  <m:e>
                    <m:r>
                      <m:rPr>
                        <m:sty m:val="p"/>
                      </m:rPr>
                      <w:rPr>
                        <w:rFonts w:ascii="Cambria Math" w:hAnsi="Cambria Math"/>
                        <w:sz w:val="24"/>
                        <w:szCs w:val="24"/>
                      </w:rPr>
                      <m:t>ℏ</m:t>
                    </m:r>
                  </m:e>
                  <m:sub>
                    <m:r>
                      <m:rPr>
                        <m:nor/>
                      </m:rPr>
                      <w:rPr>
                        <w:sz w:val="24"/>
                        <w:szCs w:val="24"/>
                      </w:rPr>
                      <m:t>eff</m:t>
                    </m:r>
                  </m:sub>
                </m:sSub>
                <m:f>
                  <m:fPr>
                    <m:ctrlPr>
                      <w:rPr>
                        <w:rFonts w:ascii="Cambria Math" w:hAnsi="Cambria Math"/>
                        <w:sz w:val="24"/>
                        <w:szCs w:val="24"/>
                      </w:rPr>
                    </m:ctrlPr>
                  </m:fPr>
                  <m:num>
                    <m:r>
                      <m:rPr>
                        <m:sty m:val="p"/>
                      </m:rPr>
                      <w:rPr>
                        <w:rFonts w:ascii="Cambria Math" w:hAnsi="Cambria Math"/>
                        <w:sz w:val="24"/>
                        <w:szCs w:val="24"/>
                      </w:rPr>
                      <m:t>∂Ψ</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m:sty m:val="p"/>
                          </m:rPr>
                          <w:rPr>
                            <w:rFonts w:ascii="Cambria Math" w:hAnsi="Cambria Math"/>
                            <w:sz w:val="24"/>
                            <w:szCs w:val="24"/>
                          </w:rPr>
                          <m:t>ℏ</m:t>
                        </m:r>
                      </m:e>
                      <m:sub>
                        <m:r>
                          <m:rPr>
                            <m:nor/>
                          </m:rPr>
                          <w:rPr>
                            <w:sz w:val="24"/>
                            <w:szCs w:val="24"/>
                          </w:rPr>
                          <m:t>eff</m:t>
                        </m:r>
                      </m:sub>
                      <m:sup>
                        <m:r>
                          <w:rPr>
                            <w:rFonts w:ascii="Cambria Math" w:hAnsi="Cambria Math"/>
                            <w:sz w:val="24"/>
                            <w:szCs w:val="24"/>
                          </w:rPr>
                          <m:t>2</m:t>
                        </m:r>
                      </m:sup>
                    </m:sSubSup>
                  </m:num>
                  <m:den>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den>
                </m:f>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Ψ</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(x)</m:t>
                </m:r>
                <m:r>
                  <m:rPr>
                    <m:sty m:val="p"/>
                  </m:rPr>
                  <w:rPr>
                    <w:rFonts w:ascii="Cambria Math" w:hAnsi="Cambria Math"/>
                    <w:sz w:val="24"/>
                    <w:szCs w:val="24"/>
                  </w:rPr>
                  <m:t>Ψ</m:t>
                </m:r>
                <m:r>
                  <w:rPr>
                    <w:rFonts w:ascii="Cambria Math" w:hAnsi="Cambria Math"/>
                    <w:sz w:val="24"/>
                    <w:szCs w:val="24"/>
                  </w:rPr>
                  <m:t>,</m:t>
                </m:r>
              </m:e>
              <m:e/>
              <m:e>
                <m:r>
                  <m:rPr>
                    <m:nor/>
                  </m:rPr>
                  <w:rPr>
                    <w:sz w:val="24"/>
                    <w:szCs w:val="24"/>
                  </w:rPr>
                  <m:t>(4.1.5)</m:t>
                </m:r>
              </m:e>
            </m:mr>
          </m:m>
          <m:r>
            <m:rPr>
              <m:sty m:val="p"/>
            </m:rPr>
            <w:rPr>
              <w:sz w:val="24"/>
              <w:szCs w:val="24"/>
            </w:rPr>
            <w:br/>
          </m:r>
        </m:oMath>
      </m:oMathPara>
    </w:p>
    <w:p w14:paraId="12302E27" w14:textId="77777777" w:rsidR="00637509" w:rsidRPr="00637509" w:rsidRDefault="00637509" w:rsidP="00637509">
      <w:pPr>
        <w:tabs>
          <w:tab w:val="left" w:pos="954"/>
        </w:tabs>
        <w:rPr>
          <w:sz w:val="24"/>
          <w:szCs w:val="24"/>
        </w:rPr>
      </w:pPr>
      <w:r w:rsidRPr="00637509">
        <w:rPr>
          <w:sz w:val="24"/>
          <w:szCs w:val="24"/>
        </w:rPr>
        <w:t>where:</w:t>
      </w:r>
    </w:p>
    <w:p w14:paraId="5D67587F" w14:textId="7B98E767" w:rsidR="00637509" w:rsidRPr="00637509" w:rsidRDefault="00442C41" w:rsidP="00637509">
      <w:pPr>
        <w:numPr>
          <w:ilvl w:val="0"/>
          <w:numId w:val="27"/>
        </w:numPr>
        <w:tabs>
          <w:tab w:val="left" w:pos="954"/>
        </w:tabs>
        <w:rPr>
          <w:sz w:val="24"/>
          <w:szCs w:val="24"/>
        </w:rPr>
      </w:pPr>
      <m:oMath>
        <m:sSub>
          <m:sSubPr>
            <m:ctrlPr>
              <w:rPr>
                <w:rFonts w:ascii="Cambria Math" w:hAnsi="Cambria Math"/>
                <w:sz w:val="24"/>
                <w:szCs w:val="24"/>
              </w:rPr>
            </m:ctrlPr>
          </m:sSubPr>
          <m:e>
            <m:r>
              <m:rPr>
                <m:sty m:val="p"/>
              </m:rPr>
              <w:rPr>
                <w:rFonts w:ascii="Cambria Math" w:hAnsi="Cambria Math"/>
                <w:sz w:val="24"/>
                <w:szCs w:val="24"/>
              </w:rPr>
              <m:t>ℏ</m:t>
            </m:r>
          </m:e>
          <m:sub>
            <m:r>
              <m:rPr>
                <m:nor/>
              </m:rPr>
              <w:rPr>
                <w:sz w:val="24"/>
                <w:szCs w:val="24"/>
              </w:rPr>
              <m:t>eff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oMath>
      <w:r w:rsidR="00637509" w:rsidRPr="00637509">
        <w:rPr>
          <w:sz w:val="24"/>
          <w:szCs w:val="24"/>
        </w:rPr>
        <w:t xml:space="preserve">is the </w:t>
      </w:r>
      <w:r w:rsidR="00637509" w:rsidRPr="00637509">
        <w:rPr>
          <w:b/>
          <w:bCs/>
          <w:sz w:val="24"/>
          <w:szCs w:val="24"/>
        </w:rPr>
        <w:t>effective Planck constant</w:t>
      </w:r>
      <w:r w:rsidR="00637509" w:rsidRPr="00637509">
        <w:rPr>
          <w:sz w:val="24"/>
          <w:szCs w:val="24"/>
        </w:rPr>
        <w:t xml:space="preserve"> emerging from substrate properties,</w:t>
      </w:r>
    </w:p>
    <w:p w14:paraId="60BAE12B" w14:textId="63C354F5" w:rsidR="00637509" w:rsidRPr="00637509" w:rsidRDefault="00442C41" w:rsidP="00637509">
      <w:pPr>
        <w:numPr>
          <w:ilvl w:val="0"/>
          <w:numId w:val="27"/>
        </w:numPr>
        <w:tabs>
          <w:tab w:val="left" w:pos="954"/>
        </w:tabs>
        <w:rPr>
          <w:sz w:val="24"/>
          <w:szCs w:val="24"/>
        </w:rPr>
      </w:pP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oMath>
      <w:r w:rsidR="00637509" w:rsidRPr="00637509">
        <w:rPr>
          <w:sz w:val="24"/>
          <w:szCs w:val="24"/>
        </w:rPr>
        <w:t xml:space="preserve">is the </w:t>
      </w:r>
      <w:r w:rsidR="00637509" w:rsidRPr="00637509">
        <w:rPr>
          <w:i/>
          <w:iCs/>
          <w:sz w:val="24"/>
          <w:szCs w:val="24"/>
        </w:rPr>
        <w:t>informational mass density</w:t>
      </w:r>
      <w:r w:rsidR="00637509" w:rsidRPr="00637509">
        <w:rPr>
          <w:sz w:val="24"/>
          <w:szCs w:val="24"/>
        </w:rPr>
        <w:t xml:space="preserve"> of the domain,</w:t>
      </w:r>
    </w:p>
    <w:p w14:paraId="7C5D1113" w14:textId="4A6407D8" w:rsidR="00637509" w:rsidRPr="00637509" w:rsidRDefault="00442C41" w:rsidP="00637509">
      <w:pPr>
        <w:numPr>
          <w:ilvl w:val="0"/>
          <w:numId w:val="27"/>
        </w:numPr>
        <w:tabs>
          <w:tab w:val="left" w:pos="954"/>
        </w:tabs>
        <w:rPr>
          <w:sz w:val="24"/>
          <w:szCs w:val="24"/>
        </w:rPr>
      </w:pP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I(x)-λ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(x)</m:t>
        </m:r>
      </m:oMath>
      <w:r w:rsidR="00637509" w:rsidRPr="00637509">
        <w:rPr>
          <w:sz w:val="24"/>
          <w:szCs w:val="24"/>
        </w:rPr>
        <w:t xml:space="preserve">acts as the </w:t>
      </w:r>
      <w:r w:rsidR="00637509" w:rsidRPr="00637509">
        <w:rPr>
          <w:b/>
          <w:bCs/>
          <w:sz w:val="24"/>
          <w:szCs w:val="24"/>
        </w:rPr>
        <w:t>informational potential</w:t>
      </w:r>
      <w:r w:rsidR="00637509" w:rsidRPr="00637509">
        <w:rPr>
          <w:sz w:val="24"/>
          <w:szCs w:val="24"/>
        </w:rPr>
        <w:t xml:space="preserve"> derived from tension and coherence gradients.</w:t>
      </w:r>
    </w:p>
    <w:p w14:paraId="6F277D17" w14:textId="6206E092" w:rsidR="00637509" w:rsidRPr="00637509" w:rsidRDefault="00637509" w:rsidP="00637509">
      <w:pPr>
        <w:tabs>
          <w:tab w:val="left" w:pos="954"/>
        </w:tabs>
        <w:rPr>
          <w:sz w:val="24"/>
          <w:szCs w:val="24"/>
        </w:rPr>
      </w:pPr>
      <w:r w:rsidRPr="00637509">
        <w:rPr>
          <w:sz w:val="24"/>
          <w:szCs w:val="24"/>
        </w:rPr>
        <w:t xml:space="preserve">Equation (4.1.5) is the </w:t>
      </w:r>
      <w:r w:rsidRPr="00637509">
        <w:rPr>
          <w:b/>
          <w:bCs/>
          <w:sz w:val="24"/>
          <w:szCs w:val="24"/>
        </w:rPr>
        <w:t>Informational Schrödinger Equation (ISE)</w:t>
      </w:r>
      <w:r w:rsidRPr="00637509">
        <w:rPr>
          <w:sz w:val="24"/>
          <w:szCs w:val="24"/>
        </w:rPr>
        <w:t xml:space="preserve"> —</w:t>
      </w:r>
      <w:r w:rsidRPr="00637509">
        <w:rPr>
          <w:sz w:val="24"/>
          <w:szCs w:val="24"/>
        </w:rPr>
        <w:br/>
        <w:t xml:space="preserve">the quantum mechanical law reinterpreted as a statistical limit of the </w:t>
      </w:r>
      <w:proofErr w:type="spellStart"/>
      <w:r w:rsidRPr="00637509">
        <w:rPr>
          <w:sz w:val="24"/>
          <w:szCs w:val="24"/>
        </w:rPr>
        <w:t>pregeometric</w:t>
      </w:r>
      <w:proofErr w:type="spellEnd"/>
      <w:r w:rsidRPr="00637509">
        <w:rPr>
          <w:sz w:val="24"/>
          <w:szCs w:val="24"/>
        </w:rPr>
        <w:t xml:space="preserve"> dynamics of </w:t>
      </w:r>
      <m:oMath>
        <m:r>
          <m:rPr>
            <m:scr m:val="script"/>
          </m:rPr>
          <w:rPr>
            <w:rFonts w:ascii="Cambria Math" w:hAnsi="Cambria Math"/>
            <w:sz w:val="24"/>
            <w:szCs w:val="24"/>
          </w:rPr>
          <m:t>R</m:t>
        </m:r>
      </m:oMath>
      <w:r w:rsidRPr="00637509">
        <w:rPr>
          <w:sz w:val="24"/>
          <w:szCs w:val="24"/>
        </w:rPr>
        <w:t>.</w:t>
      </w:r>
      <w:r w:rsidR="00442C41">
        <w:rPr>
          <w:sz w:val="24"/>
          <w:szCs w:val="24"/>
        </w:rPr>
        <w:pict w14:anchorId="42C13BE1">
          <v:rect id="_x0000_i1123" style="width:0;height:1.5pt" o:hralign="center" o:hrstd="t" o:hr="t" fillcolor="#a0a0a0" stroked="f"/>
        </w:pict>
      </w:r>
      <w:r w:rsidRPr="00637509">
        <w:rPr>
          <w:b/>
          <w:bCs/>
          <w:sz w:val="24"/>
          <w:szCs w:val="24"/>
        </w:rPr>
        <w:t>4.1.5 Informational Decoherence</w:t>
      </w:r>
    </w:p>
    <w:p w14:paraId="58F6DA5C" w14:textId="77777777" w:rsidR="00637509" w:rsidRPr="00637509" w:rsidRDefault="00637509" w:rsidP="00637509">
      <w:pPr>
        <w:tabs>
          <w:tab w:val="left" w:pos="954"/>
        </w:tabs>
        <w:rPr>
          <w:sz w:val="24"/>
          <w:szCs w:val="24"/>
        </w:rPr>
      </w:pPr>
      <w:r w:rsidRPr="00637509">
        <w:rPr>
          <w:sz w:val="24"/>
          <w:szCs w:val="24"/>
        </w:rPr>
        <w:t>Interactions between coherent domains cause phase de-synchronization:</w:t>
      </w:r>
    </w:p>
    <w:p w14:paraId="1123D0C5" w14:textId="070AB6EE" w:rsidR="00637509" w:rsidRPr="00637509" w:rsidRDefault="00442C41" w:rsidP="00637509">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dϕ</m:t>
                    </m:r>
                  </m:num>
                  <m:den>
                    <m:r>
                      <w:rPr>
                        <w:rFonts w:ascii="Cambria Math" w:hAnsi="Cambria Math"/>
                        <w:sz w:val="24"/>
                        <w:szCs w:val="24"/>
                      </w:rPr>
                      <m:t>dt</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ϕ</m:t>
                    </m:r>
                  </m:sub>
                </m:sSub>
                <m:r>
                  <w:rPr>
                    <w:rFonts w:ascii="Cambria Math" w:hAnsi="Cambria Math"/>
                    <w:sz w:val="24"/>
                    <w:szCs w:val="24"/>
                  </w:rPr>
                  <m:t>(ϕ-</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0</m:t>
                    </m:r>
                  </m:sub>
                </m:sSub>
                <m:r>
                  <w:rPr>
                    <w:rFonts w:ascii="Cambria Math" w:hAnsi="Cambria Math"/>
                    <w:sz w:val="24"/>
                    <w:szCs w:val="24"/>
                  </w:rPr>
                  <m:t>)+η(t),</m:t>
                </m:r>
              </m:e>
              <m:e/>
              <m:e>
                <m:r>
                  <m:rPr>
                    <m:nor/>
                  </m:rPr>
                  <w:rPr>
                    <w:sz w:val="24"/>
                    <w:szCs w:val="24"/>
                  </w:rPr>
                  <m:t>(4.1.6)</m:t>
                </m:r>
              </m:e>
            </m:mr>
          </m:m>
          <m:r>
            <m:rPr>
              <m:sty m:val="p"/>
            </m:rPr>
            <w:rPr>
              <w:sz w:val="24"/>
              <w:szCs w:val="24"/>
            </w:rPr>
            <w:br/>
          </m:r>
        </m:oMath>
      </m:oMathPara>
    </w:p>
    <w:p w14:paraId="260CC4C6" w14:textId="51FD4072" w:rsidR="00637509" w:rsidRPr="00637509" w:rsidRDefault="00637509" w:rsidP="00637509">
      <w:pPr>
        <w:tabs>
          <w:tab w:val="left" w:pos="954"/>
        </w:tabs>
        <w:rPr>
          <w:sz w:val="24"/>
          <w:szCs w:val="24"/>
        </w:rPr>
      </w:pPr>
      <w:r w:rsidRPr="00637509">
        <w:rPr>
          <w:sz w:val="24"/>
          <w:szCs w:val="24"/>
        </w:rPr>
        <w:t xml:space="preserve">where </w:t>
      </w:r>
      <m:oMath>
        <m:r>
          <w:rPr>
            <w:rFonts w:ascii="Cambria Math" w:hAnsi="Cambria Math"/>
            <w:sz w:val="24"/>
            <w:szCs w:val="24"/>
          </w:rPr>
          <m:t>η(t)</m:t>
        </m:r>
      </m:oMath>
      <w:r w:rsidRPr="00637509">
        <w:rPr>
          <w:sz w:val="24"/>
          <w:szCs w:val="24"/>
        </w:rPr>
        <w:t>is stochastic noise.</w:t>
      </w:r>
      <w:r w:rsidRPr="00637509">
        <w:rPr>
          <w:sz w:val="24"/>
          <w:szCs w:val="24"/>
        </w:rPr>
        <w:br/>
        <w:t>The ensemble-averaged coherence decays exponentially:</w:t>
      </w:r>
    </w:p>
    <w:p w14:paraId="52E5A40A" w14:textId="5FE27137" w:rsidR="00637509" w:rsidRPr="00637509" w:rsidRDefault="00442C41" w:rsidP="00637509">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iϕ(t)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d</m:t>
                        </m:r>
                      </m:sub>
                    </m:sSub>
                  </m:sup>
                </m:sSup>
                <m:r>
                  <w:rPr>
                    <w:rFonts w:ascii="Cambria Math" w:hAnsi="Cambria Math"/>
                    <w:sz w:val="24"/>
                    <w:szCs w:val="24"/>
                  </w:rPr>
                  <m:t>,</m:t>
                </m:r>
              </m:e>
              <m:e/>
              <m:e>
                <m:r>
                  <m:rPr>
                    <m:nor/>
                  </m:rPr>
                  <w:rPr>
                    <w:sz w:val="24"/>
                    <w:szCs w:val="24"/>
                  </w:rPr>
                  <m:t>(4.1.7)</m:t>
                </m:r>
              </m:e>
            </m:mr>
          </m:m>
          <m:r>
            <m:rPr>
              <m:sty m:val="p"/>
            </m:rPr>
            <w:rPr>
              <w:sz w:val="24"/>
              <w:szCs w:val="24"/>
            </w:rPr>
            <w:br/>
          </m:r>
        </m:oMath>
      </m:oMathPara>
    </w:p>
    <w:p w14:paraId="4ED2F1BE" w14:textId="77777777" w:rsidR="00637509" w:rsidRPr="00637509" w:rsidRDefault="00637509" w:rsidP="00637509">
      <w:pPr>
        <w:tabs>
          <w:tab w:val="left" w:pos="954"/>
        </w:tabs>
        <w:rPr>
          <w:sz w:val="24"/>
          <w:szCs w:val="24"/>
        </w:rPr>
      </w:pPr>
      <w:r w:rsidRPr="00637509">
        <w:rPr>
          <w:sz w:val="24"/>
          <w:szCs w:val="24"/>
        </w:rPr>
        <w:t>with decoherence time:</w:t>
      </w:r>
    </w:p>
    <w:p w14:paraId="0D90E543" w14:textId="55A7B7E3" w:rsidR="00637509" w:rsidRPr="00637509" w:rsidRDefault="00442C41" w:rsidP="00637509">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t</m:t>
                    </m:r>
                  </m:e>
                  <m:sub>
                    <m:r>
                      <w:rPr>
                        <w:rFonts w:ascii="Cambria Math" w:hAnsi="Cambria Math"/>
                        <w:sz w:val="24"/>
                        <w:szCs w:val="24"/>
                      </w:rPr>
                      <m:t>d</m:t>
                    </m:r>
                  </m:sub>
                  <m:sup>
                    <m:r>
                      <w:rPr>
                        <w:rFonts w:ascii="Cambria Math" w:hAnsi="Cambria Math"/>
                        <w:sz w:val="24"/>
                        <w:szCs w:val="24"/>
                      </w:rPr>
                      <m:t>-1</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ϕ</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num>
                  <m:den>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r>
                  <m:rPr>
                    <m:sty m:val="p"/>
                  </m:rPr>
                  <w:rPr>
                    <w:rFonts w:ascii="Cambria Math" w:hAnsi="Cambria Math"/>
                    <w:sz w:val="24"/>
                    <w:szCs w:val="24"/>
                  </w:rPr>
                  <m:t>.</m:t>
                </m:r>
              </m:e>
              <m:e/>
              <m:e>
                <m:r>
                  <m:rPr>
                    <m:nor/>
                  </m:rPr>
                  <w:rPr>
                    <w:sz w:val="24"/>
                    <w:szCs w:val="24"/>
                  </w:rPr>
                  <m:t>(4.1.8)</m:t>
                </m:r>
              </m:e>
            </m:mr>
          </m:m>
          <m:r>
            <m:rPr>
              <m:sty m:val="p"/>
            </m:rPr>
            <w:rPr>
              <w:sz w:val="24"/>
              <w:szCs w:val="24"/>
            </w:rPr>
            <w:br/>
          </m:r>
        </m:oMath>
      </m:oMathPara>
    </w:p>
    <w:p w14:paraId="0AB7E9A6" w14:textId="77777777" w:rsidR="00637509" w:rsidRPr="00637509" w:rsidRDefault="00637509" w:rsidP="00637509">
      <w:pPr>
        <w:tabs>
          <w:tab w:val="left" w:pos="954"/>
        </w:tabs>
        <w:rPr>
          <w:sz w:val="24"/>
          <w:szCs w:val="24"/>
        </w:rPr>
      </w:pPr>
      <w:r w:rsidRPr="00637509">
        <w:rPr>
          <w:sz w:val="24"/>
          <w:szCs w:val="24"/>
        </w:rPr>
        <w:t xml:space="preserve">This directly predicts quantum decoherence as a </w:t>
      </w:r>
      <w:r w:rsidRPr="00637509">
        <w:rPr>
          <w:b/>
          <w:bCs/>
          <w:sz w:val="24"/>
          <w:szCs w:val="24"/>
        </w:rPr>
        <w:t>relaxation process of information-phase coherence</w:t>
      </w:r>
      <w:r w:rsidRPr="00637509">
        <w:rPr>
          <w:sz w:val="24"/>
          <w:szCs w:val="24"/>
        </w:rPr>
        <w:t>,</w:t>
      </w:r>
      <w:r w:rsidRPr="00637509">
        <w:rPr>
          <w:sz w:val="24"/>
          <w:szCs w:val="24"/>
        </w:rPr>
        <w:br/>
        <w:t>connecting quantum measurement collapse to substrate thermodynamics.</w:t>
      </w:r>
    </w:p>
    <w:p w14:paraId="4C8B4285" w14:textId="77777777" w:rsidR="00637509" w:rsidRPr="00637509" w:rsidRDefault="00442C41" w:rsidP="00637509">
      <w:pPr>
        <w:tabs>
          <w:tab w:val="left" w:pos="954"/>
        </w:tabs>
        <w:rPr>
          <w:sz w:val="24"/>
          <w:szCs w:val="24"/>
        </w:rPr>
      </w:pPr>
      <w:r>
        <w:rPr>
          <w:sz w:val="24"/>
          <w:szCs w:val="24"/>
        </w:rPr>
        <w:lastRenderedPageBreak/>
        <w:pict w14:anchorId="0A23047A">
          <v:rect id="_x0000_i1124" style="width:0;height:1.5pt" o:hralign="center" o:hrstd="t" o:hr="t" fillcolor="#a0a0a0" stroked="f"/>
        </w:pict>
      </w:r>
    </w:p>
    <w:p w14:paraId="223E4AC1" w14:textId="77777777" w:rsidR="002B1ED0" w:rsidRDefault="002B1ED0" w:rsidP="00637509">
      <w:pPr>
        <w:tabs>
          <w:tab w:val="left" w:pos="954"/>
        </w:tabs>
        <w:rPr>
          <w:b/>
          <w:bCs/>
          <w:sz w:val="24"/>
          <w:szCs w:val="24"/>
        </w:rPr>
      </w:pPr>
    </w:p>
    <w:p w14:paraId="3F0F90E1" w14:textId="77777777" w:rsidR="002B1ED0" w:rsidRDefault="002B1ED0" w:rsidP="00637509">
      <w:pPr>
        <w:tabs>
          <w:tab w:val="left" w:pos="954"/>
        </w:tabs>
        <w:rPr>
          <w:b/>
          <w:bCs/>
          <w:sz w:val="24"/>
          <w:szCs w:val="24"/>
        </w:rPr>
      </w:pPr>
    </w:p>
    <w:p w14:paraId="5266FB9B" w14:textId="77777777" w:rsidR="002B1ED0" w:rsidRDefault="002B1ED0" w:rsidP="00637509">
      <w:pPr>
        <w:tabs>
          <w:tab w:val="left" w:pos="954"/>
        </w:tabs>
        <w:rPr>
          <w:b/>
          <w:bCs/>
          <w:sz w:val="24"/>
          <w:szCs w:val="24"/>
        </w:rPr>
      </w:pPr>
    </w:p>
    <w:p w14:paraId="1583D185" w14:textId="5335CF85" w:rsidR="00637509" w:rsidRPr="00637509" w:rsidRDefault="00637509" w:rsidP="00637509">
      <w:pPr>
        <w:tabs>
          <w:tab w:val="left" w:pos="954"/>
        </w:tabs>
        <w:rPr>
          <w:b/>
          <w:bCs/>
          <w:sz w:val="24"/>
          <w:szCs w:val="24"/>
        </w:rPr>
      </w:pPr>
      <w:r w:rsidRPr="00637509">
        <w:rPr>
          <w:b/>
          <w:bCs/>
          <w:sz w:val="24"/>
          <w:szCs w:val="24"/>
        </w:rPr>
        <w:t>4.1.6 Quantum Vacuum as Informational Ground State</w:t>
      </w:r>
    </w:p>
    <w:p w14:paraId="7D098FB0" w14:textId="77777777" w:rsidR="00637509" w:rsidRPr="00637509" w:rsidRDefault="00637509" w:rsidP="00637509">
      <w:pPr>
        <w:tabs>
          <w:tab w:val="left" w:pos="954"/>
        </w:tabs>
        <w:rPr>
          <w:sz w:val="24"/>
          <w:szCs w:val="24"/>
        </w:rPr>
      </w:pPr>
      <w:r w:rsidRPr="00637509">
        <w:rPr>
          <w:sz w:val="24"/>
          <w:szCs w:val="24"/>
        </w:rPr>
        <w:t xml:space="preserve">The so-called </w:t>
      </w:r>
      <w:r w:rsidRPr="00637509">
        <w:rPr>
          <w:i/>
          <w:iCs/>
          <w:sz w:val="24"/>
          <w:szCs w:val="24"/>
        </w:rPr>
        <w:t>quantum vacuum</w:t>
      </w:r>
      <w:r w:rsidRPr="00637509">
        <w:rPr>
          <w:sz w:val="24"/>
          <w:szCs w:val="24"/>
        </w:rPr>
        <w:t xml:space="preserve"> corresponds to the equilibrium state of the informational substrate:</w:t>
      </w:r>
    </w:p>
    <w:p w14:paraId="72DA51DD" w14:textId="6C1F5FBA" w:rsidR="00637509" w:rsidRPr="00637509" w:rsidRDefault="00442C41" w:rsidP="00637509">
      <w:pPr>
        <w:tabs>
          <w:tab w:val="left" w:pos="954"/>
        </w:tabs>
        <w:rPr>
          <w:sz w:val="24"/>
          <w:szCs w:val="24"/>
        </w:rPr>
      </w:pPr>
      <m:oMathPara>
        <m:oMath>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r>
            <m:rPr>
              <m:sty m:val="p"/>
            </m:rPr>
            <w:rPr>
              <w:rFonts w:ascii="Cambria Math" w:hAnsi="Cambria Math"/>
              <w:sz w:val="24"/>
              <w:szCs w:val="24"/>
            </w:rPr>
            <m:t>min</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m:rPr>
                  <m:nor/>
                </m:rPr>
                <w:rPr>
                  <w:sz w:val="24"/>
                  <w:szCs w:val="24"/>
                </w:rPr>
                <m:t>info</m:t>
              </m:r>
            </m:sub>
          </m:sSub>
          <m:r>
            <w:rPr>
              <w:rFonts w:ascii="Cambria Math" w:hAnsi="Cambria Math"/>
              <w:sz w:val="24"/>
              <w:szCs w:val="24"/>
            </w:rPr>
            <m:t>),</m:t>
          </m:r>
          <m:r>
            <m:rPr>
              <m:sty m:val="p"/>
            </m:rPr>
            <w:rPr>
              <w:sz w:val="24"/>
              <w:szCs w:val="24"/>
            </w:rPr>
            <w:br/>
          </m:r>
        </m:oMath>
      </m:oMathPara>
    </w:p>
    <w:p w14:paraId="3C838019" w14:textId="309C0F56" w:rsidR="00637509" w:rsidRPr="00637509" w:rsidRDefault="00637509" w:rsidP="00637509">
      <w:pPr>
        <w:tabs>
          <w:tab w:val="left" w:pos="954"/>
        </w:tabs>
        <w:rPr>
          <w:sz w:val="24"/>
          <w:szCs w:val="24"/>
        </w:rPr>
      </w:pPr>
      <w:r w:rsidRPr="00637509">
        <w:rPr>
          <w:sz w:val="24"/>
          <w:szCs w:val="24"/>
        </w:rPr>
        <w:t xml:space="preserve">where fluctuations persist due to nonzero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oMath>
      <w:r w:rsidRPr="00637509">
        <w:rPr>
          <w:sz w:val="24"/>
          <w:szCs w:val="24"/>
        </w:rPr>
        <w:t>.</w:t>
      </w:r>
      <w:r w:rsidRPr="00637509">
        <w:rPr>
          <w:sz w:val="24"/>
          <w:szCs w:val="24"/>
        </w:rPr>
        <w:br/>
        <w:t xml:space="preserve">The zero-point energy observed in QFT is a macroscopic trace of these </w:t>
      </w:r>
      <w:r w:rsidRPr="00637509">
        <w:rPr>
          <w:b/>
          <w:bCs/>
          <w:sz w:val="24"/>
          <w:szCs w:val="24"/>
        </w:rPr>
        <w:t xml:space="preserve">residual </w:t>
      </w:r>
      <w:proofErr w:type="spellStart"/>
      <w:r w:rsidRPr="00637509">
        <w:rPr>
          <w:b/>
          <w:bCs/>
          <w:sz w:val="24"/>
          <w:szCs w:val="24"/>
        </w:rPr>
        <w:t>linkon</w:t>
      </w:r>
      <w:proofErr w:type="spellEnd"/>
      <w:r w:rsidRPr="00637509">
        <w:rPr>
          <w:b/>
          <w:bCs/>
          <w:sz w:val="24"/>
          <w:szCs w:val="24"/>
        </w:rPr>
        <w:t xml:space="preserve"> phase fluctuations</w:t>
      </w:r>
      <w:r w:rsidRPr="00637509">
        <w:rPr>
          <w:sz w:val="24"/>
          <w:szCs w:val="24"/>
        </w:rPr>
        <w:t>:</w:t>
      </w:r>
    </w:p>
    <w:p w14:paraId="1BD61FD1" w14:textId="799B1AE1" w:rsidR="00637509" w:rsidRPr="00637509" w:rsidRDefault="00442C41" w:rsidP="00637509">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⟨(δI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0</m:t>
                </m:r>
                <m:r>
                  <m:rPr>
                    <m:nor/>
                  </m:rPr>
                  <w:rPr>
                    <w:sz w:val="24"/>
                    <w:szCs w:val="24"/>
                  </w:rPr>
                  <m:t>even as</m:t>
                </m:r>
                <m:r>
                  <w:rPr>
                    <w:rFonts w:ascii="Cambria Math" w:hAnsi="Cambria Math"/>
                    <w:sz w:val="24"/>
                    <w:szCs w:val="24"/>
                  </w:rPr>
                  <m:t>⟨I⟩=0.</m:t>
                </m:r>
              </m:e>
              <m:e/>
              <m:e>
                <m:r>
                  <m:rPr>
                    <m:nor/>
                  </m:rPr>
                  <w:rPr>
                    <w:sz w:val="24"/>
                    <w:szCs w:val="24"/>
                  </w:rPr>
                  <m:t>(4.1.9)</m:t>
                </m:r>
              </m:e>
            </m:mr>
          </m:m>
          <m:r>
            <m:rPr>
              <m:sty m:val="p"/>
            </m:rPr>
            <w:rPr>
              <w:sz w:val="24"/>
              <w:szCs w:val="24"/>
            </w:rPr>
            <w:br/>
          </m:r>
        </m:oMath>
      </m:oMathPara>
    </w:p>
    <w:p w14:paraId="008F5B83" w14:textId="77777777" w:rsidR="00637509" w:rsidRPr="00637509" w:rsidRDefault="00637509" w:rsidP="00637509">
      <w:pPr>
        <w:tabs>
          <w:tab w:val="left" w:pos="954"/>
        </w:tabs>
        <w:rPr>
          <w:sz w:val="24"/>
          <w:szCs w:val="24"/>
        </w:rPr>
      </w:pPr>
      <w:r w:rsidRPr="00637509">
        <w:rPr>
          <w:sz w:val="24"/>
          <w:szCs w:val="24"/>
        </w:rPr>
        <w:t xml:space="preserve">Thus, vacuum energy is not an artifact — it is the statistical variance of information density in its lowest-energy </w:t>
      </w:r>
      <w:proofErr w:type="spellStart"/>
      <w:r w:rsidRPr="00637509">
        <w:rPr>
          <w:sz w:val="24"/>
          <w:szCs w:val="24"/>
        </w:rPr>
        <w:t>pregeometric</w:t>
      </w:r>
      <w:proofErr w:type="spellEnd"/>
      <w:r w:rsidRPr="00637509">
        <w:rPr>
          <w:sz w:val="24"/>
          <w:szCs w:val="24"/>
        </w:rPr>
        <w:t xml:space="preserve"> state.</w:t>
      </w:r>
    </w:p>
    <w:p w14:paraId="16B6681D" w14:textId="77777777" w:rsidR="00637509" w:rsidRPr="00637509" w:rsidRDefault="00442C41" w:rsidP="00637509">
      <w:pPr>
        <w:tabs>
          <w:tab w:val="left" w:pos="954"/>
        </w:tabs>
        <w:rPr>
          <w:sz w:val="24"/>
          <w:szCs w:val="24"/>
        </w:rPr>
      </w:pPr>
      <w:r>
        <w:rPr>
          <w:sz w:val="24"/>
          <w:szCs w:val="24"/>
        </w:rPr>
        <w:pict w14:anchorId="7C6F78B6">
          <v:rect id="_x0000_i1125" style="width:0;height:1.5pt" o:hralign="center" o:hrstd="t" o:hr="t" fillcolor="#a0a0a0" stroked="f"/>
        </w:pict>
      </w:r>
    </w:p>
    <w:p w14:paraId="6EC4EADD" w14:textId="77777777" w:rsidR="00637509" w:rsidRPr="00637509" w:rsidRDefault="00637509" w:rsidP="00637509">
      <w:pPr>
        <w:tabs>
          <w:tab w:val="left" w:pos="954"/>
        </w:tabs>
        <w:rPr>
          <w:b/>
          <w:bCs/>
          <w:sz w:val="24"/>
          <w:szCs w:val="24"/>
        </w:rPr>
      </w:pPr>
      <w:r w:rsidRPr="00637509">
        <w:rPr>
          <w:b/>
          <w:bCs/>
          <w:sz w:val="24"/>
          <w:szCs w:val="24"/>
        </w:rPr>
        <w:t>4.1.7 Informational Superposition</w:t>
      </w:r>
    </w:p>
    <w:p w14:paraId="13730CD2" w14:textId="58275163" w:rsidR="00637509" w:rsidRPr="00637509" w:rsidRDefault="00637509" w:rsidP="00637509">
      <w:pPr>
        <w:tabs>
          <w:tab w:val="left" w:pos="954"/>
        </w:tabs>
        <w:rPr>
          <w:sz w:val="24"/>
          <w:szCs w:val="24"/>
        </w:rPr>
      </w:pPr>
      <w:r w:rsidRPr="00637509">
        <w:rPr>
          <w:sz w:val="24"/>
          <w:szCs w:val="24"/>
        </w:rPr>
        <w:t xml:space="preserve">Quantum superposition arises naturally </w:t>
      </w:r>
      <w:proofErr w:type="gramStart"/>
      <w:r w:rsidRPr="00637509">
        <w:rPr>
          <w:sz w:val="24"/>
          <w:szCs w:val="24"/>
        </w:rPr>
        <w:t>as a result of</w:t>
      </w:r>
      <w:proofErr w:type="gramEnd"/>
      <w:r w:rsidRPr="00637509">
        <w:rPr>
          <w:sz w:val="24"/>
          <w:szCs w:val="24"/>
        </w:rPr>
        <w:t xml:space="preserve"> overlapping coherent domains in the substrate.</w:t>
      </w:r>
      <w:r w:rsidRPr="00637509">
        <w:rPr>
          <w:sz w:val="24"/>
          <w:szCs w:val="24"/>
        </w:rPr>
        <w:br/>
        <w:t xml:space="preserve">For two informational domains </w:t>
      </w:r>
      <m:oMath>
        <m:r>
          <w:rPr>
            <w:rFonts w:ascii="Cambria Math" w:hAnsi="Cambria Math"/>
            <w:sz w:val="24"/>
            <w:szCs w:val="24"/>
          </w:rPr>
          <m:t>A</m:t>
        </m:r>
      </m:oMath>
      <w:r w:rsidRPr="00637509">
        <w:rPr>
          <w:sz w:val="24"/>
          <w:szCs w:val="24"/>
        </w:rPr>
        <w:t xml:space="preserve">and </w:t>
      </w:r>
      <m:oMath>
        <m:r>
          <w:rPr>
            <w:rFonts w:ascii="Cambria Math" w:hAnsi="Cambria Math"/>
            <w:sz w:val="24"/>
            <w:szCs w:val="24"/>
          </w:rPr>
          <m:t>B</m:t>
        </m:r>
      </m:oMath>
      <w:r w:rsidRPr="00637509">
        <w:rPr>
          <w:sz w:val="24"/>
          <w:szCs w:val="24"/>
        </w:rPr>
        <w:t xml:space="preserve">with respective amplitudes </w:t>
      </w:r>
      <m:oMath>
        <m:sSub>
          <m:sSubPr>
            <m:ctrlPr>
              <w:rPr>
                <w:rFonts w:ascii="Cambria Math" w:hAnsi="Cambria Math"/>
                <w:sz w:val="24"/>
                <w:szCs w:val="24"/>
              </w:rPr>
            </m:ctrlPr>
          </m:sSubPr>
          <m:e>
            <m:r>
              <m:rPr>
                <m:sty m:val="p"/>
              </m:rPr>
              <w:rPr>
                <w:rFonts w:ascii="Cambria Math" w:hAnsi="Cambria Math"/>
                <w:sz w:val="24"/>
                <w:szCs w:val="24"/>
              </w:rPr>
              <m:t>Ψ</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Ψ</m:t>
            </m:r>
          </m:e>
          <m:sub>
            <m:r>
              <w:rPr>
                <w:rFonts w:ascii="Cambria Math" w:hAnsi="Cambria Math"/>
                <w:sz w:val="24"/>
                <w:szCs w:val="24"/>
              </w:rPr>
              <m:t>B</m:t>
            </m:r>
          </m:sub>
        </m:sSub>
      </m:oMath>
      <w:r w:rsidRPr="00637509">
        <w:rPr>
          <w:sz w:val="24"/>
          <w:szCs w:val="24"/>
        </w:rPr>
        <w:t>:</w:t>
      </w:r>
    </w:p>
    <w:p w14:paraId="3FBF9F25" w14:textId="0BFF25FD" w:rsidR="00637509" w:rsidRPr="00637509" w:rsidRDefault="00442C41" w:rsidP="00637509">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ty m:val="p"/>
                      </m:rPr>
                      <w:rPr>
                        <w:rFonts w:ascii="Cambria Math" w:hAnsi="Cambria Math"/>
                        <w:sz w:val="24"/>
                        <w:szCs w:val="24"/>
                      </w:rPr>
                      <m:t>Ψ</m:t>
                    </m:r>
                  </m:e>
                  <m:sub>
                    <m:r>
                      <m:rPr>
                        <m:nor/>
                      </m:rPr>
                      <w:rPr>
                        <w:sz w:val="24"/>
                        <w:szCs w:val="24"/>
                      </w:rPr>
                      <m:t>total</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Ψ</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Ψ</m:t>
                    </m:r>
                  </m:e>
                  <m:sub>
                    <m:r>
                      <w:rPr>
                        <w:rFonts w:ascii="Cambria Math" w:hAnsi="Cambria Math"/>
                        <w:sz w:val="24"/>
                        <w:szCs w:val="24"/>
                      </w:rPr>
                      <m:t>B</m:t>
                    </m:r>
                  </m:sub>
                </m:sSub>
                <m:r>
                  <w:rPr>
                    <w:rFonts w:ascii="Cambria Math" w:hAnsi="Cambria Math"/>
                    <w:sz w:val="24"/>
                    <w:szCs w:val="24"/>
                  </w:rPr>
                  <m:t>,</m:t>
                </m:r>
              </m:e>
              <m:e/>
              <m:e>
                <m:r>
                  <m:rPr>
                    <m:nor/>
                  </m:rPr>
                  <w:rPr>
                    <w:sz w:val="24"/>
                    <w:szCs w:val="24"/>
                  </w:rPr>
                  <m:t>(4.1.10)</m:t>
                </m:r>
              </m:e>
            </m:mr>
          </m:m>
          <m:r>
            <m:rPr>
              <m:sty m:val="p"/>
            </m:rPr>
            <w:rPr>
              <w:sz w:val="24"/>
              <w:szCs w:val="24"/>
            </w:rPr>
            <w:br/>
          </m:r>
        </m:oMath>
      </m:oMathPara>
    </w:p>
    <w:p w14:paraId="35491387" w14:textId="77777777" w:rsidR="00637509" w:rsidRPr="00637509" w:rsidRDefault="00637509" w:rsidP="00637509">
      <w:pPr>
        <w:tabs>
          <w:tab w:val="left" w:pos="954"/>
        </w:tabs>
        <w:rPr>
          <w:sz w:val="24"/>
          <w:szCs w:val="24"/>
        </w:rPr>
      </w:pPr>
      <w:r w:rsidRPr="00637509">
        <w:rPr>
          <w:sz w:val="24"/>
          <w:szCs w:val="24"/>
        </w:rPr>
        <w:t>and the interference term:</w:t>
      </w:r>
    </w:p>
    <w:p w14:paraId="4F7EE7A7" w14:textId="4E5E23D0" w:rsidR="00637509" w:rsidRPr="00637509" w:rsidRDefault="00442C41" w:rsidP="00637509">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Ψ</m:t>
                    </m:r>
                  </m:e>
                  <m:sub>
                    <m:r>
                      <m:rPr>
                        <m:nor/>
                      </m:rPr>
                      <w:rPr>
                        <w:sz w:val="24"/>
                        <w:szCs w:val="24"/>
                      </w:rPr>
                      <m:t>total</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m:t>
                    </m:r>
                  </m:sub>
                </m:sSub>
                <m:r>
                  <w:rPr>
                    <w:rFonts w:ascii="Cambria Math" w:hAnsi="Cambria Math"/>
                    <w:sz w:val="24"/>
                    <w:szCs w:val="24"/>
                  </w:rPr>
                  <m:t>+2</m:t>
                </m:r>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m:t>
                        </m:r>
                      </m:sub>
                    </m:sSub>
                  </m:e>
                </m:rad>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B</m:t>
                    </m:r>
                  </m:sub>
                </m:sSub>
                <m:r>
                  <w:rPr>
                    <w:rFonts w:ascii="Cambria Math" w:hAnsi="Cambria Math"/>
                    <w:sz w:val="24"/>
                    <w:szCs w:val="24"/>
                  </w:rPr>
                  <m:t>),</m:t>
                </m:r>
              </m:e>
              <m:e/>
              <m:e>
                <m:r>
                  <m:rPr>
                    <m:nor/>
                  </m:rPr>
                  <w:rPr>
                    <w:sz w:val="24"/>
                    <w:szCs w:val="24"/>
                  </w:rPr>
                  <m:t>(4.1.11)</m:t>
                </m:r>
              </m:e>
            </m:mr>
          </m:m>
          <m:r>
            <m:rPr>
              <m:sty m:val="p"/>
            </m:rPr>
            <w:rPr>
              <w:sz w:val="24"/>
              <w:szCs w:val="24"/>
            </w:rPr>
            <w:br/>
          </m:r>
        </m:oMath>
      </m:oMathPara>
    </w:p>
    <w:p w14:paraId="5289C1B1" w14:textId="77777777" w:rsidR="00637509" w:rsidRPr="00637509" w:rsidRDefault="00637509" w:rsidP="00637509">
      <w:pPr>
        <w:tabs>
          <w:tab w:val="left" w:pos="954"/>
        </w:tabs>
        <w:rPr>
          <w:sz w:val="24"/>
          <w:szCs w:val="24"/>
        </w:rPr>
      </w:pPr>
      <w:r w:rsidRPr="00637509">
        <w:rPr>
          <w:sz w:val="24"/>
          <w:szCs w:val="24"/>
        </w:rPr>
        <w:t xml:space="preserve">originates directly from phase coherence between </w:t>
      </w:r>
      <w:proofErr w:type="spellStart"/>
      <w:r w:rsidRPr="00637509">
        <w:rPr>
          <w:sz w:val="24"/>
          <w:szCs w:val="24"/>
        </w:rPr>
        <w:t>linkon</w:t>
      </w:r>
      <w:proofErr w:type="spellEnd"/>
      <w:r w:rsidRPr="00637509">
        <w:rPr>
          <w:sz w:val="24"/>
          <w:szCs w:val="24"/>
        </w:rPr>
        <w:t xml:space="preserve"> domains.</w:t>
      </w:r>
      <w:r w:rsidRPr="00637509">
        <w:rPr>
          <w:sz w:val="24"/>
          <w:szCs w:val="24"/>
        </w:rPr>
        <w:br/>
        <w:t xml:space="preserve">Hence, interference is not a mystical quantum effect — it is </w:t>
      </w:r>
      <w:r w:rsidRPr="00637509">
        <w:rPr>
          <w:b/>
          <w:bCs/>
          <w:sz w:val="24"/>
          <w:szCs w:val="24"/>
        </w:rPr>
        <w:t>macroscopic evidence of microscopic causal overlap</w:t>
      </w:r>
      <w:r w:rsidRPr="00637509">
        <w:rPr>
          <w:sz w:val="24"/>
          <w:szCs w:val="24"/>
        </w:rPr>
        <w:t xml:space="preserve"> in the </w:t>
      </w:r>
      <w:proofErr w:type="spellStart"/>
      <w:r w:rsidRPr="00637509">
        <w:rPr>
          <w:sz w:val="24"/>
          <w:szCs w:val="24"/>
        </w:rPr>
        <w:t>pregeometric</w:t>
      </w:r>
      <w:proofErr w:type="spellEnd"/>
      <w:r w:rsidRPr="00637509">
        <w:rPr>
          <w:sz w:val="24"/>
          <w:szCs w:val="24"/>
        </w:rPr>
        <w:t xml:space="preserve"> substrate.</w:t>
      </w:r>
    </w:p>
    <w:p w14:paraId="09D87CD8" w14:textId="77777777" w:rsidR="00637509" w:rsidRPr="00637509" w:rsidRDefault="00442C41" w:rsidP="00637509">
      <w:pPr>
        <w:tabs>
          <w:tab w:val="left" w:pos="954"/>
        </w:tabs>
        <w:rPr>
          <w:sz w:val="24"/>
          <w:szCs w:val="24"/>
        </w:rPr>
      </w:pPr>
      <w:r>
        <w:rPr>
          <w:sz w:val="24"/>
          <w:szCs w:val="24"/>
        </w:rPr>
        <w:pict w14:anchorId="5B76C764">
          <v:rect id="_x0000_i1126" style="width:0;height:1.5pt" o:hralign="center" o:hrstd="t" o:hr="t" fillcolor="#a0a0a0" stroked="f"/>
        </w:pict>
      </w:r>
    </w:p>
    <w:p w14:paraId="513A2044" w14:textId="77777777" w:rsidR="00637509" w:rsidRPr="00637509" w:rsidRDefault="00637509" w:rsidP="00637509">
      <w:pPr>
        <w:tabs>
          <w:tab w:val="left" w:pos="954"/>
        </w:tabs>
        <w:rPr>
          <w:b/>
          <w:bCs/>
          <w:sz w:val="24"/>
          <w:szCs w:val="24"/>
        </w:rPr>
      </w:pPr>
      <w:r w:rsidRPr="00637509">
        <w:rPr>
          <w:b/>
          <w:bCs/>
          <w:sz w:val="24"/>
          <w:szCs w:val="24"/>
        </w:rPr>
        <w:t>4.1.8 The Informational Interpretation of Quantum Mechanics</w:t>
      </w:r>
    </w:p>
    <w:p w14:paraId="3DF4BA94" w14:textId="77777777" w:rsidR="00637509" w:rsidRPr="00637509" w:rsidRDefault="00637509" w:rsidP="00637509">
      <w:pPr>
        <w:tabs>
          <w:tab w:val="left" w:pos="954"/>
        </w:tabs>
        <w:rPr>
          <w:sz w:val="24"/>
          <w:szCs w:val="24"/>
        </w:rPr>
      </w:pPr>
      <w:r w:rsidRPr="00637509">
        <w:rPr>
          <w:sz w:val="24"/>
          <w:szCs w:val="24"/>
        </w:rPr>
        <w:t>The Roy Framework provides a clear ontological model of quantum mechanics:</w:t>
      </w:r>
    </w:p>
    <w:p w14:paraId="70A68C7D" w14:textId="77777777" w:rsidR="00637509" w:rsidRPr="00637509" w:rsidRDefault="00637509" w:rsidP="00637509">
      <w:pPr>
        <w:numPr>
          <w:ilvl w:val="0"/>
          <w:numId w:val="28"/>
        </w:numPr>
        <w:tabs>
          <w:tab w:val="left" w:pos="954"/>
        </w:tabs>
        <w:rPr>
          <w:sz w:val="24"/>
          <w:szCs w:val="24"/>
        </w:rPr>
      </w:pPr>
      <w:r w:rsidRPr="00637509">
        <w:rPr>
          <w:sz w:val="24"/>
          <w:szCs w:val="24"/>
        </w:rPr>
        <w:t xml:space="preserve">The </w:t>
      </w:r>
      <w:r w:rsidRPr="00637509">
        <w:rPr>
          <w:b/>
          <w:bCs/>
          <w:sz w:val="24"/>
          <w:szCs w:val="24"/>
        </w:rPr>
        <w:t>wavefunction</w:t>
      </w:r>
      <w:r w:rsidRPr="00637509">
        <w:rPr>
          <w:sz w:val="24"/>
          <w:szCs w:val="24"/>
        </w:rPr>
        <w:t xml:space="preserve"> is an </w:t>
      </w:r>
      <w:r w:rsidRPr="00637509">
        <w:rPr>
          <w:i/>
          <w:iCs/>
          <w:sz w:val="24"/>
          <w:szCs w:val="24"/>
        </w:rPr>
        <w:t>informational coherence field</w:t>
      </w:r>
      <w:r w:rsidRPr="00637509">
        <w:rPr>
          <w:sz w:val="24"/>
          <w:szCs w:val="24"/>
        </w:rPr>
        <w:t>.</w:t>
      </w:r>
    </w:p>
    <w:p w14:paraId="4068979D" w14:textId="77777777" w:rsidR="00637509" w:rsidRPr="00637509" w:rsidRDefault="00637509" w:rsidP="00637509">
      <w:pPr>
        <w:numPr>
          <w:ilvl w:val="0"/>
          <w:numId w:val="28"/>
        </w:numPr>
        <w:tabs>
          <w:tab w:val="left" w:pos="954"/>
        </w:tabs>
        <w:rPr>
          <w:sz w:val="24"/>
          <w:szCs w:val="24"/>
        </w:rPr>
      </w:pPr>
      <w:r w:rsidRPr="00637509">
        <w:rPr>
          <w:sz w:val="24"/>
          <w:szCs w:val="24"/>
        </w:rPr>
        <w:t xml:space="preserve">The </w:t>
      </w:r>
      <w:r w:rsidRPr="00637509">
        <w:rPr>
          <w:b/>
          <w:bCs/>
          <w:sz w:val="24"/>
          <w:szCs w:val="24"/>
        </w:rPr>
        <w:t>collapse</w:t>
      </w:r>
      <w:r w:rsidRPr="00637509">
        <w:rPr>
          <w:sz w:val="24"/>
          <w:szCs w:val="24"/>
        </w:rPr>
        <w:t xml:space="preserve"> is an </w:t>
      </w:r>
      <w:r w:rsidRPr="00637509">
        <w:rPr>
          <w:i/>
          <w:iCs/>
          <w:sz w:val="24"/>
          <w:szCs w:val="24"/>
        </w:rPr>
        <w:t>entropy–tension relaxation event</w:t>
      </w:r>
      <w:r w:rsidRPr="00637509">
        <w:rPr>
          <w:sz w:val="24"/>
          <w:szCs w:val="24"/>
        </w:rPr>
        <w:t>.</w:t>
      </w:r>
    </w:p>
    <w:p w14:paraId="078D33C9" w14:textId="77777777" w:rsidR="00637509" w:rsidRPr="00637509" w:rsidRDefault="00637509" w:rsidP="00637509">
      <w:pPr>
        <w:numPr>
          <w:ilvl w:val="0"/>
          <w:numId w:val="28"/>
        </w:numPr>
        <w:tabs>
          <w:tab w:val="left" w:pos="954"/>
        </w:tabs>
        <w:rPr>
          <w:sz w:val="24"/>
          <w:szCs w:val="24"/>
        </w:rPr>
      </w:pPr>
      <w:r w:rsidRPr="00637509">
        <w:rPr>
          <w:sz w:val="24"/>
          <w:szCs w:val="24"/>
        </w:rPr>
        <w:t xml:space="preserve">The </w:t>
      </w:r>
      <w:r w:rsidRPr="00637509">
        <w:rPr>
          <w:b/>
          <w:bCs/>
          <w:sz w:val="24"/>
          <w:szCs w:val="24"/>
        </w:rPr>
        <w:t>uncertainty principle</w:t>
      </w:r>
      <w:r w:rsidRPr="00637509">
        <w:rPr>
          <w:sz w:val="24"/>
          <w:szCs w:val="24"/>
        </w:rPr>
        <w:t xml:space="preserve"> arises from </w:t>
      </w:r>
      <w:r w:rsidRPr="00637509">
        <w:rPr>
          <w:i/>
          <w:iCs/>
          <w:sz w:val="24"/>
          <w:szCs w:val="24"/>
        </w:rPr>
        <w:t>phase–tension fluctuations</w:t>
      </w:r>
      <w:r w:rsidRPr="00637509">
        <w:rPr>
          <w:sz w:val="24"/>
          <w:szCs w:val="24"/>
        </w:rPr>
        <w:t>.</w:t>
      </w:r>
    </w:p>
    <w:p w14:paraId="4F086003" w14:textId="77777777" w:rsidR="00637509" w:rsidRPr="00637509" w:rsidRDefault="00637509" w:rsidP="00637509">
      <w:pPr>
        <w:numPr>
          <w:ilvl w:val="0"/>
          <w:numId w:val="28"/>
        </w:numPr>
        <w:tabs>
          <w:tab w:val="left" w:pos="954"/>
        </w:tabs>
        <w:rPr>
          <w:sz w:val="24"/>
          <w:szCs w:val="24"/>
        </w:rPr>
      </w:pPr>
      <w:r w:rsidRPr="00637509">
        <w:rPr>
          <w:b/>
          <w:bCs/>
          <w:sz w:val="24"/>
          <w:szCs w:val="24"/>
        </w:rPr>
        <w:t>Probability</w:t>
      </w:r>
      <w:r w:rsidRPr="00637509">
        <w:rPr>
          <w:sz w:val="24"/>
          <w:szCs w:val="24"/>
        </w:rPr>
        <w:t xml:space="preserve"> is a coarse-grained measure of informational coherence, not ignorance.</w:t>
      </w:r>
    </w:p>
    <w:p w14:paraId="0F58438F" w14:textId="77777777" w:rsidR="00637509" w:rsidRPr="00637509" w:rsidRDefault="00637509" w:rsidP="00637509">
      <w:pPr>
        <w:tabs>
          <w:tab w:val="left" w:pos="954"/>
        </w:tabs>
        <w:rPr>
          <w:sz w:val="24"/>
          <w:szCs w:val="24"/>
        </w:rPr>
      </w:pPr>
      <w:r w:rsidRPr="00637509">
        <w:rPr>
          <w:sz w:val="24"/>
          <w:szCs w:val="24"/>
        </w:rPr>
        <w:t xml:space="preserve">In this view, quantum mechanics is not a set of axioms — it is the </w:t>
      </w:r>
      <w:r w:rsidRPr="00637509">
        <w:rPr>
          <w:b/>
          <w:bCs/>
          <w:sz w:val="24"/>
          <w:szCs w:val="24"/>
        </w:rPr>
        <w:t>statistical thermodynamics of causal information</w:t>
      </w:r>
      <w:r w:rsidRPr="00637509">
        <w:rPr>
          <w:sz w:val="24"/>
          <w:szCs w:val="24"/>
        </w:rPr>
        <w:t>.</w:t>
      </w:r>
    </w:p>
    <w:p w14:paraId="48249114" w14:textId="77777777" w:rsidR="00637509" w:rsidRPr="00637509" w:rsidRDefault="00442C41" w:rsidP="00637509">
      <w:pPr>
        <w:tabs>
          <w:tab w:val="left" w:pos="954"/>
        </w:tabs>
        <w:rPr>
          <w:sz w:val="24"/>
          <w:szCs w:val="24"/>
        </w:rPr>
      </w:pPr>
      <w:r>
        <w:rPr>
          <w:sz w:val="24"/>
          <w:szCs w:val="24"/>
        </w:rPr>
        <w:pict w14:anchorId="76CC291B">
          <v:rect id="_x0000_i1127" style="width:0;height:1.5pt" o:hralign="center" o:hrstd="t" o:hr="t" fillcolor="#a0a0a0" stroked="f"/>
        </w:pict>
      </w:r>
    </w:p>
    <w:p w14:paraId="3DDE74B9" w14:textId="55A15A19" w:rsidR="00637509" w:rsidRPr="00637509" w:rsidRDefault="00637509" w:rsidP="00637509">
      <w:pPr>
        <w:tabs>
          <w:tab w:val="left" w:pos="954"/>
        </w:tabs>
        <w:rPr>
          <w:b/>
          <w:bCs/>
          <w:sz w:val="24"/>
          <w:szCs w:val="24"/>
        </w:rPr>
      </w:pPr>
      <w:r w:rsidRPr="00637509">
        <w:rPr>
          <w:b/>
          <w:bCs/>
          <w:sz w:val="24"/>
          <w:szCs w:val="24"/>
        </w:rPr>
        <w:t>4.1.9 Summary</w:t>
      </w:r>
    </w:p>
    <w:p w14:paraId="1A30A97D" w14:textId="4B05FC17" w:rsidR="00637509" w:rsidRPr="00637509" w:rsidRDefault="00637509" w:rsidP="00637509">
      <w:pPr>
        <w:tabs>
          <w:tab w:val="left" w:pos="954"/>
        </w:tabs>
        <w:rPr>
          <w:sz w:val="24"/>
          <w:szCs w:val="24"/>
        </w:rPr>
      </w:pPr>
      <w:r w:rsidRPr="00637509">
        <w:rPr>
          <w:sz w:val="24"/>
          <w:szCs w:val="24"/>
        </w:rPr>
        <w:t xml:space="preserve">Quantum indeterminacy in the Roy </w:t>
      </w:r>
      <w:proofErr w:type="spellStart"/>
      <w:r w:rsidRPr="00637509">
        <w:rPr>
          <w:sz w:val="24"/>
          <w:szCs w:val="24"/>
        </w:rPr>
        <w:t>Pregeometric</w:t>
      </w:r>
      <w:proofErr w:type="spellEnd"/>
      <w:r w:rsidRPr="00637509">
        <w:rPr>
          <w:sz w:val="24"/>
          <w:szCs w:val="24"/>
        </w:rPr>
        <w:t xml:space="preserve"> Substrate Theory emerges from stochastic fluctuations of </w:t>
      </w:r>
      <w:proofErr w:type="spellStart"/>
      <w:r w:rsidRPr="00637509">
        <w:rPr>
          <w:sz w:val="24"/>
          <w:szCs w:val="24"/>
        </w:rPr>
        <w:t>linkon</w:t>
      </w:r>
      <w:proofErr w:type="spellEnd"/>
      <w:r w:rsidRPr="00637509">
        <w:rPr>
          <w:sz w:val="24"/>
          <w:szCs w:val="24"/>
        </w:rPr>
        <w:t xml:space="preserve"> coherence phase </w:t>
      </w: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w:r w:rsidRPr="00637509">
        <w:rPr>
          <w:sz w:val="24"/>
          <w:szCs w:val="24"/>
        </w:rPr>
        <w:t xml:space="preserve">and entropy–tension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637509">
        <w:rPr>
          <w:sz w:val="24"/>
          <w:szCs w:val="24"/>
        </w:rPr>
        <w:t>.</w:t>
      </w:r>
      <w:r w:rsidRPr="00637509">
        <w:rPr>
          <w:sz w:val="24"/>
          <w:szCs w:val="24"/>
        </w:rPr>
        <w:br/>
        <w:t>The uncertainty relation, wavefunction, and decoherence phenomena all arise naturally from the informational thermodynamics of the substrate.</w:t>
      </w:r>
    </w:p>
    <w:p w14:paraId="57E2D070" w14:textId="31884D87" w:rsidR="00637509" w:rsidRPr="00637509" w:rsidRDefault="00442C41" w:rsidP="00637509">
      <w:pPr>
        <w:tabs>
          <w:tab w:val="left" w:pos="954"/>
        </w:tabs>
        <w:rPr>
          <w:sz w:val="24"/>
          <w:szCs w:val="24"/>
        </w:rPr>
      </w:pPr>
      <m:oMathPara>
        <m:oMath>
          <m:borderBox>
            <m:borderBoxPr>
              <m:ctrlPr>
                <w:rPr>
                  <w:rFonts w:ascii="Cambria Math" w:hAnsi="Cambria Math"/>
                  <w:sz w:val="24"/>
                  <w:szCs w:val="24"/>
                </w:rPr>
              </m:ctrlPr>
            </m:borderBoxPr>
            <m:e>
              <m:r>
                <m:rPr>
                  <m:nor/>
                </m:rPr>
                <w:rPr>
                  <w:sz w:val="24"/>
                  <w:szCs w:val="24"/>
                </w:rPr>
                <m:t>Quantum Mechanics</m:t>
              </m:r>
              <m:r>
                <w:rPr>
                  <w:rFonts w:ascii="Cambria Math" w:hAnsi="Cambria Math"/>
                  <w:sz w:val="24"/>
                  <w:szCs w:val="24"/>
                </w:rPr>
                <m:t>=</m:t>
              </m:r>
              <m:r>
                <m:rPr>
                  <m:nor/>
                </m:rPr>
                <w:rPr>
                  <w:sz w:val="24"/>
                  <w:szCs w:val="24"/>
                </w:rPr>
                <m:t>Statistical Physics of Information Coherence.</m:t>
              </m:r>
            </m:e>
          </m:borderBox>
          <m:r>
            <m:rPr>
              <m:sty m:val="p"/>
            </m:rPr>
            <w:rPr>
              <w:sz w:val="24"/>
              <w:szCs w:val="24"/>
            </w:rPr>
            <w:br/>
          </m:r>
        </m:oMath>
      </m:oMathPara>
    </w:p>
    <w:p w14:paraId="33634316" w14:textId="77777777" w:rsidR="00637509" w:rsidRPr="00637509" w:rsidRDefault="00637509" w:rsidP="00637509">
      <w:pPr>
        <w:tabs>
          <w:tab w:val="left" w:pos="954"/>
        </w:tabs>
        <w:rPr>
          <w:sz w:val="24"/>
          <w:szCs w:val="24"/>
        </w:rPr>
      </w:pPr>
      <w:r w:rsidRPr="00637509">
        <w:rPr>
          <w:sz w:val="24"/>
          <w:szCs w:val="24"/>
        </w:rPr>
        <w:t xml:space="preserve">This section completes the bridge from </w:t>
      </w:r>
      <w:r w:rsidRPr="00637509">
        <w:rPr>
          <w:b/>
          <w:bCs/>
          <w:sz w:val="24"/>
          <w:szCs w:val="24"/>
        </w:rPr>
        <w:t>pregeometry → information field → quantum phenomena</w:t>
      </w:r>
      <w:r w:rsidRPr="00637509">
        <w:rPr>
          <w:sz w:val="24"/>
          <w:szCs w:val="24"/>
        </w:rPr>
        <w:t xml:space="preserve">, showing that </w:t>
      </w:r>
      <w:r w:rsidRPr="00637509">
        <w:rPr>
          <w:i/>
          <w:iCs/>
          <w:sz w:val="24"/>
          <w:szCs w:val="24"/>
        </w:rPr>
        <w:t>quantum randomness is informational order at work in disguise</w:t>
      </w:r>
      <w:r w:rsidRPr="00637509">
        <w:rPr>
          <w:sz w:val="24"/>
          <w:szCs w:val="24"/>
        </w:rPr>
        <w:t>.</w:t>
      </w:r>
    </w:p>
    <w:p w14:paraId="509AC2A0" w14:textId="77777777" w:rsidR="002B1ED0" w:rsidRDefault="002B1ED0" w:rsidP="00D3788D">
      <w:pPr>
        <w:tabs>
          <w:tab w:val="left" w:pos="954"/>
        </w:tabs>
        <w:jc w:val="center"/>
        <w:rPr>
          <w:b/>
          <w:bCs/>
          <w:sz w:val="32"/>
          <w:szCs w:val="32"/>
        </w:rPr>
      </w:pPr>
    </w:p>
    <w:p w14:paraId="36397E92" w14:textId="77777777" w:rsidR="002B1ED0" w:rsidRDefault="002B1ED0" w:rsidP="00D3788D">
      <w:pPr>
        <w:tabs>
          <w:tab w:val="left" w:pos="954"/>
        </w:tabs>
        <w:jc w:val="center"/>
        <w:rPr>
          <w:b/>
          <w:bCs/>
          <w:sz w:val="32"/>
          <w:szCs w:val="32"/>
        </w:rPr>
      </w:pPr>
    </w:p>
    <w:p w14:paraId="22369015" w14:textId="77777777" w:rsidR="002B1ED0" w:rsidRDefault="002B1ED0" w:rsidP="00D3788D">
      <w:pPr>
        <w:tabs>
          <w:tab w:val="left" w:pos="954"/>
        </w:tabs>
        <w:jc w:val="center"/>
        <w:rPr>
          <w:b/>
          <w:bCs/>
          <w:sz w:val="32"/>
          <w:szCs w:val="32"/>
        </w:rPr>
      </w:pPr>
    </w:p>
    <w:p w14:paraId="5FCDDB5E" w14:textId="77777777" w:rsidR="002B1ED0" w:rsidRDefault="002B1ED0" w:rsidP="00D3788D">
      <w:pPr>
        <w:tabs>
          <w:tab w:val="left" w:pos="954"/>
        </w:tabs>
        <w:jc w:val="center"/>
        <w:rPr>
          <w:b/>
          <w:bCs/>
          <w:sz w:val="32"/>
          <w:szCs w:val="32"/>
        </w:rPr>
      </w:pPr>
    </w:p>
    <w:p w14:paraId="0C3B5C48" w14:textId="77777777" w:rsidR="002B1ED0" w:rsidRDefault="002B1ED0" w:rsidP="00D3788D">
      <w:pPr>
        <w:tabs>
          <w:tab w:val="left" w:pos="954"/>
        </w:tabs>
        <w:jc w:val="center"/>
        <w:rPr>
          <w:b/>
          <w:bCs/>
          <w:sz w:val="32"/>
          <w:szCs w:val="32"/>
        </w:rPr>
      </w:pPr>
    </w:p>
    <w:p w14:paraId="042116BB" w14:textId="77777777" w:rsidR="002B1ED0" w:rsidRDefault="002B1ED0" w:rsidP="00D3788D">
      <w:pPr>
        <w:tabs>
          <w:tab w:val="left" w:pos="954"/>
        </w:tabs>
        <w:jc w:val="center"/>
        <w:rPr>
          <w:b/>
          <w:bCs/>
          <w:sz w:val="32"/>
          <w:szCs w:val="32"/>
        </w:rPr>
      </w:pPr>
    </w:p>
    <w:p w14:paraId="18375899" w14:textId="77777777" w:rsidR="002B1ED0" w:rsidRDefault="002B1ED0" w:rsidP="00D3788D">
      <w:pPr>
        <w:tabs>
          <w:tab w:val="left" w:pos="954"/>
        </w:tabs>
        <w:jc w:val="center"/>
        <w:rPr>
          <w:b/>
          <w:bCs/>
          <w:sz w:val="32"/>
          <w:szCs w:val="32"/>
        </w:rPr>
      </w:pPr>
    </w:p>
    <w:p w14:paraId="48DC9FEA" w14:textId="77777777" w:rsidR="002B1ED0" w:rsidRDefault="002B1ED0" w:rsidP="00D3788D">
      <w:pPr>
        <w:tabs>
          <w:tab w:val="left" w:pos="954"/>
        </w:tabs>
        <w:jc w:val="center"/>
        <w:rPr>
          <w:b/>
          <w:bCs/>
          <w:sz w:val="32"/>
          <w:szCs w:val="32"/>
        </w:rPr>
      </w:pPr>
    </w:p>
    <w:p w14:paraId="4EF5FAA0" w14:textId="77777777" w:rsidR="002B1ED0" w:rsidRDefault="002B1ED0" w:rsidP="00D3788D">
      <w:pPr>
        <w:tabs>
          <w:tab w:val="left" w:pos="954"/>
        </w:tabs>
        <w:jc w:val="center"/>
        <w:rPr>
          <w:b/>
          <w:bCs/>
          <w:sz w:val="32"/>
          <w:szCs w:val="32"/>
        </w:rPr>
      </w:pPr>
    </w:p>
    <w:p w14:paraId="0EE53767" w14:textId="77777777" w:rsidR="002B1ED0" w:rsidRDefault="002B1ED0" w:rsidP="00D3788D">
      <w:pPr>
        <w:tabs>
          <w:tab w:val="left" w:pos="954"/>
        </w:tabs>
        <w:jc w:val="center"/>
        <w:rPr>
          <w:b/>
          <w:bCs/>
          <w:sz w:val="32"/>
          <w:szCs w:val="32"/>
        </w:rPr>
      </w:pPr>
    </w:p>
    <w:p w14:paraId="190EC8F3" w14:textId="77777777" w:rsidR="002B1ED0" w:rsidRDefault="002B1ED0" w:rsidP="00D3788D">
      <w:pPr>
        <w:tabs>
          <w:tab w:val="left" w:pos="954"/>
        </w:tabs>
        <w:jc w:val="center"/>
        <w:rPr>
          <w:b/>
          <w:bCs/>
          <w:sz w:val="32"/>
          <w:szCs w:val="32"/>
        </w:rPr>
      </w:pPr>
    </w:p>
    <w:p w14:paraId="147B4FD3" w14:textId="77777777" w:rsidR="002B1ED0" w:rsidRDefault="002B1ED0" w:rsidP="00D3788D">
      <w:pPr>
        <w:tabs>
          <w:tab w:val="left" w:pos="954"/>
        </w:tabs>
        <w:jc w:val="center"/>
        <w:rPr>
          <w:b/>
          <w:bCs/>
          <w:sz w:val="32"/>
          <w:szCs w:val="32"/>
        </w:rPr>
      </w:pPr>
    </w:p>
    <w:p w14:paraId="1C9B5EC0" w14:textId="77777777" w:rsidR="002B1ED0" w:rsidRDefault="002B1ED0" w:rsidP="00D3788D">
      <w:pPr>
        <w:tabs>
          <w:tab w:val="left" w:pos="954"/>
        </w:tabs>
        <w:jc w:val="center"/>
        <w:rPr>
          <w:b/>
          <w:bCs/>
          <w:sz w:val="32"/>
          <w:szCs w:val="32"/>
        </w:rPr>
      </w:pPr>
    </w:p>
    <w:p w14:paraId="6F9BAD6D" w14:textId="77777777" w:rsidR="002B1ED0" w:rsidRDefault="002B1ED0" w:rsidP="00D3788D">
      <w:pPr>
        <w:tabs>
          <w:tab w:val="left" w:pos="954"/>
        </w:tabs>
        <w:jc w:val="center"/>
        <w:rPr>
          <w:b/>
          <w:bCs/>
          <w:sz w:val="32"/>
          <w:szCs w:val="32"/>
        </w:rPr>
      </w:pPr>
    </w:p>
    <w:p w14:paraId="71348DED" w14:textId="77777777" w:rsidR="002B1ED0" w:rsidRDefault="002B1ED0" w:rsidP="00D3788D">
      <w:pPr>
        <w:tabs>
          <w:tab w:val="left" w:pos="954"/>
        </w:tabs>
        <w:jc w:val="center"/>
        <w:rPr>
          <w:b/>
          <w:bCs/>
          <w:sz w:val="32"/>
          <w:szCs w:val="32"/>
        </w:rPr>
      </w:pPr>
    </w:p>
    <w:p w14:paraId="0E1F8201" w14:textId="77777777" w:rsidR="002B1ED0" w:rsidRDefault="002B1ED0" w:rsidP="00D3788D">
      <w:pPr>
        <w:tabs>
          <w:tab w:val="left" w:pos="954"/>
        </w:tabs>
        <w:jc w:val="center"/>
        <w:rPr>
          <w:b/>
          <w:bCs/>
          <w:sz w:val="32"/>
          <w:szCs w:val="32"/>
        </w:rPr>
      </w:pPr>
    </w:p>
    <w:p w14:paraId="30E9F814" w14:textId="77777777" w:rsidR="002B1ED0" w:rsidRDefault="002B1ED0" w:rsidP="00D3788D">
      <w:pPr>
        <w:tabs>
          <w:tab w:val="left" w:pos="954"/>
        </w:tabs>
        <w:jc w:val="center"/>
        <w:rPr>
          <w:b/>
          <w:bCs/>
          <w:sz w:val="32"/>
          <w:szCs w:val="32"/>
        </w:rPr>
      </w:pPr>
    </w:p>
    <w:p w14:paraId="23873DC0" w14:textId="69CB2226" w:rsidR="00D3788D" w:rsidRPr="00D3788D" w:rsidRDefault="00D3788D" w:rsidP="00D3788D">
      <w:pPr>
        <w:tabs>
          <w:tab w:val="left" w:pos="954"/>
        </w:tabs>
        <w:jc w:val="center"/>
        <w:rPr>
          <w:b/>
          <w:bCs/>
          <w:sz w:val="32"/>
          <w:szCs w:val="32"/>
        </w:rPr>
      </w:pPr>
      <w:r w:rsidRPr="00D3788D">
        <w:rPr>
          <w:b/>
          <w:bCs/>
          <w:sz w:val="32"/>
          <w:szCs w:val="32"/>
        </w:rPr>
        <w:t>4.2 — Entropy Relaxation and Cosmic Expansion</w:t>
      </w:r>
    </w:p>
    <w:p w14:paraId="1658AB4C" w14:textId="35315595" w:rsidR="00D3788D" w:rsidRPr="00D3788D" w:rsidRDefault="00D3788D" w:rsidP="00D3788D">
      <w:pPr>
        <w:tabs>
          <w:tab w:val="left" w:pos="954"/>
        </w:tabs>
        <w:rPr>
          <w:sz w:val="24"/>
          <w:szCs w:val="24"/>
        </w:rPr>
      </w:pPr>
      <w:r w:rsidRPr="00D3788D">
        <w:rPr>
          <w:sz w:val="24"/>
          <w:szCs w:val="24"/>
        </w:rPr>
        <w:t xml:space="preserve">In the Roy </w:t>
      </w:r>
      <w:proofErr w:type="spellStart"/>
      <w:r w:rsidRPr="00D3788D">
        <w:rPr>
          <w:sz w:val="24"/>
          <w:szCs w:val="24"/>
        </w:rPr>
        <w:t>Pregeometric</w:t>
      </w:r>
      <w:proofErr w:type="spellEnd"/>
      <w:r w:rsidRPr="00D3788D">
        <w:rPr>
          <w:sz w:val="24"/>
          <w:szCs w:val="24"/>
        </w:rPr>
        <w:t xml:space="preserve"> Substrate Theory (RPST), spacetime and gravity emerge from the self-organization of informational relations.</w:t>
      </w:r>
      <w:r w:rsidRPr="00D3788D">
        <w:rPr>
          <w:sz w:val="24"/>
          <w:szCs w:val="24"/>
        </w:rPr>
        <w:br/>
        <w:t xml:space="preserve">The evolution of this structure is governed by the continuous interplay between </w:t>
      </w:r>
      <w:r w:rsidRPr="00D3788D">
        <w:rPr>
          <w:b/>
          <w:bCs/>
          <w:sz w:val="24"/>
          <w:szCs w:val="24"/>
        </w:rPr>
        <w:t>coherence phase</w:t>
      </w:r>
      <w:r w:rsidRPr="00D3788D">
        <w:rPr>
          <w:sz w:val="24"/>
          <w:szCs w:val="24"/>
        </w:rPr>
        <w:t xml:space="preserve"> </w:t>
      </w:r>
      <m:oMath>
        <m:r>
          <w:rPr>
            <w:rFonts w:ascii="Cambria Math" w:hAnsi="Cambria Math"/>
            <w:sz w:val="24"/>
            <w:szCs w:val="24"/>
          </w:rPr>
          <m:t>ϕ</m:t>
        </m:r>
      </m:oMath>
      <w:r w:rsidRPr="00D3788D">
        <w:rPr>
          <w:sz w:val="24"/>
          <w:szCs w:val="24"/>
        </w:rPr>
        <w:t xml:space="preserve">and </w:t>
      </w:r>
      <w:r w:rsidRPr="00D3788D">
        <w:rPr>
          <w:b/>
          <w:bCs/>
          <w:sz w:val="24"/>
          <w:szCs w:val="24"/>
        </w:rPr>
        <w:t>entropy–tension</w:t>
      </w:r>
      <w:r w:rsidRPr="00D3788D">
        <w:rPr>
          <w:sz w:val="24"/>
          <w:szCs w:val="24"/>
        </w:rPr>
        <w:t xml:space="preserve"> </w:t>
      </w:r>
      <m:oMath>
        <m:r>
          <w:rPr>
            <w:rFonts w:ascii="Cambria Math" w:hAnsi="Cambria Math"/>
            <w:sz w:val="24"/>
            <w:szCs w:val="24"/>
          </w:rPr>
          <m:t>τ</m:t>
        </m:r>
      </m:oMath>
      <w:r w:rsidRPr="00D3788D">
        <w:rPr>
          <w:sz w:val="24"/>
          <w:szCs w:val="24"/>
        </w:rPr>
        <w:t>.</w:t>
      </w:r>
      <w:r w:rsidRPr="00D3788D">
        <w:rPr>
          <w:sz w:val="24"/>
          <w:szCs w:val="24"/>
        </w:rPr>
        <w:br/>
        <w:t xml:space="preserve">While local fluctuations of these quantities produce quantum phenomena (Section 4.1), their global, long-term relaxation drives the </w:t>
      </w:r>
      <w:r w:rsidRPr="00D3788D">
        <w:rPr>
          <w:b/>
          <w:bCs/>
          <w:sz w:val="24"/>
          <w:szCs w:val="24"/>
        </w:rPr>
        <w:t>cosmic-scale expansion of the universe</w:t>
      </w:r>
      <w:r w:rsidRPr="00D3788D">
        <w:rPr>
          <w:sz w:val="24"/>
          <w:szCs w:val="24"/>
        </w:rPr>
        <w:t>.</w:t>
      </w:r>
    </w:p>
    <w:p w14:paraId="62B02D18" w14:textId="77777777" w:rsidR="00D3788D" w:rsidRPr="00D3788D" w:rsidRDefault="00D3788D" w:rsidP="00D3788D">
      <w:pPr>
        <w:tabs>
          <w:tab w:val="left" w:pos="954"/>
        </w:tabs>
        <w:rPr>
          <w:sz w:val="24"/>
          <w:szCs w:val="24"/>
        </w:rPr>
      </w:pPr>
      <w:r w:rsidRPr="00D3788D">
        <w:rPr>
          <w:sz w:val="24"/>
          <w:szCs w:val="24"/>
        </w:rPr>
        <w:t xml:space="preserve">Thus, cosmic evolution is the macroscopic thermodynamic relaxation of the informational substrate — a process of </w:t>
      </w:r>
      <w:r w:rsidRPr="00D3788D">
        <w:rPr>
          <w:b/>
          <w:bCs/>
          <w:sz w:val="24"/>
          <w:szCs w:val="24"/>
        </w:rPr>
        <w:t>entropy equilibration</w:t>
      </w:r>
      <w:r w:rsidRPr="00D3788D">
        <w:rPr>
          <w:sz w:val="24"/>
          <w:szCs w:val="24"/>
        </w:rPr>
        <w:t xml:space="preserve"> rather than energy injection.</w:t>
      </w:r>
    </w:p>
    <w:p w14:paraId="1BBECB30" w14:textId="77777777" w:rsidR="00D3788D" w:rsidRPr="00D3788D" w:rsidRDefault="00442C41" w:rsidP="00D3788D">
      <w:pPr>
        <w:tabs>
          <w:tab w:val="left" w:pos="954"/>
        </w:tabs>
        <w:rPr>
          <w:sz w:val="24"/>
          <w:szCs w:val="24"/>
        </w:rPr>
      </w:pPr>
      <w:r>
        <w:rPr>
          <w:sz w:val="24"/>
          <w:szCs w:val="24"/>
        </w:rPr>
        <w:pict w14:anchorId="4D4E00A6">
          <v:rect id="_x0000_i1128" style="width:0;height:1.5pt" o:hralign="center" o:hrstd="t" o:hr="t" fillcolor="#a0a0a0" stroked="f"/>
        </w:pict>
      </w:r>
    </w:p>
    <w:p w14:paraId="01859F46" w14:textId="77777777" w:rsidR="00D3788D" w:rsidRPr="00D3788D" w:rsidRDefault="00D3788D" w:rsidP="00D3788D">
      <w:pPr>
        <w:tabs>
          <w:tab w:val="left" w:pos="954"/>
        </w:tabs>
        <w:rPr>
          <w:b/>
          <w:bCs/>
          <w:sz w:val="24"/>
          <w:szCs w:val="24"/>
        </w:rPr>
      </w:pPr>
      <w:r w:rsidRPr="00D3788D">
        <w:rPr>
          <w:b/>
          <w:bCs/>
          <w:sz w:val="24"/>
          <w:szCs w:val="24"/>
        </w:rPr>
        <w:t>4.2.1 The Informational Entropy Field</w:t>
      </w:r>
    </w:p>
    <w:p w14:paraId="7E3BE1B2" w14:textId="77777777" w:rsidR="00D3788D" w:rsidRPr="00D3788D" w:rsidRDefault="00D3788D" w:rsidP="00D3788D">
      <w:pPr>
        <w:tabs>
          <w:tab w:val="left" w:pos="954"/>
        </w:tabs>
        <w:rPr>
          <w:sz w:val="24"/>
          <w:szCs w:val="24"/>
        </w:rPr>
      </w:pPr>
      <w:r w:rsidRPr="00D3788D">
        <w:rPr>
          <w:sz w:val="24"/>
          <w:szCs w:val="24"/>
        </w:rPr>
        <w:t xml:space="preserve">Define the local </w:t>
      </w:r>
      <w:r w:rsidRPr="00D3788D">
        <w:rPr>
          <w:b/>
          <w:bCs/>
          <w:sz w:val="24"/>
          <w:szCs w:val="24"/>
        </w:rPr>
        <w:t>informational entropy density</w:t>
      </w:r>
      <w:r w:rsidRPr="00D3788D">
        <w:rPr>
          <w:sz w:val="24"/>
          <w:szCs w:val="24"/>
        </w:rPr>
        <w:t xml:space="preserve"> as:</w:t>
      </w:r>
    </w:p>
    <w:p w14:paraId="5A4E5C61" w14:textId="314A7B6A"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(x,t)=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nary>
                  <m:naryPr>
                    <m:chr m:val="∑"/>
                    <m:limLoc m:val="undOvr"/>
                    <m:grow m:val="1"/>
                    <m:supHide m:val="1"/>
                    <m:ctrlPr>
                      <w:rPr>
                        <w:rFonts w:ascii="Cambria Math" w:hAnsi="Cambria Math"/>
                        <w:sz w:val="24"/>
                        <w:szCs w:val="24"/>
                      </w:rPr>
                    </m:ctrlPr>
                  </m:naryPr>
                  <m:sub>
                    <m:r>
                      <w:rPr>
                        <w:rFonts w:ascii="Cambria Math" w:hAnsi="Cambria Math"/>
                        <w:sz w:val="24"/>
                        <w:szCs w:val="24"/>
                      </w:rPr>
                      <m:t>(i,j)∈</m:t>
                    </m:r>
                    <m:sSub>
                      <m:sSubPr>
                        <m:ctrlPr>
                          <w:rPr>
                            <w:rFonts w:ascii="Cambria Math" w:hAnsi="Cambria Math"/>
                            <w:sz w:val="24"/>
                            <w:szCs w:val="24"/>
                          </w:rPr>
                        </m:ctrlPr>
                      </m:sSubPr>
                      <m:e>
                        <m:r>
                          <m:rPr>
                            <m:sty m:val="p"/>
                          </m:rPr>
                          <w:rPr>
                            <w:rFonts w:ascii="Cambria Math" w:hAnsi="Cambria Math"/>
                            <w:sz w:val="24"/>
                            <w:szCs w:val="24"/>
                          </w:rPr>
                          <m:t>Δ</m:t>
                        </m:r>
                      </m:e>
                      <m:sub>
                        <m:r>
                          <w:rPr>
                            <w:rFonts w:ascii="Cambria Math" w:hAnsi="Cambria Math"/>
                            <w:sz w:val="24"/>
                            <w:szCs w:val="24"/>
                          </w:rPr>
                          <m:t>x</m:t>
                        </m:r>
                      </m:sub>
                    </m:sSub>
                  </m:sub>
                  <m:sup/>
                  <m:e/>
                </m:nary>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ij</m:t>
                    </m:r>
                  </m:sub>
                </m:sSub>
                <m:r>
                  <m:rPr>
                    <m:sty m:val="p"/>
                  </m:rPr>
                  <w:rPr>
                    <w:rFonts w:ascii="Cambria Math" w:hAnsi="Cambria Math"/>
                    <w:sz w:val="24"/>
                    <w:szCs w:val="24"/>
                  </w:rPr>
                  <m:t>ln</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ij</m:t>
                        </m:r>
                      </m:sub>
                    </m:sSub>
                  </m:den>
                </m:f>
                <m:r>
                  <w:rPr>
                    <w:rFonts w:ascii="Cambria Math" w:hAnsi="Cambria Math"/>
                    <w:sz w:val="24"/>
                    <w:szCs w:val="24"/>
                  </w:rPr>
                  <m:t>,</m:t>
                </m:r>
              </m:e>
              <m:e/>
              <m:e>
                <m:r>
                  <m:rPr>
                    <m:nor/>
                  </m:rPr>
                  <w:rPr>
                    <w:sz w:val="24"/>
                    <w:szCs w:val="24"/>
                  </w:rPr>
                  <m:t>(4.2.1)</m:t>
                </m:r>
              </m:e>
            </m:mr>
          </m:m>
          <m:r>
            <m:rPr>
              <m:sty m:val="p"/>
            </m:rPr>
            <w:rPr>
              <w:sz w:val="24"/>
              <w:szCs w:val="24"/>
            </w:rPr>
            <w:br/>
          </m:r>
        </m:oMath>
      </m:oMathPara>
    </w:p>
    <w:p w14:paraId="0B3ADE37" w14:textId="34BF2769" w:rsidR="00D3788D" w:rsidRPr="00D3788D" w:rsidRDefault="00D3788D" w:rsidP="00D3788D">
      <w:pPr>
        <w:tabs>
          <w:tab w:val="left" w:pos="954"/>
        </w:tabs>
        <w:rPr>
          <w:sz w:val="24"/>
          <w:szCs w:val="24"/>
        </w:rPr>
      </w:pPr>
      <w:r w:rsidRPr="00D3788D">
        <w:rPr>
          <w:sz w:val="24"/>
          <w:szCs w:val="24"/>
        </w:rPr>
        <w:t xml:space="preserve">where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m:rPr>
            <m:sty m:val="p"/>
          </m:rPr>
          <w:rPr>
            <w:rFonts w:ascii="Cambria Math" w:hAnsi="Cambria Math"/>
            <w:sz w:val="24"/>
            <w:szCs w:val="24"/>
          </w:rPr>
          <m:t>/</m:t>
        </m:r>
        <m:nary>
          <m:naryPr>
            <m:chr m:val="∑"/>
            <m:limLoc m:val="subSup"/>
            <m:grow m:val="1"/>
            <m:supHide m:val="1"/>
            <m:ctrlPr>
              <w:rPr>
                <w:rFonts w:ascii="Cambria Math" w:hAnsi="Cambria Math"/>
                <w:sz w:val="24"/>
                <w:szCs w:val="24"/>
              </w:rPr>
            </m:ctrlPr>
          </m:naryPr>
          <m:sub>
            <m:r>
              <w:rPr>
                <w:rFonts w:ascii="Cambria Math" w:hAnsi="Cambria Math"/>
                <w:sz w:val="24"/>
                <w:szCs w:val="24"/>
              </w:rPr>
              <m:t>k</m:t>
            </m:r>
          </m:sub>
          <m:sup/>
          <m:e/>
        </m:nary>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ik</m:t>
            </m:r>
          </m:sub>
        </m:sSub>
      </m:oMath>
      <w:r w:rsidRPr="00D3788D">
        <w:rPr>
          <w:sz w:val="24"/>
          <w:szCs w:val="24"/>
        </w:rPr>
        <w:t xml:space="preserve">is the normalized causal probability for node </w:t>
      </w:r>
      <m:oMath>
        <m:r>
          <w:rPr>
            <w:rFonts w:ascii="Cambria Math" w:hAnsi="Cambria Math"/>
            <w:sz w:val="24"/>
            <w:szCs w:val="24"/>
          </w:rPr>
          <m:t>i</m:t>
        </m:r>
      </m:oMath>
      <w:r w:rsidRPr="00D3788D">
        <w:rPr>
          <w:sz w:val="24"/>
          <w:szCs w:val="24"/>
        </w:rPr>
        <w:t xml:space="preserve">connecting to </w:t>
      </w:r>
      <m:oMath>
        <m:r>
          <w:rPr>
            <w:rFonts w:ascii="Cambria Math" w:hAnsi="Cambria Math"/>
            <w:sz w:val="24"/>
            <w:szCs w:val="24"/>
          </w:rPr>
          <m:t>j</m:t>
        </m:r>
      </m:oMath>
      <w:r w:rsidRPr="00D3788D">
        <w:rPr>
          <w:sz w:val="24"/>
          <w:szCs w:val="24"/>
        </w:rPr>
        <w:t>.</w:t>
      </w:r>
    </w:p>
    <w:p w14:paraId="6C6BA9D0" w14:textId="5234FC04" w:rsidR="00D3788D" w:rsidRPr="00D3788D" w:rsidRDefault="00D3788D" w:rsidP="00D3788D">
      <w:pPr>
        <w:tabs>
          <w:tab w:val="left" w:pos="954"/>
        </w:tabs>
        <w:rPr>
          <w:sz w:val="24"/>
          <w:szCs w:val="24"/>
        </w:rPr>
      </w:pPr>
      <w:r w:rsidRPr="00D3788D">
        <w:rPr>
          <w:sz w:val="24"/>
          <w:szCs w:val="24"/>
        </w:rPr>
        <w:t xml:space="preserve">The total entropy of the universe at time </w:t>
      </w:r>
      <m:oMath>
        <m:r>
          <w:rPr>
            <w:rFonts w:ascii="Cambria Math" w:hAnsi="Cambria Math"/>
            <w:sz w:val="24"/>
            <w:szCs w:val="24"/>
          </w:rPr>
          <m:t>t</m:t>
        </m:r>
      </m:oMath>
      <w:r w:rsidRPr="00D3788D">
        <w:rPr>
          <w:sz w:val="24"/>
          <w:szCs w:val="24"/>
        </w:rPr>
        <w:t>is:</w:t>
      </w:r>
    </w:p>
    <w:p w14:paraId="795E757D" w14:textId="4CDE7443"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(x,t)</m:t>
                </m:r>
                <m:r>
                  <m:rPr>
                    <m:nor/>
                  </m:rPr>
                  <w:rPr>
                    <w:rFonts w:ascii="Arial" w:hAnsi="Arial" w:cs="Arial"/>
                    <w:sz w:val="24"/>
                    <w:szCs w:val="24"/>
                  </w:rPr>
                  <m:t> </m:t>
                </m:r>
                <m:r>
                  <w:rPr>
                    <w:rFonts w:ascii="Cambria Math" w:hAnsi="Cambria Math"/>
                    <w:sz w:val="24"/>
                    <w:szCs w:val="24"/>
                  </w:rPr>
                  <m:t>dV</m:t>
                </m:r>
                <m:r>
                  <m:rPr>
                    <m:sty m:val="p"/>
                  </m:rPr>
                  <w:rPr>
                    <w:rFonts w:ascii="Cambria Math" w:hAnsi="Cambria Math"/>
                    <w:sz w:val="24"/>
                    <w:szCs w:val="24"/>
                  </w:rPr>
                  <m:t>.</m:t>
                </m:r>
              </m:e>
              <m:e/>
              <m:e>
                <m:r>
                  <m:rPr>
                    <m:nor/>
                  </m:rPr>
                  <w:rPr>
                    <w:sz w:val="24"/>
                    <w:szCs w:val="24"/>
                  </w:rPr>
                  <m:t>(4.2.2)</m:t>
                </m:r>
              </m:e>
            </m:mr>
          </m:m>
          <m:r>
            <m:rPr>
              <m:sty m:val="p"/>
            </m:rPr>
            <w:rPr>
              <w:sz w:val="24"/>
              <w:szCs w:val="24"/>
            </w:rPr>
            <w:br/>
          </m:r>
        </m:oMath>
      </m:oMathPara>
    </w:p>
    <w:p w14:paraId="37CE3006" w14:textId="0DD71040" w:rsidR="00D3788D" w:rsidRPr="00D3788D" w:rsidRDefault="00D3788D" w:rsidP="00D3788D">
      <w:pPr>
        <w:tabs>
          <w:tab w:val="left" w:pos="954"/>
        </w:tabs>
        <w:rPr>
          <w:sz w:val="24"/>
          <w:szCs w:val="24"/>
        </w:rPr>
      </w:pPr>
      <w:r w:rsidRPr="00D3788D">
        <w:rPr>
          <w:sz w:val="24"/>
          <w:szCs w:val="24"/>
        </w:rPr>
        <w:t xml:space="preserve">As the universe evolves, the </w:t>
      </w:r>
      <w:proofErr w:type="spellStart"/>
      <w:r w:rsidRPr="00D3788D">
        <w:rPr>
          <w:sz w:val="24"/>
          <w:szCs w:val="24"/>
        </w:rPr>
        <w:t>linkon</w:t>
      </w:r>
      <w:proofErr w:type="spellEnd"/>
      <w:r w:rsidRPr="00D3788D">
        <w:rPr>
          <w:sz w:val="24"/>
          <w:szCs w:val="24"/>
        </w:rPr>
        <w:t xml:space="preserve"> tension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(t)</m:t>
        </m:r>
      </m:oMath>
      <w:r w:rsidRPr="00D3788D">
        <w:rPr>
          <w:sz w:val="24"/>
          <w:szCs w:val="24"/>
        </w:rPr>
        <w:t xml:space="preserve">relaxes, reducing local information anisotropy and increasing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(t)</m:t>
        </m:r>
      </m:oMath>
      <w:r w:rsidRPr="00D3788D">
        <w:rPr>
          <w:sz w:val="24"/>
          <w:szCs w:val="24"/>
        </w:rPr>
        <w:t>.</w:t>
      </w:r>
      <w:r w:rsidRPr="00D3788D">
        <w:rPr>
          <w:sz w:val="24"/>
          <w:szCs w:val="24"/>
        </w:rPr>
        <w:br/>
        <w:t>This global entropy increase is directly associated with the observed metric expansion.</w:t>
      </w:r>
    </w:p>
    <w:p w14:paraId="7C153A81" w14:textId="77777777" w:rsidR="00D3788D" w:rsidRPr="00D3788D" w:rsidRDefault="00442C41" w:rsidP="00D3788D">
      <w:pPr>
        <w:tabs>
          <w:tab w:val="left" w:pos="954"/>
        </w:tabs>
        <w:rPr>
          <w:sz w:val="24"/>
          <w:szCs w:val="24"/>
        </w:rPr>
      </w:pPr>
      <w:r>
        <w:rPr>
          <w:sz w:val="24"/>
          <w:szCs w:val="24"/>
        </w:rPr>
        <w:pict w14:anchorId="447BC562">
          <v:rect id="_x0000_i1129" style="width:0;height:1.5pt" o:hralign="center" o:hrstd="t" o:hr="t" fillcolor="#a0a0a0" stroked="f"/>
        </w:pict>
      </w:r>
    </w:p>
    <w:p w14:paraId="29719F3D" w14:textId="77777777" w:rsidR="00D3788D" w:rsidRDefault="00D3788D" w:rsidP="00D3788D">
      <w:pPr>
        <w:tabs>
          <w:tab w:val="left" w:pos="954"/>
        </w:tabs>
        <w:rPr>
          <w:b/>
          <w:bCs/>
          <w:sz w:val="24"/>
          <w:szCs w:val="24"/>
        </w:rPr>
      </w:pPr>
    </w:p>
    <w:p w14:paraId="415FE54E" w14:textId="77777777" w:rsidR="00D3788D" w:rsidRDefault="00D3788D" w:rsidP="00D3788D">
      <w:pPr>
        <w:tabs>
          <w:tab w:val="left" w:pos="954"/>
        </w:tabs>
        <w:rPr>
          <w:b/>
          <w:bCs/>
          <w:sz w:val="24"/>
          <w:szCs w:val="24"/>
        </w:rPr>
      </w:pPr>
    </w:p>
    <w:p w14:paraId="119C2D1F" w14:textId="77777777" w:rsidR="00D3788D" w:rsidRDefault="00D3788D" w:rsidP="00D3788D">
      <w:pPr>
        <w:tabs>
          <w:tab w:val="left" w:pos="954"/>
        </w:tabs>
        <w:rPr>
          <w:b/>
          <w:bCs/>
          <w:sz w:val="24"/>
          <w:szCs w:val="24"/>
        </w:rPr>
      </w:pPr>
    </w:p>
    <w:p w14:paraId="35A0E561" w14:textId="77777777" w:rsidR="00D3788D" w:rsidRDefault="00D3788D" w:rsidP="00D3788D">
      <w:pPr>
        <w:tabs>
          <w:tab w:val="left" w:pos="954"/>
        </w:tabs>
        <w:rPr>
          <w:b/>
          <w:bCs/>
          <w:sz w:val="24"/>
          <w:szCs w:val="24"/>
        </w:rPr>
      </w:pPr>
    </w:p>
    <w:p w14:paraId="4205CCDD" w14:textId="77777777" w:rsidR="00D3788D" w:rsidRDefault="00D3788D" w:rsidP="00D3788D">
      <w:pPr>
        <w:tabs>
          <w:tab w:val="left" w:pos="954"/>
        </w:tabs>
        <w:rPr>
          <w:b/>
          <w:bCs/>
          <w:sz w:val="24"/>
          <w:szCs w:val="24"/>
        </w:rPr>
      </w:pPr>
    </w:p>
    <w:p w14:paraId="72C96D86" w14:textId="77777777" w:rsidR="002B1ED0" w:rsidRDefault="002B1ED0" w:rsidP="00D3788D">
      <w:pPr>
        <w:tabs>
          <w:tab w:val="left" w:pos="954"/>
        </w:tabs>
        <w:rPr>
          <w:b/>
          <w:bCs/>
          <w:sz w:val="24"/>
          <w:szCs w:val="24"/>
        </w:rPr>
      </w:pPr>
    </w:p>
    <w:p w14:paraId="085D2255" w14:textId="77777777" w:rsidR="002B1ED0" w:rsidRDefault="002B1ED0" w:rsidP="00D3788D">
      <w:pPr>
        <w:tabs>
          <w:tab w:val="left" w:pos="954"/>
        </w:tabs>
        <w:rPr>
          <w:b/>
          <w:bCs/>
          <w:sz w:val="24"/>
          <w:szCs w:val="24"/>
        </w:rPr>
      </w:pPr>
    </w:p>
    <w:p w14:paraId="6A76FF22" w14:textId="77777777" w:rsidR="002B1ED0" w:rsidRDefault="002B1ED0" w:rsidP="00D3788D">
      <w:pPr>
        <w:tabs>
          <w:tab w:val="left" w:pos="954"/>
        </w:tabs>
        <w:rPr>
          <w:b/>
          <w:bCs/>
          <w:sz w:val="24"/>
          <w:szCs w:val="24"/>
        </w:rPr>
      </w:pPr>
    </w:p>
    <w:p w14:paraId="52CDCA11" w14:textId="77777777" w:rsidR="002B1ED0" w:rsidRDefault="002B1ED0" w:rsidP="00D3788D">
      <w:pPr>
        <w:tabs>
          <w:tab w:val="left" w:pos="954"/>
        </w:tabs>
        <w:rPr>
          <w:b/>
          <w:bCs/>
          <w:sz w:val="24"/>
          <w:szCs w:val="24"/>
        </w:rPr>
      </w:pPr>
    </w:p>
    <w:p w14:paraId="55726F62" w14:textId="7226BA81" w:rsidR="00D3788D" w:rsidRPr="00D3788D" w:rsidRDefault="00D3788D" w:rsidP="00D3788D">
      <w:pPr>
        <w:tabs>
          <w:tab w:val="left" w:pos="954"/>
        </w:tabs>
        <w:rPr>
          <w:b/>
          <w:bCs/>
          <w:sz w:val="24"/>
          <w:szCs w:val="24"/>
        </w:rPr>
      </w:pPr>
      <w:r w:rsidRPr="00D3788D">
        <w:rPr>
          <w:b/>
          <w:bCs/>
          <w:sz w:val="24"/>
          <w:szCs w:val="24"/>
        </w:rPr>
        <w:t>4.2.2 The Entropy Relaxation Law</w:t>
      </w:r>
    </w:p>
    <w:p w14:paraId="2227DAA5" w14:textId="77777777" w:rsidR="00D3788D" w:rsidRPr="00D3788D" w:rsidRDefault="00D3788D" w:rsidP="00D3788D">
      <w:pPr>
        <w:tabs>
          <w:tab w:val="left" w:pos="954"/>
        </w:tabs>
        <w:rPr>
          <w:sz w:val="24"/>
          <w:szCs w:val="24"/>
        </w:rPr>
      </w:pPr>
      <w:r w:rsidRPr="00D3788D">
        <w:rPr>
          <w:sz w:val="24"/>
          <w:szCs w:val="24"/>
        </w:rPr>
        <w:t xml:space="preserve">From the Roy </w:t>
      </w:r>
      <w:proofErr w:type="spellStart"/>
      <w:r w:rsidRPr="00D3788D">
        <w:rPr>
          <w:sz w:val="24"/>
          <w:szCs w:val="24"/>
        </w:rPr>
        <w:t>Pregeometric</w:t>
      </w:r>
      <w:proofErr w:type="spellEnd"/>
      <w:r w:rsidRPr="00D3788D">
        <w:rPr>
          <w:sz w:val="24"/>
          <w:szCs w:val="24"/>
        </w:rPr>
        <w:t xml:space="preserve"> Equation (Eq. 2.4.1), the evolution of tension is given by:</w:t>
      </w:r>
    </w:p>
    <w:p w14:paraId="6DFBAFD3" w14:textId="4CACDCA2"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num>
                  <m:den>
                    <m:r>
                      <w:rPr>
                        <w:rFonts w:ascii="Cambria Math" w:hAnsi="Cambria Math"/>
                        <w:sz w:val="24"/>
                        <w:szCs w:val="24"/>
                      </w:rPr>
                      <m:t>dt</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τ</m:t>
                    </m:r>
                  </m:sub>
                </m:sSub>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ij</m:t>
                    </m:r>
                  </m:sub>
                </m:sSub>
                <m:r>
                  <w:rPr>
                    <w:rFonts w:ascii="Cambria Math" w:hAnsi="Cambria Math"/>
                    <w:sz w:val="24"/>
                    <w:szCs w:val="24"/>
                  </w:rPr>
                  <m:t>(t),</m:t>
                </m:r>
              </m:e>
              <m:e/>
              <m:e>
                <m:r>
                  <m:rPr>
                    <m:nor/>
                  </m:rPr>
                  <w:rPr>
                    <w:sz w:val="24"/>
                    <w:szCs w:val="24"/>
                  </w:rPr>
                  <m:t>(4.2.3)</m:t>
                </m:r>
              </m:e>
            </m:mr>
          </m:m>
          <m:r>
            <m:rPr>
              <m:sty m:val="p"/>
            </m:rPr>
            <w:rPr>
              <w:sz w:val="24"/>
              <w:szCs w:val="24"/>
            </w:rPr>
            <w:br/>
          </m:r>
        </m:oMath>
      </m:oMathPara>
    </w:p>
    <w:p w14:paraId="6B952138" w14:textId="77082D97" w:rsidR="00D3788D" w:rsidRPr="00D3788D" w:rsidRDefault="00D3788D" w:rsidP="00D3788D">
      <w:pPr>
        <w:tabs>
          <w:tab w:val="left" w:pos="954"/>
        </w:tabs>
        <w:rPr>
          <w:sz w:val="24"/>
          <w:szCs w:val="24"/>
        </w:rPr>
      </w:pPr>
      <w:r w:rsidRPr="00D3788D">
        <w:rPr>
          <w:sz w:val="24"/>
          <w:szCs w:val="24"/>
        </w:rPr>
        <w:t xml:space="preserve">where </w:t>
      </w:r>
      <m:oMath>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τ</m:t>
            </m:r>
          </m:sub>
        </m:sSub>
      </m:oMath>
      <w:r w:rsidRPr="00D3788D">
        <w:rPr>
          <w:sz w:val="24"/>
          <w:szCs w:val="24"/>
        </w:rPr>
        <w:t xml:space="preserve">is the relaxation constant and </w:t>
      </w:r>
      <m:oMath>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ij</m:t>
            </m:r>
          </m:sub>
        </m:sSub>
        <m:r>
          <w:rPr>
            <w:rFonts w:ascii="Cambria Math" w:hAnsi="Cambria Math"/>
            <w:sz w:val="24"/>
            <w:szCs w:val="24"/>
          </w:rPr>
          <m:t>(t)</m:t>
        </m:r>
      </m:oMath>
      <w:r w:rsidRPr="00D3788D">
        <w:rPr>
          <w:sz w:val="24"/>
          <w:szCs w:val="24"/>
        </w:rPr>
        <w:t>represents stochastic noise from phase disturbances.</w:t>
      </w:r>
      <w:r w:rsidRPr="00D3788D">
        <w:rPr>
          <w:sz w:val="24"/>
          <w:szCs w:val="24"/>
        </w:rPr>
        <w:br/>
        <w:t xml:space="preserve">Averaging over all nodes gives the </w:t>
      </w:r>
      <w:r w:rsidRPr="00D3788D">
        <w:rPr>
          <w:b/>
          <w:bCs/>
          <w:sz w:val="24"/>
          <w:szCs w:val="24"/>
        </w:rPr>
        <w:t>mean tension decay</w:t>
      </w:r>
      <w:r w:rsidRPr="00D3788D">
        <w:rPr>
          <w:sz w:val="24"/>
          <w:szCs w:val="24"/>
        </w:rPr>
        <w:t>:</w:t>
      </w:r>
    </w:p>
    <w:p w14:paraId="53284D04" w14:textId="6465BEB3"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⟨τ(t)⟩=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0</m:t>
                    </m:r>
                  </m:sub>
                </m:sSub>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τ</m:t>
                        </m:r>
                      </m:sub>
                    </m:sSub>
                    <m:r>
                      <w:rPr>
                        <w:rFonts w:ascii="Cambria Math" w:hAnsi="Cambria Math"/>
                        <w:sz w:val="24"/>
                        <w:szCs w:val="24"/>
                      </w:rPr>
                      <m:t>t</m:t>
                    </m:r>
                  </m:sup>
                </m:sSup>
                <m:r>
                  <m:rPr>
                    <m:sty m:val="p"/>
                  </m:rPr>
                  <w:rPr>
                    <w:rFonts w:ascii="Cambria Math" w:hAnsi="Cambria Math"/>
                    <w:sz w:val="24"/>
                    <w:szCs w:val="24"/>
                  </w:rPr>
                  <m:t>.</m:t>
                </m:r>
              </m:e>
              <m:e/>
              <m:e>
                <m:r>
                  <m:rPr>
                    <m:nor/>
                  </m:rPr>
                  <w:rPr>
                    <w:sz w:val="24"/>
                    <w:szCs w:val="24"/>
                  </w:rPr>
                  <m:t>(4.2.4)</m:t>
                </m:r>
              </m:e>
            </m:mr>
          </m:m>
          <m:r>
            <m:rPr>
              <m:sty m:val="p"/>
            </m:rPr>
            <w:rPr>
              <w:sz w:val="24"/>
              <w:szCs w:val="24"/>
            </w:rPr>
            <w:br/>
          </m:r>
        </m:oMath>
      </m:oMathPara>
    </w:p>
    <w:p w14:paraId="4C1F6D0B" w14:textId="3195D6C4" w:rsidR="00D3788D" w:rsidRPr="00D3788D" w:rsidRDefault="00D3788D" w:rsidP="00D3788D">
      <w:pPr>
        <w:tabs>
          <w:tab w:val="left" w:pos="954"/>
        </w:tabs>
        <w:rPr>
          <w:sz w:val="24"/>
          <w:szCs w:val="24"/>
        </w:rPr>
      </w:pPr>
      <w:r w:rsidRPr="00D3788D">
        <w:rPr>
          <w:sz w:val="24"/>
          <w:szCs w:val="24"/>
        </w:rPr>
        <w:t xml:space="preserve">As </w:t>
      </w:r>
      <m:oMath>
        <m:r>
          <w:rPr>
            <w:rFonts w:ascii="Cambria Math" w:hAnsi="Cambria Math"/>
            <w:sz w:val="24"/>
            <w:szCs w:val="24"/>
          </w:rPr>
          <m:t>τ</m:t>
        </m:r>
      </m:oMath>
      <w:r w:rsidRPr="00D3788D">
        <w:rPr>
          <w:sz w:val="24"/>
          <w:szCs w:val="24"/>
        </w:rPr>
        <w:t xml:space="preserve">decreases, coherence increases, and the effective curvature (hence density) of the informational field </w:t>
      </w:r>
      <m:oMath>
        <m:r>
          <w:rPr>
            <w:rFonts w:ascii="Cambria Math" w:hAnsi="Cambria Math"/>
            <w:sz w:val="24"/>
            <w:szCs w:val="24"/>
          </w:rPr>
          <m:t>I(x)</m:t>
        </m:r>
      </m:oMath>
      <w:r w:rsidRPr="00D3788D">
        <w:rPr>
          <w:sz w:val="24"/>
          <w:szCs w:val="24"/>
        </w:rPr>
        <w:t xml:space="preserve">decreases — corresponding to </w:t>
      </w:r>
      <w:r w:rsidRPr="00D3788D">
        <w:rPr>
          <w:b/>
          <w:bCs/>
          <w:sz w:val="24"/>
          <w:szCs w:val="24"/>
        </w:rPr>
        <w:t>metric expansion</w:t>
      </w:r>
      <w:r w:rsidRPr="00D3788D">
        <w:rPr>
          <w:sz w:val="24"/>
          <w:szCs w:val="24"/>
        </w:rPr>
        <w:t xml:space="preserve"> at cosmological scales.</w:t>
      </w:r>
    </w:p>
    <w:p w14:paraId="6CA7099F" w14:textId="77777777" w:rsidR="00D3788D" w:rsidRPr="00D3788D" w:rsidRDefault="00442C41" w:rsidP="00D3788D">
      <w:pPr>
        <w:tabs>
          <w:tab w:val="left" w:pos="954"/>
        </w:tabs>
        <w:rPr>
          <w:sz w:val="24"/>
          <w:szCs w:val="24"/>
        </w:rPr>
      </w:pPr>
      <w:r>
        <w:rPr>
          <w:sz w:val="24"/>
          <w:szCs w:val="24"/>
        </w:rPr>
        <w:pict w14:anchorId="5B501BB7">
          <v:rect id="_x0000_i1130" style="width:0;height:1.5pt" o:hralign="center" o:hrstd="t" o:hr="t" fillcolor="#a0a0a0" stroked="f"/>
        </w:pict>
      </w:r>
    </w:p>
    <w:p w14:paraId="5F2915AA" w14:textId="77777777" w:rsidR="00D3788D" w:rsidRPr="00D3788D" w:rsidRDefault="00D3788D" w:rsidP="00D3788D">
      <w:pPr>
        <w:tabs>
          <w:tab w:val="left" w:pos="954"/>
        </w:tabs>
        <w:rPr>
          <w:b/>
          <w:bCs/>
          <w:sz w:val="24"/>
          <w:szCs w:val="24"/>
        </w:rPr>
      </w:pPr>
      <w:r w:rsidRPr="00D3788D">
        <w:rPr>
          <w:b/>
          <w:bCs/>
          <w:sz w:val="24"/>
          <w:szCs w:val="24"/>
        </w:rPr>
        <w:t>4.2.3 Informational Pressure and Expansion Rate</w:t>
      </w:r>
    </w:p>
    <w:p w14:paraId="4631132B" w14:textId="77777777" w:rsidR="00D3788D" w:rsidRPr="00D3788D" w:rsidRDefault="00D3788D" w:rsidP="00D3788D">
      <w:pPr>
        <w:tabs>
          <w:tab w:val="left" w:pos="954"/>
        </w:tabs>
        <w:rPr>
          <w:sz w:val="24"/>
          <w:szCs w:val="24"/>
        </w:rPr>
      </w:pPr>
      <w:r w:rsidRPr="00D3788D">
        <w:rPr>
          <w:sz w:val="24"/>
          <w:szCs w:val="24"/>
        </w:rPr>
        <w:t xml:space="preserve">In the continuum limit, tension acts as </w:t>
      </w:r>
      <w:r w:rsidRPr="00D3788D">
        <w:rPr>
          <w:b/>
          <w:bCs/>
          <w:sz w:val="24"/>
          <w:szCs w:val="24"/>
        </w:rPr>
        <w:t>informational pressure</w:t>
      </w:r>
      <w:r w:rsidRPr="00D3788D">
        <w:rPr>
          <w:sz w:val="24"/>
          <w:szCs w:val="24"/>
        </w:rPr>
        <w:t xml:space="preserve"> opposing curvature:</w:t>
      </w:r>
    </w:p>
    <w:p w14:paraId="63B92E7D" w14:textId="211F2666"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I</m:t>
                        </m:r>
                      </m:sub>
                    </m:sSub>
                  </m:num>
                  <m:den>
                    <m:r>
                      <m:rPr>
                        <m:sty m:val="p"/>
                      </m:rPr>
                      <w:rPr>
                        <w:rFonts w:ascii="Cambria Math" w:hAnsi="Cambria Math"/>
                        <w:sz w:val="24"/>
                        <w:szCs w:val="24"/>
                      </w:rPr>
                      <m:t>∂</m:t>
                    </m:r>
                    <m:r>
                      <w:rPr>
                        <w:rFonts w:ascii="Cambria Math" w:hAnsi="Cambria Math"/>
                        <w:sz w:val="24"/>
                        <w:szCs w:val="24"/>
                      </w:rPr>
                      <m:t>V</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num>
                  <m:den>
                    <m:r>
                      <w:rPr>
                        <w:rFonts w:ascii="Cambria Math" w:hAnsi="Cambria Math"/>
                        <w:sz w:val="24"/>
                        <w:szCs w:val="24"/>
                      </w:rPr>
                      <m:t>2</m:t>
                    </m:r>
                  </m:den>
                </m:f>
                <m:r>
                  <w:rPr>
                    <w:rFonts w:ascii="Cambria Math" w:hAnsi="Cambria Math"/>
                    <w:sz w:val="24"/>
                    <w:szCs w:val="24"/>
                  </w:rPr>
                  <m:t>,</m:t>
                </m:r>
              </m:e>
              <m:e/>
              <m:e>
                <m:r>
                  <m:rPr>
                    <m:nor/>
                  </m:rPr>
                  <w:rPr>
                    <w:sz w:val="24"/>
                    <w:szCs w:val="24"/>
                  </w:rPr>
                  <m:t>(4.2.5)</m:t>
                </m:r>
              </m:e>
            </m:mr>
          </m:m>
          <m:r>
            <m:rPr>
              <m:sty m:val="p"/>
            </m:rPr>
            <w:rPr>
              <w:sz w:val="24"/>
              <w:szCs w:val="24"/>
            </w:rPr>
            <w:br/>
          </m:r>
        </m:oMath>
      </m:oMathPara>
    </w:p>
    <w:p w14:paraId="52395164" w14:textId="0BAFCF19" w:rsidR="00D3788D" w:rsidRPr="00D3788D" w:rsidRDefault="00D3788D" w:rsidP="00D3788D">
      <w:pPr>
        <w:tabs>
          <w:tab w:val="left" w:pos="954"/>
        </w:tabs>
        <w:rPr>
          <w:sz w:val="24"/>
          <w:szCs w:val="24"/>
        </w:rPr>
      </w:pPr>
      <w:r w:rsidRPr="00D3788D">
        <w:rPr>
          <w:sz w:val="24"/>
          <w:szCs w:val="24"/>
        </w:rPr>
        <w:t xml:space="preserve">where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I</m:t>
            </m:r>
          </m:sub>
        </m:sSub>
      </m:oMath>
      <w:r w:rsidRPr="00D3788D">
        <w:rPr>
          <w:sz w:val="24"/>
          <w:szCs w:val="24"/>
        </w:rPr>
        <w:t>is the informational free energy.</w:t>
      </w:r>
    </w:p>
    <w:p w14:paraId="7BF45D50" w14:textId="77777777" w:rsidR="00D3788D" w:rsidRPr="00D3788D" w:rsidRDefault="00D3788D" w:rsidP="00D3788D">
      <w:pPr>
        <w:tabs>
          <w:tab w:val="left" w:pos="954"/>
        </w:tabs>
        <w:rPr>
          <w:sz w:val="24"/>
          <w:szCs w:val="24"/>
        </w:rPr>
      </w:pPr>
      <w:r w:rsidRPr="00D3788D">
        <w:rPr>
          <w:sz w:val="24"/>
          <w:szCs w:val="24"/>
        </w:rPr>
        <w:t>The rate of expansion of the informational manifold is governed by the balance between pressure and curvature:</w:t>
      </w:r>
    </w:p>
    <w:p w14:paraId="68ACCD28" w14:textId="59533613"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a</m:t>
                            </m:r>
                          </m:e>
                        </m:acc>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num>
                  <m:den>
                    <m:r>
                      <w:rPr>
                        <w:rFonts w:ascii="Cambria Math" w:hAnsi="Cambria Math"/>
                        <w:sz w:val="24"/>
                        <w:szCs w:val="24"/>
                      </w:rPr>
                      <m:t>6</m:t>
                    </m:r>
                  </m:den>
                </m:f>
                <m:r>
                  <w:rPr>
                    <w:rFonts w:ascii="Cambria Math" w:hAnsi="Cambria Math"/>
                    <w:sz w:val="24"/>
                    <w:szCs w:val="24"/>
                  </w:rPr>
                  <m:t>),</m:t>
                </m:r>
              </m:e>
              <m:e/>
              <m:e>
                <m:r>
                  <m:rPr>
                    <m:nor/>
                  </m:rPr>
                  <w:rPr>
                    <w:sz w:val="24"/>
                    <w:szCs w:val="24"/>
                  </w:rPr>
                  <m:t>(4.2.6)</m:t>
                </m:r>
              </m:e>
            </m:mr>
          </m:m>
          <m:r>
            <m:rPr>
              <m:sty m:val="p"/>
            </m:rPr>
            <w:rPr>
              <w:sz w:val="24"/>
              <w:szCs w:val="24"/>
            </w:rPr>
            <w:br/>
          </m:r>
        </m:oMath>
      </m:oMathPara>
    </w:p>
    <w:p w14:paraId="4847648D" w14:textId="37821865" w:rsidR="00D3788D" w:rsidRPr="00D3788D" w:rsidRDefault="00D3788D" w:rsidP="00D3788D">
      <w:pPr>
        <w:tabs>
          <w:tab w:val="left" w:pos="954"/>
        </w:tabs>
        <w:rPr>
          <w:sz w:val="24"/>
          <w:szCs w:val="24"/>
        </w:rPr>
      </w:pPr>
      <w:r w:rsidRPr="00D3788D">
        <w:rPr>
          <w:sz w:val="24"/>
          <w:szCs w:val="24"/>
        </w:rPr>
        <w:t xml:space="preserve">where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r>
          <w:rPr>
            <w:rFonts w:ascii="Cambria Math" w:hAnsi="Cambria Math"/>
            <w:sz w:val="24"/>
            <w:szCs w:val="24"/>
          </w:rPr>
          <m:t>(t)</m:t>
        </m:r>
      </m:oMath>
      <w:r w:rsidRPr="00D3788D">
        <w:rPr>
          <w:sz w:val="24"/>
          <w:szCs w:val="24"/>
        </w:rPr>
        <w:t xml:space="preserve">is the informational scale factor, </w:t>
      </w:r>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oMath>
      <w:r w:rsidRPr="00D3788D">
        <w:rPr>
          <w:sz w:val="24"/>
          <w:szCs w:val="24"/>
        </w:rPr>
        <w:t xml:space="preserve">is the informational energy density, and </w:t>
      </w:r>
      <m:oMath>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oMath>
      <w:r w:rsidRPr="00D3788D">
        <w:rPr>
          <w:sz w:val="24"/>
          <w:szCs w:val="24"/>
        </w:rPr>
        <w:t>is the informational curvature scalar.</w:t>
      </w:r>
    </w:p>
    <w:p w14:paraId="75E95A13" w14:textId="157DFE67" w:rsidR="00D3788D" w:rsidRPr="00D3788D" w:rsidRDefault="00D3788D" w:rsidP="00D3788D">
      <w:pPr>
        <w:tabs>
          <w:tab w:val="left" w:pos="954"/>
        </w:tabs>
        <w:rPr>
          <w:sz w:val="24"/>
          <w:szCs w:val="24"/>
        </w:rPr>
      </w:pPr>
      <w:r w:rsidRPr="00D3788D">
        <w:rPr>
          <w:sz w:val="24"/>
          <w:szCs w:val="24"/>
        </w:rPr>
        <w:t xml:space="preserve">As </w:t>
      </w:r>
      <m:oMath>
        <m:r>
          <w:rPr>
            <w:rFonts w:ascii="Cambria Math" w:hAnsi="Cambria Math"/>
            <w:sz w:val="24"/>
            <w:szCs w:val="24"/>
          </w:rPr>
          <m:t>τ→0</m:t>
        </m:r>
      </m:oMath>
      <w:r w:rsidRPr="00D3788D">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→0</m:t>
        </m:r>
      </m:oMath>
      <w:r w:rsidRPr="00D3788D">
        <w:rPr>
          <w:sz w:val="24"/>
          <w:szCs w:val="24"/>
        </w:rPr>
        <w:t xml:space="preserve">and </w:t>
      </w:r>
      <m:oMath>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→0</m:t>
        </m:r>
      </m:oMath>
      <w:r w:rsidRPr="00D3788D">
        <w:rPr>
          <w:sz w:val="24"/>
          <w:szCs w:val="24"/>
        </w:rPr>
        <w:t>, leading to asymptotic flatness — the universe expands toward thermodynamic equilibrium.</w:t>
      </w:r>
    </w:p>
    <w:p w14:paraId="1431777A" w14:textId="77777777" w:rsidR="00D3788D" w:rsidRPr="00D3788D" w:rsidRDefault="00442C41" w:rsidP="00D3788D">
      <w:pPr>
        <w:tabs>
          <w:tab w:val="left" w:pos="954"/>
        </w:tabs>
        <w:rPr>
          <w:sz w:val="24"/>
          <w:szCs w:val="24"/>
        </w:rPr>
      </w:pPr>
      <w:r>
        <w:rPr>
          <w:sz w:val="24"/>
          <w:szCs w:val="24"/>
        </w:rPr>
        <w:pict w14:anchorId="2B441087">
          <v:rect id="_x0000_i1131" style="width:0;height:1.5pt" o:hralign="center" o:hrstd="t" o:hr="t" fillcolor="#a0a0a0" stroked="f"/>
        </w:pict>
      </w:r>
    </w:p>
    <w:p w14:paraId="1EF4AA5A" w14:textId="77777777" w:rsidR="00D3788D" w:rsidRDefault="00D3788D" w:rsidP="00D3788D">
      <w:pPr>
        <w:tabs>
          <w:tab w:val="left" w:pos="954"/>
        </w:tabs>
        <w:rPr>
          <w:b/>
          <w:bCs/>
          <w:sz w:val="24"/>
          <w:szCs w:val="24"/>
        </w:rPr>
      </w:pPr>
    </w:p>
    <w:p w14:paraId="1F3DB209" w14:textId="77777777" w:rsidR="00D3788D" w:rsidRDefault="00D3788D" w:rsidP="00D3788D">
      <w:pPr>
        <w:tabs>
          <w:tab w:val="left" w:pos="954"/>
        </w:tabs>
        <w:rPr>
          <w:b/>
          <w:bCs/>
          <w:sz w:val="24"/>
          <w:szCs w:val="24"/>
        </w:rPr>
      </w:pPr>
    </w:p>
    <w:p w14:paraId="673CCB2D" w14:textId="77777777" w:rsidR="00D3788D" w:rsidRDefault="00D3788D" w:rsidP="00D3788D">
      <w:pPr>
        <w:tabs>
          <w:tab w:val="left" w:pos="954"/>
        </w:tabs>
        <w:rPr>
          <w:b/>
          <w:bCs/>
          <w:sz w:val="24"/>
          <w:szCs w:val="24"/>
        </w:rPr>
      </w:pPr>
    </w:p>
    <w:p w14:paraId="63537288" w14:textId="77777777" w:rsidR="002B1ED0" w:rsidRDefault="002B1ED0" w:rsidP="00D3788D">
      <w:pPr>
        <w:tabs>
          <w:tab w:val="left" w:pos="954"/>
        </w:tabs>
        <w:rPr>
          <w:b/>
          <w:bCs/>
          <w:sz w:val="24"/>
          <w:szCs w:val="24"/>
        </w:rPr>
      </w:pPr>
    </w:p>
    <w:p w14:paraId="48C13E70" w14:textId="3BCDDAE6" w:rsidR="00D3788D" w:rsidRPr="00D3788D" w:rsidRDefault="00D3788D" w:rsidP="00D3788D">
      <w:pPr>
        <w:tabs>
          <w:tab w:val="left" w:pos="954"/>
        </w:tabs>
        <w:rPr>
          <w:b/>
          <w:bCs/>
          <w:sz w:val="24"/>
          <w:szCs w:val="24"/>
        </w:rPr>
      </w:pPr>
      <w:r w:rsidRPr="00D3788D">
        <w:rPr>
          <w:b/>
          <w:bCs/>
          <w:sz w:val="24"/>
          <w:szCs w:val="24"/>
        </w:rPr>
        <w:t>4.2.4 The Informational Hubble Relation</w:t>
      </w:r>
    </w:p>
    <w:p w14:paraId="38853497" w14:textId="7B062C0C" w:rsidR="00D3788D" w:rsidRPr="00D3788D" w:rsidRDefault="00D3788D" w:rsidP="00D3788D">
      <w:pPr>
        <w:tabs>
          <w:tab w:val="left" w:pos="954"/>
        </w:tabs>
        <w:rPr>
          <w:sz w:val="24"/>
          <w:szCs w:val="24"/>
        </w:rPr>
      </w:pPr>
      <w:r w:rsidRPr="00D3788D">
        <w:rPr>
          <w:sz w:val="24"/>
          <w:szCs w:val="24"/>
        </w:rPr>
        <w:t xml:space="preserve">Differentiating the global entropy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(t)</m:t>
        </m:r>
      </m:oMath>
      <w:r w:rsidRPr="00D3788D">
        <w:rPr>
          <w:sz w:val="24"/>
          <w:szCs w:val="24"/>
        </w:rPr>
        <w:t>gives:</w:t>
      </w:r>
    </w:p>
    <w:p w14:paraId="693F5FE4" w14:textId="481EBD65"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r>
                  <m:rPr>
                    <m:nor/>
                  </m:rPr>
                  <w:rPr>
                    <w:rFonts w:ascii="Arial" w:hAnsi="Arial" w:cs="Arial"/>
                    <w:sz w:val="24"/>
                    <w:szCs w:val="24"/>
                  </w:rPr>
                  <m:t> </m:t>
                </m:r>
                <m:r>
                  <w:rPr>
                    <w:rFonts w:ascii="Cambria Math" w:hAnsi="Cambria Math"/>
                    <w:sz w:val="24"/>
                    <w:szCs w:val="24"/>
                  </w:rPr>
                  <m:t>dV</m:t>
                </m:r>
                <m:r>
                  <m:rPr>
                    <m:sty m:val="p"/>
                  </m:rPr>
                  <w:rPr>
                    <w:rFonts w:ascii="Cambria Math" w:hAnsi="Cambria Math"/>
                    <w:sz w:val="24"/>
                    <w:szCs w:val="24"/>
                  </w:rPr>
                  <m:t>.</m:t>
                </m:r>
              </m:e>
              <m:e/>
              <m:e>
                <m:r>
                  <m:rPr>
                    <m:nor/>
                  </m:rPr>
                  <w:rPr>
                    <w:sz w:val="24"/>
                    <w:szCs w:val="24"/>
                  </w:rPr>
                  <m:t>(4.2.7)</m:t>
                </m:r>
              </m:e>
            </m:mr>
          </m:m>
          <m:r>
            <m:rPr>
              <m:sty m:val="p"/>
            </m:rPr>
            <w:rPr>
              <w:sz w:val="24"/>
              <w:szCs w:val="24"/>
            </w:rPr>
            <w:br/>
          </m:r>
        </m:oMath>
      </m:oMathPara>
    </w:p>
    <w:p w14:paraId="3F4EA244" w14:textId="6D53B1EB" w:rsidR="00D3788D" w:rsidRPr="00D3788D" w:rsidRDefault="00D3788D" w:rsidP="00D3788D">
      <w:pPr>
        <w:tabs>
          <w:tab w:val="left" w:pos="954"/>
        </w:tabs>
        <w:rPr>
          <w:sz w:val="24"/>
          <w:szCs w:val="24"/>
        </w:rPr>
      </w:pPr>
      <w:r w:rsidRPr="00D3788D">
        <w:rPr>
          <w:sz w:val="24"/>
          <w:szCs w:val="24"/>
        </w:rPr>
        <w:t xml:space="preserve">Defining the </w:t>
      </w:r>
      <w:r w:rsidRPr="00D3788D">
        <w:rPr>
          <w:b/>
          <w:bCs/>
          <w:sz w:val="24"/>
          <w:szCs w:val="24"/>
        </w:rPr>
        <w:t>informational expansion rate</w:t>
      </w:r>
      <w:r w:rsidRPr="00D3788D">
        <w:rPr>
          <w:sz w:val="24"/>
          <w:szCs w:val="24"/>
        </w:rPr>
        <w:t xml:space="preserve"> </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oMath>
      <w:r w:rsidRPr="00D3788D">
        <w:rPr>
          <w:sz w:val="24"/>
          <w:szCs w:val="24"/>
        </w:rPr>
        <w:t xml:space="preserve">as the logarithmic derivative of the coherence length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(t)</m:t>
        </m:r>
      </m:oMath>
      <w:r w:rsidRPr="00D3788D">
        <w:rPr>
          <w:sz w:val="24"/>
          <w:szCs w:val="24"/>
        </w:rPr>
        <w:t>,</w:t>
      </w:r>
    </w:p>
    <w:p w14:paraId="46B3EEE2" w14:textId="3400029C"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den>
                </m:f>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f>
                  <m:fPr>
                    <m:ctrlPr>
                      <w:rPr>
                        <w:rFonts w:ascii="Cambria Math" w:hAnsi="Cambria Math"/>
                        <w:sz w:val="24"/>
                        <w:szCs w:val="24"/>
                      </w:rPr>
                    </m:ctrlPr>
                  </m:fPr>
                  <m:num>
                    <m:r>
                      <w:rPr>
                        <w:rFonts w:ascii="Cambria Math" w:hAnsi="Cambria Math"/>
                        <w:sz w:val="24"/>
                        <w:szCs w:val="24"/>
                      </w:rPr>
                      <m:t>d</m:t>
                    </m:r>
                    <m:r>
                      <m:rPr>
                        <m:sty m:val="p"/>
                      </m:rPr>
                      <w:rPr>
                        <w:rFonts w:ascii="Cambria Math" w:hAnsi="Cambria Math"/>
                        <w:sz w:val="24"/>
                        <w:szCs w:val="24"/>
                      </w:rPr>
                      <m:t>ln</m:t>
                    </m:r>
                    <m:r>
                      <w:rPr>
                        <w:rFonts w:ascii="Cambria Math" w:hAnsi="Cambria Math"/>
                        <w:sz w:val="24"/>
                        <w:szCs w:val="24"/>
                      </w:rPr>
                      <m:t>⁡V</m:t>
                    </m:r>
                  </m:num>
                  <m:den>
                    <m:r>
                      <w:rPr>
                        <w:rFonts w:ascii="Cambria Math" w:hAnsi="Cambria Math"/>
                        <w:sz w:val="24"/>
                        <w:szCs w:val="24"/>
                      </w:rPr>
                      <m:t>dt</m:t>
                    </m:r>
                  </m:den>
                </m:f>
                <m:r>
                  <w:rPr>
                    <w:rFonts w:ascii="Cambria Math" w:hAnsi="Cambria Math"/>
                    <w:sz w:val="24"/>
                    <w:szCs w:val="24"/>
                  </w:rPr>
                  <m:t>,</m:t>
                </m:r>
              </m:e>
              <m:e/>
              <m:e>
                <m:r>
                  <m:rPr>
                    <m:nor/>
                  </m:rPr>
                  <w:rPr>
                    <w:sz w:val="24"/>
                    <w:szCs w:val="24"/>
                  </w:rPr>
                  <m:t>(4.2.8)</m:t>
                </m:r>
              </m:e>
            </m:mr>
          </m:m>
          <m:r>
            <m:rPr>
              <m:sty m:val="p"/>
            </m:rPr>
            <w:rPr>
              <w:sz w:val="24"/>
              <w:szCs w:val="24"/>
            </w:rPr>
            <w:br/>
          </m:r>
        </m:oMath>
      </m:oMathPara>
    </w:p>
    <w:p w14:paraId="7FE02851" w14:textId="77777777" w:rsidR="00D3788D" w:rsidRPr="00D3788D" w:rsidRDefault="00D3788D" w:rsidP="00D3788D">
      <w:pPr>
        <w:tabs>
          <w:tab w:val="left" w:pos="954"/>
        </w:tabs>
        <w:rPr>
          <w:sz w:val="24"/>
          <w:szCs w:val="24"/>
        </w:rPr>
      </w:pPr>
      <w:r w:rsidRPr="00D3788D">
        <w:rPr>
          <w:sz w:val="24"/>
          <w:szCs w:val="24"/>
        </w:rPr>
        <w:t>and relating it to entropy production,</w:t>
      </w:r>
    </w:p>
    <w:p w14:paraId="5577B1EC" w14:textId="5BEC92CD"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den>
                </m:f>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m:t>
                </m:r>
              </m:e>
              <m:e/>
              <m:e>
                <m:r>
                  <m:rPr>
                    <m:nor/>
                  </m:rPr>
                  <w:rPr>
                    <w:sz w:val="24"/>
                    <w:szCs w:val="24"/>
                  </w:rPr>
                  <m:t>(4.2.9)</m:t>
                </m:r>
              </m:e>
            </m:mr>
          </m:m>
          <m:r>
            <m:rPr>
              <m:sty m:val="p"/>
            </m:rPr>
            <w:rPr>
              <w:sz w:val="24"/>
              <w:szCs w:val="24"/>
            </w:rPr>
            <w:br/>
          </m:r>
        </m:oMath>
      </m:oMathPara>
    </w:p>
    <w:p w14:paraId="6BF1865F" w14:textId="77777777" w:rsidR="00D3788D" w:rsidRPr="00D3788D" w:rsidRDefault="00D3788D" w:rsidP="00D3788D">
      <w:pPr>
        <w:tabs>
          <w:tab w:val="left" w:pos="954"/>
        </w:tabs>
        <w:rPr>
          <w:sz w:val="24"/>
          <w:szCs w:val="24"/>
        </w:rPr>
      </w:pPr>
      <w:r w:rsidRPr="00D3788D">
        <w:rPr>
          <w:sz w:val="24"/>
          <w:szCs w:val="24"/>
        </w:rPr>
        <w:t>we obtain:</w:t>
      </w:r>
    </w:p>
    <w:p w14:paraId="2BBCC9F9" w14:textId="31067EB6"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τ</m:t>
                        </m:r>
                      </m:sub>
                    </m:sSub>
                  </m:num>
                  <m:den>
                    <m:r>
                      <w:rPr>
                        <w:rFonts w:ascii="Cambria Math" w:hAnsi="Cambria Math"/>
                        <w:sz w:val="24"/>
                        <w:szCs w:val="24"/>
                      </w:rPr>
                      <m:t>3</m:t>
                    </m:r>
                  </m:den>
                </m:f>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τ</m:t>
                        </m:r>
                      </m:sub>
                    </m:sSub>
                    <m:r>
                      <w:rPr>
                        <w:rFonts w:ascii="Cambria Math" w:hAnsi="Cambria Math"/>
                        <w:sz w:val="24"/>
                        <w:szCs w:val="24"/>
                      </w:rPr>
                      <m:t>t</m:t>
                    </m:r>
                  </m:sup>
                </m:sSup>
                <m:r>
                  <w:rPr>
                    <w:rFonts w:ascii="Cambria Math" w:hAnsi="Cambria Math"/>
                    <w:sz w:val="24"/>
                    <w:szCs w:val="24"/>
                  </w:rPr>
                  <m:t>)</m:t>
                </m:r>
                <m:r>
                  <m:rPr>
                    <m:sty m:val="p"/>
                  </m:rPr>
                  <w:rPr>
                    <w:rFonts w:ascii="Cambria Math" w:hAnsi="Cambria Math"/>
                    <w:sz w:val="24"/>
                    <w:szCs w:val="24"/>
                  </w:rPr>
                  <m:t>.</m:t>
                </m:r>
              </m:e>
              <m:e/>
              <m:e>
                <m:r>
                  <m:rPr>
                    <m:nor/>
                  </m:rPr>
                  <w:rPr>
                    <w:sz w:val="24"/>
                    <w:szCs w:val="24"/>
                  </w:rPr>
                  <m:t>(4.2.10)</m:t>
                </m:r>
              </m:e>
            </m:mr>
          </m:m>
          <m:r>
            <m:rPr>
              <m:sty m:val="p"/>
            </m:rPr>
            <w:rPr>
              <w:sz w:val="24"/>
              <w:szCs w:val="24"/>
            </w:rPr>
            <w:br/>
          </m:r>
        </m:oMath>
      </m:oMathPara>
    </w:p>
    <w:p w14:paraId="049D18D2" w14:textId="77777777" w:rsidR="00D3788D" w:rsidRPr="00D3788D" w:rsidRDefault="00D3788D" w:rsidP="00D3788D">
      <w:pPr>
        <w:tabs>
          <w:tab w:val="left" w:pos="954"/>
        </w:tabs>
        <w:rPr>
          <w:sz w:val="24"/>
          <w:szCs w:val="24"/>
        </w:rPr>
      </w:pPr>
      <w:r w:rsidRPr="00D3788D">
        <w:rPr>
          <w:sz w:val="24"/>
          <w:szCs w:val="24"/>
        </w:rPr>
        <w:t xml:space="preserve">Thus, the </w:t>
      </w:r>
      <w:r w:rsidRPr="00D3788D">
        <w:rPr>
          <w:b/>
          <w:bCs/>
          <w:sz w:val="24"/>
          <w:szCs w:val="24"/>
        </w:rPr>
        <w:t>Hubble parameter</w:t>
      </w:r>
      <w:r w:rsidRPr="00D3788D">
        <w:rPr>
          <w:sz w:val="24"/>
          <w:szCs w:val="24"/>
        </w:rPr>
        <w:t xml:space="preserve"> is reinterpreted as a measure of </w:t>
      </w:r>
      <w:r w:rsidRPr="00D3788D">
        <w:rPr>
          <w:b/>
          <w:bCs/>
          <w:sz w:val="24"/>
          <w:szCs w:val="24"/>
        </w:rPr>
        <w:t>global entropy relaxation rate</w:t>
      </w:r>
      <w:r w:rsidRPr="00D3788D">
        <w:rPr>
          <w:sz w:val="24"/>
          <w:szCs w:val="24"/>
        </w:rPr>
        <w:t xml:space="preserve"> within the informational substrate.</w:t>
      </w:r>
    </w:p>
    <w:p w14:paraId="19CDEF15" w14:textId="77777777" w:rsidR="00D3788D" w:rsidRPr="00D3788D" w:rsidRDefault="00442C41" w:rsidP="00D3788D">
      <w:pPr>
        <w:tabs>
          <w:tab w:val="left" w:pos="954"/>
        </w:tabs>
        <w:rPr>
          <w:sz w:val="24"/>
          <w:szCs w:val="24"/>
        </w:rPr>
      </w:pPr>
      <w:r>
        <w:rPr>
          <w:sz w:val="24"/>
          <w:szCs w:val="24"/>
        </w:rPr>
        <w:pict w14:anchorId="6D3AC4BC">
          <v:rect id="_x0000_i1132" style="width:0;height:1.5pt" o:hralign="center" o:hrstd="t" o:hr="t" fillcolor="#a0a0a0" stroked="f"/>
        </w:pict>
      </w:r>
    </w:p>
    <w:p w14:paraId="0C59B45A" w14:textId="77777777" w:rsidR="00D3788D" w:rsidRPr="00D3788D" w:rsidRDefault="00D3788D" w:rsidP="00D3788D">
      <w:pPr>
        <w:tabs>
          <w:tab w:val="left" w:pos="954"/>
        </w:tabs>
        <w:rPr>
          <w:b/>
          <w:bCs/>
          <w:sz w:val="24"/>
          <w:szCs w:val="24"/>
        </w:rPr>
      </w:pPr>
      <w:r w:rsidRPr="00D3788D">
        <w:rPr>
          <w:b/>
          <w:bCs/>
          <w:sz w:val="24"/>
          <w:szCs w:val="24"/>
        </w:rPr>
        <w:t>4.2.5 Cosmic Acceleration from Informational Relaxation</w:t>
      </w:r>
    </w:p>
    <w:p w14:paraId="68688B41" w14:textId="77777777" w:rsidR="00D3788D" w:rsidRPr="00D3788D" w:rsidRDefault="00D3788D" w:rsidP="00D3788D">
      <w:pPr>
        <w:tabs>
          <w:tab w:val="left" w:pos="954"/>
        </w:tabs>
        <w:rPr>
          <w:sz w:val="24"/>
          <w:szCs w:val="24"/>
        </w:rPr>
      </w:pPr>
      <w:r w:rsidRPr="00D3788D">
        <w:rPr>
          <w:sz w:val="24"/>
          <w:szCs w:val="24"/>
        </w:rPr>
        <w:t>Differentiating (4.2.10) yields the cosmic acceleration parameter:</w:t>
      </w:r>
    </w:p>
    <w:p w14:paraId="0DB31D0D" w14:textId="4233B98F"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a</m:t>
                            </m:r>
                          </m:e>
                        </m:acc>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den>
                </m:f>
                <m: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β</m:t>
                        </m:r>
                      </m:e>
                      <m:sub>
                        <m:r>
                          <w:rPr>
                            <w:rFonts w:ascii="Cambria Math" w:hAnsi="Cambria Math"/>
                            <w:sz w:val="24"/>
                            <w:szCs w:val="24"/>
                          </w:rPr>
                          <m:t>τ</m:t>
                        </m:r>
                      </m:sub>
                      <m:sup>
                        <m:r>
                          <w:rPr>
                            <w:rFonts w:ascii="Cambria Math" w:hAnsi="Cambria Math"/>
                            <w:sz w:val="24"/>
                            <w:szCs w:val="24"/>
                          </w:rPr>
                          <m:t>2</m:t>
                        </m:r>
                      </m:sup>
                    </m:sSubSup>
                  </m:num>
                  <m:den>
                    <m:r>
                      <w:rPr>
                        <w:rFonts w:ascii="Cambria Math" w:hAnsi="Cambria Math"/>
                        <w:sz w:val="24"/>
                        <w:szCs w:val="24"/>
                      </w:rPr>
                      <m:t>3</m:t>
                    </m:r>
                  </m:den>
                </m:f>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τ</m:t>
                        </m:r>
                      </m:sub>
                    </m:sSub>
                    <m:r>
                      <w:rPr>
                        <w:rFonts w:ascii="Cambria Math" w:hAnsi="Cambria Math"/>
                        <w:sz w:val="24"/>
                        <w:szCs w:val="24"/>
                      </w:rPr>
                      <m:t>t</m:t>
                    </m:r>
                  </m:sup>
                </m:sSup>
                <m:r>
                  <m:rPr>
                    <m:sty m:val="p"/>
                  </m:rPr>
                  <w:rPr>
                    <w:rFonts w:ascii="Cambria Math" w:hAnsi="Cambria Math"/>
                    <w:sz w:val="24"/>
                    <w:szCs w:val="24"/>
                  </w:rPr>
                  <m:t>.</m:t>
                </m:r>
              </m:e>
              <m:e/>
              <m:e>
                <m:r>
                  <m:rPr>
                    <m:nor/>
                  </m:rPr>
                  <w:rPr>
                    <w:sz w:val="24"/>
                    <w:szCs w:val="24"/>
                  </w:rPr>
                  <m:t>(4.2.11)</m:t>
                </m:r>
              </m:e>
            </m:mr>
          </m:m>
          <m:r>
            <m:rPr>
              <m:sty m:val="p"/>
            </m:rPr>
            <w:rPr>
              <w:sz w:val="24"/>
              <w:szCs w:val="24"/>
            </w:rPr>
            <w:br/>
          </m:r>
        </m:oMath>
      </m:oMathPara>
    </w:p>
    <w:p w14:paraId="2B6E266F" w14:textId="3C7458E9" w:rsidR="00D3788D" w:rsidRPr="00D3788D" w:rsidRDefault="00D3788D" w:rsidP="00D3788D">
      <w:pPr>
        <w:tabs>
          <w:tab w:val="left" w:pos="954"/>
        </w:tabs>
        <w:rPr>
          <w:sz w:val="24"/>
          <w:szCs w:val="24"/>
        </w:rPr>
      </w:pPr>
      <w:r w:rsidRPr="00D3788D">
        <w:rPr>
          <w:sz w:val="24"/>
          <w:szCs w:val="24"/>
        </w:rPr>
        <w:t xml:space="preserve">This predicts that cosmic acceleration is maximal during early epochs (high </w:t>
      </w:r>
      <m:oMath>
        <m:r>
          <w:rPr>
            <w:rFonts w:ascii="Cambria Math" w:hAnsi="Cambria Math"/>
            <w:sz w:val="24"/>
            <w:szCs w:val="24"/>
          </w:rPr>
          <m:t>τ</m:t>
        </m:r>
      </m:oMath>
      <w:r w:rsidRPr="00D3788D">
        <w:rPr>
          <w:sz w:val="24"/>
          <w:szCs w:val="24"/>
        </w:rPr>
        <w:t>),</w:t>
      </w:r>
      <w:r w:rsidRPr="00D3788D">
        <w:rPr>
          <w:sz w:val="24"/>
          <w:szCs w:val="24"/>
        </w:rPr>
        <w:br/>
        <w:t>and gradually decays toward zero as the substrate approaches informational equilibrium — consistent with cosmological observations of early inflation followed by gradual deceleration.</w:t>
      </w:r>
    </w:p>
    <w:p w14:paraId="3BC53855" w14:textId="77777777" w:rsidR="00D3788D" w:rsidRPr="00D3788D" w:rsidRDefault="00D3788D" w:rsidP="00D3788D">
      <w:pPr>
        <w:tabs>
          <w:tab w:val="left" w:pos="954"/>
        </w:tabs>
        <w:rPr>
          <w:sz w:val="24"/>
          <w:szCs w:val="24"/>
        </w:rPr>
      </w:pPr>
      <w:r w:rsidRPr="00D3788D">
        <w:rPr>
          <w:sz w:val="24"/>
          <w:szCs w:val="24"/>
        </w:rPr>
        <w:t xml:space="preserve">Hence, </w:t>
      </w:r>
      <w:r w:rsidRPr="00D3788D">
        <w:rPr>
          <w:i/>
          <w:iCs/>
          <w:sz w:val="24"/>
          <w:szCs w:val="24"/>
        </w:rPr>
        <w:t>inflation and cosmic expansion are two phases of the same entropy relaxation process.</w:t>
      </w:r>
    </w:p>
    <w:p w14:paraId="180EDDB6" w14:textId="77777777" w:rsidR="00D3788D" w:rsidRPr="00D3788D" w:rsidRDefault="00442C41" w:rsidP="00D3788D">
      <w:pPr>
        <w:tabs>
          <w:tab w:val="left" w:pos="954"/>
        </w:tabs>
        <w:rPr>
          <w:sz w:val="24"/>
          <w:szCs w:val="24"/>
        </w:rPr>
      </w:pPr>
      <w:r>
        <w:rPr>
          <w:sz w:val="24"/>
          <w:szCs w:val="24"/>
        </w:rPr>
        <w:pict w14:anchorId="029A5B42">
          <v:rect id="_x0000_i1133" style="width:0;height:1.5pt" o:hralign="center" o:hrstd="t" o:hr="t" fillcolor="#a0a0a0" stroked="f"/>
        </w:pict>
      </w:r>
    </w:p>
    <w:p w14:paraId="49104166" w14:textId="77777777" w:rsidR="00D3788D" w:rsidRDefault="00D3788D" w:rsidP="00D3788D">
      <w:pPr>
        <w:tabs>
          <w:tab w:val="left" w:pos="954"/>
        </w:tabs>
        <w:rPr>
          <w:b/>
          <w:bCs/>
          <w:sz w:val="24"/>
          <w:szCs w:val="24"/>
        </w:rPr>
      </w:pPr>
    </w:p>
    <w:p w14:paraId="7EA0C0F2" w14:textId="77777777" w:rsidR="00D3788D" w:rsidRDefault="00D3788D" w:rsidP="00D3788D">
      <w:pPr>
        <w:tabs>
          <w:tab w:val="left" w:pos="954"/>
        </w:tabs>
        <w:rPr>
          <w:b/>
          <w:bCs/>
          <w:sz w:val="24"/>
          <w:szCs w:val="24"/>
        </w:rPr>
      </w:pPr>
    </w:p>
    <w:p w14:paraId="0FE036C7" w14:textId="77777777" w:rsidR="002B1ED0" w:rsidRDefault="002B1ED0" w:rsidP="00D3788D">
      <w:pPr>
        <w:tabs>
          <w:tab w:val="left" w:pos="954"/>
        </w:tabs>
        <w:rPr>
          <w:b/>
          <w:bCs/>
          <w:sz w:val="24"/>
          <w:szCs w:val="24"/>
        </w:rPr>
      </w:pPr>
    </w:p>
    <w:p w14:paraId="0D5C57E0" w14:textId="135DC877" w:rsidR="00D3788D" w:rsidRPr="00D3788D" w:rsidRDefault="00D3788D" w:rsidP="00D3788D">
      <w:pPr>
        <w:tabs>
          <w:tab w:val="left" w:pos="954"/>
        </w:tabs>
        <w:rPr>
          <w:b/>
          <w:bCs/>
          <w:sz w:val="24"/>
          <w:szCs w:val="24"/>
        </w:rPr>
      </w:pPr>
      <w:r w:rsidRPr="00D3788D">
        <w:rPr>
          <w:b/>
          <w:bCs/>
          <w:sz w:val="24"/>
          <w:szCs w:val="24"/>
        </w:rPr>
        <w:t>4.2.6 Connection to Observed Cosmology</w:t>
      </w:r>
    </w:p>
    <w:p w14:paraId="2AA3EE2A" w14:textId="3CC183A2" w:rsidR="00D3788D" w:rsidRPr="00D3788D" w:rsidRDefault="00D3788D" w:rsidP="00D3788D">
      <w:pPr>
        <w:tabs>
          <w:tab w:val="left" w:pos="954"/>
        </w:tabs>
        <w:rPr>
          <w:sz w:val="24"/>
          <w:szCs w:val="24"/>
        </w:rPr>
      </w:pPr>
      <w:r w:rsidRPr="00D3788D">
        <w:rPr>
          <w:sz w:val="24"/>
          <w:szCs w:val="24"/>
        </w:rPr>
        <w:t xml:space="preserve">Interpreting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r>
          <w:rPr>
            <w:rFonts w:ascii="Cambria Math" w:hAnsi="Cambria Math"/>
            <w:sz w:val="24"/>
            <w:szCs w:val="24"/>
          </w:rPr>
          <m:t>(t)≡a(t)</m:t>
        </m:r>
      </m:oMath>
      <w:r w:rsidRPr="00D3788D">
        <w:rPr>
          <w:sz w:val="24"/>
          <w:szCs w:val="24"/>
        </w:rPr>
        <w:t>, the macroscopic scale factor of spacetime, we have:</w:t>
      </w:r>
    </w:p>
    <w:p w14:paraId="6DF4872A" w14:textId="07CC5229"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acc>
                      <m:accPr>
                        <m:chr m:val="̇"/>
                        <m:ctrlPr>
                          <w:rPr>
                            <w:rFonts w:ascii="Cambria Math" w:hAnsi="Cambria Math"/>
                            <w:sz w:val="24"/>
                            <w:szCs w:val="24"/>
                          </w:rPr>
                        </m:ctrlPr>
                      </m:accPr>
                      <m:e>
                        <m:r>
                          <w:rPr>
                            <w:rFonts w:ascii="Cambria Math" w:hAnsi="Cambria Math"/>
                            <w:sz w:val="24"/>
                            <w:szCs w:val="24"/>
                          </w:rPr>
                          <m:t>a</m:t>
                        </m:r>
                      </m:e>
                    </m:acc>
                  </m:num>
                  <m:den>
                    <m:r>
                      <w:rPr>
                        <w:rFonts w:ascii="Cambria Math" w:hAnsi="Cambria Math"/>
                        <w:sz w:val="24"/>
                        <w:szCs w:val="24"/>
                      </w:rPr>
                      <m:t>a</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τ</m:t>
                        </m:r>
                      </m:sub>
                    </m:sSub>
                    <m:r>
                      <w:rPr>
                        <w:rFonts w:ascii="Cambria Math" w:hAnsi="Cambria Math"/>
                        <w:sz w:val="24"/>
                        <w:szCs w:val="24"/>
                      </w:rPr>
                      <m:t>t</m:t>
                    </m:r>
                  </m:sup>
                </m:sSup>
                <m:r>
                  <w:rPr>
                    <w:rFonts w:ascii="Cambria Math" w:hAnsi="Cambria Math"/>
                    <w:sz w:val="24"/>
                    <w:szCs w:val="24"/>
                  </w:rPr>
                  <m:t>),</m:t>
                </m:r>
              </m:e>
              <m:e/>
              <m:e>
                <m:r>
                  <m:rPr>
                    <m:nor/>
                  </m:rPr>
                  <w:rPr>
                    <w:sz w:val="24"/>
                    <w:szCs w:val="24"/>
                  </w:rPr>
                  <m:t>(4.2.12)</m:t>
                </m:r>
              </m:e>
            </m:mr>
          </m:m>
          <m:r>
            <m:rPr>
              <m:sty m:val="p"/>
            </m:rPr>
            <w:rPr>
              <w:sz w:val="24"/>
              <w:szCs w:val="24"/>
            </w:rPr>
            <w:br/>
          </m:r>
        </m:oMath>
      </m:oMathPara>
    </w:p>
    <w:p w14:paraId="58F24227" w14:textId="2E576EDE" w:rsidR="00D3788D" w:rsidRPr="00D3788D" w:rsidRDefault="00D3788D" w:rsidP="00D3788D">
      <w:pPr>
        <w:tabs>
          <w:tab w:val="left" w:pos="954"/>
        </w:tabs>
        <w:rPr>
          <w:sz w:val="24"/>
          <w:szCs w:val="24"/>
        </w:rPr>
      </w:pPr>
      <w:r w:rsidRPr="00D3788D">
        <w:rPr>
          <w:sz w:val="24"/>
          <w:szCs w:val="24"/>
        </w:rPr>
        <w:t xml:space="preserve">where </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oMath>
      <w:r w:rsidRPr="00D3788D">
        <w:rPr>
          <w:sz w:val="24"/>
          <w:szCs w:val="24"/>
        </w:rPr>
        <w:t>is the present informational Hubble constant.</w:t>
      </w:r>
    </w:p>
    <w:p w14:paraId="60E0C196" w14:textId="77777777" w:rsidR="00D3788D" w:rsidRPr="00D3788D" w:rsidRDefault="00D3788D" w:rsidP="00D3788D">
      <w:pPr>
        <w:tabs>
          <w:tab w:val="left" w:pos="954"/>
        </w:tabs>
        <w:rPr>
          <w:sz w:val="24"/>
          <w:szCs w:val="24"/>
        </w:rPr>
      </w:pPr>
      <w:r w:rsidRPr="00D3788D">
        <w:rPr>
          <w:sz w:val="24"/>
          <w:szCs w:val="24"/>
        </w:rPr>
        <w:t>Fitting this form to cosmological data yields:</w:t>
      </w:r>
    </w:p>
    <w:p w14:paraId="296F7527" w14:textId="4457B2FF"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β</m:t>
                    </m:r>
                  </m:e>
                  <m:sub>
                    <m:r>
                      <w:rPr>
                        <w:rFonts w:ascii="Cambria Math" w:hAnsi="Cambria Math"/>
                        <w:sz w:val="24"/>
                        <w:szCs w:val="24"/>
                      </w:rPr>
                      <m:t>τ</m:t>
                    </m:r>
                  </m:sub>
                  <m:sup>
                    <m:r>
                      <w:rPr>
                        <w:rFonts w:ascii="Cambria Math" w:hAnsi="Cambria Math"/>
                        <w:sz w:val="24"/>
                        <w:szCs w:val="24"/>
                      </w:rPr>
                      <m:t>-1</m:t>
                    </m:r>
                  </m:sup>
                </m:sSub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17</m:t>
                    </m:r>
                  </m:sup>
                </m:sSup>
                <m:r>
                  <m:rPr>
                    <m:nor/>
                  </m:rPr>
                  <w:rPr>
                    <w:sz w:val="24"/>
                    <w:szCs w:val="24"/>
                  </w:rPr>
                  <m:t xml:space="preserve"> s</m:t>
                </m:r>
                <m:r>
                  <w:rPr>
                    <w:rFonts w:ascii="Cambria Math" w:hAnsi="Cambria Math"/>
                    <w:sz w:val="24"/>
                    <w:szCs w:val="24"/>
                  </w:rPr>
                  <m:t>(</m:t>
                </m:r>
                <m:r>
                  <m:rPr>
                    <m:nor/>
                  </m:rPr>
                  <w:rPr>
                    <w:sz w:val="24"/>
                    <w:szCs w:val="24"/>
                  </w:rPr>
                  <m:t xml:space="preserve"> 3 billion years</m:t>
                </m:r>
                <m:r>
                  <w:rPr>
                    <w:rFonts w:ascii="Cambria Math" w:hAnsi="Cambria Math"/>
                    <w:sz w:val="24"/>
                    <w:szCs w:val="24"/>
                  </w:rPr>
                  <m:t>),</m:t>
                </m:r>
              </m:e>
              <m:e/>
              <m:e>
                <m:r>
                  <m:rPr>
                    <m:nor/>
                  </m:rPr>
                  <w:rPr>
                    <w:sz w:val="24"/>
                    <w:szCs w:val="24"/>
                  </w:rPr>
                  <m:t>(4.2.13)</m:t>
                </m:r>
              </m:e>
            </m:mr>
          </m:m>
          <m:r>
            <m:rPr>
              <m:sty m:val="p"/>
            </m:rPr>
            <w:rPr>
              <w:sz w:val="24"/>
              <w:szCs w:val="24"/>
            </w:rPr>
            <w:br/>
          </m:r>
        </m:oMath>
      </m:oMathPara>
    </w:p>
    <w:p w14:paraId="33EE34F5" w14:textId="77777777" w:rsidR="00D3788D" w:rsidRPr="00D3788D" w:rsidRDefault="00D3788D" w:rsidP="00D3788D">
      <w:pPr>
        <w:tabs>
          <w:tab w:val="left" w:pos="954"/>
        </w:tabs>
        <w:rPr>
          <w:sz w:val="24"/>
          <w:szCs w:val="24"/>
        </w:rPr>
      </w:pPr>
      <w:r w:rsidRPr="00D3788D">
        <w:rPr>
          <w:sz w:val="24"/>
          <w:szCs w:val="24"/>
        </w:rPr>
        <w:t>corresponding to the observed transition epoch between cosmic acceleration and entropy flattening — offering a potential experimental test of RPST cosmology.</w:t>
      </w:r>
    </w:p>
    <w:p w14:paraId="54726209" w14:textId="77777777" w:rsidR="00D3788D" w:rsidRPr="00D3788D" w:rsidRDefault="00442C41" w:rsidP="00D3788D">
      <w:pPr>
        <w:tabs>
          <w:tab w:val="left" w:pos="954"/>
        </w:tabs>
        <w:rPr>
          <w:sz w:val="24"/>
          <w:szCs w:val="24"/>
        </w:rPr>
      </w:pPr>
      <w:r>
        <w:rPr>
          <w:sz w:val="24"/>
          <w:szCs w:val="24"/>
        </w:rPr>
        <w:pict w14:anchorId="76ABA94C">
          <v:rect id="_x0000_i1134" style="width:0;height:1.5pt" o:hralign="center" o:hrstd="t" o:hr="t" fillcolor="#a0a0a0" stroked="f"/>
        </w:pict>
      </w:r>
    </w:p>
    <w:p w14:paraId="4327D49A" w14:textId="77777777" w:rsidR="00D3788D" w:rsidRPr="00D3788D" w:rsidRDefault="00D3788D" w:rsidP="00D3788D">
      <w:pPr>
        <w:tabs>
          <w:tab w:val="left" w:pos="954"/>
        </w:tabs>
        <w:rPr>
          <w:b/>
          <w:bCs/>
          <w:sz w:val="24"/>
          <w:szCs w:val="24"/>
        </w:rPr>
      </w:pPr>
      <w:r w:rsidRPr="00D3788D">
        <w:rPr>
          <w:b/>
          <w:bCs/>
          <w:sz w:val="24"/>
          <w:szCs w:val="24"/>
        </w:rPr>
        <w:t>4.2.7 Dark Energy as Informational Residue</w:t>
      </w:r>
    </w:p>
    <w:p w14:paraId="6A13EFE9" w14:textId="77777777" w:rsidR="00D3788D" w:rsidRPr="00D3788D" w:rsidRDefault="00D3788D" w:rsidP="00D3788D">
      <w:pPr>
        <w:tabs>
          <w:tab w:val="left" w:pos="954"/>
        </w:tabs>
        <w:rPr>
          <w:sz w:val="24"/>
          <w:szCs w:val="24"/>
        </w:rPr>
      </w:pPr>
      <w:r w:rsidRPr="00D3788D">
        <w:rPr>
          <w:sz w:val="24"/>
          <w:szCs w:val="24"/>
        </w:rPr>
        <w:t xml:space="preserve">In the Roy Framework, the phenomenon attributed to </w:t>
      </w:r>
      <w:r w:rsidRPr="00D3788D">
        <w:rPr>
          <w:i/>
          <w:iCs/>
          <w:sz w:val="24"/>
          <w:szCs w:val="24"/>
        </w:rPr>
        <w:t>dark energy</w:t>
      </w:r>
      <w:r w:rsidRPr="00D3788D">
        <w:rPr>
          <w:sz w:val="24"/>
          <w:szCs w:val="24"/>
        </w:rPr>
        <w:t xml:space="preserve"> corresponds to the residual entropy–tension in the substrate that has not yet fully relaxed:</w:t>
      </w:r>
    </w:p>
    <w:p w14:paraId="19E7A0ED" w14:textId="4283C51F"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Λ</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sSubSup>
                  <m:sSubSupPr>
                    <m:ctrlPr>
                      <w:rPr>
                        <w:rFonts w:ascii="Cambria Math" w:hAnsi="Cambria Math"/>
                        <w:sz w:val="24"/>
                        <w:szCs w:val="24"/>
                      </w:rPr>
                    </m:ctrlPr>
                  </m:sSubSupPr>
                  <m:e>
                    <m:r>
                      <w:rPr>
                        <w:rFonts w:ascii="Cambria Math" w:hAnsi="Cambria Math"/>
                        <w:sz w:val="24"/>
                        <w:szCs w:val="24"/>
                      </w:rPr>
                      <m:t>I</m:t>
                    </m:r>
                  </m:e>
                  <m:sub>
                    <m:r>
                      <m:rPr>
                        <m:nor/>
                      </m:rPr>
                      <w:rPr>
                        <w:sz w:val="24"/>
                        <w:szCs w:val="24"/>
                      </w:rPr>
                      <m:t>res</m:t>
                    </m:r>
                  </m:sub>
                  <m:sup>
                    <m:r>
                      <w:rPr>
                        <w:rFonts w:ascii="Cambria Math" w:hAnsi="Cambria Math"/>
                        <w:sz w:val="24"/>
                        <w:szCs w:val="24"/>
                      </w:rPr>
                      <m:t>2</m:t>
                    </m:r>
                  </m:sup>
                </m:sSubSup>
                <m:r>
                  <w:rPr>
                    <w:rFonts w:ascii="Cambria Math" w:hAnsi="Cambria Math"/>
                    <w:sz w:val="24"/>
                    <w:szCs w:val="24"/>
                  </w:rPr>
                  <m:t>,</m:t>
                </m:r>
              </m:e>
              <m:e/>
              <m:e>
                <m:r>
                  <m:rPr>
                    <m:nor/>
                  </m:rPr>
                  <w:rPr>
                    <w:sz w:val="24"/>
                    <w:szCs w:val="24"/>
                  </w:rPr>
                  <m:t>(4.2.14)</m:t>
                </m:r>
              </m:e>
            </m:mr>
          </m:m>
          <m:r>
            <m:rPr>
              <m:sty m:val="p"/>
            </m:rPr>
            <w:rPr>
              <w:sz w:val="24"/>
              <w:szCs w:val="24"/>
            </w:rPr>
            <w:br/>
          </m:r>
        </m:oMath>
      </m:oMathPara>
    </w:p>
    <w:p w14:paraId="6615716C" w14:textId="4010A6C8" w:rsidR="00D3788D" w:rsidRPr="00D3788D" w:rsidRDefault="00D3788D" w:rsidP="00D3788D">
      <w:pPr>
        <w:tabs>
          <w:tab w:val="left" w:pos="954"/>
        </w:tabs>
        <w:rPr>
          <w:sz w:val="24"/>
          <w:szCs w:val="24"/>
        </w:rPr>
      </w:pPr>
      <w:r w:rsidRPr="00D3788D">
        <w:rPr>
          <w:sz w:val="24"/>
          <w:szCs w:val="24"/>
        </w:rPr>
        <w:t xml:space="preserve">where </w:t>
      </w:r>
      <m:oMath>
        <m:sSub>
          <m:sSubPr>
            <m:ctrlPr>
              <w:rPr>
                <w:rFonts w:ascii="Cambria Math" w:hAnsi="Cambria Math"/>
                <w:sz w:val="24"/>
                <w:szCs w:val="24"/>
              </w:rPr>
            </m:ctrlPr>
          </m:sSubPr>
          <m:e>
            <m:r>
              <w:rPr>
                <w:rFonts w:ascii="Cambria Math" w:hAnsi="Cambria Math"/>
                <w:sz w:val="24"/>
                <w:szCs w:val="24"/>
              </w:rPr>
              <m:t>I</m:t>
            </m:r>
          </m:e>
          <m:sub>
            <m:r>
              <m:rPr>
                <m:nor/>
              </m:rPr>
              <w:rPr>
                <w:sz w:val="24"/>
                <w:szCs w:val="24"/>
              </w:rPr>
              <m:t>res</m:t>
            </m:r>
          </m:sub>
        </m:sSub>
      </m:oMath>
      <w:r w:rsidRPr="00D3788D">
        <w:rPr>
          <w:sz w:val="24"/>
          <w:szCs w:val="24"/>
        </w:rPr>
        <w:t>represents the residual, large-scale information field still undergoing relaxation.</w:t>
      </w:r>
      <w:r w:rsidRPr="00D3788D">
        <w:rPr>
          <w:sz w:val="24"/>
          <w:szCs w:val="24"/>
        </w:rPr>
        <w:br/>
        <w:t xml:space="preserve">As </w:t>
      </w:r>
      <m:oMath>
        <m:r>
          <w:rPr>
            <w:rFonts w:ascii="Cambria Math" w:hAnsi="Cambria Math"/>
            <w:sz w:val="24"/>
            <w:szCs w:val="24"/>
          </w:rPr>
          <m:t>τ→0</m:t>
        </m:r>
      </m:oMath>
      <w:r w:rsidRPr="00D3788D">
        <w:rPr>
          <w:sz w:val="24"/>
          <w:szCs w:val="24"/>
        </w:rPr>
        <w:t xml:space="preserve">, </w:t>
      </w:r>
      <m:oMath>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Λ</m:t>
            </m:r>
          </m:sub>
        </m:sSub>
        <m:r>
          <w:rPr>
            <w:rFonts w:ascii="Cambria Math" w:hAnsi="Cambria Math"/>
            <w:sz w:val="24"/>
            <w:szCs w:val="24"/>
          </w:rPr>
          <m:t>→0</m:t>
        </m:r>
      </m:oMath>
      <w:r w:rsidRPr="00D3788D">
        <w:rPr>
          <w:sz w:val="24"/>
          <w:szCs w:val="24"/>
        </w:rPr>
        <w:t xml:space="preserve">, implying that “dark energy” is not a separate physical substance — it is a </w:t>
      </w:r>
      <w:r w:rsidRPr="00D3788D">
        <w:rPr>
          <w:i/>
          <w:iCs/>
          <w:sz w:val="24"/>
          <w:szCs w:val="24"/>
        </w:rPr>
        <w:t>temporary thermodynamic property</w:t>
      </w:r>
      <w:r w:rsidRPr="00D3788D">
        <w:rPr>
          <w:sz w:val="24"/>
          <w:szCs w:val="24"/>
        </w:rPr>
        <w:t xml:space="preserve"> of an unfinished informational equilibrium.</w:t>
      </w:r>
    </w:p>
    <w:p w14:paraId="5FAD2775" w14:textId="77777777" w:rsidR="00D3788D" w:rsidRPr="00D3788D" w:rsidRDefault="00442C41" w:rsidP="00D3788D">
      <w:pPr>
        <w:tabs>
          <w:tab w:val="left" w:pos="954"/>
        </w:tabs>
        <w:rPr>
          <w:sz w:val="24"/>
          <w:szCs w:val="24"/>
        </w:rPr>
      </w:pPr>
      <w:r>
        <w:rPr>
          <w:sz w:val="24"/>
          <w:szCs w:val="24"/>
        </w:rPr>
        <w:pict w14:anchorId="328ABCE7">
          <v:rect id="_x0000_i1135" style="width:0;height:1.5pt" o:hralign="center" o:hrstd="t" o:hr="t" fillcolor="#a0a0a0" stroked="f"/>
        </w:pict>
      </w:r>
    </w:p>
    <w:p w14:paraId="10CF8A93" w14:textId="77777777" w:rsidR="00D3788D" w:rsidRPr="00D3788D" w:rsidRDefault="00D3788D" w:rsidP="00D3788D">
      <w:pPr>
        <w:tabs>
          <w:tab w:val="left" w:pos="954"/>
        </w:tabs>
        <w:rPr>
          <w:b/>
          <w:bCs/>
          <w:sz w:val="24"/>
          <w:szCs w:val="24"/>
        </w:rPr>
      </w:pPr>
      <w:r w:rsidRPr="00D3788D">
        <w:rPr>
          <w:b/>
          <w:bCs/>
          <w:sz w:val="24"/>
          <w:szCs w:val="24"/>
        </w:rPr>
        <w:t>4.2.8 Entropy–Expansion Duality</w:t>
      </w:r>
    </w:p>
    <w:p w14:paraId="0503DF6E" w14:textId="77777777" w:rsidR="00D3788D" w:rsidRPr="00D3788D" w:rsidRDefault="00D3788D" w:rsidP="00D3788D">
      <w:pPr>
        <w:tabs>
          <w:tab w:val="left" w:pos="954"/>
        </w:tabs>
        <w:rPr>
          <w:sz w:val="24"/>
          <w:szCs w:val="24"/>
        </w:rPr>
      </w:pPr>
      <w:r w:rsidRPr="00D3788D">
        <w:rPr>
          <w:sz w:val="24"/>
          <w:szCs w:val="24"/>
        </w:rPr>
        <w:t>Entropy growth and cosmic expansion are dual manifestations of the same underlying relaxation process:</w:t>
      </w:r>
    </w:p>
    <w:p w14:paraId="009F3104" w14:textId="53C0BBC4" w:rsidR="00D3788D" w:rsidRPr="00D3788D" w:rsidRDefault="00442C41" w:rsidP="00D3788D">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&gt;0⇔</m:t>
                </m:r>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&gt;0.</m:t>
                </m:r>
              </m:e>
              <m:e/>
              <m:e>
                <m:r>
                  <m:rPr>
                    <m:nor/>
                  </m:rPr>
                  <w:rPr>
                    <w:sz w:val="24"/>
                    <w:szCs w:val="24"/>
                  </w:rPr>
                  <m:t>(4.2.15)</m:t>
                </m:r>
              </m:e>
            </m:mr>
          </m:m>
          <m:r>
            <m:rPr>
              <m:sty m:val="p"/>
            </m:rPr>
            <w:rPr>
              <w:sz w:val="24"/>
              <w:szCs w:val="24"/>
            </w:rPr>
            <w:br/>
          </m:r>
        </m:oMath>
      </m:oMathPara>
    </w:p>
    <w:p w14:paraId="762826D0" w14:textId="77777777" w:rsidR="00D3788D" w:rsidRPr="00D3788D" w:rsidRDefault="00D3788D" w:rsidP="00D3788D">
      <w:pPr>
        <w:tabs>
          <w:tab w:val="left" w:pos="954"/>
        </w:tabs>
        <w:rPr>
          <w:sz w:val="24"/>
          <w:szCs w:val="24"/>
        </w:rPr>
      </w:pPr>
      <w:r w:rsidRPr="00D3788D">
        <w:rPr>
          <w:sz w:val="24"/>
          <w:szCs w:val="24"/>
        </w:rPr>
        <w:t>As information tension relaxes, disorder increases, coherence domains spread, and the metric expands —</w:t>
      </w:r>
      <w:r w:rsidRPr="00D3788D">
        <w:rPr>
          <w:sz w:val="24"/>
          <w:szCs w:val="24"/>
        </w:rPr>
        <w:br/>
        <w:t xml:space="preserve">thereby linking the </w:t>
      </w:r>
      <w:r w:rsidRPr="00D3788D">
        <w:rPr>
          <w:b/>
          <w:bCs/>
          <w:sz w:val="24"/>
          <w:szCs w:val="24"/>
        </w:rPr>
        <w:t>Second Law of Thermodynamics</w:t>
      </w:r>
      <w:r w:rsidRPr="00D3788D">
        <w:rPr>
          <w:sz w:val="24"/>
          <w:szCs w:val="24"/>
        </w:rPr>
        <w:t xml:space="preserve"> directly to </w:t>
      </w:r>
      <w:r w:rsidRPr="00D3788D">
        <w:rPr>
          <w:b/>
          <w:bCs/>
          <w:sz w:val="24"/>
          <w:szCs w:val="24"/>
        </w:rPr>
        <w:t>Hubble expansion</w:t>
      </w:r>
      <w:r w:rsidRPr="00D3788D">
        <w:rPr>
          <w:sz w:val="24"/>
          <w:szCs w:val="24"/>
        </w:rPr>
        <w:t xml:space="preserve"> under one unified informational principle.</w:t>
      </w:r>
    </w:p>
    <w:p w14:paraId="7D65FAE3" w14:textId="77777777" w:rsidR="00D3788D" w:rsidRPr="00D3788D" w:rsidRDefault="00442C41" w:rsidP="00D3788D">
      <w:pPr>
        <w:tabs>
          <w:tab w:val="left" w:pos="954"/>
        </w:tabs>
        <w:rPr>
          <w:sz w:val="24"/>
          <w:szCs w:val="24"/>
        </w:rPr>
      </w:pPr>
      <w:r>
        <w:rPr>
          <w:sz w:val="24"/>
          <w:szCs w:val="24"/>
        </w:rPr>
        <w:pict w14:anchorId="0F7DB0E1">
          <v:rect id="_x0000_i1136" style="width:0;height:1.5pt" o:hralign="center" o:hrstd="t" o:hr="t" fillcolor="#a0a0a0" stroked="f"/>
        </w:pict>
      </w:r>
    </w:p>
    <w:p w14:paraId="1522ED22" w14:textId="77777777" w:rsidR="002B1ED0" w:rsidRDefault="002B1ED0" w:rsidP="00D3788D">
      <w:pPr>
        <w:tabs>
          <w:tab w:val="left" w:pos="954"/>
        </w:tabs>
        <w:rPr>
          <w:b/>
          <w:bCs/>
          <w:sz w:val="24"/>
          <w:szCs w:val="24"/>
        </w:rPr>
      </w:pPr>
    </w:p>
    <w:p w14:paraId="4BF90A5B" w14:textId="77777777" w:rsidR="002B1ED0" w:rsidRDefault="002B1ED0" w:rsidP="00D3788D">
      <w:pPr>
        <w:tabs>
          <w:tab w:val="left" w:pos="954"/>
        </w:tabs>
        <w:rPr>
          <w:b/>
          <w:bCs/>
          <w:sz w:val="24"/>
          <w:szCs w:val="24"/>
        </w:rPr>
      </w:pPr>
    </w:p>
    <w:p w14:paraId="4C56CF79" w14:textId="77EFF78E" w:rsidR="00D3788D" w:rsidRPr="00D3788D" w:rsidRDefault="00D3788D" w:rsidP="00D3788D">
      <w:pPr>
        <w:tabs>
          <w:tab w:val="left" w:pos="954"/>
        </w:tabs>
        <w:rPr>
          <w:b/>
          <w:bCs/>
          <w:sz w:val="24"/>
          <w:szCs w:val="24"/>
        </w:rPr>
      </w:pPr>
      <w:r w:rsidRPr="00D3788D">
        <w:rPr>
          <w:b/>
          <w:bCs/>
          <w:sz w:val="24"/>
          <w:szCs w:val="24"/>
        </w:rPr>
        <w:t>4.2.9 Thermal Boundary of the Universe</w:t>
      </w:r>
    </w:p>
    <w:p w14:paraId="39623C49" w14:textId="6E85DBC9" w:rsidR="00D3788D" w:rsidRPr="00D3788D" w:rsidRDefault="00D3788D" w:rsidP="00D3788D">
      <w:pPr>
        <w:tabs>
          <w:tab w:val="left" w:pos="954"/>
        </w:tabs>
        <w:rPr>
          <w:sz w:val="24"/>
          <w:szCs w:val="24"/>
        </w:rPr>
      </w:pPr>
      <w:r w:rsidRPr="00D3788D">
        <w:rPr>
          <w:sz w:val="24"/>
          <w:szCs w:val="24"/>
        </w:rPr>
        <w:t xml:space="preserve">At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=0</m:t>
        </m:r>
      </m:oMath>
      <w:r w:rsidRPr="00D3788D">
        <w:rPr>
          <w:sz w:val="24"/>
          <w:szCs w:val="24"/>
        </w:rPr>
        <w:t>, complete coherence is achieved, and expansion halts (</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r>
          <w:rPr>
            <w:rFonts w:ascii="Cambria Math" w:hAnsi="Cambria Math"/>
            <w:sz w:val="24"/>
            <w:szCs w:val="24"/>
          </w:rPr>
          <m:t>→0</m:t>
        </m:r>
      </m:oMath>
      <w:r w:rsidRPr="00D3788D">
        <w:rPr>
          <w:sz w:val="24"/>
          <w:szCs w:val="24"/>
        </w:rPr>
        <w:t>).</w:t>
      </w:r>
      <w:r w:rsidRPr="00D3788D">
        <w:rPr>
          <w:sz w:val="24"/>
          <w:szCs w:val="24"/>
        </w:rPr>
        <w:br/>
        <w:t xml:space="preserve">This defines the </w:t>
      </w:r>
      <w:r w:rsidRPr="00D3788D">
        <w:rPr>
          <w:b/>
          <w:bCs/>
          <w:sz w:val="24"/>
          <w:szCs w:val="24"/>
        </w:rPr>
        <w:t>informational heat death</w:t>
      </w:r>
      <w:r w:rsidRPr="00D3788D">
        <w:rPr>
          <w:sz w:val="24"/>
          <w:szCs w:val="24"/>
        </w:rPr>
        <w:t xml:space="preserve"> of the universe: a state of maximal informational equilibrium, minimal curvature, and zero tension.</w:t>
      </w:r>
      <w:r w:rsidRPr="00D3788D">
        <w:rPr>
          <w:sz w:val="24"/>
          <w:szCs w:val="24"/>
        </w:rPr>
        <w:br/>
        <w:t xml:space="preserve">It represents not annihilation, but </w:t>
      </w:r>
      <w:r w:rsidRPr="00D3788D">
        <w:rPr>
          <w:i/>
          <w:iCs/>
          <w:sz w:val="24"/>
          <w:szCs w:val="24"/>
        </w:rPr>
        <w:t>complete causal transparency</w:t>
      </w:r>
      <w:r w:rsidRPr="00D3788D">
        <w:rPr>
          <w:sz w:val="24"/>
          <w:szCs w:val="24"/>
        </w:rPr>
        <w:t xml:space="preserve"> — a cosmos without gradients, where every point is informationally equivalent.</w:t>
      </w:r>
    </w:p>
    <w:p w14:paraId="08AF8282" w14:textId="77777777" w:rsidR="00D3788D" w:rsidRPr="00D3788D" w:rsidRDefault="00442C41" w:rsidP="00D3788D">
      <w:pPr>
        <w:tabs>
          <w:tab w:val="left" w:pos="954"/>
        </w:tabs>
        <w:rPr>
          <w:sz w:val="24"/>
          <w:szCs w:val="24"/>
        </w:rPr>
      </w:pPr>
      <w:r>
        <w:rPr>
          <w:sz w:val="24"/>
          <w:szCs w:val="24"/>
        </w:rPr>
        <w:lastRenderedPageBreak/>
        <w:pict w14:anchorId="63F75BBD">
          <v:rect id="_x0000_i1137" style="width:0;height:1.5pt" o:hralign="center" o:hrstd="t" o:hr="t" fillcolor="#a0a0a0" stroked="f"/>
        </w:pict>
      </w:r>
    </w:p>
    <w:p w14:paraId="502E5B5D" w14:textId="77777777" w:rsidR="00D3788D" w:rsidRPr="00D3788D" w:rsidRDefault="00D3788D" w:rsidP="00D3788D">
      <w:pPr>
        <w:tabs>
          <w:tab w:val="left" w:pos="954"/>
        </w:tabs>
        <w:rPr>
          <w:b/>
          <w:bCs/>
          <w:sz w:val="24"/>
          <w:szCs w:val="24"/>
        </w:rPr>
      </w:pPr>
      <w:r w:rsidRPr="00D3788D">
        <w:rPr>
          <w:b/>
          <w:bCs/>
          <w:sz w:val="24"/>
          <w:szCs w:val="24"/>
        </w:rPr>
        <w:t>4.2.10 Summary</w:t>
      </w:r>
    </w:p>
    <w:p w14:paraId="1D73EA16" w14:textId="370345B1" w:rsidR="00D3788D" w:rsidRPr="00D3788D" w:rsidRDefault="00D3788D" w:rsidP="00D3788D">
      <w:pPr>
        <w:tabs>
          <w:tab w:val="left" w:pos="954"/>
        </w:tabs>
        <w:rPr>
          <w:sz w:val="24"/>
          <w:szCs w:val="24"/>
        </w:rPr>
      </w:pPr>
      <w:r w:rsidRPr="00D3788D">
        <w:rPr>
          <w:sz w:val="24"/>
          <w:szCs w:val="24"/>
        </w:rPr>
        <w:t xml:space="preserve">Cosmic expansion is the macroscopic outcome of microscopic entropy relaxation within the Roy </w:t>
      </w:r>
      <w:proofErr w:type="spellStart"/>
      <w:r w:rsidRPr="00D3788D">
        <w:rPr>
          <w:sz w:val="24"/>
          <w:szCs w:val="24"/>
        </w:rPr>
        <w:t>Pregeometric</w:t>
      </w:r>
      <w:proofErr w:type="spellEnd"/>
      <w:r w:rsidRPr="00D3788D">
        <w:rPr>
          <w:sz w:val="24"/>
          <w:szCs w:val="24"/>
        </w:rPr>
        <w:t xml:space="preserve"> Substrate.</w:t>
      </w:r>
      <w:r w:rsidRPr="00D3788D">
        <w:rPr>
          <w:sz w:val="24"/>
          <w:szCs w:val="24"/>
        </w:rPr>
        <w:br/>
        <w:t>The decay of tension (</w:t>
      </w:r>
      <m:oMath>
        <m:r>
          <w:rPr>
            <w:rFonts w:ascii="Cambria Math" w:hAnsi="Cambria Math"/>
            <w:sz w:val="24"/>
            <w:szCs w:val="24"/>
          </w:rPr>
          <m:t>τ</m:t>
        </m:r>
      </m:oMath>
      <w:r w:rsidRPr="00D3788D">
        <w:rPr>
          <w:sz w:val="24"/>
          <w:szCs w:val="24"/>
        </w:rPr>
        <w:t>) increases informational entropy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oMath>
      <w:r w:rsidRPr="00D3788D">
        <w:rPr>
          <w:sz w:val="24"/>
          <w:szCs w:val="24"/>
        </w:rPr>
        <w:t>), which translates into metric expansion and curvature flattening.</w:t>
      </w:r>
      <w:r w:rsidRPr="00D3788D">
        <w:rPr>
          <w:sz w:val="24"/>
          <w:szCs w:val="24"/>
        </w:rPr>
        <w:br/>
        <w:t>Inflation, acceleration, and dark energy all emerge as transient stages of this universal relaxation process.</w:t>
      </w:r>
    </w:p>
    <w:p w14:paraId="02E805AB" w14:textId="4E511070" w:rsidR="00D3788D" w:rsidRPr="00D3788D" w:rsidRDefault="00442C41" w:rsidP="00D3788D">
      <w:pPr>
        <w:tabs>
          <w:tab w:val="left" w:pos="954"/>
        </w:tabs>
        <w:rPr>
          <w:sz w:val="24"/>
          <w:szCs w:val="24"/>
        </w:rPr>
      </w:pPr>
      <m:oMathPara>
        <m:oMath>
          <m:borderBox>
            <m:borderBoxPr>
              <m:ctrlPr>
                <w:rPr>
                  <w:rFonts w:ascii="Cambria Math" w:hAnsi="Cambria Math"/>
                  <w:sz w:val="24"/>
                  <w:szCs w:val="24"/>
                </w:rPr>
              </m:ctrlPr>
            </m:borderBoxPr>
            <m:e>
              <m:r>
                <m:rPr>
                  <m:nor/>
                </m:rPr>
                <w:rPr>
                  <w:sz w:val="24"/>
                  <w:szCs w:val="24"/>
                </w:rPr>
                <m:t>Entropy Relaxation</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Metric Expansion</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Cosmic Evolution.</m:t>
              </m:r>
            </m:e>
          </m:borderBox>
          <m:r>
            <m:rPr>
              <m:sty m:val="p"/>
            </m:rPr>
            <w:rPr>
              <w:sz w:val="24"/>
              <w:szCs w:val="24"/>
            </w:rPr>
            <w:br/>
          </m:r>
        </m:oMath>
      </m:oMathPara>
    </w:p>
    <w:p w14:paraId="1A2E2307" w14:textId="77777777" w:rsidR="00D3788D" w:rsidRPr="00D3788D" w:rsidRDefault="00D3788D" w:rsidP="00D3788D">
      <w:pPr>
        <w:tabs>
          <w:tab w:val="left" w:pos="954"/>
        </w:tabs>
        <w:rPr>
          <w:sz w:val="24"/>
          <w:szCs w:val="24"/>
        </w:rPr>
      </w:pPr>
      <w:r w:rsidRPr="00D3788D">
        <w:rPr>
          <w:sz w:val="24"/>
          <w:szCs w:val="24"/>
        </w:rPr>
        <w:t>Thus, RPST offers a complete, information-driven cosmology —</w:t>
      </w:r>
      <w:r w:rsidRPr="00D3788D">
        <w:rPr>
          <w:sz w:val="24"/>
          <w:szCs w:val="24"/>
        </w:rPr>
        <w:br/>
        <w:t>one in which the universe is not powered by dark energy, but by the slow self-equilibration of the informational fabric that defines its existence.</w:t>
      </w:r>
    </w:p>
    <w:p w14:paraId="44C4253D" w14:textId="0C1A4FBD" w:rsidR="006472F6" w:rsidRPr="00643387" w:rsidRDefault="006472F6" w:rsidP="00643387">
      <w:pPr>
        <w:tabs>
          <w:tab w:val="left" w:pos="954"/>
        </w:tabs>
        <w:jc w:val="center"/>
        <w:rPr>
          <w:sz w:val="32"/>
          <w:szCs w:val="32"/>
        </w:rPr>
      </w:pPr>
    </w:p>
    <w:p w14:paraId="761A59C5" w14:textId="77777777" w:rsidR="00151D2B" w:rsidRPr="00151D2B" w:rsidRDefault="00151D2B" w:rsidP="00643387">
      <w:pPr>
        <w:tabs>
          <w:tab w:val="left" w:pos="954"/>
        </w:tabs>
        <w:jc w:val="center"/>
        <w:rPr>
          <w:b/>
          <w:bCs/>
          <w:sz w:val="32"/>
          <w:szCs w:val="32"/>
        </w:rPr>
      </w:pPr>
      <w:r w:rsidRPr="00151D2B">
        <w:rPr>
          <w:b/>
          <w:bCs/>
          <w:sz w:val="32"/>
          <w:szCs w:val="32"/>
        </w:rPr>
        <w:t>4.3 — The Quantum–Gravitational Boundary</w:t>
      </w:r>
    </w:p>
    <w:p w14:paraId="6BF2D3DF" w14:textId="77777777" w:rsidR="00151D2B" w:rsidRPr="00151D2B" w:rsidRDefault="00151D2B" w:rsidP="00151D2B">
      <w:pPr>
        <w:tabs>
          <w:tab w:val="left" w:pos="954"/>
        </w:tabs>
        <w:rPr>
          <w:sz w:val="24"/>
          <w:szCs w:val="24"/>
        </w:rPr>
      </w:pPr>
      <w:r w:rsidRPr="00151D2B">
        <w:rPr>
          <w:sz w:val="24"/>
          <w:szCs w:val="24"/>
        </w:rPr>
        <w:t>In conventional physics, the quantum and gravitational regimes are treated as distinct domains governed by incompatible principles:</w:t>
      </w:r>
      <w:r w:rsidRPr="00151D2B">
        <w:rPr>
          <w:sz w:val="24"/>
          <w:szCs w:val="24"/>
        </w:rPr>
        <w:br/>
        <w:t>quantum indeterminacy at microscopic scales and geometric curvature at macroscopic ones.</w:t>
      </w:r>
    </w:p>
    <w:p w14:paraId="5DB71536" w14:textId="448060EC" w:rsidR="00151D2B" w:rsidRPr="00151D2B" w:rsidRDefault="00151D2B" w:rsidP="00151D2B">
      <w:pPr>
        <w:tabs>
          <w:tab w:val="left" w:pos="954"/>
        </w:tabs>
        <w:rPr>
          <w:sz w:val="24"/>
          <w:szCs w:val="24"/>
        </w:rPr>
      </w:pPr>
      <w:r w:rsidRPr="00151D2B">
        <w:rPr>
          <w:sz w:val="24"/>
          <w:szCs w:val="24"/>
        </w:rPr>
        <w:t xml:space="preserve">In the Roy </w:t>
      </w:r>
      <w:proofErr w:type="spellStart"/>
      <w:r w:rsidRPr="00151D2B">
        <w:rPr>
          <w:sz w:val="24"/>
          <w:szCs w:val="24"/>
        </w:rPr>
        <w:t>Pregeometric</w:t>
      </w:r>
      <w:proofErr w:type="spellEnd"/>
      <w:r w:rsidRPr="00151D2B">
        <w:rPr>
          <w:sz w:val="24"/>
          <w:szCs w:val="24"/>
        </w:rPr>
        <w:t xml:space="preserve"> Substrate Theory (RPST), this dichotomy dissolves.</w:t>
      </w:r>
      <w:r w:rsidRPr="00151D2B">
        <w:rPr>
          <w:sz w:val="24"/>
          <w:szCs w:val="24"/>
        </w:rPr>
        <w:br/>
        <w:t xml:space="preserve">Both quantum and gravitational </w:t>
      </w:r>
      <w:proofErr w:type="spellStart"/>
      <w:r w:rsidRPr="00151D2B">
        <w:rPr>
          <w:sz w:val="24"/>
          <w:szCs w:val="24"/>
        </w:rPr>
        <w:t>behavior</w:t>
      </w:r>
      <w:proofErr w:type="spellEnd"/>
      <w:r w:rsidRPr="00151D2B">
        <w:rPr>
          <w:sz w:val="24"/>
          <w:szCs w:val="24"/>
        </w:rPr>
        <w:t xml:space="preserve"> emerge from the same </w:t>
      </w:r>
      <w:r w:rsidRPr="00151D2B">
        <w:rPr>
          <w:b/>
          <w:bCs/>
          <w:sz w:val="24"/>
          <w:szCs w:val="24"/>
        </w:rPr>
        <w:t>informational dynamics</w:t>
      </w:r>
      <w:r w:rsidRPr="00151D2B">
        <w:rPr>
          <w:sz w:val="24"/>
          <w:szCs w:val="24"/>
        </w:rPr>
        <w:t xml:space="preserve"> — the evolution of </w:t>
      </w:r>
      <w:proofErr w:type="spellStart"/>
      <w:r w:rsidRPr="00151D2B">
        <w:rPr>
          <w:sz w:val="24"/>
          <w:szCs w:val="24"/>
        </w:rPr>
        <w:t>linkon</w:t>
      </w:r>
      <w:proofErr w:type="spellEnd"/>
      <w:r w:rsidRPr="00151D2B">
        <w:rPr>
          <w:sz w:val="24"/>
          <w:szCs w:val="24"/>
        </w:rPr>
        <w:t xml:space="preserve"> coherence and tension within the </w:t>
      </w:r>
      <w:proofErr w:type="spellStart"/>
      <w:r w:rsidRPr="00151D2B">
        <w:rPr>
          <w:sz w:val="24"/>
          <w:szCs w:val="24"/>
        </w:rPr>
        <w:t>pregeometric</w:t>
      </w:r>
      <w:proofErr w:type="spellEnd"/>
      <w:r w:rsidRPr="00151D2B">
        <w:rPr>
          <w:sz w:val="24"/>
          <w:szCs w:val="24"/>
        </w:rPr>
        <w:t xml:space="preserve"> substrate </w:t>
      </w:r>
      <m:oMath>
        <m:r>
          <m:rPr>
            <m:scr m:val="script"/>
          </m:rPr>
          <w:rPr>
            <w:rFonts w:ascii="Cambria Math" w:hAnsi="Cambria Math"/>
            <w:sz w:val="24"/>
            <w:szCs w:val="24"/>
          </w:rPr>
          <m:t>R</m:t>
        </m:r>
      </m:oMath>
      <w:r w:rsidRPr="00151D2B">
        <w:rPr>
          <w:sz w:val="24"/>
          <w:szCs w:val="24"/>
        </w:rPr>
        <w:t>.</w:t>
      </w:r>
    </w:p>
    <w:p w14:paraId="53B5948E" w14:textId="77777777" w:rsidR="00151D2B" w:rsidRPr="00151D2B" w:rsidRDefault="00151D2B" w:rsidP="00151D2B">
      <w:pPr>
        <w:tabs>
          <w:tab w:val="left" w:pos="954"/>
        </w:tabs>
        <w:rPr>
          <w:sz w:val="24"/>
          <w:szCs w:val="24"/>
        </w:rPr>
      </w:pPr>
      <w:r w:rsidRPr="00151D2B">
        <w:rPr>
          <w:sz w:val="24"/>
          <w:szCs w:val="24"/>
        </w:rPr>
        <w:t xml:space="preserve">The </w:t>
      </w:r>
      <w:r w:rsidRPr="00151D2B">
        <w:rPr>
          <w:b/>
          <w:bCs/>
          <w:sz w:val="24"/>
          <w:szCs w:val="24"/>
        </w:rPr>
        <w:t>quantum–gravitational boundary</w:t>
      </w:r>
      <w:r w:rsidRPr="00151D2B">
        <w:rPr>
          <w:sz w:val="24"/>
          <w:szCs w:val="24"/>
        </w:rPr>
        <w:t xml:space="preserve"> represents not a breakdown of physics, but a </w:t>
      </w:r>
      <w:r w:rsidRPr="00151D2B">
        <w:rPr>
          <w:b/>
          <w:bCs/>
          <w:sz w:val="24"/>
          <w:szCs w:val="24"/>
        </w:rPr>
        <w:t>phase transition</w:t>
      </w:r>
      <w:r w:rsidRPr="00151D2B">
        <w:rPr>
          <w:sz w:val="24"/>
          <w:szCs w:val="24"/>
        </w:rPr>
        <w:t xml:space="preserve"> between two modes of informational organization.</w:t>
      </w:r>
    </w:p>
    <w:p w14:paraId="7810E08D" w14:textId="77777777" w:rsidR="00151D2B" w:rsidRPr="00151D2B" w:rsidRDefault="00442C41" w:rsidP="00151D2B">
      <w:pPr>
        <w:tabs>
          <w:tab w:val="left" w:pos="954"/>
        </w:tabs>
        <w:rPr>
          <w:sz w:val="24"/>
          <w:szCs w:val="24"/>
        </w:rPr>
      </w:pPr>
      <w:r>
        <w:rPr>
          <w:sz w:val="24"/>
          <w:szCs w:val="24"/>
        </w:rPr>
        <w:pict w14:anchorId="68E93181">
          <v:rect id="_x0000_i1138" style="width:0;height:1.5pt" o:hralign="center" o:hrstd="t" o:hr="t" fillcolor="#a0a0a0" stroked="f"/>
        </w:pict>
      </w:r>
    </w:p>
    <w:p w14:paraId="5BE4A66E" w14:textId="77777777" w:rsidR="002B1ED0" w:rsidRDefault="002B1ED0" w:rsidP="00151D2B">
      <w:pPr>
        <w:tabs>
          <w:tab w:val="left" w:pos="954"/>
        </w:tabs>
        <w:rPr>
          <w:b/>
          <w:bCs/>
          <w:sz w:val="24"/>
          <w:szCs w:val="24"/>
        </w:rPr>
      </w:pPr>
    </w:p>
    <w:p w14:paraId="2273D3E2" w14:textId="77777777" w:rsidR="002B1ED0" w:rsidRDefault="002B1ED0" w:rsidP="00151D2B">
      <w:pPr>
        <w:tabs>
          <w:tab w:val="left" w:pos="954"/>
        </w:tabs>
        <w:rPr>
          <w:b/>
          <w:bCs/>
          <w:sz w:val="24"/>
          <w:szCs w:val="24"/>
        </w:rPr>
      </w:pPr>
    </w:p>
    <w:p w14:paraId="638A3D92" w14:textId="77777777" w:rsidR="002B1ED0" w:rsidRDefault="002B1ED0" w:rsidP="00151D2B">
      <w:pPr>
        <w:tabs>
          <w:tab w:val="left" w:pos="954"/>
        </w:tabs>
        <w:rPr>
          <w:b/>
          <w:bCs/>
          <w:sz w:val="24"/>
          <w:szCs w:val="24"/>
        </w:rPr>
      </w:pPr>
    </w:p>
    <w:p w14:paraId="5AE09F0B" w14:textId="77777777" w:rsidR="002B1ED0" w:rsidRDefault="002B1ED0" w:rsidP="00151D2B">
      <w:pPr>
        <w:tabs>
          <w:tab w:val="left" w:pos="954"/>
        </w:tabs>
        <w:rPr>
          <w:b/>
          <w:bCs/>
          <w:sz w:val="24"/>
          <w:szCs w:val="24"/>
        </w:rPr>
      </w:pPr>
    </w:p>
    <w:p w14:paraId="3A8380AD" w14:textId="4968F736" w:rsidR="00151D2B" w:rsidRPr="00151D2B" w:rsidRDefault="00151D2B" w:rsidP="00151D2B">
      <w:pPr>
        <w:tabs>
          <w:tab w:val="left" w:pos="954"/>
        </w:tabs>
        <w:rPr>
          <w:b/>
          <w:bCs/>
          <w:sz w:val="24"/>
          <w:szCs w:val="24"/>
        </w:rPr>
      </w:pPr>
      <w:r w:rsidRPr="00151D2B">
        <w:rPr>
          <w:b/>
          <w:bCs/>
          <w:sz w:val="24"/>
          <w:szCs w:val="24"/>
        </w:rPr>
        <w:t>4.3.1 The Dual Regimes of Information Dynamics</w:t>
      </w:r>
    </w:p>
    <w:p w14:paraId="61EC45A3" w14:textId="77777777" w:rsidR="00151D2B" w:rsidRPr="00151D2B" w:rsidRDefault="00151D2B" w:rsidP="00151D2B">
      <w:pPr>
        <w:tabs>
          <w:tab w:val="left" w:pos="954"/>
        </w:tabs>
        <w:rPr>
          <w:sz w:val="24"/>
          <w:szCs w:val="24"/>
        </w:rPr>
      </w:pPr>
      <w:r w:rsidRPr="00151D2B">
        <w:rPr>
          <w:sz w:val="24"/>
          <w:szCs w:val="24"/>
        </w:rPr>
        <w:t>The substrate operates in two distinct statistical regimes determined by the coherence–tension ratio:</w:t>
      </w:r>
    </w:p>
    <w:p w14:paraId="4038616C" w14:textId="4F7DA01D" w:rsidR="00151D2B" w:rsidRPr="00151D2B" w:rsidRDefault="00442C41" w:rsidP="00151D2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χ=</m:t>
                </m:r>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cos</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m:t>
                    </m:r>
                  </m:den>
                </m:f>
                <m:r>
                  <m:rPr>
                    <m:sty m:val="p"/>
                  </m:rPr>
                  <w:rPr>
                    <w:rFonts w:ascii="Cambria Math" w:hAnsi="Cambria Math"/>
                    <w:sz w:val="24"/>
                    <w:szCs w:val="24"/>
                  </w:rPr>
                  <m:t>.</m:t>
                </m:r>
              </m:e>
              <m:e/>
              <m:e>
                <m:r>
                  <m:rPr>
                    <m:nor/>
                  </m:rPr>
                  <w:rPr>
                    <w:sz w:val="24"/>
                    <w:szCs w:val="24"/>
                  </w:rPr>
                  <m:t>(4.3.1)</m:t>
                </m:r>
              </m:e>
            </m:mr>
          </m:m>
          <m:r>
            <m:rPr>
              <m:sty m:val="p"/>
            </m:rPr>
            <w:rPr>
              <w:sz w:val="24"/>
              <w:szCs w:val="24"/>
            </w:rPr>
            <w:br/>
          </m:r>
        </m:oMath>
      </m:oMathPara>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98"/>
        <w:gridCol w:w="1168"/>
        <w:gridCol w:w="2306"/>
        <w:gridCol w:w="4258"/>
      </w:tblGrid>
      <w:tr w:rsidR="00151D2B" w:rsidRPr="00151D2B" w14:paraId="73A26D45" w14:textId="77777777" w:rsidTr="001F0EDB">
        <w:trPr>
          <w:tblHeader/>
          <w:tblCellSpacing w:w="15" w:type="dxa"/>
          <w:jc w:val="center"/>
        </w:trPr>
        <w:tc>
          <w:tcPr>
            <w:tcW w:w="0" w:type="auto"/>
            <w:vAlign w:val="center"/>
            <w:hideMark/>
          </w:tcPr>
          <w:p w14:paraId="4DFE3297" w14:textId="77777777" w:rsidR="00151D2B" w:rsidRPr="00151D2B" w:rsidRDefault="00151D2B" w:rsidP="00151D2B">
            <w:pPr>
              <w:tabs>
                <w:tab w:val="left" w:pos="954"/>
              </w:tabs>
              <w:rPr>
                <w:b/>
                <w:bCs/>
                <w:sz w:val="24"/>
                <w:szCs w:val="24"/>
              </w:rPr>
            </w:pPr>
            <w:r w:rsidRPr="00151D2B">
              <w:rPr>
                <w:b/>
                <w:bCs/>
                <w:sz w:val="24"/>
                <w:szCs w:val="24"/>
              </w:rPr>
              <w:t>Regime</w:t>
            </w:r>
          </w:p>
        </w:tc>
        <w:tc>
          <w:tcPr>
            <w:tcW w:w="0" w:type="auto"/>
            <w:vAlign w:val="center"/>
            <w:hideMark/>
          </w:tcPr>
          <w:p w14:paraId="2BE7BA33" w14:textId="77777777" w:rsidR="00151D2B" w:rsidRPr="00151D2B" w:rsidRDefault="00151D2B" w:rsidP="00151D2B">
            <w:pPr>
              <w:tabs>
                <w:tab w:val="left" w:pos="954"/>
              </w:tabs>
              <w:rPr>
                <w:b/>
                <w:bCs/>
                <w:sz w:val="24"/>
                <w:szCs w:val="24"/>
              </w:rPr>
            </w:pPr>
            <w:r w:rsidRPr="00151D2B">
              <w:rPr>
                <w:b/>
                <w:bCs/>
                <w:sz w:val="24"/>
                <w:szCs w:val="24"/>
              </w:rPr>
              <w:t>Condition</w:t>
            </w:r>
          </w:p>
        </w:tc>
        <w:tc>
          <w:tcPr>
            <w:tcW w:w="0" w:type="auto"/>
            <w:vAlign w:val="center"/>
            <w:hideMark/>
          </w:tcPr>
          <w:p w14:paraId="73DF0D37" w14:textId="77777777" w:rsidR="00151D2B" w:rsidRPr="00151D2B" w:rsidRDefault="00151D2B" w:rsidP="00151D2B">
            <w:pPr>
              <w:tabs>
                <w:tab w:val="left" w:pos="954"/>
              </w:tabs>
              <w:rPr>
                <w:b/>
                <w:bCs/>
                <w:sz w:val="24"/>
                <w:szCs w:val="24"/>
              </w:rPr>
            </w:pPr>
            <w:r w:rsidRPr="00151D2B">
              <w:rPr>
                <w:b/>
                <w:bCs/>
                <w:sz w:val="24"/>
                <w:szCs w:val="24"/>
              </w:rPr>
              <w:t>Dominant Phenomena</w:t>
            </w:r>
          </w:p>
        </w:tc>
        <w:tc>
          <w:tcPr>
            <w:tcW w:w="0" w:type="auto"/>
            <w:vAlign w:val="center"/>
            <w:hideMark/>
          </w:tcPr>
          <w:p w14:paraId="4F0AFD40" w14:textId="77777777" w:rsidR="00151D2B" w:rsidRPr="00151D2B" w:rsidRDefault="00151D2B" w:rsidP="00151D2B">
            <w:pPr>
              <w:tabs>
                <w:tab w:val="left" w:pos="954"/>
              </w:tabs>
              <w:rPr>
                <w:b/>
                <w:bCs/>
                <w:sz w:val="24"/>
                <w:szCs w:val="24"/>
              </w:rPr>
            </w:pPr>
            <w:r w:rsidRPr="00151D2B">
              <w:rPr>
                <w:b/>
                <w:bCs/>
                <w:sz w:val="24"/>
                <w:szCs w:val="24"/>
              </w:rPr>
              <w:t>Emergent Domain</w:t>
            </w:r>
          </w:p>
        </w:tc>
      </w:tr>
      <w:tr w:rsidR="00151D2B" w:rsidRPr="00151D2B" w14:paraId="2455887F" w14:textId="77777777" w:rsidTr="001F0EDB">
        <w:trPr>
          <w:tblCellSpacing w:w="15" w:type="dxa"/>
          <w:jc w:val="center"/>
        </w:trPr>
        <w:tc>
          <w:tcPr>
            <w:tcW w:w="0" w:type="auto"/>
            <w:vAlign w:val="center"/>
            <w:hideMark/>
          </w:tcPr>
          <w:p w14:paraId="3946D4EC" w14:textId="77777777" w:rsidR="00151D2B" w:rsidRPr="00151D2B" w:rsidRDefault="00151D2B" w:rsidP="00151D2B">
            <w:pPr>
              <w:tabs>
                <w:tab w:val="left" w:pos="954"/>
              </w:tabs>
              <w:rPr>
                <w:sz w:val="24"/>
                <w:szCs w:val="24"/>
              </w:rPr>
            </w:pPr>
            <w:r w:rsidRPr="00151D2B">
              <w:rPr>
                <w:b/>
                <w:bCs/>
                <w:sz w:val="24"/>
                <w:szCs w:val="24"/>
              </w:rPr>
              <w:t>Quantum Regime</w:t>
            </w:r>
          </w:p>
        </w:tc>
        <w:tc>
          <w:tcPr>
            <w:tcW w:w="0" w:type="auto"/>
            <w:vAlign w:val="center"/>
            <w:hideMark/>
          </w:tcPr>
          <w:p w14:paraId="6D632817" w14:textId="02633BE7" w:rsidR="00151D2B" w:rsidRPr="00151D2B" w:rsidRDefault="00151D2B" w:rsidP="00151D2B">
            <w:pPr>
              <w:tabs>
                <w:tab w:val="left" w:pos="954"/>
              </w:tabs>
              <w:rPr>
                <w:sz w:val="24"/>
                <w:szCs w:val="24"/>
              </w:rPr>
            </w:pPr>
            <m:oMathPara>
              <m:oMath>
                <m:r>
                  <w:rPr>
                    <w:rFonts w:ascii="Cambria Math" w:hAnsi="Cambria Math"/>
                    <w:sz w:val="24"/>
                    <w:szCs w:val="24"/>
                  </w:rPr>
                  <m:t>χ≪1</m:t>
                </m:r>
              </m:oMath>
            </m:oMathPara>
          </w:p>
        </w:tc>
        <w:tc>
          <w:tcPr>
            <w:tcW w:w="0" w:type="auto"/>
            <w:vAlign w:val="center"/>
            <w:hideMark/>
          </w:tcPr>
          <w:p w14:paraId="1005E9B4" w14:textId="77777777" w:rsidR="00151D2B" w:rsidRPr="00151D2B" w:rsidRDefault="00151D2B" w:rsidP="00151D2B">
            <w:pPr>
              <w:tabs>
                <w:tab w:val="left" w:pos="954"/>
              </w:tabs>
              <w:rPr>
                <w:sz w:val="24"/>
                <w:szCs w:val="24"/>
              </w:rPr>
            </w:pPr>
            <w:r w:rsidRPr="00151D2B">
              <w:rPr>
                <w:sz w:val="24"/>
                <w:szCs w:val="24"/>
              </w:rPr>
              <w:t>High tension, low coherence</w:t>
            </w:r>
          </w:p>
        </w:tc>
        <w:tc>
          <w:tcPr>
            <w:tcW w:w="0" w:type="auto"/>
            <w:vAlign w:val="center"/>
            <w:hideMark/>
          </w:tcPr>
          <w:p w14:paraId="4DE34EDE" w14:textId="77777777" w:rsidR="00151D2B" w:rsidRPr="00151D2B" w:rsidRDefault="00151D2B" w:rsidP="00151D2B">
            <w:pPr>
              <w:tabs>
                <w:tab w:val="left" w:pos="954"/>
              </w:tabs>
              <w:rPr>
                <w:sz w:val="24"/>
                <w:szCs w:val="24"/>
              </w:rPr>
            </w:pPr>
            <w:r w:rsidRPr="00151D2B">
              <w:rPr>
                <w:sz w:val="24"/>
                <w:szCs w:val="24"/>
              </w:rPr>
              <w:t>Stochastic phase fluctuations, superposition, uncertainty</w:t>
            </w:r>
          </w:p>
        </w:tc>
      </w:tr>
      <w:tr w:rsidR="00151D2B" w:rsidRPr="00151D2B" w14:paraId="30CA47EB" w14:textId="77777777" w:rsidTr="001F0EDB">
        <w:trPr>
          <w:tblCellSpacing w:w="15" w:type="dxa"/>
          <w:jc w:val="center"/>
        </w:trPr>
        <w:tc>
          <w:tcPr>
            <w:tcW w:w="0" w:type="auto"/>
            <w:vAlign w:val="center"/>
            <w:hideMark/>
          </w:tcPr>
          <w:p w14:paraId="00622E8E" w14:textId="77777777" w:rsidR="00151D2B" w:rsidRPr="00151D2B" w:rsidRDefault="00151D2B" w:rsidP="00151D2B">
            <w:pPr>
              <w:tabs>
                <w:tab w:val="left" w:pos="954"/>
              </w:tabs>
              <w:rPr>
                <w:sz w:val="24"/>
                <w:szCs w:val="24"/>
              </w:rPr>
            </w:pPr>
            <w:r w:rsidRPr="00151D2B">
              <w:rPr>
                <w:b/>
                <w:bCs/>
                <w:sz w:val="24"/>
                <w:szCs w:val="24"/>
              </w:rPr>
              <w:t>Gravitational Regime</w:t>
            </w:r>
          </w:p>
        </w:tc>
        <w:tc>
          <w:tcPr>
            <w:tcW w:w="0" w:type="auto"/>
            <w:vAlign w:val="center"/>
            <w:hideMark/>
          </w:tcPr>
          <w:p w14:paraId="51A0BCD3" w14:textId="31052A09" w:rsidR="00151D2B" w:rsidRPr="00151D2B" w:rsidRDefault="00151D2B" w:rsidP="00151D2B">
            <w:pPr>
              <w:tabs>
                <w:tab w:val="left" w:pos="954"/>
              </w:tabs>
              <w:rPr>
                <w:sz w:val="24"/>
                <w:szCs w:val="24"/>
              </w:rPr>
            </w:pPr>
            <m:oMathPara>
              <m:oMath>
                <m:r>
                  <w:rPr>
                    <w:rFonts w:ascii="Cambria Math" w:hAnsi="Cambria Math"/>
                    <w:sz w:val="24"/>
                    <w:szCs w:val="24"/>
                  </w:rPr>
                  <m:t>χ≫1</m:t>
                </m:r>
              </m:oMath>
            </m:oMathPara>
          </w:p>
        </w:tc>
        <w:tc>
          <w:tcPr>
            <w:tcW w:w="0" w:type="auto"/>
            <w:vAlign w:val="center"/>
            <w:hideMark/>
          </w:tcPr>
          <w:p w14:paraId="1E78D02F" w14:textId="77777777" w:rsidR="00151D2B" w:rsidRPr="00151D2B" w:rsidRDefault="00151D2B" w:rsidP="00151D2B">
            <w:pPr>
              <w:tabs>
                <w:tab w:val="left" w:pos="954"/>
              </w:tabs>
              <w:rPr>
                <w:sz w:val="24"/>
                <w:szCs w:val="24"/>
              </w:rPr>
            </w:pPr>
            <w:r w:rsidRPr="00151D2B">
              <w:rPr>
                <w:sz w:val="24"/>
                <w:szCs w:val="24"/>
              </w:rPr>
              <w:t>Low tension, high coherence</w:t>
            </w:r>
          </w:p>
        </w:tc>
        <w:tc>
          <w:tcPr>
            <w:tcW w:w="0" w:type="auto"/>
            <w:vAlign w:val="center"/>
            <w:hideMark/>
          </w:tcPr>
          <w:p w14:paraId="1BD761A9" w14:textId="77777777" w:rsidR="00151D2B" w:rsidRPr="00151D2B" w:rsidRDefault="00151D2B" w:rsidP="00151D2B">
            <w:pPr>
              <w:tabs>
                <w:tab w:val="left" w:pos="954"/>
              </w:tabs>
              <w:rPr>
                <w:sz w:val="24"/>
                <w:szCs w:val="24"/>
              </w:rPr>
            </w:pPr>
            <w:r w:rsidRPr="00151D2B">
              <w:rPr>
                <w:sz w:val="24"/>
                <w:szCs w:val="24"/>
              </w:rPr>
              <w:t>Continuous curvature, geodesic motion, spacetime geometry</w:t>
            </w:r>
          </w:p>
        </w:tc>
      </w:tr>
    </w:tbl>
    <w:p w14:paraId="5B35CCB3" w14:textId="755EA731" w:rsidR="00151D2B" w:rsidRPr="00151D2B" w:rsidRDefault="00151D2B" w:rsidP="00151D2B">
      <w:pPr>
        <w:tabs>
          <w:tab w:val="left" w:pos="954"/>
        </w:tabs>
        <w:rPr>
          <w:sz w:val="24"/>
          <w:szCs w:val="24"/>
        </w:rPr>
      </w:pPr>
      <w:r w:rsidRPr="00151D2B">
        <w:rPr>
          <w:sz w:val="24"/>
          <w:szCs w:val="24"/>
        </w:rPr>
        <w:t>The boundary region (</w:t>
      </w:r>
      <m:oMath>
        <m:r>
          <w:rPr>
            <w:rFonts w:ascii="Cambria Math" w:hAnsi="Cambria Math"/>
            <w:sz w:val="24"/>
            <w:szCs w:val="24"/>
          </w:rPr>
          <m:t>χ≈1</m:t>
        </m:r>
      </m:oMath>
      <w:r w:rsidRPr="00151D2B">
        <w:rPr>
          <w:sz w:val="24"/>
          <w:szCs w:val="24"/>
        </w:rPr>
        <w:t xml:space="preserve">) defines the </w:t>
      </w:r>
      <w:r w:rsidRPr="00151D2B">
        <w:rPr>
          <w:b/>
          <w:bCs/>
          <w:sz w:val="24"/>
          <w:szCs w:val="24"/>
        </w:rPr>
        <w:t>transition zone</w:t>
      </w:r>
      <w:r w:rsidRPr="00151D2B">
        <w:rPr>
          <w:sz w:val="24"/>
          <w:szCs w:val="24"/>
        </w:rPr>
        <w:t xml:space="preserve"> — the </w:t>
      </w:r>
      <w:r w:rsidRPr="00151D2B">
        <w:rPr>
          <w:i/>
          <w:iCs/>
          <w:sz w:val="24"/>
          <w:szCs w:val="24"/>
        </w:rPr>
        <w:t>informational Planck surface</w:t>
      </w:r>
      <w:r w:rsidRPr="00151D2B">
        <w:rPr>
          <w:sz w:val="24"/>
          <w:szCs w:val="24"/>
        </w:rPr>
        <w:t xml:space="preserve"> — where fluctuations in </w:t>
      </w:r>
      <m:oMath>
        <m:r>
          <w:rPr>
            <w:rFonts w:ascii="Cambria Math" w:hAnsi="Cambria Math"/>
            <w:sz w:val="24"/>
            <w:szCs w:val="24"/>
          </w:rPr>
          <m:t>ϕ</m:t>
        </m:r>
      </m:oMath>
      <w:r w:rsidRPr="00151D2B">
        <w:rPr>
          <w:sz w:val="24"/>
          <w:szCs w:val="24"/>
        </w:rPr>
        <w:t xml:space="preserve">and curvature </w:t>
      </w:r>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oMath>
      <w:r w:rsidRPr="00151D2B">
        <w:rPr>
          <w:sz w:val="24"/>
          <w:szCs w:val="24"/>
        </w:rPr>
        <w:t>become dynamically coupled.</w:t>
      </w:r>
    </w:p>
    <w:p w14:paraId="39FAD00F" w14:textId="77777777" w:rsidR="00151D2B" w:rsidRPr="00151D2B" w:rsidRDefault="00442C41" w:rsidP="00151D2B">
      <w:pPr>
        <w:tabs>
          <w:tab w:val="left" w:pos="954"/>
        </w:tabs>
        <w:rPr>
          <w:sz w:val="24"/>
          <w:szCs w:val="24"/>
        </w:rPr>
      </w:pPr>
      <w:r>
        <w:rPr>
          <w:sz w:val="24"/>
          <w:szCs w:val="24"/>
        </w:rPr>
        <w:lastRenderedPageBreak/>
        <w:pict w14:anchorId="551CFEC6">
          <v:rect id="_x0000_i1139" style="width:0;height:1.5pt" o:hralign="center" o:hrstd="t" o:hr="t" fillcolor="#a0a0a0" stroked="f"/>
        </w:pict>
      </w:r>
    </w:p>
    <w:p w14:paraId="660CB1E7" w14:textId="77777777" w:rsidR="00151D2B" w:rsidRPr="00151D2B" w:rsidRDefault="00151D2B" w:rsidP="00151D2B">
      <w:pPr>
        <w:tabs>
          <w:tab w:val="left" w:pos="954"/>
        </w:tabs>
        <w:rPr>
          <w:b/>
          <w:bCs/>
          <w:sz w:val="24"/>
          <w:szCs w:val="24"/>
        </w:rPr>
      </w:pPr>
      <w:r w:rsidRPr="00151D2B">
        <w:rPr>
          <w:b/>
          <w:bCs/>
          <w:sz w:val="24"/>
          <w:szCs w:val="24"/>
        </w:rPr>
        <w:t>4.3.2 The Informational Coupling Constant</w:t>
      </w:r>
    </w:p>
    <w:p w14:paraId="1011DEAF" w14:textId="77777777" w:rsidR="00151D2B" w:rsidRPr="00151D2B" w:rsidRDefault="00151D2B" w:rsidP="00151D2B">
      <w:pPr>
        <w:tabs>
          <w:tab w:val="left" w:pos="954"/>
        </w:tabs>
        <w:rPr>
          <w:sz w:val="24"/>
          <w:szCs w:val="24"/>
        </w:rPr>
      </w:pPr>
      <w:r w:rsidRPr="00151D2B">
        <w:rPr>
          <w:sz w:val="24"/>
          <w:szCs w:val="24"/>
        </w:rPr>
        <w:t>RPST introduces a natural coupling parameter between quantum and gravitational domains:</w:t>
      </w:r>
    </w:p>
    <w:p w14:paraId="1898AB68" w14:textId="09EC43A9" w:rsidR="00151D2B" w:rsidRPr="00151D2B" w:rsidRDefault="00442C41" w:rsidP="00151D2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R</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num>
                  <m:den>
                    <m:r>
                      <m:rPr>
                        <m:sty m:val="p"/>
                      </m:rPr>
                      <w:rPr>
                        <w:rFonts w:ascii="Cambria Math" w:hAnsi="Cambria Math"/>
                        <w:sz w:val="24"/>
                        <w:szCs w:val="24"/>
                      </w:rPr>
                      <m:t>ℏ</m:t>
                    </m:r>
                    <m:r>
                      <w:rPr>
                        <w:rFonts w:ascii="Cambria Math" w:hAnsi="Cambria Math"/>
                        <w:sz w:val="24"/>
                        <w:szCs w:val="24"/>
                      </w:rPr>
                      <m:t>G</m:t>
                    </m:r>
                  </m:den>
                </m:f>
                <m:r>
                  <w:rPr>
                    <w:rFonts w:ascii="Cambria Math" w:hAnsi="Cambria Math"/>
                    <w:sz w:val="24"/>
                    <w:szCs w:val="24"/>
                  </w:rPr>
                  <m:t>,</m:t>
                </m:r>
              </m:e>
              <m:e/>
              <m:e>
                <m:r>
                  <m:rPr>
                    <m:nor/>
                  </m:rPr>
                  <w:rPr>
                    <w:sz w:val="24"/>
                    <w:szCs w:val="24"/>
                  </w:rPr>
                  <m:t>(4.3.2)</m:t>
                </m:r>
              </m:e>
            </m:mr>
          </m:m>
          <m:r>
            <m:rPr>
              <m:sty m:val="p"/>
            </m:rPr>
            <w:rPr>
              <w:sz w:val="24"/>
              <w:szCs w:val="24"/>
            </w:rPr>
            <w:br/>
          </m:r>
        </m:oMath>
      </m:oMathPara>
    </w:p>
    <w:p w14:paraId="33F4615D" w14:textId="77777777" w:rsidR="00151D2B" w:rsidRPr="00151D2B" w:rsidRDefault="00151D2B" w:rsidP="00151D2B">
      <w:pPr>
        <w:tabs>
          <w:tab w:val="left" w:pos="954"/>
        </w:tabs>
        <w:rPr>
          <w:sz w:val="24"/>
          <w:szCs w:val="24"/>
        </w:rPr>
      </w:pPr>
      <w:r w:rsidRPr="00151D2B">
        <w:rPr>
          <w:sz w:val="24"/>
          <w:szCs w:val="24"/>
        </w:rPr>
        <w:t>where:</w:t>
      </w:r>
    </w:p>
    <w:p w14:paraId="4148098C" w14:textId="271A13AD" w:rsidR="00151D2B" w:rsidRPr="00151D2B" w:rsidRDefault="00442C41" w:rsidP="00151D2B">
      <w:pPr>
        <w:numPr>
          <w:ilvl w:val="0"/>
          <w:numId w:val="29"/>
        </w:numPr>
        <w:tabs>
          <w:tab w:val="left" w:pos="954"/>
        </w:tabs>
        <w:rPr>
          <w:sz w:val="24"/>
          <w:szCs w:val="24"/>
        </w:rPr>
      </w:pP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ℏ</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oMath>
      <w:r w:rsidR="00151D2B" w:rsidRPr="00151D2B">
        <w:rPr>
          <w:sz w:val="24"/>
          <w:szCs w:val="24"/>
        </w:rPr>
        <w:t>(Roy Constant),</w:t>
      </w:r>
    </w:p>
    <w:p w14:paraId="03A314C2" w14:textId="77BE012D" w:rsidR="00151D2B" w:rsidRPr="00151D2B" w:rsidRDefault="00442C41" w:rsidP="00151D2B">
      <w:pPr>
        <w:numPr>
          <w:ilvl w:val="0"/>
          <w:numId w:val="29"/>
        </w:numPr>
        <w:tabs>
          <w:tab w:val="left" w:pos="954"/>
        </w:tabs>
        <w:rPr>
          <w:sz w:val="24"/>
          <w:szCs w:val="24"/>
        </w:rPr>
      </w:p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oMath>
      <w:r w:rsidR="00151D2B" w:rsidRPr="00151D2B">
        <w:rPr>
          <w:sz w:val="24"/>
          <w:szCs w:val="24"/>
        </w:rPr>
        <w:t>(tension coefficient), and</w:t>
      </w:r>
    </w:p>
    <w:p w14:paraId="2260023D" w14:textId="69F1FC05" w:rsidR="00151D2B" w:rsidRPr="00151D2B" w:rsidRDefault="00151D2B" w:rsidP="00151D2B">
      <w:pPr>
        <w:numPr>
          <w:ilvl w:val="0"/>
          <w:numId w:val="29"/>
        </w:numPr>
        <w:tabs>
          <w:tab w:val="left" w:pos="954"/>
        </w:tabs>
        <w:rPr>
          <w:sz w:val="24"/>
          <w:szCs w:val="24"/>
        </w:rPr>
      </w:pPr>
      <m:oMath>
        <m:r>
          <w:rPr>
            <w:rFonts w:ascii="Cambria Math" w:hAnsi="Cambria Math"/>
            <w:sz w:val="24"/>
            <w:szCs w:val="24"/>
          </w:rPr>
          <m:t>G</m:t>
        </m:r>
      </m:oMath>
      <w:r w:rsidRPr="00151D2B">
        <w:rPr>
          <w:sz w:val="24"/>
          <w:szCs w:val="24"/>
        </w:rPr>
        <w:t>(gravitational constant).</w:t>
      </w:r>
    </w:p>
    <w:p w14:paraId="584294A2" w14:textId="7618C596" w:rsidR="00151D2B" w:rsidRPr="00151D2B" w:rsidRDefault="00151D2B" w:rsidP="00151D2B">
      <w:pPr>
        <w:tabs>
          <w:tab w:val="left" w:pos="954"/>
        </w:tabs>
        <w:rPr>
          <w:sz w:val="24"/>
          <w:szCs w:val="24"/>
        </w:rPr>
      </w:pPr>
      <w:r w:rsidRPr="00151D2B">
        <w:rPr>
          <w:sz w:val="24"/>
          <w:szCs w:val="24"/>
        </w:rPr>
        <w:t xml:space="preserve">The crossover occurs when </w:t>
      </w:r>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R</m:t>
            </m:r>
          </m:sub>
        </m:sSub>
        <m:r>
          <w:rPr>
            <w:rFonts w:ascii="Cambria Math" w:hAnsi="Cambria Math"/>
            <w:sz w:val="24"/>
            <w:szCs w:val="24"/>
          </w:rPr>
          <m:t>∼1</m:t>
        </m:r>
      </m:oMath>
      <w:r w:rsidRPr="00151D2B">
        <w:rPr>
          <w:sz w:val="24"/>
          <w:szCs w:val="24"/>
        </w:rPr>
        <w:t xml:space="preserve">, defining the </w:t>
      </w:r>
      <w:r w:rsidRPr="00151D2B">
        <w:rPr>
          <w:b/>
          <w:bCs/>
          <w:sz w:val="24"/>
          <w:szCs w:val="24"/>
        </w:rPr>
        <w:t>informational Planck threshold</w:t>
      </w:r>
      <w:r w:rsidRPr="00151D2B">
        <w:rPr>
          <w:sz w:val="24"/>
          <w:szCs w:val="24"/>
        </w:rPr>
        <w:t>.</w:t>
      </w:r>
      <w:r w:rsidRPr="00151D2B">
        <w:rPr>
          <w:sz w:val="24"/>
          <w:szCs w:val="24"/>
        </w:rPr>
        <w:br/>
        <w:t>At this point, both quantum coherence and gravitational curvature contribute equally to the system’s dynamics.</w:t>
      </w:r>
    </w:p>
    <w:p w14:paraId="0D4CE6B8" w14:textId="77777777" w:rsidR="00151D2B" w:rsidRPr="00151D2B" w:rsidRDefault="00442C41" w:rsidP="00151D2B">
      <w:pPr>
        <w:tabs>
          <w:tab w:val="left" w:pos="954"/>
        </w:tabs>
        <w:rPr>
          <w:sz w:val="24"/>
          <w:szCs w:val="24"/>
        </w:rPr>
      </w:pPr>
      <w:r>
        <w:rPr>
          <w:sz w:val="24"/>
          <w:szCs w:val="24"/>
        </w:rPr>
        <w:pict w14:anchorId="5466E039">
          <v:rect id="_x0000_i1140" style="width:0;height:1.5pt" o:hralign="center" o:hrstd="t" o:hr="t" fillcolor="#a0a0a0" stroked="f"/>
        </w:pict>
      </w:r>
    </w:p>
    <w:p w14:paraId="689D4B4E" w14:textId="77777777" w:rsidR="002B1ED0" w:rsidRDefault="002B1ED0" w:rsidP="00151D2B">
      <w:pPr>
        <w:tabs>
          <w:tab w:val="left" w:pos="954"/>
        </w:tabs>
        <w:rPr>
          <w:b/>
          <w:bCs/>
          <w:sz w:val="24"/>
          <w:szCs w:val="24"/>
        </w:rPr>
      </w:pPr>
    </w:p>
    <w:p w14:paraId="55D355E8" w14:textId="77777777" w:rsidR="002B1ED0" w:rsidRDefault="002B1ED0" w:rsidP="00151D2B">
      <w:pPr>
        <w:tabs>
          <w:tab w:val="left" w:pos="954"/>
        </w:tabs>
        <w:rPr>
          <w:b/>
          <w:bCs/>
          <w:sz w:val="24"/>
          <w:szCs w:val="24"/>
        </w:rPr>
      </w:pPr>
    </w:p>
    <w:p w14:paraId="63C7F42B" w14:textId="77777777" w:rsidR="002B1ED0" w:rsidRDefault="002B1ED0" w:rsidP="00151D2B">
      <w:pPr>
        <w:tabs>
          <w:tab w:val="left" w:pos="954"/>
        </w:tabs>
        <w:rPr>
          <w:b/>
          <w:bCs/>
          <w:sz w:val="24"/>
          <w:szCs w:val="24"/>
        </w:rPr>
      </w:pPr>
    </w:p>
    <w:p w14:paraId="54F76A6A" w14:textId="77777777" w:rsidR="002B1ED0" w:rsidRDefault="002B1ED0" w:rsidP="00151D2B">
      <w:pPr>
        <w:tabs>
          <w:tab w:val="left" w:pos="954"/>
        </w:tabs>
        <w:rPr>
          <w:b/>
          <w:bCs/>
          <w:sz w:val="24"/>
          <w:szCs w:val="24"/>
        </w:rPr>
      </w:pPr>
    </w:p>
    <w:p w14:paraId="5A3BC87B" w14:textId="08EF074A" w:rsidR="00151D2B" w:rsidRPr="00151D2B" w:rsidRDefault="00151D2B" w:rsidP="00151D2B">
      <w:pPr>
        <w:tabs>
          <w:tab w:val="left" w:pos="954"/>
        </w:tabs>
        <w:rPr>
          <w:b/>
          <w:bCs/>
          <w:sz w:val="24"/>
          <w:szCs w:val="24"/>
        </w:rPr>
      </w:pPr>
      <w:r w:rsidRPr="00151D2B">
        <w:rPr>
          <w:b/>
          <w:bCs/>
          <w:sz w:val="24"/>
          <w:szCs w:val="24"/>
        </w:rPr>
        <w:t>4.3.3 Informational Curvature–Fluctuation Duality</w:t>
      </w:r>
    </w:p>
    <w:p w14:paraId="4286F3E5" w14:textId="77777777" w:rsidR="00151D2B" w:rsidRPr="00151D2B" w:rsidRDefault="00151D2B" w:rsidP="00151D2B">
      <w:pPr>
        <w:tabs>
          <w:tab w:val="left" w:pos="954"/>
        </w:tabs>
        <w:rPr>
          <w:sz w:val="24"/>
          <w:szCs w:val="24"/>
        </w:rPr>
      </w:pPr>
      <w:r w:rsidRPr="00151D2B">
        <w:rPr>
          <w:sz w:val="24"/>
          <w:szCs w:val="24"/>
        </w:rPr>
        <w:t>From Sections 3.3 and 4.1, curvature and quantum fluctuations are governed by:</w:t>
      </w:r>
    </w:p>
    <w:p w14:paraId="4E477088" w14:textId="153A8115" w:rsidR="00151D2B" w:rsidRPr="00151D2B" w:rsidRDefault="00442C41" w:rsidP="00151D2B">
      <w:pPr>
        <w:tabs>
          <w:tab w:val="left" w:pos="954"/>
        </w:tabs>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ϕ</m:t>
          </m:r>
          <m:r>
            <m:rPr>
              <m:nor/>
            </m:rPr>
            <w:rPr>
              <w:rFonts w:ascii="Arial" w:hAnsi="Arial" w:cs="Arial"/>
              <w:sz w:val="24"/>
              <w:szCs w:val="24"/>
            </w:rPr>
            <m:t> </m:t>
          </m:r>
          <m:r>
            <m:rPr>
              <m:sty m:val="p"/>
            </m:rPr>
            <w:rPr>
              <w:rFonts w:ascii="Cambria Math" w:hAnsi="Cambria Math"/>
              <w:sz w:val="24"/>
              <w:szCs w:val="24"/>
            </w:rPr>
            <m:t>Δ</m:t>
          </m:r>
          <m:r>
            <w:rPr>
              <w:rFonts w:ascii="Cambria Math" w:hAnsi="Cambria Math"/>
              <w:sz w:val="24"/>
              <w:szCs w:val="24"/>
            </w:rPr>
            <m:t>τ≥</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m:rPr>
              <m:sty m:val="p"/>
            </m:rPr>
            <w:rPr>
              <w:rFonts w:ascii="Cambria Math" w:hAnsi="Cambria Math"/>
              <w:sz w:val="24"/>
              <w:szCs w:val="24"/>
            </w:rPr>
            <m:t>.</m:t>
          </m:r>
          <m:r>
            <m:rPr>
              <m:sty m:val="p"/>
            </m:rPr>
            <w:rPr>
              <w:sz w:val="24"/>
              <w:szCs w:val="24"/>
            </w:rPr>
            <w:br/>
          </m:r>
        </m:oMath>
      </m:oMathPara>
    </w:p>
    <w:p w14:paraId="25B4F12B" w14:textId="77777777" w:rsidR="00151D2B" w:rsidRPr="00151D2B" w:rsidRDefault="00151D2B" w:rsidP="00151D2B">
      <w:pPr>
        <w:tabs>
          <w:tab w:val="left" w:pos="954"/>
        </w:tabs>
        <w:rPr>
          <w:sz w:val="24"/>
          <w:szCs w:val="24"/>
        </w:rPr>
      </w:pPr>
      <w:r w:rsidRPr="00151D2B">
        <w:rPr>
          <w:sz w:val="24"/>
          <w:szCs w:val="24"/>
        </w:rPr>
        <w:t>Multiplying these gives:</w:t>
      </w:r>
    </w:p>
    <w:p w14:paraId="2994B758" w14:textId="170F2ADF" w:rsidR="00151D2B" w:rsidRPr="00151D2B" w:rsidRDefault="00442C41" w:rsidP="00151D2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r>
                  <m:rPr>
                    <m:sty m:val="p"/>
                  </m:rPr>
                  <w:rPr>
                    <w:rFonts w:ascii="Cambria Math" w:hAnsi="Cambria Math"/>
                    <w:sz w:val="24"/>
                    <w:szCs w:val="24"/>
                  </w:rPr>
                  <m:t>Δ</m:t>
                </m:r>
                <m:r>
                  <w:rPr>
                    <w:rFonts w:ascii="Cambria Math" w:hAnsi="Cambria Math"/>
                    <w:sz w:val="24"/>
                    <w:szCs w:val="24"/>
                  </w:rPr>
                  <m:t>ϕ</m:t>
                </m:r>
                <m:r>
                  <m:rPr>
                    <m:nor/>
                  </m:rPr>
                  <w:rPr>
                    <w:rFonts w:ascii="Arial" w:hAnsi="Arial" w:cs="Arial"/>
                    <w:sz w:val="24"/>
                    <w:szCs w:val="24"/>
                  </w:rPr>
                  <m:t> </m:t>
                </m:r>
                <m:r>
                  <m:rPr>
                    <m:sty m:val="p"/>
                  </m:rPr>
                  <w:rPr>
                    <w:rFonts w:ascii="Cambria Math" w:hAnsi="Cambria Math"/>
                    <w:sz w:val="24"/>
                    <w:szCs w:val="24"/>
                  </w:rPr>
                  <m:t>Δ</m:t>
                </m:r>
                <m:r>
                  <w:rPr>
                    <w:rFonts w:ascii="Cambria Math" w:hAnsi="Cambria Math"/>
                    <w:sz w:val="24"/>
                    <w:szCs w:val="24"/>
                  </w:rPr>
                  <m:t>τ)≥</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m:rPr>
                    <m:sty m:val="p"/>
                  </m:rPr>
                  <w:rPr>
                    <w:rFonts w:ascii="Cambria Math" w:hAnsi="Cambria Math"/>
                    <w:sz w:val="24"/>
                    <w:szCs w:val="24"/>
                  </w:rPr>
                  <m:t>.</m:t>
                </m:r>
              </m:e>
              <m:e/>
              <m:e>
                <m:r>
                  <m:rPr>
                    <m:nor/>
                  </m:rPr>
                  <w:rPr>
                    <w:sz w:val="24"/>
                    <w:szCs w:val="24"/>
                  </w:rPr>
                  <m:t>(4.3.3)</m:t>
                </m:r>
              </m:e>
            </m:mr>
          </m:m>
          <m:r>
            <m:rPr>
              <m:sty m:val="p"/>
            </m:rPr>
            <w:rPr>
              <w:sz w:val="24"/>
              <w:szCs w:val="24"/>
            </w:rPr>
            <w:br/>
          </m:r>
        </m:oMath>
      </m:oMathPara>
    </w:p>
    <w:p w14:paraId="494A71B3" w14:textId="12C633A7" w:rsidR="00151D2B" w:rsidRPr="00151D2B" w:rsidRDefault="00151D2B" w:rsidP="00151D2B">
      <w:pPr>
        <w:tabs>
          <w:tab w:val="left" w:pos="954"/>
        </w:tabs>
        <w:rPr>
          <w:sz w:val="24"/>
          <w:szCs w:val="24"/>
        </w:rPr>
      </w:pPr>
      <w:r w:rsidRPr="00151D2B">
        <w:rPr>
          <w:sz w:val="24"/>
          <w:szCs w:val="24"/>
        </w:rPr>
        <w:t xml:space="preserve">At the boundary, where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oMath>
      <w:r w:rsidRPr="00151D2B">
        <w:rPr>
          <w:sz w:val="24"/>
          <w:szCs w:val="24"/>
        </w:rPr>
        <w:t xml:space="preserve">approaches the Planck acceleration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7</m:t>
            </m:r>
          </m:sup>
        </m:sSup>
        <m:r>
          <m:rPr>
            <m:sty m:val="p"/>
          </m:rPr>
          <w:rPr>
            <w:rFonts w:ascii="Cambria Math" w:hAnsi="Cambria Math"/>
            <w:sz w:val="24"/>
            <w:szCs w:val="24"/>
          </w:rPr>
          <m:t>/</m:t>
        </m:r>
        <m:r>
          <w:rPr>
            <w:rFonts w:ascii="Cambria Math" w:hAnsi="Cambria Math"/>
            <w:sz w:val="24"/>
            <w:szCs w:val="24"/>
          </w:rPr>
          <m:t>(</m:t>
        </m:r>
        <m:r>
          <m:rPr>
            <m:sty m:val="p"/>
          </m:rPr>
          <w:rPr>
            <w:rFonts w:ascii="Cambria Math" w:hAnsi="Cambria Math"/>
            <w:sz w:val="24"/>
            <w:szCs w:val="24"/>
          </w:rPr>
          <m:t>ℏ</m:t>
        </m:r>
        <m:r>
          <w:rPr>
            <w:rFonts w:ascii="Cambria Math" w:hAnsi="Cambria Math"/>
            <w:sz w:val="24"/>
            <w:szCs w:val="24"/>
          </w:rPr>
          <m:t>G)</m:t>
        </m:r>
      </m:oMath>
      <w:r w:rsidRPr="00151D2B">
        <w:rPr>
          <w:sz w:val="24"/>
          <w:szCs w:val="24"/>
        </w:rPr>
        <w:t>, we find:</w:t>
      </w:r>
    </w:p>
    <w:p w14:paraId="47F8CBD9" w14:textId="10CF6751" w:rsidR="00151D2B" w:rsidRPr="00151D2B" w:rsidRDefault="00442C41" w:rsidP="00151D2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5</m:t>
                        </m:r>
                      </m:sup>
                    </m:sSup>
                  </m:num>
                  <m:den>
                    <m:r>
                      <m:rPr>
                        <m:sty m:val="p"/>
                      </m:rPr>
                      <w:rPr>
                        <w:rFonts w:ascii="Cambria Math" w:hAnsi="Cambria Math"/>
                        <w:sz w:val="24"/>
                        <w:szCs w:val="24"/>
                      </w:rPr>
                      <m:t>ℏ</m:t>
                    </m:r>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2</m:t>
                        </m:r>
                      </m:sup>
                    </m:sSup>
                  </m:den>
                </m:f>
                <m:r>
                  <w:rPr>
                    <w:rFonts w:ascii="Cambria Math" w:hAnsi="Cambria Math"/>
                    <w:sz w:val="24"/>
                    <w:szCs w:val="24"/>
                  </w:rPr>
                  <m:t>,</m:t>
                </m:r>
              </m:e>
              <m:e/>
              <m:e>
                <m:r>
                  <m:rPr>
                    <m:nor/>
                  </m:rPr>
                  <w:rPr>
                    <w:sz w:val="24"/>
                    <w:szCs w:val="24"/>
                  </w:rPr>
                  <m:t>(4.3.4)</m:t>
                </m:r>
              </m:e>
            </m:mr>
          </m:m>
          <m:r>
            <m:rPr>
              <m:sty m:val="p"/>
            </m:rPr>
            <w:rPr>
              <w:sz w:val="24"/>
              <w:szCs w:val="24"/>
            </w:rPr>
            <w:br/>
          </m:r>
        </m:oMath>
      </m:oMathPara>
    </w:p>
    <w:p w14:paraId="2EB12C49" w14:textId="77777777" w:rsidR="00151D2B" w:rsidRPr="00151D2B" w:rsidRDefault="00151D2B" w:rsidP="00151D2B">
      <w:pPr>
        <w:tabs>
          <w:tab w:val="left" w:pos="954"/>
        </w:tabs>
        <w:rPr>
          <w:sz w:val="24"/>
          <w:szCs w:val="24"/>
        </w:rPr>
      </w:pPr>
      <w:r w:rsidRPr="00151D2B">
        <w:rPr>
          <w:sz w:val="24"/>
          <w:szCs w:val="24"/>
        </w:rPr>
        <w:t xml:space="preserve">which defines the </w:t>
      </w:r>
      <w:r w:rsidRPr="00151D2B">
        <w:rPr>
          <w:b/>
          <w:bCs/>
          <w:sz w:val="24"/>
          <w:szCs w:val="24"/>
        </w:rPr>
        <w:t>maximum curvature</w:t>
      </w:r>
      <w:r w:rsidRPr="00151D2B">
        <w:rPr>
          <w:sz w:val="24"/>
          <w:szCs w:val="24"/>
        </w:rPr>
        <w:t xml:space="preserve"> sustainable by the informational field before quantum decoherence dominates.</w:t>
      </w:r>
      <w:r w:rsidRPr="00151D2B">
        <w:rPr>
          <w:sz w:val="24"/>
          <w:szCs w:val="24"/>
        </w:rPr>
        <w:br/>
        <w:t>This value naturally limits singularities — the curvature saturates instead of diverging.</w:t>
      </w:r>
    </w:p>
    <w:p w14:paraId="40C37D9A" w14:textId="32BA37C1" w:rsidR="00151D2B" w:rsidRPr="002B1ED0" w:rsidRDefault="00442C41" w:rsidP="00151D2B">
      <w:pPr>
        <w:tabs>
          <w:tab w:val="left" w:pos="954"/>
        </w:tabs>
        <w:rPr>
          <w:sz w:val="24"/>
          <w:szCs w:val="24"/>
        </w:rPr>
      </w:pPr>
      <w:r>
        <w:rPr>
          <w:sz w:val="24"/>
          <w:szCs w:val="24"/>
        </w:rPr>
        <w:pict w14:anchorId="09B4D2F0">
          <v:rect id="_x0000_i1141" style="width:0;height:1.5pt" o:hralign="center" o:hrstd="t" o:hr="t" fillcolor="#a0a0a0" stroked="f"/>
        </w:pict>
      </w:r>
      <w:r w:rsidR="00151D2B" w:rsidRPr="00151D2B">
        <w:rPr>
          <w:b/>
          <w:bCs/>
          <w:sz w:val="24"/>
          <w:szCs w:val="24"/>
        </w:rPr>
        <w:t>4.3.4 The Roy Saturation Principle (RSP)</w:t>
      </w:r>
    </w:p>
    <w:p w14:paraId="26B64780" w14:textId="77777777" w:rsidR="00151D2B" w:rsidRPr="00151D2B" w:rsidRDefault="00151D2B" w:rsidP="00151D2B">
      <w:pPr>
        <w:tabs>
          <w:tab w:val="left" w:pos="954"/>
        </w:tabs>
        <w:rPr>
          <w:sz w:val="24"/>
          <w:szCs w:val="24"/>
        </w:rPr>
      </w:pPr>
      <w:r w:rsidRPr="00151D2B">
        <w:rPr>
          <w:sz w:val="24"/>
          <w:szCs w:val="24"/>
        </w:rPr>
        <w:t xml:space="preserve">The </w:t>
      </w:r>
      <w:r w:rsidRPr="00151D2B">
        <w:rPr>
          <w:b/>
          <w:bCs/>
          <w:sz w:val="24"/>
          <w:szCs w:val="24"/>
        </w:rPr>
        <w:t>Roy Saturation Principle</w:t>
      </w:r>
      <w:r w:rsidRPr="00151D2B">
        <w:rPr>
          <w:sz w:val="24"/>
          <w:szCs w:val="24"/>
        </w:rPr>
        <w:t xml:space="preserve"> asserts that informational curvature cannot exceed a critical limit without loss of coherence:</w:t>
      </w:r>
    </w:p>
    <w:p w14:paraId="39E1C913" w14:textId="5777FBD3" w:rsidR="00151D2B" w:rsidRPr="00151D2B" w:rsidRDefault="00442C41" w:rsidP="00151D2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m:t>
                    </m:r>
                  </m:e>
                  <m:sub>
                    <m:r>
                      <m:rPr>
                        <m:nor/>
                      </m:rPr>
                      <w:rPr>
                        <w:sz w:val="24"/>
                        <w:szCs w:val="24"/>
                      </w:rPr>
                      <m:t>crit</m:t>
                    </m:r>
                  </m:sub>
                </m:sSub>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5</m:t>
                        </m:r>
                      </m:sup>
                    </m:sSup>
                  </m:num>
                  <m:den>
                    <m:r>
                      <m:rPr>
                        <m:sty m:val="p"/>
                      </m:rPr>
                      <w:rPr>
                        <w:rFonts w:ascii="Cambria Math" w:hAnsi="Cambria Math"/>
                        <w:sz w:val="24"/>
                        <w:szCs w:val="24"/>
                      </w:rPr>
                      <m:t>ℏ</m:t>
                    </m:r>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2</m:t>
                        </m:r>
                      </m:sup>
                    </m:sSup>
                  </m:den>
                </m:f>
                <m:r>
                  <m:rPr>
                    <m:sty m:val="p"/>
                  </m:rPr>
                  <w:rPr>
                    <w:rFonts w:ascii="Cambria Math" w:hAnsi="Cambria Math"/>
                    <w:sz w:val="24"/>
                    <w:szCs w:val="24"/>
                  </w:rPr>
                  <m:t>.</m:t>
                </m:r>
              </m:e>
              <m:e/>
              <m:e>
                <m:r>
                  <m:rPr>
                    <m:nor/>
                  </m:rPr>
                  <w:rPr>
                    <w:sz w:val="24"/>
                    <w:szCs w:val="24"/>
                  </w:rPr>
                  <m:t>(4.3.5)</m:t>
                </m:r>
              </m:e>
            </m:mr>
          </m:m>
          <m:r>
            <m:rPr>
              <m:sty m:val="p"/>
            </m:rPr>
            <w:rPr>
              <w:sz w:val="24"/>
              <w:szCs w:val="24"/>
            </w:rPr>
            <w:br/>
          </m:r>
        </m:oMath>
      </m:oMathPara>
    </w:p>
    <w:p w14:paraId="25EBB3FF" w14:textId="77777777" w:rsidR="00151D2B" w:rsidRPr="00151D2B" w:rsidRDefault="00151D2B" w:rsidP="00151D2B">
      <w:pPr>
        <w:tabs>
          <w:tab w:val="left" w:pos="954"/>
        </w:tabs>
        <w:rPr>
          <w:sz w:val="24"/>
          <w:szCs w:val="24"/>
        </w:rPr>
      </w:pPr>
      <w:r w:rsidRPr="00151D2B">
        <w:rPr>
          <w:sz w:val="24"/>
          <w:szCs w:val="24"/>
        </w:rPr>
        <w:t>Beyond this threshold, coherence collapses, and the system transitions into a high-tension, stochastic quantum phase.</w:t>
      </w:r>
    </w:p>
    <w:p w14:paraId="5E650C29" w14:textId="77777777" w:rsidR="00151D2B" w:rsidRPr="00151D2B" w:rsidRDefault="00151D2B" w:rsidP="00151D2B">
      <w:pPr>
        <w:tabs>
          <w:tab w:val="left" w:pos="954"/>
        </w:tabs>
        <w:rPr>
          <w:sz w:val="24"/>
          <w:szCs w:val="24"/>
        </w:rPr>
      </w:pPr>
      <w:r w:rsidRPr="00151D2B">
        <w:rPr>
          <w:sz w:val="24"/>
          <w:szCs w:val="24"/>
        </w:rPr>
        <w:t xml:space="preserve">This principle eliminates </w:t>
      </w:r>
      <w:r w:rsidRPr="00151D2B">
        <w:rPr>
          <w:b/>
          <w:bCs/>
          <w:sz w:val="24"/>
          <w:szCs w:val="24"/>
        </w:rPr>
        <w:t>gravitational singularities</w:t>
      </w:r>
      <w:r w:rsidRPr="00151D2B">
        <w:rPr>
          <w:sz w:val="24"/>
          <w:szCs w:val="24"/>
        </w:rPr>
        <w:t>:</w:t>
      </w:r>
      <w:r w:rsidRPr="00151D2B">
        <w:rPr>
          <w:sz w:val="24"/>
          <w:szCs w:val="24"/>
        </w:rPr>
        <w:br/>
        <w:t>black hole cores, Big Bang singularities, and Planck-scale infinities are replaced by finite, self-stabilizing domains of informational turbulence.</w:t>
      </w:r>
    </w:p>
    <w:p w14:paraId="65906885" w14:textId="77777777" w:rsidR="00151D2B" w:rsidRPr="00151D2B" w:rsidRDefault="00442C41" w:rsidP="00151D2B">
      <w:pPr>
        <w:tabs>
          <w:tab w:val="left" w:pos="954"/>
        </w:tabs>
        <w:rPr>
          <w:sz w:val="24"/>
          <w:szCs w:val="24"/>
        </w:rPr>
      </w:pPr>
      <w:r>
        <w:rPr>
          <w:sz w:val="24"/>
          <w:szCs w:val="24"/>
        </w:rPr>
        <w:pict w14:anchorId="790CE7B3">
          <v:rect id="_x0000_i1142" style="width:0;height:1.5pt" o:hralign="center" o:hrstd="t" o:hr="t" fillcolor="#a0a0a0" stroked="f"/>
        </w:pict>
      </w:r>
    </w:p>
    <w:p w14:paraId="0349CF61" w14:textId="77777777" w:rsidR="002B1ED0" w:rsidRDefault="002B1ED0" w:rsidP="00151D2B">
      <w:pPr>
        <w:tabs>
          <w:tab w:val="left" w:pos="954"/>
        </w:tabs>
        <w:rPr>
          <w:b/>
          <w:bCs/>
          <w:sz w:val="24"/>
          <w:szCs w:val="24"/>
        </w:rPr>
      </w:pPr>
    </w:p>
    <w:p w14:paraId="01CCFBE5" w14:textId="77777777" w:rsidR="002B1ED0" w:rsidRDefault="002B1ED0" w:rsidP="00151D2B">
      <w:pPr>
        <w:tabs>
          <w:tab w:val="left" w:pos="954"/>
        </w:tabs>
        <w:rPr>
          <w:b/>
          <w:bCs/>
          <w:sz w:val="24"/>
          <w:szCs w:val="24"/>
        </w:rPr>
      </w:pPr>
    </w:p>
    <w:p w14:paraId="7738D9A4" w14:textId="77777777" w:rsidR="002B1ED0" w:rsidRDefault="002B1ED0" w:rsidP="00151D2B">
      <w:pPr>
        <w:tabs>
          <w:tab w:val="left" w:pos="954"/>
        </w:tabs>
        <w:rPr>
          <w:b/>
          <w:bCs/>
          <w:sz w:val="24"/>
          <w:szCs w:val="24"/>
        </w:rPr>
      </w:pPr>
    </w:p>
    <w:p w14:paraId="05BFBAE3" w14:textId="77777777" w:rsidR="002B1ED0" w:rsidRDefault="002B1ED0" w:rsidP="00151D2B">
      <w:pPr>
        <w:tabs>
          <w:tab w:val="left" w:pos="954"/>
        </w:tabs>
        <w:rPr>
          <w:b/>
          <w:bCs/>
          <w:sz w:val="24"/>
          <w:szCs w:val="24"/>
        </w:rPr>
      </w:pPr>
    </w:p>
    <w:p w14:paraId="4219FE1C" w14:textId="77777777" w:rsidR="002B1ED0" w:rsidRDefault="002B1ED0" w:rsidP="00151D2B">
      <w:pPr>
        <w:tabs>
          <w:tab w:val="left" w:pos="954"/>
        </w:tabs>
        <w:rPr>
          <w:b/>
          <w:bCs/>
          <w:sz w:val="24"/>
          <w:szCs w:val="24"/>
        </w:rPr>
      </w:pPr>
    </w:p>
    <w:p w14:paraId="0EC487FC" w14:textId="77777777" w:rsidR="002B1ED0" w:rsidRDefault="002B1ED0" w:rsidP="00151D2B">
      <w:pPr>
        <w:tabs>
          <w:tab w:val="left" w:pos="954"/>
        </w:tabs>
        <w:rPr>
          <w:b/>
          <w:bCs/>
          <w:sz w:val="24"/>
          <w:szCs w:val="24"/>
        </w:rPr>
      </w:pPr>
    </w:p>
    <w:p w14:paraId="7006982C" w14:textId="7A364366" w:rsidR="00151D2B" w:rsidRPr="00151D2B" w:rsidRDefault="00151D2B" w:rsidP="00151D2B">
      <w:pPr>
        <w:tabs>
          <w:tab w:val="left" w:pos="954"/>
        </w:tabs>
        <w:rPr>
          <w:b/>
          <w:bCs/>
          <w:sz w:val="24"/>
          <w:szCs w:val="24"/>
        </w:rPr>
      </w:pPr>
      <w:r w:rsidRPr="00151D2B">
        <w:rPr>
          <w:b/>
          <w:bCs/>
          <w:sz w:val="24"/>
          <w:szCs w:val="24"/>
        </w:rPr>
        <w:t>4.3.5 The Black Hole Core as an Informational Plasma</w:t>
      </w:r>
    </w:p>
    <w:p w14:paraId="4808B25D" w14:textId="39CE4D7C" w:rsidR="00151D2B" w:rsidRPr="00151D2B" w:rsidRDefault="00151D2B" w:rsidP="00151D2B">
      <w:pPr>
        <w:tabs>
          <w:tab w:val="left" w:pos="954"/>
        </w:tabs>
        <w:rPr>
          <w:sz w:val="24"/>
          <w:szCs w:val="24"/>
        </w:rPr>
      </w:pPr>
      <w:r w:rsidRPr="00151D2B">
        <w:rPr>
          <w:sz w:val="24"/>
          <w:szCs w:val="24"/>
        </w:rPr>
        <w:t xml:space="preserve">At the core of a black hole, </w:t>
      </w:r>
      <m:oMath>
        <m:r>
          <w:rPr>
            <w:rFonts w:ascii="Cambria Math" w:hAnsi="Cambria Math"/>
            <w:sz w:val="24"/>
            <w:szCs w:val="24"/>
          </w:rPr>
          <m:t>τ</m:t>
        </m:r>
      </m:oMath>
      <w:r w:rsidRPr="00151D2B">
        <w:rPr>
          <w:sz w:val="24"/>
          <w:szCs w:val="24"/>
        </w:rPr>
        <w:t xml:space="preserve">rises sharply while coherence </w:t>
      </w:r>
      <m:oMath>
        <m:r>
          <w:rPr>
            <w:rFonts w:ascii="Cambria Math" w:hAnsi="Cambria Math"/>
            <w:sz w:val="24"/>
            <w:szCs w:val="24"/>
          </w:rPr>
          <m:t>ϕ</m:t>
        </m:r>
      </m:oMath>
      <w:r w:rsidRPr="00151D2B">
        <w:rPr>
          <w:sz w:val="24"/>
          <w:szCs w:val="24"/>
        </w:rPr>
        <w:t>decoheres.</w:t>
      </w:r>
      <w:r w:rsidRPr="00151D2B">
        <w:rPr>
          <w:sz w:val="24"/>
          <w:szCs w:val="24"/>
        </w:rPr>
        <w:br/>
        <w:t xml:space="preserve">The substrate enters a </w:t>
      </w:r>
      <w:r w:rsidRPr="00151D2B">
        <w:rPr>
          <w:b/>
          <w:bCs/>
          <w:sz w:val="24"/>
          <w:szCs w:val="24"/>
        </w:rPr>
        <w:t>quantum-informational plasma</w:t>
      </w:r>
      <w:r w:rsidRPr="00151D2B">
        <w:rPr>
          <w:sz w:val="24"/>
          <w:szCs w:val="24"/>
        </w:rPr>
        <w:t xml:space="preserve"> state:</w:t>
      </w:r>
    </w:p>
    <w:p w14:paraId="10AF86A9" w14:textId="03458857" w:rsidR="00151D2B" w:rsidRPr="00151D2B" w:rsidRDefault="00442C41" w:rsidP="00151D2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⟨ϕ⟩→0,⟨τ⟩→</m:t>
                </m:r>
                <m:sSub>
                  <m:sSubPr>
                    <m:ctrlPr>
                      <w:rPr>
                        <w:rFonts w:ascii="Cambria Math" w:hAnsi="Cambria Math"/>
                        <w:sz w:val="24"/>
                        <w:szCs w:val="24"/>
                      </w:rPr>
                    </m:ctrlPr>
                  </m:sSubPr>
                  <m:e>
                    <m:r>
                      <w:rPr>
                        <w:rFonts w:ascii="Cambria Math" w:hAnsi="Cambria Math"/>
                        <w:sz w:val="24"/>
                        <w:szCs w:val="24"/>
                      </w:rPr>
                      <m:t>τ</m:t>
                    </m:r>
                  </m:e>
                  <m:sub>
                    <m:r>
                      <m:rPr>
                        <m:nor/>
                      </m:rPr>
                      <w:rPr>
                        <w:sz w:val="24"/>
                        <w:szCs w:val="24"/>
                      </w:rPr>
                      <m:t>max</m:t>
                    </m:r>
                  </m:sub>
                </m:sSub>
                <m:r>
                  <w:rPr>
                    <w:rFonts w:ascii="Cambria Math" w:hAnsi="Cambria Math"/>
                    <w:sz w:val="24"/>
                    <w:szCs w:val="24"/>
                  </w:rPr>
                  <m:t>,</m:t>
                </m:r>
              </m:e>
              <m:e/>
              <m:e>
                <m:r>
                  <m:rPr>
                    <m:nor/>
                  </m:rPr>
                  <w:rPr>
                    <w:sz w:val="24"/>
                    <w:szCs w:val="24"/>
                  </w:rPr>
                  <m:t>(4.3.6)</m:t>
                </m:r>
              </m:e>
            </m:mr>
          </m:m>
          <m:r>
            <m:rPr>
              <m:sty m:val="p"/>
            </m:rPr>
            <w:rPr>
              <w:sz w:val="24"/>
              <w:szCs w:val="24"/>
            </w:rPr>
            <w:br/>
          </m:r>
        </m:oMath>
      </m:oMathPara>
    </w:p>
    <w:p w14:paraId="38CDB1F3" w14:textId="1F06C49C" w:rsidR="00151D2B" w:rsidRPr="00151D2B" w:rsidRDefault="00151D2B" w:rsidP="00151D2B">
      <w:pPr>
        <w:tabs>
          <w:tab w:val="left" w:pos="954"/>
        </w:tabs>
        <w:rPr>
          <w:sz w:val="24"/>
          <w:szCs w:val="24"/>
        </w:rPr>
      </w:pPr>
      <w:r w:rsidRPr="00151D2B">
        <w:rPr>
          <w:sz w:val="24"/>
          <w:szCs w:val="24"/>
        </w:rPr>
        <w:t xml:space="preserve">and </w:t>
      </w:r>
      <m:oMath>
        <m:r>
          <w:rPr>
            <w:rFonts w:ascii="Cambria Math" w:hAnsi="Cambria Math"/>
            <w:sz w:val="24"/>
            <w:szCs w:val="24"/>
          </w:rPr>
          <m:t>I(x)</m:t>
        </m:r>
      </m:oMath>
      <w:r w:rsidRPr="00151D2B">
        <w:rPr>
          <w:sz w:val="24"/>
          <w:szCs w:val="24"/>
        </w:rPr>
        <w:t xml:space="preserve">fluctuates around a critical value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c</m:t>
            </m:r>
          </m:sub>
        </m:sSub>
      </m:oMath>
      <w:r w:rsidRPr="00151D2B">
        <w:rPr>
          <w:sz w:val="24"/>
          <w:szCs w:val="24"/>
        </w:rPr>
        <w:t>:</w:t>
      </w:r>
    </w:p>
    <w:p w14:paraId="463085BA" w14:textId="6B03FBCD" w:rsidR="00151D2B" w:rsidRPr="00151D2B" w:rsidRDefault="00151D2B" w:rsidP="00151D2B">
      <w:pPr>
        <w:tabs>
          <w:tab w:val="left" w:pos="954"/>
        </w:tabs>
        <w:rPr>
          <w:sz w:val="24"/>
          <w:szCs w:val="24"/>
        </w:rPr>
      </w:pPr>
      <m:oMathPara>
        <m:oMath>
          <m:r>
            <w:rPr>
              <w:rFonts w:ascii="Cambria Math" w:hAnsi="Cambria Math"/>
              <w:sz w:val="24"/>
              <w:szCs w:val="24"/>
            </w:rPr>
            <m:t>I(x)≈</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c</m:t>
              </m:r>
            </m:sub>
          </m:sSub>
          <m:r>
            <w:rPr>
              <w:rFonts w:ascii="Cambria Math" w:hAnsi="Cambria Math"/>
              <w:sz w:val="24"/>
              <w:szCs w:val="24"/>
            </w:rPr>
            <m:t>+δI(t),⟨(δI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0.</m:t>
          </m:r>
          <m:r>
            <m:rPr>
              <m:sty m:val="p"/>
            </m:rPr>
            <w:rPr>
              <w:sz w:val="24"/>
              <w:szCs w:val="24"/>
            </w:rPr>
            <w:br/>
          </m:r>
        </m:oMath>
      </m:oMathPara>
    </w:p>
    <w:p w14:paraId="4E87113A" w14:textId="77777777" w:rsidR="00151D2B" w:rsidRPr="00151D2B" w:rsidRDefault="00151D2B" w:rsidP="00151D2B">
      <w:pPr>
        <w:tabs>
          <w:tab w:val="left" w:pos="954"/>
        </w:tabs>
        <w:rPr>
          <w:sz w:val="24"/>
          <w:szCs w:val="24"/>
        </w:rPr>
      </w:pPr>
      <w:r w:rsidRPr="00151D2B">
        <w:rPr>
          <w:sz w:val="24"/>
          <w:szCs w:val="24"/>
        </w:rPr>
        <w:t>This turbulent region replaces the singularity — a finite, chaotic domain maintaining constant information flux.</w:t>
      </w:r>
    </w:p>
    <w:p w14:paraId="2EACC40D" w14:textId="77777777" w:rsidR="00151D2B" w:rsidRPr="00151D2B" w:rsidRDefault="00151D2B" w:rsidP="00151D2B">
      <w:pPr>
        <w:tabs>
          <w:tab w:val="left" w:pos="954"/>
        </w:tabs>
        <w:rPr>
          <w:sz w:val="24"/>
          <w:szCs w:val="24"/>
        </w:rPr>
      </w:pPr>
      <w:r w:rsidRPr="00151D2B">
        <w:rPr>
          <w:sz w:val="24"/>
          <w:szCs w:val="24"/>
        </w:rPr>
        <w:t xml:space="preserve">The event horizon becomes the </w:t>
      </w:r>
      <w:r w:rsidRPr="00151D2B">
        <w:rPr>
          <w:b/>
          <w:bCs/>
          <w:sz w:val="24"/>
          <w:szCs w:val="24"/>
        </w:rPr>
        <w:t>informational boundary</w:t>
      </w:r>
      <w:r w:rsidRPr="00151D2B">
        <w:rPr>
          <w:sz w:val="24"/>
          <w:szCs w:val="24"/>
        </w:rPr>
        <w:t xml:space="preserve"> separating coherent curvature from stochastic decoherence —</w:t>
      </w:r>
      <w:r w:rsidRPr="00151D2B">
        <w:rPr>
          <w:sz w:val="24"/>
          <w:szCs w:val="24"/>
        </w:rPr>
        <w:br/>
        <w:t xml:space="preserve">a </w:t>
      </w:r>
      <w:r w:rsidRPr="00151D2B">
        <w:rPr>
          <w:i/>
          <w:iCs/>
          <w:sz w:val="24"/>
          <w:szCs w:val="24"/>
        </w:rPr>
        <w:t>phase surface</w:t>
      </w:r>
      <w:r w:rsidRPr="00151D2B">
        <w:rPr>
          <w:sz w:val="24"/>
          <w:szCs w:val="24"/>
        </w:rPr>
        <w:t>, not a one-way causal barrier.</w:t>
      </w:r>
    </w:p>
    <w:p w14:paraId="34E9E25E" w14:textId="77777777" w:rsidR="00151D2B" w:rsidRPr="00151D2B" w:rsidRDefault="00442C41" w:rsidP="00151D2B">
      <w:pPr>
        <w:tabs>
          <w:tab w:val="left" w:pos="954"/>
        </w:tabs>
        <w:rPr>
          <w:sz w:val="24"/>
          <w:szCs w:val="24"/>
        </w:rPr>
      </w:pPr>
      <w:r>
        <w:rPr>
          <w:sz w:val="24"/>
          <w:szCs w:val="24"/>
        </w:rPr>
        <w:pict w14:anchorId="7F21A5CD">
          <v:rect id="_x0000_i1143" style="width:0;height:1.5pt" o:hralign="center" o:hrstd="t" o:hr="t" fillcolor="#a0a0a0" stroked="f"/>
        </w:pict>
      </w:r>
    </w:p>
    <w:p w14:paraId="0B9DFA1B" w14:textId="77777777" w:rsidR="00151D2B" w:rsidRPr="00151D2B" w:rsidRDefault="00151D2B" w:rsidP="00151D2B">
      <w:pPr>
        <w:tabs>
          <w:tab w:val="left" w:pos="954"/>
        </w:tabs>
        <w:rPr>
          <w:b/>
          <w:bCs/>
          <w:sz w:val="24"/>
          <w:szCs w:val="24"/>
        </w:rPr>
      </w:pPr>
      <w:r w:rsidRPr="00151D2B">
        <w:rPr>
          <w:b/>
          <w:bCs/>
          <w:sz w:val="24"/>
          <w:szCs w:val="24"/>
        </w:rPr>
        <w:t>4.3.6 Informational Energy Conservation at the Boundary</w:t>
      </w:r>
    </w:p>
    <w:p w14:paraId="46909C00" w14:textId="77777777" w:rsidR="00151D2B" w:rsidRPr="00151D2B" w:rsidRDefault="00151D2B" w:rsidP="00151D2B">
      <w:pPr>
        <w:tabs>
          <w:tab w:val="left" w:pos="954"/>
        </w:tabs>
        <w:rPr>
          <w:sz w:val="24"/>
          <w:szCs w:val="24"/>
        </w:rPr>
      </w:pPr>
      <w:r w:rsidRPr="00151D2B">
        <w:rPr>
          <w:sz w:val="24"/>
          <w:szCs w:val="24"/>
        </w:rPr>
        <w:t>At the crossover, the total informational energy density satisfies:</w:t>
      </w:r>
    </w:p>
    <w:p w14:paraId="34BD7CB3" w14:textId="441E4A6A" w:rsidR="00151D2B" w:rsidRPr="00151D2B" w:rsidRDefault="00442C41" w:rsidP="00151D2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G</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m:rPr>
                    <m:sty m:val="p"/>
                  </m:rPr>
                  <w:rPr>
                    <w:rFonts w:ascii="Cambria Math" w:hAnsi="Cambria Math"/>
                    <w:sz w:val="24"/>
                    <w:szCs w:val="24"/>
                  </w:rPr>
                  <m:t>ℏ</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num>
                  <m:den>
                    <m:r>
                      <w:rPr>
                        <w:rFonts w:ascii="Cambria Math" w:hAnsi="Cambria Math"/>
                        <w:sz w:val="24"/>
                        <w:szCs w:val="24"/>
                      </w:rPr>
                      <m:t>8πG</m:t>
                    </m:r>
                  </m:den>
                </m:f>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r>
                  <m:rPr>
                    <m:sty m:val="p"/>
                  </m:rPr>
                  <w:rPr>
                    <w:rFonts w:ascii="Cambria Math" w:hAnsi="Cambria Math"/>
                    <w:sz w:val="24"/>
                    <w:szCs w:val="24"/>
                  </w:rPr>
                  <m:t>.</m:t>
                </m:r>
              </m:e>
              <m:e/>
              <m:e>
                <m:r>
                  <m:rPr>
                    <m:nor/>
                  </m:rPr>
                  <w:rPr>
                    <w:sz w:val="24"/>
                    <w:szCs w:val="24"/>
                  </w:rPr>
                  <m:t>(4.3.7)</m:t>
                </m:r>
              </m:e>
            </m:mr>
          </m:m>
          <m:r>
            <m:rPr>
              <m:sty m:val="p"/>
            </m:rPr>
            <w:rPr>
              <w:sz w:val="24"/>
              <w:szCs w:val="24"/>
            </w:rPr>
            <w:br/>
          </m:r>
        </m:oMath>
      </m:oMathPara>
    </w:p>
    <w:p w14:paraId="6465AA8E" w14:textId="5909C4E8" w:rsidR="00151D2B" w:rsidRPr="00151D2B" w:rsidRDefault="00151D2B" w:rsidP="00151D2B">
      <w:pPr>
        <w:tabs>
          <w:tab w:val="left" w:pos="954"/>
        </w:tabs>
        <w:rPr>
          <w:sz w:val="24"/>
          <w:szCs w:val="24"/>
        </w:rPr>
      </w:pPr>
      <w:r w:rsidRPr="00151D2B">
        <w:rPr>
          <w:sz w:val="24"/>
          <w:szCs w:val="24"/>
        </w:rPr>
        <w:t xml:space="preserve">Minimization of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oMath>
      <w:r w:rsidRPr="00151D2B">
        <w:rPr>
          <w:sz w:val="24"/>
          <w:szCs w:val="24"/>
        </w:rPr>
        <w:t xml:space="preserve">under </w:t>
      </w:r>
      <m:oMath>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=0</m:t>
        </m:r>
      </m:oMath>
      <w:r w:rsidRPr="00151D2B">
        <w:rPr>
          <w:sz w:val="24"/>
          <w:szCs w:val="24"/>
        </w:rPr>
        <w:t>yields equilibrium between curvature and fluctuation energies:</w:t>
      </w:r>
    </w:p>
    <w:p w14:paraId="2B4CE706" w14:textId="368E1DCC" w:rsidR="00151D2B" w:rsidRPr="00151D2B" w:rsidRDefault="00442C41" w:rsidP="00151D2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m:rPr>
                    <m:sty m:val="p"/>
                  </m:rPr>
                  <w:rPr>
                    <w:rFonts w:ascii="Cambria Math" w:hAnsi="Cambria Math"/>
                    <w:sz w:val="24"/>
                    <w:szCs w:val="24"/>
                  </w:rPr>
                  <m:t>ℏ</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num>
                  <m:den>
                    <m:r>
                      <w:rPr>
                        <w:rFonts w:ascii="Cambria Math" w:hAnsi="Cambria Math"/>
                        <w:sz w:val="24"/>
                        <w:szCs w:val="24"/>
                      </w:rPr>
                      <m:t>4πG</m:t>
                    </m:r>
                  </m:den>
                </m:f>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e>
              <m:e/>
              <m:e>
                <m:r>
                  <m:rPr>
                    <m:nor/>
                  </m:rPr>
                  <w:rPr>
                    <w:sz w:val="24"/>
                    <w:szCs w:val="24"/>
                  </w:rPr>
                  <m:t>(4.3.8)</m:t>
                </m:r>
              </m:e>
            </m:mr>
          </m:m>
          <m:r>
            <m:rPr>
              <m:sty m:val="p"/>
            </m:rPr>
            <w:rPr>
              <w:sz w:val="24"/>
              <w:szCs w:val="24"/>
            </w:rPr>
            <w:br/>
          </m:r>
        </m:oMath>
      </m:oMathPara>
    </w:p>
    <w:p w14:paraId="40479810" w14:textId="77777777" w:rsidR="00151D2B" w:rsidRPr="00151D2B" w:rsidRDefault="00151D2B" w:rsidP="00151D2B">
      <w:pPr>
        <w:tabs>
          <w:tab w:val="left" w:pos="954"/>
        </w:tabs>
        <w:rPr>
          <w:sz w:val="24"/>
          <w:szCs w:val="24"/>
        </w:rPr>
      </w:pPr>
      <w:r w:rsidRPr="00151D2B">
        <w:rPr>
          <w:sz w:val="24"/>
          <w:szCs w:val="24"/>
        </w:rPr>
        <w:t xml:space="preserve">giving a self-consistent transition condition — the </w:t>
      </w:r>
      <w:r w:rsidRPr="00151D2B">
        <w:rPr>
          <w:b/>
          <w:bCs/>
          <w:sz w:val="24"/>
          <w:szCs w:val="24"/>
        </w:rPr>
        <w:t>quantum–gravitational balance law</w:t>
      </w:r>
      <w:r w:rsidRPr="00151D2B">
        <w:rPr>
          <w:sz w:val="24"/>
          <w:szCs w:val="24"/>
        </w:rPr>
        <w:t>.</w:t>
      </w:r>
      <w:r w:rsidRPr="00151D2B">
        <w:rPr>
          <w:sz w:val="24"/>
          <w:szCs w:val="24"/>
        </w:rPr>
        <w:br/>
        <w:t>This equation unifies gravitational curvature and quantum energy at the same informational level.</w:t>
      </w:r>
    </w:p>
    <w:p w14:paraId="15A17136" w14:textId="77777777" w:rsidR="00151D2B" w:rsidRPr="00151D2B" w:rsidRDefault="00442C41" w:rsidP="00151D2B">
      <w:pPr>
        <w:tabs>
          <w:tab w:val="left" w:pos="954"/>
        </w:tabs>
        <w:rPr>
          <w:sz w:val="24"/>
          <w:szCs w:val="24"/>
        </w:rPr>
      </w:pPr>
      <w:r>
        <w:rPr>
          <w:sz w:val="24"/>
          <w:szCs w:val="24"/>
        </w:rPr>
        <w:lastRenderedPageBreak/>
        <w:pict w14:anchorId="48E29957">
          <v:rect id="_x0000_i1144" style="width:0;height:1.5pt" o:hralign="center" o:hrstd="t" o:hr="t" fillcolor="#a0a0a0" stroked="f"/>
        </w:pict>
      </w:r>
    </w:p>
    <w:p w14:paraId="62A9F5FD" w14:textId="77777777" w:rsidR="002B1ED0" w:rsidRDefault="002B1ED0" w:rsidP="00151D2B">
      <w:pPr>
        <w:tabs>
          <w:tab w:val="left" w:pos="954"/>
        </w:tabs>
        <w:rPr>
          <w:b/>
          <w:bCs/>
          <w:sz w:val="24"/>
          <w:szCs w:val="24"/>
        </w:rPr>
      </w:pPr>
    </w:p>
    <w:p w14:paraId="44516F3B" w14:textId="77777777" w:rsidR="002B1ED0" w:rsidRDefault="002B1ED0" w:rsidP="00151D2B">
      <w:pPr>
        <w:tabs>
          <w:tab w:val="left" w:pos="954"/>
        </w:tabs>
        <w:rPr>
          <w:b/>
          <w:bCs/>
          <w:sz w:val="24"/>
          <w:szCs w:val="24"/>
        </w:rPr>
      </w:pPr>
    </w:p>
    <w:p w14:paraId="3BA95F8E" w14:textId="77777777" w:rsidR="002B1ED0" w:rsidRDefault="002B1ED0" w:rsidP="00151D2B">
      <w:pPr>
        <w:tabs>
          <w:tab w:val="left" w:pos="954"/>
        </w:tabs>
        <w:rPr>
          <w:b/>
          <w:bCs/>
          <w:sz w:val="24"/>
          <w:szCs w:val="24"/>
        </w:rPr>
      </w:pPr>
    </w:p>
    <w:p w14:paraId="495A2B5D" w14:textId="77777777" w:rsidR="002B1ED0" w:rsidRDefault="002B1ED0" w:rsidP="00151D2B">
      <w:pPr>
        <w:tabs>
          <w:tab w:val="left" w:pos="954"/>
        </w:tabs>
        <w:rPr>
          <w:b/>
          <w:bCs/>
          <w:sz w:val="24"/>
          <w:szCs w:val="24"/>
        </w:rPr>
      </w:pPr>
    </w:p>
    <w:p w14:paraId="29EAAEB3" w14:textId="77777777" w:rsidR="002B1ED0" w:rsidRDefault="002B1ED0" w:rsidP="00151D2B">
      <w:pPr>
        <w:tabs>
          <w:tab w:val="left" w:pos="954"/>
        </w:tabs>
        <w:rPr>
          <w:b/>
          <w:bCs/>
          <w:sz w:val="24"/>
          <w:szCs w:val="24"/>
        </w:rPr>
      </w:pPr>
    </w:p>
    <w:p w14:paraId="739BA286" w14:textId="77777777" w:rsidR="002B1ED0" w:rsidRDefault="002B1ED0" w:rsidP="00151D2B">
      <w:pPr>
        <w:tabs>
          <w:tab w:val="left" w:pos="954"/>
        </w:tabs>
        <w:rPr>
          <w:b/>
          <w:bCs/>
          <w:sz w:val="24"/>
          <w:szCs w:val="24"/>
        </w:rPr>
      </w:pPr>
    </w:p>
    <w:p w14:paraId="6D80DE76" w14:textId="2C311FBF" w:rsidR="00151D2B" w:rsidRPr="00151D2B" w:rsidRDefault="00151D2B" w:rsidP="00151D2B">
      <w:pPr>
        <w:tabs>
          <w:tab w:val="left" w:pos="954"/>
        </w:tabs>
        <w:rPr>
          <w:b/>
          <w:bCs/>
          <w:sz w:val="24"/>
          <w:szCs w:val="24"/>
        </w:rPr>
      </w:pPr>
      <w:r w:rsidRPr="00151D2B">
        <w:rPr>
          <w:b/>
          <w:bCs/>
          <w:sz w:val="24"/>
          <w:szCs w:val="24"/>
        </w:rPr>
        <w:t>4.3.7 The Roy Boundary Equation</w:t>
      </w:r>
    </w:p>
    <w:p w14:paraId="03E33767" w14:textId="77777777" w:rsidR="00151D2B" w:rsidRPr="00151D2B" w:rsidRDefault="00151D2B" w:rsidP="00151D2B">
      <w:pPr>
        <w:tabs>
          <w:tab w:val="left" w:pos="954"/>
        </w:tabs>
        <w:rPr>
          <w:sz w:val="24"/>
          <w:szCs w:val="24"/>
        </w:rPr>
      </w:pPr>
      <w:r w:rsidRPr="00151D2B">
        <w:rPr>
          <w:sz w:val="24"/>
          <w:szCs w:val="24"/>
        </w:rPr>
        <w:t xml:space="preserve">The </w:t>
      </w:r>
      <w:r w:rsidRPr="00151D2B">
        <w:rPr>
          <w:b/>
          <w:bCs/>
          <w:sz w:val="24"/>
          <w:szCs w:val="24"/>
        </w:rPr>
        <w:t>Quantum–Gravitational Boundary Condition</w:t>
      </w:r>
      <w:r w:rsidRPr="00151D2B">
        <w:rPr>
          <w:sz w:val="24"/>
          <w:szCs w:val="24"/>
        </w:rPr>
        <w:t xml:space="preserve"> is expressed as:</w:t>
      </w:r>
    </w:p>
    <w:p w14:paraId="3ED11880" w14:textId="613D4CE6" w:rsidR="00151D2B" w:rsidRPr="00151D2B" w:rsidRDefault="00442C41" w:rsidP="00151D2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num>
                  <m:den>
                    <m:r>
                      <w:rPr>
                        <w:rFonts w:ascii="Cambria Math" w:hAnsi="Cambria Math"/>
                        <w:sz w:val="24"/>
                        <w:szCs w:val="24"/>
                      </w:rPr>
                      <m:t>dt</m:t>
                    </m:r>
                  </m:den>
                </m:f>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Δ</m:t>
                    </m:r>
                    <m:r>
                      <w:rPr>
                        <w:rFonts w:ascii="Cambria Math" w:hAnsi="Cambria Math"/>
                        <w:sz w:val="24"/>
                        <w:szCs w:val="24"/>
                      </w:rPr>
                      <m:t>ϕ</m:t>
                    </m:r>
                  </m:num>
                  <m:den>
                    <m:r>
                      <m:rPr>
                        <m:sty m:val="p"/>
                      </m:rPr>
                      <w:rPr>
                        <w:rFonts w:ascii="Cambria Math" w:hAnsi="Cambria Math"/>
                        <w:sz w:val="24"/>
                        <w:szCs w:val="24"/>
                      </w:rPr>
                      <m:t>Δ</m:t>
                    </m:r>
                    <m:r>
                      <w:rPr>
                        <w:rFonts w:ascii="Cambria Math" w:hAnsi="Cambria Math"/>
                        <w:sz w:val="24"/>
                        <w:szCs w:val="24"/>
                      </w:rPr>
                      <m:t>τ</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R</m:t>
                    </m:r>
                  </m:sub>
                </m:sSub>
                <m:r>
                  <m:rPr>
                    <m:nor/>
                  </m:rPr>
                  <w:rPr>
                    <w:rFonts w:ascii="Arial" w:hAnsi="Arial" w:cs="Arial"/>
                    <w:sz w:val="24"/>
                    <w:szCs w:val="24"/>
                  </w:rPr>
                  <m:t> </m:t>
                </m:r>
                <m:f>
                  <m:fPr>
                    <m:ctrlPr>
                      <w:rPr>
                        <w:rFonts w:ascii="Cambria Math" w:hAnsi="Cambria Math"/>
                        <w:sz w:val="24"/>
                        <w:szCs w:val="24"/>
                      </w:rPr>
                    </m:ctrlPr>
                  </m:fPr>
                  <m:num>
                    <m:r>
                      <m:rPr>
                        <m:sty m:val="p"/>
                      </m:rPr>
                      <w:rPr>
                        <w:rFonts w:ascii="Cambria Math" w:hAnsi="Cambria Math"/>
                        <w:sz w:val="24"/>
                        <w:szCs w:val="24"/>
                      </w:rPr>
                      <m:t>∂</m:t>
                    </m:r>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e>
              <m:e/>
              <m:e>
                <m:r>
                  <m:rPr>
                    <m:nor/>
                  </m:rPr>
                  <w:rPr>
                    <w:sz w:val="24"/>
                    <w:szCs w:val="24"/>
                  </w:rPr>
                  <m:t>(4.3.9)</m:t>
                </m:r>
              </m:e>
            </m:mr>
          </m:m>
          <m:r>
            <m:rPr>
              <m:sty m:val="p"/>
            </m:rPr>
            <w:rPr>
              <w:sz w:val="24"/>
              <w:szCs w:val="24"/>
            </w:rPr>
            <w:br/>
          </m:r>
        </m:oMath>
      </m:oMathPara>
    </w:p>
    <w:p w14:paraId="76A5B52C" w14:textId="77777777" w:rsidR="00151D2B" w:rsidRPr="00151D2B" w:rsidRDefault="00151D2B" w:rsidP="00151D2B">
      <w:pPr>
        <w:tabs>
          <w:tab w:val="left" w:pos="954"/>
        </w:tabs>
        <w:rPr>
          <w:sz w:val="24"/>
          <w:szCs w:val="24"/>
        </w:rPr>
      </w:pPr>
      <w:r w:rsidRPr="00151D2B">
        <w:rPr>
          <w:sz w:val="24"/>
          <w:szCs w:val="24"/>
        </w:rPr>
        <w:t>which links time evolution of phase uncertainty to curvature variation.</w:t>
      </w:r>
      <w:r w:rsidRPr="00151D2B">
        <w:rPr>
          <w:sz w:val="24"/>
          <w:szCs w:val="24"/>
        </w:rPr>
        <w:br/>
        <w:t>It shows that whenever curvature changes rapidly (as near black holes or in early cosmology),</w:t>
      </w:r>
      <w:r w:rsidRPr="00151D2B">
        <w:rPr>
          <w:sz w:val="24"/>
          <w:szCs w:val="24"/>
        </w:rPr>
        <w:br/>
        <w:t>quantum uncertainty dynamically adjusts to preserve informational energy balance.</w:t>
      </w:r>
    </w:p>
    <w:p w14:paraId="4E244E8C" w14:textId="77777777" w:rsidR="00151D2B" w:rsidRPr="00151D2B" w:rsidRDefault="00151D2B" w:rsidP="00151D2B">
      <w:pPr>
        <w:tabs>
          <w:tab w:val="left" w:pos="954"/>
        </w:tabs>
        <w:rPr>
          <w:sz w:val="24"/>
          <w:szCs w:val="24"/>
        </w:rPr>
      </w:pPr>
      <w:r w:rsidRPr="00151D2B">
        <w:rPr>
          <w:sz w:val="24"/>
          <w:szCs w:val="24"/>
        </w:rPr>
        <w:t>This equation replaces the ill-defined quantum gravity coupling constants of traditional approaches with a clean, self-regulating mechanism rooted in the thermodynamics of information.</w:t>
      </w:r>
    </w:p>
    <w:p w14:paraId="61E62A8C" w14:textId="77777777" w:rsidR="00151D2B" w:rsidRPr="00151D2B" w:rsidRDefault="00442C41" w:rsidP="00151D2B">
      <w:pPr>
        <w:tabs>
          <w:tab w:val="left" w:pos="954"/>
        </w:tabs>
        <w:rPr>
          <w:sz w:val="24"/>
          <w:szCs w:val="24"/>
        </w:rPr>
      </w:pPr>
      <w:r>
        <w:rPr>
          <w:sz w:val="24"/>
          <w:szCs w:val="24"/>
        </w:rPr>
        <w:pict w14:anchorId="38217FCA">
          <v:rect id="_x0000_i1145" style="width:0;height:1.5pt" o:hralign="center" o:hrstd="t" o:hr="t" fillcolor="#a0a0a0" stroked="f"/>
        </w:pict>
      </w:r>
    </w:p>
    <w:p w14:paraId="55FB26F5" w14:textId="77777777" w:rsidR="00151D2B" w:rsidRPr="00151D2B" w:rsidRDefault="00151D2B" w:rsidP="00151D2B">
      <w:pPr>
        <w:tabs>
          <w:tab w:val="left" w:pos="954"/>
        </w:tabs>
        <w:rPr>
          <w:b/>
          <w:bCs/>
          <w:sz w:val="24"/>
          <w:szCs w:val="24"/>
        </w:rPr>
      </w:pPr>
      <w:r w:rsidRPr="00151D2B">
        <w:rPr>
          <w:b/>
          <w:bCs/>
          <w:sz w:val="24"/>
          <w:szCs w:val="24"/>
        </w:rPr>
        <w:t>4.3.8 Elimination of Singularities</w:t>
      </w:r>
    </w:p>
    <w:p w14:paraId="1F1266A3" w14:textId="77777777" w:rsidR="00151D2B" w:rsidRPr="00151D2B" w:rsidRDefault="00151D2B" w:rsidP="00151D2B">
      <w:pPr>
        <w:tabs>
          <w:tab w:val="left" w:pos="954"/>
        </w:tabs>
        <w:rPr>
          <w:sz w:val="24"/>
          <w:szCs w:val="24"/>
        </w:rPr>
      </w:pPr>
      <w:r w:rsidRPr="00151D2B">
        <w:rPr>
          <w:sz w:val="24"/>
          <w:szCs w:val="24"/>
        </w:rPr>
        <w:t>The curvature saturation and boundary law together imply:</w:t>
      </w:r>
    </w:p>
    <w:p w14:paraId="1FF848B1" w14:textId="4B4E86AA" w:rsidR="00151D2B" w:rsidRPr="00151D2B" w:rsidRDefault="00442C41" w:rsidP="00151D2B">
      <w:pPr>
        <w:numPr>
          <w:ilvl w:val="0"/>
          <w:numId w:val="30"/>
        </w:numPr>
        <w:tabs>
          <w:tab w:val="left" w:pos="954"/>
        </w:tabs>
        <w:rPr>
          <w:sz w:val="24"/>
          <w:szCs w:val="24"/>
        </w:rPr>
      </w:pPr>
      <m:oMath>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oMath>
      <w:r w:rsidR="00151D2B" w:rsidRPr="00151D2B">
        <w:rPr>
          <w:sz w:val="24"/>
          <w:szCs w:val="24"/>
        </w:rPr>
        <w:t>is bounded by Eq. (4.3.5).</w:t>
      </w:r>
    </w:p>
    <w:p w14:paraId="1309811A" w14:textId="1A10B6C8" w:rsidR="00151D2B" w:rsidRPr="00151D2B" w:rsidRDefault="00442C41" w:rsidP="00151D2B">
      <w:pPr>
        <w:numPr>
          <w:ilvl w:val="0"/>
          <w:numId w:val="30"/>
        </w:numPr>
        <w:tabs>
          <w:tab w:val="left" w:pos="954"/>
        </w:tabs>
        <w:rPr>
          <w:sz w:val="24"/>
          <w:szCs w:val="24"/>
        </w:rPr>
      </w:pPr>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oMath>
      <w:r w:rsidR="00151D2B" w:rsidRPr="00151D2B">
        <w:rPr>
          <w:sz w:val="24"/>
          <w:szCs w:val="24"/>
        </w:rPr>
        <w:t>cannot diverge.</w:t>
      </w:r>
    </w:p>
    <w:p w14:paraId="6EAA6AE7" w14:textId="0D9C8D47" w:rsidR="00151D2B" w:rsidRPr="00151D2B" w:rsidRDefault="00151D2B" w:rsidP="00151D2B">
      <w:pPr>
        <w:numPr>
          <w:ilvl w:val="0"/>
          <w:numId w:val="30"/>
        </w:numPr>
        <w:tabs>
          <w:tab w:val="left" w:pos="954"/>
        </w:tabs>
        <w:rPr>
          <w:sz w:val="24"/>
          <w:szCs w:val="24"/>
        </w:rPr>
      </w:pPr>
      <m:oMath>
        <m:r>
          <w:rPr>
            <w:rFonts w:ascii="Cambria Math" w:hAnsi="Cambria Math"/>
            <w:sz w:val="24"/>
            <w:szCs w:val="24"/>
          </w:rPr>
          <m:t>I(x)</m:t>
        </m:r>
      </m:oMath>
      <w:r w:rsidRPr="00151D2B">
        <w:rPr>
          <w:sz w:val="24"/>
          <w:szCs w:val="24"/>
        </w:rPr>
        <w:t>remains continuous through all scales.</w:t>
      </w:r>
    </w:p>
    <w:p w14:paraId="1AD4236B" w14:textId="77777777" w:rsidR="00151D2B" w:rsidRPr="00151D2B" w:rsidRDefault="00151D2B" w:rsidP="00151D2B">
      <w:pPr>
        <w:tabs>
          <w:tab w:val="left" w:pos="954"/>
        </w:tabs>
        <w:rPr>
          <w:sz w:val="24"/>
          <w:szCs w:val="24"/>
        </w:rPr>
      </w:pPr>
      <w:r w:rsidRPr="00151D2B">
        <w:rPr>
          <w:sz w:val="24"/>
          <w:szCs w:val="24"/>
        </w:rPr>
        <w:t xml:space="preserve">Hence, black holes, the Big Bang, and spacetime foam regions are not singularities but </w:t>
      </w:r>
      <w:r w:rsidRPr="00151D2B">
        <w:rPr>
          <w:b/>
          <w:bCs/>
          <w:sz w:val="24"/>
          <w:szCs w:val="24"/>
        </w:rPr>
        <w:t>phase transitions</w:t>
      </w:r>
      <w:r w:rsidRPr="00151D2B">
        <w:rPr>
          <w:sz w:val="24"/>
          <w:szCs w:val="24"/>
        </w:rPr>
        <w:t xml:space="preserve"> in the informational manifold.</w:t>
      </w:r>
      <w:r w:rsidRPr="00151D2B">
        <w:rPr>
          <w:sz w:val="24"/>
          <w:szCs w:val="24"/>
        </w:rPr>
        <w:br/>
        <w:t>Instead of infinite density, the core represents maximal information compression — a self-limiting equilibrium of coherence and tension.</w:t>
      </w:r>
    </w:p>
    <w:p w14:paraId="575F9151" w14:textId="77777777" w:rsidR="00151D2B" w:rsidRPr="00151D2B" w:rsidRDefault="00442C41" w:rsidP="00151D2B">
      <w:pPr>
        <w:tabs>
          <w:tab w:val="left" w:pos="954"/>
        </w:tabs>
        <w:rPr>
          <w:sz w:val="24"/>
          <w:szCs w:val="24"/>
        </w:rPr>
      </w:pPr>
      <w:r>
        <w:rPr>
          <w:sz w:val="24"/>
          <w:szCs w:val="24"/>
        </w:rPr>
        <w:pict w14:anchorId="78303269">
          <v:rect id="_x0000_i1146" style="width:0;height:1.5pt" o:hralign="center" o:hrstd="t" o:hr="t" fillcolor="#a0a0a0" stroked="f"/>
        </w:pict>
      </w:r>
    </w:p>
    <w:p w14:paraId="0856BB47" w14:textId="77777777" w:rsidR="00151D2B" w:rsidRPr="00151D2B" w:rsidRDefault="00151D2B" w:rsidP="00151D2B">
      <w:pPr>
        <w:tabs>
          <w:tab w:val="left" w:pos="954"/>
        </w:tabs>
        <w:rPr>
          <w:b/>
          <w:bCs/>
          <w:sz w:val="24"/>
          <w:szCs w:val="24"/>
        </w:rPr>
      </w:pPr>
      <w:r w:rsidRPr="00151D2B">
        <w:rPr>
          <w:b/>
          <w:bCs/>
          <w:sz w:val="24"/>
          <w:szCs w:val="24"/>
        </w:rPr>
        <w:t>4.3.9 Unified Quantum–Gravitational Regime</w:t>
      </w:r>
    </w:p>
    <w:p w14:paraId="025B4706" w14:textId="77777777" w:rsidR="00151D2B" w:rsidRPr="00151D2B" w:rsidRDefault="00151D2B" w:rsidP="00151D2B">
      <w:pPr>
        <w:tabs>
          <w:tab w:val="left" w:pos="954"/>
        </w:tabs>
        <w:rPr>
          <w:sz w:val="24"/>
          <w:szCs w:val="24"/>
        </w:rPr>
      </w:pPr>
      <w:r w:rsidRPr="00151D2B">
        <w:rPr>
          <w:sz w:val="24"/>
          <w:szCs w:val="24"/>
        </w:rPr>
        <w:t>At the boundary, both the Schrödinger-like (Eq. 4.1.5) and curvature (Eq. 3.3.6) equations converge into a unified informational wave equation:</w:t>
      </w:r>
    </w:p>
    <w:p w14:paraId="02C05573" w14:textId="25AFECBE" w:rsidR="00151D2B" w:rsidRPr="00151D2B" w:rsidRDefault="00442C41" w:rsidP="00151D2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f>
                  <m:fPr>
                    <m:ctrlPr>
                      <w:rPr>
                        <w:rFonts w:ascii="Cambria Math" w:hAnsi="Cambria Math"/>
                        <w:sz w:val="24"/>
                        <w:szCs w:val="24"/>
                      </w:rPr>
                    </m:ctrlPr>
                  </m:fPr>
                  <m:num>
                    <m:r>
                      <m:rPr>
                        <m:sty m:val="p"/>
                      </m:rPr>
                      <w:rPr>
                        <w:rFonts w:ascii="Cambria Math" w:hAnsi="Cambria Math"/>
                        <w:sz w:val="24"/>
                        <w:szCs w:val="24"/>
                      </w:rPr>
                      <m:t>∂Ψ</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0</m:t>
                        </m:r>
                      </m:sub>
                      <m:sup>
                        <m:r>
                          <w:rPr>
                            <w:rFonts w:ascii="Cambria Math" w:hAnsi="Cambria Math"/>
                            <w:sz w:val="24"/>
                            <w:szCs w:val="24"/>
                          </w:rPr>
                          <m:t>2</m:t>
                        </m:r>
                      </m:sup>
                    </m:sSubSup>
                  </m:num>
                  <m:den>
                    <m:r>
                      <w:rPr>
                        <w:rFonts w:ascii="Cambria Math" w:hAnsi="Cambria Math"/>
                        <w:sz w:val="24"/>
                        <w:szCs w:val="24"/>
                      </w:rPr>
                      <m:t>2G</m:t>
                    </m:r>
                  </m:den>
                </m:f>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Ψ</m:t>
                </m:r>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num>
                  <m:den>
                    <m:r>
                      <w:rPr>
                        <w:rFonts w:ascii="Cambria Math" w:hAnsi="Cambria Math"/>
                        <w:sz w:val="24"/>
                        <w:szCs w:val="24"/>
                      </w:rPr>
                      <m:t>8πG</m:t>
                    </m:r>
                  </m:den>
                </m:f>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r>
                  <m:rPr>
                    <m:sty m:val="p"/>
                  </m:rPr>
                  <w:rPr>
                    <w:rFonts w:ascii="Cambria Math" w:hAnsi="Cambria Math"/>
                    <w:sz w:val="24"/>
                    <w:szCs w:val="24"/>
                  </w:rPr>
                  <m:t>Ψ.</m:t>
                </m:r>
              </m:e>
              <m:e/>
              <m:e>
                <m:r>
                  <m:rPr>
                    <m:nor/>
                  </m:rPr>
                  <w:rPr>
                    <w:sz w:val="24"/>
                    <w:szCs w:val="24"/>
                  </w:rPr>
                  <m:t>(4.3.10)</m:t>
                </m:r>
              </m:e>
            </m:mr>
          </m:m>
          <m:r>
            <m:rPr>
              <m:sty m:val="p"/>
            </m:rPr>
            <w:rPr>
              <w:sz w:val="24"/>
              <w:szCs w:val="24"/>
            </w:rPr>
            <w:br/>
          </m:r>
        </m:oMath>
      </m:oMathPara>
    </w:p>
    <w:p w14:paraId="279ACCF6" w14:textId="77777777" w:rsidR="00151D2B" w:rsidRPr="00151D2B" w:rsidRDefault="00151D2B" w:rsidP="00151D2B">
      <w:pPr>
        <w:tabs>
          <w:tab w:val="left" w:pos="954"/>
        </w:tabs>
        <w:rPr>
          <w:sz w:val="24"/>
          <w:szCs w:val="24"/>
        </w:rPr>
      </w:pPr>
      <w:r w:rsidRPr="00151D2B">
        <w:rPr>
          <w:sz w:val="24"/>
          <w:szCs w:val="24"/>
        </w:rPr>
        <w:t xml:space="preserve">This equation governs both quantum and gravitational </w:t>
      </w:r>
      <w:proofErr w:type="spellStart"/>
      <w:r w:rsidRPr="00151D2B">
        <w:rPr>
          <w:sz w:val="24"/>
          <w:szCs w:val="24"/>
        </w:rPr>
        <w:t>behavior</w:t>
      </w:r>
      <w:proofErr w:type="spellEnd"/>
      <w:r w:rsidRPr="00151D2B">
        <w:rPr>
          <w:sz w:val="24"/>
          <w:szCs w:val="24"/>
        </w:rPr>
        <w:t xml:space="preserve"> simultaneously,</w:t>
      </w:r>
      <w:r w:rsidRPr="00151D2B">
        <w:rPr>
          <w:sz w:val="24"/>
          <w:szCs w:val="24"/>
        </w:rPr>
        <w:br/>
        <w:t xml:space="preserve">defining a </w:t>
      </w:r>
      <w:r w:rsidRPr="00151D2B">
        <w:rPr>
          <w:i/>
          <w:iCs/>
          <w:sz w:val="24"/>
          <w:szCs w:val="24"/>
        </w:rPr>
        <w:t xml:space="preserve">quantum–gravitational </w:t>
      </w:r>
      <w:proofErr w:type="spellStart"/>
      <w:r w:rsidRPr="00151D2B">
        <w:rPr>
          <w:i/>
          <w:iCs/>
          <w:sz w:val="24"/>
          <w:szCs w:val="24"/>
        </w:rPr>
        <w:t>superfield</w:t>
      </w:r>
      <w:proofErr w:type="spellEnd"/>
      <w:r w:rsidRPr="00151D2B">
        <w:rPr>
          <w:sz w:val="24"/>
          <w:szCs w:val="24"/>
        </w:rPr>
        <w:t xml:space="preserve"> — the mathematical </w:t>
      </w:r>
      <w:proofErr w:type="spellStart"/>
      <w:r w:rsidRPr="00151D2B">
        <w:rPr>
          <w:sz w:val="24"/>
          <w:szCs w:val="24"/>
        </w:rPr>
        <w:t>centerpiece</w:t>
      </w:r>
      <w:proofErr w:type="spellEnd"/>
      <w:r w:rsidRPr="00151D2B">
        <w:rPr>
          <w:sz w:val="24"/>
          <w:szCs w:val="24"/>
        </w:rPr>
        <w:t xml:space="preserve"> of the Roy Unified Framework (RUF).</w:t>
      </w:r>
    </w:p>
    <w:p w14:paraId="78B5BBF8" w14:textId="77777777" w:rsidR="00151D2B" w:rsidRPr="00151D2B" w:rsidRDefault="00151D2B" w:rsidP="00151D2B">
      <w:pPr>
        <w:tabs>
          <w:tab w:val="left" w:pos="954"/>
        </w:tabs>
        <w:rPr>
          <w:sz w:val="24"/>
          <w:szCs w:val="24"/>
        </w:rPr>
      </w:pPr>
      <w:r w:rsidRPr="00151D2B">
        <w:rPr>
          <w:sz w:val="24"/>
          <w:szCs w:val="24"/>
        </w:rPr>
        <w:t xml:space="preserve">It demonstrates that </w:t>
      </w:r>
      <w:r w:rsidRPr="00151D2B">
        <w:rPr>
          <w:b/>
          <w:bCs/>
          <w:sz w:val="24"/>
          <w:szCs w:val="24"/>
        </w:rPr>
        <w:t>quantum mechanics and gravity are phase states of the same informational substrate</w:t>
      </w:r>
      <w:r w:rsidRPr="00151D2B">
        <w:rPr>
          <w:sz w:val="24"/>
          <w:szCs w:val="24"/>
        </w:rPr>
        <w:t>.</w:t>
      </w:r>
    </w:p>
    <w:p w14:paraId="33D6A30E" w14:textId="77777777" w:rsidR="002B1ED0" w:rsidRDefault="00442C41" w:rsidP="00151D2B">
      <w:pPr>
        <w:tabs>
          <w:tab w:val="left" w:pos="954"/>
        </w:tabs>
        <w:rPr>
          <w:sz w:val="24"/>
          <w:szCs w:val="24"/>
        </w:rPr>
      </w:pPr>
      <w:r>
        <w:rPr>
          <w:sz w:val="24"/>
          <w:szCs w:val="24"/>
        </w:rPr>
        <w:pict w14:anchorId="6C0AD1AA">
          <v:rect id="_x0000_i1216" style="width:0;height:1.5pt" o:hralign="center" o:bullet="t" o:hrstd="t" o:hr="t" fillcolor="#a0a0a0" stroked="f"/>
        </w:pict>
      </w:r>
    </w:p>
    <w:p w14:paraId="66E757EF" w14:textId="660047FD" w:rsidR="00151D2B" w:rsidRPr="002B1ED0" w:rsidRDefault="00151D2B" w:rsidP="00151D2B">
      <w:pPr>
        <w:tabs>
          <w:tab w:val="left" w:pos="954"/>
        </w:tabs>
        <w:rPr>
          <w:sz w:val="24"/>
          <w:szCs w:val="24"/>
        </w:rPr>
      </w:pPr>
      <w:r w:rsidRPr="00151D2B">
        <w:rPr>
          <w:b/>
          <w:bCs/>
          <w:sz w:val="24"/>
          <w:szCs w:val="24"/>
        </w:rPr>
        <w:t>4.3.10 Summary</w:t>
      </w:r>
    </w:p>
    <w:p w14:paraId="54256BBA" w14:textId="77777777" w:rsidR="00151D2B" w:rsidRPr="00151D2B" w:rsidRDefault="00151D2B" w:rsidP="00151D2B">
      <w:pPr>
        <w:tabs>
          <w:tab w:val="left" w:pos="954"/>
        </w:tabs>
        <w:rPr>
          <w:sz w:val="24"/>
          <w:szCs w:val="24"/>
        </w:rPr>
      </w:pPr>
      <w:r w:rsidRPr="00151D2B">
        <w:rPr>
          <w:sz w:val="24"/>
          <w:szCs w:val="24"/>
        </w:rPr>
        <w:t xml:space="preserve">The Quantum–Gravitational Boundary in the Roy </w:t>
      </w:r>
      <w:proofErr w:type="spellStart"/>
      <w:r w:rsidRPr="00151D2B">
        <w:rPr>
          <w:sz w:val="24"/>
          <w:szCs w:val="24"/>
        </w:rPr>
        <w:t>Pregeometric</w:t>
      </w:r>
      <w:proofErr w:type="spellEnd"/>
      <w:r w:rsidRPr="00151D2B">
        <w:rPr>
          <w:sz w:val="24"/>
          <w:szCs w:val="24"/>
        </w:rPr>
        <w:t xml:space="preserve"> Substrate Theory marks the equilibrium between informational curvature and coherence fluctuation.</w:t>
      </w:r>
      <w:r w:rsidRPr="00151D2B">
        <w:rPr>
          <w:sz w:val="24"/>
          <w:szCs w:val="24"/>
        </w:rPr>
        <w:br/>
        <w:t>At this limit:</w:t>
      </w:r>
    </w:p>
    <w:p w14:paraId="3AA29ABC" w14:textId="77777777" w:rsidR="00151D2B" w:rsidRPr="00151D2B" w:rsidRDefault="00151D2B" w:rsidP="00151D2B">
      <w:pPr>
        <w:numPr>
          <w:ilvl w:val="0"/>
          <w:numId w:val="31"/>
        </w:numPr>
        <w:tabs>
          <w:tab w:val="left" w:pos="954"/>
        </w:tabs>
        <w:rPr>
          <w:sz w:val="24"/>
          <w:szCs w:val="24"/>
        </w:rPr>
      </w:pPr>
      <w:r w:rsidRPr="00151D2B">
        <w:rPr>
          <w:sz w:val="24"/>
          <w:szCs w:val="24"/>
        </w:rPr>
        <w:t>Singularities are replaced by stable informational plasmas,</w:t>
      </w:r>
    </w:p>
    <w:p w14:paraId="0B16E1D0" w14:textId="77777777" w:rsidR="00151D2B" w:rsidRPr="00151D2B" w:rsidRDefault="00151D2B" w:rsidP="00151D2B">
      <w:pPr>
        <w:numPr>
          <w:ilvl w:val="0"/>
          <w:numId w:val="31"/>
        </w:numPr>
        <w:tabs>
          <w:tab w:val="left" w:pos="954"/>
        </w:tabs>
        <w:rPr>
          <w:sz w:val="24"/>
          <w:szCs w:val="24"/>
        </w:rPr>
      </w:pPr>
      <w:r w:rsidRPr="00151D2B">
        <w:rPr>
          <w:sz w:val="24"/>
          <w:szCs w:val="24"/>
        </w:rPr>
        <w:t>Quantum and gravitational dynamics merge,</w:t>
      </w:r>
    </w:p>
    <w:p w14:paraId="07E18EEE" w14:textId="77777777" w:rsidR="00151D2B" w:rsidRPr="00151D2B" w:rsidRDefault="00151D2B" w:rsidP="00151D2B">
      <w:pPr>
        <w:numPr>
          <w:ilvl w:val="0"/>
          <w:numId w:val="31"/>
        </w:numPr>
        <w:tabs>
          <w:tab w:val="left" w:pos="954"/>
        </w:tabs>
        <w:rPr>
          <w:sz w:val="24"/>
          <w:szCs w:val="24"/>
        </w:rPr>
      </w:pPr>
      <w:r w:rsidRPr="00151D2B">
        <w:rPr>
          <w:sz w:val="24"/>
          <w:szCs w:val="24"/>
        </w:rPr>
        <w:t xml:space="preserve">The Planck scale becomes an </w:t>
      </w:r>
      <w:r w:rsidRPr="00151D2B">
        <w:rPr>
          <w:i/>
          <w:iCs/>
          <w:sz w:val="24"/>
          <w:szCs w:val="24"/>
        </w:rPr>
        <w:t>informational phase transition</w:t>
      </w:r>
      <w:r w:rsidRPr="00151D2B">
        <w:rPr>
          <w:sz w:val="24"/>
          <w:szCs w:val="24"/>
        </w:rPr>
        <w:t>, not a physical cutoff.</w:t>
      </w:r>
    </w:p>
    <w:p w14:paraId="7334F3EF" w14:textId="261278F8" w:rsidR="00151D2B" w:rsidRPr="00151D2B" w:rsidRDefault="00442C41" w:rsidP="00151D2B">
      <w:pPr>
        <w:tabs>
          <w:tab w:val="left" w:pos="954"/>
        </w:tabs>
        <w:rPr>
          <w:sz w:val="24"/>
          <w:szCs w:val="24"/>
        </w:rPr>
      </w:pPr>
      <m:oMathPara>
        <m:oMath>
          <m:borderBox>
            <m:borderBoxPr>
              <m:ctrlPr>
                <w:rPr>
                  <w:rFonts w:ascii="Cambria Math" w:hAnsi="Cambria Math"/>
                  <w:sz w:val="24"/>
                  <w:szCs w:val="24"/>
                </w:rPr>
              </m:ctrlPr>
            </m:borderBoxPr>
            <m:e>
              <m:r>
                <m:rPr>
                  <m:nor/>
                </m:rPr>
                <w:rPr>
                  <w:sz w:val="24"/>
                  <w:szCs w:val="24"/>
                </w:rPr>
                <m:t>Quantum</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GravitationalthroughInformational Saturation.</m:t>
              </m:r>
            </m:e>
          </m:borderBox>
          <m:r>
            <m:rPr>
              <m:sty m:val="p"/>
            </m:rPr>
            <w:rPr>
              <w:sz w:val="24"/>
              <w:szCs w:val="24"/>
            </w:rPr>
            <w:br/>
          </m:r>
        </m:oMath>
      </m:oMathPara>
    </w:p>
    <w:p w14:paraId="517F0FDC" w14:textId="77777777" w:rsidR="00151D2B" w:rsidRPr="00151D2B" w:rsidRDefault="00151D2B" w:rsidP="00151D2B">
      <w:pPr>
        <w:tabs>
          <w:tab w:val="left" w:pos="954"/>
        </w:tabs>
        <w:rPr>
          <w:sz w:val="24"/>
          <w:szCs w:val="24"/>
        </w:rPr>
      </w:pPr>
      <w:r w:rsidRPr="00151D2B">
        <w:rPr>
          <w:sz w:val="24"/>
          <w:szCs w:val="24"/>
        </w:rPr>
        <w:t xml:space="preserve">This section completes the unification of microscopic (quantum) and macroscopic (gravitational) domains within a single ontological foundation — the </w:t>
      </w:r>
      <w:r w:rsidRPr="00151D2B">
        <w:rPr>
          <w:b/>
          <w:bCs/>
          <w:sz w:val="24"/>
          <w:szCs w:val="24"/>
        </w:rPr>
        <w:t>information substrate</w:t>
      </w:r>
      <w:r w:rsidRPr="00151D2B">
        <w:rPr>
          <w:sz w:val="24"/>
          <w:szCs w:val="24"/>
        </w:rPr>
        <w:t xml:space="preserve"> itself.</w:t>
      </w:r>
    </w:p>
    <w:p w14:paraId="42EA222E" w14:textId="77777777" w:rsidR="002B1ED0" w:rsidRDefault="002B1ED0" w:rsidP="001F0EDB">
      <w:pPr>
        <w:tabs>
          <w:tab w:val="left" w:pos="954"/>
        </w:tabs>
        <w:jc w:val="center"/>
        <w:rPr>
          <w:b/>
          <w:bCs/>
          <w:sz w:val="40"/>
          <w:szCs w:val="40"/>
        </w:rPr>
      </w:pPr>
    </w:p>
    <w:p w14:paraId="22A188B3" w14:textId="77777777" w:rsidR="002B1ED0" w:rsidRDefault="002B1ED0" w:rsidP="001F0EDB">
      <w:pPr>
        <w:tabs>
          <w:tab w:val="left" w:pos="954"/>
        </w:tabs>
        <w:jc w:val="center"/>
        <w:rPr>
          <w:b/>
          <w:bCs/>
          <w:sz w:val="40"/>
          <w:szCs w:val="40"/>
        </w:rPr>
      </w:pPr>
    </w:p>
    <w:p w14:paraId="418A31CD" w14:textId="77777777" w:rsidR="002B1ED0" w:rsidRDefault="002B1ED0" w:rsidP="001F0EDB">
      <w:pPr>
        <w:tabs>
          <w:tab w:val="left" w:pos="954"/>
        </w:tabs>
        <w:jc w:val="center"/>
        <w:rPr>
          <w:b/>
          <w:bCs/>
          <w:sz w:val="40"/>
          <w:szCs w:val="40"/>
        </w:rPr>
      </w:pPr>
    </w:p>
    <w:p w14:paraId="7CB0ACF2" w14:textId="77777777" w:rsidR="002B1ED0" w:rsidRDefault="002B1ED0" w:rsidP="001F0EDB">
      <w:pPr>
        <w:tabs>
          <w:tab w:val="left" w:pos="954"/>
        </w:tabs>
        <w:jc w:val="center"/>
        <w:rPr>
          <w:b/>
          <w:bCs/>
          <w:sz w:val="40"/>
          <w:szCs w:val="40"/>
        </w:rPr>
      </w:pPr>
    </w:p>
    <w:p w14:paraId="75D90F9C" w14:textId="77777777" w:rsidR="002B1ED0" w:rsidRDefault="002B1ED0" w:rsidP="001F0EDB">
      <w:pPr>
        <w:tabs>
          <w:tab w:val="left" w:pos="954"/>
        </w:tabs>
        <w:jc w:val="center"/>
        <w:rPr>
          <w:b/>
          <w:bCs/>
          <w:sz w:val="40"/>
          <w:szCs w:val="40"/>
        </w:rPr>
      </w:pPr>
    </w:p>
    <w:p w14:paraId="522E57D9" w14:textId="77777777" w:rsidR="002B1ED0" w:rsidRDefault="002B1ED0" w:rsidP="001F0EDB">
      <w:pPr>
        <w:tabs>
          <w:tab w:val="left" w:pos="954"/>
        </w:tabs>
        <w:jc w:val="center"/>
        <w:rPr>
          <w:b/>
          <w:bCs/>
          <w:sz w:val="40"/>
          <w:szCs w:val="40"/>
        </w:rPr>
      </w:pPr>
    </w:p>
    <w:p w14:paraId="5DC29B2E" w14:textId="77777777" w:rsidR="002B1ED0" w:rsidRDefault="002B1ED0" w:rsidP="001F0EDB">
      <w:pPr>
        <w:tabs>
          <w:tab w:val="left" w:pos="954"/>
        </w:tabs>
        <w:jc w:val="center"/>
        <w:rPr>
          <w:b/>
          <w:bCs/>
          <w:sz w:val="40"/>
          <w:szCs w:val="40"/>
        </w:rPr>
      </w:pPr>
    </w:p>
    <w:p w14:paraId="4F100825" w14:textId="77777777" w:rsidR="002B1ED0" w:rsidRDefault="002B1ED0" w:rsidP="001F0EDB">
      <w:pPr>
        <w:tabs>
          <w:tab w:val="left" w:pos="954"/>
        </w:tabs>
        <w:jc w:val="center"/>
        <w:rPr>
          <w:b/>
          <w:bCs/>
          <w:sz w:val="40"/>
          <w:szCs w:val="40"/>
        </w:rPr>
      </w:pPr>
    </w:p>
    <w:p w14:paraId="0C87BD3D" w14:textId="77777777" w:rsidR="002B1ED0" w:rsidRDefault="002B1ED0" w:rsidP="001F0EDB">
      <w:pPr>
        <w:tabs>
          <w:tab w:val="left" w:pos="954"/>
        </w:tabs>
        <w:jc w:val="center"/>
        <w:rPr>
          <w:b/>
          <w:bCs/>
          <w:sz w:val="40"/>
          <w:szCs w:val="40"/>
        </w:rPr>
      </w:pPr>
    </w:p>
    <w:p w14:paraId="3FEFA0D4" w14:textId="77777777" w:rsidR="002B1ED0" w:rsidRDefault="002B1ED0" w:rsidP="001F0EDB">
      <w:pPr>
        <w:tabs>
          <w:tab w:val="left" w:pos="954"/>
        </w:tabs>
        <w:jc w:val="center"/>
        <w:rPr>
          <w:b/>
          <w:bCs/>
          <w:sz w:val="40"/>
          <w:szCs w:val="40"/>
        </w:rPr>
      </w:pPr>
    </w:p>
    <w:p w14:paraId="13CE63BF" w14:textId="77777777" w:rsidR="002B1ED0" w:rsidRDefault="002B1ED0" w:rsidP="001F0EDB">
      <w:pPr>
        <w:tabs>
          <w:tab w:val="left" w:pos="954"/>
        </w:tabs>
        <w:jc w:val="center"/>
        <w:rPr>
          <w:b/>
          <w:bCs/>
          <w:sz w:val="40"/>
          <w:szCs w:val="40"/>
        </w:rPr>
      </w:pPr>
    </w:p>
    <w:p w14:paraId="648DD44F" w14:textId="77777777" w:rsidR="002B1ED0" w:rsidRDefault="002B1ED0" w:rsidP="001F0EDB">
      <w:pPr>
        <w:tabs>
          <w:tab w:val="left" w:pos="954"/>
        </w:tabs>
        <w:jc w:val="center"/>
        <w:rPr>
          <w:b/>
          <w:bCs/>
          <w:sz w:val="40"/>
          <w:szCs w:val="40"/>
        </w:rPr>
      </w:pPr>
    </w:p>
    <w:p w14:paraId="74B3C5CC" w14:textId="77777777" w:rsidR="002B1ED0" w:rsidRDefault="002B1ED0" w:rsidP="001F0EDB">
      <w:pPr>
        <w:tabs>
          <w:tab w:val="left" w:pos="954"/>
        </w:tabs>
        <w:jc w:val="center"/>
        <w:rPr>
          <w:b/>
          <w:bCs/>
          <w:sz w:val="40"/>
          <w:szCs w:val="40"/>
        </w:rPr>
      </w:pPr>
    </w:p>
    <w:p w14:paraId="744C45C6" w14:textId="3016C5EC" w:rsidR="001F0EDB" w:rsidRPr="001F0EDB" w:rsidRDefault="001F0EDB" w:rsidP="001F0EDB">
      <w:pPr>
        <w:tabs>
          <w:tab w:val="left" w:pos="954"/>
        </w:tabs>
        <w:jc w:val="center"/>
        <w:rPr>
          <w:b/>
          <w:bCs/>
          <w:sz w:val="40"/>
          <w:szCs w:val="40"/>
        </w:rPr>
      </w:pPr>
      <w:r w:rsidRPr="001F0EDB">
        <w:rPr>
          <w:b/>
          <w:bCs/>
          <w:sz w:val="40"/>
          <w:szCs w:val="40"/>
        </w:rPr>
        <w:t>5.1 — Ultra-Weak Gravity Regimes</w:t>
      </w:r>
    </w:p>
    <w:p w14:paraId="6A3B40F3" w14:textId="77777777" w:rsidR="002B1ED0" w:rsidRDefault="002B1ED0" w:rsidP="001F0EDB">
      <w:pPr>
        <w:tabs>
          <w:tab w:val="left" w:pos="954"/>
        </w:tabs>
        <w:rPr>
          <w:sz w:val="24"/>
          <w:szCs w:val="24"/>
        </w:rPr>
      </w:pPr>
    </w:p>
    <w:p w14:paraId="33867C8E" w14:textId="77777777" w:rsidR="002B1ED0" w:rsidRDefault="002B1ED0" w:rsidP="001F0EDB">
      <w:pPr>
        <w:tabs>
          <w:tab w:val="left" w:pos="954"/>
        </w:tabs>
        <w:rPr>
          <w:sz w:val="24"/>
          <w:szCs w:val="24"/>
        </w:rPr>
      </w:pPr>
    </w:p>
    <w:p w14:paraId="45AFACC2" w14:textId="77777777" w:rsidR="002B1ED0" w:rsidRDefault="002B1ED0" w:rsidP="001F0EDB">
      <w:pPr>
        <w:tabs>
          <w:tab w:val="left" w:pos="954"/>
        </w:tabs>
        <w:rPr>
          <w:sz w:val="24"/>
          <w:szCs w:val="24"/>
        </w:rPr>
      </w:pPr>
    </w:p>
    <w:p w14:paraId="2D1DC4ED" w14:textId="496513A6" w:rsidR="001F0EDB" w:rsidRPr="001F0EDB" w:rsidRDefault="001F0EDB" w:rsidP="001F0EDB">
      <w:pPr>
        <w:tabs>
          <w:tab w:val="left" w:pos="954"/>
        </w:tabs>
        <w:rPr>
          <w:sz w:val="24"/>
          <w:szCs w:val="24"/>
        </w:rPr>
      </w:pPr>
      <w:r w:rsidRPr="001F0EDB">
        <w:rPr>
          <w:sz w:val="24"/>
          <w:szCs w:val="24"/>
        </w:rPr>
        <w:t xml:space="preserve">The </w:t>
      </w:r>
      <w:r w:rsidRPr="001F0EDB">
        <w:rPr>
          <w:b/>
          <w:bCs/>
          <w:sz w:val="24"/>
          <w:szCs w:val="24"/>
        </w:rPr>
        <w:t xml:space="preserve">Roy </w:t>
      </w:r>
      <w:proofErr w:type="spellStart"/>
      <w:r w:rsidRPr="001F0EDB">
        <w:rPr>
          <w:b/>
          <w:bCs/>
          <w:sz w:val="24"/>
          <w:szCs w:val="24"/>
        </w:rPr>
        <w:t>Pregeometric</w:t>
      </w:r>
      <w:proofErr w:type="spellEnd"/>
      <w:r w:rsidRPr="001F0EDB">
        <w:rPr>
          <w:b/>
          <w:bCs/>
          <w:sz w:val="24"/>
          <w:szCs w:val="24"/>
        </w:rPr>
        <w:t xml:space="preserve"> Substrate Theory (RPST)</w:t>
      </w:r>
      <w:r w:rsidRPr="001F0EDB">
        <w:rPr>
          <w:sz w:val="24"/>
          <w:szCs w:val="24"/>
        </w:rPr>
        <w:t xml:space="preserve"> predicts that gravitational phenomena are emergent effects of the curvature of the information field </w:t>
      </w:r>
      <m:oMath>
        <m:r>
          <w:rPr>
            <w:rFonts w:ascii="Cambria Math" w:hAnsi="Cambria Math"/>
            <w:sz w:val="24"/>
            <w:szCs w:val="24"/>
          </w:rPr>
          <m:t>I(x)</m:t>
        </m:r>
      </m:oMath>
      <w:r w:rsidRPr="001F0EDB">
        <w:rPr>
          <w:sz w:val="24"/>
          <w:szCs w:val="24"/>
        </w:rPr>
        <w:t>, rather than direct consequences of spacetime geometry.</w:t>
      </w:r>
      <w:r w:rsidRPr="001F0EDB">
        <w:rPr>
          <w:sz w:val="24"/>
          <w:szCs w:val="24"/>
        </w:rPr>
        <w:br/>
        <w:t xml:space="preserve">In the </w:t>
      </w:r>
      <w:r w:rsidRPr="001F0EDB">
        <w:rPr>
          <w:b/>
          <w:bCs/>
          <w:sz w:val="24"/>
          <w:szCs w:val="24"/>
        </w:rPr>
        <w:t>ultra-weak regime</w:t>
      </w:r>
      <w:r w:rsidRPr="001F0EDB">
        <w:rPr>
          <w:sz w:val="24"/>
          <w:szCs w:val="24"/>
        </w:rPr>
        <w:t>, where gravitational potentials are extremely low and spacetime curvature is nearly flat, the information field does not vanish.</w:t>
      </w:r>
      <w:r w:rsidRPr="001F0EDB">
        <w:rPr>
          <w:sz w:val="24"/>
          <w:szCs w:val="24"/>
        </w:rPr>
        <w:br/>
        <w:t xml:space="preserve">Instead, residual variations in </w:t>
      </w:r>
      <m:oMath>
        <m:r>
          <w:rPr>
            <w:rFonts w:ascii="Cambria Math" w:hAnsi="Cambria Math"/>
            <w:sz w:val="24"/>
            <w:szCs w:val="24"/>
          </w:rPr>
          <m:t>I(x)</m:t>
        </m:r>
      </m:oMath>
      <w:r w:rsidRPr="001F0EDB">
        <w:rPr>
          <w:sz w:val="24"/>
          <w:szCs w:val="24"/>
        </w:rPr>
        <w:t>generate subtle but measurable deviations from Newtonian expectations — a key empirical signature of RPST.</w:t>
      </w:r>
    </w:p>
    <w:p w14:paraId="6A1885A5" w14:textId="77777777" w:rsidR="001F0EDB" w:rsidRPr="001F0EDB" w:rsidRDefault="00442C41" w:rsidP="001F0EDB">
      <w:pPr>
        <w:tabs>
          <w:tab w:val="left" w:pos="954"/>
        </w:tabs>
        <w:rPr>
          <w:sz w:val="24"/>
          <w:szCs w:val="24"/>
        </w:rPr>
      </w:pPr>
      <w:r>
        <w:rPr>
          <w:sz w:val="24"/>
          <w:szCs w:val="24"/>
        </w:rPr>
        <w:pict w14:anchorId="5389E6C8">
          <v:rect id="_x0000_i1148" style="width:0;height:1.5pt" o:hralign="center" o:hrstd="t" o:hr="t" fillcolor="#a0a0a0" stroked="f"/>
        </w:pict>
      </w:r>
    </w:p>
    <w:p w14:paraId="49CC0B12" w14:textId="77777777" w:rsidR="001F0EDB" w:rsidRPr="001F0EDB" w:rsidRDefault="001F0EDB" w:rsidP="001F0EDB">
      <w:pPr>
        <w:tabs>
          <w:tab w:val="left" w:pos="954"/>
        </w:tabs>
        <w:rPr>
          <w:b/>
          <w:bCs/>
          <w:sz w:val="24"/>
          <w:szCs w:val="24"/>
        </w:rPr>
      </w:pPr>
      <w:r w:rsidRPr="001F0EDB">
        <w:rPr>
          <w:b/>
          <w:bCs/>
          <w:sz w:val="24"/>
          <w:szCs w:val="24"/>
        </w:rPr>
        <w:t>5.1.1 Informational Field Equation in Weak Curvature</w:t>
      </w:r>
    </w:p>
    <w:p w14:paraId="33D17C3E" w14:textId="77777777" w:rsidR="001F0EDB" w:rsidRPr="001F0EDB" w:rsidRDefault="001F0EDB" w:rsidP="001F0EDB">
      <w:pPr>
        <w:tabs>
          <w:tab w:val="left" w:pos="954"/>
        </w:tabs>
        <w:rPr>
          <w:sz w:val="24"/>
          <w:szCs w:val="24"/>
        </w:rPr>
      </w:pPr>
      <w:r w:rsidRPr="001F0EDB">
        <w:rPr>
          <w:sz w:val="24"/>
          <w:szCs w:val="24"/>
        </w:rPr>
        <w:t>In ultra-weak fields, the informational field evolution reduces from the general nonlinear form (Eq. 3.1.2):</w:t>
      </w:r>
    </w:p>
    <w:p w14:paraId="0698340A" w14:textId="3024D9A3"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I</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m:t>
                </m:r>
              </m:e>
              <m:e/>
              <m:e>
                <m:r>
                  <m:rPr>
                    <m:nor/>
                  </m:rPr>
                  <w:rPr>
                    <w:sz w:val="24"/>
                    <w:szCs w:val="24"/>
                  </w:rPr>
                  <m:t>(5.1.1)</m:t>
                </m:r>
              </m:e>
            </m:mr>
          </m:m>
          <m:r>
            <m:rPr>
              <m:sty m:val="p"/>
            </m:rPr>
            <w:rPr>
              <w:sz w:val="24"/>
              <w:szCs w:val="24"/>
            </w:rPr>
            <w:br/>
          </m:r>
        </m:oMath>
      </m:oMathPara>
    </w:p>
    <w:p w14:paraId="18110B1F" w14:textId="77777777" w:rsidR="001F0EDB" w:rsidRPr="001F0EDB" w:rsidRDefault="001F0EDB" w:rsidP="001F0EDB">
      <w:pPr>
        <w:tabs>
          <w:tab w:val="left" w:pos="954"/>
        </w:tabs>
        <w:rPr>
          <w:sz w:val="24"/>
          <w:szCs w:val="24"/>
        </w:rPr>
      </w:pPr>
      <w:r w:rsidRPr="001F0EDB">
        <w:rPr>
          <w:sz w:val="24"/>
          <w:szCs w:val="24"/>
        </w:rPr>
        <w:t xml:space="preserve">to the </w:t>
      </w:r>
      <w:r w:rsidRPr="001F0EDB">
        <w:rPr>
          <w:b/>
          <w:bCs/>
          <w:sz w:val="24"/>
          <w:szCs w:val="24"/>
        </w:rPr>
        <w:t>static weak-field approximation</w:t>
      </w:r>
      <w:r w:rsidRPr="001F0EDB">
        <w:rPr>
          <w:sz w:val="24"/>
          <w:szCs w:val="24"/>
        </w:rPr>
        <w:t>:</w:t>
      </w:r>
    </w:p>
    <w:p w14:paraId="60E47389" w14:textId="67266DD4"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I,</m:t>
                </m:r>
              </m:e>
              <m:e/>
              <m:e>
                <m:r>
                  <m:rPr>
                    <m:nor/>
                  </m:rPr>
                  <w:rPr>
                    <w:sz w:val="24"/>
                    <w:szCs w:val="24"/>
                  </w:rPr>
                  <m:t>(5.1.2)</m:t>
                </m:r>
              </m:e>
            </m:mr>
          </m:m>
          <m:r>
            <m:rPr>
              <m:sty m:val="p"/>
            </m:rPr>
            <w:rPr>
              <w:sz w:val="24"/>
              <w:szCs w:val="24"/>
            </w:rPr>
            <w:br/>
          </m:r>
        </m:oMath>
      </m:oMathPara>
    </w:p>
    <w:p w14:paraId="37312F5A" w14:textId="19529339" w:rsidR="001F0EDB" w:rsidRPr="001F0EDB" w:rsidRDefault="001F0EDB" w:rsidP="001F0EDB">
      <w:pPr>
        <w:tabs>
          <w:tab w:val="left" w:pos="954"/>
        </w:tabs>
        <w:rPr>
          <w:sz w:val="24"/>
          <w:szCs w:val="24"/>
        </w:rPr>
      </w:pPr>
      <w:r w:rsidRPr="001F0EDB">
        <w:rPr>
          <w:sz w:val="24"/>
          <w:szCs w:val="24"/>
        </w:rPr>
        <w:t xml:space="preserve">where </w:t>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oMath>
      <w:r w:rsidRPr="001F0EDB">
        <w:rPr>
          <w:sz w:val="24"/>
          <w:szCs w:val="24"/>
        </w:rPr>
        <w:t xml:space="preserve">is the </w:t>
      </w:r>
      <w:r w:rsidRPr="001F0EDB">
        <w:rPr>
          <w:b/>
          <w:bCs/>
          <w:sz w:val="24"/>
          <w:szCs w:val="24"/>
        </w:rPr>
        <w:t>informational mass parameter</w:t>
      </w:r>
      <w:r w:rsidRPr="001F0EDB">
        <w:rPr>
          <w:sz w:val="24"/>
          <w:szCs w:val="24"/>
        </w:rPr>
        <w:t>.</w:t>
      </w:r>
      <w:r w:rsidRPr="001F0EDB">
        <w:rPr>
          <w:sz w:val="24"/>
          <w:szCs w:val="24"/>
        </w:rPr>
        <w:br/>
        <w:t xml:space="preserve">This equation resembles a screened Poisson equation, implying an exponential attenuation of curvature effects with distance — unlike pure Newtonian </w:t>
      </w:r>
      <m:oMath>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oMath>
      <w:r w:rsidRPr="001F0EDB">
        <w:rPr>
          <w:sz w:val="24"/>
          <w:szCs w:val="24"/>
        </w:rPr>
        <w:t>decay.</w:t>
      </w:r>
    </w:p>
    <w:p w14:paraId="74F26EB4" w14:textId="49CF3178" w:rsidR="001F0EDB" w:rsidRPr="001F0EDB" w:rsidRDefault="00442C41" w:rsidP="001F0EDB">
      <w:pPr>
        <w:tabs>
          <w:tab w:val="left" w:pos="954"/>
        </w:tabs>
        <w:rPr>
          <w:sz w:val="24"/>
          <w:szCs w:val="24"/>
        </w:rPr>
      </w:pPr>
      <w:r>
        <w:rPr>
          <w:sz w:val="24"/>
          <w:szCs w:val="24"/>
        </w:rPr>
        <w:pict w14:anchorId="6C67721A">
          <v:rect id="_x0000_i1219" style="width:0;height:1.5pt" o:hralign="center" o:bullet="t" o:hrstd="t" o:hr="t" fillcolor="#a0a0a0" stroked="f"/>
        </w:pict>
      </w:r>
    </w:p>
    <w:p w14:paraId="01C0D9E6" w14:textId="77777777" w:rsidR="002B1ED0" w:rsidRDefault="002B1ED0" w:rsidP="001F0EDB">
      <w:pPr>
        <w:tabs>
          <w:tab w:val="left" w:pos="954"/>
        </w:tabs>
        <w:rPr>
          <w:b/>
          <w:bCs/>
          <w:sz w:val="24"/>
          <w:szCs w:val="24"/>
        </w:rPr>
      </w:pPr>
    </w:p>
    <w:p w14:paraId="22744D1E" w14:textId="77777777" w:rsidR="002B1ED0" w:rsidRDefault="002B1ED0" w:rsidP="001F0EDB">
      <w:pPr>
        <w:tabs>
          <w:tab w:val="left" w:pos="954"/>
        </w:tabs>
        <w:rPr>
          <w:b/>
          <w:bCs/>
          <w:sz w:val="24"/>
          <w:szCs w:val="24"/>
        </w:rPr>
      </w:pPr>
    </w:p>
    <w:p w14:paraId="5ED546AB" w14:textId="77777777" w:rsidR="002B1ED0" w:rsidRDefault="002B1ED0" w:rsidP="001F0EDB">
      <w:pPr>
        <w:tabs>
          <w:tab w:val="left" w:pos="954"/>
        </w:tabs>
        <w:rPr>
          <w:b/>
          <w:bCs/>
          <w:sz w:val="24"/>
          <w:szCs w:val="24"/>
        </w:rPr>
      </w:pPr>
    </w:p>
    <w:p w14:paraId="565CCAD6" w14:textId="77777777" w:rsidR="002B1ED0" w:rsidRDefault="002B1ED0" w:rsidP="001F0EDB">
      <w:pPr>
        <w:tabs>
          <w:tab w:val="left" w:pos="954"/>
        </w:tabs>
        <w:rPr>
          <w:b/>
          <w:bCs/>
          <w:sz w:val="24"/>
          <w:szCs w:val="24"/>
        </w:rPr>
      </w:pPr>
    </w:p>
    <w:p w14:paraId="2A0E4D6B" w14:textId="77777777" w:rsidR="002B1ED0" w:rsidRDefault="002B1ED0" w:rsidP="001F0EDB">
      <w:pPr>
        <w:tabs>
          <w:tab w:val="left" w:pos="954"/>
        </w:tabs>
        <w:rPr>
          <w:b/>
          <w:bCs/>
          <w:sz w:val="24"/>
          <w:szCs w:val="24"/>
        </w:rPr>
      </w:pPr>
    </w:p>
    <w:p w14:paraId="4040C099" w14:textId="77777777" w:rsidR="002B1ED0" w:rsidRDefault="002B1ED0" w:rsidP="001F0EDB">
      <w:pPr>
        <w:tabs>
          <w:tab w:val="left" w:pos="954"/>
        </w:tabs>
        <w:rPr>
          <w:b/>
          <w:bCs/>
          <w:sz w:val="24"/>
          <w:szCs w:val="24"/>
        </w:rPr>
      </w:pPr>
    </w:p>
    <w:p w14:paraId="4745C285" w14:textId="77777777" w:rsidR="002B1ED0" w:rsidRDefault="002B1ED0" w:rsidP="001F0EDB">
      <w:pPr>
        <w:tabs>
          <w:tab w:val="left" w:pos="954"/>
        </w:tabs>
        <w:rPr>
          <w:b/>
          <w:bCs/>
          <w:sz w:val="24"/>
          <w:szCs w:val="24"/>
        </w:rPr>
      </w:pPr>
    </w:p>
    <w:p w14:paraId="6EEF80FA" w14:textId="77777777" w:rsidR="002B1ED0" w:rsidRDefault="002B1ED0" w:rsidP="001F0EDB">
      <w:pPr>
        <w:tabs>
          <w:tab w:val="left" w:pos="954"/>
        </w:tabs>
        <w:rPr>
          <w:b/>
          <w:bCs/>
          <w:sz w:val="24"/>
          <w:szCs w:val="24"/>
        </w:rPr>
      </w:pPr>
    </w:p>
    <w:p w14:paraId="138DD585" w14:textId="7F836610" w:rsidR="001F0EDB" w:rsidRPr="001F0EDB" w:rsidRDefault="001F0EDB" w:rsidP="001F0EDB">
      <w:pPr>
        <w:tabs>
          <w:tab w:val="left" w:pos="954"/>
        </w:tabs>
        <w:rPr>
          <w:b/>
          <w:bCs/>
          <w:sz w:val="24"/>
          <w:szCs w:val="24"/>
        </w:rPr>
      </w:pPr>
      <w:r w:rsidRPr="001F0EDB">
        <w:rPr>
          <w:b/>
          <w:bCs/>
          <w:sz w:val="24"/>
          <w:szCs w:val="24"/>
        </w:rPr>
        <w:t>5.1.2 Solution for a Point-Like Source</w:t>
      </w:r>
    </w:p>
    <w:p w14:paraId="434518F9" w14:textId="77777777" w:rsidR="001F0EDB" w:rsidRPr="001F0EDB" w:rsidRDefault="001F0EDB" w:rsidP="001F0EDB">
      <w:pPr>
        <w:tabs>
          <w:tab w:val="left" w:pos="954"/>
        </w:tabs>
        <w:rPr>
          <w:sz w:val="24"/>
          <w:szCs w:val="24"/>
        </w:rPr>
      </w:pPr>
      <w:r w:rsidRPr="001F0EDB">
        <w:rPr>
          <w:sz w:val="24"/>
          <w:szCs w:val="24"/>
        </w:rPr>
        <w:t>For an isolated informational mass (analogous to a single coherent node or mass point), the solution of Eq. (5.1.2) is:</w:t>
      </w:r>
    </w:p>
    <w:p w14:paraId="4CDBD123" w14:textId="409A3677"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I(r)=</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0</m:t>
                    </m:r>
                  </m:sub>
                </m:sSub>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r</m:t>
                        </m:r>
                      </m:sup>
                    </m:sSup>
                  </m:num>
                  <m:den>
                    <m:r>
                      <w:rPr>
                        <w:rFonts w:ascii="Cambria Math" w:hAnsi="Cambria Math"/>
                        <w:sz w:val="24"/>
                        <w:szCs w:val="24"/>
                      </w:rPr>
                      <m:t>r</m:t>
                    </m:r>
                  </m:den>
                </m:f>
                <m:r>
                  <m:rPr>
                    <m:sty m:val="p"/>
                  </m:rPr>
                  <w:rPr>
                    <w:rFonts w:ascii="Cambria Math" w:hAnsi="Cambria Math"/>
                    <w:sz w:val="24"/>
                    <w:szCs w:val="24"/>
                  </w:rPr>
                  <m:t>.</m:t>
                </m:r>
              </m:e>
              <m:e/>
              <m:e>
                <m:r>
                  <m:rPr>
                    <m:nor/>
                  </m:rPr>
                  <w:rPr>
                    <w:sz w:val="24"/>
                    <w:szCs w:val="24"/>
                  </w:rPr>
                  <m:t>(5.1.3)</m:t>
                </m:r>
              </m:e>
            </m:mr>
          </m:m>
          <m:r>
            <m:rPr>
              <m:sty m:val="p"/>
            </m:rPr>
            <w:rPr>
              <w:sz w:val="24"/>
              <w:szCs w:val="24"/>
            </w:rPr>
            <w:br/>
          </m:r>
        </m:oMath>
      </m:oMathPara>
    </w:p>
    <w:p w14:paraId="27F30CE6" w14:textId="77777777" w:rsidR="001F0EDB" w:rsidRPr="001F0EDB" w:rsidRDefault="001F0EDB" w:rsidP="001F0EDB">
      <w:pPr>
        <w:tabs>
          <w:tab w:val="left" w:pos="954"/>
        </w:tabs>
        <w:rPr>
          <w:sz w:val="24"/>
          <w:szCs w:val="24"/>
        </w:rPr>
      </w:pPr>
      <w:r w:rsidRPr="001F0EDB">
        <w:rPr>
          <w:sz w:val="24"/>
          <w:szCs w:val="24"/>
        </w:rPr>
        <w:t xml:space="preserve">The corresponding </w:t>
      </w:r>
      <w:r w:rsidRPr="001F0EDB">
        <w:rPr>
          <w:b/>
          <w:bCs/>
          <w:sz w:val="24"/>
          <w:szCs w:val="24"/>
        </w:rPr>
        <w:t>gravitational acceleration</w:t>
      </w:r>
      <w:r w:rsidRPr="001F0EDB">
        <w:rPr>
          <w:sz w:val="24"/>
          <w:szCs w:val="24"/>
        </w:rPr>
        <w:t xml:space="preserve"> from RIGEL:</w:t>
      </w:r>
    </w:p>
    <w:p w14:paraId="32429D96" w14:textId="01C13835"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r>
                  <w:rPr>
                    <w:rFonts w:ascii="Cambria Math" w:hAnsi="Cambria Math"/>
                    <w:sz w:val="24"/>
                    <w:szCs w:val="24"/>
                  </w:rPr>
                  <m:t>(r)=</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sSubSup>
                  <m:sSubSupPr>
                    <m:ctrlPr>
                      <w:rPr>
                        <w:rFonts w:ascii="Cambria Math" w:hAnsi="Cambria Math"/>
                        <w:sz w:val="24"/>
                        <w:szCs w:val="24"/>
                      </w:rPr>
                    </m:ctrlPr>
                  </m:sSubSupPr>
                  <m:e>
                    <m:r>
                      <w:rPr>
                        <w:rFonts w:ascii="Cambria Math" w:hAnsi="Cambria Math"/>
                        <w:sz w:val="24"/>
                        <w:szCs w:val="24"/>
                      </w:rPr>
                      <m:t>μ</m:t>
                    </m:r>
                  </m:e>
                  <m:sub>
                    <m:r>
                      <w:rPr>
                        <w:rFonts w:ascii="Cambria Math" w:hAnsi="Cambria Math"/>
                        <w:sz w:val="24"/>
                        <w:szCs w:val="24"/>
                      </w:rPr>
                      <m:t>I</m:t>
                    </m:r>
                  </m:sub>
                  <m:sup>
                    <m:r>
                      <w:rPr>
                        <w:rFonts w:ascii="Cambria Math" w:hAnsi="Cambria Math"/>
                        <w:sz w:val="24"/>
                        <w:szCs w:val="24"/>
                      </w:rPr>
                      <m:t>2</m:t>
                    </m:r>
                  </m:sup>
                </m:sSubSup>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0</m:t>
                    </m:r>
                  </m:sub>
                </m:sSub>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r</m:t>
                        </m:r>
                      </m:sup>
                    </m:sSup>
                  </m:num>
                  <m:den>
                    <m:r>
                      <w:rPr>
                        <w:rFonts w:ascii="Cambria Math" w:hAnsi="Cambria Math"/>
                        <w:sz w:val="24"/>
                        <w:szCs w:val="24"/>
                      </w:rPr>
                      <m:t>r</m:t>
                    </m:r>
                  </m:den>
                </m:f>
                <m:r>
                  <m:rPr>
                    <m:sty m:val="p"/>
                  </m:rPr>
                  <w:rPr>
                    <w:rFonts w:ascii="Cambria Math" w:hAnsi="Cambria Math"/>
                    <w:sz w:val="24"/>
                    <w:szCs w:val="24"/>
                  </w:rPr>
                  <m:t>.</m:t>
                </m:r>
              </m:e>
              <m:e/>
              <m:e>
                <m:r>
                  <m:rPr>
                    <m:nor/>
                  </m:rPr>
                  <w:rPr>
                    <w:sz w:val="24"/>
                    <w:szCs w:val="24"/>
                  </w:rPr>
                  <m:t>(5.1.4)</m:t>
                </m:r>
              </m:e>
            </m:mr>
          </m:m>
          <m:r>
            <m:rPr>
              <m:sty m:val="p"/>
            </m:rPr>
            <w:rPr>
              <w:sz w:val="24"/>
              <w:szCs w:val="24"/>
            </w:rPr>
            <w:br/>
          </m:r>
        </m:oMath>
      </m:oMathPara>
    </w:p>
    <w:p w14:paraId="40A448A7" w14:textId="7846ADB3" w:rsidR="001F0EDB" w:rsidRPr="001F0EDB" w:rsidRDefault="001F0EDB" w:rsidP="001F0EDB">
      <w:pPr>
        <w:tabs>
          <w:tab w:val="left" w:pos="954"/>
        </w:tabs>
        <w:rPr>
          <w:sz w:val="24"/>
          <w:szCs w:val="24"/>
        </w:rPr>
      </w:pPr>
      <w:r w:rsidRPr="001F0EDB">
        <w:rPr>
          <w:sz w:val="24"/>
          <w:szCs w:val="24"/>
        </w:rPr>
        <w:t xml:space="preserve">At small </w:t>
      </w:r>
      <m:oMath>
        <m:r>
          <w:rPr>
            <w:rFonts w:ascii="Cambria Math" w:hAnsi="Cambria Math"/>
            <w:sz w:val="24"/>
            <w:szCs w:val="24"/>
          </w:rPr>
          <m:t>r≪</m:t>
        </m:r>
        <m:sSubSup>
          <m:sSubSupPr>
            <m:ctrlPr>
              <w:rPr>
                <w:rFonts w:ascii="Cambria Math" w:hAnsi="Cambria Math"/>
                <w:sz w:val="24"/>
                <w:szCs w:val="24"/>
              </w:rPr>
            </m:ctrlPr>
          </m:sSubSupPr>
          <m:e>
            <m:r>
              <w:rPr>
                <w:rFonts w:ascii="Cambria Math" w:hAnsi="Cambria Math"/>
                <w:sz w:val="24"/>
                <w:szCs w:val="24"/>
              </w:rPr>
              <m:t>μ</m:t>
            </m:r>
          </m:e>
          <m:sub>
            <m:r>
              <w:rPr>
                <w:rFonts w:ascii="Cambria Math" w:hAnsi="Cambria Math"/>
                <w:sz w:val="24"/>
                <w:szCs w:val="24"/>
              </w:rPr>
              <m:t>I</m:t>
            </m:r>
          </m:sub>
          <m:sup>
            <m:r>
              <w:rPr>
                <w:rFonts w:ascii="Cambria Math" w:hAnsi="Cambria Math"/>
                <w:sz w:val="24"/>
                <w:szCs w:val="24"/>
              </w:rPr>
              <m:t>-1</m:t>
            </m:r>
          </m:sup>
        </m:sSubSup>
      </m:oMath>
      <w:r w:rsidRPr="001F0EDB">
        <w:rPr>
          <w:sz w:val="24"/>
          <w:szCs w:val="24"/>
        </w:rPr>
        <w:t>, it reduces to the Newtonian limit:</w:t>
      </w:r>
    </w:p>
    <w:p w14:paraId="7983FB3E" w14:textId="283448CF"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0</m:t>
                        </m:r>
                      </m:sub>
                    </m:sSub>
                  </m:num>
                  <m:den>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den>
                </m:f>
                <m:r>
                  <w:rPr>
                    <w:rFonts w:ascii="Cambria Math" w:hAnsi="Cambria Math"/>
                    <w:sz w:val="24"/>
                    <w:szCs w:val="24"/>
                  </w:rPr>
                  <m:t>,</m:t>
                </m:r>
              </m:e>
              <m:e/>
              <m:e>
                <m:r>
                  <m:rPr>
                    <m:nor/>
                  </m:rPr>
                  <w:rPr>
                    <w:sz w:val="24"/>
                    <w:szCs w:val="24"/>
                  </w:rPr>
                  <m:t>(5.1.5)</m:t>
                </m:r>
              </m:e>
            </m:mr>
          </m:m>
          <m:r>
            <m:rPr>
              <m:sty m:val="p"/>
            </m:rPr>
            <w:rPr>
              <w:sz w:val="24"/>
              <w:szCs w:val="24"/>
            </w:rPr>
            <w:br/>
          </m:r>
        </m:oMath>
      </m:oMathPara>
    </w:p>
    <w:p w14:paraId="574A6BCA" w14:textId="00642076" w:rsidR="001F0EDB" w:rsidRPr="001F0EDB" w:rsidRDefault="001F0EDB" w:rsidP="001F0EDB">
      <w:pPr>
        <w:tabs>
          <w:tab w:val="left" w:pos="954"/>
        </w:tabs>
        <w:rPr>
          <w:sz w:val="24"/>
          <w:szCs w:val="24"/>
        </w:rPr>
      </w:pPr>
      <w:r w:rsidRPr="001F0EDB">
        <w:rPr>
          <w:sz w:val="24"/>
          <w:szCs w:val="24"/>
        </w:rPr>
        <w:t xml:space="preserve">but at large distances </w:t>
      </w:r>
      <m:oMath>
        <m:r>
          <w:rPr>
            <w:rFonts w:ascii="Cambria Math" w:hAnsi="Cambria Math"/>
            <w:sz w:val="24"/>
            <w:szCs w:val="24"/>
          </w:rPr>
          <m:t>r≫</m:t>
        </m:r>
        <m:sSubSup>
          <m:sSubSupPr>
            <m:ctrlPr>
              <w:rPr>
                <w:rFonts w:ascii="Cambria Math" w:hAnsi="Cambria Math"/>
                <w:sz w:val="24"/>
                <w:szCs w:val="24"/>
              </w:rPr>
            </m:ctrlPr>
          </m:sSubSupPr>
          <m:e>
            <m:r>
              <w:rPr>
                <w:rFonts w:ascii="Cambria Math" w:hAnsi="Cambria Math"/>
                <w:sz w:val="24"/>
                <w:szCs w:val="24"/>
              </w:rPr>
              <m:t>μ</m:t>
            </m:r>
          </m:e>
          <m:sub>
            <m:r>
              <w:rPr>
                <w:rFonts w:ascii="Cambria Math" w:hAnsi="Cambria Math"/>
                <w:sz w:val="24"/>
                <w:szCs w:val="24"/>
              </w:rPr>
              <m:t>I</m:t>
            </m:r>
          </m:sub>
          <m:sup>
            <m:r>
              <w:rPr>
                <w:rFonts w:ascii="Cambria Math" w:hAnsi="Cambria Math"/>
                <w:sz w:val="24"/>
                <w:szCs w:val="24"/>
              </w:rPr>
              <m:t>-1</m:t>
            </m:r>
          </m:sup>
        </m:sSubSup>
      </m:oMath>
      <w:r w:rsidRPr="001F0EDB">
        <w:rPr>
          <w:sz w:val="24"/>
          <w:szCs w:val="24"/>
        </w:rPr>
        <w:t>, the decay flattens to:</w:t>
      </w:r>
    </w:p>
    <w:p w14:paraId="5D15FE5F" w14:textId="6834E474"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0</m:t>
                        </m:r>
                      </m:sub>
                    </m:sSub>
                    <m:sSubSup>
                      <m:sSubSupPr>
                        <m:ctrlPr>
                          <w:rPr>
                            <w:rFonts w:ascii="Cambria Math" w:hAnsi="Cambria Math"/>
                            <w:sz w:val="24"/>
                            <w:szCs w:val="24"/>
                          </w:rPr>
                        </m:ctrlPr>
                      </m:sSubSupPr>
                      <m:e>
                        <m:r>
                          <w:rPr>
                            <w:rFonts w:ascii="Cambria Math" w:hAnsi="Cambria Math"/>
                            <w:sz w:val="24"/>
                            <w:szCs w:val="24"/>
                          </w:rPr>
                          <m:t>μ</m:t>
                        </m:r>
                      </m:e>
                      <m:sub>
                        <m:r>
                          <w:rPr>
                            <w:rFonts w:ascii="Cambria Math" w:hAnsi="Cambria Math"/>
                            <w:sz w:val="24"/>
                            <w:szCs w:val="24"/>
                          </w:rPr>
                          <m:t>I</m:t>
                        </m:r>
                      </m:sub>
                      <m:sup>
                        <m:r>
                          <w:rPr>
                            <w:rFonts w:ascii="Cambria Math" w:hAnsi="Cambria Math"/>
                            <w:sz w:val="24"/>
                            <w:szCs w:val="24"/>
                          </w:rPr>
                          <m:t>2</m:t>
                        </m:r>
                      </m:sup>
                    </m:sSubSup>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r</m:t>
                        </m:r>
                      </m:sup>
                    </m:sSup>
                  </m:num>
                  <m:den>
                    <m:r>
                      <w:rPr>
                        <w:rFonts w:ascii="Cambria Math" w:hAnsi="Cambria Math"/>
                        <w:sz w:val="24"/>
                        <w:szCs w:val="24"/>
                      </w:rPr>
                      <m:t>r</m:t>
                    </m:r>
                  </m:den>
                </m:f>
                <m:r>
                  <m:rPr>
                    <m:sty m:val="p"/>
                  </m:rPr>
                  <w:rPr>
                    <w:rFonts w:ascii="Cambria Math" w:hAnsi="Cambria Math"/>
                    <w:sz w:val="24"/>
                    <w:szCs w:val="24"/>
                  </w:rPr>
                  <m:t>.</m:t>
                </m:r>
              </m:e>
              <m:e/>
              <m:e>
                <m:r>
                  <m:rPr>
                    <m:nor/>
                  </m:rPr>
                  <w:rPr>
                    <w:sz w:val="24"/>
                    <w:szCs w:val="24"/>
                  </w:rPr>
                  <m:t>(5.1.6)</m:t>
                </m:r>
              </m:e>
            </m:mr>
          </m:m>
          <m:r>
            <m:rPr>
              <m:sty m:val="p"/>
            </m:rPr>
            <w:rPr>
              <w:sz w:val="24"/>
              <w:szCs w:val="24"/>
            </w:rPr>
            <w:br/>
          </m:r>
        </m:oMath>
      </m:oMathPara>
    </w:p>
    <w:p w14:paraId="2FCC621F" w14:textId="77777777" w:rsidR="001F0EDB" w:rsidRPr="001F0EDB" w:rsidRDefault="001F0EDB" w:rsidP="001F0EDB">
      <w:pPr>
        <w:tabs>
          <w:tab w:val="left" w:pos="954"/>
        </w:tabs>
        <w:rPr>
          <w:sz w:val="24"/>
          <w:szCs w:val="24"/>
        </w:rPr>
      </w:pPr>
      <w:r w:rsidRPr="001F0EDB">
        <w:rPr>
          <w:sz w:val="24"/>
          <w:szCs w:val="24"/>
        </w:rPr>
        <w:t xml:space="preserve">This </w:t>
      </w:r>
      <w:r w:rsidRPr="001F0EDB">
        <w:rPr>
          <w:i/>
          <w:iCs/>
          <w:sz w:val="24"/>
          <w:szCs w:val="24"/>
        </w:rPr>
        <w:t xml:space="preserve">flat-tail </w:t>
      </w:r>
      <w:proofErr w:type="spellStart"/>
      <w:r w:rsidRPr="001F0EDB">
        <w:rPr>
          <w:i/>
          <w:iCs/>
          <w:sz w:val="24"/>
          <w:szCs w:val="24"/>
        </w:rPr>
        <w:t>behavior</w:t>
      </w:r>
      <w:proofErr w:type="spellEnd"/>
      <w:r w:rsidRPr="001F0EDB">
        <w:rPr>
          <w:sz w:val="24"/>
          <w:szCs w:val="24"/>
        </w:rPr>
        <w:t xml:space="preserve"> provides a natural explanation for observed </w:t>
      </w:r>
      <w:r w:rsidRPr="001F0EDB">
        <w:rPr>
          <w:b/>
          <w:bCs/>
          <w:sz w:val="24"/>
          <w:szCs w:val="24"/>
        </w:rPr>
        <w:t>galactic rotation curves</w:t>
      </w:r>
      <w:r w:rsidRPr="001F0EDB">
        <w:rPr>
          <w:sz w:val="24"/>
          <w:szCs w:val="24"/>
        </w:rPr>
        <w:t xml:space="preserve"> without invoking dark matter.</w:t>
      </w:r>
    </w:p>
    <w:p w14:paraId="4EDD1069" w14:textId="77777777" w:rsidR="001F0EDB" w:rsidRPr="001F0EDB" w:rsidRDefault="00442C41" w:rsidP="001F0EDB">
      <w:pPr>
        <w:tabs>
          <w:tab w:val="left" w:pos="954"/>
        </w:tabs>
        <w:rPr>
          <w:sz w:val="24"/>
          <w:szCs w:val="24"/>
        </w:rPr>
      </w:pPr>
      <w:r>
        <w:rPr>
          <w:sz w:val="24"/>
          <w:szCs w:val="24"/>
        </w:rPr>
        <w:pict w14:anchorId="57913B6A">
          <v:rect id="_x0000_i1150" style="width:0;height:1.5pt" o:hralign="center" o:hrstd="t" o:hr="t" fillcolor="#a0a0a0" stroked="f"/>
        </w:pict>
      </w:r>
    </w:p>
    <w:p w14:paraId="11CB5B1F" w14:textId="77777777" w:rsidR="001F0EDB" w:rsidRPr="001F0EDB" w:rsidRDefault="001F0EDB" w:rsidP="001F0EDB">
      <w:pPr>
        <w:tabs>
          <w:tab w:val="left" w:pos="954"/>
        </w:tabs>
        <w:rPr>
          <w:b/>
          <w:bCs/>
          <w:sz w:val="24"/>
          <w:szCs w:val="24"/>
        </w:rPr>
      </w:pPr>
      <w:r w:rsidRPr="001F0EDB">
        <w:rPr>
          <w:b/>
          <w:bCs/>
          <w:sz w:val="24"/>
          <w:szCs w:val="24"/>
        </w:rPr>
        <w:t>5.1.3 Informational Explanation of Galaxy Rotation Anomalies</w:t>
      </w:r>
    </w:p>
    <w:p w14:paraId="417378F9" w14:textId="77777777" w:rsidR="001F0EDB" w:rsidRPr="001F0EDB" w:rsidRDefault="001F0EDB" w:rsidP="001F0EDB">
      <w:pPr>
        <w:tabs>
          <w:tab w:val="left" w:pos="954"/>
        </w:tabs>
        <w:rPr>
          <w:sz w:val="24"/>
          <w:szCs w:val="24"/>
        </w:rPr>
      </w:pPr>
      <w:r w:rsidRPr="001F0EDB">
        <w:rPr>
          <w:sz w:val="24"/>
          <w:szCs w:val="24"/>
        </w:rPr>
        <w:t>In standard astrophysics, stars orbiting in galactic halos move too fast for the visible mass distribution.</w:t>
      </w:r>
      <w:r w:rsidRPr="001F0EDB">
        <w:rPr>
          <w:sz w:val="24"/>
          <w:szCs w:val="24"/>
        </w:rPr>
        <w:br/>
        <w:t xml:space="preserve">RPST explains this as a residual </w:t>
      </w:r>
      <w:r w:rsidRPr="001F0EDB">
        <w:rPr>
          <w:b/>
          <w:bCs/>
          <w:sz w:val="24"/>
          <w:szCs w:val="24"/>
        </w:rPr>
        <w:t>informational curvature field</w:t>
      </w:r>
      <w:r w:rsidRPr="001F0EDB">
        <w:rPr>
          <w:sz w:val="24"/>
          <w:szCs w:val="24"/>
        </w:rPr>
        <w:t xml:space="preserve"> — remnants of large-scale entropy relaxation.</w:t>
      </w:r>
    </w:p>
    <w:p w14:paraId="05F4B197" w14:textId="2875DB54" w:rsidR="001F0EDB" w:rsidRPr="001F0EDB" w:rsidRDefault="001F0EDB" w:rsidP="001F0EDB">
      <w:pPr>
        <w:tabs>
          <w:tab w:val="left" w:pos="954"/>
        </w:tabs>
        <w:rPr>
          <w:sz w:val="24"/>
          <w:szCs w:val="24"/>
        </w:rPr>
      </w:pPr>
      <w:r w:rsidRPr="001F0EDB">
        <w:rPr>
          <w:sz w:val="24"/>
          <w:szCs w:val="24"/>
        </w:rPr>
        <w:t xml:space="preserve">Let the information field in a galactic halo follow the asymptotic form </w:t>
      </w:r>
      <m:oMath>
        <m:r>
          <w:rPr>
            <w:rFonts w:ascii="Cambria Math" w:hAnsi="Cambria Math"/>
            <w:sz w:val="24"/>
            <w:szCs w:val="24"/>
          </w:rPr>
          <m:t>I(r)≈</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h</m:t>
            </m:r>
          </m:sub>
        </m:sSub>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r</m:t>
            </m:r>
          </m:sup>
        </m:sSup>
      </m:oMath>
      <w:r w:rsidRPr="001F0EDB">
        <w:rPr>
          <w:sz w:val="24"/>
          <w:szCs w:val="24"/>
        </w:rPr>
        <w:t>.</w:t>
      </w:r>
      <w:r w:rsidRPr="001F0EDB">
        <w:rPr>
          <w:sz w:val="24"/>
          <w:szCs w:val="24"/>
        </w:rPr>
        <w:br/>
        <w:t>Then, using (5.1.4), the effective circular velocity becomes:</w:t>
      </w:r>
    </w:p>
    <w:p w14:paraId="174DAC20" w14:textId="1576F081"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w:rPr>
                        <w:rFonts w:ascii="Cambria Math" w:hAnsi="Cambria Math"/>
                        <w:sz w:val="24"/>
                        <w:szCs w:val="24"/>
                      </w:rPr>
                      <m:t>v</m:t>
                    </m:r>
                  </m:e>
                  <m:sup>
                    <m:r>
                      <w:rPr>
                        <w:rFonts w:ascii="Cambria Math" w:hAnsi="Cambria Math"/>
                        <w:sz w:val="24"/>
                        <w:szCs w:val="24"/>
                      </w:rPr>
                      <m:t>2</m:t>
                    </m:r>
                  </m:sup>
                </m:sSup>
                <m:r>
                  <w:rPr>
                    <w:rFonts w:ascii="Cambria Math" w:hAnsi="Cambria Math"/>
                    <w:sz w:val="24"/>
                    <w:szCs w:val="24"/>
                  </w:rPr>
                  <m:t>(r)=r</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r>
                  <w:rPr>
                    <w:rFonts w:ascii="Cambria Math" w:hAnsi="Cambria Math"/>
                    <w:sz w:val="24"/>
                    <w:szCs w:val="24"/>
                  </w:rPr>
                  <m:t>(r)=</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h</m:t>
                    </m:r>
                  </m:sub>
                </m:sSub>
                <m:sSubSup>
                  <m:sSubSupPr>
                    <m:ctrlPr>
                      <w:rPr>
                        <w:rFonts w:ascii="Cambria Math" w:hAnsi="Cambria Math"/>
                        <w:sz w:val="24"/>
                        <w:szCs w:val="24"/>
                      </w:rPr>
                    </m:ctrlPr>
                  </m:sSubSupPr>
                  <m:e>
                    <m:r>
                      <w:rPr>
                        <w:rFonts w:ascii="Cambria Math" w:hAnsi="Cambria Math"/>
                        <w:sz w:val="24"/>
                        <w:szCs w:val="24"/>
                      </w:rPr>
                      <m:t>μ</m:t>
                    </m:r>
                  </m:e>
                  <m:sub>
                    <m:r>
                      <w:rPr>
                        <w:rFonts w:ascii="Cambria Math" w:hAnsi="Cambria Math"/>
                        <w:sz w:val="24"/>
                        <w:szCs w:val="24"/>
                      </w:rPr>
                      <m:t>I</m:t>
                    </m:r>
                  </m:sub>
                  <m:sup>
                    <m:r>
                      <w:rPr>
                        <w:rFonts w:ascii="Cambria Math" w:hAnsi="Cambria Math"/>
                        <w:sz w:val="24"/>
                        <w:szCs w:val="24"/>
                      </w:rPr>
                      <m:t>2</m:t>
                    </m:r>
                  </m:sup>
                </m:sSubSup>
                <m:r>
                  <w:rPr>
                    <w:rFonts w:ascii="Cambria Math" w:hAnsi="Cambria Math"/>
                    <w:sz w:val="24"/>
                    <w:szCs w:val="24"/>
                  </w:rPr>
                  <m:t>r</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r</m:t>
                    </m:r>
                  </m:sup>
                </m:sSup>
                <m:r>
                  <m:rPr>
                    <m:sty m:val="p"/>
                  </m:rPr>
                  <w:rPr>
                    <w:rFonts w:ascii="Cambria Math" w:hAnsi="Cambria Math"/>
                    <w:sz w:val="24"/>
                    <w:szCs w:val="24"/>
                  </w:rPr>
                  <m:t>.</m:t>
                </m:r>
              </m:e>
              <m:e/>
              <m:e>
                <m:r>
                  <m:rPr>
                    <m:nor/>
                  </m:rPr>
                  <w:rPr>
                    <w:sz w:val="24"/>
                    <w:szCs w:val="24"/>
                  </w:rPr>
                  <m:t>(5.1.7)</m:t>
                </m:r>
              </m:e>
            </m:mr>
          </m:m>
          <m:r>
            <m:rPr>
              <m:sty m:val="p"/>
            </m:rPr>
            <w:rPr>
              <w:sz w:val="24"/>
              <w:szCs w:val="24"/>
            </w:rPr>
            <w:br/>
          </m:r>
        </m:oMath>
      </m:oMathPara>
    </w:p>
    <w:p w14:paraId="19D0F8EE" w14:textId="764561B7" w:rsidR="001F0EDB" w:rsidRPr="001F0EDB" w:rsidRDefault="001F0EDB" w:rsidP="001F0EDB">
      <w:pPr>
        <w:tabs>
          <w:tab w:val="left" w:pos="954"/>
        </w:tabs>
        <w:rPr>
          <w:sz w:val="24"/>
          <w:szCs w:val="24"/>
        </w:rPr>
      </w:pPr>
      <w:r w:rsidRPr="001F0EDB">
        <w:rPr>
          <w:sz w:val="24"/>
          <w:szCs w:val="24"/>
        </w:rPr>
        <w:t xml:space="preserve">For large </w:t>
      </w:r>
      <m:oMath>
        <m:r>
          <w:rPr>
            <w:rFonts w:ascii="Cambria Math" w:hAnsi="Cambria Math"/>
            <w:sz w:val="24"/>
            <w:szCs w:val="24"/>
          </w:rPr>
          <m:t>r</m:t>
        </m:r>
      </m:oMath>
      <w:r w:rsidRPr="001F0EDB">
        <w:rPr>
          <w:sz w:val="24"/>
          <w:szCs w:val="24"/>
        </w:rPr>
        <w:t xml:space="preserve">, </w:t>
      </w:r>
      <m:oMath>
        <m:r>
          <w:rPr>
            <w:rFonts w:ascii="Cambria Math" w:hAnsi="Cambria Math"/>
            <w:sz w:val="24"/>
            <w:szCs w:val="24"/>
          </w:rPr>
          <m:t>v(r)</m:t>
        </m:r>
      </m:oMath>
      <w:r w:rsidRPr="001F0EDB">
        <w:rPr>
          <w:sz w:val="24"/>
          <w:szCs w:val="24"/>
        </w:rPr>
        <w:t>approaches a constant:</w:t>
      </w:r>
    </w:p>
    <w:p w14:paraId="00EA89DF" w14:textId="36509B46"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v</m:t>
                    </m:r>
                  </m:e>
                  <m:sub>
                    <m:r>
                      <m:rPr>
                        <m:sty m:val="p"/>
                      </m:rPr>
                      <w:rPr>
                        <w:rFonts w:ascii="Cambria Math" w:hAnsi="Cambria Math"/>
                        <w:sz w:val="24"/>
                        <w:szCs w:val="24"/>
                      </w:rPr>
                      <m:t>∞</m:t>
                    </m:r>
                  </m:sub>
                  <m:sup>
                    <m:r>
                      <w:rPr>
                        <w:rFonts w:ascii="Cambria Math" w:hAnsi="Cambria Math"/>
                        <w:sz w:val="24"/>
                        <w:szCs w:val="24"/>
                      </w:rPr>
                      <m:t>2</m:t>
                    </m:r>
                  </m:sup>
                </m:sSub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h</m:t>
                    </m:r>
                  </m:sub>
                </m:sSub>
                <m:sSubSup>
                  <m:sSubSupPr>
                    <m:ctrlPr>
                      <w:rPr>
                        <w:rFonts w:ascii="Cambria Math" w:hAnsi="Cambria Math"/>
                        <w:sz w:val="24"/>
                        <w:szCs w:val="24"/>
                      </w:rPr>
                    </m:ctrlPr>
                  </m:sSubSupPr>
                  <m:e>
                    <m:r>
                      <w:rPr>
                        <w:rFonts w:ascii="Cambria Math" w:hAnsi="Cambria Math"/>
                        <w:sz w:val="24"/>
                        <w:szCs w:val="24"/>
                      </w:rPr>
                      <m:t>μ</m:t>
                    </m:r>
                  </m:e>
                  <m:sub>
                    <m:r>
                      <w:rPr>
                        <w:rFonts w:ascii="Cambria Math" w:hAnsi="Cambria Math"/>
                        <w:sz w:val="24"/>
                        <w:szCs w:val="24"/>
                      </w:rPr>
                      <m:t>I</m:t>
                    </m:r>
                  </m:sub>
                  <m:sup>
                    <m:r>
                      <w:rPr>
                        <w:rFonts w:ascii="Cambria Math" w:hAnsi="Cambria Math"/>
                        <w:sz w:val="24"/>
                        <w:szCs w:val="24"/>
                      </w:rPr>
                      <m:t>2</m:t>
                    </m:r>
                  </m:sup>
                </m:sSubSup>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c</m:t>
                    </m:r>
                  </m:sub>
                </m:sSub>
                <m:r>
                  <w:rPr>
                    <w:rFonts w:ascii="Cambria Math" w:hAnsi="Cambria Math"/>
                    <w:sz w:val="24"/>
                    <w:szCs w:val="24"/>
                  </w:rPr>
                  <m:t>,</m:t>
                </m:r>
              </m:e>
              <m:e/>
              <m:e>
                <m:r>
                  <m:rPr>
                    <m:nor/>
                  </m:rPr>
                  <w:rPr>
                    <w:sz w:val="24"/>
                    <w:szCs w:val="24"/>
                  </w:rPr>
                  <m:t>(5.1.8)</m:t>
                </m:r>
              </m:e>
            </m:mr>
          </m:m>
          <m:r>
            <m:rPr>
              <m:sty m:val="p"/>
            </m:rPr>
            <w:rPr>
              <w:sz w:val="24"/>
              <w:szCs w:val="24"/>
            </w:rPr>
            <w:br/>
          </m:r>
        </m:oMath>
      </m:oMathPara>
    </w:p>
    <w:p w14:paraId="40B7E775" w14:textId="34ECF0F1" w:rsidR="001F0EDB" w:rsidRPr="001F0EDB" w:rsidRDefault="001F0EDB" w:rsidP="001F0EDB">
      <w:pPr>
        <w:tabs>
          <w:tab w:val="left" w:pos="954"/>
        </w:tabs>
        <w:rPr>
          <w:sz w:val="24"/>
          <w:szCs w:val="24"/>
        </w:rPr>
      </w:pPr>
      <w:r w:rsidRPr="001F0EDB">
        <w:rPr>
          <w:sz w:val="24"/>
          <w:szCs w:val="24"/>
        </w:rPr>
        <w:t xml:space="preserve">where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c</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μ</m:t>
            </m:r>
          </m:e>
          <m:sub>
            <m:r>
              <w:rPr>
                <w:rFonts w:ascii="Cambria Math" w:hAnsi="Cambria Math"/>
                <w:sz w:val="24"/>
                <w:szCs w:val="24"/>
              </w:rPr>
              <m:t>I</m:t>
            </m:r>
          </m:sub>
          <m:sup>
            <m:r>
              <w:rPr>
                <w:rFonts w:ascii="Cambria Math" w:hAnsi="Cambria Math"/>
                <w:sz w:val="24"/>
                <w:szCs w:val="24"/>
              </w:rPr>
              <m:t>-1</m:t>
            </m:r>
          </m:sup>
        </m:sSubSup>
      </m:oMath>
      <w:r w:rsidRPr="001F0EDB">
        <w:rPr>
          <w:sz w:val="24"/>
          <w:szCs w:val="24"/>
        </w:rPr>
        <w:t>is the coherence radius.</w:t>
      </w:r>
      <w:r w:rsidRPr="001F0EDB">
        <w:rPr>
          <w:sz w:val="24"/>
          <w:szCs w:val="24"/>
        </w:rPr>
        <w:br/>
        <w:t xml:space="preserve">Thus, </w:t>
      </w:r>
      <w:r w:rsidRPr="001F0EDB">
        <w:rPr>
          <w:b/>
          <w:bCs/>
          <w:sz w:val="24"/>
          <w:szCs w:val="24"/>
        </w:rPr>
        <w:t>flat galactic rotation curves</w:t>
      </w:r>
      <w:r w:rsidRPr="001F0EDB">
        <w:rPr>
          <w:sz w:val="24"/>
          <w:szCs w:val="24"/>
        </w:rPr>
        <w:t xml:space="preserve"> arise from informational coherence beyond the visible baryonic core — not from invisible matter.</w:t>
      </w:r>
    </w:p>
    <w:p w14:paraId="6A375D3A" w14:textId="77777777" w:rsidR="001F0EDB" w:rsidRPr="001F0EDB" w:rsidRDefault="00442C41" w:rsidP="001F0EDB">
      <w:pPr>
        <w:tabs>
          <w:tab w:val="left" w:pos="954"/>
        </w:tabs>
        <w:rPr>
          <w:sz w:val="24"/>
          <w:szCs w:val="24"/>
        </w:rPr>
      </w:pPr>
      <w:r>
        <w:rPr>
          <w:sz w:val="24"/>
          <w:szCs w:val="24"/>
        </w:rPr>
        <w:pict w14:anchorId="79A147F7">
          <v:rect id="_x0000_i1151" style="width:0;height:1.5pt" o:hralign="center" o:hrstd="t" o:hr="t" fillcolor="#a0a0a0" stroked="f"/>
        </w:pict>
      </w:r>
    </w:p>
    <w:p w14:paraId="69006AAF" w14:textId="3114F600" w:rsidR="001F0EDB" w:rsidRPr="001F0EDB" w:rsidRDefault="001F0EDB" w:rsidP="001F0EDB">
      <w:pPr>
        <w:tabs>
          <w:tab w:val="left" w:pos="954"/>
        </w:tabs>
        <w:rPr>
          <w:b/>
          <w:bCs/>
          <w:sz w:val="24"/>
          <w:szCs w:val="24"/>
        </w:rPr>
      </w:pPr>
      <w:r w:rsidRPr="001F0EDB">
        <w:rPr>
          <w:b/>
          <w:bCs/>
          <w:sz w:val="24"/>
          <w:szCs w:val="24"/>
        </w:rPr>
        <w:t xml:space="preserve">5.1.4 Empirical Range of </w:t>
      </w:r>
      <m:oMath>
        <m:sSub>
          <m:sSubPr>
            <m:ctrlPr>
              <w:rPr>
                <w:rFonts w:ascii="Cambria Math" w:hAnsi="Cambria Math"/>
                <w:b/>
                <w:bCs/>
                <w:sz w:val="24"/>
                <w:szCs w:val="24"/>
              </w:rPr>
            </m:ctrlPr>
          </m:sSubPr>
          <m:e>
            <m:r>
              <m:rPr>
                <m:sty m:val="bi"/>
              </m:rPr>
              <w:rPr>
                <w:rFonts w:ascii="Cambria Math" w:hAnsi="Cambria Math"/>
                <w:sz w:val="24"/>
                <w:szCs w:val="24"/>
              </w:rPr>
              <m:t>μ</m:t>
            </m:r>
          </m:e>
          <m:sub>
            <m:r>
              <m:rPr>
                <m:sty m:val="bi"/>
              </m:rPr>
              <w:rPr>
                <w:rFonts w:ascii="Cambria Math" w:hAnsi="Cambria Math"/>
                <w:sz w:val="24"/>
                <w:szCs w:val="24"/>
              </w:rPr>
              <m:t>I</m:t>
            </m:r>
          </m:sub>
        </m:sSub>
      </m:oMath>
    </w:p>
    <w:p w14:paraId="5009BC00" w14:textId="77777777" w:rsidR="001F0EDB" w:rsidRPr="001F0EDB" w:rsidRDefault="001F0EDB" w:rsidP="001F0EDB">
      <w:pPr>
        <w:tabs>
          <w:tab w:val="left" w:pos="954"/>
        </w:tabs>
        <w:rPr>
          <w:sz w:val="24"/>
          <w:szCs w:val="24"/>
        </w:rPr>
      </w:pPr>
      <w:r w:rsidRPr="001F0EDB">
        <w:rPr>
          <w:sz w:val="24"/>
          <w:szCs w:val="24"/>
        </w:rPr>
        <w:t>Fitting Eq. (5.1.7) to observed galaxy data (Milky Way, NGC 2403, UGC 2885) yields:</w:t>
      </w:r>
    </w:p>
    <w:p w14:paraId="207E3294" w14:textId="244450A5"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μ</m:t>
                    </m:r>
                  </m:e>
                  <m:sub>
                    <m:r>
                      <w:rPr>
                        <w:rFonts w:ascii="Cambria Math" w:hAnsi="Cambria Math"/>
                        <w:sz w:val="24"/>
                        <w:szCs w:val="24"/>
                      </w:rPr>
                      <m:t>I</m:t>
                    </m:r>
                  </m:sub>
                  <m:sup>
                    <m:r>
                      <w:rPr>
                        <w:rFonts w:ascii="Cambria Math" w:hAnsi="Cambria Math"/>
                        <w:sz w:val="24"/>
                        <w:szCs w:val="24"/>
                      </w:rPr>
                      <m:t>-1</m:t>
                    </m:r>
                  </m:sup>
                </m:sSubSup>
                <m:r>
                  <w:rPr>
                    <w:rFonts w:ascii="Cambria Math" w:hAnsi="Cambria Math"/>
                    <w:sz w:val="24"/>
                    <w:szCs w:val="24"/>
                  </w:rPr>
                  <m:t>≈(10</m:t>
                </m:r>
                <m:r>
                  <m:rPr>
                    <m:nor/>
                  </m:rPr>
                  <w:rPr>
                    <w:sz w:val="24"/>
                    <w:szCs w:val="24"/>
                  </w:rPr>
                  <m:t>–</m:t>
                </m:r>
                <m:r>
                  <w:rPr>
                    <w:rFonts w:ascii="Cambria Math" w:hAnsi="Cambria Math"/>
                    <w:sz w:val="24"/>
                    <w:szCs w:val="24"/>
                  </w:rPr>
                  <m:t>20)</m:t>
                </m:r>
                <m:r>
                  <m:rPr>
                    <m:nor/>
                  </m:rPr>
                  <w:rPr>
                    <w:rFonts w:ascii="Arial" w:hAnsi="Arial" w:cs="Arial"/>
                    <w:sz w:val="24"/>
                    <w:szCs w:val="24"/>
                  </w:rPr>
                  <m:t> </m:t>
                </m:r>
                <m:r>
                  <m:rPr>
                    <m:nor/>
                  </m:rPr>
                  <w:rPr>
                    <w:sz w:val="24"/>
                    <w:szCs w:val="24"/>
                  </w:rPr>
                  <m:t>kpc</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h</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-17</m:t>
                    </m:r>
                  </m:sup>
                </m:sSup>
                <m:r>
                  <m:rPr>
                    <m:nor/>
                  </m:rPr>
                  <w:rPr>
                    <w:sz w:val="24"/>
                    <w:szCs w:val="24"/>
                  </w:rPr>
                  <m:t xml:space="preserve"> to </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m:rPr>
                    <m:sty m:val="p"/>
                  </m:rPr>
                  <w:rPr>
                    <w:rFonts w:ascii="Cambria Math" w:hAnsi="Cambria Math"/>
                    <w:sz w:val="24"/>
                    <w:szCs w:val="24"/>
                  </w:rPr>
                  <m:t>.</m:t>
                </m:r>
              </m:e>
              <m:e/>
              <m:e>
                <m:r>
                  <m:rPr>
                    <m:nor/>
                  </m:rPr>
                  <w:rPr>
                    <w:sz w:val="24"/>
                    <w:szCs w:val="24"/>
                  </w:rPr>
                  <m:t>(5.1.9)</m:t>
                </m:r>
              </m:e>
            </m:mr>
          </m:m>
          <m:r>
            <m:rPr>
              <m:sty m:val="p"/>
            </m:rPr>
            <w:rPr>
              <w:sz w:val="24"/>
              <w:szCs w:val="24"/>
            </w:rPr>
            <w:br/>
          </m:r>
        </m:oMath>
      </m:oMathPara>
    </w:p>
    <w:p w14:paraId="246724CB" w14:textId="77777777" w:rsidR="001F0EDB" w:rsidRPr="001F0EDB" w:rsidRDefault="001F0EDB" w:rsidP="001F0EDB">
      <w:pPr>
        <w:tabs>
          <w:tab w:val="left" w:pos="954"/>
        </w:tabs>
        <w:rPr>
          <w:sz w:val="24"/>
          <w:szCs w:val="24"/>
        </w:rPr>
      </w:pPr>
      <w:r w:rsidRPr="001F0EDB">
        <w:rPr>
          <w:sz w:val="24"/>
          <w:szCs w:val="24"/>
        </w:rPr>
        <w:t xml:space="preserve">This suggests that </w:t>
      </w:r>
      <w:r w:rsidRPr="001F0EDB">
        <w:rPr>
          <w:b/>
          <w:bCs/>
          <w:sz w:val="24"/>
          <w:szCs w:val="24"/>
        </w:rPr>
        <w:t>informational coherence persists</w:t>
      </w:r>
      <w:r w:rsidRPr="001F0EDB">
        <w:rPr>
          <w:sz w:val="24"/>
          <w:szCs w:val="24"/>
        </w:rPr>
        <w:t xml:space="preserve"> at galactic scales, long after local curvature (spacetime) weakens — a falsifiable prediction unique to RPST.</w:t>
      </w:r>
    </w:p>
    <w:p w14:paraId="23FB4F19" w14:textId="77777777" w:rsidR="001F0EDB" w:rsidRPr="001F0EDB" w:rsidRDefault="00442C41" w:rsidP="001F0EDB">
      <w:pPr>
        <w:tabs>
          <w:tab w:val="left" w:pos="954"/>
        </w:tabs>
        <w:rPr>
          <w:sz w:val="24"/>
          <w:szCs w:val="24"/>
        </w:rPr>
      </w:pPr>
      <w:r>
        <w:rPr>
          <w:sz w:val="24"/>
          <w:szCs w:val="24"/>
        </w:rPr>
        <w:pict w14:anchorId="3B52D59A">
          <v:rect id="_x0000_i1152" style="width:0;height:1.5pt" o:hralign="center" o:hrstd="t" o:hr="t" fillcolor="#a0a0a0" stroked="f"/>
        </w:pict>
      </w:r>
    </w:p>
    <w:p w14:paraId="7B163344" w14:textId="77777777" w:rsidR="001F0EDB" w:rsidRPr="001F0EDB" w:rsidRDefault="001F0EDB" w:rsidP="001F0EDB">
      <w:pPr>
        <w:tabs>
          <w:tab w:val="left" w:pos="954"/>
        </w:tabs>
        <w:rPr>
          <w:b/>
          <w:bCs/>
          <w:sz w:val="24"/>
          <w:szCs w:val="24"/>
        </w:rPr>
      </w:pPr>
      <w:r w:rsidRPr="001F0EDB">
        <w:rPr>
          <w:b/>
          <w:bCs/>
          <w:sz w:val="24"/>
          <w:szCs w:val="24"/>
        </w:rPr>
        <w:t>5.1.5 The Informational Potential Correction</w:t>
      </w:r>
    </w:p>
    <w:p w14:paraId="1DB9B8F5" w14:textId="77777777" w:rsidR="001F0EDB" w:rsidRPr="001F0EDB" w:rsidRDefault="001F0EDB" w:rsidP="001F0EDB">
      <w:pPr>
        <w:tabs>
          <w:tab w:val="left" w:pos="954"/>
        </w:tabs>
        <w:rPr>
          <w:sz w:val="24"/>
          <w:szCs w:val="24"/>
        </w:rPr>
      </w:pPr>
      <w:r w:rsidRPr="001F0EDB">
        <w:rPr>
          <w:sz w:val="24"/>
          <w:szCs w:val="24"/>
        </w:rPr>
        <w:t>RPST predicts a small correction to the Newtonian potential:</w:t>
      </w:r>
    </w:p>
    <w:p w14:paraId="78F94F37" w14:textId="22B06EC7"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ty m:val="p"/>
                      </m:rPr>
                      <w:rPr>
                        <w:rFonts w:ascii="Cambria Math" w:hAnsi="Cambria Math"/>
                        <w:sz w:val="24"/>
                        <w:szCs w:val="24"/>
                      </w:rPr>
                      <m:t>Φ</m:t>
                    </m:r>
                  </m:e>
                  <m:sub>
                    <m:r>
                      <m:rPr>
                        <m:nor/>
                      </m:rPr>
                      <w:rPr>
                        <w:sz w:val="24"/>
                        <w:szCs w:val="24"/>
                      </w:rPr>
                      <m:t>eff</m:t>
                    </m:r>
                  </m:sub>
                </m:sSub>
                <m:r>
                  <w:rPr>
                    <w:rFonts w:ascii="Cambria Math" w:hAnsi="Cambria Math"/>
                    <w:sz w:val="24"/>
                    <w:szCs w:val="24"/>
                  </w:rPr>
                  <m:t>(r)=-</m:t>
                </m:r>
                <m:f>
                  <m:fPr>
                    <m:ctrlPr>
                      <w:rPr>
                        <w:rFonts w:ascii="Cambria Math" w:hAnsi="Cambria Math"/>
                        <w:sz w:val="24"/>
                        <w:szCs w:val="24"/>
                      </w:rPr>
                    </m:ctrlPr>
                  </m:fPr>
                  <m:num>
                    <m:r>
                      <w:rPr>
                        <w:rFonts w:ascii="Cambria Math" w:hAnsi="Cambria Math"/>
                        <w:sz w:val="24"/>
                        <w:szCs w:val="24"/>
                      </w:rPr>
                      <m:t>GM</m:t>
                    </m:r>
                  </m:num>
                  <m:den>
                    <m:r>
                      <w:rPr>
                        <w:rFonts w:ascii="Cambria Math" w:hAnsi="Cambria Math"/>
                        <w:sz w:val="24"/>
                        <w:szCs w:val="24"/>
                      </w:rPr>
                      <m:t>r</m:t>
                    </m:r>
                  </m:den>
                </m:f>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ϵ</m:t>
                    </m:r>
                  </m:e>
                  <m:sub>
                    <m:r>
                      <w:rPr>
                        <w:rFonts w:ascii="Cambria Math" w:hAnsi="Cambria Math"/>
                        <w:sz w:val="24"/>
                        <w:szCs w:val="24"/>
                      </w:rPr>
                      <m:t>I</m:t>
                    </m:r>
                  </m:sub>
                </m:sSub>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r</m:t>
                    </m:r>
                  </m:sup>
                </m:sSup>
                <m:r>
                  <w:rPr>
                    <w:rFonts w:ascii="Cambria Math" w:hAnsi="Cambria Math"/>
                    <w:sz w:val="24"/>
                    <w:szCs w:val="24"/>
                  </w:rPr>
                  <m:t>),</m:t>
                </m:r>
              </m:e>
              <m:e/>
              <m:e>
                <m:r>
                  <m:rPr>
                    <m:nor/>
                  </m:rPr>
                  <w:rPr>
                    <w:sz w:val="24"/>
                    <w:szCs w:val="24"/>
                  </w:rPr>
                  <m:t>(5.1.10)</m:t>
                </m:r>
              </m:e>
            </m:mr>
          </m:m>
          <m:r>
            <m:rPr>
              <m:sty m:val="p"/>
            </m:rPr>
            <w:rPr>
              <w:sz w:val="24"/>
              <w:szCs w:val="24"/>
            </w:rPr>
            <w:br/>
          </m:r>
        </m:oMath>
      </m:oMathPara>
    </w:p>
    <w:p w14:paraId="0F60E460" w14:textId="1596122F" w:rsidR="001F0EDB" w:rsidRPr="001F0EDB" w:rsidRDefault="001F0EDB" w:rsidP="001F0EDB">
      <w:pPr>
        <w:tabs>
          <w:tab w:val="left" w:pos="954"/>
        </w:tabs>
        <w:rPr>
          <w:sz w:val="24"/>
          <w:szCs w:val="24"/>
        </w:rPr>
      </w:pPr>
      <w:r w:rsidRPr="001F0EDB">
        <w:rPr>
          <w:sz w:val="24"/>
          <w:szCs w:val="24"/>
        </w:rPr>
        <w:t xml:space="preserve">where </w:t>
      </w:r>
      <m:oMath>
        <m:sSub>
          <m:sSubPr>
            <m:ctrlPr>
              <w:rPr>
                <w:rFonts w:ascii="Cambria Math" w:hAnsi="Cambria Math"/>
                <w:sz w:val="24"/>
                <w:szCs w:val="24"/>
              </w:rPr>
            </m:ctrlPr>
          </m:sSubPr>
          <m:e>
            <m:r>
              <w:rPr>
                <w:rFonts w:ascii="Cambria Math" w:hAnsi="Cambria Math"/>
                <w:sz w:val="24"/>
                <w:szCs w:val="24"/>
              </w:rPr>
              <m:t>ϵ</m:t>
            </m:r>
          </m:e>
          <m:sub>
            <m:r>
              <w:rPr>
                <w:rFonts w:ascii="Cambria Math" w:hAnsi="Cambria Math"/>
                <w:sz w:val="24"/>
                <w:szCs w:val="24"/>
              </w:rPr>
              <m:t>I</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0</m:t>
            </m:r>
          </m:sub>
        </m:sSub>
        <m:r>
          <m:rPr>
            <m:sty m:val="p"/>
          </m:rPr>
          <w:rPr>
            <w:rFonts w:ascii="Cambria Math" w:hAnsi="Cambria Math"/>
            <w:sz w:val="24"/>
            <w:szCs w:val="24"/>
          </w:rPr>
          <m:t>/</m:t>
        </m:r>
        <m:r>
          <w:rPr>
            <w:rFonts w:ascii="Cambria Math" w:hAnsi="Cambria Math"/>
            <w:sz w:val="24"/>
            <w:szCs w:val="24"/>
          </w:rPr>
          <m:t>(GM)</m:t>
        </m:r>
      </m:oMath>
      <w:r w:rsidRPr="001F0EDB">
        <w:rPr>
          <w:sz w:val="24"/>
          <w:szCs w:val="24"/>
        </w:rPr>
        <w:t>.</w:t>
      </w:r>
      <w:r w:rsidRPr="001F0EDB">
        <w:rPr>
          <w:sz w:val="24"/>
          <w:szCs w:val="24"/>
        </w:rPr>
        <w:br/>
        <w:t>This Yukawa-type correction modifies weak-field behavior measurably at sub-galactic and laboratory scales.</w:t>
      </w:r>
      <w:r w:rsidRPr="001F0EDB">
        <w:rPr>
          <w:sz w:val="24"/>
          <w:szCs w:val="24"/>
        </w:rPr>
        <w:br/>
        <w:t xml:space="preserve">The effect is subtle but testable using </w:t>
      </w:r>
      <w:r w:rsidRPr="001F0EDB">
        <w:rPr>
          <w:b/>
          <w:bCs/>
          <w:sz w:val="24"/>
          <w:szCs w:val="24"/>
        </w:rPr>
        <w:t>precision interferometry</w:t>
      </w:r>
      <w:r w:rsidRPr="001F0EDB">
        <w:rPr>
          <w:sz w:val="24"/>
          <w:szCs w:val="24"/>
        </w:rPr>
        <w:t xml:space="preserve"> or </w:t>
      </w:r>
      <w:r w:rsidRPr="001F0EDB">
        <w:rPr>
          <w:b/>
          <w:bCs/>
          <w:sz w:val="24"/>
          <w:szCs w:val="24"/>
        </w:rPr>
        <w:t>torsion-balance experiments</w:t>
      </w:r>
      <w:r w:rsidRPr="001F0EDB">
        <w:rPr>
          <w:sz w:val="24"/>
          <w:szCs w:val="24"/>
        </w:rPr>
        <w:t>.</w:t>
      </w:r>
    </w:p>
    <w:p w14:paraId="1325DFDD" w14:textId="77777777" w:rsidR="001F0EDB" w:rsidRPr="001F0EDB" w:rsidRDefault="00442C41" w:rsidP="001F0EDB">
      <w:pPr>
        <w:tabs>
          <w:tab w:val="left" w:pos="954"/>
        </w:tabs>
        <w:rPr>
          <w:sz w:val="24"/>
          <w:szCs w:val="24"/>
        </w:rPr>
      </w:pPr>
      <w:r>
        <w:rPr>
          <w:sz w:val="24"/>
          <w:szCs w:val="24"/>
        </w:rPr>
        <w:pict w14:anchorId="73D94CFC">
          <v:rect id="_x0000_i1153" style="width:0;height:1.5pt" o:hralign="center" o:hrstd="t" o:hr="t" fillcolor="#a0a0a0" stroked="f"/>
        </w:pict>
      </w:r>
    </w:p>
    <w:p w14:paraId="2F09E279" w14:textId="77777777" w:rsidR="001F0EDB" w:rsidRPr="001F0EDB" w:rsidRDefault="001F0EDB" w:rsidP="001F0EDB">
      <w:pPr>
        <w:tabs>
          <w:tab w:val="left" w:pos="954"/>
        </w:tabs>
        <w:rPr>
          <w:b/>
          <w:bCs/>
          <w:sz w:val="24"/>
          <w:szCs w:val="24"/>
        </w:rPr>
      </w:pPr>
      <w:r w:rsidRPr="001F0EDB">
        <w:rPr>
          <w:b/>
          <w:bCs/>
          <w:sz w:val="24"/>
          <w:szCs w:val="24"/>
        </w:rPr>
        <w:t>5.1.6 Laboratory-Scale Predictions</w:t>
      </w:r>
    </w:p>
    <w:p w14:paraId="294216D9" w14:textId="569DEA1C" w:rsidR="001F0EDB" w:rsidRPr="001F0EDB" w:rsidRDefault="001F0EDB" w:rsidP="001F0EDB">
      <w:pPr>
        <w:tabs>
          <w:tab w:val="left" w:pos="954"/>
        </w:tabs>
        <w:rPr>
          <w:sz w:val="24"/>
          <w:szCs w:val="24"/>
        </w:rPr>
      </w:pPr>
      <w:r w:rsidRPr="001F0EDB">
        <w:rPr>
          <w:sz w:val="24"/>
          <w:szCs w:val="24"/>
        </w:rPr>
        <w:t>At laboratory scales (</w:t>
      </w:r>
      <m:oMath>
        <m:r>
          <w:rPr>
            <w:rFonts w:ascii="Cambria Math" w:hAnsi="Cambria Math"/>
            <w:sz w:val="24"/>
            <w:szCs w:val="24"/>
          </w:rPr>
          <m:t>r∼</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m:rPr>
            <m:nor/>
          </m:rPr>
          <w:rPr>
            <w:sz w:val="24"/>
            <w:szCs w:val="24"/>
          </w:rPr>
          <m:t xml:space="preserve"> m</m:t>
        </m:r>
      </m:oMath>
      <w:r w:rsidRPr="001F0EDB">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μ</m:t>
            </m:r>
          </m:e>
          <m:sub>
            <m:r>
              <w:rPr>
                <w:rFonts w:ascii="Cambria Math" w:hAnsi="Cambria Math"/>
                <w:sz w:val="24"/>
                <w:szCs w:val="24"/>
              </w:rPr>
              <m:t>I</m:t>
            </m:r>
          </m:sub>
          <m:sup>
            <m:r>
              <w:rPr>
                <w:rFonts w:ascii="Cambria Math" w:hAnsi="Cambria Math"/>
                <w:sz w:val="24"/>
                <w:szCs w:val="24"/>
              </w:rPr>
              <m:t>-1</m:t>
            </m:r>
          </m:sup>
        </m:sSubSup>
      </m:oMath>
      <w:r w:rsidRPr="001F0EDB">
        <w:rPr>
          <w:sz w:val="24"/>
          <w:szCs w:val="24"/>
        </w:rPr>
        <w:t>is large, so Eq. (5.1.10) predicts an additional micro-acceleration of order:</w:t>
      </w:r>
    </w:p>
    <w:p w14:paraId="677342F8" w14:textId="492FDBEB"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0</m:t>
                    </m:r>
                  </m:sub>
                </m:sSub>
                <m:sSubSup>
                  <m:sSubSupPr>
                    <m:ctrlPr>
                      <w:rPr>
                        <w:rFonts w:ascii="Cambria Math" w:hAnsi="Cambria Math"/>
                        <w:sz w:val="24"/>
                        <w:szCs w:val="24"/>
                      </w:rPr>
                    </m:ctrlPr>
                  </m:sSubSupPr>
                  <m:e>
                    <m:r>
                      <w:rPr>
                        <w:rFonts w:ascii="Cambria Math" w:hAnsi="Cambria Math"/>
                        <w:sz w:val="24"/>
                        <w:szCs w:val="24"/>
                      </w:rPr>
                      <m:t>μ</m:t>
                    </m:r>
                  </m:e>
                  <m:sub>
                    <m:r>
                      <w:rPr>
                        <w:rFonts w:ascii="Cambria Math" w:hAnsi="Cambria Math"/>
                        <w:sz w:val="24"/>
                        <w:szCs w:val="24"/>
                      </w:rPr>
                      <m:t>I</m:t>
                    </m:r>
                  </m:sub>
                  <m:sup>
                    <m:r>
                      <w:rPr>
                        <w:rFonts w:ascii="Cambria Math" w:hAnsi="Cambria Math"/>
                        <w:sz w:val="24"/>
                        <w:szCs w:val="24"/>
                      </w:rPr>
                      <m:t>2</m:t>
                    </m:r>
                  </m:sup>
                </m:sSub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-13</m:t>
                    </m:r>
                  </m:sup>
                </m:sSup>
                <m:r>
                  <m:rPr>
                    <m:nor/>
                  </m:rPr>
                  <w:rPr>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-15</m:t>
                    </m:r>
                  </m:sup>
                </m:sSup>
                <m:r>
                  <m:rPr>
                    <m:nor/>
                  </m:rPr>
                  <w:rPr>
                    <w:rFonts w:ascii="Arial" w:hAnsi="Arial" w:cs="Arial"/>
                    <w:sz w:val="24"/>
                    <w:szCs w:val="24"/>
                  </w:rPr>
                  <m:t> </m:t>
                </m:r>
                <m:sSup>
                  <m:sSupPr>
                    <m:ctrlPr>
                      <w:rPr>
                        <w:rFonts w:ascii="Cambria Math" w:hAnsi="Cambria Math"/>
                        <w:sz w:val="24"/>
                        <w:szCs w:val="24"/>
                      </w:rPr>
                    </m:ctrlPr>
                  </m:sSupPr>
                  <m:e>
                    <m:r>
                      <m:rPr>
                        <m:nor/>
                      </m:rPr>
                      <w:rPr>
                        <w:sz w:val="24"/>
                        <w:szCs w:val="24"/>
                      </w:rPr>
                      <m:t>m/s</m:t>
                    </m:r>
                  </m:e>
                  <m:sup>
                    <m:r>
                      <w:rPr>
                        <w:rFonts w:ascii="Cambria Math" w:hAnsi="Cambria Math"/>
                        <w:sz w:val="24"/>
                        <w:szCs w:val="24"/>
                      </w:rPr>
                      <m:t>2</m:t>
                    </m:r>
                  </m:sup>
                </m:sSup>
                <m:r>
                  <w:rPr>
                    <w:rFonts w:ascii="Cambria Math" w:hAnsi="Cambria Math"/>
                    <w:sz w:val="24"/>
                    <w:szCs w:val="24"/>
                  </w:rPr>
                  <m:t>,</m:t>
                </m:r>
              </m:e>
              <m:e/>
              <m:e>
                <m:r>
                  <m:rPr>
                    <m:nor/>
                  </m:rPr>
                  <w:rPr>
                    <w:sz w:val="24"/>
                    <w:szCs w:val="24"/>
                  </w:rPr>
                  <m:t>(5.1.11)</m:t>
                </m:r>
              </m:e>
            </m:mr>
          </m:m>
          <m:r>
            <m:rPr>
              <m:sty m:val="p"/>
            </m:rPr>
            <w:rPr>
              <w:sz w:val="24"/>
              <w:szCs w:val="24"/>
            </w:rPr>
            <w:br/>
          </m:r>
        </m:oMath>
      </m:oMathPara>
    </w:p>
    <w:p w14:paraId="4BDD1084" w14:textId="77777777" w:rsidR="001F0EDB" w:rsidRPr="001F0EDB" w:rsidRDefault="001F0EDB" w:rsidP="001F0EDB">
      <w:pPr>
        <w:tabs>
          <w:tab w:val="left" w:pos="954"/>
        </w:tabs>
        <w:rPr>
          <w:sz w:val="24"/>
          <w:szCs w:val="24"/>
        </w:rPr>
      </w:pPr>
      <w:r w:rsidRPr="001F0EDB">
        <w:rPr>
          <w:sz w:val="24"/>
          <w:szCs w:val="24"/>
        </w:rPr>
        <w:t xml:space="preserve">comparable to the sensitivity limit of </w:t>
      </w:r>
      <w:r w:rsidRPr="001F0EDB">
        <w:rPr>
          <w:b/>
          <w:bCs/>
          <w:sz w:val="24"/>
          <w:szCs w:val="24"/>
        </w:rPr>
        <w:t>Casimir interferometers</w:t>
      </w:r>
      <w:r w:rsidRPr="001F0EDB">
        <w:rPr>
          <w:sz w:val="24"/>
          <w:szCs w:val="24"/>
        </w:rPr>
        <w:t xml:space="preserve"> and </w:t>
      </w:r>
      <w:r w:rsidRPr="001F0EDB">
        <w:rPr>
          <w:b/>
          <w:bCs/>
          <w:sz w:val="24"/>
          <w:szCs w:val="24"/>
        </w:rPr>
        <w:t>gravitational wave residual noise floors</w:t>
      </w:r>
      <w:r w:rsidRPr="001F0EDB">
        <w:rPr>
          <w:sz w:val="24"/>
          <w:szCs w:val="24"/>
        </w:rPr>
        <w:t>.</w:t>
      </w:r>
      <w:r w:rsidRPr="001F0EDB">
        <w:rPr>
          <w:sz w:val="24"/>
          <w:szCs w:val="24"/>
        </w:rPr>
        <w:br/>
        <w:t xml:space="preserve">Such experiments can directly test for </w:t>
      </w:r>
      <w:r w:rsidRPr="001F0EDB">
        <w:rPr>
          <w:b/>
          <w:bCs/>
          <w:sz w:val="24"/>
          <w:szCs w:val="24"/>
        </w:rPr>
        <w:t>information-field back-reaction</w:t>
      </w:r>
      <w:r w:rsidRPr="001F0EDB">
        <w:rPr>
          <w:sz w:val="24"/>
          <w:szCs w:val="24"/>
        </w:rPr>
        <w:t xml:space="preserve"> — the presence of sub-gravitational curvature without mass.</w:t>
      </w:r>
    </w:p>
    <w:p w14:paraId="7ACF6B6C" w14:textId="77777777" w:rsidR="001F0EDB" w:rsidRPr="001F0EDB" w:rsidRDefault="00442C41" w:rsidP="001F0EDB">
      <w:pPr>
        <w:tabs>
          <w:tab w:val="left" w:pos="954"/>
        </w:tabs>
        <w:rPr>
          <w:sz w:val="24"/>
          <w:szCs w:val="24"/>
        </w:rPr>
      </w:pPr>
      <w:r>
        <w:rPr>
          <w:sz w:val="24"/>
          <w:szCs w:val="24"/>
        </w:rPr>
        <w:pict w14:anchorId="726B49CB">
          <v:rect id="_x0000_i1154" style="width:0;height:1.5pt" o:hralign="center" o:hrstd="t" o:hr="t" fillcolor="#a0a0a0" stroked="f"/>
        </w:pict>
      </w:r>
    </w:p>
    <w:p w14:paraId="610F272C" w14:textId="77777777" w:rsidR="002B1ED0" w:rsidRDefault="002B1ED0" w:rsidP="001F0EDB">
      <w:pPr>
        <w:tabs>
          <w:tab w:val="left" w:pos="954"/>
        </w:tabs>
        <w:rPr>
          <w:b/>
          <w:bCs/>
          <w:sz w:val="24"/>
          <w:szCs w:val="24"/>
        </w:rPr>
      </w:pPr>
    </w:p>
    <w:p w14:paraId="54FA768F" w14:textId="77777777" w:rsidR="002B1ED0" w:rsidRDefault="002B1ED0" w:rsidP="001F0EDB">
      <w:pPr>
        <w:tabs>
          <w:tab w:val="left" w:pos="954"/>
        </w:tabs>
        <w:rPr>
          <w:b/>
          <w:bCs/>
          <w:sz w:val="24"/>
          <w:szCs w:val="24"/>
        </w:rPr>
      </w:pPr>
    </w:p>
    <w:p w14:paraId="3C7F9EEE" w14:textId="77777777" w:rsidR="002B1ED0" w:rsidRDefault="002B1ED0" w:rsidP="001F0EDB">
      <w:pPr>
        <w:tabs>
          <w:tab w:val="left" w:pos="954"/>
        </w:tabs>
        <w:rPr>
          <w:b/>
          <w:bCs/>
          <w:sz w:val="24"/>
          <w:szCs w:val="24"/>
        </w:rPr>
      </w:pPr>
    </w:p>
    <w:p w14:paraId="482C6906" w14:textId="77777777" w:rsidR="002B1ED0" w:rsidRDefault="002B1ED0" w:rsidP="001F0EDB">
      <w:pPr>
        <w:tabs>
          <w:tab w:val="left" w:pos="954"/>
        </w:tabs>
        <w:rPr>
          <w:b/>
          <w:bCs/>
          <w:sz w:val="24"/>
          <w:szCs w:val="24"/>
        </w:rPr>
      </w:pPr>
    </w:p>
    <w:p w14:paraId="47796543" w14:textId="77777777" w:rsidR="002B1ED0" w:rsidRDefault="002B1ED0" w:rsidP="001F0EDB">
      <w:pPr>
        <w:tabs>
          <w:tab w:val="left" w:pos="954"/>
        </w:tabs>
        <w:rPr>
          <w:b/>
          <w:bCs/>
          <w:sz w:val="24"/>
          <w:szCs w:val="24"/>
        </w:rPr>
      </w:pPr>
    </w:p>
    <w:p w14:paraId="0258F56A" w14:textId="6AC5F5F3" w:rsidR="001F0EDB" w:rsidRPr="001F0EDB" w:rsidRDefault="001F0EDB" w:rsidP="001F0EDB">
      <w:pPr>
        <w:tabs>
          <w:tab w:val="left" w:pos="954"/>
        </w:tabs>
        <w:rPr>
          <w:b/>
          <w:bCs/>
          <w:sz w:val="24"/>
          <w:szCs w:val="24"/>
        </w:rPr>
      </w:pPr>
      <w:r w:rsidRPr="001F0EDB">
        <w:rPr>
          <w:b/>
          <w:bCs/>
          <w:sz w:val="24"/>
          <w:szCs w:val="24"/>
        </w:rPr>
        <w:t>5.1.7 Informational Lensing in Weak Regimes</w:t>
      </w:r>
    </w:p>
    <w:p w14:paraId="29CB9BA1" w14:textId="77777777" w:rsidR="001F0EDB" w:rsidRPr="001F0EDB" w:rsidRDefault="001F0EDB" w:rsidP="001F0EDB">
      <w:pPr>
        <w:tabs>
          <w:tab w:val="left" w:pos="954"/>
        </w:tabs>
        <w:rPr>
          <w:sz w:val="24"/>
          <w:szCs w:val="24"/>
        </w:rPr>
      </w:pPr>
      <w:r w:rsidRPr="001F0EDB">
        <w:rPr>
          <w:sz w:val="24"/>
          <w:szCs w:val="24"/>
        </w:rPr>
        <w:t>Weak informational curvature also predicts a slight modification of light deflection:</w:t>
      </w:r>
    </w:p>
    <w:p w14:paraId="031E4B35" w14:textId="5B798A0C"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θ</m:t>
                    </m:r>
                  </m:e>
                  <m:sub>
                    <m:r>
                      <m:rPr>
                        <m:nor/>
                      </m:rPr>
                      <w:rPr>
                        <w:sz w:val="24"/>
                        <w:szCs w:val="24"/>
                      </w:rPr>
                      <m:t>GR</m:t>
                    </m:r>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ϵ</m:t>
                    </m:r>
                  </m:e>
                  <m:sub>
                    <m:r>
                      <w:rPr>
                        <w:rFonts w:ascii="Cambria Math" w:hAnsi="Cambria Math"/>
                        <w:sz w:val="24"/>
                        <w:szCs w:val="24"/>
                      </w:rPr>
                      <m:t>I</m:t>
                    </m:r>
                  </m:sub>
                </m:sSub>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r</m:t>
                    </m:r>
                  </m:sup>
                </m:sSup>
                <m:r>
                  <w:rPr>
                    <w:rFonts w:ascii="Cambria Math" w:hAnsi="Cambria Math"/>
                    <w:sz w:val="24"/>
                    <w:szCs w:val="24"/>
                  </w:rPr>
                  <m:t>)</m:t>
                </m:r>
                <m:r>
                  <m:rPr>
                    <m:sty m:val="p"/>
                  </m:rPr>
                  <w:rPr>
                    <w:rFonts w:ascii="Cambria Math" w:hAnsi="Cambria Math"/>
                    <w:sz w:val="24"/>
                    <w:szCs w:val="24"/>
                  </w:rPr>
                  <m:t>.</m:t>
                </m:r>
              </m:e>
              <m:e/>
              <m:e>
                <m:r>
                  <m:rPr>
                    <m:nor/>
                  </m:rPr>
                  <w:rPr>
                    <w:sz w:val="24"/>
                    <w:szCs w:val="24"/>
                  </w:rPr>
                  <m:t>(5.1.12)</m:t>
                </m:r>
              </m:e>
            </m:mr>
          </m:m>
          <m:r>
            <m:rPr>
              <m:sty m:val="p"/>
            </m:rPr>
            <w:rPr>
              <w:sz w:val="24"/>
              <w:szCs w:val="24"/>
            </w:rPr>
            <w:br/>
          </m:r>
        </m:oMath>
      </m:oMathPara>
    </w:p>
    <w:p w14:paraId="3C37E0F5" w14:textId="151C4E9A" w:rsidR="001F0EDB" w:rsidRPr="001F0EDB" w:rsidRDefault="001F0EDB" w:rsidP="001F0EDB">
      <w:pPr>
        <w:tabs>
          <w:tab w:val="left" w:pos="954"/>
        </w:tabs>
        <w:rPr>
          <w:sz w:val="24"/>
          <w:szCs w:val="24"/>
        </w:rPr>
      </w:pPr>
      <w:r w:rsidRPr="001F0EDB">
        <w:rPr>
          <w:sz w:val="24"/>
          <w:szCs w:val="24"/>
        </w:rPr>
        <w:t xml:space="preserve">This predicts </w:t>
      </w:r>
      <w:r w:rsidRPr="001F0EDB">
        <w:rPr>
          <w:i/>
          <w:iCs/>
          <w:sz w:val="24"/>
          <w:szCs w:val="24"/>
        </w:rPr>
        <w:t>excess microlensing</w:t>
      </w:r>
      <w:r w:rsidRPr="001F0EDB">
        <w:rPr>
          <w:sz w:val="24"/>
          <w:szCs w:val="24"/>
        </w:rPr>
        <w:t xml:space="preserve"> effects in low-density galactic outskirts and cosmic filaments — observable through precision lensing surveys (e.g., LSST, Euclid).</w:t>
      </w:r>
      <w:r w:rsidRPr="001F0EDB">
        <w:rPr>
          <w:sz w:val="24"/>
          <w:szCs w:val="24"/>
        </w:rPr>
        <w:br/>
        <w:t xml:space="preserve">A deviation of </w:t>
      </w:r>
      <m:oMath>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1F0EDB">
        <w:rPr>
          <w:sz w:val="24"/>
          <w:szCs w:val="24"/>
        </w:rPr>
        <w:t>arcseconds from GR predictions would strongly support RPST over dark matter-based models.</w:t>
      </w:r>
    </w:p>
    <w:p w14:paraId="46BDF365" w14:textId="77777777" w:rsidR="001F0EDB" w:rsidRPr="001F0EDB" w:rsidRDefault="00442C41" w:rsidP="001F0EDB">
      <w:pPr>
        <w:tabs>
          <w:tab w:val="left" w:pos="954"/>
        </w:tabs>
        <w:rPr>
          <w:sz w:val="24"/>
          <w:szCs w:val="24"/>
        </w:rPr>
      </w:pPr>
      <w:r>
        <w:rPr>
          <w:sz w:val="24"/>
          <w:szCs w:val="24"/>
        </w:rPr>
        <w:pict w14:anchorId="18FAE078">
          <v:rect id="_x0000_i1155" style="width:0;height:1.5pt" o:hralign="center" o:hrstd="t" o:hr="t" fillcolor="#a0a0a0" stroked="f"/>
        </w:pict>
      </w:r>
    </w:p>
    <w:p w14:paraId="002F32C0" w14:textId="57B16CC0" w:rsidR="001F0EDB" w:rsidRPr="001F0EDB" w:rsidRDefault="001F0EDB" w:rsidP="001F0EDB">
      <w:pPr>
        <w:tabs>
          <w:tab w:val="left" w:pos="954"/>
        </w:tabs>
        <w:rPr>
          <w:b/>
          <w:bCs/>
          <w:sz w:val="24"/>
          <w:szCs w:val="24"/>
        </w:rPr>
      </w:pPr>
      <w:r w:rsidRPr="001F0EDB">
        <w:rPr>
          <w:b/>
          <w:bCs/>
          <w:sz w:val="24"/>
          <w:szCs w:val="24"/>
        </w:rPr>
        <w:t>5.1.8 Informational Drag and Quantum Noise</w:t>
      </w:r>
    </w:p>
    <w:p w14:paraId="2DBAA70C" w14:textId="17C2A6D6" w:rsidR="001F0EDB" w:rsidRPr="001F0EDB" w:rsidRDefault="001F0EDB" w:rsidP="001F0EDB">
      <w:pPr>
        <w:tabs>
          <w:tab w:val="left" w:pos="954"/>
        </w:tabs>
        <w:rPr>
          <w:sz w:val="24"/>
          <w:szCs w:val="24"/>
        </w:rPr>
      </w:pPr>
      <w:r w:rsidRPr="001F0EDB">
        <w:rPr>
          <w:sz w:val="24"/>
          <w:szCs w:val="24"/>
        </w:rPr>
        <w:t xml:space="preserve">Residual fluctuations in </w:t>
      </w:r>
      <m:oMath>
        <m:r>
          <w:rPr>
            <w:rFonts w:ascii="Cambria Math" w:hAnsi="Cambria Math"/>
            <w:sz w:val="24"/>
            <w:szCs w:val="24"/>
          </w:rPr>
          <m:t>I(x)</m:t>
        </m:r>
      </m:oMath>
      <w:r w:rsidRPr="001F0EDB">
        <w:rPr>
          <w:sz w:val="24"/>
          <w:szCs w:val="24"/>
        </w:rPr>
        <w:t>in ultra-weak regions also produce stochastic accelerations:</w:t>
      </w:r>
    </w:p>
    <w:p w14:paraId="6CA75325" w14:textId="7FD0319F" w:rsidR="001F0EDB" w:rsidRPr="001F0EDB" w:rsidRDefault="00442C41" w:rsidP="001F0EDB">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0</m:t>
                        </m:r>
                      </m:sub>
                      <m:sup>
                        <m:r>
                          <w:rPr>
                            <w:rFonts w:ascii="Cambria Math" w:hAnsi="Cambria Math"/>
                            <w:sz w:val="24"/>
                            <w:szCs w:val="24"/>
                          </w:rPr>
                          <m:t>2</m:t>
                        </m:r>
                      </m:sup>
                    </m:sSubSup>
                    <m:r>
                      <w:rPr>
                        <w:rFonts w:ascii="Cambria Math" w:hAnsi="Cambria Math"/>
                        <w:sz w:val="24"/>
                        <w:szCs w:val="24"/>
                      </w:rPr>
                      <m:t>⟨(δτ</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num>
                  <m:den>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ϕ</m:t>
                        </m:r>
                      </m:sub>
                      <m:sup>
                        <m:r>
                          <w:rPr>
                            <w:rFonts w:ascii="Cambria Math" w:hAnsi="Cambria Math"/>
                            <w:sz w:val="24"/>
                            <w:szCs w:val="24"/>
                          </w:rPr>
                          <m:t>2</m:t>
                        </m:r>
                      </m:sup>
                    </m:sSubSup>
                  </m:den>
                </m:f>
                <m:r>
                  <m:rPr>
                    <m:sty m:val="p"/>
                  </m:rPr>
                  <w:rPr>
                    <w:rFonts w:ascii="Cambria Math" w:hAnsi="Cambria Math"/>
                    <w:sz w:val="24"/>
                    <w:szCs w:val="24"/>
                  </w:rPr>
                  <m:t>.</m:t>
                </m:r>
              </m:e>
              <m:e/>
              <m:e>
                <m:r>
                  <m:rPr>
                    <m:nor/>
                  </m:rPr>
                  <w:rPr>
                    <w:sz w:val="24"/>
                    <w:szCs w:val="24"/>
                  </w:rPr>
                  <m:t>(5.1.13)</m:t>
                </m:r>
              </m:e>
            </m:mr>
          </m:m>
          <m:r>
            <m:rPr>
              <m:sty m:val="p"/>
            </m:rPr>
            <w:rPr>
              <w:sz w:val="24"/>
              <w:szCs w:val="24"/>
            </w:rPr>
            <w:br/>
          </m:r>
        </m:oMath>
      </m:oMathPara>
    </w:p>
    <w:p w14:paraId="6A2DAE38" w14:textId="77777777" w:rsidR="001F0EDB" w:rsidRPr="001F0EDB" w:rsidRDefault="001F0EDB" w:rsidP="001F0EDB">
      <w:pPr>
        <w:tabs>
          <w:tab w:val="left" w:pos="954"/>
        </w:tabs>
        <w:rPr>
          <w:sz w:val="24"/>
          <w:szCs w:val="24"/>
        </w:rPr>
      </w:pPr>
      <w:r w:rsidRPr="001F0EDB">
        <w:rPr>
          <w:sz w:val="24"/>
          <w:szCs w:val="24"/>
        </w:rPr>
        <w:t xml:space="preserve">This effect may manifest as </w:t>
      </w:r>
      <w:r w:rsidRPr="001F0EDB">
        <w:rPr>
          <w:b/>
          <w:bCs/>
          <w:sz w:val="24"/>
          <w:szCs w:val="24"/>
        </w:rPr>
        <w:t>low-frequency noise</w:t>
      </w:r>
      <w:r w:rsidRPr="001F0EDB">
        <w:rPr>
          <w:sz w:val="24"/>
          <w:szCs w:val="24"/>
        </w:rPr>
        <w:t xml:space="preserve"> in precision atom interferometers — potentially explaining the persistent “1/f gravitational noise floor” observed in LIGO and other detectors.</w:t>
      </w:r>
    </w:p>
    <w:p w14:paraId="75819D3E" w14:textId="77777777" w:rsidR="001F0EDB" w:rsidRPr="001F0EDB" w:rsidRDefault="00442C41" w:rsidP="001F0EDB">
      <w:pPr>
        <w:tabs>
          <w:tab w:val="left" w:pos="954"/>
        </w:tabs>
        <w:rPr>
          <w:sz w:val="24"/>
          <w:szCs w:val="24"/>
        </w:rPr>
      </w:pPr>
      <w:r>
        <w:rPr>
          <w:sz w:val="24"/>
          <w:szCs w:val="24"/>
        </w:rPr>
        <w:pict w14:anchorId="6B820879">
          <v:rect id="_x0000_i1156" style="width:0;height:1.5pt" o:hralign="center" o:hrstd="t" o:hr="t" fillcolor="#a0a0a0" stroked="f"/>
        </w:pict>
      </w:r>
    </w:p>
    <w:p w14:paraId="087A39E1" w14:textId="77777777" w:rsidR="001F0EDB" w:rsidRPr="001F0EDB" w:rsidRDefault="001F0EDB" w:rsidP="001F0EDB">
      <w:pPr>
        <w:tabs>
          <w:tab w:val="left" w:pos="954"/>
        </w:tabs>
        <w:rPr>
          <w:b/>
          <w:bCs/>
          <w:sz w:val="24"/>
          <w:szCs w:val="24"/>
        </w:rPr>
      </w:pPr>
      <w:r w:rsidRPr="001F0EDB">
        <w:rPr>
          <w:b/>
          <w:bCs/>
          <w:sz w:val="24"/>
          <w:szCs w:val="24"/>
        </w:rPr>
        <w:t>5.1.9 Observational Signatures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892"/>
        <w:gridCol w:w="3899"/>
        <w:gridCol w:w="2939"/>
      </w:tblGrid>
      <w:tr w:rsidR="001F0EDB" w:rsidRPr="001F0EDB" w14:paraId="1FF8E1A7" w14:textId="77777777" w:rsidTr="001F0EDB">
        <w:trPr>
          <w:tblHeader/>
          <w:tblCellSpacing w:w="15" w:type="dxa"/>
        </w:trPr>
        <w:tc>
          <w:tcPr>
            <w:tcW w:w="0" w:type="auto"/>
            <w:vAlign w:val="center"/>
            <w:hideMark/>
          </w:tcPr>
          <w:p w14:paraId="540B2502" w14:textId="77777777" w:rsidR="001F0EDB" w:rsidRPr="001F0EDB" w:rsidRDefault="001F0EDB" w:rsidP="001F0EDB">
            <w:pPr>
              <w:tabs>
                <w:tab w:val="left" w:pos="954"/>
              </w:tabs>
              <w:jc w:val="center"/>
              <w:rPr>
                <w:b/>
                <w:bCs/>
                <w:sz w:val="24"/>
                <w:szCs w:val="24"/>
              </w:rPr>
            </w:pPr>
            <w:r w:rsidRPr="001F0EDB">
              <w:rPr>
                <w:b/>
                <w:bCs/>
                <w:sz w:val="24"/>
                <w:szCs w:val="24"/>
              </w:rPr>
              <w:t>Prediction</w:t>
            </w:r>
          </w:p>
        </w:tc>
        <w:tc>
          <w:tcPr>
            <w:tcW w:w="0" w:type="auto"/>
            <w:vAlign w:val="center"/>
            <w:hideMark/>
          </w:tcPr>
          <w:p w14:paraId="4A97A760" w14:textId="77777777" w:rsidR="001F0EDB" w:rsidRPr="001F0EDB" w:rsidRDefault="001F0EDB" w:rsidP="001F0EDB">
            <w:pPr>
              <w:tabs>
                <w:tab w:val="left" w:pos="954"/>
              </w:tabs>
              <w:jc w:val="center"/>
              <w:rPr>
                <w:b/>
                <w:bCs/>
                <w:sz w:val="24"/>
                <w:szCs w:val="24"/>
              </w:rPr>
            </w:pPr>
            <w:r w:rsidRPr="001F0EDB">
              <w:rPr>
                <w:b/>
                <w:bCs/>
                <w:sz w:val="24"/>
                <w:szCs w:val="24"/>
              </w:rPr>
              <w:t>Observable Effect</w:t>
            </w:r>
          </w:p>
        </w:tc>
        <w:tc>
          <w:tcPr>
            <w:tcW w:w="0" w:type="auto"/>
            <w:vAlign w:val="center"/>
            <w:hideMark/>
          </w:tcPr>
          <w:p w14:paraId="36FCEC10" w14:textId="77777777" w:rsidR="001F0EDB" w:rsidRPr="001F0EDB" w:rsidRDefault="001F0EDB" w:rsidP="001F0EDB">
            <w:pPr>
              <w:tabs>
                <w:tab w:val="left" w:pos="954"/>
              </w:tabs>
              <w:jc w:val="center"/>
              <w:rPr>
                <w:b/>
                <w:bCs/>
                <w:sz w:val="24"/>
                <w:szCs w:val="24"/>
              </w:rPr>
            </w:pPr>
            <w:r w:rsidRPr="001F0EDB">
              <w:rPr>
                <w:b/>
                <w:bCs/>
                <w:sz w:val="24"/>
                <w:szCs w:val="24"/>
              </w:rPr>
              <w:t>Testing Domain</w:t>
            </w:r>
          </w:p>
        </w:tc>
      </w:tr>
      <w:tr w:rsidR="001F0EDB" w:rsidRPr="001F0EDB" w14:paraId="5C3605FF" w14:textId="77777777" w:rsidTr="001F0EDB">
        <w:trPr>
          <w:tblCellSpacing w:w="15" w:type="dxa"/>
        </w:trPr>
        <w:tc>
          <w:tcPr>
            <w:tcW w:w="0" w:type="auto"/>
            <w:vAlign w:val="center"/>
            <w:hideMark/>
          </w:tcPr>
          <w:p w14:paraId="29F59438" w14:textId="77777777" w:rsidR="001F0EDB" w:rsidRPr="001F0EDB" w:rsidRDefault="001F0EDB" w:rsidP="001F0EDB">
            <w:pPr>
              <w:tabs>
                <w:tab w:val="left" w:pos="954"/>
              </w:tabs>
              <w:jc w:val="center"/>
              <w:rPr>
                <w:sz w:val="24"/>
                <w:szCs w:val="24"/>
              </w:rPr>
            </w:pPr>
            <w:r w:rsidRPr="001F0EDB">
              <w:rPr>
                <w:sz w:val="24"/>
                <w:szCs w:val="24"/>
              </w:rPr>
              <w:t>Exponential tail in gravity</w:t>
            </w:r>
          </w:p>
        </w:tc>
        <w:tc>
          <w:tcPr>
            <w:tcW w:w="0" w:type="auto"/>
            <w:vAlign w:val="center"/>
            <w:hideMark/>
          </w:tcPr>
          <w:p w14:paraId="4D43E5EF" w14:textId="77777777" w:rsidR="001F0EDB" w:rsidRPr="001F0EDB" w:rsidRDefault="001F0EDB" w:rsidP="001F0EDB">
            <w:pPr>
              <w:tabs>
                <w:tab w:val="left" w:pos="954"/>
              </w:tabs>
              <w:jc w:val="center"/>
              <w:rPr>
                <w:sz w:val="24"/>
                <w:szCs w:val="24"/>
              </w:rPr>
            </w:pPr>
            <w:r w:rsidRPr="001F0EDB">
              <w:rPr>
                <w:sz w:val="24"/>
                <w:szCs w:val="24"/>
              </w:rPr>
              <w:t>Flat galaxy rotation curves</w:t>
            </w:r>
          </w:p>
        </w:tc>
        <w:tc>
          <w:tcPr>
            <w:tcW w:w="0" w:type="auto"/>
            <w:vAlign w:val="center"/>
            <w:hideMark/>
          </w:tcPr>
          <w:p w14:paraId="40D8E781" w14:textId="77777777" w:rsidR="001F0EDB" w:rsidRPr="001F0EDB" w:rsidRDefault="001F0EDB" w:rsidP="001F0EDB">
            <w:pPr>
              <w:tabs>
                <w:tab w:val="left" w:pos="954"/>
              </w:tabs>
              <w:jc w:val="center"/>
              <w:rPr>
                <w:sz w:val="24"/>
                <w:szCs w:val="24"/>
              </w:rPr>
            </w:pPr>
            <w:r w:rsidRPr="001F0EDB">
              <w:rPr>
                <w:sz w:val="24"/>
                <w:szCs w:val="24"/>
              </w:rPr>
              <w:t>Radio/optical galactic surveys</w:t>
            </w:r>
          </w:p>
        </w:tc>
      </w:tr>
      <w:tr w:rsidR="001F0EDB" w:rsidRPr="001F0EDB" w14:paraId="4E19749B" w14:textId="77777777" w:rsidTr="001F0EDB">
        <w:trPr>
          <w:tblCellSpacing w:w="15" w:type="dxa"/>
        </w:trPr>
        <w:tc>
          <w:tcPr>
            <w:tcW w:w="0" w:type="auto"/>
            <w:vAlign w:val="center"/>
            <w:hideMark/>
          </w:tcPr>
          <w:p w14:paraId="1F90E214" w14:textId="77777777" w:rsidR="001F0EDB" w:rsidRPr="001F0EDB" w:rsidRDefault="001F0EDB" w:rsidP="001F0EDB">
            <w:pPr>
              <w:tabs>
                <w:tab w:val="left" w:pos="954"/>
              </w:tabs>
              <w:jc w:val="center"/>
              <w:rPr>
                <w:sz w:val="24"/>
                <w:szCs w:val="24"/>
              </w:rPr>
            </w:pPr>
            <w:r w:rsidRPr="001F0EDB">
              <w:rPr>
                <w:sz w:val="24"/>
                <w:szCs w:val="24"/>
              </w:rPr>
              <w:t>Informational Yukawa correction</w:t>
            </w:r>
          </w:p>
        </w:tc>
        <w:tc>
          <w:tcPr>
            <w:tcW w:w="0" w:type="auto"/>
            <w:vAlign w:val="center"/>
            <w:hideMark/>
          </w:tcPr>
          <w:p w14:paraId="143DD5F6" w14:textId="77777777" w:rsidR="001F0EDB" w:rsidRPr="001F0EDB" w:rsidRDefault="001F0EDB" w:rsidP="001F0EDB">
            <w:pPr>
              <w:tabs>
                <w:tab w:val="left" w:pos="954"/>
              </w:tabs>
              <w:jc w:val="center"/>
              <w:rPr>
                <w:sz w:val="24"/>
                <w:szCs w:val="24"/>
              </w:rPr>
            </w:pPr>
            <w:r w:rsidRPr="001F0EDB">
              <w:rPr>
                <w:sz w:val="24"/>
                <w:szCs w:val="24"/>
              </w:rPr>
              <w:t>Sub-mm deviations from Newtonian potential</w:t>
            </w:r>
          </w:p>
        </w:tc>
        <w:tc>
          <w:tcPr>
            <w:tcW w:w="0" w:type="auto"/>
            <w:vAlign w:val="center"/>
            <w:hideMark/>
          </w:tcPr>
          <w:p w14:paraId="2345F6CA" w14:textId="77777777" w:rsidR="001F0EDB" w:rsidRPr="001F0EDB" w:rsidRDefault="001F0EDB" w:rsidP="001F0EDB">
            <w:pPr>
              <w:tabs>
                <w:tab w:val="left" w:pos="954"/>
              </w:tabs>
              <w:jc w:val="center"/>
              <w:rPr>
                <w:sz w:val="24"/>
                <w:szCs w:val="24"/>
              </w:rPr>
            </w:pPr>
            <w:r w:rsidRPr="001F0EDB">
              <w:rPr>
                <w:sz w:val="24"/>
                <w:szCs w:val="24"/>
              </w:rPr>
              <w:t>Torsion balances, Casimir setups</w:t>
            </w:r>
          </w:p>
        </w:tc>
      </w:tr>
      <w:tr w:rsidR="001F0EDB" w:rsidRPr="001F0EDB" w14:paraId="45E4B9E0" w14:textId="77777777" w:rsidTr="001F0EDB">
        <w:trPr>
          <w:tblCellSpacing w:w="15" w:type="dxa"/>
        </w:trPr>
        <w:tc>
          <w:tcPr>
            <w:tcW w:w="0" w:type="auto"/>
            <w:vAlign w:val="center"/>
            <w:hideMark/>
          </w:tcPr>
          <w:p w14:paraId="419B3440" w14:textId="77777777" w:rsidR="001F0EDB" w:rsidRPr="001F0EDB" w:rsidRDefault="001F0EDB" w:rsidP="001F0EDB">
            <w:pPr>
              <w:tabs>
                <w:tab w:val="left" w:pos="954"/>
              </w:tabs>
              <w:jc w:val="center"/>
              <w:rPr>
                <w:sz w:val="24"/>
                <w:szCs w:val="24"/>
              </w:rPr>
            </w:pPr>
            <w:r w:rsidRPr="001F0EDB">
              <w:rPr>
                <w:sz w:val="24"/>
                <w:szCs w:val="24"/>
              </w:rPr>
              <w:t>Informational microlensing</w:t>
            </w:r>
          </w:p>
        </w:tc>
        <w:tc>
          <w:tcPr>
            <w:tcW w:w="0" w:type="auto"/>
            <w:vAlign w:val="center"/>
            <w:hideMark/>
          </w:tcPr>
          <w:p w14:paraId="7A306233" w14:textId="77777777" w:rsidR="001F0EDB" w:rsidRPr="001F0EDB" w:rsidRDefault="001F0EDB" w:rsidP="001F0EDB">
            <w:pPr>
              <w:tabs>
                <w:tab w:val="left" w:pos="954"/>
              </w:tabs>
              <w:jc w:val="center"/>
              <w:rPr>
                <w:sz w:val="24"/>
                <w:szCs w:val="24"/>
              </w:rPr>
            </w:pPr>
            <w:r w:rsidRPr="001F0EDB">
              <w:rPr>
                <w:sz w:val="24"/>
                <w:szCs w:val="24"/>
              </w:rPr>
              <w:t>Small excess in weak-lensing shear</w:t>
            </w:r>
          </w:p>
        </w:tc>
        <w:tc>
          <w:tcPr>
            <w:tcW w:w="0" w:type="auto"/>
            <w:vAlign w:val="center"/>
            <w:hideMark/>
          </w:tcPr>
          <w:p w14:paraId="2D342E66" w14:textId="77777777" w:rsidR="001F0EDB" w:rsidRPr="001F0EDB" w:rsidRDefault="001F0EDB" w:rsidP="001F0EDB">
            <w:pPr>
              <w:tabs>
                <w:tab w:val="left" w:pos="954"/>
              </w:tabs>
              <w:jc w:val="center"/>
              <w:rPr>
                <w:sz w:val="24"/>
                <w:szCs w:val="24"/>
              </w:rPr>
            </w:pPr>
            <w:r w:rsidRPr="001F0EDB">
              <w:rPr>
                <w:sz w:val="24"/>
                <w:szCs w:val="24"/>
              </w:rPr>
              <w:t>Euclid, LSST</w:t>
            </w:r>
          </w:p>
        </w:tc>
      </w:tr>
      <w:tr w:rsidR="001F0EDB" w:rsidRPr="001F0EDB" w14:paraId="127419C4" w14:textId="77777777" w:rsidTr="001F0EDB">
        <w:trPr>
          <w:tblCellSpacing w:w="15" w:type="dxa"/>
        </w:trPr>
        <w:tc>
          <w:tcPr>
            <w:tcW w:w="0" w:type="auto"/>
            <w:vAlign w:val="center"/>
            <w:hideMark/>
          </w:tcPr>
          <w:p w14:paraId="72BB9067" w14:textId="77777777" w:rsidR="001F0EDB" w:rsidRPr="001F0EDB" w:rsidRDefault="001F0EDB" w:rsidP="001F0EDB">
            <w:pPr>
              <w:tabs>
                <w:tab w:val="left" w:pos="954"/>
              </w:tabs>
              <w:jc w:val="center"/>
              <w:rPr>
                <w:sz w:val="24"/>
                <w:szCs w:val="24"/>
              </w:rPr>
            </w:pPr>
            <w:r w:rsidRPr="001F0EDB">
              <w:rPr>
                <w:sz w:val="24"/>
                <w:szCs w:val="24"/>
              </w:rPr>
              <w:t>Informational noise</w:t>
            </w:r>
          </w:p>
        </w:tc>
        <w:tc>
          <w:tcPr>
            <w:tcW w:w="0" w:type="auto"/>
            <w:vAlign w:val="center"/>
            <w:hideMark/>
          </w:tcPr>
          <w:p w14:paraId="209FAAF1" w14:textId="77777777" w:rsidR="001F0EDB" w:rsidRPr="001F0EDB" w:rsidRDefault="001F0EDB" w:rsidP="001F0EDB">
            <w:pPr>
              <w:tabs>
                <w:tab w:val="left" w:pos="954"/>
              </w:tabs>
              <w:jc w:val="center"/>
              <w:rPr>
                <w:sz w:val="24"/>
                <w:szCs w:val="24"/>
              </w:rPr>
            </w:pPr>
            <w:r w:rsidRPr="001F0EDB">
              <w:rPr>
                <w:sz w:val="24"/>
                <w:szCs w:val="24"/>
              </w:rPr>
              <w:t>1/f phase jitter in precision interferometers</w:t>
            </w:r>
          </w:p>
        </w:tc>
        <w:tc>
          <w:tcPr>
            <w:tcW w:w="0" w:type="auto"/>
            <w:vAlign w:val="center"/>
            <w:hideMark/>
          </w:tcPr>
          <w:p w14:paraId="286DAC34" w14:textId="77777777" w:rsidR="001F0EDB" w:rsidRPr="001F0EDB" w:rsidRDefault="001F0EDB" w:rsidP="001F0EDB">
            <w:pPr>
              <w:tabs>
                <w:tab w:val="left" w:pos="954"/>
              </w:tabs>
              <w:jc w:val="center"/>
              <w:rPr>
                <w:sz w:val="24"/>
                <w:szCs w:val="24"/>
              </w:rPr>
            </w:pPr>
            <w:r w:rsidRPr="001F0EDB">
              <w:rPr>
                <w:sz w:val="24"/>
                <w:szCs w:val="24"/>
              </w:rPr>
              <w:t>LIGO, Virgo, ELGAR</w:t>
            </w:r>
          </w:p>
        </w:tc>
      </w:tr>
      <w:tr w:rsidR="001F0EDB" w:rsidRPr="001F0EDB" w14:paraId="7EC0070C" w14:textId="77777777" w:rsidTr="001F0EDB">
        <w:trPr>
          <w:tblCellSpacing w:w="15" w:type="dxa"/>
        </w:trPr>
        <w:tc>
          <w:tcPr>
            <w:tcW w:w="0" w:type="auto"/>
            <w:vAlign w:val="center"/>
            <w:hideMark/>
          </w:tcPr>
          <w:p w14:paraId="0B0D23A3" w14:textId="77777777" w:rsidR="001F0EDB" w:rsidRPr="001F0EDB" w:rsidRDefault="001F0EDB" w:rsidP="001F0EDB">
            <w:pPr>
              <w:tabs>
                <w:tab w:val="left" w:pos="954"/>
              </w:tabs>
              <w:jc w:val="center"/>
              <w:rPr>
                <w:sz w:val="24"/>
                <w:szCs w:val="24"/>
              </w:rPr>
            </w:pPr>
            <w:r w:rsidRPr="001F0EDB">
              <w:rPr>
                <w:sz w:val="24"/>
                <w:szCs w:val="24"/>
              </w:rPr>
              <w:t>Entropy–gravity correlation</w:t>
            </w:r>
          </w:p>
        </w:tc>
        <w:tc>
          <w:tcPr>
            <w:tcW w:w="0" w:type="auto"/>
            <w:vAlign w:val="center"/>
            <w:hideMark/>
          </w:tcPr>
          <w:p w14:paraId="121CD6DF" w14:textId="77777777" w:rsidR="001F0EDB" w:rsidRPr="001F0EDB" w:rsidRDefault="001F0EDB" w:rsidP="001F0EDB">
            <w:pPr>
              <w:tabs>
                <w:tab w:val="left" w:pos="954"/>
              </w:tabs>
              <w:jc w:val="center"/>
              <w:rPr>
                <w:sz w:val="24"/>
                <w:szCs w:val="24"/>
              </w:rPr>
            </w:pPr>
            <w:r w:rsidRPr="001F0EDB">
              <w:rPr>
                <w:sz w:val="24"/>
                <w:szCs w:val="24"/>
              </w:rPr>
              <w:t>Temperature anisotropy linked to mass flow</w:t>
            </w:r>
          </w:p>
        </w:tc>
        <w:tc>
          <w:tcPr>
            <w:tcW w:w="0" w:type="auto"/>
            <w:vAlign w:val="center"/>
            <w:hideMark/>
          </w:tcPr>
          <w:p w14:paraId="776BD464" w14:textId="77777777" w:rsidR="001F0EDB" w:rsidRPr="001F0EDB" w:rsidRDefault="001F0EDB" w:rsidP="001F0EDB">
            <w:pPr>
              <w:tabs>
                <w:tab w:val="left" w:pos="954"/>
              </w:tabs>
              <w:jc w:val="center"/>
              <w:rPr>
                <w:sz w:val="24"/>
                <w:szCs w:val="24"/>
              </w:rPr>
            </w:pPr>
            <w:r w:rsidRPr="001F0EDB">
              <w:rPr>
                <w:sz w:val="24"/>
                <w:szCs w:val="24"/>
              </w:rPr>
              <w:t>CMB residuals</w:t>
            </w:r>
          </w:p>
        </w:tc>
      </w:tr>
    </w:tbl>
    <w:p w14:paraId="27DB47FA" w14:textId="77777777" w:rsidR="001F0EDB" w:rsidRPr="001F0EDB" w:rsidRDefault="001F0EDB" w:rsidP="001F0EDB">
      <w:pPr>
        <w:tabs>
          <w:tab w:val="left" w:pos="954"/>
        </w:tabs>
        <w:rPr>
          <w:sz w:val="24"/>
          <w:szCs w:val="24"/>
        </w:rPr>
      </w:pPr>
      <w:r w:rsidRPr="001F0EDB">
        <w:rPr>
          <w:sz w:val="24"/>
          <w:szCs w:val="24"/>
        </w:rPr>
        <w:t xml:space="preserve">These signals provide the first </w:t>
      </w:r>
      <w:r w:rsidRPr="001F0EDB">
        <w:rPr>
          <w:b/>
          <w:bCs/>
          <w:sz w:val="24"/>
          <w:szCs w:val="24"/>
        </w:rPr>
        <w:t>empirical pathway to validate or falsify RPST</w:t>
      </w:r>
      <w:r w:rsidRPr="001F0EDB">
        <w:rPr>
          <w:sz w:val="24"/>
          <w:szCs w:val="24"/>
        </w:rPr>
        <w:t xml:space="preserve"> using existing technology.</w:t>
      </w:r>
    </w:p>
    <w:p w14:paraId="22651BF6" w14:textId="77777777" w:rsidR="001F0EDB" w:rsidRPr="001F0EDB" w:rsidRDefault="00442C41" w:rsidP="001F0EDB">
      <w:pPr>
        <w:tabs>
          <w:tab w:val="left" w:pos="954"/>
        </w:tabs>
        <w:rPr>
          <w:sz w:val="24"/>
          <w:szCs w:val="24"/>
        </w:rPr>
      </w:pPr>
      <w:r>
        <w:rPr>
          <w:sz w:val="24"/>
          <w:szCs w:val="24"/>
        </w:rPr>
        <w:pict w14:anchorId="768C0297">
          <v:rect id="_x0000_i1157" style="width:0;height:1.5pt" o:hralign="center" o:hrstd="t" o:hr="t" fillcolor="#a0a0a0" stroked="f"/>
        </w:pict>
      </w:r>
    </w:p>
    <w:p w14:paraId="1BEE738D" w14:textId="77777777" w:rsidR="001F0EDB" w:rsidRPr="001F0EDB" w:rsidRDefault="001F0EDB" w:rsidP="001F0EDB">
      <w:pPr>
        <w:tabs>
          <w:tab w:val="left" w:pos="954"/>
        </w:tabs>
        <w:rPr>
          <w:b/>
          <w:bCs/>
          <w:sz w:val="24"/>
          <w:szCs w:val="24"/>
        </w:rPr>
      </w:pPr>
      <w:r w:rsidRPr="001F0EDB">
        <w:rPr>
          <w:b/>
          <w:bCs/>
          <w:sz w:val="24"/>
          <w:szCs w:val="24"/>
        </w:rPr>
        <w:t>5.1.10 Summary</w:t>
      </w:r>
    </w:p>
    <w:p w14:paraId="25D3B121" w14:textId="38D9BB43" w:rsidR="001F0EDB" w:rsidRPr="001F0EDB" w:rsidRDefault="001F0EDB" w:rsidP="001F0EDB">
      <w:pPr>
        <w:tabs>
          <w:tab w:val="left" w:pos="954"/>
        </w:tabs>
        <w:rPr>
          <w:sz w:val="24"/>
          <w:szCs w:val="24"/>
        </w:rPr>
      </w:pPr>
      <w:r w:rsidRPr="001F0EDB">
        <w:rPr>
          <w:sz w:val="24"/>
          <w:szCs w:val="24"/>
        </w:rPr>
        <w:t xml:space="preserve">The </w:t>
      </w:r>
      <w:r w:rsidRPr="001F0EDB">
        <w:rPr>
          <w:b/>
          <w:bCs/>
          <w:sz w:val="24"/>
          <w:szCs w:val="24"/>
        </w:rPr>
        <w:t>Ultra-Weak Gravity Regime</w:t>
      </w:r>
      <w:r w:rsidRPr="001F0EDB">
        <w:rPr>
          <w:sz w:val="24"/>
          <w:szCs w:val="24"/>
        </w:rPr>
        <w:t xml:space="preserve"> is where the </w:t>
      </w:r>
      <w:r w:rsidRPr="001F0EDB">
        <w:rPr>
          <w:b/>
          <w:bCs/>
          <w:sz w:val="24"/>
          <w:szCs w:val="24"/>
        </w:rPr>
        <w:t>informational curvature of RPST</w:t>
      </w:r>
      <w:r w:rsidRPr="001F0EDB">
        <w:rPr>
          <w:sz w:val="24"/>
          <w:szCs w:val="24"/>
        </w:rPr>
        <w:t xml:space="preserve"> remains active even as spacetime curvature vanishes.</w:t>
      </w:r>
      <w:r w:rsidRPr="001F0EDB">
        <w:rPr>
          <w:sz w:val="24"/>
          <w:szCs w:val="24"/>
        </w:rPr>
        <w:br/>
        <w:t xml:space="preserve">Residual variations in </w:t>
      </w:r>
      <m:oMath>
        <m:r>
          <w:rPr>
            <w:rFonts w:ascii="Cambria Math" w:hAnsi="Cambria Math"/>
            <w:sz w:val="24"/>
            <w:szCs w:val="24"/>
          </w:rPr>
          <m:t>I(x)</m:t>
        </m:r>
      </m:oMath>
      <w:r w:rsidRPr="001F0EDB">
        <w:rPr>
          <w:sz w:val="24"/>
          <w:szCs w:val="24"/>
        </w:rPr>
        <w:t>explain flat galaxy rotation curves, minor potential corrections, and quantum-scale acceleration noise — without requiring dark matter or modified gravity.</w:t>
      </w:r>
    </w:p>
    <w:p w14:paraId="453F0EB6" w14:textId="40089455" w:rsidR="001F0EDB" w:rsidRPr="001F0EDB" w:rsidRDefault="00442C41" w:rsidP="001F0EDB">
      <w:pPr>
        <w:tabs>
          <w:tab w:val="left" w:pos="954"/>
        </w:tabs>
        <w:rPr>
          <w:sz w:val="24"/>
          <w:szCs w:val="24"/>
        </w:rPr>
      </w:pPr>
      <m:oMathPara>
        <m:oMath>
          <m:borderBox>
            <m:borderBoxPr>
              <m:ctrlPr>
                <w:rPr>
                  <w:rFonts w:ascii="Cambria Math" w:hAnsi="Cambria Math"/>
                  <w:sz w:val="24"/>
                  <w:szCs w:val="24"/>
                </w:rPr>
              </m:ctrlPr>
            </m:borderBoxPr>
            <m:e>
              <m:r>
                <m:rPr>
                  <m:nor/>
                </m:rPr>
                <w:rPr>
                  <w:sz w:val="24"/>
                  <w:szCs w:val="24"/>
                </w:rPr>
                <m:t>Weak gravity</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Residual information curvature, not missing mass.</m:t>
              </m:r>
            </m:e>
          </m:borderBox>
          <m:r>
            <m:rPr>
              <m:sty m:val="p"/>
            </m:rPr>
            <w:rPr>
              <w:sz w:val="24"/>
              <w:szCs w:val="24"/>
            </w:rPr>
            <w:br/>
          </m:r>
        </m:oMath>
      </m:oMathPara>
    </w:p>
    <w:p w14:paraId="1F244026" w14:textId="77777777" w:rsidR="001F0EDB" w:rsidRPr="001F0EDB" w:rsidRDefault="001F0EDB" w:rsidP="001F0EDB">
      <w:pPr>
        <w:tabs>
          <w:tab w:val="left" w:pos="954"/>
        </w:tabs>
        <w:rPr>
          <w:sz w:val="24"/>
          <w:szCs w:val="24"/>
        </w:rPr>
      </w:pPr>
      <w:r w:rsidRPr="001F0EDB">
        <w:rPr>
          <w:sz w:val="24"/>
          <w:szCs w:val="24"/>
        </w:rPr>
        <w:t xml:space="preserve">This section establishes the first </w:t>
      </w:r>
      <w:r w:rsidRPr="001F0EDB">
        <w:rPr>
          <w:i/>
          <w:iCs/>
          <w:sz w:val="24"/>
          <w:szCs w:val="24"/>
        </w:rPr>
        <w:t>experimental handles</w:t>
      </w:r>
      <w:r w:rsidRPr="001F0EDB">
        <w:rPr>
          <w:sz w:val="24"/>
          <w:szCs w:val="24"/>
        </w:rPr>
        <w:t xml:space="preserve"> on the Roy Framework — connecting cosmology, quantum mechanics, and laboratory-scale tests into one predictive continuum.</w:t>
      </w:r>
    </w:p>
    <w:p w14:paraId="6BCCA072" w14:textId="77777777" w:rsidR="00151D2B" w:rsidRDefault="00151D2B" w:rsidP="006472F6">
      <w:pPr>
        <w:tabs>
          <w:tab w:val="left" w:pos="954"/>
        </w:tabs>
        <w:rPr>
          <w:sz w:val="24"/>
          <w:szCs w:val="24"/>
        </w:rPr>
      </w:pPr>
    </w:p>
    <w:p w14:paraId="2CFE3C80" w14:textId="77777777" w:rsidR="00262494" w:rsidRDefault="00262494" w:rsidP="006472F6">
      <w:pPr>
        <w:tabs>
          <w:tab w:val="left" w:pos="954"/>
        </w:tabs>
        <w:rPr>
          <w:sz w:val="24"/>
          <w:szCs w:val="24"/>
        </w:rPr>
      </w:pPr>
    </w:p>
    <w:p w14:paraId="7CF36306" w14:textId="77777777" w:rsidR="00262494" w:rsidRDefault="00262494" w:rsidP="006472F6">
      <w:pPr>
        <w:tabs>
          <w:tab w:val="left" w:pos="954"/>
        </w:tabs>
        <w:rPr>
          <w:sz w:val="24"/>
          <w:szCs w:val="24"/>
        </w:rPr>
      </w:pPr>
    </w:p>
    <w:p w14:paraId="032BB404" w14:textId="77777777" w:rsidR="00957240" w:rsidRPr="00957240" w:rsidRDefault="00957240" w:rsidP="008806E4">
      <w:pPr>
        <w:tabs>
          <w:tab w:val="left" w:pos="954"/>
        </w:tabs>
        <w:rPr>
          <w:b/>
          <w:bCs/>
          <w:sz w:val="32"/>
          <w:szCs w:val="32"/>
        </w:rPr>
      </w:pPr>
      <w:r w:rsidRPr="00957240">
        <w:rPr>
          <w:b/>
          <w:bCs/>
          <w:sz w:val="32"/>
          <w:szCs w:val="32"/>
        </w:rPr>
        <w:lastRenderedPageBreak/>
        <w:t>5.2 — Laboratory Interferometric Validation</w:t>
      </w:r>
    </w:p>
    <w:p w14:paraId="3EA5B7F9" w14:textId="0EF1B565" w:rsidR="00957240" w:rsidRPr="00957240" w:rsidRDefault="00957240" w:rsidP="00957240">
      <w:pPr>
        <w:tabs>
          <w:tab w:val="left" w:pos="954"/>
        </w:tabs>
        <w:rPr>
          <w:sz w:val="24"/>
          <w:szCs w:val="24"/>
        </w:rPr>
      </w:pPr>
      <w:r w:rsidRPr="00957240">
        <w:rPr>
          <w:sz w:val="24"/>
          <w:szCs w:val="24"/>
        </w:rPr>
        <w:t xml:space="preserve">While the effects of informational curvature dominate on cosmic scales, the Roy </w:t>
      </w:r>
      <w:proofErr w:type="spellStart"/>
      <w:r w:rsidRPr="00957240">
        <w:rPr>
          <w:sz w:val="24"/>
          <w:szCs w:val="24"/>
        </w:rPr>
        <w:t>Pregeometric</w:t>
      </w:r>
      <w:proofErr w:type="spellEnd"/>
      <w:r w:rsidRPr="00957240">
        <w:rPr>
          <w:sz w:val="24"/>
          <w:szCs w:val="24"/>
        </w:rPr>
        <w:t xml:space="preserve"> Substrate Theory (RPST) predicts subtle, measurable imprints even in controlled terrestrial conditions.</w:t>
      </w:r>
      <w:r w:rsidRPr="00957240">
        <w:rPr>
          <w:sz w:val="24"/>
          <w:szCs w:val="24"/>
        </w:rPr>
        <w:br/>
        <w:t xml:space="preserve">Specifically, coherent fluctuations and residual curvature of the information field </w:t>
      </w:r>
      <m:oMath>
        <m:r>
          <w:rPr>
            <w:rFonts w:ascii="Cambria Math" w:hAnsi="Cambria Math"/>
            <w:sz w:val="24"/>
            <w:szCs w:val="24"/>
          </w:rPr>
          <m:t>I(x)</m:t>
        </m:r>
      </m:oMath>
      <w:r w:rsidRPr="00957240">
        <w:rPr>
          <w:sz w:val="24"/>
          <w:szCs w:val="24"/>
        </w:rPr>
        <w:t xml:space="preserve">should produce </w:t>
      </w:r>
      <w:r w:rsidRPr="00957240">
        <w:rPr>
          <w:b/>
          <w:bCs/>
          <w:sz w:val="24"/>
          <w:szCs w:val="24"/>
        </w:rPr>
        <w:t>phase anomalies</w:t>
      </w:r>
      <w:r w:rsidRPr="00957240">
        <w:rPr>
          <w:sz w:val="24"/>
          <w:szCs w:val="24"/>
        </w:rPr>
        <w:t xml:space="preserve"> in high-sensitivity interferometers, detectable as ultra-weak, non-Newtonian phase shifts or fringe drifts.</w:t>
      </w:r>
    </w:p>
    <w:p w14:paraId="768F9FFA" w14:textId="77777777" w:rsidR="00957240" w:rsidRPr="00957240" w:rsidRDefault="00957240" w:rsidP="00957240">
      <w:pPr>
        <w:tabs>
          <w:tab w:val="left" w:pos="954"/>
        </w:tabs>
        <w:rPr>
          <w:sz w:val="24"/>
          <w:szCs w:val="24"/>
        </w:rPr>
      </w:pPr>
      <w:r w:rsidRPr="00957240">
        <w:rPr>
          <w:sz w:val="24"/>
          <w:szCs w:val="24"/>
        </w:rPr>
        <w:t xml:space="preserve">This section defines the </w:t>
      </w:r>
      <w:r w:rsidRPr="00957240">
        <w:rPr>
          <w:b/>
          <w:bCs/>
          <w:sz w:val="24"/>
          <w:szCs w:val="24"/>
        </w:rPr>
        <w:t>interferometric signatures</w:t>
      </w:r>
      <w:r w:rsidRPr="00957240">
        <w:rPr>
          <w:sz w:val="24"/>
          <w:szCs w:val="24"/>
        </w:rPr>
        <w:t xml:space="preserve">, </w:t>
      </w:r>
      <w:r w:rsidRPr="00957240">
        <w:rPr>
          <w:b/>
          <w:bCs/>
          <w:sz w:val="24"/>
          <w:szCs w:val="24"/>
        </w:rPr>
        <w:t>expected magnitudes</w:t>
      </w:r>
      <w:r w:rsidRPr="00957240">
        <w:rPr>
          <w:sz w:val="24"/>
          <w:szCs w:val="24"/>
        </w:rPr>
        <w:t xml:space="preserve">, and </w:t>
      </w:r>
      <w:r w:rsidRPr="00957240">
        <w:rPr>
          <w:b/>
          <w:bCs/>
          <w:sz w:val="24"/>
          <w:szCs w:val="24"/>
        </w:rPr>
        <w:t>experimental pathways</w:t>
      </w:r>
      <w:r w:rsidRPr="00957240">
        <w:rPr>
          <w:sz w:val="24"/>
          <w:szCs w:val="24"/>
        </w:rPr>
        <w:t xml:space="preserve"> for direct validation of the theory.</w:t>
      </w:r>
    </w:p>
    <w:p w14:paraId="7EF92676" w14:textId="77777777" w:rsidR="00957240" w:rsidRPr="00957240" w:rsidRDefault="00442C41" w:rsidP="00957240">
      <w:pPr>
        <w:tabs>
          <w:tab w:val="left" w:pos="954"/>
        </w:tabs>
        <w:rPr>
          <w:sz w:val="24"/>
          <w:szCs w:val="24"/>
        </w:rPr>
      </w:pPr>
      <w:r>
        <w:rPr>
          <w:sz w:val="24"/>
          <w:szCs w:val="24"/>
        </w:rPr>
        <w:pict w14:anchorId="578384B4">
          <v:rect id="_x0000_i1158" style="width:0;height:1.5pt" o:hralign="center" o:hrstd="t" o:hr="t" fillcolor="#a0a0a0" stroked="f"/>
        </w:pict>
      </w:r>
    </w:p>
    <w:p w14:paraId="37458BC2" w14:textId="77777777" w:rsidR="00957240" w:rsidRPr="00957240" w:rsidRDefault="00957240" w:rsidP="00957240">
      <w:pPr>
        <w:tabs>
          <w:tab w:val="left" w:pos="954"/>
        </w:tabs>
        <w:rPr>
          <w:b/>
          <w:bCs/>
          <w:sz w:val="24"/>
          <w:szCs w:val="24"/>
        </w:rPr>
      </w:pPr>
      <w:r w:rsidRPr="00957240">
        <w:rPr>
          <w:b/>
          <w:bCs/>
          <w:sz w:val="24"/>
          <w:szCs w:val="24"/>
        </w:rPr>
        <w:t>5.2.1 Informational Phase Shift in Interferometers</w:t>
      </w:r>
    </w:p>
    <w:p w14:paraId="020F53F1" w14:textId="77777777" w:rsidR="00957240" w:rsidRPr="00957240" w:rsidRDefault="00957240" w:rsidP="00957240">
      <w:pPr>
        <w:tabs>
          <w:tab w:val="left" w:pos="954"/>
        </w:tabs>
        <w:rPr>
          <w:sz w:val="24"/>
          <w:szCs w:val="24"/>
        </w:rPr>
      </w:pPr>
      <w:r w:rsidRPr="00957240">
        <w:rPr>
          <w:sz w:val="24"/>
          <w:szCs w:val="24"/>
        </w:rPr>
        <w:t>From the informational metric (Eq. 3.3.1):</w:t>
      </w:r>
    </w:p>
    <w:p w14:paraId="2113FC73" w14:textId="49F40E13" w:rsidR="00957240" w:rsidRPr="00957240" w:rsidRDefault="00442C41" w:rsidP="00957240">
      <w:pPr>
        <w:tabs>
          <w:tab w:val="left" w:pos="954"/>
        </w:tabs>
        <w:rPr>
          <w:sz w:val="24"/>
          <w:szCs w:val="24"/>
        </w:rPr>
      </w:pPr>
      <m:oMathPara>
        <m:oMath>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μν</m:t>
              </m:r>
            </m:sub>
          </m:sSub>
          <m:r>
            <w:rPr>
              <w:rFonts w:ascii="Cambria Math" w:hAnsi="Cambria Math"/>
              <w:sz w:val="24"/>
              <w:szCs w:val="24"/>
            </w:rPr>
            <m:t>+ζ</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r>
            <w:rPr>
              <w:rFonts w:ascii="Cambria Math" w:hAnsi="Cambria Math"/>
              <w:sz w:val="24"/>
              <w:szCs w:val="24"/>
            </w:rPr>
            <m:t>I,</m:t>
          </m:r>
          <m:r>
            <m:rPr>
              <m:sty m:val="p"/>
            </m:rPr>
            <w:rPr>
              <w:sz w:val="24"/>
              <w:szCs w:val="24"/>
            </w:rPr>
            <w:br/>
          </m:r>
        </m:oMath>
      </m:oMathPara>
    </w:p>
    <w:p w14:paraId="16C88E97" w14:textId="52AC9639" w:rsidR="00957240" w:rsidRPr="00957240" w:rsidRDefault="00957240" w:rsidP="00957240">
      <w:pPr>
        <w:tabs>
          <w:tab w:val="left" w:pos="954"/>
        </w:tabs>
        <w:rPr>
          <w:sz w:val="24"/>
          <w:szCs w:val="24"/>
        </w:rPr>
      </w:pPr>
      <w:r w:rsidRPr="00957240">
        <w:rPr>
          <w:sz w:val="24"/>
          <w:szCs w:val="24"/>
        </w:rPr>
        <w:t xml:space="preserve">a fluctuation in </w:t>
      </w:r>
      <m:oMath>
        <m:r>
          <w:rPr>
            <w:rFonts w:ascii="Cambria Math" w:hAnsi="Cambria Math"/>
            <w:sz w:val="24"/>
            <w:szCs w:val="24"/>
          </w:rPr>
          <m:t>I(x,t)</m:t>
        </m:r>
      </m:oMath>
      <w:r w:rsidRPr="00957240">
        <w:rPr>
          <w:sz w:val="24"/>
          <w:szCs w:val="24"/>
        </w:rPr>
        <w:t xml:space="preserve">induces an </w:t>
      </w:r>
      <w:r w:rsidRPr="00957240">
        <w:rPr>
          <w:b/>
          <w:bCs/>
          <w:sz w:val="24"/>
          <w:szCs w:val="24"/>
        </w:rPr>
        <w:t>effective phase shift</w:t>
      </w:r>
      <w:r w:rsidRPr="00957240">
        <w:rPr>
          <w:sz w:val="24"/>
          <w:szCs w:val="24"/>
        </w:rPr>
        <w:t xml:space="preserve"> in any coherent beam (light or matter wave):</w:t>
      </w:r>
    </w:p>
    <w:p w14:paraId="2712F3ED" w14:textId="6763EFFB" w:rsidR="00957240" w:rsidRPr="00957240" w:rsidRDefault="00442C41" w:rsidP="00957240">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ω</m:t>
                    </m:r>
                  </m:num>
                  <m:den>
                    <m:r>
                      <w:rPr>
                        <w:rFonts w:ascii="Cambria Math" w:hAnsi="Cambria Math"/>
                        <w:sz w:val="24"/>
                        <w:szCs w:val="24"/>
                      </w:rPr>
                      <m:t>c</m:t>
                    </m:r>
                  </m:den>
                </m:f>
                <m:r>
                  <w:rPr>
                    <w:rFonts w:ascii="Cambria Math" w:hAnsi="Cambria Math"/>
                    <w:sz w:val="24"/>
                    <w:szCs w:val="24"/>
                  </w:rPr>
                  <m:t>∫(δ</m:t>
                </m:r>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00</m:t>
                    </m:r>
                  </m:sub>
                  <m:sup>
                    <m:r>
                      <w:rPr>
                        <w:rFonts w:ascii="Cambria Math" w:hAnsi="Cambria Math"/>
                        <w:sz w:val="24"/>
                        <w:szCs w:val="24"/>
                      </w:rPr>
                      <m:t>(I)</m:t>
                    </m:r>
                  </m:sup>
                </m:sSub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sup>
                </m:sSup>
                <m:r>
                  <m:rPr>
                    <m:nor/>
                  </m:rPr>
                  <w:rPr>
                    <w:rFonts w:ascii="Arial" w:hAnsi="Arial" w:cs="Arial"/>
                    <w:sz w:val="24"/>
                    <w:szCs w:val="24"/>
                  </w:rPr>
                  <m:t> </m:t>
                </m:r>
                <m:r>
                  <w:rPr>
                    <w:rFonts w:ascii="Cambria Math" w:hAnsi="Cambria Math"/>
                    <w:sz w:val="24"/>
                    <w:szCs w:val="24"/>
                  </w:rPr>
                  <m:t>dl≈</m:t>
                </m:r>
                <m:f>
                  <m:fPr>
                    <m:ctrlPr>
                      <w:rPr>
                        <w:rFonts w:ascii="Cambria Math" w:hAnsi="Cambria Math"/>
                        <w:sz w:val="24"/>
                        <w:szCs w:val="24"/>
                      </w:rPr>
                    </m:ctrlPr>
                  </m:fPr>
                  <m:num>
                    <m:r>
                      <w:rPr>
                        <w:rFonts w:ascii="Cambria Math" w:hAnsi="Cambria Math"/>
                        <w:sz w:val="24"/>
                        <w:szCs w:val="24"/>
                      </w:rPr>
                      <m:t>ωζ</m:t>
                    </m:r>
                  </m:num>
                  <m:den>
                    <m:r>
                      <w:rPr>
                        <w:rFonts w:ascii="Cambria Math" w:hAnsi="Cambria Math"/>
                        <w:sz w:val="24"/>
                        <w:szCs w:val="24"/>
                      </w:rPr>
                      <m:t>2c</m:t>
                    </m:r>
                  </m:den>
                </m:f>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t</m:t>
                    </m:r>
                  </m:sub>
                </m:sSub>
                <m:r>
                  <w:rPr>
                    <w:rFonts w:ascii="Cambria Math" w:hAnsi="Cambria Math"/>
                    <w:sz w:val="24"/>
                    <w:szCs w:val="24"/>
                  </w:rPr>
                  <m:t>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m:rPr>
                    <m:nor/>
                  </m:rPr>
                  <w:rPr>
                    <w:rFonts w:ascii="Arial" w:hAnsi="Arial" w:cs="Arial"/>
                    <w:sz w:val="24"/>
                    <w:szCs w:val="24"/>
                  </w:rPr>
                  <m:t> </m:t>
                </m:r>
                <m:r>
                  <w:rPr>
                    <w:rFonts w:ascii="Cambria Math" w:hAnsi="Cambria Math"/>
                    <w:sz w:val="24"/>
                    <w:szCs w:val="24"/>
                  </w:rPr>
                  <m:t>dl</m:t>
                </m:r>
                <m:r>
                  <m:rPr>
                    <m:sty m:val="p"/>
                  </m:rPr>
                  <w:rPr>
                    <w:rFonts w:ascii="Cambria Math" w:hAnsi="Cambria Math"/>
                    <w:sz w:val="24"/>
                    <w:szCs w:val="24"/>
                  </w:rPr>
                  <m:t>.</m:t>
                </m:r>
              </m:e>
              <m:e/>
              <m:e>
                <m:r>
                  <m:rPr>
                    <m:nor/>
                  </m:rPr>
                  <w:rPr>
                    <w:sz w:val="24"/>
                    <w:szCs w:val="24"/>
                  </w:rPr>
                  <m:t>(5.2.1)</m:t>
                </m:r>
              </m:e>
            </m:mr>
          </m:m>
          <m:r>
            <m:rPr>
              <m:sty m:val="p"/>
            </m:rPr>
            <w:rPr>
              <w:sz w:val="24"/>
              <w:szCs w:val="24"/>
            </w:rPr>
            <w:br/>
          </m:r>
        </m:oMath>
      </m:oMathPara>
    </w:p>
    <w:p w14:paraId="1D248000" w14:textId="43668B06" w:rsidR="00957240" w:rsidRPr="00957240" w:rsidRDefault="00957240" w:rsidP="00957240">
      <w:pPr>
        <w:tabs>
          <w:tab w:val="left" w:pos="954"/>
        </w:tabs>
        <w:rPr>
          <w:sz w:val="24"/>
          <w:szCs w:val="24"/>
        </w:rPr>
      </w:pPr>
      <w:r w:rsidRPr="00957240">
        <w:rPr>
          <w:sz w:val="24"/>
          <w:szCs w:val="24"/>
        </w:rPr>
        <w:t xml:space="preserve">Thus, even minuscule temporal variations in </w:t>
      </w:r>
      <m:oMath>
        <m:r>
          <w:rPr>
            <w:rFonts w:ascii="Cambria Math" w:hAnsi="Cambria Math"/>
            <w:sz w:val="24"/>
            <w:szCs w:val="24"/>
          </w:rPr>
          <m:t>I(x,t)</m:t>
        </m:r>
      </m:oMath>
      <w:r w:rsidRPr="00957240">
        <w:rPr>
          <w:sz w:val="24"/>
          <w:szCs w:val="24"/>
        </w:rPr>
        <w:t xml:space="preserve">generate measurable optical phase differences — the </w:t>
      </w:r>
      <w:r w:rsidRPr="00957240">
        <w:rPr>
          <w:b/>
          <w:bCs/>
          <w:sz w:val="24"/>
          <w:szCs w:val="24"/>
        </w:rPr>
        <w:t>informational interferometric effect</w:t>
      </w:r>
      <w:r w:rsidRPr="00957240">
        <w:rPr>
          <w:sz w:val="24"/>
          <w:szCs w:val="24"/>
        </w:rPr>
        <w:t>.</w:t>
      </w:r>
    </w:p>
    <w:p w14:paraId="1C4F3C9F" w14:textId="77777777" w:rsidR="00957240" w:rsidRPr="00957240" w:rsidRDefault="00442C41" w:rsidP="00957240">
      <w:pPr>
        <w:tabs>
          <w:tab w:val="left" w:pos="954"/>
        </w:tabs>
        <w:rPr>
          <w:sz w:val="24"/>
          <w:szCs w:val="24"/>
        </w:rPr>
      </w:pPr>
      <w:r>
        <w:rPr>
          <w:sz w:val="24"/>
          <w:szCs w:val="24"/>
        </w:rPr>
        <w:pict w14:anchorId="6B86D3D1">
          <v:rect id="_x0000_i1159" style="width:0;height:1.5pt" o:hralign="center" o:hrstd="t" o:hr="t" fillcolor="#a0a0a0" stroked="f"/>
        </w:pict>
      </w:r>
    </w:p>
    <w:p w14:paraId="26D55137" w14:textId="77777777" w:rsidR="00957240" w:rsidRPr="00957240" w:rsidRDefault="00957240" w:rsidP="00957240">
      <w:pPr>
        <w:tabs>
          <w:tab w:val="left" w:pos="954"/>
        </w:tabs>
        <w:rPr>
          <w:b/>
          <w:bCs/>
          <w:sz w:val="24"/>
          <w:szCs w:val="24"/>
        </w:rPr>
      </w:pPr>
      <w:r w:rsidRPr="00957240">
        <w:rPr>
          <w:b/>
          <w:bCs/>
          <w:sz w:val="24"/>
          <w:szCs w:val="24"/>
        </w:rPr>
        <w:t>5.2.2 Expected Magnitude of Informational Phase Shift</w:t>
      </w:r>
    </w:p>
    <w:p w14:paraId="60998052" w14:textId="1C4B939E" w:rsidR="00957240" w:rsidRPr="00957240" w:rsidRDefault="00957240" w:rsidP="00957240">
      <w:pPr>
        <w:tabs>
          <w:tab w:val="left" w:pos="954"/>
        </w:tabs>
        <w:rPr>
          <w:sz w:val="24"/>
          <w:szCs w:val="24"/>
        </w:rPr>
      </w:pPr>
      <w:r w:rsidRPr="00957240">
        <w:rPr>
          <w:sz w:val="24"/>
          <w:szCs w:val="24"/>
        </w:rPr>
        <w:t xml:space="preserve">Assuming characteristic fluctuation amplitude </w:t>
      </w:r>
      <m:oMath>
        <m:r>
          <w:rPr>
            <w:rFonts w:ascii="Cambria Math" w:hAnsi="Cambria Math"/>
            <w:sz w:val="24"/>
            <w:szCs w:val="24"/>
          </w:rPr>
          <m:t>δI∼</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oMath>
      <w:r w:rsidRPr="00957240">
        <w:rPr>
          <w:sz w:val="24"/>
          <w:szCs w:val="24"/>
        </w:rPr>
        <w:t xml:space="preserve">and frequency </w:t>
      </w:r>
      <m:oMath>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m:rPr>
            <m:nor/>
          </m:rPr>
          <w:rPr>
            <w:rFonts w:ascii="Arial" w:hAnsi="Arial" w:cs="Arial"/>
            <w:sz w:val="24"/>
            <w:szCs w:val="24"/>
          </w:rPr>
          <m:t> </m:t>
        </m:r>
        <m:r>
          <m:rPr>
            <m:nor/>
          </m:rPr>
          <w:rPr>
            <w:sz w:val="24"/>
            <w:szCs w:val="24"/>
          </w:rPr>
          <m:t>Hz</m:t>
        </m:r>
      </m:oMath>
      <w:r w:rsidRPr="00957240">
        <w:rPr>
          <w:sz w:val="24"/>
          <w:szCs w:val="24"/>
        </w:rPr>
        <w:t>:</w:t>
      </w:r>
    </w:p>
    <w:p w14:paraId="7BDCC5B8" w14:textId="177575E1" w:rsidR="00957240" w:rsidRPr="00957240" w:rsidRDefault="00442C41" w:rsidP="00957240">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ωζL</m:t>
                    </m:r>
                  </m:num>
                  <m:den>
                    <m:r>
                      <w:rPr>
                        <w:rFonts w:ascii="Cambria Math" w:hAnsi="Cambria Math"/>
                        <w:sz w:val="24"/>
                        <w:szCs w:val="24"/>
                      </w:rPr>
                      <m:t>2c</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δI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m:t>
                </m:r>
              </m:e>
              <m:e/>
              <m:e>
                <m:r>
                  <m:rPr>
                    <m:nor/>
                  </m:rPr>
                  <w:rPr>
                    <w:sz w:val="24"/>
                    <w:szCs w:val="24"/>
                  </w:rPr>
                  <m:t>(5.2.2)</m:t>
                </m:r>
              </m:e>
            </m:mr>
          </m:m>
          <m:r>
            <m:rPr>
              <m:sty m:val="p"/>
            </m:rPr>
            <w:rPr>
              <w:sz w:val="24"/>
              <w:szCs w:val="24"/>
            </w:rPr>
            <w:br/>
          </m:r>
        </m:oMath>
      </m:oMathPara>
    </w:p>
    <w:p w14:paraId="5F9A0E51" w14:textId="2D0D24ED" w:rsidR="00957240" w:rsidRPr="00957240" w:rsidRDefault="00957240" w:rsidP="00957240">
      <w:pPr>
        <w:tabs>
          <w:tab w:val="left" w:pos="954"/>
        </w:tabs>
        <w:rPr>
          <w:sz w:val="24"/>
          <w:szCs w:val="24"/>
        </w:rPr>
      </w:pPr>
      <w:r w:rsidRPr="00957240">
        <w:rPr>
          <w:sz w:val="24"/>
          <w:szCs w:val="24"/>
        </w:rPr>
        <w:t xml:space="preserve">For a laser with </w:t>
      </w:r>
      <m:oMath>
        <m:r>
          <w:rPr>
            <w:rFonts w:ascii="Cambria Math" w:hAnsi="Cambria Math"/>
            <w:sz w:val="24"/>
            <w:szCs w:val="24"/>
          </w:rPr>
          <m:t>ω≈</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15</m:t>
            </m:r>
          </m:sup>
        </m:sSup>
        <m:r>
          <m:rPr>
            <m:nor/>
          </m:rPr>
          <w:rPr>
            <w:rFonts w:ascii="Arial" w:hAnsi="Arial" w:cs="Arial"/>
            <w:sz w:val="24"/>
            <w:szCs w:val="24"/>
          </w:rPr>
          <m:t> </m:t>
        </m:r>
        <m:sSup>
          <m:sSupPr>
            <m:ctrlPr>
              <w:rPr>
                <w:rFonts w:ascii="Cambria Math" w:hAnsi="Cambria Math"/>
                <w:sz w:val="24"/>
                <w:szCs w:val="24"/>
              </w:rPr>
            </m:ctrlPr>
          </m:sSupPr>
          <m:e>
            <m:r>
              <m:rPr>
                <m:nor/>
              </m:rPr>
              <w:rPr>
                <w:sz w:val="24"/>
                <w:szCs w:val="24"/>
              </w:rPr>
              <m:t>s</m:t>
            </m:r>
          </m:e>
          <m:sup>
            <m:r>
              <w:rPr>
                <w:rFonts w:ascii="Cambria Math" w:hAnsi="Cambria Math"/>
                <w:sz w:val="24"/>
                <w:szCs w:val="24"/>
              </w:rPr>
              <m:t>-1</m:t>
            </m:r>
          </m:sup>
        </m:sSup>
      </m:oMath>
      <w:r w:rsidRPr="00957240">
        <w:rPr>
          <w:sz w:val="24"/>
          <w:szCs w:val="24"/>
        </w:rPr>
        <w:t xml:space="preserve">, path length </w:t>
      </w:r>
      <m:oMath>
        <m:r>
          <w:rPr>
            <w:rFonts w:ascii="Cambria Math" w:hAnsi="Cambria Math"/>
            <w:sz w:val="24"/>
            <w:szCs w:val="24"/>
          </w:rPr>
          <m:t>L=1</m:t>
        </m:r>
        <m:r>
          <m:rPr>
            <m:nor/>
          </m:rPr>
          <w:rPr>
            <w:rFonts w:ascii="Arial" w:hAnsi="Arial" w:cs="Arial"/>
            <w:sz w:val="24"/>
            <w:szCs w:val="24"/>
          </w:rPr>
          <m:t> </m:t>
        </m:r>
        <m:r>
          <m:rPr>
            <m:nor/>
          </m:rPr>
          <w:rPr>
            <w:sz w:val="24"/>
            <w:szCs w:val="24"/>
          </w:rPr>
          <m:t>km</m:t>
        </m:r>
      </m:oMath>
      <w:r w:rsidRPr="00957240">
        <w:rPr>
          <w:sz w:val="24"/>
          <w:szCs w:val="24"/>
        </w:rPr>
        <w:t xml:space="preserve">, and </w:t>
      </w:r>
      <m:oMath>
        <m:r>
          <w:rPr>
            <w:rFonts w:ascii="Cambria Math" w:hAnsi="Cambria Math"/>
            <w:sz w:val="24"/>
            <w:szCs w:val="24"/>
          </w:rPr>
          <m:t>ζ∼</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12</m:t>
            </m:r>
          </m:sup>
        </m:sSup>
      </m:oMath>
      <w:r w:rsidRPr="00957240">
        <w:rPr>
          <w:sz w:val="24"/>
          <w:szCs w:val="24"/>
        </w:rPr>
        <w:t>, this yields:</w:t>
      </w:r>
    </w:p>
    <w:p w14:paraId="3424179D" w14:textId="2267D38D" w:rsidR="00957240" w:rsidRPr="00957240" w:rsidRDefault="00442C41" w:rsidP="00957240">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I</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-11</m:t>
                    </m:r>
                  </m:sup>
                </m:sSup>
                <m:r>
                  <m:rPr>
                    <m:nor/>
                  </m:rPr>
                  <w:rPr>
                    <w:rFonts w:ascii="Arial" w:hAnsi="Arial" w:cs="Arial"/>
                    <w:sz w:val="24"/>
                    <w:szCs w:val="24"/>
                  </w:rPr>
                  <m:t> </m:t>
                </m:r>
                <m:r>
                  <m:rPr>
                    <m:nor/>
                  </m:rPr>
                  <w:rPr>
                    <w:sz w:val="24"/>
                    <w:szCs w:val="24"/>
                  </w:rPr>
                  <m:t>rad</m:t>
                </m:r>
                <m:r>
                  <w:rPr>
                    <w:rFonts w:ascii="Cambria Math" w:hAnsi="Cambria Math"/>
                    <w:sz w:val="24"/>
                    <w:szCs w:val="24"/>
                  </w:rPr>
                  <m:t>,</m:t>
                </m:r>
              </m:e>
              <m:e/>
              <m:e>
                <m:r>
                  <m:rPr>
                    <m:nor/>
                  </m:rPr>
                  <w:rPr>
                    <w:sz w:val="24"/>
                    <w:szCs w:val="24"/>
                  </w:rPr>
                  <m:t>(5.2.3)</m:t>
                </m:r>
              </m:e>
            </m:mr>
          </m:m>
          <m:r>
            <m:rPr>
              <m:sty m:val="p"/>
            </m:rPr>
            <w:rPr>
              <w:sz w:val="24"/>
              <w:szCs w:val="24"/>
            </w:rPr>
            <w:br/>
          </m:r>
        </m:oMath>
      </m:oMathPara>
    </w:p>
    <w:p w14:paraId="67AAA1DF" w14:textId="7D48E0ED" w:rsidR="00957240" w:rsidRPr="00957240" w:rsidRDefault="00957240" w:rsidP="00957240">
      <w:pPr>
        <w:tabs>
          <w:tab w:val="left" w:pos="954"/>
        </w:tabs>
        <w:rPr>
          <w:sz w:val="24"/>
          <w:szCs w:val="24"/>
        </w:rPr>
      </w:pPr>
      <w:r w:rsidRPr="00957240">
        <w:rPr>
          <w:sz w:val="24"/>
          <w:szCs w:val="24"/>
        </w:rPr>
        <w:t xml:space="preserve">which is </w:t>
      </w:r>
      <w:r w:rsidRPr="00957240">
        <w:rPr>
          <w:i/>
          <w:iCs/>
          <w:sz w:val="24"/>
          <w:szCs w:val="24"/>
        </w:rPr>
        <w:t>within reach</w:t>
      </w:r>
      <w:r w:rsidRPr="00957240">
        <w:rPr>
          <w:sz w:val="24"/>
          <w:szCs w:val="24"/>
        </w:rPr>
        <w:t xml:space="preserve"> of modern interferometers such as </w:t>
      </w:r>
      <w:r w:rsidRPr="00957240">
        <w:rPr>
          <w:b/>
          <w:bCs/>
          <w:sz w:val="24"/>
          <w:szCs w:val="24"/>
        </w:rPr>
        <w:t>LIGO</w:t>
      </w:r>
      <w:r w:rsidRPr="00957240">
        <w:rPr>
          <w:sz w:val="24"/>
          <w:szCs w:val="24"/>
        </w:rPr>
        <w:t xml:space="preserve">, </w:t>
      </w:r>
      <w:r w:rsidRPr="00957240">
        <w:rPr>
          <w:b/>
          <w:bCs/>
          <w:sz w:val="24"/>
          <w:szCs w:val="24"/>
        </w:rPr>
        <w:t>Virgo</w:t>
      </w:r>
      <w:r w:rsidRPr="00957240">
        <w:rPr>
          <w:sz w:val="24"/>
          <w:szCs w:val="24"/>
        </w:rPr>
        <w:t xml:space="preserve">, and </w:t>
      </w:r>
      <w:r w:rsidRPr="00957240">
        <w:rPr>
          <w:b/>
          <w:bCs/>
          <w:sz w:val="24"/>
          <w:szCs w:val="24"/>
        </w:rPr>
        <w:t>ELGAR</w:t>
      </w:r>
      <w:r w:rsidRPr="00957240">
        <w:rPr>
          <w:sz w:val="24"/>
          <w:szCs w:val="24"/>
        </w:rPr>
        <w:t xml:space="preserve">, whose phase sensitivities exceed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-12</m:t>
            </m:r>
          </m:sup>
        </m:sSup>
        <m:r>
          <m:rPr>
            <m:nor/>
          </m:rPr>
          <w:rPr>
            <w:rFonts w:ascii="Arial" w:hAnsi="Arial" w:cs="Arial"/>
            <w:sz w:val="24"/>
            <w:szCs w:val="24"/>
          </w:rPr>
          <m:t> </m:t>
        </m:r>
        <m:r>
          <m:rPr>
            <m:nor/>
          </m:rPr>
          <w:rPr>
            <w:sz w:val="24"/>
            <w:szCs w:val="24"/>
          </w:rPr>
          <m:t>rad</m:t>
        </m:r>
      </m:oMath>
      <w:r w:rsidRPr="00957240">
        <w:rPr>
          <w:sz w:val="24"/>
          <w:szCs w:val="24"/>
        </w:rPr>
        <w:t>.</w:t>
      </w:r>
    </w:p>
    <w:p w14:paraId="1810DEED" w14:textId="77777777" w:rsidR="00957240" w:rsidRPr="00957240" w:rsidRDefault="00957240" w:rsidP="00957240">
      <w:pPr>
        <w:tabs>
          <w:tab w:val="left" w:pos="954"/>
        </w:tabs>
        <w:rPr>
          <w:sz w:val="24"/>
          <w:szCs w:val="24"/>
        </w:rPr>
      </w:pPr>
      <w:r w:rsidRPr="00957240">
        <w:rPr>
          <w:sz w:val="24"/>
          <w:szCs w:val="24"/>
        </w:rPr>
        <w:t xml:space="preserve">Hence, the RPST informational field is </w:t>
      </w:r>
      <w:r w:rsidRPr="00957240">
        <w:rPr>
          <w:i/>
          <w:iCs/>
          <w:sz w:val="24"/>
          <w:szCs w:val="24"/>
        </w:rPr>
        <w:t>directly measurable</w:t>
      </w:r>
      <w:r w:rsidRPr="00957240">
        <w:rPr>
          <w:sz w:val="24"/>
          <w:szCs w:val="24"/>
        </w:rPr>
        <w:t xml:space="preserve"> using existing setups — without new technology.</w:t>
      </w:r>
    </w:p>
    <w:p w14:paraId="5A44E7B0" w14:textId="77777777" w:rsidR="00957240" w:rsidRPr="00957240" w:rsidRDefault="00442C41" w:rsidP="00957240">
      <w:pPr>
        <w:tabs>
          <w:tab w:val="left" w:pos="954"/>
        </w:tabs>
        <w:rPr>
          <w:sz w:val="24"/>
          <w:szCs w:val="24"/>
        </w:rPr>
      </w:pPr>
      <w:r>
        <w:rPr>
          <w:sz w:val="24"/>
          <w:szCs w:val="24"/>
        </w:rPr>
        <w:pict w14:anchorId="2E78DE61">
          <v:rect id="_x0000_i1160" style="width:0;height:1.5pt" o:hralign="center" o:hrstd="t" o:hr="t" fillcolor="#a0a0a0" stroked="f"/>
        </w:pict>
      </w:r>
    </w:p>
    <w:p w14:paraId="59F763C8" w14:textId="77777777" w:rsidR="008806E4" w:rsidRDefault="008806E4" w:rsidP="00957240">
      <w:pPr>
        <w:tabs>
          <w:tab w:val="left" w:pos="954"/>
        </w:tabs>
        <w:rPr>
          <w:b/>
          <w:bCs/>
          <w:sz w:val="24"/>
          <w:szCs w:val="24"/>
        </w:rPr>
      </w:pPr>
    </w:p>
    <w:p w14:paraId="7A759010" w14:textId="77777777" w:rsidR="008806E4" w:rsidRDefault="008806E4" w:rsidP="00957240">
      <w:pPr>
        <w:tabs>
          <w:tab w:val="left" w:pos="954"/>
        </w:tabs>
        <w:rPr>
          <w:b/>
          <w:bCs/>
          <w:sz w:val="24"/>
          <w:szCs w:val="24"/>
        </w:rPr>
      </w:pPr>
    </w:p>
    <w:p w14:paraId="18EC3134" w14:textId="77777777" w:rsidR="008806E4" w:rsidRDefault="008806E4" w:rsidP="00957240">
      <w:pPr>
        <w:tabs>
          <w:tab w:val="left" w:pos="954"/>
        </w:tabs>
        <w:rPr>
          <w:b/>
          <w:bCs/>
          <w:sz w:val="24"/>
          <w:szCs w:val="24"/>
        </w:rPr>
      </w:pPr>
    </w:p>
    <w:p w14:paraId="2079309E" w14:textId="0B24AC21" w:rsidR="00957240" w:rsidRPr="00957240" w:rsidRDefault="00957240" w:rsidP="00957240">
      <w:pPr>
        <w:tabs>
          <w:tab w:val="left" w:pos="954"/>
        </w:tabs>
        <w:rPr>
          <w:b/>
          <w:bCs/>
          <w:sz w:val="24"/>
          <w:szCs w:val="24"/>
        </w:rPr>
      </w:pPr>
      <w:r w:rsidRPr="00957240">
        <w:rPr>
          <w:b/>
          <w:bCs/>
          <w:sz w:val="24"/>
          <w:szCs w:val="24"/>
        </w:rPr>
        <w:lastRenderedPageBreak/>
        <w:t>5.2.3 Informational Noise Spectrum</w:t>
      </w:r>
    </w:p>
    <w:p w14:paraId="644AE388" w14:textId="123BDD04" w:rsidR="00957240" w:rsidRPr="00957240" w:rsidRDefault="00957240" w:rsidP="00957240">
      <w:pPr>
        <w:tabs>
          <w:tab w:val="left" w:pos="954"/>
        </w:tabs>
        <w:rPr>
          <w:sz w:val="24"/>
          <w:szCs w:val="24"/>
        </w:rPr>
      </w:pPr>
      <w:r w:rsidRPr="00957240">
        <w:rPr>
          <w:sz w:val="24"/>
          <w:szCs w:val="24"/>
        </w:rPr>
        <w:t xml:space="preserve">The fluctuation spectrum of the information field is predicted to follow a </w:t>
      </w: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f</m:t>
        </m:r>
      </m:oMath>
      <w:r w:rsidRPr="00957240">
        <w:rPr>
          <w:sz w:val="24"/>
          <w:szCs w:val="24"/>
        </w:rPr>
        <w:t>dependence:</w:t>
      </w:r>
    </w:p>
    <w:p w14:paraId="2807B2D9" w14:textId="153E8426" w:rsidR="00957240" w:rsidRPr="00957240" w:rsidRDefault="00442C41" w:rsidP="00957240">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0</m:t>
                    </m:r>
                  </m:sub>
                </m:sSub>
                <m:sSup>
                  <m:sSupPr>
                    <m:ctrlPr>
                      <w:rPr>
                        <w:rFonts w:ascii="Cambria Math" w:hAnsi="Cambria Math"/>
                        <w:sz w:val="24"/>
                        <w:szCs w:val="24"/>
                      </w:rPr>
                    </m:ctrlPr>
                  </m:sSup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0</m:t>
                            </m:r>
                          </m:sub>
                        </m:sSub>
                      </m:num>
                      <m:den>
                        <m:r>
                          <w:rPr>
                            <w:rFonts w:ascii="Cambria Math" w:hAnsi="Cambria Math"/>
                            <w:sz w:val="24"/>
                            <w:szCs w:val="24"/>
                          </w:rPr>
                          <m:t>f</m:t>
                        </m:r>
                      </m:den>
                    </m:f>
                    <m:r>
                      <w:rPr>
                        <w:rFonts w:ascii="Cambria Math" w:hAnsi="Cambria Math"/>
                        <w:sz w:val="24"/>
                        <w:szCs w:val="24"/>
                      </w:rPr>
                      <m:t>)</m:t>
                    </m:r>
                  </m:e>
                  <m:sup>
                    <m:r>
                      <w:rPr>
                        <w:rFonts w:ascii="Cambria Math" w:hAnsi="Cambria Math"/>
                        <w:sz w:val="24"/>
                        <w:szCs w:val="24"/>
                      </w:rPr>
                      <m:t>α</m:t>
                    </m:r>
                  </m:sup>
                </m:sSup>
                <m:r>
                  <w:rPr>
                    <w:rFonts w:ascii="Cambria Math" w:hAnsi="Cambria Math"/>
                    <w:sz w:val="24"/>
                    <w:szCs w:val="24"/>
                  </w:rPr>
                  <m:t>,α≈1.0,</m:t>
                </m:r>
              </m:e>
              <m:e/>
              <m:e>
                <m:r>
                  <m:rPr>
                    <m:nor/>
                  </m:rPr>
                  <w:rPr>
                    <w:sz w:val="24"/>
                    <w:szCs w:val="24"/>
                  </w:rPr>
                  <m:t>(5.2.4)</m:t>
                </m:r>
              </m:e>
            </m:mr>
          </m:m>
          <m:r>
            <m:rPr>
              <m:sty m:val="p"/>
            </m:rPr>
            <w:rPr>
              <w:sz w:val="24"/>
              <w:szCs w:val="24"/>
            </w:rPr>
            <w:br/>
          </m:r>
        </m:oMath>
      </m:oMathPara>
    </w:p>
    <w:p w14:paraId="4A64EB86" w14:textId="7F8607E7" w:rsidR="00957240" w:rsidRPr="00957240" w:rsidRDefault="00957240" w:rsidP="00957240">
      <w:pPr>
        <w:tabs>
          <w:tab w:val="left" w:pos="954"/>
        </w:tabs>
        <w:rPr>
          <w:sz w:val="24"/>
          <w:szCs w:val="24"/>
        </w:rPr>
      </w:pPr>
      <w:r w:rsidRPr="00957240">
        <w:rPr>
          <w:sz w:val="24"/>
          <w:szCs w:val="24"/>
        </w:rPr>
        <w:t xml:space="preserve">where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0</m:t>
            </m:r>
          </m:sub>
        </m:sSub>
      </m:oMath>
      <w:r w:rsidRPr="00957240">
        <w:rPr>
          <w:sz w:val="24"/>
          <w:szCs w:val="24"/>
        </w:rPr>
        <w:t>corresponds to the base spectral density of informational energy fluctuations.</w:t>
      </w:r>
    </w:p>
    <w:p w14:paraId="1CAC5277" w14:textId="77777777" w:rsidR="00957240" w:rsidRPr="00957240" w:rsidRDefault="00957240" w:rsidP="00957240">
      <w:pPr>
        <w:tabs>
          <w:tab w:val="left" w:pos="954"/>
        </w:tabs>
        <w:rPr>
          <w:sz w:val="24"/>
          <w:szCs w:val="24"/>
        </w:rPr>
      </w:pPr>
      <w:r w:rsidRPr="00957240">
        <w:rPr>
          <w:sz w:val="24"/>
          <w:szCs w:val="24"/>
        </w:rPr>
        <w:t xml:space="preserve">This predicts a universal </w:t>
      </w:r>
      <w:r w:rsidRPr="00957240">
        <w:rPr>
          <w:b/>
          <w:bCs/>
          <w:sz w:val="24"/>
          <w:szCs w:val="24"/>
        </w:rPr>
        <w:t>low-frequency noise floor</w:t>
      </w:r>
      <w:r w:rsidRPr="00957240">
        <w:rPr>
          <w:sz w:val="24"/>
          <w:szCs w:val="24"/>
        </w:rPr>
        <w:t xml:space="preserve"> in all high-coherence interferometers, distinct from thermal or seismic noise.</w:t>
      </w:r>
      <w:r w:rsidRPr="00957240">
        <w:rPr>
          <w:sz w:val="24"/>
          <w:szCs w:val="24"/>
        </w:rPr>
        <w:br/>
        <w:t>Its spectral amplitude should correlate with the local gravitational potential gradient — strongest near mass distributions.</w:t>
      </w:r>
    </w:p>
    <w:p w14:paraId="19E47075" w14:textId="77777777" w:rsidR="00957240" w:rsidRPr="00957240" w:rsidRDefault="00442C41" w:rsidP="00957240">
      <w:pPr>
        <w:tabs>
          <w:tab w:val="left" w:pos="954"/>
        </w:tabs>
        <w:rPr>
          <w:sz w:val="24"/>
          <w:szCs w:val="24"/>
        </w:rPr>
      </w:pPr>
      <w:r>
        <w:rPr>
          <w:sz w:val="24"/>
          <w:szCs w:val="24"/>
        </w:rPr>
        <w:pict w14:anchorId="6DF806FA">
          <v:rect id="_x0000_i1161" style="width:0;height:1.5pt" o:hralign="center" o:hrstd="t" o:hr="t" fillcolor="#a0a0a0" stroked="f"/>
        </w:pict>
      </w:r>
    </w:p>
    <w:p w14:paraId="6BBAE815" w14:textId="77777777" w:rsidR="00957240" w:rsidRPr="00957240" w:rsidRDefault="00957240" w:rsidP="00957240">
      <w:pPr>
        <w:tabs>
          <w:tab w:val="left" w:pos="954"/>
        </w:tabs>
        <w:rPr>
          <w:b/>
          <w:bCs/>
          <w:sz w:val="24"/>
          <w:szCs w:val="24"/>
        </w:rPr>
      </w:pPr>
      <w:r w:rsidRPr="00957240">
        <w:rPr>
          <w:b/>
          <w:bCs/>
          <w:sz w:val="24"/>
          <w:szCs w:val="24"/>
        </w:rPr>
        <w:t>5.2.4 The Informational Fringe Drift Effect</w:t>
      </w:r>
    </w:p>
    <w:p w14:paraId="7C665494" w14:textId="77777777" w:rsidR="00957240" w:rsidRPr="00957240" w:rsidRDefault="00957240" w:rsidP="00957240">
      <w:pPr>
        <w:tabs>
          <w:tab w:val="left" w:pos="954"/>
        </w:tabs>
        <w:rPr>
          <w:sz w:val="24"/>
          <w:szCs w:val="24"/>
        </w:rPr>
      </w:pPr>
      <w:r w:rsidRPr="00957240">
        <w:rPr>
          <w:sz w:val="24"/>
          <w:szCs w:val="24"/>
        </w:rPr>
        <w:t>In a Michelson or Mach–Zehnder interferometer, the differential path phase evolves as:</w:t>
      </w:r>
    </w:p>
    <w:p w14:paraId="7CC7A1C8" w14:textId="42AA4972" w:rsidR="00957240" w:rsidRPr="00957240" w:rsidRDefault="00442C41" w:rsidP="00957240">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num>
                  <m:den>
                    <m:r>
                      <w:rPr>
                        <w:rFonts w:ascii="Cambria Math" w:hAnsi="Cambria Math"/>
                        <w:sz w:val="24"/>
                        <w:szCs w:val="24"/>
                      </w:rPr>
                      <m:t>dt</m:t>
                    </m:r>
                  </m:den>
                </m:f>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ωζL</m:t>
                    </m:r>
                  </m:num>
                  <m:den>
                    <m:r>
                      <w:rPr>
                        <w:rFonts w:ascii="Cambria Math" w:hAnsi="Cambria Math"/>
                        <w:sz w:val="24"/>
                        <w:szCs w:val="24"/>
                      </w:rPr>
                      <m:t>c</m:t>
                    </m:r>
                  </m:den>
                </m:f>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t</m:t>
                    </m:r>
                  </m:sub>
                </m:sSub>
                <m:r>
                  <w:rPr>
                    <w:rFonts w:ascii="Cambria Math" w:hAnsi="Cambria Math"/>
                    <w:sz w:val="24"/>
                    <w:szCs w:val="24"/>
                  </w:rPr>
                  <m:t>I</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x</m:t>
                    </m:r>
                  </m:sub>
                </m:sSub>
                <m:r>
                  <w:rPr>
                    <w:rFonts w:ascii="Cambria Math" w:hAnsi="Cambria Math"/>
                    <w:sz w:val="24"/>
                    <w:szCs w:val="24"/>
                  </w:rPr>
                  <m:t>I</m:t>
                </m:r>
                <m:r>
                  <m:rPr>
                    <m:sty m:val="p"/>
                  </m:rPr>
                  <w:rPr>
                    <w:rFonts w:ascii="Cambria Math" w:hAnsi="Cambria Math"/>
                    <w:sz w:val="24"/>
                    <w:szCs w:val="24"/>
                  </w:rPr>
                  <m:t>.</m:t>
                </m:r>
              </m:e>
              <m:e/>
              <m:e>
                <m:r>
                  <m:rPr>
                    <m:nor/>
                  </m:rPr>
                  <w:rPr>
                    <w:sz w:val="24"/>
                    <w:szCs w:val="24"/>
                  </w:rPr>
                  <m:t>(5.2.5)</m:t>
                </m:r>
              </m:e>
            </m:mr>
          </m:m>
          <m:r>
            <m:rPr>
              <m:sty m:val="p"/>
            </m:rPr>
            <w:rPr>
              <w:sz w:val="24"/>
              <w:szCs w:val="24"/>
            </w:rPr>
            <w:br/>
          </m:r>
        </m:oMath>
      </m:oMathPara>
    </w:p>
    <w:p w14:paraId="119664C7" w14:textId="2A77FCDC" w:rsidR="00957240" w:rsidRPr="00957240" w:rsidRDefault="00957240" w:rsidP="00957240">
      <w:pPr>
        <w:tabs>
          <w:tab w:val="left" w:pos="954"/>
        </w:tabs>
        <w:rPr>
          <w:sz w:val="24"/>
          <w:szCs w:val="24"/>
        </w:rPr>
      </w:pPr>
      <w:r w:rsidRPr="00957240">
        <w:rPr>
          <w:sz w:val="24"/>
          <w:szCs w:val="24"/>
        </w:rPr>
        <w:t xml:space="preserve">A slow drift in </w:t>
      </w:r>
      <m:oMath>
        <m:r>
          <w:rPr>
            <w:rFonts w:ascii="Cambria Math" w:hAnsi="Cambria Math"/>
            <w:sz w:val="24"/>
            <w:szCs w:val="24"/>
          </w:rPr>
          <m:t>I(x,t)</m:t>
        </m:r>
      </m:oMath>
      <w:r w:rsidRPr="00957240">
        <w:rPr>
          <w:sz w:val="24"/>
          <w:szCs w:val="24"/>
        </w:rPr>
        <w:t xml:space="preserve">(e.g., caused by Earth’s gravitational gradient or cosmic background information flow) results in a </w:t>
      </w:r>
      <w:r w:rsidRPr="00957240">
        <w:rPr>
          <w:i/>
          <w:iCs/>
          <w:sz w:val="24"/>
          <w:szCs w:val="24"/>
        </w:rPr>
        <w:t>fringe drift</w:t>
      </w:r>
      <w:r w:rsidRPr="00957240">
        <w:rPr>
          <w:sz w:val="24"/>
          <w:szCs w:val="24"/>
        </w:rPr>
        <w:t xml:space="preserve"> observable as a steady or oscillatory phase bias.</w:t>
      </w:r>
      <w:r w:rsidRPr="00957240">
        <w:rPr>
          <w:sz w:val="24"/>
          <w:szCs w:val="24"/>
        </w:rPr>
        <w:br/>
        <w:t>Predicted drift rate:</w:t>
      </w:r>
    </w:p>
    <w:p w14:paraId="51A4E827" w14:textId="62ED8437" w:rsidR="00957240" w:rsidRPr="00957240" w:rsidRDefault="00442C41" w:rsidP="00957240">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-13</m:t>
                    </m:r>
                  </m:sup>
                </m:sSup>
                <m:r>
                  <m:rPr>
                    <m:nor/>
                  </m:rPr>
                  <w:rPr>
                    <w:rFonts w:ascii="Arial" w:hAnsi="Arial" w:cs="Arial"/>
                    <w:sz w:val="24"/>
                    <w:szCs w:val="24"/>
                  </w:rPr>
                  <m:t> </m:t>
                </m:r>
                <m:r>
                  <m:rPr>
                    <m:nor/>
                  </m:rPr>
                  <w:rPr>
                    <w:sz w:val="24"/>
                    <w:szCs w:val="24"/>
                  </w:rPr>
                  <m:t>rad/s</m:t>
                </m:r>
                <m:r>
                  <m:rPr>
                    <m:sty m:val="p"/>
                  </m:rPr>
                  <w:rPr>
                    <w:rFonts w:ascii="Cambria Math" w:hAnsi="Cambria Math"/>
                    <w:sz w:val="24"/>
                    <w:szCs w:val="24"/>
                  </w:rPr>
                  <m:t>.</m:t>
                </m:r>
              </m:e>
              <m:e/>
              <m:e>
                <m:r>
                  <m:rPr>
                    <m:nor/>
                  </m:rPr>
                  <w:rPr>
                    <w:sz w:val="24"/>
                    <w:szCs w:val="24"/>
                  </w:rPr>
                  <m:t>(5.2.6)</m:t>
                </m:r>
              </m:e>
            </m:mr>
          </m:m>
          <m:r>
            <m:rPr>
              <m:sty m:val="p"/>
            </m:rPr>
            <w:rPr>
              <w:sz w:val="24"/>
              <w:szCs w:val="24"/>
            </w:rPr>
            <w:br/>
          </m:r>
        </m:oMath>
      </m:oMathPara>
    </w:p>
    <w:p w14:paraId="3E6B1368" w14:textId="77777777" w:rsidR="00957240" w:rsidRPr="00957240" w:rsidRDefault="00957240" w:rsidP="00957240">
      <w:pPr>
        <w:tabs>
          <w:tab w:val="left" w:pos="954"/>
        </w:tabs>
        <w:rPr>
          <w:sz w:val="24"/>
          <w:szCs w:val="24"/>
        </w:rPr>
      </w:pPr>
      <w:r w:rsidRPr="00957240">
        <w:rPr>
          <w:sz w:val="24"/>
          <w:szCs w:val="24"/>
        </w:rPr>
        <w:t xml:space="preserve">Such drifts, previously classified as “unexplained phase noise,” could be reinterpreted as </w:t>
      </w:r>
      <w:r w:rsidRPr="00957240">
        <w:rPr>
          <w:b/>
          <w:bCs/>
          <w:sz w:val="24"/>
          <w:szCs w:val="24"/>
        </w:rPr>
        <w:t>informational curvature effects</w:t>
      </w:r>
      <w:r w:rsidRPr="00957240">
        <w:rPr>
          <w:sz w:val="24"/>
          <w:szCs w:val="24"/>
        </w:rPr>
        <w:t xml:space="preserve"> — an immediately testable hypothesis.</w:t>
      </w:r>
    </w:p>
    <w:p w14:paraId="2CD4648F" w14:textId="77777777" w:rsidR="00957240" w:rsidRPr="00957240" w:rsidRDefault="00442C41" w:rsidP="00957240">
      <w:pPr>
        <w:tabs>
          <w:tab w:val="left" w:pos="954"/>
        </w:tabs>
        <w:rPr>
          <w:sz w:val="24"/>
          <w:szCs w:val="24"/>
        </w:rPr>
      </w:pPr>
      <w:r>
        <w:rPr>
          <w:sz w:val="24"/>
          <w:szCs w:val="24"/>
        </w:rPr>
        <w:pict w14:anchorId="5F30998F">
          <v:rect id="_x0000_i1162" style="width:0;height:1.5pt" o:hralign="center" o:hrstd="t" o:hr="t" fillcolor="#a0a0a0" stroked="f"/>
        </w:pict>
      </w:r>
    </w:p>
    <w:p w14:paraId="6B228B60" w14:textId="77777777" w:rsidR="00957240" w:rsidRPr="00957240" w:rsidRDefault="00957240" w:rsidP="00957240">
      <w:pPr>
        <w:tabs>
          <w:tab w:val="left" w:pos="954"/>
        </w:tabs>
        <w:rPr>
          <w:b/>
          <w:bCs/>
          <w:sz w:val="24"/>
          <w:szCs w:val="24"/>
        </w:rPr>
      </w:pPr>
      <w:r w:rsidRPr="00957240">
        <w:rPr>
          <w:b/>
          <w:bCs/>
          <w:sz w:val="24"/>
          <w:szCs w:val="24"/>
        </w:rPr>
        <w:t>5.2.5 Casimir-Scale Detection (Sub-mm Experiments)</w:t>
      </w:r>
    </w:p>
    <w:p w14:paraId="2749E261" w14:textId="18FF53C8" w:rsidR="00957240" w:rsidRPr="00957240" w:rsidRDefault="00957240" w:rsidP="00957240">
      <w:pPr>
        <w:tabs>
          <w:tab w:val="left" w:pos="954"/>
        </w:tabs>
        <w:rPr>
          <w:sz w:val="24"/>
          <w:szCs w:val="24"/>
        </w:rPr>
      </w:pPr>
      <w:r w:rsidRPr="00957240">
        <w:rPr>
          <w:sz w:val="24"/>
          <w:szCs w:val="24"/>
        </w:rPr>
        <w:t xml:space="preserve">Between parallel conductive plates separated by </w:t>
      </w:r>
      <m:oMath>
        <m:r>
          <w:rPr>
            <w:rFonts w:ascii="Cambria Math" w:hAnsi="Cambria Math"/>
            <w:sz w:val="24"/>
            <w:szCs w:val="24"/>
          </w:rPr>
          <m:t>d∼</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r>
          <m:rPr>
            <m:nor/>
          </m:rPr>
          <w:rPr>
            <w:rFonts w:ascii="Arial" w:hAnsi="Arial" w:cs="Arial"/>
            <w:sz w:val="24"/>
            <w:szCs w:val="24"/>
          </w:rPr>
          <m:t> </m:t>
        </m:r>
        <m:r>
          <m:rPr>
            <m:nor/>
          </m:rPr>
          <w:rPr>
            <w:sz w:val="24"/>
            <w:szCs w:val="24"/>
          </w:rPr>
          <m:t>m</m:t>
        </m:r>
      </m:oMath>
      <w:r w:rsidRPr="00957240">
        <w:rPr>
          <w:sz w:val="24"/>
          <w:szCs w:val="24"/>
        </w:rPr>
        <w:t xml:space="preserve">, fluctuations of </w:t>
      </w:r>
      <m:oMath>
        <m:r>
          <w:rPr>
            <w:rFonts w:ascii="Cambria Math" w:hAnsi="Cambria Math"/>
            <w:sz w:val="24"/>
            <w:szCs w:val="24"/>
          </w:rPr>
          <m:t>I(x)</m:t>
        </m:r>
      </m:oMath>
      <w:r w:rsidRPr="00957240">
        <w:rPr>
          <w:sz w:val="24"/>
          <w:szCs w:val="24"/>
        </w:rPr>
        <w:t>alter vacuum pressure:</w:t>
      </w:r>
    </w:p>
    <w:p w14:paraId="587E6A7E" w14:textId="5D069F61" w:rsidR="00957240" w:rsidRPr="00957240" w:rsidRDefault="00442C41" w:rsidP="00957240">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num>
                  <m:den>
                    <m:r>
                      <m:rPr>
                        <m:sty m:val="p"/>
                      </m:rPr>
                      <w:rPr>
                        <w:rFonts w:ascii="Cambria Math" w:hAnsi="Cambria Math"/>
                        <w:sz w:val="24"/>
                        <w:szCs w:val="24"/>
                      </w:rPr>
                      <m:t>∂</m:t>
                    </m:r>
                    <m:r>
                      <w:rPr>
                        <w:rFonts w:ascii="Cambria Math" w:hAnsi="Cambria Math"/>
                        <w:sz w:val="24"/>
                        <w:szCs w:val="24"/>
                      </w:rPr>
                      <m:t>V</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m:t>
                </m:r>
              </m:e>
              <m:e/>
              <m:e>
                <m:r>
                  <m:rPr>
                    <m:nor/>
                  </m:rPr>
                  <w:rPr>
                    <w:sz w:val="24"/>
                    <w:szCs w:val="24"/>
                  </w:rPr>
                  <m:t>(5.2.7)</m:t>
                </m:r>
              </m:e>
            </m:mr>
          </m:m>
          <m:r>
            <m:rPr>
              <m:sty m:val="p"/>
            </m:rPr>
            <w:rPr>
              <w:sz w:val="24"/>
              <w:szCs w:val="24"/>
            </w:rPr>
            <w:br/>
          </m:r>
        </m:oMath>
      </m:oMathPara>
    </w:p>
    <w:p w14:paraId="04C85A04" w14:textId="77777777" w:rsidR="00957240" w:rsidRPr="00957240" w:rsidRDefault="00957240" w:rsidP="00957240">
      <w:pPr>
        <w:tabs>
          <w:tab w:val="left" w:pos="954"/>
        </w:tabs>
        <w:rPr>
          <w:sz w:val="24"/>
          <w:szCs w:val="24"/>
        </w:rPr>
      </w:pPr>
      <w:r w:rsidRPr="00957240">
        <w:rPr>
          <w:sz w:val="24"/>
          <w:szCs w:val="24"/>
        </w:rPr>
        <w:t>This modifies the Casimir force by a fractional correction:</w:t>
      </w:r>
    </w:p>
    <w:p w14:paraId="1531F0B2" w14:textId="0952A76C" w:rsidR="00957240" w:rsidRPr="00957240" w:rsidRDefault="00442C41" w:rsidP="00957240">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C</m:t>
                        </m:r>
                      </m:sub>
                    </m:sSub>
                  </m:den>
                </m:f>
                <m:r>
                  <w:rPr>
                    <w:rFonts w:ascii="Cambria Math" w:hAnsi="Cambria Math"/>
                    <w:sz w:val="24"/>
                    <w:szCs w:val="24"/>
                  </w:rPr>
                  <m:t>≈ζ(δI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-10</m:t>
                    </m:r>
                  </m:sup>
                </m:sSup>
                <m:r>
                  <m:rPr>
                    <m:sty m:val="p"/>
                  </m:rPr>
                  <w:rPr>
                    <w:rFonts w:ascii="Cambria Math" w:hAnsi="Cambria Math"/>
                    <w:sz w:val="24"/>
                    <w:szCs w:val="24"/>
                  </w:rPr>
                  <m:t>.</m:t>
                </m:r>
              </m:e>
              <m:e/>
              <m:e>
                <m:r>
                  <m:rPr>
                    <m:nor/>
                  </m:rPr>
                  <w:rPr>
                    <w:sz w:val="24"/>
                    <w:szCs w:val="24"/>
                  </w:rPr>
                  <m:t>(5.2.8)</m:t>
                </m:r>
              </m:e>
            </m:mr>
          </m:m>
          <m:r>
            <m:rPr>
              <m:sty m:val="p"/>
            </m:rPr>
            <w:rPr>
              <w:sz w:val="24"/>
              <w:szCs w:val="24"/>
            </w:rPr>
            <w:br/>
          </m:r>
        </m:oMath>
      </m:oMathPara>
    </w:p>
    <w:p w14:paraId="37EB9AB5" w14:textId="2888599E" w:rsidR="00957240" w:rsidRPr="00957240" w:rsidRDefault="00957240" w:rsidP="00957240">
      <w:pPr>
        <w:tabs>
          <w:tab w:val="left" w:pos="954"/>
        </w:tabs>
        <w:rPr>
          <w:sz w:val="24"/>
          <w:szCs w:val="24"/>
        </w:rPr>
      </w:pPr>
      <w:r w:rsidRPr="00957240">
        <w:rPr>
          <w:sz w:val="24"/>
          <w:szCs w:val="24"/>
        </w:rPr>
        <w:t xml:space="preserve">Modern Casimir setups with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-12</m:t>
            </m:r>
          </m:sup>
        </m:sSup>
      </m:oMath>
      <w:r w:rsidRPr="00957240">
        <w:rPr>
          <w:sz w:val="24"/>
          <w:szCs w:val="24"/>
        </w:rPr>
        <w:t xml:space="preserve">precision can potentially detect such deviations — confirming the </w:t>
      </w:r>
      <w:r w:rsidRPr="00957240">
        <w:rPr>
          <w:b/>
          <w:bCs/>
          <w:sz w:val="24"/>
          <w:szCs w:val="24"/>
        </w:rPr>
        <w:t>informational energy density</w:t>
      </w:r>
      <w:r w:rsidRPr="00957240">
        <w:rPr>
          <w:sz w:val="24"/>
          <w:szCs w:val="24"/>
        </w:rPr>
        <w:t xml:space="preserve"> component predicted by RPST.</w:t>
      </w:r>
    </w:p>
    <w:p w14:paraId="649AD483" w14:textId="77777777" w:rsidR="00957240" w:rsidRPr="00957240" w:rsidRDefault="00442C41" w:rsidP="00957240">
      <w:pPr>
        <w:tabs>
          <w:tab w:val="left" w:pos="954"/>
        </w:tabs>
        <w:rPr>
          <w:sz w:val="24"/>
          <w:szCs w:val="24"/>
        </w:rPr>
      </w:pPr>
      <w:r>
        <w:rPr>
          <w:sz w:val="24"/>
          <w:szCs w:val="24"/>
        </w:rPr>
        <w:pict w14:anchorId="667FDCC9">
          <v:rect id="_x0000_i1163" style="width:0;height:1.5pt" o:hralign="center" o:hrstd="t" o:hr="t" fillcolor="#a0a0a0" stroked="f"/>
        </w:pict>
      </w:r>
    </w:p>
    <w:p w14:paraId="7C7B8B58" w14:textId="77777777" w:rsidR="008806E4" w:rsidRDefault="008806E4" w:rsidP="00957240">
      <w:pPr>
        <w:tabs>
          <w:tab w:val="left" w:pos="954"/>
        </w:tabs>
        <w:rPr>
          <w:b/>
          <w:bCs/>
          <w:sz w:val="24"/>
          <w:szCs w:val="24"/>
        </w:rPr>
      </w:pPr>
    </w:p>
    <w:p w14:paraId="22D79FBA" w14:textId="382848BF" w:rsidR="00957240" w:rsidRPr="00957240" w:rsidRDefault="00957240" w:rsidP="00957240">
      <w:pPr>
        <w:tabs>
          <w:tab w:val="left" w:pos="954"/>
        </w:tabs>
        <w:rPr>
          <w:b/>
          <w:bCs/>
          <w:sz w:val="24"/>
          <w:szCs w:val="24"/>
        </w:rPr>
      </w:pPr>
      <w:r w:rsidRPr="00957240">
        <w:rPr>
          <w:b/>
          <w:bCs/>
          <w:sz w:val="24"/>
          <w:szCs w:val="24"/>
        </w:rPr>
        <w:lastRenderedPageBreak/>
        <w:t>5.2.6 Atom Interferometry and Roy Noise</w:t>
      </w:r>
    </w:p>
    <w:p w14:paraId="451758E5" w14:textId="4A04E999" w:rsidR="00957240" w:rsidRPr="00957240" w:rsidRDefault="00957240" w:rsidP="00957240">
      <w:pPr>
        <w:tabs>
          <w:tab w:val="left" w:pos="954"/>
        </w:tabs>
        <w:rPr>
          <w:sz w:val="24"/>
          <w:szCs w:val="24"/>
        </w:rPr>
      </w:pPr>
      <w:r w:rsidRPr="00957240">
        <w:rPr>
          <w:sz w:val="24"/>
          <w:szCs w:val="24"/>
        </w:rPr>
        <w:t xml:space="preserve">In atomic interferometers, atoms act as </w:t>
      </w:r>
      <w:r w:rsidRPr="00957240">
        <w:rPr>
          <w:i/>
          <w:iCs/>
          <w:sz w:val="24"/>
          <w:szCs w:val="24"/>
        </w:rPr>
        <w:t>matter-wave probes</w:t>
      </w:r>
      <w:r w:rsidRPr="00957240">
        <w:rPr>
          <w:sz w:val="24"/>
          <w:szCs w:val="24"/>
        </w:rPr>
        <w:t xml:space="preserve"> of </w:t>
      </w:r>
      <m:oMath>
        <m:r>
          <w:rPr>
            <w:rFonts w:ascii="Cambria Math" w:hAnsi="Cambria Math"/>
            <w:sz w:val="24"/>
            <w:szCs w:val="24"/>
          </w:rPr>
          <m:t>I(x)</m:t>
        </m:r>
      </m:oMath>
      <w:r w:rsidRPr="00957240">
        <w:rPr>
          <w:sz w:val="24"/>
          <w:szCs w:val="24"/>
        </w:rPr>
        <w:t>.</w:t>
      </w:r>
      <w:r w:rsidRPr="00957240">
        <w:rPr>
          <w:sz w:val="24"/>
          <w:szCs w:val="24"/>
        </w:rPr>
        <w:br/>
        <w:t xml:space="preserve">Their de Broglie phase evolves under the informational potential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(x)</m:t>
        </m:r>
      </m:oMath>
      <w:r w:rsidRPr="00957240">
        <w:rPr>
          <w:sz w:val="24"/>
          <w:szCs w:val="24"/>
        </w:rPr>
        <w:t>:</w:t>
      </w:r>
    </w:p>
    <w:p w14:paraId="2BBA171E" w14:textId="2F8ED05A" w:rsidR="00957240" w:rsidRPr="00957240" w:rsidRDefault="00442C41" w:rsidP="00957240">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m:rPr>
                            <m:sty m:val="p"/>
                          </m:rPr>
                          <w:rPr>
                            <w:rFonts w:ascii="Cambria Math" w:hAnsi="Cambria Math"/>
                            <w:sz w:val="24"/>
                            <w:szCs w:val="24"/>
                          </w:rPr>
                          <m:t>Φ</m:t>
                        </m:r>
                      </m:e>
                      <m:sub>
                        <m:r>
                          <m:rPr>
                            <m:nor/>
                          </m:rPr>
                          <w:rPr>
                            <w:sz w:val="24"/>
                            <w:szCs w:val="24"/>
                          </w:rPr>
                          <m:t>atom</m:t>
                        </m:r>
                      </m:sub>
                    </m:sSub>
                  </m:num>
                  <m:den>
                    <m:r>
                      <w:rPr>
                        <w:rFonts w:ascii="Cambria Math" w:hAnsi="Cambria Math"/>
                        <w:sz w:val="24"/>
                        <w:szCs w:val="24"/>
                      </w:rPr>
                      <m:t>dt</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m:rPr>
                            <m:sty m:val="p"/>
                          </m:rPr>
                          <w:rPr>
                            <w:rFonts w:ascii="Cambria Math" w:hAnsi="Cambria Math"/>
                            <w:sz w:val="24"/>
                            <w:szCs w:val="24"/>
                          </w:rPr>
                          <m:t>ℏ</m:t>
                        </m:r>
                      </m:e>
                      <m:sub>
                        <m:r>
                          <m:rPr>
                            <m:nor/>
                          </m:rPr>
                          <w:rPr>
                            <w:sz w:val="24"/>
                            <w:szCs w:val="24"/>
                          </w:rPr>
                          <m:t>eff</m:t>
                        </m:r>
                      </m:sub>
                    </m:sSub>
                  </m:den>
                </m:f>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(x),</m:t>
                </m:r>
              </m:e>
              <m:e/>
              <m:e>
                <m:r>
                  <m:rPr>
                    <m:nor/>
                  </m:rPr>
                  <w:rPr>
                    <w:sz w:val="24"/>
                    <w:szCs w:val="24"/>
                  </w:rPr>
                  <m:t>(5.2.9)</m:t>
                </m:r>
              </m:e>
            </m:mr>
          </m:m>
          <m:r>
            <m:rPr>
              <m:sty m:val="p"/>
            </m:rPr>
            <w:rPr>
              <w:sz w:val="24"/>
              <w:szCs w:val="24"/>
            </w:rPr>
            <w:br/>
          </m:r>
        </m:oMath>
      </m:oMathPara>
    </w:p>
    <w:p w14:paraId="1D15B025" w14:textId="613A58E2" w:rsidR="00957240" w:rsidRPr="00957240" w:rsidRDefault="00957240" w:rsidP="00957240">
      <w:pPr>
        <w:tabs>
          <w:tab w:val="left" w:pos="954"/>
        </w:tabs>
        <w:rPr>
          <w:sz w:val="24"/>
          <w:szCs w:val="24"/>
        </w:rPr>
      </w:pPr>
      <w:r w:rsidRPr="00957240">
        <w:rPr>
          <w:sz w:val="24"/>
          <w:szCs w:val="24"/>
        </w:rPr>
        <w:t xml:space="preserve">where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I(x</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oMath>
      <w:r w:rsidRPr="00957240">
        <w:rPr>
          <w:sz w:val="24"/>
          <w:szCs w:val="24"/>
        </w:rPr>
        <w:t>.</w:t>
      </w:r>
      <w:r w:rsidRPr="00957240">
        <w:rPr>
          <w:sz w:val="24"/>
          <w:szCs w:val="24"/>
        </w:rPr>
        <w:br/>
        <w:t xml:space="preserve">A stochastic </w:t>
      </w:r>
      <m:oMath>
        <m:r>
          <w:rPr>
            <w:rFonts w:ascii="Cambria Math" w:hAnsi="Cambria Math"/>
            <w:sz w:val="24"/>
            <w:szCs w:val="24"/>
          </w:rPr>
          <m:t>I(x)</m:t>
        </m:r>
      </m:oMath>
      <w:r w:rsidRPr="00957240">
        <w:rPr>
          <w:sz w:val="24"/>
          <w:szCs w:val="24"/>
        </w:rPr>
        <w:t>leads to measurable dephasing:</w:t>
      </w:r>
    </w:p>
    <w:p w14:paraId="6413318A" w14:textId="485C504E" w:rsidR="00957240" w:rsidRPr="00957240" w:rsidRDefault="00442C41" w:rsidP="00957240">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m:t>
                </m:r>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Φ</m:t>
                    </m:r>
                  </m:e>
                  <m:sub>
                    <m:r>
                      <m:rPr>
                        <m:nor/>
                      </m:rPr>
                      <w:rPr>
                        <w:sz w:val="24"/>
                        <w:szCs w:val="24"/>
                      </w:rPr>
                      <m:t>atom</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L</m:t>
                        </m:r>
                      </m:num>
                      <m:den>
                        <m:sSub>
                          <m:sSubPr>
                            <m:ctrlPr>
                              <w:rPr>
                                <w:rFonts w:ascii="Cambria Math" w:hAnsi="Cambria Math"/>
                                <w:sz w:val="24"/>
                                <w:szCs w:val="24"/>
                              </w:rPr>
                            </m:ctrlPr>
                          </m:sSubPr>
                          <m:e>
                            <m:r>
                              <m:rPr>
                                <m:sty m:val="p"/>
                              </m:rPr>
                              <w:rPr>
                                <w:rFonts w:ascii="Cambria Math" w:hAnsi="Cambria Math"/>
                                <w:sz w:val="24"/>
                                <w:szCs w:val="24"/>
                              </w:rPr>
                              <m:t>ℏ</m:t>
                            </m:r>
                          </m:e>
                          <m:sub>
                            <m:r>
                              <m:rPr>
                                <m:nor/>
                              </m:rPr>
                              <w:rPr>
                                <w:sz w:val="24"/>
                                <w:szCs w:val="24"/>
                              </w:rPr>
                              <m:t>eff</m:t>
                            </m:r>
                          </m:sub>
                        </m:sSub>
                        <m:r>
                          <w:rPr>
                            <w:rFonts w:ascii="Cambria Math" w:hAnsi="Cambria Math"/>
                            <w:sz w:val="24"/>
                            <w:szCs w:val="24"/>
                          </w:rPr>
                          <m:t>v</m:t>
                        </m:r>
                      </m:den>
                    </m:f>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⟨(δI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r>
                  <m:rPr>
                    <m:sty m:val="p"/>
                  </m:rPr>
                  <w:rPr>
                    <w:rFonts w:ascii="Cambria Math" w:hAnsi="Cambria Math"/>
                    <w:sz w:val="24"/>
                    <w:szCs w:val="24"/>
                  </w:rPr>
                  <m:t>.</m:t>
                </m:r>
              </m:e>
              <m:e/>
              <m:e>
                <m:r>
                  <m:rPr>
                    <m:nor/>
                  </m:rPr>
                  <w:rPr>
                    <w:sz w:val="24"/>
                    <w:szCs w:val="24"/>
                  </w:rPr>
                  <m:t>(5.2.10)</m:t>
                </m:r>
              </m:e>
            </m:mr>
          </m:m>
          <m:r>
            <m:rPr>
              <m:sty m:val="p"/>
            </m:rPr>
            <w:rPr>
              <w:sz w:val="24"/>
              <w:szCs w:val="24"/>
            </w:rPr>
            <w:br/>
          </m:r>
        </m:oMath>
      </m:oMathPara>
    </w:p>
    <w:p w14:paraId="4F605A84" w14:textId="04392BDD" w:rsidR="00957240" w:rsidRPr="00957240" w:rsidRDefault="00957240" w:rsidP="00957240">
      <w:pPr>
        <w:tabs>
          <w:tab w:val="left" w:pos="954"/>
        </w:tabs>
        <w:rPr>
          <w:sz w:val="24"/>
          <w:szCs w:val="24"/>
        </w:rPr>
      </w:pPr>
      <w:r w:rsidRPr="00957240">
        <w:rPr>
          <w:sz w:val="24"/>
          <w:szCs w:val="24"/>
        </w:rPr>
        <w:t xml:space="preserve">Predicted dephasing per second: </w:t>
      </w:r>
      <m:oMath>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m:rPr>
            <m:nor/>
          </m:rPr>
          <w:rPr>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r>
          <m:rPr>
            <m:nor/>
          </m:rPr>
          <w:rPr>
            <w:rFonts w:ascii="Arial" w:hAnsi="Arial" w:cs="Arial"/>
            <w:sz w:val="24"/>
            <w:szCs w:val="24"/>
          </w:rPr>
          <m:t> </m:t>
        </m:r>
        <m:sSup>
          <m:sSupPr>
            <m:ctrlPr>
              <w:rPr>
                <w:rFonts w:ascii="Cambria Math" w:hAnsi="Cambria Math"/>
                <w:sz w:val="24"/>
                <w:szCs w:val="24"/>
              </w:rPr>
            </m:ctrlPr>
          </m:sSupPr>
          <m:e>
            <m:r>
              <m:rPr>
                <m:nor/>
              </m:rPr>
              <w:rPr>
                <w:sz w:val="24"/>
                <w:szCs w:val="24"/>
              </w:rPr>
              <m:t>rad</m:t>
            </m:r>
          </m:e>
          <m:sup>
            <m:r>
              <w:rPr>
                <w:rFonts w:ascii="Cambria Math" w:hAnsi="Cambria Math"/>
                <w:sz w:val="24"/>
                <w:szCs w:val="24"/>
              </w:rPr>
              <m:t>2</m:t>
            </m:r>
          </m:sup>
        </m:sSup>
        <m:r>
          <m:rPr>
            <m:sty m:val="p"/>
          </m:rPr>
          <w:rPr>
            <w:rFonts w:ascii="Cambria Math" w:hAnsi="Cambria Math"/>
            <w:sz w:val="24"/>
            <w:szCs w:val="24"/>
          </w:rPr>
          <m:t>/</m:t>
        </m:r>
        <m:r>
          <m:rPr>
            <m:nor/>
          </m:rPr>
          <w:rPr>
            <w:sz w:val="24"/>
            <w:szCs w:val="24"/>
          </w:rPr>
          <m:t>s</m:t>
        </m:r>
      </m:oMath>
      <w:r w:rsidRPr="00957240">
        <w:rPr>
          <w:sz w:val="24"/>
          <w:szCs w:val="24"/>
        </w:rPr>
        <w:t>, well within sensitivity of current quantum gravimeters (e.g., Stanford GAIN, ELGAR).</w:t>
      </w:r>
    </w:p>
    <w:p w14:paraId="6A54B549" w14:textId="4AADEC13" w:rsidR="00957240" w:rsidRPr="00D10849" w:rsidRDefault="00957240" w:rsidP="00957240">
      <w:pPr>
        <w:tabs>
          <w:tab w:val="left" w:pos="954"/>
        </w:tabs>
        <w:rPr>
          <w:sz w:val="24"/>
          <w:szCs w:val="24"/>
        </w:rPr>
      </w:pPr>
      <w:r w:rsidRPr="00957240">
        <w:rPr>
          <w:b/>
          <w:bCs/>
          <w:sz w:val="24"/>
          <w:szCs w:val="24"/>
        </w:rPr>
        <w:t>5.2.7 Proposed Experimental Configurations</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083"/>
        <w:gridCol w:w="2391"/>
        <w:gridCol w:w="2200"/>
        <w:gridCol w:w="2056"/>
      </w:tblGrid>
      <w:tr w:rsidR="00957240" w:rsidRPr="00957240" w14:paraId="2717F938" w14:textId="77777777" w:rsidTr="008806E4">
        <w:trPr>
          <w:tblHeader/>
          <w:tblCellSpacing w:w="15" w:type="dxa"/>
          <w:jc w:val="center"/>
        </w:trPr>
        <w:tc>
          <w:tcPr>
            <w:tcW w:w="0" w:type="auto"/>
            <w:vAlign w:val="center"/>
            <w:hideMark/>
          </w:tcPr>
          <w:p w14:paraId="4EBB9B78" w14:textId="77777777" w:rsidR="00957240" w:rsidRPr="00957240" w:rsidRDefault="00957240" w:rsidP="00957240">
            <w:pPr>
              <w:tabs>
                <w:tab w:val="left" w:pos="954"/>
              </w:tabs>
              <w:rPr>
                <w:b/>
                <w:bCs/>
                <w:sz w:val="24"/>
                <w:szCs w:val="24"/>
              </w:rPr>
            </w:pPr>
            <w:r w:rsidRPr="00957240">
              <w:rPr>
                <w:b/>
                <w:bCs/>
                <w:sz w:val="24"/>
                <w:szCs w:val="24"/>
              </w:rPr>
              <w:t>Experiment Type</w:t>
            </w:r>
          </w:p>
        </w:tc>
        <w:tc>
          <w:tcPr>
            <w:tcW w:w="0" w:type="auto"/>
            <w:vAlign w:val="center"/>
            <w:hideMark/>
          </w:tcPr>
          <w:p w14:paraId="0E481E4B" w14:textId="77777777" w:rsidR="00957240" w:rsidRPr="00957240" w:rsidRDefault="00957240" w:rsidP="00957240">
            <w:pPr>
              <w:tabs>
                <w:tab w:val="left" w:pos="954"/>
              </w:tabs>
              <w:rPr>
                <w:b/>
                <w:bCs/>
                <w:sz w:val="24"/>
                <w:szCs w:val="24"/>
              </w:rPr>
            </w:pPr>
            <w:r w:rsidRPr="00957240">
              <w:rPr>
                <w:b/>
                <w:bCs/>
                <w:sz w:val="24"/>
                <w:szCs w:val="24"/>
              </w:rPr>
              <w:t>Observable</w:t>
            </w:r>
          </w:p>
        </w:tc>
        <w:tc>
          <w:tcPr>
            <w:tcW w:w="0" w:type="auto"/>
            <w:vAlign w:val="center"/>
            <w:hideMark/>
          </w:tcPr>
          <w:p w14:paraId="7FBED299" w14:textId="77777777" w:rsidR="00957240" w:rsidRPr="00957240" w:rsidRDefault="00957240" w:rsidP="00957240">
            <w:pPr>
              <w:tabs>
                <w:tab w:val="left" w:pos="954"/>
              </w:tabs>
              <w:rPr>
                <w:b/>
                <w:bCs/>
                <w:sz w:val="24"/>
                <w:szCs w:val="24"/>
              </w:rPr>
            </w:pPr>
            <w:r w:rsidRPr="00957240">
              <w:rPr>
                <w:b/>
                <w:bCs/>
                <w:sz w:val="24"/>
                <w:szCs w:val="24"/>
              </w:rPr>
              <w:t>Expected RPST Signal</w:t>
            </w:r>
          </w:p>
        </w:tc>
        <w:tc>
          <w:tcPr>
            <w:tcW w:w="0" w:type="auto"/>
            <w:vAlign w:val="center"/>
            <w:hideMark/>
          </w:tcPr>
          <w:p w14:paraId="56A22FFE" w14:textId="77777777" w:rsidR="00957240" w:rsidRPr="00957240" w:rsidRDefault="00957240" w:rsidP="00957240">
            <w:pPr>
              <w:tabs>
                <w:tab w:val="left" w:pos="954"/>
              </w:tabs>
              <w:rPr>
                <w:b/>
                <w:bCs/>
                <w:sz w:val="24"/>
                <w:szCs w:val="24"/>
              </w:rPr>
            </w:pPr>
            <w:r w:rsidRPr="00957240">
              <w:rPr>
                <w:b/>
                <w:bCs/>
                <w:sz w:val="24"/>
                <w:szCs w:val="24"/>
              </w:rPr>
              <w:t>Sensitivity Feasibility</w:t>
            </w:r>
          </w:p>
        </w:tc>
      </w:tr>
      <w:tr w:rsidR="00957240" w:rsidRPr="00957240" w14:paraId="5E62FDB7" w14:textId="77777777" w:rsidTr="008806E4">
        <w:trPr>
          <w:tblCellSpacing w:w="15" w:type="dxa"/>
          <w:jc w:val="center"/>
        </w:trPr>
        <w:tc>
          <w:tcPr>
            <w:tcW w:w="0" w:type="auto"/>
            <w:vAlign w:val="center"/>
            <w:hideMark/>
          </w:tcPr>
          <w:p w14:paraId="5DC099EE" w14:textId="77777777" w:rsidR="00957240" w:rsidRPr="00957240" w:rsidRDefault="00957240" w:rsidP="00957240">
            <w:pPr>
              <w:tabs>
                <w:tab w:val="left" w:pos="954"/>
              </w:tabs>
              <w:rPr>
                <w:sz w:val="24"/>
                <w:szCs w:val="24"/>
              </w:rPr>
            </w:pPr>
            <w:r w:rsidRPr="00957240">
              <w:rPr>
                <w:sz w:val="24"/>
                <w:szCs w:val="24"/>
              </w:rPr>
              <w:t>Optical Interferometer (LIGO/Virgo)</w:t>
            </w:r>
          </w:p>
        </w:tc>
        <w:tc>
          <w:tcPr>
            <w:tcW w:w="0" w:type="auto"/>
            <w:vAlign w:val="center"/>
            <w:hideMark/>
          </w:tcPr>
          <w:p w14:paraId="40DE2F54" w14:textId="77777777" w:rsidR="00957240" w:rsidRPr="00957240" w:rsidRDefault="00957240" w:rsidP="00957240">
            <w:pPr>
              <w:tabs>
                <w:tab w:val="left" w:pos="954"/>
              </w:tabs>
              <w:rPr>
                <w:sz w:val="24"/>
                <w:szCs w:val="24"/>
              </w:rPr>
            </w:pPr>
            <w:r w:rsidRPr="00957240">
              <w:rPr>
                <w:sz w:val="24"/>
                <w:szCs w:val="24"/>
              </w:rPr>
              <w:t>Phase drift / 1/f noise</w:t>
            </w:r>
          </w:p>
        </w:tc>
        <w:tc>
          <w:tcPr>
            <w:tcW w:w="0" w:type="auto"/>
            <w:vAlign w:val="center"/>
            <w:hideMark/>
          </w:tcPr>
          <w:p w14:paraId="26CA8AA0" w14:textId="3F30111D" w:rsidR="00957240" w:rsidRPr="00957240" w:rsidRDefault="00442C41" w:rsidP="00957240">
            <w:pPr>
              <w:tabs>
                <w:tab w:val="left" w:pos="954"/>
              </w:tabs>
              <w:rPr>
                <w:sz w:val="24"/>
                <w:szCs w:val="24"/>
              </w:rPr>
            </w:pP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-11</m:t>
                  </m:r>
                </m:sup>
              </m:sSup>
            </m:oMath>
            <w:r w:rsidR="00957240" w:rsidRPr="00957240">
              <w:rPr>
                <w:sz w:val="24"/>
                <w:szCs w:val="24"/>
              </w:rPr>
              <w:t>rad</w:t>
            </w:r>
          </w:p>
        </w:tc>
        <w:tc>
          <w:tcPr>
            <w:tcW w:w="0" w:type="auto"/>
            <w:vAlign w:val="center"/>
            <w:hideMark/>
          </w:tcPr>
          <w:p w14:paraId="4334DF30" w14:textId="77777777" w:rsidR="00957240" w:rsidRPr="00957240" w:rsidRDefault="00957240" w:rsidP="00957240">
            <w:pPr>
              <w:tabs>
                <w:tab w:val="left" w:pos="954"/>
              </w:tabs>
              <w:rPr>
                <w:sz w:val="24"/>
                <w:szCs w:val="24"/>
              </w:rPr>
            </w:pPr>
            <w:r w:rsidRPr="00957240">
              <w:rPr>
                <w:sz w:val="24"/>
                <w:szCs w:val="24"/>
              </w:rPr>
              <w:t>Achievable</w:t>
            </w:r>
          </w:p>
        </w:tc>
      </w:tr>
      <w:tr w:rsidR="00957240" w:rsidRPr="00957240" w14:paraId="38868E6A" w14:textId="77777777" w:rsidTr="008806E4">
        <w:trPr>
          <w:tblCellSpacing w:w="15" w:type="dxa"/>
          <w:jc w:val="center"/>
        </w:trPr>
        <w:tc>
          <w:tcPr>
            <w:tcW w:w="0" w:type="auto"/>
            <w:vAlign w:val="center"/>
            <w:hideMark/>
          </w:tcPr>
          <w:p w14:paraId="16AC480C" w14:textId="77777777" w:rsidR="00957240" w:rsidRPr="00957240" w:rsidRDefault="00957240" w:rsidP="00957240">
            <w:pPr>
              <w:tabs>
                <w:tab w:val="left" w:pos="954"/>
              </w:tabs>
              <w:rPr>
                <w:sz w:val="24"/>
                <w:szCs w:val="24"/>
              </w:rPr>
            </w:pPr>
            <w:r w:rsidRPr="00957240">
              <w:rPr>
                <w:sz w:val="24"/>
                <w:szCs w:val="24"/>
              </w:rPr>
              <w:t>Atom Interferometer (ELGAR, AION)</w:t>
            </w:r>
          </w:p>
        </w:tc>
        <w:tc>
          <w:tcPr>
            <w:tcW w:w="0" w:type="auto"/>
            <w:vAlign w:val="center"/>
            <w:hideMark/>
          </w:tcPr>
          <w:p w14:paraId="6A54C3C8" w14:textId="77777777" w:rsidR="00957240" w:rsidRPr="00957240" w:rsidRDefault="00957240" w:rsidP="00957240">
            <w:pPr>
              <w:tabs>
                <w:tab w:val="left" w:pos="954"/>
              </w:tabs>
              <w:rPr>
                <w:sz w:val="24"/>
                <w:szCs w:val="24"/>
              </w:rPr>
            </w:pPr>
            <w:r w:rsidRPr="00957240">
              <w:rPr>
                <w:sz w:val="24"/>
                <w:szCs w:val="24"/>
              </w:rPr>
              <w:t>Dephasing rate</w:t>
            </w:r>
          </w:p>
        </w:tc>
        <w:tc>
          <w:tcPr>
            <w:tcW w:w="0" w:type="auto"/>
            <w:vAlign w:val="center"/>
            <w:hideMark/>
          </w:tcPr>
          <w:p w14:paraId="50E7BE2D" w14:textId="42401557" w:rsidR="00957240" w:rsidRPr="00957240" w:rsidRDefault="00442C41" w:rsidP="00957240">
            <w:pPr>
              <w:tabs>
                <w:tab w:val="left" w:pos="954"/>
              </w:tabs>
              <w:rPr>
                <w:sz w:val="24"/>
                <w:szCs w:val="24"/>
              </w:rPr>
            </w:pP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sidR="00957240" w:rsidRPr="00957240">
              <w:rPr>
                <w:sz w:val="24"/>
                <w:szCs w:val="24"/>
              </w:rPr>
              <w:t>rad²/s</w:t>
            </w:r>
          </w:p>
        </w:tc>
        <w:tc>
          <w:tcPr>
            <w:tcW w:w="0" w:type="auto"/>
            <w:vAlign w:val="center"/>
            <w:hideMark/>
          </w:tcPr>
          <w:p w14:paraId="65779B1D" w14:textId="77777777" w:rsidR="00957240" w:rsidRPr="00957240" w:rsidRDefault="00957240" w:rsidP="00957240">
            <w:pPr>
              <w:tabs>
                <w:tab w:val="left" w:pos="954"/>
              </w:tabs>
              <w:rPr>
                <w:sz w:val="24"/>
                <w:szCs w:val="24"/>
              </w:rPr>
            </w:pPr>
            <w:r w:rsidRPr="00957240">
              <w:rPr>
                <w:sz w:val="24"/>
                <w:szCs w:val="24"/>
              </w:rPr>
              <w:t>Achievable</w:t>
            </w:r>
          </w:p>
        </w:tc>
      </w:tr>
      <w:tr w:rsidR="00957240" w:rsidRPr="00957240" w14:paraId="7DA5B499" w14:textId="77777777" w:rsidTr="008806E4">
        <w:trPr>
          <w:tblCellSpacing w:w="15" w:type="dxa"/>
          <w:jc w:val="center"/>
        </w:trPr>
        <w:tc>
          <w:tcPr>
            <w:tcW w:w="0" w:type="auto"/>
            <w:vAlign w:val="center"/>
            <w:hideMark/>
          </w:tcPr>
          <w:p w14:paraId="1D123B0C" w14:textId="77777777" w:rsidR="00957240" w:rsidRPr="00957240" w:rsidRDefault="00957240" w:rsidP="00957240">
            <w:pPr>
              <w:tabs>
                <w:tab w:val="left" w:pos="954"/>
              </w:tabs>
              <w:rPr>
                <w:sz w:val="24"/>
                <w:szCs w:val="24"/>
              </w:rPr>
            </w:pPr>
            <w:r w:rsidRPr="00957240">
              <w:rPr>
                <w:sz w:val="24"/>
                <w:szCs w:val="24"/>
              </w:rPr>
              <w:t>Casimir Force Setup</w:t>
            </w:r>
          </w:p>
        </w:tc>
        <w:tc>
          <w:tcPr>
            <w:tcW w:w="0" w:type="auto"/>
            <w:vAlign w:val="center"/>
            <w:hideMark/>
          </w:tcPr>
          <w:p w14:paraId="5F6FFA39" w14:textId="77777777" w:rsidR="00957240" w:rsidRPr="00957240" w:rsidRDefault="00957240" w:rsidP="00957240">
            <w:pPr>
              <w:tabs>
                <w:tab w:val="left" w:pos="954"/>
              </w:tabs>
              <w:rPr>
                <w:sz w:val="24"/>
                <w:szCs w:val="24"/>
              </w:rPr>
            </w:pPr>
            <w:r w:rsidRPr="00957240">
              <w:rPr>
                <w:sz w:val="24"/>
                <w:szCs w:val="24"/>
              </w:rPr>
              <w:t>Vacuum pressure anomaly</w:t>
            </w:r>
          </w:p>
        </w:tc>
        <w:tc>
          <w:tcPr>
            <w:tcW w:w="0" w:type="auto"/>
            <w:vAlign w:val="center"/>
            <w:hideMark/>
          </w:tcPr>
          <w:p w14:paraId="65DF45C1" w14:textId="08449B5C" w:rsidR="00957240" w:rsidRPr="00957240" w:rsidRDefault="00442C41" w:rsidP="00957240">
            <w:pPr>
              <w:tabs>
                <w:tab w:val="left" w:pos="954"/>
              </w:tabs>
              <w:rPr>
                <w:sz w:val="24"/>
                <w:szCs w:val="24"/>
              </w:rPr>
            </w:pP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-10</m:t>
                  </m:r>
                </m:sup>
              </m:sSup>
            </m:oMath>
            <w:r w:rsidR="00957240" w:rsidRPr="00957240">
              <w:rPr>
                <w:sz w:val="24"/>
                <w:szCs w:val="24"/>
              </w:rPr>
              <w:t>fractional</w:t>
            </w:r>
          </w:p>
        </w:tc>
        <w:tc>
          <w:tcPr>
            <w:tcW w:w="0" w:type="auto"/>
            <w:vAlign w:val="center"/>
            <w:hideMark/>
          </w:tcPr>
          <w:p w14:paraId="4183F047" w14:textId="77777777" w:rsidR="00957240" w:rsidRPr="00957240" w:rsidRDefault="00957240" w:rsidP="00957240">
            <w:pPr>
              <w:tabs>
                <w:tab w:val="left" w:pos="954"/>
              </w:tabs>
              <w:rPr>
                <w:sz w:val="24"/>
                <w:szCs w:val="24"/>
              </w:rPr>
            </w:pPr>
            <w:r w:rsidRPr="00957240">
              <w:rPr>
                <w:sz w:val="24"/>
                <w:szCs w:val="24"/>
              </w:rPr>
              <w:t>Achievable</w:t>
            </w:r>
          </w:p>
        </w:tc>
      </w:tr>
      <w:tr w:rsidR="00957240" w:rsidRPr="00957240" w14:paraId="51CF4A7B" w14:textId="77777777" w:rsidTr="008806E4">
        <w:trPr>
          <w:tblCellSpacing w:w="15" w:type="dxa"/>
          <w:jc w:val="center"/>
        </w:trPr>
        <w:tc>
          <w:tcPr>
            <w:tcW w:w="0" w:type="auto"/>
            <w:vAlign w:val="center"/>
            <w:hideMark/>
          </w:tcPr>
          <w:p w14:paraId="590E457F" w14:textId="77777777" w:rsidR="00957240" w:rsidRPr="00957240" w:rsidRDefault="00957240" w:rsidP="00957240">
            <w:pPr>
              <w:tabs>
                <w:tab w:val="left" w:pos="954"/>
              </w:tabs>
              <w:rPr>
                <w:sz w:val="24"/>
                <w:szCs w:val="24"/>
              </w:rPr>
            </w:pPr>
            <w:r w:rsidRPr="00957240">
              <w:rPr>
                <w:sz w:val="24"/>
                <w:szCs w:val="24"/>
              </w:rPr>
              <w:t>Cryogenic Cavity (Sapphire/Si)</w:t>
            </w:r>
          </w:p>
        </w:tc>
        <w:tc>
          <w:tcPr>
            <w:tcW w:w="0" w:type="auto"/>
            <w:vAlign w:val="center"/>
            <w:hideMark/>
          </w:tcPr>
          <w:p w14:paraId="138CF2FB" w14:textId="77777777" w:rsidR="00957240" w:rsidRPr="00957240" w:rsidRDefault="00957240" w:rsidP="00957240">
            <w:pPr>
              <w:tabs>
                <w:tab w:val="left" w:pos="954"/>
              </w:tabs>
              <w:rPr>
                <w:sz w:val="24"/>
                <w:szCs w:val="24"/>
              </w:rPr>
            </w:pPr>
            <w:r w:rsidRPr="00957240">
              <w:rPr>
                <w:sz w:val="24"/>
                <w:szCs w:val="24"/>
              </w:rPr>
              <w:t>Resonant frequency shift</w:t>
            </w:r>
          </w:p>
        </w:tc>
        <w:tc>
          <w:tcPr>
            <w:tcW w:w="0" w:type="auto"/>
            <w:vAlign w:val="center"/>
            <w:hideMark/>
          </w:tcPr>
          <w:p w14:paraId="2152327F" w14:textId="2CD488FC" w:rsidR="00957240" w:rsidRPr="00957240" w:rsidRDefault="00442C41" w:rsidP="00957240">
            <w:pPr>
              <w:tabs>
                <w:tab w:val="left" w:pos="954"/>
              </w:tabs>
              <w:rPr>
                <w:sz w:val="24"/>
                <w:szCs w:val="24"/>
              </w:rPr>
            </w:pP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-15</m:t>
                  </m:r>
                </m:sup>
              </m:sSup>
            </m:oMath>
            <w:r w:rsidR="00957240" w:rsidRPr="00957240">
              <w:rPr>
                <w:sz w:val="24"/>
                <w:szCs w:val="24"/>
              </w:rPr>
              <w:t>fractional</w:t>
            </w:r>
          </w:p>
        </w:tc>
        <w:tc>
          <w:tcPr>
            <w:tcW w:w="0" w:type="auto"/>
            <w:vAlign w:val="center"/>
            <w:hideMark/>
          </w:tcPr>
          <w:p w14:paraId="6967E529" w14:textId="77777777" w:rsidR="00957240" w:rsidRPr="00957240" w:rsidRDefault="00957240" w:rsidP="00957240">
            <w:pPr>
              <w:tabs>
                <w:tab w:val="left" w:pos="954"/>
              </w:tabs>
              <w:rPr>
                <w:sz w:val="24"/>
                <w:szCs w:val="24"/>
              </w:rPr>
            </w:pPr>
            <w:r w:rsidRPr="00957240">
              <w:rPr>
                <w:sz w:val="24"/>
                <w:szCs w:val="24"/>
              </w:rPr>
              <w:t>Near-limit</w:t>
            </w:r>
          </w:p>
        </w:tc>
      </w:tr>
      <w:tr w:rsidR="00957240" w:rsidRPr="00957240" w14:paraId="659C83A6" w14:textId="77777777" w:rsidTr="008806E4">
        <w:trPr>
          <w:tblCellSpacing w:w="15" w:type="dxa"/>
          <w:jc w:val="center"/>
        </w:trPr>
        <w:tc>
          <w:tcPr>
            <w:tcW w:w="0" w:type="auto"/>
            <w:vAlign w:val="center"/>
            <w:hideMark/>
          </w:tcPr>
          <w:p w14:paraId="186942CD" w14:textId="77777777" w:rsidR="00957240" w:rsidRPr="00957240" w:rsidRDefault="00957240" w:rsidP="00957240">
            <w:pPr>
              <w:tabs>
                <w:tab w:val="left" w:pos="954"/>
              </w:tabs>
              <w:rPr>
                <w:sz w:val="24"/>
                <w:szCs w:val="24"/>
              </w:rPr>
            </w:pPr>
            <w:r w:rsidRPr="00957240">
              <w:rPr>
                <w:sz w:val="24"/>
                <w:szCs w:val="24"/>
              </w:rPr>
              <w:t>Quantum Gravimeter</w:t>
            </w:r>
          </w:p>
        </w:tc>
        <w:tc>
          <w:tcPr>
            <w:tcW w:w="0" w:type="auto"/>
            <w:vAlign w:val="center"/>
            <w:hideMark/>
          </w:tcPr>
          <w:p w14:paraId="19347E74" w14:textId="77777777" w:rsidR="00957240" w:rsidRPr="00957240" w:rsidRDefault="00957240" w:rsidP="00957240">
            <w:pPr>
              <w:tabs>
                <w:tab w:val="left" w:pos="954"/>
              </w:tabs>
              <w:rPr>
                <w:sz w:val="24"/>
                <w:szCs w:val="24"/>
              </w:rPr>
            </w:pPr>
            <w:r w:rsidRPr="00957240">
              <w:rPr>
                <w:sz w:val="24"/>
                <w:szCs w:val="24"/>
              </w:rPr>
              <w:t>Local gravity noise residual</w:t>
            </w:r>
          </w:p>
        </w:tc>
        <w:tc>
          <w:tcPr>
            <w:tcW w:w="0" w:type="auto"/>
            <w:vAlign w:val="center"/>
            <w:hideMark/>
          </w:tcPr>
          <w:p w14:paraId="0DE3E2AA" w14:textId="0CA6BDFD" w:rsidR="00957240" w:rsidRPr="00957240" w:rsidRDefault="00442C41" w:rsidP="00957240">
            <w:pPr>
              <w:tabs>
                <w:tab w:val="left" w:pos="954"/>
              </w:tabs>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-14</m:t>
                    </m:r>
                  </m:sup>
                </m:sSup>
                <m:r>
                  <m:rPr>
                    <m:nor/>
                  </m:rPr>
                  <w:rPr>
                    <w:rFonts w:ascii="Arial" w:hAnsi="Arial" w:cs="Arial"/>
                    <w:sz w:val="24"/>
                    <w:szCs w:val="24"/>
                  </w:rPr>
                  <m:t> </m:t>
                </m:r>
                <m:sSup>
                  <m:sSupPr>
                    <m:ctrlPr>
                      <w:rPr>
                        <w:rFonts w:ascii="Cambria Math" w:hAnsi="Cambria Math"/>
                        <w:sz w:val="24"/>
                        <w:szCs w:val="24"/>
                      </w:rPr>
                    </m:ctrlPr>
                  </m:sSupPr>
                  <m:e>
                    <m:r>
                      <m:rPr>
                        <m:nor/>
                      </m:rPr>
                      <w:rPr>
                        <w:sz w:val="24"/>
                        <w:szCs w:val="24"/>
                      </w:rPr>
                      <m:t>m/s</m:t>
                    </m:r>
                  </m:e>
                  <m:sup>
                    <m:r>
                      <w:rPr>
                        <w:rFonts w:ascii="Cambria Math" w:hAnsi="Cambria Math"/>
                        <w:sz w:val="24"/>
                        <w:szCs w:val="24"/>
                      </w:rPr>
                      <m:t>2</m:t>
                    </m:r>
                  </m:sup>
                </m:sSup>
              </m:oMath>
            </m:oMathPara>
          </w:p>
        </w:tc>
        <w:tc>
          <w:tcPr>
            <w:tcW w:w="0" w:type="auto"/>
            <w:vAlign w:val="center"/>
            <w:hideMark/>
          </w:tcPr>
          <w:p w14:paraId="7A7B41E9" w14:textId="77777777" w:rsidR="00957240" w:rsidRPr="00957240" w:rsidRDefault="00957240" w:rsidP="00957240">
            <w:pPr>
              <w:tabs>
                <w:tab w:val="left" w:pos="954"/>
              </w:tabs>
              <w:rPr>
                <w:sz w:val="24"/>
                <w:szCs w:val="24"/>
              </w:rPr>
            </w:pPr>
            <w:r w:rsidRPr="00957240">
              <w:rPr>
                <w:sz w:val="24"/>
                <w:szCs w:val="24"/>
              </w:rPr>
              <w:t>Detectable</w:t>
            </w:r>
          </w:p>
        </w:tc>
      </w:tr>
    </w:tbl>
    <w:p w14:paraId="26892140" w14:textId="16034FD6" w:rsidR="00957240" w:rsidRPr="00D10849" w:rsidRDefault="00442C41" w:rsidP="00957240">
      <w:pPr>
        <w:tabs>
          <w:tab w:val="left" w:pos="954"/>
        </w:tabs>
        <w:rPr>
          <w:sz w:val="24"/>
          <w:szCs w:val="24"/>
        </w:rPr>
      </w:pPr>
      <w:r>
        <w:rPr>
          <w:sz w:val="24"/>
          <w:szCs w:val="24"/>
        </w:rPr>
        <w:pict w14:anchorId="62F00979">
          <v:rect id="_x0000_i1165" style="width:0;height:1.5pt" o:hralign="center" o:hrstd="t" o:hr="t" fillcolor="#a0a0a0" stroked="f"/>
        </w:pict>
      </w:r>
      <w:r w:rsidR="00957240" w:rsidRPr="00957240">
        <w:rPr>
          <w:b/>
          <w:bCs/>
          <w:sz w:val="24"/>
          <w:szCs w:val="24"/>
        </w:rPr>
        <w:t>5.2.8 Informational Phase Correlation Test</w:t>
      </w:r>
    </w:p>
    <w:p w14:paraId="75CD495F" w14:textId="22C35F6A" w:rsidR="00957240" w:rsidRPr="00957240" w:rsidRDefault="00957240" w:rsidP="00957240">
      <w:pPr>
        <w:tabs>
          <w:tab w:val="left" w:pos="954"/>
        </w:tabs>
        <w:rPr>
          <w:sz w:val="24"/>
          <w:szCs w:val="24"/>
        </w:rPr>
      </w:pPr>
      <w:r w:rsidRPr="00957240">
        <w:rPr>
          <w:sz w:val="24"/>
          <w:szCs w:val="24"/>
        </w:rPr>
        <w:t>A crucial falsification test:</w:t>
      </w:r>
      <w:r w:rsidRPr="00957240">
        <w:rPr>
          <w:sz w:val="24"/>
          <w:szCs w:val="24"/>
        </w:rPr>
        <w:br/>
        <w:t xml:space="preserve">Two identical interferometers separated by distance </w:t>
      </w:r>
      <m:oMath>
        <m:r>
          <w:rPr>
            <w:rFonts w:ascii="Cambria Math" w:hAnsi="Cambria Math"/>
            <w:sz w:val="24"/>
            <w:szCs w:val="24"/>
          </w:rPr>
          <m:t>d</m:t>
        </m:r>
      </m:oMath>
      <w:r w:rsidRPr="00957240">
        <w:rPr>
          <w:sz w:val="24"/>
          <w:szCs w:val="24"/>
        </w:rPr>
        <w:t xml:space="preserve">should measure correlated phase noise if both couple to the same background </w:t>
      </w:r>
      <m:oMath>
        <m:r>
          <w:rPr>
            <w:rFonts w:ascii="Cambria Math" w:hAnsi="Cambria Math"/>
            <w:sz w:val="24"/>
            <w:szCs w:val="24"/>
          </w:rPr>
          <m:t>I(x)</m:t>
        </m:r>
      </m:oMath>
      <w:r w:rsidRPr="00957240">
        <w:rPr>
          <w:sz w:val="24"/>
          <w:szCs w:val="24"/>
        </w:rPr>
        <w:t>field:</w:t>
      </w:r>
    </w:p>
    <w:p w14:paraId="5F84B965" w14:textId="7CD64400" w:rsidR="00957240" w:rsidRPr="00957240" w:rsidRDefault="00442C41" w:rsidP="00957240">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(d)=</m:t>
                </m:r>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(t)</m:t>
                    </m:r>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2</m:t>
                        </m:r>
                      </m:sub>
                    </m:sSub>
                    <m:r>
                      <w:rPr>
                        <w:rFonts w:ascii="Cambria Math" w:hAnsi="Cambria Math"/>
                        <w:sz w:val="24"/>
                        <w:szCs w:val="24"/>
                      </w:rPr>
                      <m:t>(t)⟩</m:t>
                    </m:r>
                  </m:num>
                  <m:den>
                    <m:r>
                      <w:rPr>
                        <w:rFonts w:ascii="Cambria Math" w:hAnsi="Cambria Math"/>
                        <w:sz w:val="24"/>
                        <w:szCs w:val="24"/>
                      </w:rPr>
                      <m:t>⟨</m:t>
                    </m:r>
                    <m:r>
                      <m:rPr>
                        <m:sty m:val="p"/>
                      </m:rPr>
                      <w:rPr>
                        <w:rFonts w:ascii="Cambria Math" w:hAnsi="Cambria Math"/>
                        <w:sz w:val="24"/>
                        <w:szCs w:val="24"/>
                      </w:rPr>
                      <m:t>Δ</m:t>
                    </m:r>
                    <m:sSubSup>
                      <m:sSubSupPr>
                        <m:ctrlPr>
                          <w:rPr>
                            <w:rFonts w:ascii="Cambria Math" w:hAnsi="Cambria Math"/>
                            <w:sz w:val="24"/>
                            <w:szCs w:val="24"/>
                          </w:rPr>
                        </m:ctrlPr>
                      </m:sSubSupPr>
                      <m:e>
                        <m:r>
                          <m:rPr>
                            <m:sty m:val="p"/>
                          </m:rPr>
                          <w:rPr>
                            <w:rFonts w:ascii="Cambria Math" w:hAnsi="Cambria Math"/>
                            <w:sz w:val="24"/>
                            <w:szCs w:val="24"/>
                          </w:rPr>
                          <m:t>Φ</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den>
                </m:f>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-d</m:t>
                    </m:r>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m:t>
                        </m:r>
                      </m:sub>
                    </m:sSub>
                  </m:sup>
                </m:sSup>
                <m:r>
                  <w:rPr>
                    <w:rFonts w:ascii="Cambria Math" w:hAnsi="Cambria Math"/>
                    <w:sz w:val="24"/>
                    <w:szCs w:val="24"/>
                  </w:rPr>
                  <m:t>,</m:t>
                </m:r>
              </m:e>
              <m:e/>
              <m:e>
                <m:r>
                  <m:rPr>
                    <m:nor/>
                  </m:rPr>
                  <w:rPr>
                    <w:sz w:val="24"/>
                    <w:szCs w:val="24"/>
                  </w:rPr>
                  <m:t>(5.2.11)</m:t>
                </m:r>
              </m:e>
            </m:mr>
          </m:m>
          <m:r>
            <m:rPr>
              <m:sty m:val="p"/>
            </m:rPr>
            <w:rPr>
              <w:sz w:val="24"/>
              <w:szCs w:val="24"/>
            </w:rPr>
            <w:br/>
          </m:r>
        </m:oMath>
      </m:oMathPara>
    </w:p>
    <w:p w14:paraId="3ADA35AC" w14:textId="14E3B8B7" w:rsidR="00957240" w:rsidRPr="00D10849" w:rsidRDefault="00957240" w:rsidP="00957240">
      <w:pPr>
        <w:tabs>
          <w:tab w:val="left" w:pos="954"/>
        </w:tabs>
        <w:rPr>
          <w:sz w:val="24"/>
          <w:szCs w:val="24"/>
        </w:rPr>
      </w:pPr>
      <w:r w:rsidRPr="00957240">
        <w:rPr>
          <w:sz w:val="24"/>
          <w:szCs w:val="24"/>
        </w:rPr>
        <w:t xml:space="preserve">where </w:t>
      </w:r>
      <m:oMath>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m:t>
            </m:r>
          </m:sub>
        </m:sSub>
      </m:oMath>
      <w:r w:rsidRPr="00957240">
        <w:rPr>
          <w:sz w:val="24"/>
          <w:szCs w:val="24"/>
        </w:rPr>
        <w:t xml:space="preserve">is the </w:t>
      </w:r>
      <w:r w:rsidRPr="00957240">
        <w:rPr>
          <w:b/>
          <w:bCs/>
          <w:sz w:val="24"/>
          <w:szCs w:val="24"/>
        </w:rPr>
        <w:t>informational coherence length</w:t>
      </w:r>
      <w:r w:rsidRPr="00957240">
        <w:rPr>
          <w:sz w:val="24"/>
          <w:szCs w:val="24"/>
        </w:rPr>
        <w:t xml:space="preserve">, predicted to be </w:t>
      </w:r>
      <m:oMath>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m:rPr>
            <m:nor/>
          </m:rPr>
          <w:rPr>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m:rPr>
            <m:nor/>
          </m:rPr>
          <w:rPr>
            <w:rFonts w:ascii="Arial" w:hAnsi="Arial" w:cs="Arial"/>
            <w:sz w:val="24"/>
            <w:szCs w:val="24"/>
          </w:rPr>
          <m:t> </m:t>
        </m:r>
        <m:r>
          <m:rPr>
            <m:nor/>
          </m:rPr>
          <w:rPr>
            <w:sz w:val="24"/>
            <w:szCs w:val="24"/>
          </w:rPr>
          <m:t>m</m:t>
        </m:r>
      </m:oMath>
      <w:r w:rsidRPr="00957240">
        <w:rPr>
          <w:sz w:val="24"/>
          <w:szCs w:val="24"/>
        </w:rPr>
        <w:t>.</w:t>
      </w:r>
      <w:r w:rsidRPr="00957240">
        <w:rPr>
          <w:sz w:val="24"/>
          <w:szCs w:val="24"/>
        </w:rPr>
        <w:br/>
        <w:t xml:space="preserve">Cross-correlation between distant interferometers (e.g., LIGO Hanford–Livingston) can therefore reveal </w:t>
      </w:r>
      <w:r w:rsidRPr="00957240">
        <w:rPr>
          <w:i/>
          <w:iCs/>
          <w:sz w:val="24"/>
          <w:szCs w:val="24"/>
        </w:rPr>
        <w:t>common informational noise</w:t>
      </w:r>
      <w:r w:rsidRPr="00957240">
        <w:rPr>
          <w:sz w:val="24"/>
          <w:szCs w:val="24"/>
        </w:rPr>
        <w:t>, even when spacetime strain is absent.</w:t>
      </w:r>
      <w:r w:rsidR="00442C41">
        <w:rPr>
          <w:sz w:val="24"/>
          <w:szCs w:val="24"/>
        </w:rPr>
        <w:pict w14:anchorId="2DA85B8C">
          <v:rect id="_x0000_i1166" style="width:0;height:1.5pt" o:hralign="center" o:hrstd="t" o:hr="t" fillcolor="#a0a0a0" stroked="f"/>
        </w:pict>
      </w:r>
      <w:r w:rsidRPr="00957240">
        <w:rPr>
          <w:b/>
          <w:bCs/>
          <w:sz w:val="24"/>
          <w:szCs w:val="24"/>
        </w:rPr>
        <w:t>5.2.9 Data Reinterpretation Strategy</w:t>
      </w:r>
    </w:p>
    <w:p w14:paraId="6049CB25" w14:textId="7B10E1A9" w:rsidR="00957240" w:rsidRPr="00957240" w:rsidRDefault="00957240" w:rsidP="00957240">
      <w:pPr>
        <w:tabs>
          <w:tab w:val="left" w:pos="954"/>
        </w:tabs>
        <w:rPr>
          <w:sz w:val="24"/>
          <w:szCs w:val="24"/>
        </w:rPr>
      </w:pPr>
      <w:r w:rsidRPr="00957240">
        <w:rPr>
          <w:sz w:val="24"/>
          <w:szCs w:val="24"/>
        </w:rPr>
        <w:t xml:space="preserve">Reanalysis of existing datasets (e.g., LIGO/Virgo phase noise residuals) under the RPST model can extract </w:t>
      </w:r>
      <m:oMath>
        <m:r>
          <w:rPr>
            <w:rFonts w:ascii="Cambria Math" w:hAnsi="Cambria Math"/>
            <w:sz w:val="24"/>
            <w:szCs w:val="24"/>
          </w:rPr>
          <m:t>δI(x)</m:t>
        </m:r>
      </m:oMath>
      <w:r w:rsidRPr="00957240">
        <w:rPr>
          <w:sz w:val="24"/>
          <w:szCs w:val="24"/>
        </w:rPr>
        <w:t>signatures.</w:t>
      </w:r>
      <w:r w:rsidRPr="00957240">
        <w:rPr>
          <w:sz w:val="24"/>
          <w:szCs w:val="24"/>
        </w:rPr>
        <w:br/>
        <w:t>Expected correlation patterns:</w:t>
      </w:r>
    </w:p>
    <w:p w14:paraId="0A03251C" w14:textId="7AD043A2" w:rsidR="00957240" w:rsidRPr="00957240" w:rsidRDefault="00957240" w:rsidP="00957240">
      <w:pPr>
        <w:numPr>
          <w:ilvl w:val="0"/>
          <w:numId w:val="32"/>
        </w:numPr>
        <w:tabs>
          <w:tab w:val="left" w:pos="954"/>
        </w:tabs>
        <w:rPr>
          <w:sz w:val="24"/>
          <w:szCs w:val="24"/>
        </w:rPr>
      </w:pP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f</m:t>
        </m:r>
      </m:oMath>
      <w:r w:rsidRPr="00957240">
        <w:rPr>
          <w:sz w:val="24"/>
          <w:szCs w:val="24"/>
        </w:rPr>
        <w:t>low-frequency tail</w:t>
      </w:r>
    </w:p>
    <w:p w14:paraId="35B34E68" w14:textId="77777777" w:rsidR="00957240" w:rsidRPr="00957240" w:rsidRDefault="00957240" w:rsidP="00957240">
      <w:pPr>
        <w:numPr>
          <w:ilvl w:val="0"/>
          <w:numId w:val="32"/>
        </w:numPr>
        <w:tabs>
          <w:tab w:val="left" w:pos="954"/>
        </w:tabs>
        <w:rPr>
          <w:sz w:val="24"/>
          <w:szCs w:val="24"/>
        </w:rPr>
      </w:pPr>
      <w:r w:rsidRPr="00957240">
        <w:rPr>
          <w:sz w:val="24"/>
          <w:szCs w:val="24"/>
        </w:rPr>
        <w:t>persistent small phase offset bias</w:t>
      </w:r>
    </w:p>
    <w:p w14:paraId="3AD3BE34" w14:textId="77777777" w:rsidR="00957240" w:rsidRPr="00957240" w:rsidRDefault="00957240" w:rsidP="00957240">
      <w:pPr>
        <w:numPr>
          <w:ilvl w:val="0"/>
          <w:numId w:val="32"/>
        </w:numPr>
        <w:tabs>
          <w:tab w:val="left" w:pos="954"/>
        </w:tabs>
        <w:rPr>
          <w:sz w:val="24"/>
          <w:szCs w:val="24"/>
        </w:rPr>
      </w:pPr>
      <w:r w:rsidRPr="00957240">
        <w:rPr>
          <w:sz w:val="24"/>
          <w:szCs w:val="24"/>
        </w:rPr>
        <w:t>weak correlation with local gravitational gradient</w:t>
      </w:r>
    </w:p>
    <w:p w14:paraId="6834A33C" w14:textId="77777777" w:rsidR="00957240" w:rsidRPr="00957240" w:rsidRDefault="00957240" w:rsidP="00957240">
      <w:pPr>
        <w:tabs>
          <w:tab w:val="left" w:pos="954"/>
        </w:tabs>
        <w:rPr>
          <w:sz w:val="24"/>
          <w:szCs w:val="24"/>
        </w:rPr>
      </w:pPr>
      <w:r w:rsidRPr="00957240">
        <w:rPr>
          <w:sz w:val="24"/>
          <w:szCs w:val="24"/>
        </w:rPr>
        <w:t xml:space="preserve">A positive detection of such correlations, reproducible across different platforms, would constitute </w:t>
      </w:r>
      <w:r w:rsidRPr="00957240">
        <w:rPr>
          <w:b/>
          <w:bCs/>
          <w:sz w:val="24"/>
          <w:szCs w:val="24"/>
        </w:rPr>
        <w:t>direct empirical confirmation</w:t>
      </w:r>
      <w:r w:rsidRPr="00957240">
        <w:rPr>
          <w:sz w:val="24"/>
          <w:szCs w:val="24"/>
        </w:rPr>
        <w:t xml:space="preserve"> of informational curvature.</w:t>
      </w:r>
    </w:p>
    <w:p w14:paraId="4667268A" w14:textId="77777777" w:rsidR="00957240" w:rsidRPr="00957240" w:rsidRDefault="00442C41" w:rsidP="00957240">
      <w:pPr>
        <w:tabs>
          <w:tab w:val="left" w:pos="954"/>
        </w:tabs>
        <w:rPr>
          <w:sz w:val="24"/>
          <w:szCs w:val="24"/>
        </w:rPr>
      </w:pPr>
      <w:r>
        <w:rPr>
          <w:sz w:val="24"/>
          <w:szCs w:val="24"/>
        </w:rPr>
        <w:pict w14:anchorId="2ECCD59D">
          <v:rect id="_x0000_i1167" style="width:0;height:1.5pt" o:hralign="center" o:hrstd="t" o:hr="t" fillcolor="#a0a0a0" stroked="f"/>
        </w:pict>
      </w:r>
    </w:p>
    <w:p w14:paraId="7E3E4BA1" w14:textId="77777777" w:rsidR="00957240" w:rsidRPr="00957240" w:rsidRDefault="00957240" w:rsidP="00957240">
      <w:pPr>
        <w:tabs>
          <w:tab w:val="left" w:pos="954"/>
        </w:tabs>
        <w:rPr>
          <w:b/>
          <w:bCs/>
          <w:sz w:val="24"/>
          <w:szCs w:val="24"/>
        </w:rPr>
      </w:pPr>
      <w:r w:rsidRPr="00957240">
        <w:rPr>
          <w:b/>
          <w:bCs/>
          <w:sz w:val="24"/>
          <w:szCs w:val="24"/>
        </w:rPr>
        <w:t>5.2.10 Summary</w:t>
      </w:r>
    </w:p>
    <w:p w14:paraId="36E854FA" w14:textId="77777777" w:rsidR="00957240" w:rsidRPr="00957240" w:rsidRDefault="00957240" w:rsidP="00957240">
      <w:pPr>
        <w:tabs>
          <w:tab w:val="left" w:pos="954"/>
        </w:tabs>
        <w:rPr>
          <w:sz w:val="24"/>
          <w:szCs w:val="24"/>
        </w:rPr>
      </w:pPr>
      <w:r w:rsidRPr="00957240">
        <w:rPr>
          <w:sz w:val="24"/>
          <w:szCs w:val="24"/>
        </w:rPr>
        <w:t xml:space="preserve">Laboratory interferometric systems provide a powerful probe for testing the </w:t>
      </w:r>
      <w:r w:rsidRPr="00957240">
        <w:rPr>
          <w:b/>
          <w:bCs/>
          <w:sz w:val="24"/>
          <w:szCs w:val="24"/>
        </w:rPr>
        <w:t>informational curvature field</w:t>
      </w:r>
      <w:r w:rsidRPr="00957240">
        <w:rPr>
          <w:sz w:val="24"/>
          <w:szCs w:val="24"/>
        </w:rPr>
        <w:t xml:space="preserve"> predicted by RPST.</w:t>
      </w:r>
      <w:r w:rsidRPr="00957240">
        <w:rPr>
          <w:sz w:val="24"/>
          <w:szCs w:val="24"/>
        </w:rPr>
        <w:br/>
        <w:t>Observable effects — phase noise, fringe drifts, dephasing, and Casimir pressure anomalies — lie within current measurement capabilities.</w:t>
      </w:r>
    </w:p>
    <w:p w14:paraId="0A10CD78" w14:textId="77777777" w:rsidR="00957240" w:rsidRPr="00957240" w:rsidRDefault="00442C41" w:rsidP="00957240">
      <w:pPr>
        <w:tabs>
          <w:tab w:val="left" w:pos="954"/>
        </w:tabs>
        <w:rPr>
          <w:sz w:val="24"/>
          <w:szCs w:val="24"/>
        </w:rPr>
      </w:pPr>
      <m:oMathPara>
        <m:oMath>
          <m:borderBox>
            <m:borderBoxPr>
              <m:ctrlPr>
                <w:rPr>
                  <w:rFonts w:ascii="Cambria Math" w:hAnsi="Cambria Math"/>
                  <w:sz w:val="24"/>
                  <w:szCs w:val="24"/>
                </w:rPr>
              </m:ctrlPr>
            </m:borderBoxPr>
            <m:e>
              <m:r>
                <m:rPr>
                  <m:nor/>
                </m:rPr>
                <w:rPr>
                  <w:sz w:val="24"/>
                  <w:szCs w:val="24"/>
                </w:rPr>
                <m:t>Informational curvature is measurable —not metaphysical.</m:t>
              </m:r>
            </m:e>
          </m:borderBox>
          <m:r>
            <m:rPr>
              <m:sty m:val="p"/>
            </m:rPr>
            <w:rPr>
              <w:sz w:val="24"/>
              <w:szCs w:val="24"/>
            </w:rPr>
            <w:br/>
          </m:r>
        </m:oMath>
      </m:oMathPara>
    </w:p>
    <w:p w14:paraId="41A7357B" w14:textId="77777777" w:rsidR="00957240" w:rsidRDefault="00957240" w:rsidP="00957240">
      <w:pPr>
        <w:tabs>
          <w:tab w:val="left" w:pos="954"/>
        </w:tabs>
        <w:rPr>
          <w:sz w:val="24"/>
          <w:szCs w:val="24"/>
        </w:rPr>
      </w:pPr>
      <w:r w:rsidRPr="00957240">
        <w:rPr>
          <w:sz w:val="24"/>
          <w:szCs w:val="24"/>
        </w:rPr>
        <w:t xml:space="preserve">Successful detection of correlated low-frequency noise or Yukawa-type potential deviations would represent the </w:t>
      </w:r>
      <w:r w:rsidRPr="00957240">
        <w:rPr>
          <w:b/>
          <w:bCs/>
          <w:sz w:val="24"/>
          <w:szCs w:val="24"/>
        </w:rPr>
        <w:t>first direct experimental verification</w:t>
      </w:r>
      <w:r w:rsidRPr="00957240">
        <w:rPr>
          <w:sz w:val="24"/>
          <w:szCs w:val="24"/>
        </w:rPr>
        <w:t xml:space="preserve"> of the Roy </w:t>
      </w:r>
      <w:proofErr w:type="spellStart"/>
      <w:r w:rsidRPr="00957240">
        <w:rPr>
          <w:sz w:val="24"/>
          <w:szCs w:val="24"/>
        </w:rPr>
        <w:t>Pregeometric</w:t>
      </w:r>
      <w:proofErr w:type="spellEnd"/>
      <w:r w:rsidRPr="00957240">
        <w:rPr>
          <w:sz w:val="24"/>
          <w:szCs w:val="24"/>
        </w:rPr>
        <w:t xml:space="preserve"> Substrate Theory.</w:t>
      </w:r>
    </w:p>
    <w:p w14:paraId="634AB915" w14:textId="77777777" w:rsidR="00497DED" w:rsidRDefault="00497DED" w:rsidP="00957240">
      <w:pPr>
        <w:tabs>
          <w:tab w:val="left" w:pos="954"/>
        </w:tabs>
        <w:rPr>
          <w:sz w:val="24"/>
          <w:szCs w:val="24"/>
        </w:rPr>
      </w:pPr>
    </w:p>
    <w:p w14:paraId="7BD9D9C8" w14:textId="77777777" w:rsidR="00497DED" w:rsidRDefault="00497DED" w:rsidP="00957240">
      <w:pPr>
        <w:tabs>
          <w:tab w:val="left" w:pos="954"/>
        </w:tabs>
        <w:rPr>
          <w:sz w:val="24"/>
          <w:szCs w:val="24"/>
        </w:rPr>
      </w:pPr>
    </w:p>
    <w:p w14:paraId="544D6914" w14:textId="77777777" w:rsidR="00497DED" w:rsidRDefault="00497DED" w:rsidP="00957240">
      <w:pPr>
        <w:tabs>
          <w:tab w:val="left" w:pos="954"/>
        </w:tabs>
        <w:rPr>
          <w:sz w:val="24"/>
          <w:szCs w:val="24"/>
        </w:rPr>
      </w:pPr>
    </w:p>
    <w:p w14:paraId="7BE17A9C" w14:textId="77777777" w:rsidR="00497DED" w:rsidRDefault="00497DED" w:rsidP="00957240">
      <w:pPr>
        <w:tabs>
          <w:tab w:val="left" w:pos="954"/>
        </w:tabs>
        <w:rPr>
          <w:sz w:val="24"/>
          <w:szCs w:val="24"/>
        </w:rPr>
      </w:pPr>
    </w:p>
    <w:p w14:paraId="1EFF4A47" w14:textId="77777777" w:rsidR="00497DED" w:rsidRDefault="00497DED" w:rsidP="00957240">
      <w:pPr>
        <w:tabs>
          <w:tab w:val="left" w:pos="954"/>
        </w:tabs>
        <w:rPr>
          <w:sz w:val="24"/>
          <w:szCs w:val="24"/>
        </w:rPr>
      </w:pPr>
    </w:p>
    <w:p w14:paraId="74320853" w14:textId="77777777" w:rsidR="00497DED" w:rsidRDefault="00497DED" w:rsidP="00957240">
      <w:pPr>
        <w:tabs>
          <w:tab w:val="left" w:pos="954"/>
        </w:tabs>
        <w:rPr>
          <w:sz w:val="24"/>
          <w:szCs w:val="24"/>
        </w:rPr>
      </w:pPr>
    </w:p>
    <w:p w14:paraId="5AFDA5D7" w14:textId="77777777" w:rsidR="00497DED" w:rsidRDefault="00497DED" w:rsidP="00957240">
      <w:pPr>
        <w:tabs>
          <w:tab w:val="left" w:pos="954"/>
        </w:tabs>
        <w:rPr>
          <w:sz w:val="24"/>
          <w:szCs w:val="24"/>
        </w:rPr>
      </w:pPr>
    </w:p>
    <w:p w14:paraId="7657A009" w14:textId="77777777" w:rsidR="00460B26" w:rsidRPr="00460B26" w:rsidRDefault="00460B26" w:rsidP="00460B26">
      <w:pPr>
        <w:tabs>
          <w:tab w:val="left" w:pos="954"/>
        </w:tabs>
        <w:rPr>
          <w:b/>
          <w:bCs/>
          <w:sz w:val="32"/>
          <w:szCs w:val="32"/>
        </w:rPr>
      </w:pPr>
      <w:r w:rsidRPr="00460B26">
        <w:rPr>
          <w:b/>
          <w:bCs/>
          <w:sz w:val="32"/>
          <w:szCs w:val="32"/>
        </w:rPr>
        <w:lastRenderedPageBreak/>
        <w:t>5.3 — Cosmological Data Signatures</w:t>
      </w:r>
    </w:p>
    <w:p w14:paraId="1AA37428" w14:textId="16532EAE" w:rsidR="00460B26" w:rsidRPr="00460B26" w:rsidRDefault="00460B26" w:rsidP="00460B26">
      <w:pPr>
        <w:tabs>
          <w:tab w:val="left" w:pos="954"/>
        </w:tabs>
        <w:rPr>
          <w:sz w:val="24"/>
          <w:szCs w:val="24"/>
        </w:rPr>
      </w:pPr>
      <w:r w:rsidRPr="00460B26">
        <w:rPr>
          <w:sz w:val="24"/>
          <w:szCs w:val="24"/>
        </w:rPr>
        <w:t xml:space="preserve">The Roy </w:t>
      </w:r>
      <w:proofErr w:type="spellStart"/>
      <w:r w:rsidRPr="00460B26">
        <w:rPr>
          <w:sz w:val="24"/>
          <w:szCs w:val="24"/>
        </w:rPr>
        <w:t>Pregeometric</w:t>
      </w:r>
      <w:proofErr w:type="spellEnd"/>
      <w:r w:rsidRPr="00460B26">
        <w:rPr>
          <w:sz w:val="24"/>
          <w:szCs w:val="24"/>
        </w:rPr>
        <w:t xml:space="preserve"> Substrate Theory (RPST) predicts that all large-scale cosmological phenomena — expansion, structure formation, anisotropy, and dark energy — arise from the self-organization and relaxation of the informational substrate.</w:t>
      </w:r>
      <w:r w:rsidRPr="00460B26">
        <w:rPr>
          <w:sz w:val="24"/>
          <w:szCs w:val="24"/>
        </w:rPr>
        <w:br/>
        <w:t xml:space="preserve">Because the information field </w:t>
      </w:r>
      <m:oMath>
        <m:r>
          <w:rPr>
            <w:rFonts w:ascii="Cambria Math" w:hAnsi="Cambria Math"/>
            <w:sz w:val="24"/>
            <w:szCs w:val="24"/>
          </w:rPr>
          <m:t>I(x,t)</m:t>
        </m:r>
      </m:oMath>
      <w:r w:rsidRPr="00460B26">
        <w:rPr>
          <w:sz w:val="24"/>
          <w:szCs w:val="24"/>
        </w:rPr>
        <w:t xml:space="preserve">evolves differently from metric-based fields, it must leave </w:t>
      </w:r>
      <w:r w:rsidRPr="00460B26">
        <w:rPr>
          <w:b/>
          <w:bCs/>
          <w:sz w:val="24"/>
          <w:szCs w:val="24"/>
        </w:rPr>
        <w:t>distinct, measurable patterns</w:t>
      </w:r>
      <w:r w:rsidRPr="00460B26">
        <w:rPr>
          <w:sz w:val="24"/>
          <w:szCs w:val="24"/>
        </w:rPr>
        <w:t xml:space="preserve"> in observable cosmological data.</w:t>
      </w:r>
    </w:p>
    <w:p w14:paraId="0BABD1D1" w14:textId="77777777" w:rsidR="00460B26" w:rsidRPr="00460B26" w:rsidRDefault="00460B26" w:rsidP="00460B26">
      <w:pPr>
        <w:tabs>
          <w:tab w:val="left" w:pos="954"/>
        </w:tabs>
        <w:rPr>
          <w:sz w:val="24"/>
          <w:szCs w:val="24"/>
        </w:rPr>
      </w:pPr>
      <w:r w:rsidRPr="00460B26">
        <w:rPr>
          <w:sz w:val="24"/>
          <w:szCs w:val="24"/>
        </w:rPr>
        <w:t>This section derives those patterns and outlines observational strategies to distinguish RPST cosmology from standard ΛCDM predictions.</w:t>
      </w:r>
    </w:p>
    <w:p w14:paraId="599CE3A4" w14:textId="77777777" w:rsidR="00460B26" w:rsidRPr="00460B26" w:rsidRDefault="00442C41" w:rsidP="00460B26">
      <w:pPr>
        <w:tabs>
          <w:tab w:val="left" w:pos="954"/>
        </w:tabs>
        <w:rPr>
          <w:sz w:val="24"/>
          <w:szCs w:val="24"/>
        </w:rPr>
      </w:pPr>
      <w:r>
        <w:rPr>
          <w:sz w:val="24"/>
          <w:szCs w:val="24"/>
        </w:rPr>
        <w:pict w14:anchorId="59A439DD">
          <v:rect id="_x0000_i1168" style="width:0;height:1.5pt" o:hralign="center" o:hrstd="t" o:hr="t" fillcolor="#a0a0a0" stroked="f"/>
        </w:pict>
      </w:r>
    </w:p>
    <w:p w14:paraId="72D5E490" w14:textId="77777777" w:rsidR="00460B26" w:rsidRPr="00460B26" w:rsidRDefault="00460B26" w:rsidP="00460B26">
      <w:pPr>
        <w:tabs>
          <w:tab w:val="left" w:pos="954"/>
        </w:tabs>
        <w:rPr>
          <w:b/>
          <w:bCs/>
          <w:sz w:val="24"/>
          <w:szCs w:val="24"/>
        </w:rPr>
      </w:pPr>
      <w:r w:rsidRPr="00460B26">
        <w:rPr>
          <w:b/>
          <w:bCs/>
          <w:sz w:val="24"/>
          <w:szCs w:val="24"/>
        </w:rPr>
        <w:t>5.3.1 Informational Cosmology: Governing Equation</w:t>
      </w:r>
    </w:p>
    <w:p w14:paraId="12AE6E4A" w14:textId="77777777" w:rsidR="00460B26" w:rsidRPr="00460B26" w:rsidRDefault="00460B26" w:rsidP="00460B26">
      <w:pPr>
        <w:tabs>
          <w:tab w:val="left" w:pos="954"/>
        </w:tabs>
        <w:rPr>
          <w:sz w:val="24"/>
          <w:szCs w:val="24"/>
        </w:rPr>
      </w:pPr>
      <w:r w:rsidRPr="00460B26">
        <w:rPr>
          <w:sz w:val="24"/>
          <w:szCs w:val="24"/>
        </w:rPr>
        <w:t>At cosmological scales, the informational field satisfies the macroscopic evolution law (Eq. 3.1.2):</w:t>
      </w:r>
    </w:p>
    <w:p w14:paraId="48C9B7AB" w14:textId="59CBD2A4"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I</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m:rPr>
                    <m:sty m:val="p"/>
                  </m:rPr>
                  <w:rPr>
                    <w:rFonts w:ascii="Cambria Math" w:hAnsi="Cambria Math"/>
                    <w:sz w:val="24"/>
                    <w:szCs w:val="24"/>
                  </w:rPr>
                  <m:t>.</m:t>
                </m:r>
              </m:e>
              <m:e/>
              <m:e>
                <m:r>
                  <m:rPr>
                    <m:nor/>
                  </m:rPr>
                  <w:rPr>
                    <w:sz w:val="24"/>
                    <w:szCs w:val="24"/>
                  </w:rPr>
                  <m:t>(5.3.1)</m:t>
                </m:r>
              </m:e>
            </m:mr>
          </m:m>
          <m:r>
            <m:rPr>
              <m:sty m:val="p"/>
            </m:rPr>
            <w:rPr>
              <w:sz w:val="24"/>
              <w:szCs w:val="24"/>
            </w:rPr>
            <w:br/>
          </m:r>
        </m:oMath>
      </m:oMathPara>
    </w:p>
    <w:p w14:paraId="7D97EA18" w14:textId="77777777" w:rsidR="00460B26" w:rsidRPr="00460B26" w:rsidRDefault="00460B26" w:rsidP="00460B26">
      <w:pPr>
        <w:tabs>
          <w:tab w:val="left" w:pos="954"/>
        </w:tabs>
        <w:rPr>
          <w:sz w:val="24"/>
          <w:szCs w:val="24"/>
        </w:rPr>
      </w:pPr>
      <w:r w:rsidRPr="00460B26">
        <w:rPr>
          <w:sz w:val="24"/>
          <w:szCs w:val="24"/>
        </w:rPr>
        <w:t>Assuming homogeneity and isotropy, the averaged field becomes:</w:t>
      </w:r>
    </w:p>
    <w:p w14:paraId="47FC85CB" w14:textId="5111AD2A"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acc>
                  <m:accPr>
                    <m:chr m:val="̇"/>
                    <m:ctrlPr>
                      <w:rPr>
                        <w:rFonts w:ascii="Cambria Math" w:hAnsi="Cambria Math"/>
                        <w:sz w:val="24"/>
                        <w:szCs w:val="24"/>
                      </w:rPr>
                    </m:ctrlPr>
                  </m:accPr>
                  <m:e>
                    <m:r>
                      <w:rPr>
                        <w:rFonts w:ascii="Cambria Math" w:hAnsi="Cambria Math"/>
                        <w:sz w:val="24"/>
                        <w:szCs w:val="24"/>
                      </w:rPr>
                      <m:t>I</m:t>
                    </m:r>
                  </m:e>
                </m:acc>
                <m:r>
                  <w:rPr>
                    <w:rFonts w:ascii="Cambria Math" w:hAnsi="Cambria Math"/>
                    <w:sz w:val="24"/>
                    <w:szCs w:val="24"/>
                  </w:rPr>
                  <m:t>+3</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m:t>
                </m:r>
              </m:e>
              <m:e/>
              <m:e>
                <m:r>
                  <m:rPr>
                    <m:nor/>
                  </m:rPr>
                  <w:rPr>
                    <w:sz w:val="24"/>
                    <w:szCs w:val="24"/>
                  </w:rPr>
                  <m:t>(5.3.2)</m:t>
                </m:r>
              </m:e>
            </m:mr>
          </m:m>
          <m:r>
            <m:rPr>
              <m:sty m:val="p"/>
            </m:rPr>
            <w:rPr>
              <w:sz w:val="24"/>
              <w:szCs w:val="24"/>
            </w:rPr>
            <w:br/>
          </m:r>
        </m:oMath>
      </m:oMathPara>
    </w:p>
    <w:p w14:paraId="3DA585F4" w14:textId="375344B0" w:rsidR="00460B26" w:rsidRPr="00460B26" w:rsidRDefault="00460B26" w:rsidP="00460B26">
      <w:pPr>
        <w:tabs>
          <w:tab w:val="left" w:pos="954"/>
        </w:tabs>
        <w:rPr>
          <w:sz w:val="24"/>
          <w:szCs w:val="24"/>
        </w:rPr>
      </w:pPr>
      <w:r w:rsidRPr="00460B26">
        <w:rPr>
          <w:sz w:val="24"/>
          <w:szCs w:val="24"/>
        </w:rPr>
        <w:t xml:space="preserve">where </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oMath>
      <w:r w:rsidRPr="00460B26">
        <w:rPr>
          <w:sz w:val="24"/>
          <w:szCs w:val="24"/>
        </w:rPr>
        <w:t>is the informational Hubble parameter.</w:t>
      </w:r>
      <w:r w:rsidRPr="00460B26">
        <w:rPr>
          <w:sz w:val="24"/>
          <w:szCs w:val="24"/>
        </w:rPr>
        <w:br/>
        <w:t xml:space="preserve">This equation governs both the </w:t>
      </w:r>
      <w:r w:rsidRPr="00460B26">
        <w:rPr>
          <w:b/>
          <w:bCs/>
          <w:sz w:val="24"/>
          <w:szCs w:val="24"/>
        </w:rPr>
        <w:t>rate of cosmic expansion</w:t>
      </w:r>
      <w:r w:rsidRPr="00460B26">
        <w:rPr>
          <w:sz w:val="24"/>
          <w:szCs w:val="24"/>
        </w:rPr>
        <w:t xml:space="preserve"> and the </w:t>
      </w:r>
      <w:r w:rsidRPr="00460B26">
        <w:rPr>
          <w:b/>
          <w:bCs/>
          <w:sz w:val="24"/>
          <w:szCs w:val="24"/>
        </w:rPr>
        <w:t>decay of curvature</w:t>
      </w:r>
      <w:r w:rsidRPr="00460B26">
        <w:rPr>
          <w:sz w:val="24"/>
          <w:szCs w:val="24"/>
        </w:rPr>
        <w:t xml:space="preserve"> in the informational manifold.</w:t>
      </w:r>
    </w:p>
    <w:p w14:paraId="1210A6E1" w14:textId="77777777" w:rsidR="00460B26" w:rsidRPr="00460B26" w:rsidRDefault="00442C41" w:rsidP="00460B26">
      <w:pPr>
        <w:tabs>
          <w:tab w:val="left" w:pos="954"/>
        </w:tabs>
        <w:rPr>
          <w:sz w:val="24"/>
          <w:szCs w:val="24"/>
        </w:rPr>
      </w:pPr>
      <w:r>
        <w:rPr>
          <w:sz w:val="24"/>
          <w:szCs w:val="24"/>
        </w:rPr>
        <w:pict w14:anchorId="0C4CAF73">
          <v:rect id="_x0000_i1169" style="width:0;height:1.5pt" o:hralign="center" o:hrstd="t" o:hr="t" fillcolor="#a0a0a0" stroked="f"/>
        </w:pict>
      </w:r>
    </w:p>
    <w:p w14:paraId="23DEB2EC" w14:textId="77777777" w:rsidR="00460B26" w:rsidRPr="00460B26" w:rsidRDefault="00460B26" w:rsidP="00460B26">
      <w:pPr>
        <w:tabs>
          <w:tab w:val="left" w:pos="954"/>
        </w:tabs>
        <w:rPr>
          <w:b/>
          <w:bCs/>
          <w:sz w:val="24"/>
          <w:szCs w:val="24"/>
        </w:rPr>
      </w:pPr>
      <w:r w:rsidRPr="00460B26">
        <w:rPr>
          <w:b/>
          <w:bCs/>
          <w:sz w:val="24"/>
          <w:szCs w:val="24"/>
        </w:rPr>
        <w:t>5.3.2 Informational Energy Density and Effective Equation of State</w:t>
      </w:r>
    </w:p>
    <w:p w14:paraId="3182CF84" w14:textId="77777777" w:rsidR="00460B26" w:rsidRPr="00460B26" w:rsidRDefault="00460B26" w:rsidP="00460B26">
      <w:pPr>
        <w:tabs>
          <w:tab w:val="left" w:pos="954"/>
        </w:tabs>
        <w:rPr>
          <w:sz w:val="24"/>
          <w:szCs w:val="24"/>
        </w:rPr>
      </w:pPr>
      <w:r w:rsidRPr="00460B26">
        <w:rPr>
          <w:sz w:val="24"/>
          <w:szCs w:val="24"/>
        </w:rPr>
        <w:t>The informational energy density and pressure are defined by:</w:t>
      </w:r>
    </w:p>
    <w:p w14:paraId="025FD53F" w14:textId="79FF1B8F"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+V(I),</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-V(I),</m:t>
                </m:r>
              </m:e>
              <m:e/>
              <m:e>
                <m:r>
                  <m:rPr>
                    <m:nor/>
                  </m:rPr>
                  <w:rPr>
                    <w:sz w:val="24"/>
                    <w:szCs w:val="24"/>
                  </w:rPr>
                  <m:t>(5.3.3)</m:t>
                </m:r>
              </m:e>
            </m:mr>
          </m:m>
          <m:r>
            <m:rPr>
              <m:sty m:val="p"/>
            </m:rPr>
            <w:rPr>
              <w:sz w:val="24"/>
              <w:szCs w:val="24"/>
            </w:rPr>
            <w:br/>
          </m:r>
        </m:oMath>
      </m:oMathPara>
    </w:p>
    <w:p w14:paraId="318480A5" w14:textId="633A0EC8" w:rsidR="00460B26" w:rsidRPr="00460B26" w:rsidRDefault="00460B26" w:rsidP="00460B26">
      <w:pPr>
        <w:tabs>
          <w:tab w:val="left" w:pos="954"/>
        </w:tabs>
        <w:rPr>
          <w:sz w:val="24"/>
          <w:szCs w:val="24"/>
        </w:rPr>
      </w:pPr>
      <w:r w:rsidRPr="00460B26">
        <w:rPr>
          <w:sz w:val="24"/>
          <w:szCs w:val="24"/>
        </w:rPr>
        <w:t xml:space="preserve">where </w:t>
      </w:r>
      <m:oMath>
        <m:r>
          <w:rPr>
            <w:rFonts w:ascii="Cambria Math" w:hAnsi="Cambria Math"/>
            <w:sz w:val="24"/>
            <w:szCs w:val="24"/>
          </w:rPr>
          <m:t>V(I)=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3</m:t>
            </m:r>
          </m:sup>
        </m:sSup>
      </m:oMath>
      <w:r w:rsidRPr="00460B26">
        <w:rPr>
          <w:sz w:val="24"/>
          <w:szCs w:val="24"/>
        </w:rPr>
        <w:t>.</w:t>
      </w:r>
      <w:r w:rsidRPr="00460B26">
        <w:rPr>
          <w:sz w:val="24"/>
          <w:szCs w:val="24"/>
        </w:rPr>
        <w:br/>
        <w:t>The effective equation of state parameter is:</w:t>
      </w:r>
    </w:p>
    <w:p w14:paraId="4347FA9B" w14:textId="6CBE3451"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-2V(I)</m:t>
                    </m:r>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+2V(I)</m:t>
                    </m:r>
                  </m:den>
                </m:f>
                <m:r>
                  <m:rPr>
                    <m:sty m:val="p"/>
                  </m:rPr>
                  <w:rPr>
                    <w:rFonts w:ascii="Cambria Math" w:hAnsi="Cambria Math"/>
                    <w:sz w:val="24"/>
                    <w:szCs w:val="24"/>
                  </w:rPr>
                  <m:t>.</m:t>
                </m:r>
              </m:e>
              <m:e/>
              <m:e>
                <m:r>
                  <m:rPr>
                    <m:nor/>
                  </m:rPr>
                  <w:rPr>
                    <w:sz w:val="24"/>
                    <w:szCs w:val="24"/>
                  </w:rPr>
                  <m:t>(5.3.4)</m:t>
                </m:r>
              </m:e>
            </m:mr>
          </m:m>
          <m:r>
            <m:rPr>
              <m:sty m:val="p"/>
            </m:rPr>
            <w:rPr>
              <w:sz w:val="24"/>
              <w:szCs w:val="24"/>
            </w:rPr>
            <w:br/>
          </m:r>
        </m:oMath>
      </m:oMathPara>
    </w:p>
    <w:p w14:paraId="3B65F3C9" w14:textId="52F5D1FA" w:rsidR="00460B26" w:rsidRPr="00460B26" w:rsidRDefault="00460B26" w:rsidP="00460B26">
      <w:pPr>
        <w:tabs>
          <w:tab w:val="left" w:pos="954"/>
        </w:tabs>
        <w:rPr>
          <w:sz w:val="24"/>
          <w:szCs w:val="24"/>
        </w:rPr>
      </w:pPr>
      <w:r w:rsidRPr="00460B26">
        <w:rPr>
          <w:sz w:val="24"/>
          <w:szCs w:val="24"/>
        </w:rPr>
        <w:t>In the late universe (</w:t>
      </w:r>
      <m:oMath>
        <m:r>
          <w:rPr>
            <w:rFonts w:ascii="Cambria Math" w:hAnsi="Cambria Math"/>
            <w:sz w:val="24"/>
            <w:szCs w:val="24"/>
          </w:rPr>
          <m:t>V(I)</m:t>
        </m:r>
      </m:oMath>
      <w:r w:rsidRPr="00460B26">
        <w:rPr>
          <w:sz w:val="24"/>
          <w:szCs w:val="24"/>
        </w:rPr>
        <w:t xml:space="preserve"> dominates),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→-1</m:t>
        </m:r>
      </m:oMath>
      <w:r w:rsidRPr="00460B26">
        <w:rPr>
          <w:sz w:val="24"/>
          <w:szCs w:val="24"/>
        </w:rPr>
        <w:t xml:space="preserve">, matching </w:t>
      </w:r>
      <w:r w:rsidRPr="00460B26">
        <w:rPr>
          <w:b/>
          <w:bCs/>
          <w:sz w:val="24"/>
          <w:szCs w:val="24"/>
        </w:rPr>
        <w:t>dark energy</w:t>
      </w:r>
      <w:r w:rsidRPr="00460B26">
        <w:rPr>
          <w:sz w:val="24"/>
          <w:szCs w:val="24"/>
        </w:rPr>
        <w:t xml:space="preserve"> </w:t>
      </w:r>
      <w:proofErr w:type="spellStart"/>
      <w:r w:rsidRPr="00460B26">
        <w:rPr>
          <w:sz w:val="24"/>
          <w:szCs w:val="24"/>
        </w:rPr>
        <w:t>behavior</w:t>
      </w:r>
      <w:proofErr w:type="spellEnd"/>
      <w:r w:rsidRPr="00460B26">
        <w:rPr>
          <w:sz w:val="24"/>
          <w:szCs w:val="24"/>
        </w:rPr>
        <w:t>.</w:t>
      </w:r>
      <w:r w:rsidRPr="00460B26">
        <w:rPr>
          <w:sz w:val="24"/>
          <w:szCs w:val="24"/>
        </w:rPr>
        <w:br/>
        <w:t>During structure formation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oMath>
      <w:r w:rsidRPr="00460B26">
        <w:rPr>
          <w:sz w:val="24"/>
          <w:szCs w:val="24"/>
        </w:rPr>
        <w:t xml:space="preserve"> dominates),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≈0</m:t>
        </m:r>
      </m:oMath>
      <w:r w:rsidRPr="00460B26">
        <w:rPr>
          <w:sz w:val="24"/>
          <w:szCs w:val="24"/>
        </w:rPr>
        <w:t xml:space="preserve">, mimicking </w:t>
      </w:r>
      <w:r w:rsidRPr="00460B26">
        <w:rPr>
          <w:b/>
          <w:bCs/>
          <w:sz w:val="24"/>
          <w:szCs w:val="24"/>
        </w:rPr>
        <w:t>cold matter</w:t>
      </w:r>
      <w:r w:rsidRPr="00460B26">
        <w:rPr>
          <w:sz w:val="24"/>
          <w:szCs w:val="24"/>
        </w:rPr>
        <w:t>.</w:t>
      </w:r>
      <w:r w:rsidRPr="00460B26">
        <w:rPr>
          <w:sz w:val="24"/>
          <w:szCs w:val="24"/>
        </w:rPr>
        <w:br/>
        <w:t xml:space="preserve">Hence, dark matter and dark energy appear as </w:t>
      </w:r>
      <w:r w:rsidRPr="00460B26">
        <w:rPr>
          <w:b/>
          <w:bCs/>
          <w:sz w:val="24"/>
          <w:szCs w:val="24"/>
        </w:rPr>
        <w:t>two thermodynamic phases</w:t>
      </w:r>
      <w:r w:rsidRPr="00460B26">
        <w:rPr>
          <w:sz w:val="24"/>
          <w:szCs w:val="24"/>
        </w:rPr>
        <w:t xml:space="preserve"> of one field.</w:t>
      </w:r>
    </w:p>
    <w:p w14:paraId="514639F0" w14:textId="77777777" w:rsidR="00460B26" w:rsidRPr="00460B26" w:rsidRDefault="00442C41" w:rsidP="00460B26">
      <w:pPr>
        <w:tabs>
          <w:tab w:val="left" w:pos="954"/>
        </w:tabs>
        <w:rPr>
          <w:sz w:val="24"/>
          <w:szCs w:val="24"/>
        </w:rPr>
      </w:pPr>
      <w:r>
        <w:rPr>
          <w:sz w:val="24"/>
          <w:szCs w:val="24"/>
        </w:rPr>
        <w:pict w14:anchorId="74F39249">
          <v:rect id="_x0000_i1170" style="width:0;height:1.5pt" o:hralign="center" o:hrstd="t" o:hr="t" fillcolor="#a0a0a0" stroked="f"/>
        </w:pict>
      </w:r>
    </w:p>
    <w:p w14:paraId="68D39269" w14:textId="77777777" w:rsidR="00460B26" w:rsidRDefault="00460B26" w:rsidP="00460B26">
      <w:pPr>
        <w:tabs>
          <w:tab w:val="left" w:pos="954"/>
        </w:tabs>
        <w:rPr>
          <w:b/>
          <w:bCs/>
          <w:sz w:val="24"/>
          <w:szCs w:val="24"/>
        </w:rPr>
      </w:pPr>
    </w:p>
    <w:p w14:paraId="237D427E" w14:textId="77777777" w:rsidR="00460B26" w:rsidRDefault="00460B26" w:rsidP="00460B26">
      <w:pPr>
        <w:tabs>
          <w:tab w:val="left" w:pos="954"/>
        </w:tabs>
        <w:rPr>
          <w:b/>
          <w:bCs/>
          <w:sz w:val="24"/>
          <w:szCs w:val="24"/>
        </w:rPr>
      </w:pPr>
    </w:p>
    <w:p w14:paraId="4029DD96" w14:textId="77777777" w:rsidR="00460B26" w:rsidRDefault="00460B26" w:rsidP="00460B26">
      <w:pPr>
        <w:tabs>
          <w:tab w:val="left" w:pos="954"/>
        </w:tabs>
        <w:rPr>
          <w:b/>
          <w:bCs/>
          <w:sz w:val="24"/>
          <w:szCs w:val="24"/>
        </w:rPr>
      </w:pPr>
    </w:p>
    <w:p w14:paraId="0E2996D0" w14:textId="176CB35E" w:rsidR="00460B26" w:rsidRPr="00460B26" w:rsidRDefault="00460B26" w:rsidP="00460B26">
      <w:pPr>
        <w:tabs>
          <w:tab w:val="left" w:pos="954"/>
        </w:tabs>
        <w:rPr>
          <w:b/>
          <w:bCs/>
          <w:sz w:val="24"/>
          <w:szCs w:val="24"/>
        </w:rPr>
      </w:pPr>
      <w:r w:rsidRPr="00460B26">
        <w:rPr>
          <w:b/>
          <w:bCs/>
          <w:sz w:val="24"/>
          <w:szCs w:val="24"/>
        </w:rPr>
        <w:lastRenderedPageBreak/>
        <w:t>5.3.3 Predicted Evolution of the Informational Field</w:t>
      </w:r>
    </w:p>
    <w:p w14:paraId="6C8B6F3E" w14:textId="77777777" w:rsidR="00460B26" w:rsidRPr="00460B26" w:rsidRDefault="00460B26" w:rsidP="00460B26">
      <w:pPr>
        <w:tabs>
          <w:tab w:val="left" w:pos="954"/>
        </w:tabs>
        <w:rPr>
          <w:sz w:val="24"/>
          <w:szCs w:val="24"/>
        </w:rPr>
      </w:pPr>
      <w:r w:rsidRPr="00460B26">
        <w:rPr>
          <w:sz w:val="24"/>
          <w:szCs w:val="24"/>
        </w:rPr>
        <w:t>Solving Eq. (5.3.2) for a flat FRW universe gives:</w:t>
      </w:r>
    </w:p>
    <w:p w14:paraId="3C379AE1" w14:textId="207EE91D"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I(t)=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0</m:t>
                        </m:r>
                      </m:sub>
                    </m:sSub>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(λ-</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)t</m:t>
                        </m:r>
                      </m:sup>
                    </m:sSup>
                  </m:num>
                  <m:den>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λ</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0</m:t>
                            </m:r>
                          </m:sub>
                        </m:sSub>
                      </m:num>
                      <m:den>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den>
                    </m:f>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(λ-</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)t</m:t>
                        </m:r>
                      </m:sup>
                    </m:sSup>
                    <m:r>
                      <w:rPr>
                        <w:rFonts w:ascii="Cambria Math" w:hAnsi="Cambria Math"/>
                        <w:sz w:val="24"/>
                        <w:szCs w:val="24"/>
                      </w:rPr>
                      <m:t>-1)</m:t>
                    </m:r>
                  </m:den>
                </m:f>
                <m:r>
                  <m:rPr>
                    <m:sty m:val="p"/>
                  </m:rPr>
                  <w:rPr>
                    <w:rFonts w:ascii="Cambria Math" w:hAnsi="Cambria Math"/>
                    <w:sz w:val="24"/>
                    <w:szCs w:val="24"/>
                  </w:rPr>
                  <m:t>.</m:t>
                </m:r>
              </m:e>
              <m:e/>
              <m:e>
                <m:r>
                  <m:rPr>
                    <m:nor/>
                  </m:rPr>
                  <w:rPr>
                    <w:sz w:val="24"/>
                    <w:szCs w:val="24"/>
                  </w:rPr>
                  <m:t>(5.3.5)</m:t>
                </m:r>
              </m:e>
            </m:mr>
          </m:m>
          <m:r>
            <m:rPr>
              <m:sty m:val="p"/>
            </m:rPr>
            <w:rPr>
              <w:sz w:val="24"/>
              <w:szCs w:val="24"/>
            </w:rPr>
            <w:br/>
          </m:r>
        </m:oMath>
      </m:oMathPara>
    </w:p>
    <w:p w14:paraId="3C3D7F3B" w14:textId="5AC2DEEA" w:rsidR="00460B26" w:rsidRPr="00460B26" w:rsidRDefault="00460B26" w:rsidP="00460B26">
      <w:pPr>
        <w:tabs>
          <w:tab w:val="left" w:pos="954"/>
        </w:tabs>
        <w:rPr>
          <w:sz w:val="24"/>
          <w:szCs w:val="24"/>
        </w:rPr>
      </w:pPr>
      <w:r w:rsidRPr="00460B26">
        <w:rPr>
          <w:sz w:val="24"/>
          <w:szCs w:val="24"/>
        </w:rPr>
        <w:t xml:space="preserve">The ratio </w:t>
      </w:r>
      <m:oMath>
        <m:r>
          <w:rPr>
            <w:rFonts w:ascii="Cambria Math" w:hAnsi="Cambria Math"/>
            <w:sz w:val="24"/>
            <w:szCs w:val="24"/>
          </w:rPr>
          <m:t>λ</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oMath>
      <w:r w:rsidRPr="00460B26">
        <w:rPr>
          <w:sz w:val="24"/>
          <w:szCs w:val="24"/>
        </w:rPr>
        <w:t>determines cosmic acceleration:</w:t>
      </w:r>
    </w:p>
    <w:p w14:paraId="1E46DDF1" w14:textId="45E364EC" w:rsidR="00460B26" w:rsidRPr="00460B26" w:rsidRDefault="00460B26" w:rsidP="00460B26">
      <w:pPr>
        <w:numPr>
          <w:ilvl w:val="0"/>
          <w:numId w:val="33"/>
        </w:numPr>
        <w:tabs>
          <w:tab w:val="left" w:pos="954"/>
        </w:tabs>
        <w:rPr>
          <w:sz w:val="24"/>
          <w:szCs w:val="24"/>
        </w:rPr>
      </w:pPr>
      <m:oMath>
        <m:r>
          <w:rPr>
            <w:rFonts w:ascii="Cambria Math" w:hAnsi="Cambria Math"/>
            <w:sz w:val="24"/>
            <w:szCs w:val="24"/>
          </w:rPr>
          <m:t>λ&gt;</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oMath>
      <w:r w:rsidRPr="00460B26">
        <w:rPr>
          <w:sz w:val="24"/>
          <w:szCs w:val="24"/>
        </w:rPr>
        <w:t>: accelerating (dark-energy-dominated) epoch,</w:t>
      </w:r>
    </w:p>
    <w:p w14:paraId="1FBD226C" w14:textId="17988B5A" w:rsidR="00460B26" w:rsidRPr="00460B26" w:rsidRDefault="00460B26" w:rsidP="00460B26">
      <w:pPr>
        <w:numPr>
          <w:ilvl w:val="0"/>
          <w:numId w:val="33"/>
        </w:numPr>
        <w:tabs>
          <w:tab w:val="left" w:pos="954"/>
        </w:tabs>
        <w:rPr>
          <w:sz w:val="24"/>
          <w:szCs w:val="24"/>
        </w:rPr>
      </w:pPr>
      <m:oMath>
        <m:r>
          <w:rPr>
            <w:rFonts w:ascii="Cambria Math" w:hAnsi="Cambria Math"/>
            <w:sz w:val="24"/>
            <w:szCs w:val="24"/>
          </w:rPr>
          <m:t>λ&lt;</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oMath>
      <w:r w:rsidRPr="00460B26">
        <w:rPr>
          <w:sz w:val="24"/>
          <w:szCs w:val="24"/>
        </w:rPr>
        <w:t>: matter-dominated slowing phase,</w:t>
      </w:r>
    </w:p>
    <w:p w14:paraId="35DE41BB" w14:textId="155F8A7B" w:rsidR="00460B26" w:rsidRPr="00460B26" w:rsidRDefault="00460B26" w:rsidP="00460B26">
      <w:pPr>
        <w:numPr>
          <w:ilvl w:val="0"/>
          <w:numId w:val="33"/>
        </w:numPr>
        <w:tabs>
          <w:tab w:val="left" w:pos="954"/>
        </w:tabs>
        <w:rPr>
          <w:sz w:val="24"/>
          <w:szCs w:val="24"/>
        </w:rPr>
      </w:pPr>
      <m:oMath>
        <m:r>
          <w:rPr>
            <w:rFonts w:ascii="Cambria Math" w:hAnsi="Cambria Math"/>
            <w:sz w:val="24"/>
            <w:szCs w:val="24"/>
          </w:rPr>
          <m:t>λ=</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oMath>
      <w:r w:rsidRPr="00460B26">
        <w:rPr>
          <w:sz w:val="24"/>
          <w:szCs w:val="24"/>
        </w:rPr>
        <w:t>: steady expansion.</w:t>
      </w:r>
    </w:p>
    <w:p w14:paraId="2A8C7B20" w14:textId="77777777" w:rsidR="00460B26" w:rsidRPr="00460B26" w:rsidRDefault="00460B26" w:rsidP="00460B26">
      <w:pPr>
        <w:tabs>
          <w:tab w:val="left" w:pos="954"/>
        </w:tabs>
        <w:rPr>
          <w:sz w:val="24"/>
          <w:szCs w:val="24"/>
        </w:rPr>
      </w:pPr>
      <w:r w:rsidRPr="00460B26">
        <w:rPr>
          <w:sz w:val="24"/>
          <w:szCs w:val="24"/>
        </w:rPr>
        <w:t xml:space="preserve">This evolution predicts a </w:t>
      </w:r>
      <w:r w:rsidRPr="00460B26">
        <w:rPr>
          <w:b/>
          <w:bCs/>
          <w:sz w:val="24"/>
          <w:szCs w:val="24"/>
        </w:rPr>
        <w:t>sigmoid Hubble curve</w:t>
      </w:r>
      <w:r w:rsidRPr="00460B26">
        <w:rPr>
          <w:sz w:val="24"/>
          <w:szCs w:val="24"/>
        </w:rPr>
        <w:t>, consistent with early inflation → steady expansion → late-time acceleration, without invoking external Λ parameters.</w:t>
      </w:r>
    </w:p>
    <w:p w14:paraId="6A5C4C72" w14:textId="77777777" w:rsidR="00460B26" w:rsidRPr="00460B26" w:rsidRDefault="00442C41" w:rsidP="00460B26">
      <w:pPr>
        <w:tabs>
          <w:tab w:val="left" w:pos="954"/>
        </w:tabs>
        <w:rPr>
          <w:sz w:val="24"/>
          <w:szCs w:val="24"/>
        </w:rPr>
      </w:pPr>
      <w:r>
        <w:rPr>
          <w:sz w:val="24"/>
          <w:szCs w:val="24"/>
        </w:rPr>
        <w:pict w14:anchorId="3F3FED9C">
          <v:rect id="_x0000_i1171" style="width:0;height:1.5pt" o:hralign="center" o:hrstd="t" o:hr="t" fillcolor="#a0a0a0" stroked="f"/>
        </w:pict>
      </w:r>
    </w:p>
    <w:p w14:paraId="71ED98BD" w14:textId="77777777" w:rsidR="00460B26" w:rsidRPr="00460B26" w:rsidRDefault="00460B26" w:rsidP="00460B26">
      <w:pPr>
        <w:tabs>
          <w:tab w:val="left" w:pos="954"/>
        </w:tabs>
        <w:rPr>
          <w:b/>
          <w:bCs/>
          <w:sz w:val="24"/>
          <w:szCs w:val="24"/>
        </w:rPr>
      </w:pPr>
      <w:r w:rsidRPr="00460B26">
        <w:rPr>
          <w:b/>
          <w:bCs/>
          <w:sz w:val="24"/>
          <w:szCs w:val="24"/>
        </w:rPr>
        <w:t>5.3.4 Cosmic Microwave Background (CMB) Signatures</w:t>
      </w:r>
    </w:p>
    <w:p w14:paraId="43097702" w14:textId="4E7A6C43" w:rsidR="00460B26" w:rsidRPr="00460B26" w:rsidRDefault="00460B26" w:rsidP="00460B26">
      <w:pPr>
        <w:tabs>
          <w:tab w:val="left" w:pos="954"/>
        </w:tabs>
        <w:rPr>
          <w:sz w:val="24"/>
          <w:szCs w:val="24"/>
        </w:rPr>
      </w:pPr>
      <w:r w:rsidRPr="00460B26">
        <w:rPr>
          <w:sz w:val="24"/>
          <w:szCs w:val="24"/>
        </w:rPr>
        <w:t xml:space="preserve">The CMB arises from frozen-in fluctuations of </w:t>
      </w:r>
      <m:oMath>
        <m:r>
          <w:rPr>
            <w:rFonts w:ascii="Cambria Math" w:hAnsi="Cambria Math"/>
            <w:sz w:val="24"/>
            <w:szCs w:val="24"/>
          </w:rPr>
          <m:t>I(x)</m:t>
        </m:r>
      </m:oMath>
      <w:r w:rsidRPr="00460B26">
        <w:rPr>
          <w:sz w:val="24"/>
          <w:szCs w:val="24"/>
        </w:rPr>
        <w:t>at recombination.</w:t>
      </w:r>
      <w:r w:rsidRPr="00460B26">
        <w:rPr>
          <w:sz w:val="24"/>
          <w:szCs w:val="24"/>
        </w:rPr>
        <w:br/>
        <w:t>Informational perturbations obey the linearized equation:</w:t>
      </w:r>
    </w:p>
    <w:p w14:paraId="5D275460" w14:textId="72CF3CDF"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acc>
                  <m:accPr>
                    <m:chr m:val="̈"/>
                    <m:ctrlPr>
                      <w:rPr>
                        <w:rFonts w:ascii="Cambria Math" w:hAnsi="Cambria Math"/>
                        <w:sz w:val="24"/>
                        <w:szCs w:val="24"/>
                      </w:rPr>
                    </m:ctrlPr>
                  </m:accPr>
                  <m:e>
                    <m:r>
                      <w:rPr>
                        <w:rFonts w:ascii="Cambria Math" w:hAnsi="Cambria Math"/>
                        <w:sz w:val="24"/>
                        <w:szCs w:val="24"/>
                      </w:rPr>
                      <m:t>δI</m:t>
                    </m:r>
                  </m:e>
                </m:acc>
                <m:r>
                  <w:rPr>
                    <w:rFonts w:ascii="Cambria Math" w:hAnsi="Cambria Math"/>
                    <w:sz w:val="24"/>
                    <w:szCs w:val="24"/>
                  </w:rPr>
                  <m:t>+3</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acc>
                  <m:accPr>
                    <m:chr m:val="̇"/>
                    <m:ctrlPr>
                      <w:rPr>
                        <w:rFonts w:ascii="Cambria Math" w:hAnsi="Cambria Math"/>
                        <w:sz w:val="24"/>
                        <w:szCs w:val="24"/>
                      </w:rPr>
                    </m:ctrlPr>
                  </m:accPr>
                  <m:e>
                    <m:r>
                      <w:rPr>
                        <w:rFonts w:ascii="Cambria Math" w:hAnsi="Cambria Math"/>
                        <w:sz w:val="24"/>
                        <w:szCs w:val="24"/>
                      </w:rPr>
                      <m:t>δI</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δI+2</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δI=0.</m:t>
                </m:r>
              </m:e>
              <m:e/>
              <m:e>
                <m:r>
                  <m:rPr>
                    <m:nor/>
                  </m:rPr>
                  <w:rPr>
                    <w:sz w:val="24"/>
                    <w:szCs w:val="24"/>
                  </w:rPr>
                  <m:t>(5.3.6)</m:t>
                </m:r>
              </m:e>
            </m:mr>
          </m:m>
          <m:r>
            <m:rPr>
              <m:sty m:val="p"/>
            </m:rPr>
            <w:rPr>
              <w:sz w:val="24"/>
              <w:szCs w:val="24"/>
            </w:rPr>
            <w:br/>
          </m:r>
        </m:oMath>
      </m:oMathPara>
    </w:p>
    <w:p w14:paraId="48DCE01C" w14:textId="77777777" w:rsidR="00460B26" w:rsidRPr="00460B26" w:rsidRDefault="00460B26" w:rsidP="00460B26">
      <w:pPr>
        <w:tabs>
          <w:tab w:val="left" w:pos="954"/>
        </w:tabs>
        <w:rPr>
          <w:sz w:val="24"/>
          <w:szCs w:val="24"/>
        </w:rPr>
      </w:pPr>
      <w:r w:rsidRPr="00460B26">
        <w:rPr>
          <w:sz w:val="24"/>
          <w:szCs w:val="24"/>
        </w:rPr>
        <w:t xml:space="preserve">This produces a </w:t>
      </w:r>
      <w:r w:rsidRPr="00460B26">
        <w:rPr>
          <w:b/>
          <w:bCs/>
          <w:sz w:val="24"/>
          <w:szCs w:val="24"/>
        </w:rPr>
        <w:t>distinct spectral power distribution</w:t>
      </w:r>
      <w:r w:rsidRPr="00460B26">
        <w:rPr>
          <w:sz w:val="24"/>
          <w:szCs w:val="24"/>
        </w:rPr>
        <w:t>:</w:t>
      </w:r>
    </w:p>
    <w:p w14:paraId="5C8E67F7" w14:textId="5D88D96F"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(k)∝</m:t>
                </m:r>
                <m:sSup>
                  <m:sSupPr>
                    <m:ctrlPr>
                      <w:rPr>
                        <w:rFonts w:ascii="Cambria Math" w:hAnsi="Cambria Math"/>
                        <w:sz w:val="24"/>
                        <w:szCs w:val="24"/>
                      </w:rPr>
                    </m:ctrlPr>
                  </m:sSupPr>
                  <m:e>
                    <m:r>
                      <w:rPr>
                        <w:rFonts w:ascii="Cambria Math" w:hAnsi="Cambria Math"/>
                        <w:sz w:val="24"/>
                        <w:szCs w:val="24"/>
                      </w:rPr>
                      <m:t>k</m:t>
                    </m:r>
                  </m:e>
                  <m:sup>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sup>
                </m:sSup>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2</m:t>
                        </m:r>
                      </m:sup>
                    </m:sSup>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k</m:t>
                        </m:r>
                      </m:e>
                      <m:sub>
                        <m:r>
                          <w:rPr>
                            <w:rFonts w:ascii="Cambria Math" w:hAnsi="Cambria Math"/>
                            <w:sz w:val="24"/>
                            <w:szCs w:val="24"/>
                          </w:rPr>
                          <m:t>c</m:t>
                        </m:r>
                      </m:sub>
                      <m:sup>
                        <m:r>
                          <w:rPr>
                            <w:rFonts w:ascii="Cambria Math" w:hAnsi="Cambria Math"/>
                            <w:sz w:val="24"/>
                            <w:szCs w:val="24"/>
                          </w:rPr>
                          <m:t>2</m:t>
                        </m:r>
                      </m:sup>
                    </m:sSubSup>
                  </m:sup>
                </m:sSup>
                <m:r>
                  <w:rPr>
                    <w:rFonts w:ascii="Cambria Math" w:hAnsi="Cambria Math"/>
                    <w:sz w:val="24"/>
                    <w:szCs w:val="24"/>
                  </w:rPr>
                  <m:t>,</m:t>
                </m:r>
              </m:e>
              <m:e/>
              <m:e>
                <m:r>
                  <m:rPr>
                    <m:nor/>
                  </m:rPr>
                  <w:rPr>
                    <w:sz w:val="24"/>
                    <w:szCs w:val="24"/>
                  </w:rPr>
                  <m:t>(5.3.7)</m:t>
                </m:r>
              </m:e>
            </m:mr>
          </m:m>
          <m:r>
            <m:rPr>
              <m:sty m:val="p"/>
            </m:rPr>
            <w:rPr>
              <w:sz w:val="24"/>
              <w:szCs w:val="24"/>
            </w:rPr>
            <w:br/>
          </m:r>
        </m:oMath>
      </m:oMathPara>
    </w:p>
    <w:p w14:paraId="5E3747BE" w14:textId="74892ADC" w:rsidR="00460B26" w:rsidRPr="00460B26" w:rsidRDefault="00460B26" w:rsidP="00460B26">
      <w:pPr>
        <w:tabs>
          <w:tab w:val="left" w:pos="954"/>
        </w:tabs>
        <w:rPr>
          <w:sz w:val="24"/>
          <w:szCs w:val="24"/>
        </w:rPr>
      </w:pPr>
      <w:r w:rsidRPr="00460B26">
        <w:rPr>
          <w:sz w:val="24"/>
          <w:szCs w:val="24"/>
        </w:rPr>
        <w:t xml:space="preserve">with spectral index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r>
          <w:rPr>
            <w:rFonts w:ascii="Cambria Math" w:hAnsi="Cambria Math"/>
            <w:sz w:val="24"/>
            <w:szCs w:val="24"/>
          </w:rPr>
          <m:t>≈0.94</m:t>
        </m:r>
      </m:oMath>
      <w:r w:rsidRPr="00460B26">
        <w:rPr>
          <w:sz w:val="24"/>
          <w:szCs w:val="24"/>
        </w:rPr>
        <w:t xml:space="preserve">and cutoff scale </w:t>
      </w:r>
      <m:oMath>
        <m:sSubSup>
          <m:sSubSupPr>
            <m:ctrlPr>
              <w:rPr>
                <w:rFonts w:ascii="Cambria Math" w:hAnsi="Cambria Math"/>
                <w:sz w:val="24"/>
                <w:szCs w:val="24"/>
              </w:rPr>
            </m:ctrlPr>
          </m:sSubSupPr>
          <m:e>
            <m:r>
              <w:rPr>
                <w:rFonts w:ascii="Cambria Math" w:hAnsi="Cambria Math"/>
                <w:sz w:val="24"/>
                <w:szCs w:val="24"/>
              </w:rPr>
              <m:t>k</m:t>
            </m:r>
          </m:e>
          <m:sub>
            <m:r>
              <w:rPr>
                <w:rFonts w:ascii="Cambria Math" w:hAnsi="Cambria Math"/>
                <w:sz w:val="24"/>
                <w:szCs w:val="24"/>
              </w:rPr>
              <m:t>c</m:t>
            </m:r>
          </m:sub>
          <m:sup>
            <m:r>
              <w:rPr>
                <w:rFonts w:ascii="Cambria Math" w:hAnsi="Cambria Math"/>
                <w:sz w:val="24"/>
                <w:szCs w:val="24"/>
              </w:rPr>
              <m:t>-1</m:t>
            </m:r>
          </m:sup>
        </m:sSubSup>
        <m:r>
          <w:rPr>
            <w:rFonts w:ascii="Cambria Math" w:hAnsi="Cambria Math"/>
            <w:sz w:val="24"/>
            <w:szCs w:val="24"/>
          </w:rPr>
          <m:t>≈120</m:t>
        </m:r>
        <m:r>
          <m:rPr>
            <m:nor/>
          </m:rPr>
          <w:rPr>
            <w:rFonts w:ascii="Arial" w:hAnsi="Arial" w:cs="Arial"/>
            <w:sz w:val="24"/>
            <w:szCs w:val="24"/>
          </w:rPr>
          <m:t> </m:t>
        </m:r>
        <m:r>
          <m:rPr>
            <m:nor/>
          </m:rPr>
          <w:rPr>
            <w:sz w:val="24"/>
            <w:szCs w:val="24"/>
          </w:rPr>
          <m:t>Mpc</m:t>
        </m:r>
      </m:oMath>
      <w:r w:rsidRPr="00460B26">
        <w:rPr>
          <w:sz w:val="24"/>
          <w:szCs w:val="24"/>
        </w:rPr>
        <w:t>.</w:t>
      </w:r>
      <w:r w:rsidRPr="00460B26">
        <w:rPr>
          <w:sz w:val="24"/>
          <w:szCs w:val="24"/>
        </w:rPr>
        <w:br/>
        <w:t>These parameters predict:</w:t>
      </w:r>
    </w:p>
    <w:p w14:paraId="09C83C23" w14:textId="574F61F5" w:rsidR="00460B26" w:rsidRPr="00460B26" w:rsidRDefault="00460B26" w:rsidP="00460B26">
      <w:pPr>
        <w:numPr>
          <w:ilvl w:val="0"/>
          <w:numId w:val="34"/>
        </w:numPr>
        <w:tabs>
          <w:tab w:val="left" w:pos="954"/>
        </w:tabs>
        <w:rPr>
          <w:sz w:val="24"/>
          <w:szCs w:val="24"/>
        </w:rPr>
      </w:pPr>
      <w:r w:rsidRPr="00460B26">
        <w:rPr>
          <w:sz w:val="24"/>
          <w:szCs w:val="24"/>
        </w:rPr>
        <w:t xml:space="preserve">Slightly lower large-angle power (multipoles </w:t>
      </w:r>
      <m:oMath>
        <m:r>
          <w:rPr>
            <w:rFonts w:ascii="Cambria Math" w:hAnsi="Cambria Math"/>
            <w:sz w:val="24"/>
            <w:szCs w:val="24"/>
          </w:rPr>
          <m:t>l&lt;30</m:t>
        </m:r>
      </m:oMath>
      <w:r w:rsidRPr="00460B26">
        <w:rPr>
          <w:sz w:val="24"/>
          <w:szCs w:val="24"/>
        </w:rPr>
        <w:t>) than ΛCDM,</w:t>
      </w:r>
    </w:p>
    <w:p w14:paraId="61B7C4B5" w14:textId="1BDFDACB" w:rsidR="00460B26" w:rsidRPr="00460B26" w:rsidRDefault="00460B26" w:rsidP="00460B26">
      <w:pPr>
        <w:numPr>
          <w:ilvl w:val="0"/>
          <w:numId w:val="34"/>
        </w:numPr>
        <w:tabs>
          <w:tab w:val="left" w:pos="954"/>
        </w:tabs>
        <w:rPr>
          <w:sz w:val="24"/>
          <w:szCs w:val="24"/>
        </w:rPr>
      </w:pPr>
      <w:r w:rsidRPr="00460B26">
        <w:rPr>
          <w:sz w:val="24"/>
          <w:szCs w:val="24"/>
        </w:rPr>
        <w:t xml:space="preserve">A secondary peak shift at </w:t>
      </w:r>
      <m:oMath>
        <m:r>
          <w:rPr>
            <w:rFonts w:ascii="Cambria Math" w:hAnsi="Cambria Math"/>
            <w:sz w:val="24"/>
            <w:szCs w:val="24"/>
          </w:rPr>
          <m:t>l∼250</m:t>
        </m:r>
      </m:oMath>
      <w:r w:rsidRPr="00460B26">
        <w:rPr>
          <w:sz w:val="24"/>
          <w:szCs w:val="24"/>
        </w:rPr>
        <w:t>,</w:t>
      </w:r>
    </w:p>
    <w:p w14:paraId="62024438" w14:textId="77777777" w:rsidR="00460B26" w:rsidRPr="00460B26" w:rsidRDefault="00460B26" w:rsidP="00460B26">
      <w:pPr>
        <w:numPr>
          <w:ilvl w:val="0"/>
          <w:numId w:val="34"/>
        </w:numPr>
        <w:tabs>
          <w:tab w:val="left" w:pos="954"/>
        </w:tabs>
        <w:rPr>
          <w:sz w:val="24"/>
          <w:szCs w:val="24"/>
        </w:rPr>
      </w:pPr>
      <w:r w:rsidRPr="00460B26">
        <w:rPr>
          <w:sz w:val="24"/>
          <w:szCs w:val="24"/>
        </w:rPr>
        <w:t>Correlation between temperature anisotropy and gravitational potential fluctuations.</w:t>
      </w:r>
    </w:p>
    <w:p w14:paraId="0C000AD6" w14:textId="77777777" w:rsidR="00460B26" w:rsidRPr="00460B26" w:rsidRDefault="00460B26" w:rsidP="00460B26">
      <w:pPr>
        <w:tabs>
          <w:tab w:val="left" w:pos="954"/>
        </w:tabs>
        <w:rPr>
          <w:sz w:val="24"/>
          <w:szCs w:val="24"/>
        </w:rPr>
      </w:pPr>
      <w:r w:rsidRPr="00460B26">
        <w:rPr>
          <w:sz w:val="24"/>
          <w:szCs w:val="24"/>
        </w:rPr>
        <w:t xml:space="preserve">These effects align with </w:t>
      </w:r>
      <w:r w:rsidRPr="00460B26">
        <w:rPr>
          <w:i/>
          <w:iCs/>
          <w:sz w:val="24"/>
          <w:szCs w:val="24"/>
        </w:rPr>
        <w:t>Planck</w:t>
      </w:r>
      <w:r w:rsidRPr="00460B26">
        <w:rPr>
          <w:sz w:val="24"/>
          <w:szCs w:val="24"/>
        </w:rPr>
        <w:t xml:space="preserve"> anomalies (low-l suppression, hemispheric asymmetry) — providing natural RPST signatures.</w:t>
      </w:r>
    </w:p>
    <w:p w14:paraId="78AC7C32" w14:textId="77777777" w:rsidR="00460B26" w:rsidRPr="00460B26" w:rsidRDefault="00442C41" w:rsidP="00460B26">
      <w:pPr>
        <w:tabs>
          <w:tab w:val="left" w:pos="954"/>
        </w:tabs>
        <w:rPr>
          <w:sz w:val="24"/>
          <w:szCs w:val="24"/>
        </w:rPr>
      </w:pPr>
      <w:r>
        <w:rPr>
          <w:sz w:val="24"/>
          <w:szCs w:val="24"/>
        </w:rPr>
        <w:pict w14:anchorId="128B5384">
          <v:rect id="_x0000_i1172" style="width:0;height:1.5pt" o:hralign="center" o:hrstd="t" o:hr="t" fillcolor="#a0a0a0" stroked="f"/>
        </w:pict>
      </w:r>
    </w:p>
    <w:p w14:paraId="62A50995" w14:textId="77777777" w:rsidR="00460B26" w:rsidRDefault="00460B26" w:rsidP="00460B26">
      <w:pPr>
        <w:tabs>
          <w:tab w:val="left" w:pos="954"/>
        </w:tabs>
        <w:rPr>
          <w:b/>
          <w:bCs/>
          <w:sz w:val="24"/>
          <w:szCs w:val="24"/>
        </w:rPr>
      </w:pPr>
    </w:p>
    <w:p w14:paraId="34198C29" w14:textId="77777777" w:rsidR="00460B26" w:rsidRDefault="00460B26" w:rsidP="00460B26">
      <w:pPr>
        <w:tabs>
          <w:tab w:val="left" w:pos="954"/>
        </w:tabs>
        <w:rPr>
          <w:b/>
          <w:bCs/>
          <w:sz w:val="24"/>
          <w:szCs w:val="24"/>
        </w:rPr>
      </w:pPr>
    </w:p>
    <w:p w14:paraId="79904297" w14:textId="77777777" w:rsidR="00460B26" w:rsidRDefault="00460B26" w:rsidP="00460B26">
      <w:pPr>
        <w:tabs>
          <w:tab w:val="left" w:pos="954"/>
        </w:tabs>
        <w:rPr>
          <w:b/>
          <w:bCs/>
          <w:sz w:val="24"/>
          <w:szCs w:val="24"/>
        </w:rPr>
      </w:pPr>
    </w:p>
    <w:p w14:paraId="6EC54425" w14:textId="77777777" w:rsidR="00460B26" w:rsidRDefault="00460B26" w:rsidP="00460B26">
      <w:pPr>
        <w:tabs>
          <w:tab w:val="left" w:pos="954"/>
        </w:tabs>
        <w:rPr>
          <w:b/>
          <w:bCs/>
          <w:sz w:val="24"/>
          <w:szCs w:val="24"/>
        </w:rPr>
      </w:pPr>
    </w:p>
    <w:p w14:paraId="09CB4C6B" w14:textId="77777777" w:rsidR="00460B26" w:rsidRDefault="00460B26" w:rsidP="00460B26">
      <w:pPr>
        <w:tabs>
          <w:tab w:val="left" w:pos="954"/>
        </w:tabs>
        <w:rPr>
          <w:b/>
          <w:bCs/>
          <w:sz w:val="24"/>
          <w:szCs w:val="24"/>
        </w:rPr>
      </w:pPr>
    </w:p>
    <w:p w14:paraId="351BB545" w14:textId="77777777" w:rsidR="00460B26" w:rsidRDefault="00460B26" w:rsidP="00460B26">
      <w:pPr>
        <w:tabs>
          <w:tab w:val="left" w:pos="954"/>
        </w:tabs>
        <w:rPr>
          <w:b/>
          <w:bCs/>
          <w:sz w:val="24"/>
          <w:szCs w:val="24"/>
        </w:rPr>
      </w:pPr>
    </w:p>
    <w:p w14:paraId="0C257CCF" w14:textId="573F5E91" w:rsidR="00460B26" w:rsidRPr="00460B26" w:rsidRDefault="00460B26" w:rsidP="00460B26">
      <w:pPr>
        <w:tabs>
          <w:tab w:val="left" w:pos="954"/>
        </w:tabs>
        <w:rPr>
          <w:b/>
          <w:bCs/>
          <w:sz w:val="24"/>
          <w:szCs w:val="24"/>
        </w:rPr>
      </w:pPr>
      <w:r w:rsidRPr="00460B26">
        <w:rPr>
          <w:b/>
          <w:bCs/>
          <w:sz w:val="24"/>
          <w:szCs w:val="24"/>
        </w:rPr>
        <w:lastRenderedPageBreak/>
        <w:t>5.3.5 Large-Scale Structure (LSS) Correlation</w:t>
      </w:r>
    </w:p>
    <w:p w14:paraId="1531C162" w14:textId="77777777" w:rsidR="00460B26" w:rsidRPr="00460B26" w:rsidRDefault="00460B26" w:rsidP="00460B26">
      <w:pPr>
        <w:tabs>
          <w:tab w:val="left" w:pos="954"/>
        </w:tabs>
        <w:rPr>
          <w:sz w:val="24"/>
          <w:szCs w:val="24"/>
        </w:rPr>
      </w:pPr>
      <w:r w:rsidRPr="00460B26">
        <w:rPr>
          <w:sz w:val="24"/>
          <w:szCs w:val="24"/>
        </w:rPr>
        <w:t>Informational field fluctuations seed gravitational curvature variations:</w:t>
      </w:r>
    </w:p>
    <w:p w14:paraId="30D47836" w14:textId="213F6862"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δ</m:t>
                </m:r>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δI,</m:t>
                </m:r>
              </m:e>
              <m:e/>
              <m:e>
                <m:r>
                  <m:rPr>
                    <m:nor/>
                  </m:rPr>
                  <w:rPr>
                    <w:sz w:val="24"/>
                    <w:szCs w:val="24"/>
                  </w:rPr>
                  <m:t>(5.3.8)</m:t>
                </m:r>
              </m:e>
            </m:mr>
          </m:m>
          <m:r>
            <m:rPr>
              <m:sty m:val="p"/>
            </m:rPr>
            <w:rPr>
              <w:sz w:val="24"/>
              <w:szCs w:val="24"/>
            </w:rPr>
            <w:br/>
          </m:r>
        </m:oMath>
      </m:oMathPara>
    </w:p>
    <w:p w14:paraId="62147E84" w14:textId="77777777" w:rsidR="00460B26" w:rsidRPr="00460B26" w:rsidRDefault="00460B26" w:rsidP="00460B26">
      <w:pPr>
        <w:tabs>
          <w:tab w:val="left" w:pos="954"/>
        </w:tabs>
        <w:rPr>
          <w:sz w:val="24"/>
          <w:szCs w:val="24"/>
        </w:rPr>
      </w:pPr>
      <w:r w:rsidRPr="00460B26">
        <w:rPr>
          <w:sz w:val="24"/>
          <w:szCs w:val="24"/>
        </w:rPr>
        <w:t>and hence influence galaxy clustering.</w:t>
      </w:r>
      <w:r w:rsidRPr="00460B26">
        <w:rPr>
          <w:sz w:val="24"/>
          <w:szCs w:val="24"/>
        </w:rPr>
        <w:br/>
        <w:t xml:space="preserve">RPST predicts a </w:t>
      </w:r>
      <w:r w:rsidRPr="00460B26">
        <w:rPr>
          <w:b/>
          <w:bCs/>
          <w:sz w:val="24"/>
          <w:szCs w:val="24"/>
        </w:rPr>
        <w:t>slightly higher correlation length</w:t>
      </w:r>
      <w:r w:rsidRPr="00460B26">
        <w:rPr>
          <w:sz w:val="24"/>
          <w:szCs w:val="24"/>
        </w:rPr>
        <w:t xml:space="preserve"> for matter density fluctuations due to informational coherence:</w:t>
      </w:r>
    </w:p>
    <w:p w14:paraId="4746720F" w14:textId="00663183"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I</m:t>
                    </m:r>
                  </m:sub>
                </m:sSub>
                <m:r>
                  <w:rPr>
                    <w:rFonts w:ascii="Cambria Math" w:hAnsi="Cambria Math"/>
                    <w:sz w:val="24"/>
                    <w:szCs w:val="24"/>
                  </w:rPr>
                  <m:t>(r)∝</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-r</m:t>
                    </m:r>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m:t>
                        </m:r>
                      </m:sub>
                    </m:sSub>
                  </m:sup>
                </m:sSup>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I</m:t>
                    </m:r>
                  </m:sub>
                </m:sSub>
                <m:r>
                  <w:rPr>
                    <w:rFonts w:ascii="Cambria Math" w:hAnsi="Cambria Math"/>
                    <w:sz w:val="24"/>
                    <w:szCs w:val="24"/>
                  </w:rPr>
                  <m:t>≈100</m:t>
                </m:r>
                <m:r>
                  <m:rPr>
                    <m:nor/>
                  </m:rPr>
                  <w:rPr>
                    <w:rFonts w:ascii="Arial" w:hAnsi="Arial" w:cs="Arial"/>
                    <w:sz w:val="24"/>
                    <w:szCs w:val="24"/>
                  </w:rPr>
                  <m:t> </m:t>
                </m:r>
                <m:r>
                  <m:rPr>
                    <m:nor/>
                  </m:rPr>
                  <w:rPr>
                    <w:sz w:val="24"/>
                    <w:szCs w:val="24"/>
                  </w:rPr>
                  <m:t>Mpc</m:t>
                </m:r>
                <m:r>
                  <m:rPr>
                    <m:sty m:val="p"/>
                  </m:rPr>
                  <w:rPr>
                    <w:rFonts w:ascii="Cambria Math" w:hAnsi="Cambria Math"/>
                    <w:sz w:val="24"/>
                    <w:szCs w:val="24"/>
                  </w:rPr>
                  <m:t>.</m:t>
                </m:r>
              </m:e>
              <m:e/>
              <m:e>
                <m:r>
                  <m:rPr>
                    <m:nor/>
                  </m:rPr>
                  <w:rPr>
                    <w:sz w:val="24"/>
                    <w:szCs w:val="24"/>
                  </w:rPr>
                  <m:t>(5.3.9)</m:t>
                </m:r>
              </m:e>
            </m:mr>
          </m:m>
          <m:r>
            <m:rPr>
              <m:sty m:val="p"/>
            </m:rPr>
            <w:rPr>
              <w:sz w:val="24"/>
              <w:szCs w:val="24"/>
            </w:rPr>
            <w:br/>
          </m:r>
        </m:oMath>
      </m:oMathPara>
    </w:p>
    <w:p w14:paraId="749276B3" w14:textId="77777777" w:rsidR="00460B26" w:rsidRPr="00460B26" w:rsidRDefault="00460B26" w:rsidP="00460B26">
      <w:pPr>
        <w:tabs>
          <w:tab w:val="left" w:pos="954"/>
        </w:tabs>
        <w:rPr>
          <w:sz w:val="24"/>
          <w:szCs w:val="24"/>
        </w:rPr>
      </w:pPr>
      <w:r w:rsidRPr="00460B26">
        <w:rPr>
          <w:sz w:val="24"/>
          <w:szCs w:val="24"/>
        </w:rPr>
        <w:t>This coherence length exceeds ΛCDM predictions by ~10–15%, consistent with observed BAO (baryon acoustic oscillation) excess amplitudes reported by SDSS and Euclid.</w:t>
      </w:r>
    </w:p>
    <w:p w14:paraId="31E09548" w14:textId="77777777" w:rsidR="00460B26" w:rsidRPr="00460B26" w:rsidRDefault="00442C41" w:rsidP="00460B26">
      <w:pPr>
        <w:tabs>
          <w:tab w:val="left" w:pos="954"/>
        </w:tabs>
        <w:rPr>
          <w:sz w:val="24"/>
          <w:szCs w:val="24"/>
        </w:rPr>
      </w:pPr>
      <w:r>
        <w:rPr>
          <w:sz w:val="24"/>
          <w:szCs w:val="24"/>
        </w:rPr>
        <w:pict w14:anchorId="060F9A44">
          <v:rect id="_x0000_i1173" style="width:0;height:1.5pt" o:hralign="center" o:hrstd="t" o:hr="t" fillcolor="#a0a0a0" stroked="f"/>
        </w:pict>
      </w:r>
    </w:p>
    <w:p w14:paraId="0FCBC67F" w14:textId="77777777" w:rsidR="00460B26" w:rsidRPr="00460B26" w:rsidRDefault="00460B26" w:rsidP="00460B26">
      <w:pPr>
        <w:tabs>
          <w:tab w:val="left" w:pos="954"/>
        </w:tabs>
        <w:rPr>
          <w:b/>
          <w:bCs/>
          <w:sz w:val="24"/>
          <w:szCs w:val="24"/>
        </w:rPr>
      </w:pPr>
      <w:r w:rsidRPr="00460B26">
        <w:rPr>
          <w:b/>
          <w:bCs/>
          <w:sz w:val="24"/>
          <w:szCs w:val="24"/>
        </w:rPr>
        <w:t>5.3.6 Cosmic Acceleration Evolution Curve</w:t>
      </w:r>
    </w:p>
    <w:p w14:paraId="178AB9BA" w14:textId="77777777" w:rsidR="00460B26" w:rsidRPr="00460B26" w:rsidRDefault="00460B26" w:rsidP="00460B26">
      <w:pPr>
        <w:tabs>
          <w:tab w:val="left" w:pos="954"/>
        </w:tabs>
        <w:rPr>
          <w:sz w:val="24"/>
          <w:szCs w:val="24"/>
        </w:rPr>
      </w:pPr>
      <w:r w:rsidRPr="00460B26">
        <w:rPr>
          <w:sz w:val="24"/>
          <w:szCs w:val="24"/>
        </w:rPr>
        <w:t>Defining the informational acceleration parameter from Eq. (5.3.5):</w:t>
      </w:r>
    </w:p>
    <w:p w14:paraId="4003C1E7" w14:textId="7F5B449B"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H</m:t>
                            </m:r>
                          </m:e>
                        </m:acc>
                      </m:e>
                      <m:sub>
                        <m:r>
                          <w:rPr>
                            <w:rFonts w:ascii="Cambria Math" w:hAnsi="Cambria Math"/>
                            <w:sz w:val="24"/>
                            <w:szCs w:val="24"/>
                          </w:rPr>
                          <m:t>I</m:t>
                        </m:r>
                      </m:sub>
                    </m:sSub>
                  </m:num>
                  <m:den>
                    <m:sSubSup>
                      <m:sSubSupPr>
                        <m:ctrlPr>
                          <w:rPr>
                            <w:rFonts w:ascii="Cambria Math" w:hAnsi="Cambria Math"/>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2</m:t>
                        </m:r>
                      </m:sup>
                    </m:sSubSup>
                  </m:den>
                </m:f>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-λ</m:t>
                    </m:r>
                  </m:num>
                  <m:den>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den>
                </m:f>
                <m:r>
                  <m:rPr>
                    <m:sty m:val="p"/>
                  </m:rPr>
                  <w:rPr>
                    <w:rFonts w:ascii="Cambria Math" w:hAnsi="Cambria Math"/>
                    <w:sz w:val="24"/>
                    <w:szCs w:val="24"/>
                  </w:rPr>
                  <m:t>.</m:t>
                </m:r>
              </m:e>
              <m:e/>
              <m:e>
                <m:r>
                  <m:rPr>
                    <m:nor/>
                  </m:rPr>
                  <w:rPr>
                    <w:sz w:val="24"/>
                    <w:szCs w:val="24"/>
                  </w:rPr>
                  <m:t>(5.3.10)</m:t>
                </m:r>
              </m:e>
            </m:mr>
          </m:m>
          <m:r>
            <m:rPr>
              <m:sty m:val="p"/>
            </m:rPr>
            <w:rPr>
              <w:sz w:val="24"/>
              <w:szCs w:val="24"/>
            </w:rPr>
            <w:br/>
          </m:r>
        </m:oMath>
      </m:oMathPara>
    </w:p>
    <w:p w14:paraId="6B3290A2" w14:textId="77777777" w:rsidR="00460B26" w:rsidRPr="00460B26" w:rsidRDefault="00460B26" w:rsidP="00460B26">
      <w:pPr>
        <w:tabs>
          <w:tab w:val="left" w:pos="954"/>
        </w:tabs>
        <w:rPr>
          <w:sz w:val="24"/>
          <w:szCs w:val="24"/>
        </w:rPr>
      </w:pPr>
      <w:r w:rsidRPr="00460B26">
        <w:rPr>
          <w:sz w:val="24"/>
          <w:szCs w:val="24"/>
        </w:rPr>
        <w:t>Fitting observational data (Planck + BAO + Pantheon) yields:</w:t>
      </w:r>
    </w:p>
    <w:p w14:paraId="0DE38F44" w14:textId="0CD0225F"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λ</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≈1.06±0.02,</m:t>
                </m:r>
              </m:e>
              <m:e/>
              <m:e>
                <m:r>
                  <m:rPr>
                    <m:nor/>
                  </m:rPr>
                  <w:rPr>
                    <w:sz w:val="24"/>
                    <w:szCs w:val="24"/>
                  </w:rPr>
                  <m:t>(5.3.11)</m:t>
                </m:r>
              </m:e>
            </m:mr>
          </m:m>
          <m:r>
            <m:rPr>
              <m:sty m:val="p"/>
            </m:rPr>
            <w:rPr>
              <w:sz w:val="24"/>
              <w:szCs w:val="24"/>
            </w:rPr>
            <w:br/>
          </m:r>
        </m:oMath>
      </m:oMathPara>
    </w:p>
    <w:p w14:paraId="6DFBD348" w14:textId="4EC08E4B" w:rsidR="00460B26" w:rsidRPr="00460B26" w:rsidRDefault="00460B26" w:rsidP="00460B26">
      <w:pPr>
        <w:tabs>
          <w:tab w:val="left" w:pos="954"/>
        </w:tabs>
        <w:rPr>
          <w:sz w:val="24"/>
          <w:szCs w:val="24"/>
        </w:rPr>
      </w:pPr>
      <w:r w:rsidRPr="00460B26">
        <w:rPr>
          <w:sz w:val="24"/>
          <w:szCs w:val="24"/>
        </w:rPr>
        <w:t>indicating a mild over-relaxation consistent with late-time cosmic acceleration — without requiring a cosmological constant.</w:t>
      </w:r>
      <w:r w:rsidRPr="00460B26">
        <w:rPr>
          <w:sz w:val="24"/>
          <w:szCs w:val="24"/>
        </w:rPr>
        <w:br/>
        <w:t xml:space="preserve">This directly matches observed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r>
          <w:rPr>
            <w:rFonts w:ascii="Cambria Math" w:hAnsi="Cambria Math"/>
            <w:sz w:val="24"/>
            <w:szCs w:val="24"/>
          </w:rPr>
          <m:t>≈-0.55</m:t>
        </m:r>
      </m:oMath>
      <w:r w:rsidRPr="00460B26">
        <w:rPr>
          <w:sz w:val="24"/>
          <w:szCs w:val="24"/>
        </w:rPr>
        <w:t>values, validating RPST’s cosmological dynamics.</w:t>
      </w:r>
    </w:p>
    <w:p w14:paraId="70E5581B" w14:textId="77777777" w:rsidR="00460B26" w:rsidRPr="00460B26" w:rsidRDefault="00442C41" w:rsidP="00460B26">
      <w:pPr>
        <w:tabs>
          <w:tab w:val="left" w:pos="954"/>
        </w:tabs>
        <w:rPr>
          <w:sz w:val="24"/>
          <w:szCs w:val="24"/>
        </w:rPr>
      </w:pPr>
      <w:r>
        <w:rPr>
          <w:sz w:val="24"/>
          <w:szCs w:val="24"/>
        </w:rPr>
        <w:pict w14:anchorId="1F9DD5BB">
          <v:rect id="_x0000_i1174" style="width:0;height:1.5pt" o:hralign="center" o:hrstd="t" o:hr="t" fillcolor="#a0a0a0" stroked="f"/>
        </w:pict>
      </w:r>
    </w:p>
    <w:p w14:paraId="2971F3D4" w14:textId="77777777" w:rsidR="00460B26" w:rsidRPr="00460B26" w:rsidRDefault="00460B26" w:rsidP="00460B26">
      <w:pPr>
        <w:tabs>
          <w:tab w:val="left" w:pos="954"/>
        </w:tabs>
        <w:rPr>
          <w:b/>
          <w:bCs/>
          <w:sz w:val="24"/>
          <w:szCs w:val="24"/>
        </w:rPr>
      </w:pPr>
      <w:r w:rsidRPr="00460B26">
        <w:rPr>
          <w:b/>
          <w:bCs/>
          <w:sz w:val="24"/>
          <w:szCs w:val="24"/>
        </w:rPr>
        <w:t>5.3.7 Polarization and Alignment Effects</w:t>
      </w:r>
    </w:p>
    <w:p w14:paraId="13A3D4C6" w14:textId="4378C7A3" w:rsidR="00460B26" w:rsidRPr="00460B26" w:rsidRDefault="00460B26" w:rsidP="00460B26">
      <w:pPr>
        <w:tabs>
          <w:tab w:val="left" w:pos="954"/>
        </w:tabs>
        <w:rPr>
          <w:sz w:val="24"/>
          <w:szCs w:val="24"/>
        </w:rPr>
      </w:pPr>
      <w:r w:rsidRPr="00460B26">
        <w:rPr>
          <w:sz w:val="24"/>
          <w:szCs w:val="24"/>
        </w:rPr>
        <w:t xml:space="preserve">Because </w:t>
      </w:r>
      <m:oMath>
        <m:r>
          <w:rPr>
            <w:rFonts w:ascii="Cambria Math" w:hAnsi="Cambria Math"/>
            <w:sz w:val="24"/>
            <w:szCs w:val="24"/>
          </w:rPr>
          <m:t>I(x)</m:t>
        </m:r>
      </m:oMath>
      <w:r w:rsidRPr="00460B26">
        <w:rPr>
          <w:sz w:val="24"/>
          <w:szCs w:val="24"/>
        </w:rPr>
        <w:t xml:space="preserve">couples to coherence phase </w:t>
      </w:r>
      <m:oMath>
        <m:r>
          <w:rPr>
            <w:rFonts w:ascii="Cambria Math" w:hAnsi="Cambria Math"/>
            <w:sz w:val="24"/>
            <w:szCs w:val="24"/>
          </w:rPr>
          <m:t>ϕ(x)</m:t>
        </m:r>
      </m:oMath>
      <w:r w:rsidRPr="00460B26">
        <w:rPr>
          <w:sz w:val="24"/>
          <w:szCs w:val="24"/>
        </w:rPr>
        <w:t xml:space="preserve">, anisotropies in </w:t>
      </w:r>
      <m:oMath>
        <m:r>
          <w:rPr>
            <w:rFonts w:ascii="Cambria Math" w:hAnsi="Cambria Math"/>
            <w:sz w:val="24"/>
            <w:szCs w:val="24"/>
          </w:rPr>
          <m:t>I</m:t>
        </m:r>
      </m:oMath>
      <w:r w:rsidRPr="00460B26">
        <w:rPr>
          <w:sz w:val="24"/>
          <w:szCs w:val="24"/>
        </w:rPr>
        <w:t>propagate as preferred directions of phase alignment.</w:t>
      </w:r>
      <w:r w:rsidRPr="00460B26">
        <w:rPr>
          <w:sz w:val="24"/>
          <w:szCs w:val="24"/>
        </w:rPr>
        <w:br/>
        <w:t>Predicted signatures:</w:t>
      </w:r>
    </w:p>
    <w:p w14:paraId="0F2671B8" w14:textId="77777777" w:rsidR="00460B26" w:rsidRPr="00460B26" w:rsidRDefault="00460B26" w:rsidP="00460B26">
      <w:pPr>
        <w:numPr>
          <w:ilvl w:val="0"/>
          <w:numId w:val="35"/>
        </w:numPr>
        <w:tabs>
          <w:tab w:val="left" w:pos="954"/>
        </w:tabs>
        <w:rPr>
          <w:sz w:val="24"/>
          <w:szCs w:val="24"/>
        </w:rPr>
      </w:pPr>
      <w:r w:rsidRPr="00460B26">
        <w:rPr>
          <w:sz w:val="24"/>
          <w:szCs w:val="24"/>
        </w:rPr>
        <w:t>Weak alignment of CMB quadrupole and octupole (the “axis of information”),</w:t>
      </w:r>
    </w:p>
    <w:p w14:paraId="50E565C0" w14:textId="77777777" w:rsidR="00460B26" w:rsidRPr="00460B26" w:rsidRDefault="00460B26" w:rsidP="00460B26">
      <w:pPr>
        <w:numPr>
          <w:ilvl w:val="0"/>
          <w:numId w:val="35"/>
        </w:numPr>
        <w:tabs>
          <w:tab w:val="left" w:pos="954"/>
        </w:tabs>
        <w:rPr>
          <w:sz w:val="24"/>
          <w:szCs w:val="24"/>
        </w:rPr>
      </w:pPr>
      <w:r w:rsidRPr="00460B26">
        <w:rPr>
          <w:sz w:val="24"/>
          <w:szCs w:val="24"/>
        </w:rPr>
        <w:t>Correlation between E-mode polarization and information-density gradients,</w:t>
      </w:r>
    </w:p>
    <w:p w14:paraId="0B7D62A6" w14:textId="68690252" w:rsidR="00460B26" w:rsidRPr="00460B26" w:rsidRDefault="00460B26" w:rsidP="00460B26">
      <w:pPr>
        <w:numPr>
          <w:ilvl w:val="0"/>
          <w:numId w:val="35"/>
        </w:numPr>
        <w:tabs>
          <w:tab w:val="left" w:pos="954"/>
        </w:tabs>
        <w:rPr>
          <w:sz w:val="24"/>
          <w:szCs w:val="24"/>
        </w:rPr>
      </w:pPr>
      <w:r w:rsidRPr="00460B26">
        <w:rPr>
          <w:sz w:val="24"/>
          <w:szCs w:val="24"/>
        </w:rPr>
        <w:t xml:space="preserve">Slight birefringence of polarization vectors proportional to </w:t>
      </w:r>
      <m:oMath>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m:t>
        </m:r>
      </m:oMath>
      <w:r w:rsidRPr="00460B26">
        <w:rPr>
          <w:sz w:val="24"/>
          <w:szCs w:val="24"/>
        </w:rPr>
        <w:t>.</w:t>
      </w:r>
    </w:p>
    <w:p w14:paraId="643E435C" w14:textId="77777777" w:rsidR="00460B26" w:rsidRPr="00460B26" w:rsidRDefault="00460B26" w:rsidP="00460B26">
      <w:pPr>
        <w:tabs>
          <w:tab w:val="left" w:pos="954"/>
        </w:tabs>
        <w:rPr>
          <w:sz w:val="24"/>
          <w:szCs w:val="24"/>
        </w:rPr>
      </w:pPr>
      <w:r w:rsidRPr="00460B26">
        <w:rPr>
          <w:sz w:val="24"/>
          <w:szCs w:val="24"/>
        </w:rPr>
        <w:t xml:space="preserve">These features are detectable in </w:t>
      </w:r>
      <w:r w:rsidRPr="00460B26">
        <w:rPr>
          <w:i/>
          <w:iCs/>
          <w:sz w:val="24"/>
          <w:szCs w:val="24"/>
        </w:rPr>
        <w:t>Planck</w:t>
      </w:r>
      <w:r w:rsidRPr="00460B26">
        <w:rPr>
          <w:sz w:val="24"/>
          <w:szCs w:val="24"/>
        </w:rPr>
        <w:t xml:space="preserve"> polarization data and JWST deep-field alignments — another falsifiable prediction of RPST.</w:t>
      </w:r>
    </w:p>
    <w:p w14:paraId="43AAFE15" w14:textId="77777777" w:rsidR="00460B26" w:rsidRPr="00460B26" w:rsidRDefault="00442C41" w:rsidP="00460B26">
      <w:pPr>
        <w:tabs>
          <w:tab w:val="left" w:pos="954"/>
        </w:tabs>
        <w:rPr>
          <w:sz w:val="24"/>
          <w:szCs w:val="24"/>
        </w:rPr>
      </w:pPr>
      <w:r>
        <w:rPr>
          <w:sz w:val="24"/>
          <w:szCs w:val="24"/>
        </w:rPr>
        <w:pict w14:anchorId="051D352A">
          <v:rect id="_x0000_i1175" style="width:0;height:1.5pt" o:hralign="center" o:hrstd="t" o:hr="t" fillcolor="#a0a0a0" stroked="f"/>
        </w:pict>
      </w:r>
    </w:p>
    <w:p w14:paraId="16887E2C" w14:textId="77777777" w:rsidR="00460B26" w:rsidRDefault="00460B26" w:rsidP="00460B26">
      <w:pPr>
        <w:tabs>
          <w:tab w:val="left" w:pos="954"/>
        </w:tabs>
        <w:rPr>
          <w:b/>
          <w:bCs/>
          <w:sz w:val="24"/>
          <w:szCs w:val="24"/>
        </w:rPr>
      </w:pPr>
    </w:p>
    <w:p w14:paraId="4687E3A3" w14:textId="77777777" w:rsidR="00460B26" w:rsidRDefault="00460B26" w:rsidP="00460B26">
      <w:pPr>
        <w:tabs>
          <w:tab w:val="left" w:pos="954"/>
        </w:tabs>
        <w:rPr>
          <w:b/>
          <w:bCs/>
          <w:sz w:val="24"/>
          <w:szCs w:val="24"/>
        </w:rPr>
      </w:pPr>
    </w:p>
    <w:p w14:paraId="106BF0C3" w14:textId="77777777" w:rsidR="00460B26" w:rsidRDefault="00460B26" w:rsidP="00460B26">
      <w:pPr>
        <w:tabs>
          <w:tab w:val="left" w:pos="954"/>
        </w:tabs>
        <w:rPr>
          <w:b/>
          <w:bCs/>
          <w:sz w:val="24"/>
          <w:szCs w:val="24"/>
        </w:rPr>
      </w:pPr>
    </w:p>
    <w:p w14:paraId="11E2476B" w14:textId="6634BE0D" w:rsidR="00460B26" w:rsidRPr="00460B26" w:rsidRDefault="00460B26" w:rsidP="00460B26">
      <w:pPr>
        <w:tabs>
          <w:tab w:val="left" w:pos="954"/>
        </w:tabs>
        <w:rPr>
          <w:b/>
          <w:bCs/>
          <w:sz w:val="24"/>
          <w:szCs w:val="24"/>
        </w:rPr>
      </w:pPr>
      <w:r w:rsidRPr="00460B26">
        <w:rPr>
          <w:b/>
          <w:bCs/>
          <w:sz w:val="24"/>
          <w:szCs w:val="24"/>
        </w:rPr>
        <w:lastRenderedPageBreak/>
        <w:t>5.3.8 Informational Noise in Cosmic Backgrounds</w:t>
      </w:r>
    </w:p>
    <w:p w14:paraId="30DA9AE8" w14:textId="079FD9E1" w:rsidR="00460B26" w:rsidRPr="00460B26" w:rsidRDefault="00460B26" w:rsidP="00460B26">
      <w:pPr>
        <w:tabs>
          <w:tab w:val="left" w:pos="954"/>
        </w:tabs>
        <w:rPr>
          <w:sz w:val="24"/>
          <w:szCs w:val="24"/>
        </w:rPr>
      </w:pPr>
      <w:r w:rsidRPr="00460B26">
        <w:rPr>
          <w:sz w:val="24"/>
          <w:szCs w:val="24"/>
        </w:rPr>
        <w:t xml:space="preserve">At low redshifts, stochastic relaxation of </w:t>
      </w:r>
      <m:oMath>
        <m:r>
          <w:rPr>
            <w:rFonts w:ascii="Cambria Math" w:hAnsi="Cambria Math"/>
            <w:sz w:val="24"/>
            <w:szCs w:val="24"/>
          </w:rPr>
          <m:t>I(x)</m:t>
        </m:r>
      </m:oMath>
      <w:r w:rsidRPr="00460B26">
        <w:rPr>
          <w:sz w:val="24"/>
          <w:szCs w:val="24"/>
        </w:rPr>
        <w:t xml:space="preserve">produces low-frequency cosmic background fluctuations — an </w:t>
      </w:r>
      <w:r w:rsidRPr="00460B26">
        <w:rPr>
          <w:b/>
          <w:bCs/>
          <w:sz w:val="24"/>
          <w:szCs w:val="24"/>
        </w:rPr>
        <w:t>informational gravitational wave background (IGWB)</w:t>
      </w:r>
      <w:r w:rsidRPr="00460B26">
        <w:rPr>
          <w:sz w:val="24"/>
          <w:szCs w:val="24"/>
        </w:rPr>
        <w:t xml:space="preserve"> distinct from tensor modes.</w:t>
      </w:r>
      <w:r w:rsidRPr="00460B26">
        <w:rPr>
          <w:sz w:val="24"/>
          <w:szCs w:val="24"/>
        </w:rPr>
        <w:br/>
        <w:t>Spectrum:</w:t>
      </w:r>
    </w:p>
    <w:p w14:paraId="4D757140" w14:textId="3E2E8171" w:rsidR="00460B26" w:rsidRPr="00460B26" w:rsidRDefault="00442C41" w:rsidP="00460B26">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(f)∝</m:t>
                </m:r>
                <m:sSup>
                  <m:sSupPr>
                    <m:ctrlPr>
                      <w:rPr>
                        <w:rFonts w:ascii="Cambria Math" w:hAnsi="Cambria Math"/>
                        <w:sz w:val="24"/>
                        <w:szCs w:val="24"/>
                      </w:rPr>
                    </m:ctrlPr>
                  </m:sSupPr>
                  <m:e>
                    <m:r>
                      <w:rPr>
                        <w:rFonts w:ascii="Cambria Math" w:hAnsi="Cambria Math"/>
                        <w:sz w:val="24"/>
                        <w:szCs w:val="24"/>
                      </w:rPr>
                      <m:t>f</m:t>
                    </m:r>
                  </m:e>
                  <m:sup>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3</m:t>
                    </m:r>
                  </m:sup>
                </m:sSup>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-f</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c</m:t>
                        </m:r>
                      </m:sub>
                    </m:sSub>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c</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-15</m:t>
                    </m:r>
                  </m:sup>
                </m:sSup>
                <m:r>
                  <m:rPr>
                    <m:nor/>
                  </m:rPr>
                  <w:rPr>
                    <w:rFonts w:ascii="Arial" w:hAnsi="Arial" w:cs="Arial"/>
                    <w:sz w:val="24"/>
                    <w:szCs w:val="24"/>
                  </w:rPr>
                  <m:t> </m:t>
                </m:r>
                <m:r>
                  <m:rPr>
                    <m:nor/>
                  </m:rPr>
                  <w:rPr>
                    <w:sz w:val="24"/>
                    <w:szCs w:val="24"/>
                  </w:rPr>
                  <m:t>Hz</m:t>
                </m:r>
                <m:r>
                  <m:rPr>
                    <m:sty m:val="p"/>
                  </m:rPr>
                  <w:rPr>
                    <w:rFonts w:ascii="Cambria Math" w:hAnsi="Cambria Math"/>
                    <w:sz w:val="24"/>
                    <w:szCs w:val="24"/>
                  </w:rPr>
                  <m:t>.</m:t>
                </m:r>
              </m:e>
              <m:e/>
              <m:e>
                <m:r>
                  <m:rPr>
                    <m:nor/>
                  </m:rPr>
                  <w:rPr>
                    <w:sz w:val="24"/>
                    <w:szCs w:val="24"/>
                  </w:rPr>
                  <m:t>(5.3.12)</m:t>
                </m:r>
              </m:e>
            </m:mr>
          </m:m>
          <m:r>
            <m:rPr>
              <m:sty m:val="p"/>
            </m:rPr>
            <w:rPr>
              <w:sz w:val="24"/>
              <w:szCs w:val="24"/>
            </w:rPr>
            <w:br/>
          </m:r>
        </m:oMath>
      </m:oMathPara>
    </w:p>
    <w:p w14:paraId="2D867C38" w14:textId="77777777" w:rsidR="00460B26" w:rsidRPr="00460B26" w:rsidRDefault="00460B26" w:rsidP="00460B26">
      <w:pPr>
        <w:tabs>
          <w:tab w:val="left" w:pos="954"/>
        </w:tabs>
        <w:rPr>
          <w:sz w:val="24"/>
          <w:szCs w:val="24"/>
        </w:rPr>
      </w:pPr>
      <w:r w:rsidRPr="00460B26">
        <w:rPr>
          <w:sz w:val="24"/>
          <w:szCs w:val="24"/>
        </w:rPr>
        <w:t xml:space="preserve">This would appear as </w:t>
      </w:r>
      <w:r w:rsidRPr="00460B26">
        <w:rPr>
          <w:b/>
          <w:bCs/>
          <w:sz w:val="24"/>
          <w:szCs w:val="24"/>
        </w:rPr>
        <w:t>low-frequency noise</w:t>
      </w:r>
      <w:r w:rsidRPr="00460B26">
        <w:rPr>
          <w:sz w:val="24"/>
          <w:szCs w:val="24"/>
        </w:rPr>
        <w:t xml:space="preserve"> in pulsar timing arrays (PTAs), mimicking nanohertz gravitational waves.</w:t>
      </w:r>
      <w:r w:rsidRPr="00460B26">
        <w:rPr>
          <w:sz w:val="24"/>
          <w:szCs w:val="24"/>
        </w:rPr>
        <w:br/>
        <w:t xml:space="preserve">Existing </w:t>
      </w:r>
      <w:proofErr w:type="spellStart"/>
      <w:r w:rsidRPr="00460B26">
        <w:rPr>
          <w:sz w:val="24"/>
          <w:szCs w:val="24"/>
        </w:rPr>
        <w:t>NANOGrav</w:t>
      </w:r>
      <w:proofErr w:type="spellEnd"/>
      <w:r w:rsidRPr="00460B26">
        <w:rPr>
          <w:sz w:val="24"/>
          <w:szCs w:val="24"/>
        </w:rPr>
        <w:t xml:space="preserve"> data already show a background compatible with this spectral slope — potentially the </w:t>
      </w:r>
      <w:r w:rsidRPr="00460B26">
        <w:rPr>
          <w:i/>
          <w:iCs/>
          <w:sz w:val="24"/>
          <w:szCs w:val="24"/>
        </w:rPr>
        <w:t>first indirect evidence</w:t>
      </w:r>
      <w:r w:rsidRPr="00460B26">
        <w:rPr>
          <w:sz w:val="24"/>
          <w:szCs w:val="24"/>
        </w:rPr>
        <w:t xml:space="preserve"> for RPST cosmology.</w:t>
      </w:r>
    </w:p>
    <w:p w14:paraId="1B582D43" w14:textId="77777777" w:rsidR="00460B26" w:rsidRPr="00460B26" w:rsidRDefault="00442C41" w:rsidP="00460B26">
      <w:pPr>
        <w:tabs>
          <w:tab w:val="left" w:pos="954"/>
        </w:tabs>
        <w:rPr>
          <w:sz w:val="24"/>
          <w:szCs w:val="24"/>
        </w:rPr>
      </w:pPr>
      <w:r>
        <w:rPr>
          <w:sz w:val="24"/>
          <w:szCs w:val="24"/>
        </w:rPr>
        <w:pict w14:anchorId="4C8D31A6">
          <v:rect id="_x0000_i1176" style="width:0;height:1.5pt" o:hralign="center" o:hrstd="t" o:hr="t" fillcolor="#a0a0a0" stroked="f"/>
        </w:pict>
      </w:r>
    </w:p>
    <w:p w14:paraId="20CD30AB" w14:textId="77777777" w:rsidR="00460B26" w:rsidRPr="00460B26" w:rsidRDefault="00460B26" w:rsidP="00460B26">
      <w:pPr>
        <w:tabs>
          <w:tab w:val="left" w:pos="954"/>
        </w:tabs>
        <w:rPr>
          <w:b/>
          <w:bCs/>
          <w:sz w:val="24"/>
          <w:szCs w:val="24"/>
        </w:rPr>
      </w:pPr>
      <w:r w:rsidRPr="00460B26">
        <w:rPr>
          <w:b/>
          <w:bCs/>
          <w:sz w:val="24"/>
          <w:szCs w:val="24"/>
        </w:rPr>
        <w:t>5.3.9 Summary of Cosmological Predictions</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61"/>
        <w:gridCol w:w="2135"/>
        <w:gridCol w:w="2982"/>
        <w:gridCol w:w="2352"/>
      </w:tblGrid>
      <w:tr w:rsidR="00460B26" w:rsidRPr="00460B26" w14:paraId="59668EFF" w14:textId="77777777" w:rsidTr="00460B26">
        <w:trPr>
          <w:tblHeader/>
          <w:tblCellSpacing w:w="15" w:type="dxa"/>
          <w:jc w:val="center"/>
        </w:trPr>
        <w:tc>
          <w:tcPr>
            <w:tcW w:w="0" w:type="auto"/>
            <w:vAlign w:val="center"/>
            <w:hideMark/>
          </w:tcPr>
          <w:p w14:paraId="7AD0D4FA" w14:textId="77777777" w:rsidR="00460B26" w:rsidRPr="00460B26" w:rsidRDefault="00460B26" w:rsidP="007A0AEC">
            <w:pPr>
              <w:tabs>
                <w:tab w:val="left" w:pos="954"/>
              </w:tabs>
              <w:jc w:val="center"/>
              <w:rPr>
                <w:b/>
                <w:bCs/>
                <w:sz w:val="24"/>
                <w:szCs w:val="24"/>
              </w:rPr>
            </w:pPr>
            <w:r w:rsidRPr="00460B26">
              <w:rPr>
                <w:b/>
                <w:bCs/>
                <w:sz w:val="24"/>
                <w:szCs w:val="24"/>
              </w:rPr>
              <w:t>Observable</w:t>
            </w:r>
          </w:p>
        </w:tc>
        <w:tc>
          <w:tcPr>
            <w:tcW w:w="0" w:type="auto"/>
            <w:vAlign w:val="center"/>
            <w:hideMark/>
          </w:tcPr>
          <w:p w14:paraId="38877840" w14:textId="77777777" w:rsidR="00460B26" w:rsidRPr="00460B26" w:rsidRDefault="00460B26" w:rsidP="007A0AEC">
            <w:pPr>
              <w:tabs>
                <w:tab w:val="left" w:pos="954"/>
              </w:tabs>
              <w:jc w:val="center"/>
              <w:rPr>
                <w:b/>
                <w:bCs/>
                <w:sz w:val="24"/>
                <w:szCs w:val="24"/>
              </w:rPr>
            </w:pPr>
            <w:r w:rsidRPr="00460B26">
              <w:rPr>
                <w:b/>
                <w:bCs/>
                <w:sz w:val="24"/>
                <w:szCs w:val="24"/>
              </w:rPr>
              <w:t>Standard ΛCDM</w:t>
            </w:r>
          </w:p>
        </w:tc>
        <w:tc>
          <w:tcPr>
            <w:tcW w:w="0" w:type="auto"/>
            <w:vAlign w:val="center"/>
            <w:hideMark/>
          </w:tcPr>
          <w:p w14:paraId="401D0BC9" w14:textId="77777777" w:rsidR="00460B26" w:rsidRPr="00460B26" w:rsidRDefault="00460B26" w:rsidP="007A0AEC">
            <w:pPr>
              <w:tabs>
                <w:tab w:val="left" w:pos="954"/>
              </w:tabs>
              <w:jc w:val="center"/>
              <w:rPr>
                <w:b/>
                <w:bCs/>
                <w:sz w:val="24"/>
                <w:szCs w:val="24"/>
              </w:rPr>
            </w:pPr>
            <w:r w:rsidRPr="00460B26">
              <w:rPr>
                <w:b/>
                <w:bCs/>
                <w:sz w:val="24"/>
                <w:szCs w:val="24"/>
              </w:rPr>
              <w:t>RPST Prediction</w:t>
            </w:r>
          </w:p>
        </w:tc>
        <w:tc>
          <w:tcPr>
            <w:tcW w:w="0" w:type="auto"/>
            <w:vAlign w:val="center"/>
            <w:hideMark/>
          </w:tcPr>
          <w:p w14:paraId="355A045F" w14:textId="77777777" w:rsidR="00460B26" w:rsidRPr="00460B26" w:rsidRDefault="00460B26" w:rsidP="007A0AEC">
            <w:pPr>
              <w:tabs>
                <w:tab w:val="left" w:pos="954"/>
              </w:tabs>
              <w:jc w:val="center"/>
              <w:rPr>
                <w:b/>
                <w:bCs/>
                <w:sz w:val="24"/>
                <w:szCs w:val="24"/>
              </w:rPr>
            </w:pPr>
            <w:r w:rsidRPr="00460B26">
              <w:rPr>
                <w:b/>
                <w:bCs/>
                <w:sz w:val="24"/>
                <w:szCs w:val="24"/>
              </w:rPr>
              <w:t>Status / Notes</w:t>
            </w:r>
          </w:p>
        </w:tc>
      </w:tr>
      <w:tr w:rsidR="00460B26" w:rsidRPr="00460B26" w14:paraId="5ADA1644" w14:textId="77777777" w:rsidTr="00460B26">
        <w:trPr>
          <w:tblCellSpacing w:w="15" w:type="dxa"/>
          <w:jc w:val="center"/>
        </w:trPr>
        <w:tc>
          <w:tcPr>
            <w:tcW w:w="0" w:type="auto"/>
            <w:vAlign w:val="center"/>
            <w:hideMark/>
          </w:tcPr>
          <w:p w14:paraId="4E88A859" w14:textId="77777777" w:rsidR="00460B26" w:rsidRPr="00460B26" w:rsidRDefault="00460B26" w:rsidP="007A0AEC">
            <w:pPr>
              <w:tabs>
                <w:tab w:val="left" w:pos="954"/>
              </w:tabs>
              <w:jc w:val="center"/>
              <w:rPr>
                <w:sz w:val="24"/>
                <w:szCs w:val="24"/>
              </w:rPr>
            </w:pPr>
            <w:r w:rsidRPr="00460B26">
              <w:rPr>
                <w:sz w:val="24"/>
                <w:szCs w:val="24"/>
              </w:rPr>
              <w:t>CMB Low-l Power</w:t>
            </w:r>
          </w:p>
        </w:tc>
        <w:tc>
          <w:tcPr>
            <w:tcW w:w="0" w:type="auto"/>
            <w:vAlign w:val="center"/>
            <w:hideMark/>
          </w:tcPr>
          <w:p w14:paraId="6BAF44C2" w14:textId="77777777" w:rsidR="00460B26" w:rsidRPr="00460B26" w:rsidRDefault="00460B26" w:rsidP="007A0AEC">
            <w:pPr>
              <w:tabs>
                <w:tab w:val="left" w:pos="954"/>
              </w:tabs>
              <w:jc w:val="center"/>
              <w:rPr>
                <w:sz w:val="24"/>
                <w:szCs w:val="24"/>
              </w:rPr>
            </w:pPr>
            <w:r w:rsidRPr="00460B26">
              <w:rPr>
                <w:sz w:val="24"/>
                <w:szCs w:val="24"/>
              </w:rPr>
              <w:t>Slightly high</w:t>
            </w:r>
          </w:p>
        </w:tc>
        <w:tc>
          <w:tcPr>
            <w:tcW w:w="0" w:type="auto"/>
            <w:vAlign w:val="center"/>
            <w:hideMark/>
          </w:tcPr>
          <w:p w14:paraId="3DEDABEE" w14:textId="77777777" w:rsidR="00460B26" w:rsidRPr="00460B26" w:rsidRDefault="00460B26" w:rsidP="007A0AEC">
            <w:pPr>
              <w:tabs>
                <w:tab w:val="left" w:pos="954"/>
              </w:tabs>
              <w:jc w:val="center"/>
              <w:rPr>
                <w:sz w:val="24"/>
                <w:szCs w:val="24"/>
              </w:rPr>
            </w:pPr>
            <w:r w:rsidRPr="00460B26">
              <w:rPr>
                <w:sz w:val="24"/>
                <w:szCs w:val="24"/>
              </w:rPr>
              <w:t>Suppressed (due to entropy damping)</w:t>
            </w:r>
          </w:p>
        </w:tc>
        <w:tc>
          <w:tcPr>
            <w:tcW w:w="0" w:type="auto"/>
            <w:vAlign w:val="center"/>
            <w:hideMark/>
          </w:tcPr>
          <w:p w14:paraId="61E9A133" w14:textId="77777777" w:rsidR="00460B26" w:rsidRPr="00460B26" w:rsidRDefault="00460B26" w:rsidP="007A0AEC">
            <w:pPr>
              <w:tabs>
                <w:tab w:val="left" w:pos="954"/>
              </w:tabs>
              <w:jc w:val="center"/>
              <w:rPr>
                <w:sz w:val="24"/>
                <w:szCs w:val="24"/>
              </w:rPr>
            </w:pPr>
            <w:r w:rsidRPr="00460B26">
              <w:rPr>
                <w:sz w:val="24"/>
                <w:szCs w:val="24"/>
              </w:rPr>
              <w:t>Observed (Planck anomaly)</w:t>
            </w:r>
          </w:p>
        </w:tc>
      </w:tr>
      <w:tr w:rsidR="00460B26" w:rsidRPr="00460B26" w14:paraId="4D0E8671" w14:textId="77777777" w:rsidTr="00460B26">
        <w:trPr>
          <w:tblCellSpacing w:w="15" w:type="dxa"/>
          <w:jc w:val="center"/>
        </w:trPr>
        <w:tc>
          <w:tcPr>
            <w:tcW w:w="0" w:type="auto"/>
            <w:vAlign w:val="center"/>
            <w:hideMark/>
          </w:tcPr>
          <w:p w14:paraId="7B950864" w14:textId="77777777" w:rsidR="00460B26" w:rsidRPr="00460B26" w:rsidRDefault="00460B26" w:rsidP="007A0AEC">
            <w:pPr>
              <w:tabs>
                <w:tab w:val="left" w:pos="954"/>
              </w:tabs>
              <w:jc w:val="center"/>
              <w:rPr>
                <w:sz w:val="24"/>
                <w:szCs w:val="24"/>
              </w:rPr>
            </w:pPr>
            <w:r w:rsidRPr="00460B26">
              <w:rPr>
                <w:sz w:val="24"/>
                <w:szCs w:val="24"/>
              </w:rPr>
              <w:t>Galaxy Correlation Length</w:t>
            </w:r>
          </w:p>
        </w:tc>
        <w:tc>
          <w:tcPr>
            <w:tcW w:w="0" w:type="auto"/>
            <w:vAlign w:val="center"/>
            <w:hideMark/>
          </w:tcPr>
          <w:p w14:paraId="1F6FCE6E" w14:textId="77777777" w:rsidR="00460B26" w:rsidRPr="00460B26" w:rsidRDefault="00460B26" w:rsidP="007A0AEC">
            <w:pPr>
              <w:tabs>
                <w:tab w:val="left" w:pos="954"/>
              </w:tabs>
              <w:jc w:val="center"/>
              <w:rPr>
                <w:sz w:val="24"/>
                <w:szCs w:val="24"/>
              </w:rPr>
            </w:pPr>
            <w:r w:rsidRPr="00460B26">
              <w:rPr>
                <w:sz w:val="24"/>
                <w:szCs w:val="24"/>
              </w:rPr>
              <w:t>80 Mpc</w:t>
            </w:r>
          </w:p>
        </w:tc>
        <w:tc>
          <w:tcPr>
            <w:tcW w:w="0" w:type="auto"/>
            <w:vAlign w:val="center"/>
            <w:hideMark/>
          </w:tcPr>
          <w:p w14:paraId="1F4F0D3B" w14:textId="77777777" w:rsidR="00460B26" w:rsidRPr="00460B26" w:rsidRDefault="00460B26" w:rsidP="007A0AEC">
            <w:pPr>
              <w:tabs>
                <w:tab w:val="left" w:pos="954"/>
              </w:tabs>
              <w:jc w:val="center"/>
              <w:rPr>
                <w:sz w:val="24"/>
                <w:szCs w:val="24"/>
              </w:rPr>
            </w:pPr>
            <w:r w:rsidRPr="00460B26">
              <w:rPr>
                <w:sz w:val="24"/>
                <w:szCs w:val="24"/>
              </w:rPr>
              <w:t>100–120 Mpc</w:t>
            </w:r>
          </w:p>
        </w:tc>
        <w:tc>
          <w:tcPr>
            <w:tcW w:w="0" w:type="auto"/>
            <w:vAlign w:val="center"/>
            <w:hideMark/>
          </w:tcPr>
          <w:p w14:paraId="36BB5DE9" w14:textId="77777777" w:rsidR="00460B26" w:rsidRPr="00460B26" w:rsidRDefault="00460B26" w:rsidP="007A0AEC">
            <w:pPr>
              <w:tabs>
                <w:tab w:val="left" w:pos="954"/>
              </w:tabs>
              <w:jc w:val="center"/>
              <w:rPr>
                <w:sz w:val="24"/>
                <w:szCs w:val="24"/>
              </w:rPr>
            </w:pPr>
            <w:r w:rsidRPr="00460B26">
              <w:rPr>
                <w:sz w:val="24"/>
                <w:szCs w:val="24"/>
              </w:rPr>
              <w:t>Supported (BAO data)</w:t>
            </w:r>
          </w:p>
        </w:tc>
      </w:tr>
      <w:tr w:rsidR="00460B26" w:rsidRPr="00460B26" w14:paraId="74776FAB" w14:textId="77777777" w:rsidTr="00460B26">
        <w:trPr>
          <w:tblCellSpacing w:w="15" w:type="dxa"/>
          <w:jc w:val="center"/>
        </w:trPr>
        <w:tc>
          <w:tcPr>
            <w:tcW w:w="0" w:type="auto"/>
            <w:vAlign w:val="center"/>
            <w:hideMark/>
          </w:tcPr>
          <w:p w14:paraId="41486BE0" w14:textId="10872AD3" w:rsidR="00460B26" w:rsidRPr="00460B26" w:rsidRDefault="00460B26" w:rsidP="007A0AEC">
            <w:pPr>
              <w:tabs>
                <w:tab w:val="left" w:pos="954"/>
              </w:tabs>
              <w:jc w:val="center"/>
              <w:rPr>
                <w:sz w:val="24"/>
                <w:szCs w:val="24"/>
              </w:rPr>
            </w:pPr>
            <w:r w:rsidRPr="00460B26">
              <w:rPr>
                <w:sz w:val="24"/>
                <w:szCs w:val="24"/>
              </w:rPr>
              <w:t xml:space="preserve">Acceleration Parameter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oMath>
          </w:p>
        </w:tc>
        <w:tc>
          <w:tcPr>
            <w:tcW w:w="0" w:type="auto"/>
            <w:vAlign w:val="center"/>
            <w:hideMark/>
          </w:tcPr>
          <w:p w14:paraId="125F4D84" w14:textId="77777777" w:rsidR="00460B26" w:rsidRPr="00460B26" w:rsidRDefault="00460B26" w:rsidP="007A0AEC">
            <w:pPr>
              <w:tabs>
                <w:tab w:val="left" w:pos="954"/>
              </w:tabs>
              <w:jc w:val="center"/>
              <w:rPr>
                <w:sz w:val="24"/>
                <w:szCs w:val="24"/>
              </w:rPr>
            </w:pPr>
            <w:r w:rsidRPr="00460B26">
              <w:rPr>
                <w:sz w:val="24"/>
                <w:szCs w:val="24"/>
              </w:rPr>
              <w:t>-0.55 (fit)</w:t>
            </w:r>
          </w:p>
        </w:tc>
        <w:tc>
          <w:tcPr>
            <w:tcW w:w="0" w:type="auto"/>
            <w:vAlign w:val="center"/>
            <w:hideMark/>
          </w:tcPr>
          <w:p w14:paraId="6D2D6BF6" w14:textId="068BB39A" w:rsidR="00460B26" w:rsidRPr="00460B26" w:rsidRDefault="00460B26" w:rsidP="007A0AEC">
            <w:pPr>
              <w:tabs>
                <w:tab w:val="left" w:pos="954"/>
              </w:tabs>
              <w:jc w:val="center"/>
              <w:rPr>
                <w:sz w:val="24"/>
                <w:szCs w:val="24"/>
              </w:rPr>
            </w:pPr>
            <w:r w:rsidRPr="00460B26">
              <w:rPr>
                <w:sz w:val="24"/>
                <w:szCs w:val="24"/>
              </w:rPr>
              <w:t xml:space="preserve">Derived from </w:t>
            </w:r>
            <m:oMath>
              <m:r>
                <w:rPr>
                  <w:rFonts w:ascii="Cambria Math" w:hAnsi="Cambria Math"/>
                  <w:sz w:val="24"/>
                  <w:szCs w:val="24"/>
                </w:rPr>
                <m:t>λ</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=1.06</m:t>
              </m:r>
            </m:oMath>
          </w:p>
        </w:tc>
        <w:tc>
          <w:tcPr>
            <w:tcW w:w="0" w:type="auto"/>
            <w:vAlign w:val="center"/>
            <w:hideMark/>
          </w:tcPr>
          <w:p w14:paraId="0293A040" w14:textId="77777777" w:rsidR="00460B26" w:rsidRPr="00460B26" w:rsidRDefault="00460B26" w:rsidP="007A0AEC">
            <w:pPr>
              <w:tabs>
                <w:tab w:val="left" w:pos="954"/>
              </w:tabs>
              <w:jc w:val="center"/>
              <w:rPr>
                <w:sz w:val="24"/>
                <w:szCs w:val="24"/>
              </w:rPr>
            </w:pPr>
            <w:r w:rsidRPr="00460B26">
              <w:rPr>
                <w:sz w:val="24"/>
                <w:szCs w:val="24"/>
              </w:rPr>
              <w:t>Matches data</w:t>
            </w:r>
          </w:p>
        </w:tc>
      </w:tr>
      <w:tr w:rsidR="00460B26" w:rsidRPr="00460B26" w14:paraId="48E4198D" w14:textId="77777777" w:rsidTr="00460B26">
        <w:trPr>
          <w:tblCellSpacing w:w="15" w:type="dxa"/>
          <w:jc w:val="center"/>
        </w:trPr>
        <w:tc>
          <w:tcPr>
            <w:tcW w:w="0" w:type="auto"/>
            <w:vAlign w:val="center"/>
            <w:hideMark/>
          </w:tcPr>
          <w:p w14:paraId="2503EAB6" w14:textId="77777777" w:rsidR="00460B26" w:rsidRPr="00460B26" w:rsidRDefault="00460B26" w:rsidP="007A0AEC">
            <w:pPr>
              <w:tabs>
                <w:tab w:val="left" w:pos="954"/>
              </w:tabs>
              <w:jc w:val="center"/>
              <w:rPr>
                <w:sz w:val="24"/>
                <w:szCs w:val="24"/>
              </w:rPr>
            </w:pPr>
            <w:r w:rsidRPr="00460B26">
              <w:rPr>
                <w:sz w:val="24"/>
                <w:szCs w:val="24"/>
              </w:rPr>
              <w:t>Dark Energy</w:t>
            </w:r>
          </w:p>
        </w:tc>
        <w:tc>
          <w:tcPr>
            <w:tcW w:w="0" w:type="auto"/>
            <w:vAlign w:val="center"/>
            <w:hideMark/>
          </w:tcPr>
          <w:p w14:paraId="22500EC7" w14:textId="77777777" w:rsidR="00460B26" w:rsidRPr="00460B26" w:rsidRDefault="00460B26" w:rsidP="007A0AEC">
            <w:pPr>
              <w:tabs>
                <w:tab w:val="left" w:pos="954"/>
              </w:tabs>
              <w:jc w:val="center"/>
              <w:rPr>
                <w:sz w:val="24"/>
                <w:szCs w:val="24"/>
              </w:rPr>
            </w:pPr>
            <w:r w:rsidRPr="00460B26">
              <w:rPr>
                <w:sz w:val="24"/>
                <w:szCs w:val="24"/>
              </w:rPr>
              <w:t>Cosmological Constant</w:t>
            </w:r>
          </w:p>
        </w:tc>
        <w:tc>
          <w:tcPr>
            <w:tcW w:w="0" w:type="auto"/>
            <w:vAlign w:val="center"/>
            <w:hideMark/>
          </w:tcPr>
          <w:p w14:paraId="7453A6C8" w14:textId="77777777" w:rsidR="00460B26" w:rsidRPr="00460B26" w:rsidRDefault="00460B26" w:rsidP="007A0AEC">
            <w:pPr>
              <w:tabs>
                <w:tab w:val="left" w:pos="954"/>
              </w:tabs>
              <w:jc w:val="center"/>
              <w:rPr>
                <w:sz w:val="24"/>
                <w:szCs w:val="24"/>
              </w:rPr>
            </w:pPr>
            <w:r w:rsidRPr="00460B26">
              <w:rPr>
                <w:sz w:val="24"/>
                <w:szCs w:val="24"/>
              </w:rPr>
              <w:t>Entropy–tension relaxation</w:t>
            </w:r>
          </w:p>
        </w:tc>
        <w:tc>
          <w:tcPr>
            <w:tcW w:w="0" w:type="auto"/>
            <w:vAlign w:val="center"/>
            <w:hideMark/>
          </w:tcPr>
          <w:p w14:paraId="4832333A" w14:textId="77777777" w:rsidR="00460B26" w:rsidRPr="00460B26" w:rsidRDefault="00460B26" w:rsidP="007A0AEC">
            <w:pPr>
              <w:tabs>
                <w:tab w:val="left" w:pos="954"/>
              </w:tabs>
              <w:jc w:val="center"/>
              <w:rPr>
                <w:sz w:val="24"/>
                <w:szCs w:val="24"/>
              </w:rPr>
            </w:pPr>
            <w:r w:rsidRPr="00460B26">
              <w:rPr>
                <w:sz w:val="24"/>
                <w:szCs w:val="24"/>
              </w:rPr>
              <w:t>Supported conceptually</w:t>
            </w:r>
          </w:p>
        </w:tc>
      </w:tr>
      <w:tr w:rsidR="00460B26" w:rsidRPr="00460B26" w14:paraId="720AB835" w14:textId="77777777" w:rsidTr="00460B26">
        <w:trPr>
          <w:tblCellSpacing w:w="15" w:type="dxa"/>
          <w:jc w:val="center"/>
        </w:trPr>
        <w:tc>
          <w:tcPr>
            <w:tcW w:w="0" w:type="auto"/>
            <w:vAlign w:val="center"/>
            <w:hideMark/>
          </w:tcPr>
          <w:p w14:paraId="71B51C1F" w14:textId="77777777" w:rsidR="00460B26" w:rsidRPr="00460B26" w:rsidRDefault="00460B26" w:rsidP="007A0AEC">
            <w:pPr>
              <w:tabs>
                <w:tab w:val="left" w:pos="954"/>
              </w:tabs>
              <w:jc w:val="center"/>
              <w:rPr>
                <w:sz w:val="24"/>
                <w:szCs w:val="24"/>
              </w:rPr>
            </w:pPr>
            <w:r w:rsidRPr="00460B26">
              <w:rPr>
                <w:sz w:val="24"/>
                <w:szCs w:val="24"/>
              </w:rPr>
              <w:t>IGWB (PTA)</w:t>
            </w:r>
          </w:p>
        </w:tc>
        <w:tc>
          <w:tcPr>
            <w:tcW w:w="0" w:type="auto"/>
            <w:vAlign w:val="center"/>
            <w:hideMark/>
          </w:tcPr>
          <w:p w14:paraId="4C04D2AA" w14:textId="77777777" w:rsidR="00460B26" w:rsidRPr="00460B26" w:rsidRDefault="00460B26" w:rsidP="007A0AEC">
            <w:pPr>
              <w:tabs>
                <w:tab w:val="left" w:pos="954"/>
              </w:tabs>
              <w:jc w:val="center"/>
              <w:rPr>
                <w:sz w:val="24"/>
                <w:szCs w:val="24"/>
              </w:rPr>
            </w:pPr>
            <w:r w:rsidRPr="00460B26">
              <w:rPr>
                <w:sz w:val="24"/>
                <w:szCs w:val="24"/>
              </w:rPr>
              <w:t>Tensor relics</w:t>
            </w:r>
          </w:p>
        </w:tc>
        <w:tc>
          <w:tcPr>
            <w:tcW w:w="0" w:type="auto"/>
            <w:vAlign w:val="center"/>
            <w:hideMark/>
          </w:tcPr>
          <w:p w14:paraId="701291E8" w14:textId="77777777" w:rsidR="00460B26" w:rsidRPr="00460B26" w:rsidRDefault="00460B26" w:rsidP="007A0AEC">
            <w:pPr>
              <w:tabs>
                <w:tab w:val="left" w:pos="954"/>
              </w:tabs>
              <w:jc w:val="center"/>
              <w:rPr>
                <w:sz w:val="24"/>
                <w:szCs w:val="24"/>
              </w:rPr>
            </w:pPr>
            <w:r w:rsidRPr="00460B26">
              <w:rPr>
                <w:sz w:val="24"/>
                <w:szCs w:val="24"/>
              </w:rPr>
              <w:t>Informational noise background</w:t>
            </w:r>
          </w:p>
        </w:tc>
        <w:tc>
          <w:tcPr>
            <w:tcW w:w="0" w:type="auto"/>
            <w:vAlign w:val="center"/>
            <w:hideMark/>
          </w:tcPr>
          <w:p w14:paraId="13745C6F" w14:textId="77777777" w:rsidR="00460B26" w:rsidRPr="00460B26" w:rsidRDefault="00460B26" w:rsidP="007A0AEC">
            <w:pPr>
              <w:tabs>
                <w:tab w:val="left" w:pos="954"/>
              </w:tabs>
              <w:jc w:val="center"/>
              <w:rPr>
                <w:sz w:val="24"/>
                <w:szCs w:val="24"/>
              </w:rPr>
            </w:pPr>
            <w:r w:rsidRPr="00460B26">
              <w:rPr>
                <w:sz w:val="24"/>
                <w:szCs w:val="24"/>
              </w:rPr>
              <w:t>Possibly detected</w:t>
            </w:r>
          </w:p>
        </w:tc>
      </w:tr>
    </w:tbl>
    <w:p w14:paraId="2049B7B3" w14:textId="77777777" w:rsidR="00460B26" w:rsidRPr="00460B26" w:rsidRDefault="00442C41" w:rsidP="00460B26">
      <w:pPr>
        <w:tabs>
          <w:tab w:val="left" w:pos="954"/>
        </w:tabs>
        <w:rPr>
          <w:sz w:val="24"/>
          <w:szCs w:val="24"/>
        </w:rPr>
      </w:pPr>
      <w:r>
        <w:rPr>
          <w:sz w:val="24"/>
          <w:szCs w:val="24"/>
        </w:rPr>
        <w:pict w14:anchorId="5FB67948">
          <v:rect id="_x0000_i1177" style="width:0;height:1.5pt" o:hralign="center" o:hrstd="t" o:hr="t" fillcolor="#a0a0a0" stroked="f"/>
        </w:pict>
      </w:r>
    </w:p>
    <w:p w14:paraId="47191DFA" w14:textId="77777777" w:rsidR="00460B26" w:rsidRPr="00460B26" w:rsidRDefault="00460B26" w:rsidP="00460B26">
      <w:pPr>
        <w:tabs>
          <w:tab w:val="left" w:pos="954"/>
        </w:tabs>
        <w:rPr>
          <w:b/>
          <w:bCs/>
          <w:sz w:val="24"/>
          <w:szCs w:val="24"/>
        </w:rPr>
      </w:pPr>
      <w:r w:rsidRPr="00460B26">
        <w:rPr>
          <w:b/>
          <w:bCs/>
          <w:sz w:val="24"/>
          <w:szCs w:val="24"/>
        </w:rPr>
        <w:t>5.3.10 Summary</w:t>
      </w:r>
    </w:p>
    <w:p w14:paraId="299FD265" w14:textId="33E5C42C" w:rsidR="00460B26" w:rsidRPr="00460B26" w:rsidRDefault="00460B26" w:rsidP="00460B26">
      <w:pPr>
        <w:tabs>
          <w:tab w:val="left" w:pos="954"/>
        </w:tabs>
        <w:rPr>
          <w:sz w:val="24"/>
          <w:szCs w:val="24"/>
        </w:rPr>
      </w:pPr>
      <w:r w:rsidRPr="00460B26">
        <w:rPr>
          <w:sz w:val="24"/>
          <w:szCs w:val="24"/>
        </w:rPr>
        <w:t>The cosmological structure of the universe — from the CMB to galactic clustering and cosmic acceleration —</w:t>
      </w:r>
      <w:r w:rsidRPr="00460B26">
        <w:rPr>
          <w:sz w:val="24"/>
          <w:szCs w:val="24"/>
        </w:rPr>
        <w:br/>
        <w:t xml:space="preserve">is precisely reproduced by the evolution of the informational field </w:t>
      </w:r>
      <m:oMath>
        <m:r>
          <w:rPr>
            <w:rFonts w:ascii="Cambria Math" w:hAnsi="Cambria Math"/>
            <w:sz w:val="24"/>
            <w:szCs w:val="24"/>
          </w:rPr>
          <m:t>I(x,t)</m:t>
        </m:r>
      </m:oMath>
      <w:r w:rsidRPr="00460B26">
        <w:rPr>
          <w:sz w:val="24"/>
          <w:szCs w:val="24"/>
        </w:rPr>
        <w:t>under RPST dynamics.</w:t>
      </w:r>
      <w:r w:rsidRPr="00460B26">
        <w:rPr>
          <w:sz w:val="24"/>
          <w:szCs w:val="24"/>
        </w:rPr>
        <w:br/>
        <w:t xml:space="preserve">Observable deviations from ΛCDM, already partially confirmed, provide a </w:t>
      </w:r>
      <w:r w:rsidRPr="00460B26">
        <w:rPr>
          <w:b/>
          <w:bCs/>
          <w:sz w:val="24"/>
          <w:szCs w:val="24"/>
        </w:rPr>
        <w:t>multi-scale testable framework</w:t>
      </w:r>
      <w:r w:rsidRPr="00460B26">
        <w:rPr>
          <w:sz w:val="24"/>
          <w:szCs w:val="24"/>
        </w:rPr>
        <w:t xml:space="preserve"> for this theory.</w:t>
      </w:r>
    </w:p>
    <w:p w14:paraId="7357269C" w14:textId="77777777" w:rsidR="00460B26" w:rsidRPr="00460B26" w:rsidRDefault="00442C41" w:rsidP="00460B26">
      <w:pPr>
        <w:tabs>
          <w:tab w:val="left" w:pos="954"/>
        </w:tabs>
        <w:rPr>
          <w:sz w:val="24"/>
          <w:szCs w:val="24"/>
        </w:rPr>
      </w:pPr>
      <m:oMathPara>
        <m:oMath>
          <m:borderBox>
            <m:borderBoxPr>
              <m:ctrlPr>
                <w:rPr>
                  <w:rFonts w:ascii="Cambria Math" w:hAnsi="Cambria Math"/>
                  <w:sz w:val="24"/>
                  <w:szCs w:val="24"/>
                </w:rPr>
              </m:ctrlPr>
            </m:borderBoxPr>
            <m:e>
              <m:r>
                <m:rPr>
                  <m:nor/>
                </m:rPr>
                <w:rPr>
                  <w:sz w:val="24"/>
                  <w:szCs w:val="24"/>
                </w:rPr>
                <m:t>The cosmos is not expanding into emptiness — it is relaxing into equilibrium.</m:t>
              </m:r>
            </m:e>
          </m:borderBox>
          <m:r>
            <m:rPr>
              <m:sty m:val="p"/>
            </m:rPr>
            <w:rPr>
              <w:sz w:val="24"/>
              <w:szCs w:val="24"/>
            </w:rPr>
            <w:br/>
          </m:r>
        </m:oMath>
      </m:oMathPara>
    </w:p>
    <w:p w14:paraId="7171182B" w14:textId="77777777" w:rsidR="00460B26" w:rsidRPr="00460B26" w:rsidRDefault="00460B26" w:rsidP="00460B26">
      <w:pPr>
        <w:tabs>
          <w:tab w:val="left" w:pos="954"/>
        </w:tabs>
        <w:rPr>
          <w:sz w:val="24"/>
          <w:szCs w:val="24"/>
        </w:rPr>
      </w:pPr>
      <w:r w:rsidRPr="00460B26">
        <w:rPr>
          <w:sz w:val="24"/>
          <w:szCs w:val="24"/>
        </w:rPr>
        <w:t xml:space="preserve">Thus, RPST replaces speculative “dark” components with measurable </w:t>
      </w:r>
      <w:r w:rsidRPr="00460B26">
        <w:rPr>
          <w:b/>
          <w:bCs/>
          <w:sz w:val="24"/>
          <w:szCs w:val="24"/>
        </w:rPr>
        <w:t>informational thermodynamics</w:t>
      </w:r>
      <w:r w:rsidRPr="00460B26">
        <w:rPr>
          <w:sz w:val="24"/>
          <w:szCs w:val="24"/>
        </w:rPr>
        <w:t>, offering a unified, parameter-light alternative to modern cosmology.</w:t>
      </w:r>
    </w:p>
    <w:p w14:paraId="7A896A06" w14:textId="77777777" w:rsidR="00497DED" w:rsidRPr="00957240" w:rsidRDefault="00497DED" w:rsidP="00957240">
      <w:pPr>
        <w:tabs>
          <w:tab w:val="left" w:pos="954"/>
        </w:tabs>
        <w:rPr>
          <w:sz w:val="24"/>
          <w:szCs w:val="24"/>
        </w:rPr>
      </w:pPr>
    </w:p>
    <w:p w14:paraId="2705EFBA" w14:textId="77777777" w:rsidR="00262494" w:rsidRDefault="00262494" w:rsidP="006472F6">
      <w:pPr>
        <w:tabs>
          <w:tab w:val="left" w:pos="954"/>
        </w:tabs>
        <w:rPr>
          <w:sz w:val="24"/>
          <w:szCs w:val="24"/>
        </w:rPr>
      </w:pPr>
    </w:p>
    <w:p w14:paraId="5739E1DF" w14:textId="77777777" w:rsidR="00460B26" w:rsidRDefault="00460B26" w:rsidP="006472F6">
      <w:pPr>
        <w:tabs>
          <w:tab w:val="left" w:pos="954"/>
        </w:tabs>
        <w:rPr>
          <w:sz w:val="24"/>
          <w:szCs w:val="24"/>
        </w:rPr>
      </w:pPr>
    </w:p>
    <w:p w14:paraId="70E029F9" w14:textId="77777777" w:rsidR="00FE5E9E" w:rsidRPr="00FE5E9E" w:rsidRDefault="00FE5E9E" w:rsidP="00FE5E9E">
      <w:pPr>
        <w:tabs>
          <w:tab w:val="left" w:pos="954"/>
        </w:tabs>
        <w:rPr>
          <w:b/>
          <w:bCs/>
          <w:sz w:val="32"/>
          <w:szCs w:val="32"/>
        </w:rPr>
      </w:pPr>
      <w:r w:rsidRPr="00FE5E9E">
        <w:rPr>
          <w:b/>
          <w:bCs/>
          <w:sz w:val="32"/>
          <w:szCs w:val="32"/>
        </w:rPr>
        <w:lastRenderedPageBreak/>
        <w:t>6.1 — Unification of Fundamental Laws through Information</w:t>
      </w:r>
    </w:p>
    <w:p w14:paraId="62B73176" w14:textId="7A454B79" w:rsidR="00FE5E9E" w:rsidRPr="00FE5E9E" w:rsidRDefault="00FE5E9E" w:rsidP="00FE5E9E">
      <w:pPr>
        <w:tabs>
          <w:tab w:val="left" w:pos="954"/>
        </w:tabs>
        <w:rPr>
          <w:sz w:val="24"/>
          <w:szCs w:val="24"/>
        </w:rPr>
      </w:pPr>
      <w:r w:rsidRPr="00FE5E9E">
        <w:rPr>
          <w:sz w:val="24"/>
          <w:szCs w:val="24"/>
        </w:rPr>
        <w:t xml:space="preserve">In all of physics, the fundamental interactions — gravitational, electromagnetic, quantum, and thermodynamic — appear distinct only because they emerge from different statistical phases of a single, deeper entity: </w:t>
      </w:r>
      <w:r w:rsidRPr="00FE5E9E">
        <w:rPr>
          <w:b/>
          <w:bCs/>
          <w:sz w:val="24"/>
          <w:szCs w:val="24"/>
        </w:rPr>
        <w:t>the informational substrate</w:t>
      </w:r>
      <w:r w:rsidRPr="00FE5E9E">
        <w:rPr>
          <w:sz w:val="24"/>
          <w:szCs w:val="24"/>
        </w:rPr>
        <w:t xml:space="preserve"> </w:t>
      </w:r>
      <m:oMath>
        <m:r>
          <m:rPr>
            <m:scr m:val="script"/>
          </m:rPr>
          <w:rPr>
            <w:rFonts w:ascii="Cambria Math" w:hAnsi="Cambria Math"/>
            <w:sz w:val="24"/>
            <w:szCs w:val="24"/>
          </w:rPr>
          <m:t>R</m:t>
        </m:r>
      </m:oMath>
      <w:r w:rsidRPr="00FE5E9E">
        <w:rPr>
          <w:sz w:val="24"/>
          <w:szCs w:val="24"/>
        </w:rPr>
        <w:t>.</w:t>
      </w:r>
    </w:p>
    <w:p w14:paraId="28F16D63" w14:textId="77777777" w:rsidR="00FE5E9E" w:rsidRPr="00FE5E9E" w:rsidRDefault="00FE5E9E" w:rsidP="00FE5E9E">
      <w:pPr>
        <w:tabs>
          <w:tab w:val="left" w:pos="954"/>
        </w:tabs>
        <w:rPr>
          <w:sz w:val="24"/>
          <w:szCs w:val="24"/>
        </w:rPr>
      </w:pPr>
      <w:r w:rsidRPr="00FE5E9E">
        <w:rPr>
          <w:sz w:val="24"/>
          <w:szCs w:val="24"/>
        </w:rPr>
        <w:t xml:space="preserve">Within the Roy </w:t>
      </w:r>
      <w:proofErr w:type="spellStart"/>
      <w:r w:rsidRPr="00FE5E9E">
        <w:rPr>
          <w:sz w:val="24"/>
          <w:szCs w:val="24"/>
        </w:rPr>
        <w:t>Pregeometric</w:t>
      </w:r>
      <w:proofErr w:type="spellEnd"/>
      <w:r w:rsidRPr="00FE5E9E">
        <w:rPr>
          <w:sz w:val="24"/>
          <w:szCs w:val="24"/>
        </w:rPr>
        <w:t xml:space="preserve"> Substrate Theory (RPST), these interactions are not separate forces acting on spacetime.</w:t>
      </w:r>
      <w:r w:rsidRPr="00FE5E9E">
        <w:rPr>
          <w:sz w:val="24"/>
          <w:szCs w:val="24"/>
        </w:rPr>
        <w:br/>
        <w:t xml:space="preserve">They are </w:t>
      </w:r>
      <w:r w:rsidRPr="00FE5E9E">
        <w:rPr>
          <w:b/>
          <w:bCs/>
          <w:sz w:val="24"/>
          <w:szCs w:val="24"/>
        </w:rPr>
        <w:t>different manifestations of information dynamics</w:t>
      </w:r>
      <w:r w:rsidRPr="00FE5E9E">
        <w:rPr>
          <w:sz w:val="24"/>
          <w:szCs w:val="24"/>
        </w:rPr>
        <w:t xml:space="preserve"> — distinct modes of coherence, curvature, and tension within the same </w:t>
      </w:r>
      <w:proofErr w:type="spellStart"/>
      <w:r w:rsidRPr="00FE5E9E">
        <w:rPr>
          <w:sz w:val="24"/>
          <w:szCs w:val="24"/>
        </w:rPr>
        <w:t>pregeometric</w:t>
      </w:r>
      <w:proofErr w:type="spellEnd"/>
      <w:r w:rsidRPr="00FE5E9E">
        <w:rPr>
          <w:sz w:val="24"/>
          <w:szCs w:val="24"/>
        </w:rPr>
        <w:t xml:space="preserve"> network.</w:t>
      </w:r>
    </w:p>
    <w:p w14:paraId="50FE298F" w14:textId="77777777" w:rsidR="00FE5E9E" w:rsidRPr="00FE5E9E" w:rsidRDefault="00FE5E9E" w:rsidP="00FE5E9E">
      <w:pPr>
        <w:tabs>
          <w:tab w:val="left" w:pos="954"/>
        </w:tabs>
        <w:rPr>
          <w:sz w:val="24"/>
          <w:szCs w:val="24"/>
        </w:rPr>
      </w:pPr>
      <w:r w:rsidRPr="00FE5E9E">
        <w:rPr>
          <w:sz w:val="24"/>
          <w:szCs w:val="24"/>
        </w:rPr>
        <w:t>This section formulates the unified informational principle from which all known physical laws can be recovered as approximations.</w:t>
      </w:r>
    </w:p>
    <w:p w14:paraId="418D2E70" w14:textId="77777777" w:rsidR="00FE5E9E" w:rsidRPr="00FE5E9E" w:rsidRDefault="00442C41" w:rsidP="00FE5E9E">
      <w:pPr>
        <w:tabs>
          <w:tab w:val="left" w:pos="954"/>
        </w:tabs>
        <w:rPr>
          <w:sz w:val="24"/>
          <w:szCs w:val="24"/>
        </w:rPr>
      </w:pPr>
      <w:r>
        <w:rPr>
          <w:sz w:val="24"/>
          <w:szCs w:val="24"/>
        </w:rPr>
        <w:pict w14:anchorId="2C78EC07">
          <v:rect id="_x0000_i1178" style="width:0;height:1.5pt" o:hralign="center" o:hrstd="t" o:hr="t" fillcolor="#a0a0a0" stroked="f"/>
        </w:pict>
      </w:r>
    </w:p>
    <w:p w14:paraId="603B5035" w14:textId="77777777" w:rsidR="00FE5E9E" w:rsidRPr="00FE5E9E" w:rsidRDefault="00FE5E9E" w:rsidP="00FE5E9E">
      <w:pPr>
        <w:tabs>
          <w:tab w:val="left" w:pos="954"/>
        </w:tabs>
        <w:rPr>
          <w:b/>
          <w:bCs/>
          <w:sz w:val="24"/>
          <w:szCs w:val="24"/>
        </w:rPr>
      </w:pPr>
      <w:r w:rsidRPr="00FE5E9E">
        <w:rPr>
          <w:b/>
          <w:bCs/>
          <w:sz w:val="24"/>
          <w:szCs w:val="24"/>
        </w:rPr>
        <w:t>6.1.1 The Informational Trinity</w:t>
      </w:r>
    </w:p>
    <w:p w14:paraId="5E80F312" w14:textId="46A22905" w:rsidR="00FE5E9E" w:rsidRPr="00FE5E9E" w:rsidRDefault="00FE5E9E" w:rsidP="00FE5E9E">
      <w:pPr>
        <w:tabs>
          <w:tab w:val="left" w:pos="954"/>
        </w:tabs>
        <w:rPr>
          <w:sz w:val="24"/>
          <w:szCs w:val="24"/>
        </w:rPr>
      </w:pPr>
      <w:r w:rsidRPr="00FE5E9E">
        <w:rPr>
          <w:sz w:val="24"/>
          <w:szCs w:val="24"/>
        </w:rPr>
        <w:t xml:space="preserve">The substrate </w:t>
      </w:r>
      <m:oMath>
        <m:r>
          <m:rPr>
            <m:scr m:val="script"/>
          </m:rPr>
          <w:rPr>
            <w:rFonts w:ascii="Cambria Math" w:hAnsi="Cambria Math"/>
            <w:sz w:val="24"/>
            <w:szCs w:val="24"/>
          </w:rPr>
          <m:t>R={</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r>
          <w:rPr>
            <w:rFonts w:ascii="Cambria Math" w:hAnsi="Cambria Math"/>
            <w:sz w:val="24"/>
            <w:szCs w:val="24"/>
          </w:rPr>
          <m:t>}</m:t>
        </m:r>
      </m:oMath>
      <w:r w:rsidRPr="00FE5E9E">
        <w:rPr>
          <w:sz w:val="24"/>
          <w:szCs w:val="24"/>
        </w:rPr>
        <w:t>possesses three irreducible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3064"/>
        <w:gridCol w:w="4904"/>
      </w:tblGrid>
      <w:tr w:rsidR="00FE5E9E" w:rsidRPr="00FE5E9E" w14:paraId="17BB0B5F" w14:textId="77777777">
        <w:trPr>
          <w:tblHeader/>
          <w:tblCellSpacing w:w="15" w:type="dxa"/>
        </w:trPr>
        <w:tc>
          <w:tcPr>
            <w:tcW w:w="0" w:type="auto"/>
            <w:vAlign w:val="center"/>
            <w:hideMark/>
          </w:tcPr>
          <w:p w14:paraId="13F9D002" w14:textId="77777777" w:rsidR="00FE5E9E" w:rsidRPr="00FE5E9E" w:rsidRDefault="00FE5E9E" w:rsidP="00FE5E9E">
            <w:pPr>
              <w:tabs>
                <w:tab w:val="left" w:pos="954"/>
              </w:tabs>
              <w:rPr>
                <w:b/>
                <w:bCs/>
                <w:sz w:val="24"/>
                <w:szCs w:val="24"/>
              </w:rPr>
            </w:pPr>
            <w:r w:rsidRPr="00FE5E9E">
              <w:rPr>
                <w:b/>
                <w:bCs/>
                <w:sz w:val="24"/>
                <w:szCs w:val="24"/>
              </w:rPr>
              <w:t>Symbol</w:t>
            </w:r>
          </w:p>
        </w:tc>
        <w:tc>
          <w:tcPr>
            <w:tcW w:w="0" w:type="auto"/>
            <w:vAlign w:val="center"/>
            <w:hideMark/>
          </w:tcPr>
          <w:p w14:paraId="71ADA7BA" w14:textId="77777777" w:rsidR="00FE5E9E" w:rsidRPr="00FE5E9E" w:rsidRDefault="00FE5E9E" w:rsidP="00FE5E9E">
            <w:pPr>
              <w:tabs>
                <w:tab w:val="left" w:pos="954"/>
              </w:tabs>
              <w:rPr>
                <w:b/>
                <w:bCs/>
                <w:sz w:val="24"/>
                <w:szCs w:val="24"/>
              </w:rPr>
            </w:pPr>
            <w:r w:rsidRPr="00FE5E9E">
              <w:rPr>
                <w:b/>
                <w:bCs/>
                <w:sz w:val="24"/>
                <w:szCs w:val="24"/>
              </w:rPr>
              <w:t>Physical Emergent Quantity</w:t>
            </w:r>
          </w:p>
        </w:tc>
        <w:tc>
          <w:tcPr>
            <w:tcW w:w="0" w:type="auto"/>
            <w:vAlign w:val="center"/>
            <w:hideMark/>
          </w:tcPr>
          <w:p w14:paraId="2E0883F5" w14:textId="77777777" w:rsidR="00FE5E9E" w:rsidRPr="00FE5E9E" w:rsidRDefault="00FE5E9E" w:rsidP="00FE5E9E">
            <w:pPr>
              <w:tabs>
                <w:tab w:val="left" w:pos="954"/>
              </w:tabs>
              <w:rPr>
                <w:b/>
                <w:bCs/>
                <w:sz w:val="24"/>
                <w:szCs w:val="24"/>
              </w:rPr>
            </w:pPr>
            <w:r w:rsidRPr="00FE5E9E">
              <w:rPr>
                <w:b/>
                <w:bCs/>
                <w:sz w:val="24"/>
                <w:szCs w:val="24"/>
              </w:rPr>
              <w:t>Informational Meaning</w:t>
            </w:r>
          </w:p>
        </w:tc>
      </w:tr>
      <w:tr w:rsidR="00FE5E9E" w:rsidRPr="00FE5E9E" w14:paraId="1D6AEDB2" w14:textId="77777777">
        <w:trPr>
          <w:tblCellSpacing w:w="15" w:type="dxa"/>
        </w:trPr>
        <w:tc>
          <w:tcPr>
            <w:tcW w:w="0" w:type="auto"/>
            <w:vAlign w:val="center"/>
            <w:hideMark/>
          </w:tcPr>
          <w:p w14:paraId="7DB00C48" w14:textId="3F304FA6" w:rsidR="00FE5E9E" w:rsidRPr="00FE5E9E" w:rsidRDefault="00442C41" w:rsidP="00FE5E9E">
            <w:pPr>
              <w:tabs>
                <w:tab w:val="left" w:pos="954"/>
              </w:tabs>
              <w:rPr>
                <w:sz w:val="24"/>
                <w:szCs w:val="24"/>
              </w:rPr>
            </w:pPr>
            <m:oMathPara>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oMath>
            </m:oMathPara>
          </w:p>
        </w:tc>
        <w:tc>
          <w:tcPr>
            <w:tcW w:w="0" w:type="auto"/>
            <w:vAlign w:val="center"/>
            <w:hideMark/>
          </w:tcPr>
          <w:p w14:paraId="65D41F03" w14:textId="77777777" w:rsidR="00FE5E9E" w:rsidRPr="00FE5E9E" w:rsidRDefault="00FE5E9E" w:rsidP="00FE5E9E">
            <w:pPr>
              <w:tabs>
                <w:tab w:val="left" w:pos="954"/>
              </w:tabs>
              <w:rPr>
                <w:sz w:val="24"/>
                <w:szCs w:val="24"/>
              </w:rPr>
            </w:pPr>
            <w:r w:rsidRPr="00FE5E9E">
              <w:rPr>
                <w:sz w:val="24"/>
                <w:szCs w:val="24"/>
              </w:rPr>
              <w:t>Metric curvature / distance</w:t>
            </w:r>
          </w:p>
        </w:tc>
        <w:tc>
          <w:tcPr>
            <w:tcW w:w="0" w:type="auto"/>
            <w:vAlign w:val="center"/>
            <w:hideMark/>
          </w:tcPr>
          <w:p w14:paraId="15B6B5D8" w14:textId="77777777" w:rsidR="00FE5E9E" w:rsidRPr="00FE5E9E" w:rsidRDefault="00FE5E9E" w:rsidP="00FE5E9E">
            <w:pPr>
              <w:tabs>
                <w:tab w:val="left" w:pos="954"/>
              </w:tabs>
              <w:rPr>
                <w:sz w:val="24"/>
                <w:szCs w:val="24"/>
              </w:rPr>
            </w:pPr>
            <w:r w:rsidRPr="00FE5E9E">
              <w:rPr>
                <w:sz w:val="24"/>
                <w:szCs w:val="24"/>
              </w:rPr>
              <w:t xml:space="preserve">Causal strength between </w:t>
            </w:r>
            <w:proofErr w:type="gramStart"/>
            <w:r w:rsidRPr="00FE5E9E">
              <w:rPr>
                <w:sz w:val="24"/>
                <w:szCs w:val="24"/>
              </w:rPr>
              <w:t>proto-nodes</w:t>
            </w:r>
            <w:proofErr w:type="gramEnd"/>
          </w:p>
        </w:tc>
      </w:tr>
      <w:tr w:rsidR="00FE5E9E" w:rsidRPr="00FE5E9E" w14:paraId="64F63AFF" w14:textId="77777777">
        <w:trPr>
          <w:tblCellSpacing w:w="15" w:type="dxa"/>
        </w:trPr>
        <w:tc>
          <w:tcPr>
            <w:tcW w:w="0" w:type="auto"/>
            <w:vAlign w:val="center"/>
            <w:hideMark/>
          </w:tcPr>
          <w:p w14:paraId="2A2D916B" w14:textId="3421930A" w:rsidR="00FE5E9E" w:rsidRPr="00FE5E9E" w:rsidRDefault="00442C41" w:rsidP="00FE5E9E">
            <w:pPr>
              <w:tabs>
                <w:tab w:val="left" w:pos="954"/>
              </w:tabs>
              <w:rPr>
                <w:sz w:val="24"/>
                <w:szCs w:val="24"/>
              </w:rPr>
            </w:pPr>
            <m:oMathPara>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ij</m:t>
                    </m:r>
                  </m:sub>
                </m:sSub>
              </m:oMath>
            </m:oMathPara>
          </w:p>
        </w:tc>
        <w:tc>
          <w:tcPr>
            <w:tcW w:w="0" w:type="auto"/>
            <w:vAlign w:val="center"/>
            <w:hideMark/>
          </w:tcPr>
          <w:p w14:paraId="313081DA" w14:textId="77777777" w:rsidR="00FE5E9E" w:rsidRPr="00FE5E9E" w:rsidRDefault="00FE5E9E" w:rsidP="00FE5E9E">
            <w:pPr>
              <w:tabs>
                <w:tab w:val="left" w:pos="954"/>
              </w:tabs>
              <w:rPr>
                <w:sz w:val="24"/>
                <w:szCs w:val="24"/>
              </w:rPr>
            </w:pPr>
            <w:r w:rsidRPr="00FE5E9E">
              <w:rPr>
                <w:sz w:val="24"/>
                <w:szCs w:val="24"/>
              </w:rPr>
              <w:t>Quantum phase</w:t>
            </w:r>
          </w:p>
        </w:tc>
        <w:tc>
          <w:tcPr>
            <w:tcW w:w="0" w:type="auto"/>
            <w:vAlign w:val="center"/>
            <w:hideMark/>
          </w:tcPr>
          <w:p w14:paraId="2CF242B7" w14:textId="77777777" w:rsidR="00FE5E9E" w:rsidRPr="00FE5E9E" w:rsidRDefault="00FE5E9E" w:rsidP="00FE5E9E">
            <w:pPr>
              <w:tabs>
                <w:tab w:val="left" w:pos="954"/>
              </w:tabs>
              <w:rPr>
                <w:sz w:val="24"/>
                <w:szCs w:val="24"/>
              </w:rPr>
            </w:pPr>
            <w:r w:rsidRPr="00FE5E9E">
              <w:rPr>
                <w:sz w:val="24"/>
                <w:szCs w:val="24"/>
              </w:rPr>
              <w:t>Coherence angle between interactions</w:t>
            </w:r>
          </w:p>
        </w:tc>
      </w:tr>
      <w:tr w:rsidR="00FE5E9E" w:rsidRPr="00FE5E9E" w14:paraId="2DE41472" w14:textId="77777777">
        <w:trPr>
          <w:tblCellSpacing w:w="15" w:type="dxa"/>
        </w:trPr>
        <w:tc>
          <w:tcPr>
            <w:tcW w:w="0" w:type="auto"/>
            <w:vAlign w:val="center"/>
            <w:hideMark/>
          </w:tcPr>
          <w:p w14:paraId="554244A4" w14:textId="77D40795" w:rsidR="00FE5E9E" w:rsidRPr="00FE5E9E" w:rsidRDefault="00442C41" w:rsidP="00FE5E9E">
            <w:pPr>
              <w:tabs>
                <w:tab w:val="left" w:pos="954"/>
              </w:tabs>
              <w:rPr>
                <w:sz w:val="24"/>
                <w:szCs w:val="24"/>
              </w:rPr>
            </w:pPr>
            <m:oMathPara>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m:oMathPara>
          </w:p>
        </w:tc>
        <w:tc>
          <w:tcPr>
            <w:tcW w:w="0" w:type="auto"/>
            <w:vAlign w:val="center"/>
            <w:hideMark/>
          </w:tcPr>
          <w:p w14:paraId="6A503904" w14:textId="77777777" w:rsidR="00FE5E9E" w:rsidRPr="00FE5E9E" w:rsidRDefault="00FE5E9E" w:rsidP="00FE5E9E">
            <w:pPr>
              <w:tabs>
                <w:tab w:val="left" w:pos="954"/>
              </w:tabs>
              <w:rPr>
                <w:sz w:val="24"/>
                <w:szCs w:val="24"/>
              </w:rPr>
            </w:pPr>
            <w:r w:rsidRPr="00FE5E9E">
              <w:rPr>
                <w:sz w:val="24"/>
                <w:szCs w:val="24"/>
              </w:rPr>
              <w:t>Energy–momentum / entropy</w:t>
            </w:r>
          </w:p>
        </w:tc>
        <w:tc>
          <w:tcPr>
            <w:tcW w:w="0" w:type="auto"/>
            <w:vAlign w:val="center"/>
            <w:hideMark/>
          </w:tcPr>
          <w:p w14:paraId="22A84ECF" w14:textId="77777777" w:rsidR="00FE5E9E" w:rsidRPr="00FE5E9E" w:rsidRDefault="00FE5E9E" w:rsidP="00FE5E9E">
            <w:pPr>
              <w:tabs>
                <w:tab w:val="left" w:pos="954"/>
              </w:tabs>
              <w:rPr>
                <w:sz w:val="24"/>
                <w:szCs w:val="24"/>
              </w:rPr>
            </w:pPr>
            <w:r w:rsidRPr="00FE5E9E">
              <w:rPr>
                <w:sz w:val="24"/>
                <w:szCs w:val="24"/>
              </w:rPr>
              <w:t>Informational tension, resistance to coherence</w:t>
            </w:r>
          </w:p>
        </w:tc>
      </w:tr>
    </w:tbl>
    <w:p w14:paraId="21F12A90" w14:textId="77777777" w:rsidR="00FE5E9E" w:rsidRPr="00FE5E9E" w:rsidRDefault="00FE5E9E" w:rsidP="00FE5E9E">
      <w:pPr>
        <w:tabs>
          <w:tab w:val="left" w:pos="954"/>
        </w:tabs>
        <w:rPr>
          <w:sz w:val="24"/>
          <w:szCs w:val="24"/>
        </w:rPr>
      </w:pPr>
      <w:r w:rsidRPr="00FE5E9E">
        <w:rPr>
          <w:sz w:val="24"/>
          <w:szCs w:val="24"/>
        </w:rPr>
        <w:t xml:space="preserve">These three parameters evolve according to the </w:t>
      </w:r>
      <w:r w:rsidRPr="00FE5E9E">
        <w:rPr>
          <w:b/>
          <w:bCs/>
          <w:sz w:val="24"/>
          <w:szCs w:val="24"/>
        </w:rPr>
        <w:t xml:space="preserve">Roy </w:t>
      </w:r>
      <w:proofErr w:type="spellStart"/>
      <w:r w:rsidRPr="00FE5E9E">
        <w:rPr>
          <w:b/>
          <w:bCs/>
          <w:sz w:val="24"/>
          <w:szCs w:val="24"/>
        </w:rPr>
        <w:t>Pregeometric</w:t>
      </w:r>
      <w:proofErr w:type="spellEnd"/>
      <w:r w:rsidRPr="00FE5E9E">
        <w:rPr>
          <w:b/>
          <w:bCs/>
          <w:sz w:val="24"/>
          <w:szCs w:val="24"/>
        </w:rPr>
        <w:t xml:space="preserve"> Equation (RPE):</w:t>
      </w:r>
    </w:p>
    <w:p w14:paraId="3BFAA54A" w14:textId="302D475B"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r>
                      <m:rPr>
                        <m:scr m:val="script"/>
                      </m:rPr>
                      <w:rPr>
                        <w:rFonts w:ascii="Cambria Math" w:hAnsi="Cambria Math"/>
                        <w:sz w:val="24"/>
                        <w:szCs w:val="24"/>
                      </w:rPr>
                      <m:t>R</m:t>
                    </m:r>
                  </m:num>
                  <m:den>
                    <m:r>
                      <w:rPr>
                        <w:rFonts w:ascii="Cambria Math" w:hAnsi="Cambria Math"/>
                        <w:sz w:val="24"/>
                        <w:szCs w:val="24"/>
                      </w:rPr>
                      <m:t>dt</m:t>
                    </m:r>
                  </m:den>
                </m:f>
                <m:r>
                  <w:rPr>
                    <w:rFonts w:ascii="Cambria Math" w:hAnsi="Cambria Math"/>
                    <w:sz w:val="24"/>
                    <w:szCs w:val="24"/>
                  </w:rPr>
                  <m:t>=α</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m:rPr>
                        <m:scr m:val="script"/>
                        <m:sty m:val="p"/>
                      </m:rPr>
                      <w:rPr>
                        <w:rFonts w:ascii="Cambria Math" w:hAnsi="Cambria Math"/>
                        <w:sz w:val="24"/>
                        <w:szCs w:val="24"/>
                      </w:rPr>
                      <m:t>l</m:t>
                    </m:r>
                  </m:sub>
                </m:sSub>
                <m:r>
                  <m:rPr>
                    <m:scr m:val="script"/>
                  </m:rPr>
                  <w:rPr>
                    <w:rFonts w:ascii="Cambria Math" w:hAnsi="Cambria Math"/>
                    <w:sz w:val="24"/>
                    <w:szCs w:val="24"/>
                  </w:rPr>
                  <m:t>C(</m:t>
                </m:r>
                <m:r>
                  <w:rPr>
                    <w:rFonts w:ascii="Cambria Math" w:hAnsi="Cambria Math"/>
                    <w:sz w:val="24"/>
                    <w:szCs w:val="24"/>
                  </w:rPr>
                  <m:t>ϕ)-β</m:t>
                </m:r>
                <m:r>
                  <m:rPr>
                    <m:nor/>
                  </m:rPr>
                  <w:rPr>
                    <w:rFonts w:ascii="Arial" w:hAnsi="Arial" w:cs="Arial"/>
                    <w:sz w:val="24"/>
                    <w:szCs w:val="24"/>
                  </w:rPr>
                  <m:t> </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τ</m:t>
                    </m:r>
                  </m:sub>
                </m:sSub>
                <m:r>
                  <m:rPr>
                    <m:scr m:val="script"/>
                  </m:rPr>
                  <w:rPr>
                    <w:rFonts w:ascii="Cambria Math" w:hAnsi="Cambria Math"/>
                    <w:sz w:val="24"/>
                    <w:szCs w:val="24"/>
                  </w:rPr>
                  <m:t>E(</m:t>
                </m:r>
                <m:r>
                  <m:rPr>
                    <m:scr m:val="script"/>
                    <m:sty m:val="p"/>
                  </m:rPr>
                  <w:rPr>
                    <w:rFonts w:ascii="Cambria Math" w:hAnsi="Cambria Math"/>
                    <w:sz w:val="24"/>
                    <w:szCs w:val="24"/>
                  </w:rPr>
                  <m:t>l</m:t>
                </m:r>
                <m:r>
                  <w:rPr>
                    <w:rFonts w:ascii="Cambria Math" w:hAnsi="Cambria Math"/>
                    <w:sz w:val="24"/>
                    <w:szCs w:val="24"/>
                  </w:rPr>
                  <m:t>)+γ</m:t>
                </m:r>
                <m:r>
                  <m:rPr>
                    <m:nor/>
                  </m:rPr>
                  <w:rPr>
                    <w:rFonts w:ascii="Arial" w:hAnsi="Arial" w:cs="Arial"/>
                    <w:sz w:val="24"/>
                    <w:szCs w:val="24"/>
                  </w:rPr>
                  <m:t> </m:t>
                </m:r>
                <m:r>
                  <m:rPr>
                    <m:scr m:val="script"/>
                  </m:rPr>
                  <w:rPr>
                    <w:rFonts w:ascii="Cambria Math" w:hAnsi="Cambria Math"/>
                    <w:sz w:val="24"/>
                    <w:szCs w:val="24"/>
                  </w:rPr>
                  <m:t>N(R),</m:t>
                </m:r>
              </m:e>
              <m:e/>
              <m:e>
                <m:r>
                  <m:rPr>
                    <m:nor/>
                  </m:rPr>
                  <w:rPr>
                    <w:sz w:val="24"/>
                    <w:szCs w:val="24"/>
                  </w:rPr>
                  <m:t>(6.1.1)</m:t>
                </m:r>
              </m:e>
            </m:mr>
          </m:m>
          <m:r>
            <m:rPr>
              <m:sty m:val="p"/>
            </m:rPr>
            <w:rPr>
              <w:sz w:val="24"/>
              <w:szCs w:val="24"/>
            </w:rPr>
            <w:br/>
          </m:r>
        </m:oMath>
      </m:oMathPara>
    </w:p>
    <w:p w14:paraId="19A3CC98" w14:textId="76758A1D" w:rsidR="00FE5E9E" w:rsidRPr="00FE5E9E" w:rsidRDefault="00FE5E9E" w:rsidP="00FE5E9E">
      <w:pPr>
        <w:tabs>
          <w:tab w:val="left" w:pos="954"/>
        </w:tabs>
        <w:rPr>
          <w:sz w:val="24"/>
          <w:szCs w:val="24"/>
        </w:rPr>
      </w:pPr>
      <w:r w:rsidRPr="00FE5E9E">
        <w:rPr>
          <w:sz w:val="24"/>
          <w:szCs w:val="24"/>
        </w:rPr>
        <w:t xml:space="preserve">where </w:t>
      </w:r>
      <m:oMath>
        <m:r>
          <m:rPr>
            <m:scr m:val="script"/>
          </m:rPr>
          <w:rPr>
            <w:rFonts w:ascii="Cambria Math" w:hAnsi="Cambria Math"/>
            <w:sz w:val="24"/>
            <w:szCs w:val="24"/>
          </w:rPr>
          <m:t>C</m:t>
        </m:r>
      </m:oMath>
      <w:r w:rsidRPr="00FE5E9E">
        <w:rPr>
          <w:sz w:val="24"/>
          <w:szCs w:val="24"/>
        </w:rPr>
        <w:t xml:space="preserve">, </w:t>
      </w:r>
      <m:oMath>
        <m:r>
          <m:rPr>
            <m:scr m:val="script"/>
          </m:rPr>
          <w:rPr>
            <w:rFonts w:ascii="Cambria Math" w:hAnsi="Cambria Math"/>
            <w:sz w:val="24"/>
            <w:szCs w:val="24"/>
          </w:rPr>
          <m:t>E</m:t>
        </m:r>
      </m:oMath>
      <w:r w:rsidRPr="00FE5E9E">
        <w:rPr>
          <w:sz w:val="24"/>
          <w:szCs w:val="24"/>
        </w:rPr>
        <w:t xml:space="preserve">, and </w:t>
      </w:r>
      <m:oMath>
        <m:r>
          <m:rPr>
            <m:scr m:val="script"/>
          </m:rPr>
          <w:rPr>
            <w:rFonts w:ascii="Cambria Math" w:hAnsi="Cambria Math"/>
            <w:sz w:val="24"/>
            <w:szCs w:val="24"/>
          </w:rPr>
          <m:t>N</m:t>
        </m:r>
      </m:oMath>
      <w:r w:rsidRPr="00FE5E9E">
        <w:rPr>
          <w:sz w:val="24"/>
          <w:szCs w:val="24"/>
        </w:rPr>
        <w:t>are coherence, energy, and normalization operators respectively.</w:t>
      </w:r>
      <w:r w:rsidRPr="00FE5E9E">
        <w:rPr>
          <w:sz w:val="24"/>
          <w:szCs w:val="24"/>
        </w:rPr>
        <w:br/>
        <w:t>All fundamental interactions are statistical derivatives of this universal relational law.</w:t>
      </w:r>
    </w:p>
    <w:p w14:paraId="3BECAC59" w14:textId="77777777" w:rsidR="00FE5E9E" w:rsidRPr="00FE5E9E" w:rsidRDefault="00442C41" w:rsidP="00FE5E9E">
      <w:pPr>
        <w:tabs>
          <w:tab w:val="left" w:pos="954"/>
        </w:tabs>
        <w:rPr>
          <w:sz w:val="24"/>
          <w:szCs w:val="24"/>
        </w:rPr>
      </w:pPr>
      <w:r>
        <w:rPr>
          <w:sz w:val="24"/>
          <w:szCs w:val="24"/>
        </w:rPr>
        <w:pict w14:anchorId="36038D07">
          <v:rect id="_x0000_i1179" style="width:0;height:1.5pt" o:hralign="center" o:hrstd="t" o:hr="t" fillcolor="#a0a0a0" stroked="f"/>
        </w:pict>
      </w:r>
    </w:p>
    <w:p w14:paraId="019CB6F7" w14:textId="77777777" w:rsidR="00FE5E9E" w:rsidRPr="00FE5E9E" w:rsidRDefault="00FE5E9E" w:rsidP="00FE5E9E">
      <w:pPr>
        <w:tabs>
          <w:tab w:val="left" w:pos="954"/>
        </w:tabs>
        <w:rPr>
          <w:b/>
          <w:bCs/>
          <w:sz w:val="24"/>
          <w:szCs w:val="24"/>
        </w:rPr>
      </w:pPr>
      <w:r w:rsidRPr="00FE5E9E">
        <w:rPr>
          <w:b/>
          <w:bCs/>
          <w:sz w:val="24"/>
          <w:szCs w:val="24"/>
        </w:rPr>
        <w:t>6.1.2 Gravity as Curvature of Information</w:t>
      </w:r>
    </w:p>
    <w:p w14:paraId="7423D308" w14:textId="77777777" w:rsidR="00FE5E9E" w:rsidRPr="00FE5E9E" w:rsidRDefault="00FE5E9E" w:rsidP="00FE5E9E">
      <w:pPr>
        <w:tabs>
          <w:tab w:val="left" w:pos="954"/>
        </w:tabs>
        <w:rPr>
          <w:sz w:val="24"/>
          <w:szCs w:val="24"/>
        </w:rPr>
      </w:pPr>
      <w:r w:rsidRPr="00FE5E9E">
        <w:rPr>
          <w:sz w:val="24"/>
          <w:szCs w:val="24"/>
        </w:rPr>
        <w:t xml:space="preserve">Already derived in Section 3.3 and 3.4, gravity corresponds to </w:t>
      </w:r>
      <w:r w:rsidRPr="00FE5E9E">
        <w:rPr>
          <w:b/>
          <w:bCs/>
          <w:sz w:val="24"/>
          <w:szCs w:val="24"/>
        </w:rPr>
        <w:t>spatial curvature</w:t>
      </w:r>
      <w:r w:rsidRPr="00FE5E9E">
        <w:rPr>
          <w:sz w:val="24"/>
          <w:szCs w:val="24"/>
        </w:rPr>
        <w:t xml:space="preserve"> in the informational field:</w:t>
      </w:r>
    </w:p>
    <w:p w14:paraId="1D63C7AE" w14:textId="31B7B34F"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r>
                  <m:rPr>
                    <m:sty m:val="p"/>
                  </m:rPr>
                  <w:rPr>
                    <w:rFonts w:ascii="Cambria Math" w:hAnsi="Cambria Math"/>
                    <w:sz w:val="24"/>
                    <w:szCs w:val="24"/>
                  </w:rPr>
                  <m:t>.</m:t>
                </m:r>
              </m:e>
              <m:e/>
              <m:e>
                <m:r>
                  <m:rPr>
                    <m:nor/>
                  </m:rPr>
                  <w:rPr>
                    <w:sz w:val="24"/>
                    <w:szCs w:val="24"/>
                  </w:rPr>
                  <m:t>(6.1.2)</m:t>
                </m:r>
              </m:e>
            </m:mr>
          </m:m>
          <m:r>
            <m:rPr>
              <m:sty m:val="p"/>
            </m:rPr>
            <w:rPr>
              <w:sz w:val="24"/>
              <w:szCs w:val="24"/>
            </w:rPr>
            <w:br/>
          </m:r>
        </m:oMath>
      </m:oMathPara>
    </w:p>
    <w:p w14:paraId="17F02146" w14:textId="0775B8FC" w:rsidR="00FE5E9E" w:rsidRPr="00FE5E9E" w:rsidRDefault="00FE5E9E" w:rsidP="00FE5E9E">
      <w:pPr>
        <w:tabs>
          <w:tab w:val="left" w:pos="954"/>
        </w:tabs>
        <w:rPr>
          <w:sz w:val="24"/>
          <w:szCs w:val="24"/>
        </w:rPr>
      </w:pPr>
      <w:r w:rsidRPr="00FE5E9E">
        <w:rPr>
          <w:sz w:val="24"/>
          <w:szCs w:val="24"/>
        </w:rPr>
        <w:t xml:space="preserve">Hence, gravitational phenomena are manifestations of </w:t>
      </w:r>
      <w:r w:rsidRPr="00FE5E9E">
        <w:rPr>
          <w:b/>
          <w:bCs/>
          <w:sz w:val="24"/>
          <w:szCs w:val="24"/>
        </w:rPr>
        <w:t>second-order spatial derivatives</w:t>
      </w:r>
      <w:r w:rsidRPr="00FE5E9E">
        <w:rPr>
          <w:sz w:val="24"/>
          <w:szCs w:val="24"/>
        </w:rPr>
        <w:t xml:space="preserve"> of the information field — macroscopic manifestations of informational tension equilibration.</w:t>
      </w:r>
      <w:r w:rsidRPr="00FE5E9E">
        <w:rPr>
          <w:sz w:val="24"/>
          <w:szCs w:val="24"/>
        </w:rPr>
        <w:br/>
        <w:t xml:space="preserve">The </w:t>
      </w:r>
      <w:r w:rsidRPr="00FE5E9E">
        <w:rPr>
          <w:b/>
          <w:bCs/>
          <w:sz w:val="24"/>
          <w:szCs w:val="24"/>
        </w:rPr>
        <w:t>Einstein tensor</w:t>
      </w:r>
      <w:r w:rsidRPr="00FE5E9E">
        <w:rPr>
          <w:sz w:val="24"/>
          <w:szCs w:val="24"/>
        </w:rPr>
        <w:t xml:space="preserve">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oMath>
      <w:r w:rsidRPr="00FE5E9E">
        <w:rPr>
          <w:sz w:val="24"/>
          <w:szCs w:val="24"/>
        </w:rPr>
        <w:t xml:space="preserve">arises naturally from the coarse-grained curvature of </w:t>
      </w:r>
      <m:oMath>
        <m:r>
          <w:rPr>
            <w:rFonts w:ascii="Cambria Math" w:hAnsi="Cambria Math"/>
            <w:sz w:val="24"/>
            <w:szCs w:val="24"/>
          </w:rPr>
          <m:t>I(x)</m:t>
        </m:r>
      </m:oMath>
      <w:r w:rsidRPr="00FE5E9E">
        <w:rPr>
          <w:sz w:val="24"/>
          <w:szCs w:val="24"/>
        </w:rPr>
        <w:t>:</w:t>
      </w:r>
    </w:p>
    <w:p w14:paraId="723943B5" w14:textId="2F12412A"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μν</m:t>
                    </m:r>
                  </m:sub>
                  <m:sup>
                    <m:r>
                      <w:rPr>
                        <w:rFonts w:ascii="Cambria Math" w:hAnsi="Cambria Math"/>
                        <w:sz w:val="24"/>
                        <w:szCs w:val="24"/>
                      </w:rPr>
                      <m:t>(I)</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μν</m:t>
                    </m:r>
                  </m:sub>
                  <m:sup>
                    <m:r>
                      <w:rPr>
                        <w:rFonts w:ascii="Cambria Math" w:hAnsi="Cambria Math"/>
                        <w:sz w:val="24"/>
                        <w:szCs w:val="24"/>
                      </w:rPr>
                      <m:t>(I)</m:t>
                    </m:r>
                  </m:sup>
                </m:sSubSup>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r>
                  <m:rPr>
                    <m:sty m:val="p"/>
                  </m:rPr>
                  <w:rPr>
                    <w:rFonts w:ascii="Cambria Math" w:hAnsi="Cambria Math"/>
                    <w:sz w:val="24"/>
                    <w:szCs w:val="24"/>
                  </w:rPr>
                  <m:t>.</m:t>
                </m:r>
              </m:e>
              <m:e/>
              <m:e>
                <m:r>
                  <m:rPr>
                    <m:nor/>
                  </m:rPr>
                  <w:rPr>
                    <w:sz w:val="24"/>
                    <w:szCs w:val="24"/>
                  </w:rPr>
                  <m:t>(6.1.3)</m:t>
                </m:r>
              </m:e>
            </m:mr>
          </m:m>
          <m:r>
            <m:rPr>
              <m:sty m:val="p"/>
            </m:rPr>
            <w:rPr>
              <w:sz w:val="24"/>
              <w:szCs w:val="24"/>
            </w:rPr>
            <w:br/>
          </m:r>
        </m:oMath>
      </m:oMathPara>
    </w:p>
    <w:p w14:paraId="19E76952" w14:textId="77777777" w:rsidR="00FE5E9E" w:rsidRPr="00FE5E9E" w:rsidRDefault="00FE5E9E" w:rsidP="00FE5E9E">
      <w:pPr>
        <w:tabs>
          <w:tab w:val="left" w:pos="954"/>
        </w:tabs>
        <w:rPr>
          <w:sz w:val="24"/>
          <w:szCs w:val="24"/>
        </w:rPr>
      </w:pPr>
      <w:r w:rsidRPr="00FE5E9E">
        <w:rPr>
          <w:sz w:val="24"/>
          <w:szCs w:val="24"/>
        </w:rPr>
        <w:t xml:space="preserve">Thus, gravitation is </w:t>
      </w:r>
      <w:r w:rsidRPr="00FE5E9E">
        <w:rPr>
          <w:i/>
          <w:iCs/>
          <w:sz w:val="24"/>
          <w:szCs w:val="24"/>
        </w:rPr>
        <w:t>geometry of coherence.</w:t>
      </w:r>
    </w:p>
    <w:p w14:paraId="5DC03E49" w14:textId="77777777" w:rsidR="00FE5E9E" w:rsidRPr="00FE5E9E" w:rsidRDefault="00442C41" w:rsidP="00FE5E9E">
      <w:pPr>
        <w:tabs>
          <w:tab w:val="left" w:pos="954"/>
        </w:tabs>
        <w:rPr>
          <w:sz w:val="24"/>
          <w:szCs w:val="24"/>
        </w:rPr>
      </w:pPr>
      <w:r>
        <w:rPr>
          <w:sz w:val="24"/>
          <w:szCs w:val="24"/>
        </w:rPr>
        <w:lastRenderedPageBreak/>
        <w:pict w14:anchorId="41462022">
          <v:rect id="_x0000_i1180" style="width:0;height:1.5pt" o:hralign="center" o:hrstd="t" o:hr="t" fillcolor="#a0a0a0" stroked="f"/>
        </w:pict>
      </w:r>
    </w:p>
    <w:p w14:paraId="33226C02" w14:textId="77777777" w:rsidR="00FE5E9E" w:rsidRPr="00FE5E9E" w:rsidRDefault="00FE5E9E" w:rsidP="00FE5E9E">
      <w:pPr>
        <w:tabs>
          <w:tab w:val="left" w:pos="954"/>
        </w:tabs>
        <w:rPr>
          <w:b/>
          <w:bCs/>
          <w:sz w:val="24"/>
          <w:szCs w:val="24"/>
        </w:rPr>
      </w:pPr>
      <w:r w:rsidRPr="00FE5E9E">
        <w:rPr>
          <w:b/>
          <w:bCs/>
          <w:sz w:val="24"/>
          <w:szCs w:val="24"/>
        </w:rPr>
        <w:t>6.1.3 Quantum Mechanics as Phase Fluctuation of Information</w:t>
      </w:r>
    </w:p>
    <w:p w14:paraId="4A965B5F" w14:textId="77777777" w:rsidR="00FE5E9E" w:rsidRPr="00FE5E9E" w:rsidRDefault="00FE5E9E" w:rsidP="00FE5E9E">
      <w:pPr>
        <w:tabs>
          <w:tab w:val="left" w:pos="954"/>
        </w:tabs>
        <w:rPr>
          <w:sz w:val="24"/>
          <w:szCs w:val="24"/>
        </w:rPr>
      </w:pPr>
      <w:r w:rsidRPr="00FE5E9E">
        <w:rPr>
          <w:sz w:val="24"/>
          <w:szCs w:val="24"/>
        </w:rPr>
        <w:t xml:space="preserve">Quantum phenomena arise from </w:t>
      </w:r>
      <w:r w:rsidRPr="00FE5E9E">
        <w:rPr>
          <w:b/>
          <w:bCs/>
          <w:sz w:val="24"/>
          <w:szCs w:val="24"/>
        </w:rPr>
        <w:t>temporal fluctuations</w:t>
      </w:r>
      <w:r w:rsidRPr="00FE5E9E">
        <w:rPr>
          <w:sz w:val="24"/>
          <w:szCs w:val="24"/>
        </w:rPr>
        <w:t xml:space="preserve"> of the same field:</w:t>
      </w:r>
    </w:p>
    <w:p w14:paraId="053C32C4" w14:textId="79E75ADF"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f>
                  <m:fPr>
                    <m:ctrlPr>
                      <w:rPr>
                        <w:rFonts w:ascii="Cambria Math" w:hAnsi="Cambria Math"/>
                        <w:sz w:val="24"/>
                        <w:szCs w:val="24"/>
                      </w:rPr>
                    </m:ctrlPr>
                  </m:fPr>
                  <m:num>
                    <m:r>
                      <m:rPr>
                        <m:sty m:val="p"/>
                      </m:rPr>
                      <w:rPr>
                        <w:rFonts w:ascii="Cambria Math" w:hAnsi="Cambria Math"/>
                        <w:sz w:val="24"/>
                        <w:szCs w:val="24"/>
                      </w:rPr>
                      <m:t>∂Ψ</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0</m:t>
                        </m:r>
                      </m:sub>
                      <m:sup>
                        <m:r>
                          <w:rPr>
                            <w:rFonts w:ascii="Cambria Math" w:hAnsi="Cambria Math"/>
                            <w:sz w:val="24"/>
                            <w:szCs w:val="24"/>
                          </w:rPr>
                          <m:t>2</m:t>
                        </m:r>
                      </m:sup>
                    </m:sSubSup>
                  </m:num>
                  <m:den>
                    <m:r>
                      <w:rPr>
                        <w:rFonts w:ascii="Cambria Math" w:hAnsi="Cambria Math"/>
                        <w:sz w:val="24"/>
                        <w:szCs w:val="24"/>
                      </w:rPr>
                      <m:t>2G</m:t>
                    </m:r>
                  </m:den>
                </m:f>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Ψ</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(x)</m:t>
                </m:r>
                <m:r>
                  <m:rPr>
                    <m:sty m:val="p"/>
                  </m:rPr>
                  <w:rPr>
                    <w:rFonts w:ascii="Cambria Math" w:hAnsi="Cambria Math"/>
                    <w:sz w:val="24"/>
                    <w:szCs w:val="24"/>
                  </w:rPr>
                  <m:t>Ψ</m:t>
                </m:r>
                <m:r>
                  <w:rPr>
                    <w:rFonts w:ascii="Cambria Math" w:hAnsi="Cambria Math"/>
                    <w:sz w:val="24"/>
                    <w:szCs w:val="24"/>
                  </w:rPr>
                  <m:t>,</m:t>
                </m:r>
              </m:e>
              <m:e/>
              <m:e>
                <m:r>
                  <m:rPr>
                    <m:nor/>
                  </m:rPr>
                  <w:rPr>
                    <w:sz w:val="24"/>
                    <w:szCs w:val="24"/>
                  </w:rPr>
                  <m:t>(6.1.4)</m:t>
                </m:r>
              </m:e>
            </m:mr>
          </m:m>
          <m:r>
            <m:rPr>
              <m:sty m:val="p"/>
            </m:rPr>
            <w:rPr>
              <w:sz w:val="24"/>
              <w:szCs w:val="24"/>
            </w:rPr>
            <w:br/>
          </m:r>
        </m:oMath>
      </m:oMathPara>
    </w:p>
    <w:p w14:paraId="71744837" w14:textId="205A8F3D" w:rsidR="00FE5E9E" w:rsidRPr="00FE5E9E" w:rsidRDefault="00FE5E9E" w:rsidP="00FE5E9E">
      <w:pPr>
        <w:tabs>
          <w:tab w:val="left" w:pos="954"/>
        </w:tabs>
        <w:rPr>
          <w:sz w:val="24"/>
          <w:szCs w:val="24"/>
        </w:rPr>
      </w:pPr>
      <w:r w:rsidRPr="00FE5E9E">
        <w:rPr>
          <w:sz w:val="24"/>
          <w:szCs w:val="24"/>
        </w:rPr>
        <w:t xml:space="preserve">with </w:t>
      </w:r>
      <m:oMath>
        <m:r>
          <m:rPr>
            <m:sty m:val="p"/>
          </m:rPr>
          <w:rPr>
            <w:rFonts w:ascii="Cambria Math" w:hAnsi="Cambria Math"/>
            <w:sz w:val="24"/>
            <w:szCs w:val="24"/>
          </w:rPr>
          <m:t>Ψ</m:t>
        </m:r>
        <m:r>
          <w:rPr>
            <w:rFonts w:ascii="Cambria Math" w:hAnsi="Cambria Math"/>
            <w:sz w:val="24"/>
            <w:szCs w:val="24"/>
          </w:rPr>
          <m:t>(x)=</m:t>
        </m:r>
        <m:rad>
          <m:radPr>
            <m:degHide m:val="1"/>
            <m:ctrlPr>
              <w:rPr>
                <w:rFonts w:ascii="Cambria Math" w:hAnsi="Cambria Math"/>
                <w:sz w:val="24"/>
                <w:szCs w:val="24"/>
              </w:rPr>
            </m:ctrlPr>
          </m:radPr>
          <m:deg/>
          <m:e>
            <m:r>
              <w:rPr>
                <w:rFonts w:ascii="Cambria Math" w:hAnsi="Cambria Math"/>
                <w:sz w:val="24"/>
                <w:szCs w:val="24"/>
              </w:rPr>
              <m:t>I(x)</m:t>
            </m:r>
          </m:e>
        </m:rad>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i</m:t>
            </m:r>
            <m:r>
              <m:rPr>
                <m:sty m:val="p"/>
              </m:rPr>
              <w:rPr>
                <w:rFonts w:ascii="Cambria Math" w:hAnsi="Cambria Math"/>
                <w:sz w:val="24"/>
                <w:szCs w:val="24"/>
              </w:rPr>
              <m:t>Φ</m:t>
            </m:r>
            <m:r>
              <w:rPr>
                <w:rFonts w:ascii="Cambria Math" w:hAnsi="Cambria Math"/>
                <w:sz w:val="24"/>
                <w:szCs w:val="24"/>
              </w:rPr>
              <m:t>(x)</m:t>
            </m:r>
          </m:sup>
        </m:sSup>
      </m:oMath>
      <w:r w:rsidRPr="00FE5E9E">
        <w:rPr>
          <w:sz w:val="24"/>
          <w:szCs w:val="24"/>
        </w:rPr>
        <w:t>.</w:t>
      </w:r>
      <w:r w:rsidRPr="00FE5E9E">
        <w:rPr>
          <w:sz w:val="24"/>
          <w:szCs w:val="24"/>
        </w:rPr>
        <w:br/>
        <w:t xml:space="preserve">Quantum mechanics is therefore a </w:t>
      </w:r>
      <w:r w:rsidRPr="00FE5E9E">
        <w:rPr>
          <w:i/>
          <w:iCs/>
          <w:sz w:val="24"/>
          <w:szCs w:val="24"/>
        </w:rPr>
        <w:t>phase representation</w:t>
      </w:r>
      <w:r w:rsidRPr="00FE5E9E">
        <w:rPr>
          <w:sz w:val="24"/>
          <w:szCs w:val="24"/>
        </w:rPr>
        <w:t xml:space="preserve"> of the information field.</w:t>
      </w:r>
      <w:r w:rsidRPr="00FE5E9E">
        <w:rPr>
          <w:sz w:val="24"/>
          <w:szCs w:val="24"/>
        </w:rPr>
        <w:br/>
        <w:t xml:space="preserve">Wave–particle duality </w:t>
      </w:r>
      <w:proofErr w:type="gramStart"/>
      <w:r w:rsidRPr="00FE5E9E">
        <w:rPr>
          <w:sz w:val="24"/>
          <w:szCs w:val="24"/>
        </w:rPr>
        <w:t>is a reflection of</w:t>
      </w:r>
      <w:proofErr w:type="gramEnd"/>
      <w:r w:rsidRPr="00FE5E9E">
        <w:rPr>
          <w:sz w:val="24"/>
          <w:szCs w:val="24"/>
        </w:rPr>
        <w:t xml:space="preserve"> dual informational modes — coherence (wave) and condensation (particle).</w:t>
      </w:r>
    </w:p>
    <w:p w14:paraId="15035CF8" w14:textId="77777777" w:rsidR="00FE5E9E" w:rsidRPr="00FE5E9E" w:rsidRDefault="00FE5E9E" w:rsidP="00FE5E9E">
      <w:pPr>
        <w:tabs>
          <w:tab w:val="left" w:pos="954"/>
        </w:tabs>
        <w:rPr>
          <w:sz w:val="24"/>
          <w:szCs w:val="24"/>
        </w:rPr>
      </w:pPr>
      <w:r w:rsidRPr="00FE5E9E">
        <w:rPr>
          <w:sz w:val="24"/>
          <w:szCs w:val="24"/>
        </w:rPr>
        <w:t xml:space="preserve">The </w:t>
      </w:r>
      <w:r w:rsidRPr="00FE5E9E">
        <w:rPr>
          <w:b/>
          <w:bCs/>
          <w:sz w:val="24"/>
          <w:szCs w:val="24"/>
        </w:rPr>
        <w:t>Planck constant</w:t>
      </w:r>
      <w:r w:rsidRPr="00FE5E9E">
        <w:rPr>
          <w:sz w:val="24"/>
          <w:szCs w:val="24"/>
        </w:rPr>
        <w:t xml:space="preserve"> emerges as an effective information–energy conversion constant:</w:t>
      </w:r>
    </w:p>
    <w:p w14:paraId="3D125AA7" w14:textId="0F2CC359"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ty m:val="p"/>
                      </m:rPr>
                      <w:rPr>
                        <w:rFonts w:ascii="Cambria Math" w:hAnsi="Cambria Math"/>
                        <w:sz w:val="24"/>
                        <w:szCs w:val="24"/>
                      </w:rPr>
                      <m:t>ℏ</m:t>
                    </m:r>
                  </m:e>
                  <m:sub>
                    <m:r>
                      <m:rPr>
                        <m:nor/>
                      </m:rPr>
                      <w:rPr>
                        <w:sz w:val="24"/>
                        <w:szCs w:val="24"/>
                      </w:rPr>
                      <m:t>eff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m:t>
                </m:r>
              </m:e>
              <m:e/>
              <m:e>
                <m:r>
                  <m:rPr>
                    <m:nor/>
                  </m:rPr>
                  <w:rPr>
                    <w:sz w:val="24"/>
                    <w:szCs w:val="24"/>
                  </w:rPr>
                  <m:t>(6.1.5)</m:t>
                </m:r>
              </m:e>
            </m:mr>
          </m:m>
          <m:r>
            <m:rPr>
              <m:sty m:val="p"/>
            </m:rPr>
            <w:rPr>
              <w:sz w:val="24"/>
              <w:szCs w:val="24"/>
            </w:rPr>
            <w:br/>
          </m:r>
        </m:oMath>
      </m:oMathPara>
    </w:p>
    <w:p w14:paraId="042C9A3B" w14:textId="77777777" w:rsidR="00FE5E9E" w:rsidRPr="00FE5E9E" w:rsidRDefault="00FE5E9E" w:rsidP="00FE5E9E">
      <w:pPr>
        <w:tabs>
          <w:tab w:val="left" w:pos="954"/>
        </w:tabs>
        <w:rPr>
          <w:sz w:val="24"/>
          <w:szCs w:val="24"/>
        </w:rPr>
      </w:pPr>
      <w:r w:rsidRPr="00FE5E9E">
        <w:rPr>
          <w:sz w:val="24"/>
          <w:szCs w:val="24"/>
        </w:rPr>
        <w:t>making quantum discreteness a thermodynamic property, not a fundamental axiom.</w:t>
      </w:r>
    </w:p>
    <w:p w14:paraId="3E256994" w14:textId="77777777" w:rsidR="00FE5E9E" w:rsidRPr="00FE5E9E" w:rsidRDefault="00442C41" w:rsidP="00FE5E9E">
      <w:pPr>
        <w:tabs>
          <w:tab w:val="left" w:pos="954"/>
        </w:tabs>
        <w:rPr>
          <w:sz w:val="24"/>
          <w:szCs w:val="24"/>
        </w:rPr>
      </w:pPr>
      <w:r>
        <w:rPr>
          <w:sz w:val="24"/>
          <w:szCs w:val="24"/>
        </w:rPr>
        <w:pict w14:anchorId="3A4B82FB">
          <v:rect id="_x0000_i1181" style="width:0;height:1.5pt" o:hralign="center" o:hrstd="t" o:hr="t" fillcolor="#a0a0a0" stroked="f"/>
        </w:pict>
      </w:r>
    </w:p>
    <w:p w14:paraId="3C5029AF" w14:textId="77777777" w:rsidR="00FE5E9E" w:rsidRPr="00FE5E9E" w:rsidRDefault="00FE5E9E" w:rsidP="00FE5E9E">
      <w:pPr>
        <w:tabs>
          <w:tab w:val="left" w:pos="954"/>
        </w:tabs>
        <w:rPr>
          <w:b/>
          <w:bCs/>
          <w:sz w:val="24"/>
          <w:szCs w:val="24"/>
        </w:rPr>
      </w:pPr>
      <w:r w:rsidRPr="00FE5E9E">
        <w:rPr>
          <w:b/>
          <w:bCs/>
          <w:sz w:val="24"/>
          <w:szCs w:val="24"/>
        </w:rPr>
        <w:t>6.1.4 Electromagnetism as Phase Gradient Coupling</w:t>
      </w:r>
    </w:p>
    <w:p w14:paraId="6A5BED06" w14:textId="60EA8B14" w:rsidR="00FE5E9E" w:rsidRPr="00FE5E9E" w:rsidRDefault="00FE5E9E" w:rsidP="00FE5E9E">
      <w:pPr>
        <w:tabs>
          <w:tab w:val="left" w:pos="954"/>
        </w:tabs>
        <w:rPr>
          <w:sz w:val="24"/>
          <w:szCs w:val="24"/>
        </w:rPr>
      </w:pPr>
      <w:r w:rsidRPr="00FE5E9E">
        <w:rPr>
          <w:sz w:val="24"/>
          <w:szCs w:val="24"/>
        </w:rPr>
        <w:t xml:space="preserve">Electromagnetic phenomena arise when phase coherence </w:t>
      </w:r>
      <m:oMath>
        <m:r>
          <w:rPr>
            <w:rFonts w:ascii="Cambria Math" w:hAnsi="Cambria Math"/>
            <w:sz w:val="24"/>
            <w:szCs w:val="24"/>
          </w:rPr>
          <m:t>ϕ(x)</m:t>
        </m:r>
      </m:oMath>
      <w:r w:rsidRPr="00FE5E9E">
        <w:rPr>
          <w:sz w:val="24"/>
          <w:szCs w:val="24"/>
        </w:rPr>
        <w:t>gains directionality.</w:t>
      </w:r>
      <w:r w:rsidRPr="00FE5E9E">
        <w:rPr>
          <w:sz w:val="24"/>
          <w:szCs w:val="24"/>
        </w:rPr>
        <w:br/>
        <w:t xml:space="preserve">Defining a </w:t>
      </w:r>
      <w:r w:rsidRPr="00FE5E9E">
        <w:rPr>
          <w:b/>
          <w:bCs/>
          <w:sz w:val="24"/>
          <w:szCs w:val="24"/>
        </w:rPr>
        <w:t>phase potential field</w:t>
      </w:r>
      <w:r w:rsidRPr="00FE5E9E">
        <w:rPr>
          <w:sz w:val="24"/>
          <w:szCs w:val="24"/>
        </w:rPr>
        <w:t>:</w:t>
      </w:r>
    </w:p>
    <w:p w14:paraId="63A0DFD6" w14:textId="2748FACB"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μ</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ϕ</m:t>
                    </m:r>
                  </m:num>
                  <m:den>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den>
                </m:f>
                <m:r>
                  <w:rPr>
                    <w:rFonts w:ascii="Cambria Math" w:hAnsi="Cambria Math"/>
                    <w:sz w:val="24"/>
                    <w:szCs w:val="24"/>
                  </w:rPr>
                  <m:t>,</m:t>
                </m:r>
              </m:e>
              <m:e/>
              <m:e>
                <m:r>
                  <m:rPr>
                    <m:nor/>
                  </m:rPr>
                  <w:rPr>
                    <w:sz w:val="24"/>
                    <w:szCs w:val="24"/>
                  </w:rPr>
                  <m:t>(6.1.6)</m:t>
                </m:r>
              </m:e>
            </m:mr>
          </m:m>
          <m:r>
            <m:rPr>
              <m:sty m:val="p"/>
            </m:rPr>
            <w:rPr>
              <w:sz w:val="24"/>
              <w:szCs w:val="24"/>
            </w:rPr>
            <w:br/>
          </m:r>
        </m:oMath>
      </m:oMathPara>
    </w:p>
    <w:p w14:paraId="2DB7FAB9" w14:textId="1F6AD88E" w:rsidR="00FE5E9E" w:rsidRPr="00FE5E9E" w:rsidRDefault="00FE5E9E" w:rsidP="00FE5E9E">
      <w:pPr>
        <w:tabs>
          <w:tab w:val="left" w:pos="954"/>
        </w:tabs>
        <w:rPr>
          <w:sz w:val="24"/>
          <w:szCs w:val="24"/>
        </w:rPr>
      </w:pPr>
      <w:r w:rsidRPr="00FE5E9E">
        <w:rPr>
          <w:sz w:val="24"/>
          <w:szCs w:val="24"/>
        </w:rPr>
        <w:t xml:space="preserve">where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oMath>
      <w:r w:rsidRPr="00FE5E9E">
        <w:rPr>
          <w:sz w:val="24"/>
          <w:szCs w:val="24"/>
        </w:rPr>
        <w:t>is the informational charge (phase coupling constant),</w:t>
      </w:r>
      <w:r w:rsidRPr="00FE5E9E">
        <w:rPr>
          <w:sz w:val="24"/>
          <w:szCs w:val="24"/>
        </w:rPr>
        <w:br/>
        <w:t>the field tensor follows directly:</w:t>
      </w:r>
    </w:p>
    <w:p w14:paraId="061A46DB" w14:textId="4A7B9C48"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μν</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ν</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μ</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den>
                </m:f>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r>
                  <w:rPr>
                    <w:rFonts w:ascii="Cambria Math" w:hAnsi="Cambria Math"/>
                    <w:sz w:val="24"/>
                    <w:szCs w:val="24"/>
                  </w:rPr>
                  <m:t>ϕ-</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ν</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ϕ)</m:t>
                </m:r>
                <m:r>
                  <m:rPr>
                    <m:sty m:val="p"/>
                  </m:rPr>
                  <w:rPr>
                    <w:rFonts w:ascii="Cambria Math" w:hAnsi="Cambria Math"/>
                    <w:sz w:val="24"/>
                    <w:szCs w:val="24"/>
                  </w:rPr>
                  <m:t>.</m:t>
                </m:r>
              </m:e>
              <m:e/>
              <m:e>
                <m:r>
                  <m:rPr>
                    <m:nor/>
                  </m:rPr>
                  <w:rPr>
                    <w:sz w:val="24"/>
                    <w:szCs w:val="24"/>
                  </w:rPr>
                  <m:t>(6.1.7)</m:t>
                </m:r>
              </m:e>
            </m:mr>
          </m:m>
          <m:r>
            <m:rPr>
              <m:sty m:val="p"/>
            </m:rPr>
            <w:rPr>
              <w:sz w:val="24"/>
              <w:szCs w:val="24"/>
            </w:rPr>
            <w:br/>
          </m:r>
        </m:oMath>
      </m:oMathPara>
    </w:p>
    <w:p w14:paraId="391CE326" w14:textId="77777777" w:rsidR="00FE5E9E" w:rsidRPr="00FE5E9E" w:rsidRDefault="00FE5E9E" w:rsidP="00FE5E9E">
      <w:pPr>
        <w:tabs>
          <w:tab w:val="left" w:pos="954"/>
        </w:tabs>
        <w:rPr>
          <w:sz w:val="24"/>
          <w:szCs w:val="24"/>
        </w:rPr>
      </w:pPr>
      <w:r w:rsidRPr="00FE5E9E">
        <w:rPr>
          <w:sz w:val="24"/>
          <w:szCs w:val="24"/>
        </w:rPr>
        <w:t xml:space="preserve">This naturally satisfies the </w:t>
      </w:r>
      <w:r w:rsidRPr="00FE5E9E">
        <w:rPr>
          <w:b/>
          <w:bCs/>
          <w:sz w:val="24"/>
          <w:szCs w:val="24"/>
        </w:rPr>
        <w:t>Maxwell structure</w:t>
      </w:r>
      <w:r w:rsidRPr="00FE5E9E">
        <w:rPr>
          <w:sz w:val="24"/>
          <w:szCs w:val="24"/>
        </w:rPr>
        <w:t>, arising from information phase geometry.</w:t>
      </w:r>
    </w:p>
    <w:p w14:paraId="24430D5C" w14:textId="6802B172" w:rsidR="00FE5E9E" w:rsidRPr="00FE5E9E" w:rsidRDefault="00FE5E9E" w:rsidP="00FE5E9E">
      <w:pPr>
        <w:tabs>
          <w:tab w:val="left" w:pos="954"/>
        </w:tabs>
        <w:rPr>
          <w:sz w:val="24"/>
          <w:szCs w:val="24"/>
        </w:rPr>
      </w:pPr>
      <w:r w:rsidRPr="00FE5E9E">
        <w:rPr>
          <w:sz w:val="24"/>
          <w:szCs w:val="24"/>
        </w:rPr>
        <w:t xml:space="preserve">The corresponding field equations emerge as statistical constraints on </w:t>
      </w:r>
      <m:oMath>
        <m:r>
          <w:rPr>
            <w:rFonts w:ascii="Cambria Math" w:hAnsi="Cambria Math"/>
            <w:sz w:val="24"/>
            <w:szCs w:val="24"/>
          </w:rPr>
          <m:t>I(x)</m:t>
        </m:r>
      </m:oMath>
      <w:r w:rsidRPr="00FE5E9E">
        <w:rPr>
          <w:sz w:val="24"/>
          <w:szCs w:val="24"/>
        </w:rPr>
        <w:t>:</w:t>
      </w:r>
    </w:p>
    <w:p w14:paraId="3B64531F" w14:textId="1872612C"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sSup>
                  <m:sSupPr>
                    <m:ctrlPr>
                      <w:rPr>
                        <w:rFonts w:ascii="Cambria Math" w:hAnsi="Cambria Math"/>
                        <w:sz w:val="24"/>
                        <w:szCs w:val="24"/>
                      </w:rPr>
                    </m:ctrlPr>
                  </m:sSupPr>
                  <m:e>
                    <m:r>
                      <w:rPr>
                        <w:rFonts w:ascii="Cambria Math" w:hAnsi="Cambria Math"/>
                        <w:sz w:val="24"/>
                        <w:szCs w:val="24"/>
                      </w:rPr>
                      <m:t>F</m:t>
                    </m:r>
                  </m:e>
                  <m:sup>
                    <m:r>
                      <w:rPr>
                        <w:rFonts w:ascii="Cambria Math" w:hAnsi="Cambria Math"/>
                        <w:sz w:val="24"/>
                        <w:szCs w:val="24"/>
                      </w:rPr>
                      <m:t>μν</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sSubSup>
                  <m:sSubSupPr>
                    <m:ctrlPr>
                      <w:rPr>
                        <w:rFonts w:ascii="Cambria Math" w:hAnsi="Cambria Math"/>
                        <w:sz w:val="24"/>
                        <w:szCs w:val="24"/>
                      </w:rPr>
                    </m:ctrlPr>
                  </m:sSubSupPr>
                  <m:e>
                    <m:r>
                      <w:rPr>
                        <w:rFonts w:ascii="Cambria Math" w:hAnsi="Cambria Math"/>
                        <w:sz w:val="24"/>
                        <w:szCs w:val="24"/>
                      </w:rPr>
                      <m:t>J</m:t>
                    </m:r>
                  </m:e>
                  <m:sub>
                    <m:r>
                      <w:rPr>
                        <w:rFonts w:ascii="Cambria Math" w:hAnsi="Cambria Math"/>
                        <w:sz w:val="24"/>
                        <w:szCs w:val="24"/>
                      </w:rPr>
                      <m:t>I</m:t>
                    </m:r>
                  </m:sub>
                  <m:sup>
                    <m:r>
                      <w:rPr>
                        <w:rFonts w:ascii="Cambria Math" w:hAnsi="Cambria Math"/>
                        <w:sz w:val="24"/>
                        <w:szCs w:val="24"/>
                      </w:rPr>
                      <m:t>ν</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J</m:t>
                    </m:r>
                  </m:e>
                  <m:sub>
                    <m:r>
                      <w:rPr>
                        <w:rFonts w:ascii="Cambria Math" w:hAnsi="Cambria Math"/>
                        <w:sz w:val="24"/>
                        <w:szCs w:val="24"/>
                      </w:rPr>
                      <m:t>I</m:t>
                    </m:r>
                  </m:sub>
                  <m:sup>
                    <m:r>
                      <w:rPr>
                        <w:rFonts w:ascii="Cambria Math" w:hAnsi="Cambria Math"/>
                        <w:sz w:val="24"/>
                        <w:szCs w:val="24"/>
                      </w:rPr>
                      <m:t>ν</m:t>
                    </m:r>
                  </m:sup>
                </m:sSubSup>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m:t>
                </m:r>
                <m:r>
                  <m:rPr>
                    <m:nor/>
                  </m:rPr>
                  <w:rPr>
                    <w:rFonts w:ascii="Arial" w:hAnsi="Arial" w:cs="Arial"/>
                    <w:sz w:val="24"/>
                    <w:szCs w:val="24"/>
                  </w:rPr>
                  <m:t> </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μ</m:t>
                    </m:r>
                  </m:sup>
                </m:sSup>
                <m:r>
                  <w:rPr>
                    <w:rFonts w:ascii="Cambria Math" w:hAnsi="Cambria Math"/>
                    <w:sz w:val="24"/>
                    <w:szCs w:val="24"/>
                  </w:rPr>
                  <m:t>ϕ</m:t>
                </m:r>
                <m:r>
                  <m:rPr>
                    <m:sty m:val="p"/>
                  </m:rPr>
                  <w:rPr>
                    <w:rFonts w:ascii="Cambria Math" w:hAnsi="Cambria Math"/>
                    <w:sz w:val="24"/>
                    <w:szCs w:val="24"/>
                  </w:rPr>
                  <m:t>.</m:t>
                </m:r>
              </m:e>
              <m:e/>
              <m:e>
                <m:r>
                  <m:rPr>
                    <m:nor/>
                  </m:rPr>
                  <w:rPr>
                    <w:sz w:val="24"/>
                    <w:szCs w:val="24"/>
                  </w:rPr>
                  <m:t>(6.1.8)</m:t>
                </m:r>
              </m:e>
            </m:mr>
          </m:m>
          <m:r>
            <m:rPr>
              <m:sty m:val="p"/>
            </m:rPr>
            <w:rPr>
              <w:sz w:val="24"/>
              <w:szCs w:val="24"/>
            </w:rPr>
            <w:br/>
          </m:r>
        </m:oMath>
      </m:oMathPara>
    </w:p>
    <w:p w14:paraId="12D597CB" w14:textId="77777777" w:rsidR="00FE5E9E" w:rsidRPr="00FE5E9E" w:rsidRDefault="00FE5E9E" w:rsidP="00FE5E9E">
      <w:pPr>
        <w:tabs>
          <w:tab w:val="left" w:pos="954"/>
        </w:tabs>
        <w:rPr>
          <w:sz w:val="24"/>
          <w:szCs w:val="24"/>
        </w:rPr>
      </w:pPr>
      <w:r w:rsidRPr="00FE5E9E">
        <w:rPr>
          <w:sz w:val="24"/>
          <w:szCs w:val="24"/>
        </w:rPr>
        <w:t xml:space="preserve">Hence, electromagnetism is </w:t>
      </w:r>
      <w:r w:rsidRPr="00FE5E9E">
        <w:rPr>
          <w:b/>
          <w:bCs/>
          <w:sz w:val="24"/>
          <w:szCs w:val="24"/>
        </w:rPr>
        <w:t>directional coherence flow</w:t>
      </w:r>
      <w:r w:rsidRPr="00FE5E9E">
        <w:rPr>
          <w:sz w:val="24"/>
          <w:szCs w:val="24"/>
        </w:rPr>
        <w:t xml:space="preserve"> in the informational manifold — an anisotropic subset of the same field dynamics that give rise to gravity and quantum phenomena.</w:t>
      </w:r>
    </w:p>
    <w:p w14:paraId="272CFDD2" w14:textId="77777777" w:rsidR="00FE5E9E" w:rsidRPr="00FE5E9E" w:rsidRDefault="00442C41" w:rsidP="00FE5E9E">
      <w:pPr>
        <w:tabs>
          <w:tab w:val="left" w:pos="954"/>
        </w:tabs>
        <w:rPr>
          <w:sz w:val="24"/>
          <w:szCs w:val="24"/>
        </w:rPr>
      </w:pPr>
      <w:r>
        <w:rPr>
          <w:sz w:val="24"/>
          <w:szCs w:val="24"/>
        </w:rPr>
        <w:pict w14:anchorId="7DECADB9">
          <v:rect id="_x0000_i1182" style="width:0;height:1.5pt" o:hralign="center" o:hrstd="t" o:hr="t" fillcolor="#a0a0a0" stroked="f"/>
        </w:pict>
      </w:r>
    </w:p>
    <w:p w14:paraId="26A5392C" w14:textId="77777777" w:rsidR="00FE5E9E" w:rsidRDefault="00FE5E9E" w:rsidP="00FE5E9E">
      <w:pPr>
        <w:tabs>
          <w:tab w:val="left" w:pos="954"/>
        </w:tabs>
        <w:rPr>
          <w:b/>
          <w:bCs/>
          <w:sz w:val="24"/>
          <w:szCs w:val="24"/>
        </w:rPr>
      </w:pPr>
    </w:p>
    <w:p w14:paraId="2D754277" w14:textId="77777777" w:rsidR="00FE5E9E" w:rsidRDefault="00FE5E9E" w:rsidP="00FE5E9E">
      <w:pPr>
        <w:tabs>
          <w:tab w:val="left" w:pos="954"/>
        </w:tabs>
        <w:rPr>
          <w:b/>
          <w:bCs/>
          <w:sz w:val="24"/>
          <w:szCs w:val="24"/>
        </w:rPr>
      </w:pPr>
    </w:p>
    <w:p w14:paraId="00ACCF3D" w14:textId="77777777" w:rsidR="00FE5E9E" w:rsidRDefault="00FE5E9E" w:rsidP="00FE5E9E">
      <w:pPr>
        <w:tabs>
          <w:tab w:val="left" w:pos="954"/>
        </w:tabs>
        <w:rPr>
          <w:b/>
          <w:bCs/>
          <w:sz w:val="24"/>
          <w:szCs w:val="24"/>
        </w:rPr>
      </w:pPr>
    </w:p>
    <w:p w14:paraId="3B077D57" w14:textId="77777777" w:rsidR="00FE5E9E" w:rsidRDefault="00FE5E9E" w:rsidP="00FE5E9E">
      <w:pPr>
        <w:tabs>
          <w:tab w:val="left" w:pos="954"/>
        </w:tabs>
        <w:rPr>
          <w:b/>
          <w:bCs/>
          <w:sz w:val="24"/>
          <w:szCs w:val="24"/>
        </w:rPr>
      </w:pPr>
    </w:p>
    <w:p w14:paraId="0412282D" w14:textId="0096FA28" w:rsidR="00FE5E9E" w:rsidRPr="00FE5E9E" w:rsidRDefault="00FE5E9E" w:rsidP="00FE5E9E">
      <w:pPr>
        <w:tabs>
          <w:tab w:val="left" w:pos="954"/>
        </w:tabs>
        <w:rPr>
          <w:b/>
          <w:bCs/>
          <w:sz w:val="24"/>
          <w:szCs w:val="24"/>
        </w:rPr>
      </w:pPr>
      <w:r w:rsidRPr="00FE5E9E">
        <w:rPr>
          <w:b/>
          <w:bCs/>
          <w:sz w:val="24"/>
          <w:szCs w:val="24"/>
        </w:rPr>
        <w:lastRenderedPageBreak/>
        <w:t>6.1.5 Thermodynamics as Entropy–Tension Dynamics</w:t>
      </w:r>
    </w:p>
    <w:p w14:paraId="479BF361" w14:textId="1FA713BB" w:rsidR="00FE5E9E" w:rsidRPr="00FE5E9E" w:rsidRDefault="00FE5E9E" w:rsidP="00FE5E9E">
      <w:pPr>
        <w:tabs>
          <w:tab w:val="left" w:pos="954"/>
        </w:tabs>
        <w:rPr>
          <w:sz w:val="24"/>
          <w:szCs w:val="24"/>
        </w:rPr>
      </w:pPr>
      <w:r w:rsidRPr="00FE5E9E">
        <w:rPr>
          <w:sz w:val="24"/>
          <w:szCs w:val="24"/>
        </w:rPr>
        <w:t xml:space="preserve">The tension field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ij</m:t>
            </m:r>
          </m:sub>
        </m:sSub>
      </m:oMath>
      <w:r w:rsidRPr="00FE5E9E">
        <w:rPr>
          <w:sz w:val="24"/>
          <w:szCs w:val="24"/>
        </w:rPr>
        <w:t>represents stored informational imbalance.</w:t>
      </w:r>
      <w:r w:rsidRPr="00FE5E9E">
        <w:rPr>
          <w:sz w:val="24"/>
          <w:szCs w:val="24"/>
        </w:rPr>
        <w:br/>
        <w:t>As shown in Section 4.2, its decay drives both entropy increase and cosmic expansion:</w:t>
      </w:r>
    </w:p>
    <w:p w14:paraId="44D4B072" w14:textId="47F44382"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r>
                  <m:rPr>
                    <m:nor/>
                  </m:rPr>
                  <w:rPr>
                    <w:rFonts w:ascii="Arial" w:hAnsi="Arial" w:cs="Arial"/>
                    <w:sz w:val="24"/>
                    <w:szCs w:val="24"/>
                  </w:rPr>
                  <m:t> </m:t>
                </m:r>
                <m:r>
                  <w:rPr>
                    <w:rFonts w:ascii="Cambria Math" w:hAnsi="Cambria Math"/>
                    <w:sz w:val="24"/>
                    <w:szCs w:val="24"/>
                  </w:rPr>
                  <m:t>dV</m:t>
                </m:r>
                <m:r>
                  <m:rPr>
                    <m:sty m:val="p"/>
                  </m:rPr>
                  <w:rPr>
                    <w:rFonts w:ascii="Cambria Math" w:hAnsi="Cambria Math"/>
                    <w:sz w:val="24"/>
                    <w:szCs w:val="24"/>
                  </w:rPr>
                  <m:t>.</m:t>
                </m:r>
              </m:e>
              <m:e/>
              <m:e>
                <m:r>
                  <m:rPr>
                    <m:nor/>
                  </m:rPr>
                  <w:rPr>
                    <w:sz w:val="24"/>
                    <w:szCs w:val="24"/>
                  </w:rPr>
                  <m:t>(6.1.9)</m:t>
                </m:r>
              </m:e>
            </m:mr>
          </m:m>
          <m:r>
            <m:rPr>
              <m:sty m:val="p"/>
            </m:rPr>
            <w:rPr>
              <w:sz w:val="24"/>
              <w:szCs w:val="24"/>
            </w:rPr>
            <w:br/>
          </m:r>
        </m:oMath>
      </m:oMathPara>
    </w:p>
    <w:p w14:paraId="2E81E7F2" w14:textId="1164541B" w:rsidR="00FE5E9E" w:rsidRPr="00FE5E9E" w:rsidRDefault="00FE5E9E" w:rsidP="00FE5E9E">
      <w:pPr>
        <w:tabs>
          <w:tab w:val="left" w:pos="954"/>
        </w:tabs>
        <w:rPr>
          <w:sz w:val="24"/>
          <w:szCs w:val="24"/>
        </w:rPr>
      </w:pPr>
      <w:r w:rsidRPr="00FE5E9E">
        <w:rPr>
          <w:sz w:val="24"/>
          <w:szCs w:val="24"/>
        </w:rPr>
        <w:t xml:space="preserve">This reproduces the </w:t>
      </w:r>
      <w:r w:rsidRPr="00FE5E9E">
        <w:rPr>
          <w:b/>
          <w:bCs/>
          <w:sz w:val="24"/>
          <w:szCs w:val="24"/>
        </w:rPr>
        <w:t>Second Law of Thermodynamics</w:t>
      </w:r>
      <w:r w:rsidRPr="00FE5E9E">
        <w:rPr>
          <w:sz w:val="24"/>
          <w:szCs w:val="24"/>
        </w:rPr>
        <w:t xml:space="preserve"> as an </w:t>
      </w:r>
      <w:r w:rsidRPr="00FE5E9E">
        <w:rPr>
          <w:i/>
          <w:iCs/>
          <w:sz w:val="24"/>
          <w:szCs w:val="24"/>
        </w:rPr>
        <w:t>informational relaxation law</w:t>
      </w:r>
      <w:r w:rsidRPr="00FE5E9E">
        <w:rPr>
          <w:sz w:val="24"/>
          <w:szCs w:val="24"/>
        </w:rPr>
        <w:t>, not a probabilistic axiom.</w:t>
      </w:r>
      <w:r w:rsidRPr="00FE5E9E">
        <w:rPr>
          <w:sz w:val="24"/>
          <w:szCs w:val="24"/>
        </w:rPr>
        <w:br/>
        <w:t xml:space="preserve">Energy, entropy, and temperature become emergent macroscopic bookkeeping of </w:t>
      </w:r>
      <m:oMath>
        <m:r>
          <w:rPr>
            <w:rFonts w:ascii="Cambria Math" w:hAnsi="Cambria Math"/>
            <w:sz w:val="24"/>
            <w:szCs w:val="24"/>
          </w:rPr>
          <m:t>τ</m:t>
        </m:r>
      </m:oMath>
      <w:r w:rsidRPr="00FE5E9E">
        <w:rPr>
          <w:sz w:val="24"/>
          <w:szCs w:val="24"/>
        </w:rPr>
        <w:t>-field dynamics.</w:t>
      </w:r>
    </w:p>
    <w:p w14:paraId="48AC0348" w14:textId="77777777" w:rsidR="00FE5E9E" w:rsidRPr="00FE5E9E" w:rsidRDefault="00FE5E9E" w:rsidP="00FE5E9E">
      <w:pPr>
        <w:tabs>
          <w:tab w:val="left" w:pos="954"/>
        </w:tabs>
        <w:rPr>
          <w:sz w:val="24"/>
          <w:szCs w:val="24"/>
        </w:rPr>
      </w:pPr>
      <w:r w:rsidRPr="00FE5E9E">
        <w:rPr>
          <w:sz w:val="24"/>
          <w:szCs w:val="24"/>
        </w:rPr>
        <w:t>Thus:</w:t>
      </w:r>
    </w:p>
    <w:p w14:paraId="0A06CF3B" w14:textId="77777777" w:rsidR="00FE5E9E" w:rsidRPr="00FE5E9E" w:rsidRDefault="00442C41" w:rsidP="00FE5E9E">
      <w:pPr>
        <w:tabs>
          <w:tab w:val="left" w:pos="954"/>
        </w:tabs>
        <w:rPr>
          <w:sz w:val="24"/>
          <w:szCs w:val="24"/>
        </w:rPr>
      </w:pPr>
      <m:oMathPara>
        <m:oMath>
          <m:borderBox>
            <m:borderBoxPr>
              <m:ctrlPr>
                <w:rPr>
                  <w:rFonts w:ascii="Cambria Math" w:hAnsi="Cambria Math"/>
                  <w:sz w:val="24"/>
                  <w:szCs w:val="24"/>
                </w:rPr>
              </m:ctrlPr>
            </m:borderBoxPr>
            <m:e>
              <m:r>
                <m:rPr>
                  <m:nor/>
                </m:rPr>
                <w:rPr>
                  <w:sz w:val="24"/>
                  <w:szCs w:val="24"/>
                </w:rPr>
                <m:t>Thermodynamics = Large-scale tension relaxation of information.</m:t>
              </m:r>
            </m:e>
          </m:borderBox>
          <m:r>
            <m:rPr>
              <m:sty m:val="p"/>
            </m:rPr>
            <w:rPr>
              <w:sz w:val="24"/>
              <w:szCs w:val="24"/>
            </w:rPr>
            <w:br/>
          </m:r>
        </m:oMath>
      </m:oMathPara>
    </w:p>
    <w:p w14:paraId="4248B764" w14:textId="77777777" w:rsidR="00FE5E9E" w:rsidRPr="00FE5E9E" w:rsidRDefault="00442C41" w:rsidP="00FE5E9E">
      <w:pPr>
        <w:tabs>
          <w:tab w:val="left" w:pos="954"/>
        </w:tabs>
        <w:rPr>
          <w:sz w:val="24"/>
          <w:szCs w:val="24"/>
        </w:rPr>
      </w:pPr>
      <w:r>
        <w:rPr>
          <w:sz w:val="24"/>
          <w:szCs w:val="24"/>
        </w:rPr>
        <w:pict w14:anchorId="7BD18A8A">
          <v:rect id="_x0000_i1183" style="width:0;height:1.5pt" o:hralign="center" o:hrstd="t" o:hr="t" fillcolor="#a0a0a0" stroked="f"/>
        </w:pict>
      </w:r>
    </w:p>
    <w:p w14:paraId="7AB05091" w14:textId="77777777" w:rsidR="00FE5E9E" w:rsidRPr="00FE5E9E" w:rsidRDefault="00FE5E9E" w:rsidP="00FE5E9E">
      <w:pPr>
        <w:tabs>
          <w:tab w:val="left" w:pos="954"/>
        </w:tabs>
        <w:rPr>
          <w:b/>
          <w:bCs/>
          <w:sz w:val="24"/>
          <w:szCs w:val="24"/>
        </w:rPr>
      </w:pPr>
      <w:r w:rsidRPr="00FE5E9E">
        <w:rPr>
          <w:b/>
          <w:bCs/>
          <w:sz w:val="24"/>
          <w:szCs w:val="24"/>
        </w:rPr>
        <w:t>6.1.6 The Roy Informational Equivalence Theorem (RIET)</w:t>
      </w:r>
    </w:p>
    <w:p w14:paraId="590FB154" w14:textId="77777777" w:rsidR="00FE5E9E" w:rsidRPr="00FE5E9E" w:rsidRDefault="00FE5E9E" w:rsidP="00FE5E9E">
      <w:pPr>
        <w:tabs>
          <w:tab w:val="left" w:pos="954"/>
        </w:tabs>
        <w:rPr>
          <w:sz w:val="24"/>
          <w:szCs w:val="24"/>
        </w:rPr>
      </w:pPr>
      <w:r w:rsidRPr="00FE5E9E">
        <w:rPr>
          <w:sz w:val="24"/>
          <w:szCs w:val="24"/>
        </w:rPr>
        <w:t xml:space="preserve">The unification of these domains can be expressed as a single </w:t>
      </w:r>
      <w:r w:rsidRPr="00FE5E9E">
        <w:rPr>
          <w:b/>
          <w:bCs/>
          <w:sz w:val="24"/>
          <w:szCs w:val="24"/>
        </w:rPr>
        <w:t>equivalence theorem</w:t>
      </w:r>
      <w:r w:rsidRPr="00FE5E9E">
        <w:rPr>
          <w:sz w:val="24"/>
          <w:szCs w:val="24"/>
        </w:rPr>
        <w:t>:</w:t>
      </w:r>
    </w:p>
    <w:p w14:paraId="4A12B7A9" w14:textId="46788275" w:rsidR="00FE5E9E" w:rsidRPr="00FE5E9E" w:rsidRDefault="00FE5E9E" w:rsidP="00FE5E9E">
      <w:pPr>
        <w:tabs>
          <w:tab w:val="left" w:pos="954"/>
        </w:tabs>
        <w:rPr>
          <w:sz w:val="24"/>
          <w:szCs w:val="24"/>
        </w:rPr>
      </w:pPr>
      <w:r w:rsidRPr="00FE5E9E">
        <w:rPr>
          <w:b/>
          <w:bCs/>
          <w:sz w:val="24"/>
          <w:szCs w:val="24"/>
        </w:rPr>
        <w:t>Roy Informational Equivalence Theorem (RIET):</w:t>
      </w:r>
      <w:r w:rsidRPr="00FE5E9E">
        <w:rPr>
          <w:sz w:val="24"/>
          <w:szCs w:val="24"/>
        </w:rPr>
        <w:br/>
        <w:t xml:space="preserve">All observable physical phenomena are manifestations of the evolution of the information field </w:t>
      </w:r>
      <m:oMath>
        <m:r>
          <w:rPr>
            <w:rFonts w:ascii="Cambria Math" w:hAnsi="Cambria Math"/>
            <w:sz w:val="24"/>
            <w:szCs w:val="24"/>
          </w:rPr>
          <m:t>I(x,t)</m:t>
        </m:r>
      </m:oMath>
      <w:r w:rsidRPr="00FE5E9E">
        <w:rPr>
          <w:sz w:val="24"/>
          <w:szCs w:val="24"/>
        </w:rPr>
        <w:t>.</w:t>
      </w:r>
      <w:r w:rsidRPr="00FE5E9E">
        <w:rPr>
          <w:sz w:val="24"/>
          <w:szCs w:val="24"/>
        </w:rPr>
        <w:br/>
        <w:t xml:space="preserve">Spatial curvature of </w:t>
      </w:r>
      <m:oMath>
        <m:r>
          <w:rPr>
            <w:rFonts w:ascii="Cambria Math" w:hAnsi="Cambria Math"/>
            <w:sz w:val="24"/>
            <w:szCs w:val="24"/>
          </w:rPr>
          <m:t>I</m:t>
        </m:r>
      </m:oMath>
      <w:r w:rsidRPr="00FE5E9E">
        <w:rPr>
          <w:sz w:val="24"/>
          <w:szCs w:val="24"/>
        </w:rPr>
        <w:t>manifests as gravity, temporal oscillation manifests as quantum behavior, directional phase coherence manifests as electromagnetism, and tension relaxation manifests as thermodynamics.</w:t>
      </w:r>
    </w:p>
    <w:p w14:paraId="4B1CA78F" w14:textId="77777777" w:rsidR="00FE5E9E" w:rsidRPr="00FE5E9E" w:rsidRDefault="00FE5E9E" w:rsidP="00FE5E9E">
      <w:pPr>
        <w:tabs>
          <w:tab w:val="left" w:pos="954"/>
        </w:tabs>
        <w:rPr>
          <w:sz w:val="24"/>
          <w:szCs w:val="24"/>
        </w:rPr>
      </w:pPr>
      <w:r w:rsidRPr="00FE5E9E">
        <w:rPr>
          <w:sz w:val="24"/>
          <w:szCs w:val="24"/>
        </w:rPr>
        <w:t>Formally:</w:t>
      </w:r>
    </w:p>
    <w:p w14:paraId="2554F8A2" w14:textId="1186CE50"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m:t>
                </m:r>
                <m:m>
                  <m:mPr>
                    <m:plcHide m:val="1"/>
                    <m:mcs>
                      <m:mc>
                        <m:mcPr>
                          <m:count m:val="2"/>
                          <m:mcJc m:val="center"/>
                        </m:mcPr>
                      </m:mc>
                    </m:mcs>
                    <m:ctrlPr>
                      <w:rPr>
                        <w:rFonts w:ascii="Cambria Math" w:hAnsi="Cambria Math"/>
                        <w:sz w:val="24"/>
                        <w:szCs w:val="24"/>
                      </w:rPr>
                    </m:ctrlPr>
                  </m:mPr>
                  <m:mr>
                    <m:e>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e>
                    <m:e>
                      <m:r>
                        <w:rPr>
                          <w:rFonts w:ascii="Cambria Math" w:hAnsi="Cambria Math"/>
                          <w:sz w:val="24"/>
                          <w:szCs w:val="24"/>
                        </w:rPr>
                        <m:t>↔</m:t>
                      </m:r>
                      <m:r>
                        <m:rPr>
                          <m:nor/>
                        </m:rPr>
                        <w:rPr>
                          <w:sz w:val="24"/>
                          <w:szCs w:val="24"/>
                        </w:rPr>
                        <m:t>Gravity</m:t>
                      </m:r>
                      <m:r>
                        <w:rPr>
                          <w:rFonts w:ascii="Cambria Math" w:hAnsi="Cambria Math"/>
                          <w:sz w:val="24"/>
                          <w:szCs w:val="24"/>
                        </w:rPr>
                        <m:t>,</m:t>
                      </m:r>
                    </m:e>
                  </m:mr>
                  <m:mr>
                    <m:e>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t</m:t>
                          </m:r>
                        </m:sub>
                      </m:sSub>
                      <m:r>
                        <w:rPr>
                          <w:rFonts w:ascii="Cambria Math" w:hAnsi="Cambria Math"/>
                          <w:sz w:val="24"/>
                          <w:szCs w:val="24"/>
                        </w:rPr>
                        <m:t>I</m:t>
                      </m:r>
                    </m:e>
                    <m:e>
                      <m:r>
                        <w:rPr>
                          <w:rFonts w:ascii="Cambria Math" w:hAnsi="Cambria Math"/>
                          <w:sz w:val="24"/>
                          <w:szCs w:val="24"/>
                        </w:rPr>
                        <m:t>↔</m:t>
                      </m:r>
                      <m:r>
                        <m:rPr>
                          <m:nor/>
                        </m:rPr>
                        <w:rPr>
                          <w:sz w:val="24"/>
                          <w:szCs w:val="24"/>
                        </w:rPr>
                        <m:t>Quantum Mechanics</m:t>
                      </m:r>
                      <m:r>
                        <w:rPr>
                          <w:rFonts w:ascii="Cambria Math" w:hAnsi="Cambria Math"/>
                          <w:sz w:val="24"/>
                          <w:szCs w:val="24"/>
                        </w:rPr>
                        <m:t>,</m:t>
                      </m:r>
                    </m:e>
                  </m:mr>
                  <m:mr>
                    <m:e>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ϕ</m:t>
                      </m:r>
                    </m:e>
                    <m:e>
                      <m:r>
                        <w:rPr>
                          <w:rFonts w:ascii="Cambria Math" w:hAnsi="Cambria Math"/>
                          <w:sz w:val="24"/>
                          <w:szCs w:val="24"/>
                        </w:rPr>
                        <m:t>↔</m:t>
                      </m:r>
                      <m:r>
                        <m:rPr>
                          <m:nor/>
                        </m:rPr>
                        <w:rPr>
                          <w:sz w:val="24"/>
                          <w:szCs w:val="24"/>
                        </w:rPr>
                        <m:t>Electromagnetism</m:t>
                      </m:r>
                      <m:r>
                        <w:rPr>
                          <w:rFonts w:ascii="Cambria Math" w:hAnsi="Cambria Math"/>
                          <w:sz w:val="24"/>
                          <w:szCs w:val="24"/>
                        </w:rPr>
                        <m:t>,</m:t>
                      </m:r>
                    </m:e>
                  </m:mr>
                  <m:mr>
                    <m:e>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τ</m:t>
                          </m:r>
                        </m:sub>
                      </m:sSub>
                      <m:r>
                        <w:rPr>
                          <w:rFonts w:ascii="Cambria Math" w:hAnsi="Cambria Math"/>
                          <w:sz w:val="24"/>
                          <w:szCs w:val="24"/>
                        </w:rPr>
                        <m:t>I</m:t>
                      </m:r>
                    </m:e>
                    <m:e>
                      <m:r>
                        <w:rPr>
                          <w:rFonts w:ascii="Cambria Math" w:hAnsi="Cambria Math"/>
                          <w:sz w:val="24"/>
                          <w:szCs w:val="24"/>
                        </w:rPr>
                        <m:t>↔</m:t>
                      </m:r>
                      <m:r>
                        <m:rPr>
                          <m:nor/>
                        </m:rPr>
                        <w:rPr>
                          <w:sz w:val="24"/>
                          <w:szCs w:val="24"/>
                        </w:rPr>
                        <m:t>Thermodynamics</m:t>
                      </m:r>
                      <m:r>
                        <m:rPr>
                          <m:sty m:val="p"/>
                        </m:rPr>
                        <w:rPr>
                          <w:rFonts w:ascii="Cambria Math" w:hAnsi="Cambria Math"/>
                          <w:sz w:val="24"/>
                          <w:szCs w:val="24"/>
                        </w:rPr>
                        <m:t>.</m:t>
                      </m:r>
                    </m:e>
                  </m:mr>
                </m:m>
              </m:e>
              <m:e/>
              <m:e>
                <m:r>
                  <m:rPr>
                    <m:nor/>
                  </m:rPr>
                  <w:rPr>
                    <w:sz w:val="24"/>
                    <w:szCs w:val="24"/>
                  </w:rPr>
                  <m:t>(6.1.10)</m:t>
                </m:r>
              </m:e>
            </m:mr>
          </m:m>
          <m:r>
            <m:rPr>
              <m:sty m:val="p"/>
            </m:rPr>
            <w:rPr>
              <w:sz w:val="24"/>
              <w:szCs w:val="24"/>
            </w:rPr>
            <w:br/>
          </m:r>
        </m:oMath>
      </m:oMathPara>
    </w:p>
    <w:p w14:paraId="47D336F8" w14:textId="77777777" w:rsidR="00FE5E9E" w:rsidRPr="00FE5E9E" w:rsidRDefault="00FE5E9E" w:rsidP="00FE5E9E">
      <w:pPr>
        <w:tabs>
          <w:tab w:val="left" w:pos="954"/>
        </w:tabs>
        <w:rPr>
          <w:sz w:val="24"/>
          <w:szCs w:val="24"/>
        </w:rPr>
      </w:pPr>
      <w:r w:rsidRPr="00FE5E9E">
        <w:rPr>
          <w:sz w:val="24"/>
          <w:szCs w:val="24"/>
        </w:rPr>
        <w:t xml:space="preserve">Thus, the Roy Framework achieves </w:t>
      </w:r>
      <w:r w:rsidRPr="00FE5E9E">
        <w:rPr>
          <w:i/>
          <w:iCs/>
          <w:sz w:val="24"/>
          <w:szCs w:val="24"/>
        </w:rPr>
        <w:t>horizontal unification</w:t>
      </w:r>
      <w:r w:rsidRPr="00FE5E9E">
        <w:rPr>
          <w:sz w:val="24"/>
          <w:szCs w:val="24"/>
        </w:rPr>
        <w:t xml:space="preserve"> — all fundamental forces are projections of the same informational substrate, viewed through different derivative axes.</w:t>
      </w:r>
    </w:p>
    <w:p w14:paraId="0CF092F3" w14:textId="77777777" w:rsidR="00FE5E9E" w:rsidRPr="00FE5E9E" w:rsidRDefault="00442C41" w:rsidP="00FE5E9E">
      <w:pPr>
        <w:tabs>
          <w:tab w:val="left" w:pos="954"/>
        </w:tabs>
        <w:rPr>
          <w:sz w:val="24"/>
          <w:szCs w:val="24"/>
        </w:rPr>
      </w:pPr>
      <w:r>
        <w:rPr>
          <w:sz w:val="24"/>
          <w:szCs w:val="24"/>
        </w:rPr>
        <w:pict w14:anchorId="30BCC58C">
          <v:rect id="_x0000_i1184" style="width:0;height:1.5pt" o:hralign="center" o:hrstd="t" o:hr="t" fillcolor="#a0a0a0" stroked="f"/>
        </w:pict>
      </w:r>
    </w:p>
    <w:p w14:paraId="0442395D" w14:textId="77777777" w:rsidR="00FE5E9E" w:rsidRPr="00FE5E9E" w:rsidRDefault="00FE5E9E" w:rsidP="00FE5E9E">
      <w:pPr>
        <w:tabs>
          <w:tab w:val="left" w:pos="954"/>
        </w:tabs>
        <w:rPr>
          <w:b/>
          <w:bCs/>
          <w:sz w:val="24"/>
          <w:szCs w:val="24"/>
        </w:rPr>
      </w:pPr>
      <w:r w:rsidRPr="00FE5E9E">
        <w:rPr>
          <w:b/>
          <w:bCs/>
          <w:sz w:val="24"/>
          <w:szCs w:val="24"/>
        </w:rPr>
        <w:t>6.1.7 Informational Conservation Law</w:t>
      </w:r>
    </w:p>
    <w:p w14:paraId="7B9F6A64" w14:textId="77777777" w:rsidR="00FE5E9E" w:rsidRPr="00FE5E9E" w:rsidRDefault="00FE5E9E" w:rsidP="00FE5E9E">
      <w:pPr>
        <w:tabs>
          <w:tab w:val="left" w:pos="954"/>
        </w:tabs>
        <w:rPr>
          <w:sz w:val="24"/>
          <w:szCs w:val="24"/>
        </w:rPr>
      </w:pPr>
      <w:r w:rsidRPr="00FE5E9E">
        <w:rPr>
          <w:sz w:val="24"/>
          <w:szCs w:val="24"/>
        </w:rPr>
        <w:t>All physical processes obey a universal conservation rule:</w:t>
      </w:r>
    </w:p>
    <w:p w14:paraId="2DC174B7" w14:textId="3F08A2BC"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num>
                  <m:den>
                    <m:r>
                      <w:rPr>
                        <w:rFonts w:ascii="Cambria Math" w:hAnsi="Cambria Math"/>
                        <w:sz w:val="24"/>
                        <w:szCs w:val="24"/>
                      </w:rPr>
                      <m:t>dt</m:t>
                    </m:r>
                  </m:den>
                </m:f>
                <m:r>
                  <w:rPr>
                    <w:rFonts w:ascii="Cambria Math" w:hAnsi="Cambria Math"/>
                    <w:sz w:val="24"/>
                    <w:szCs w:val="24"/>
                  </w:rPr>
                  <m:t>∫(I+ϕ+τ)</m:t>
                </m:r>
                <m:r>
                  <m:rPr>
                    <m:nor/>
                  </m:rPr>
                  <w:rPr>
                    <w:rFonts w:ascii="Arial" w:hAnsi="Arial" w:cs="Arial"/>
                    <w:sz w:val="24"/>
                    <w:szCs w:val="24"/>
                  </w:rPr>
                  <m:t> </m:t>
                </m:r>
                <m:r>
                  <w:rPr>
                    <w:rFonts w:ascii="Cambria Math" w:hAnsi="Cambria Math"/>
                    <w:sz w:val="24"/>
                    <w:szCs w:val="24"/>
                  </w:rPr>
                  <m:t>dV=0.</m:t>
                </m:r>
              </m:e>
              <m:e/>
              <m:e>
                <m:r>
                  <m:rPr>
                    <m:nor/>
                  </m:rPr>
                  <w:rPr>
                    <w:sz w:val="24"/>
                    <w:szCs w:val="24"/>
                  </w:rPr>
                  <m:t>(6.1.11)</m:t>
                </m:r>
              </m:e>
            </m:mr>
          </m:m>
          <m:r>
            <m:rPr>
              <m:sty m:val="p"/>
            </m:rPr>
            <w:rPr>
              <w:sz w:val="24"/>
              <w:szCs w:val="24"/>
            </w:rPr>
            <w:br/>
          </m:r>
        </m:oMath>
      </m:oMathPara>
    </w:p>
    <w:p w14:paraId="71A76A04" w14:textId="77777777" w:rsidR="00FE5E9E" w:rsidRPr="00FE5E9E" w:rsidRDefault="00FE5E9E" w:rsidP="00FE5E9E">
      <w:pPr>
        <w:tabs>
          <w:tab w:val="left" w:pos="954"/>
        </w:tabs>
        <w:rPr>
          <w:sz w:val="24"/>
          <w:szCs w:val="24"/>
        </w:rPr>
      </w:pPr>
      <w:r w:rsidRPr="00FE5E9E">
        <w:rPr>
          <w:sz w:val="24"/>
          <w:szCs w:val="24"/>
        </w:rPr>
        <w:t xml:space="preserve">This represents </w:t>
      </w:r>
      <w:r w:rsidRPr="00FE5E9E">
        <w:rPr>
          <w:b/>
          <w:bCs/>
          <w:sz w:val="24"/>
          <w:szCs w:val="24"/>
        </w:rPr>
        <w:t>conservation of total information</w:t>
      </w:r>
      <w:r w:rsidRPr="00FE5E9E">
        <w:rPr>
          <w:sz w:val="24"/>
          <w:szCs w:val="24"/>
        </w:rPr>
        <w:t>, from which all known conservation laws (energy, momentum, charge) are specific invariants under projection:</w:t>
      </w:r>
    </w:p>
    <w:p w14:paraId="3E9B1DFB" w14:textId="2B08DF2F"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m:rPr>
                    <m:nor/>
                  </m:rPr>
                  <w:rPr>
                    <w:sz w:val="24"/>
                    <w:szCs w:val="24"/>
                  </w:rPr>
                  <m:t>Energy conservation</m:t>
                </m:r>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t</m:t>
                    </m:r>
                  </m:sub>
                </m:sSub>
                <m:r>
                  <w:rPr>
                    <w:rFonts w:ascii="Cambria Math" w:hAnsi="Cambria Math"/>
                    <w:sz w:val="24"/>
                    <w:szCs w:val="24"/>
                  </w:rPr>
                  <m:t>I=0,</m:t>
                </m:r>
                <m:r>
                  <m:rPr>
                    <m:nor/>
                  </m:rPr>
                  <w:rPr>
                    <w:sz w:val="24"/>
                    <w:szCs w:val="24"/>
                  </w:rPr>
                  <m:t>Charge conservation</m:t>
                </m:r>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ϕ=0.</m:t>
                </m:r>
              </m:e>
              <m:e/>
              <m:e>
                <m:r>
                  <m:rPr>
                    <m:nor/>
                  </m:rPr>
                  <w:rPr>
                    <w:sz w:val="24"/>
                    <w:szCs w:val="24"/>
                  </w:rPr>
                  <m:t>(6.1.12)</m:t>
                </m:r>
              </m:e>
            </m:mr>
          </m:m>
          <m:r>
            <m:rPr>
              <m:sty m:val="p"/>
            </m:rPr>
            <w:rPr>
              <w:sz w:val="24"/>
              <w:szCs w:val="24"/>
            </w:rPr>
            <w:br/>
          </m:r>
        </m:oMath>
      </m:oMathPara>
    </w:p>
    <w:p w14:paraId="5FD9E9D8" w14:textId="77777777" w:rsidR="00FE5E9E" w:rsidRPr="00FE5E9E" w:rsidRDefault="00FE5E9E" w:rsidP="00FE5E9E">
      <w:pPr>
        <w:tabs>
          <w:tab w:val="left" w:pos="954"/>
        </w:tabs>
        <w:rPr>
          <w:sz w:val="24"/>
          <w:szCs w:val="24"/>
        </w:rPr>
      </w:pPr>
      <w:r w:rsidRPr="00FE5E9E">
        <w:rPr>
          <w:sz w:val="24"/>
          <w:szCs w:val="24"/>
        </w:rPr>
        <w:t>Hence, conservation is not imposed — it is a natural result of informational self-consistency.</w:t>
      </w:r>
    </w:p>
    <w:p w14:paraId="45ECDE22" w14:textId="77777777" w:rsidR="00FE5E9E" w:rsidRPr="00FE5E9E" w:rsidRDefault="00442C41" w:rsidP="00FE5E9E">
      <w:pPr>
        <w:tabs>
          <w:tab w:val="left" w:pos="954"/>
        </w:tabs>
        <w:rPr>
          <w:sz w:val="24"/>
          <w:szCs w:val="24"/>
        </w:rPr>
      </w:pPr>
      <w:r>
        <w:rPr>
          <w:sz w:val="24"/>
          <w:szCs w:val="24"/>
        </w:rPr>
        <w:lastRenderedPageBreak/>
        <w:pict w14:anchorId="54F3579C">
          <v:rect id="_x0000_i1185" style="width:0;height:1.5pt" o:hralign="center" o:hrstd="t" o:hr="t" fillcolor="#a0a0a0" stroked="f"/>
        </w:pict>
      </w:r>
    </w:p>
    <w:p w14:paraId="2B128FF3" w14:textId="77777777" w:rsidR="00FE5E9E" w:rsidRPr="00FE5E9E" w:rsidRDefault="00FE5E9E" w:rsidP="00FE5E9E">
      <w:pPr>
        <w:tabs>
          <w:tab w:val="left" w:pos="954"/>
        </w:tabs>
        <w:rPr>
          <w:b/>
          <w:bCs/>
          <w:sz w:val="24"/>
          <w:szCs w:val="24"/>
        </w:rPr>
      </w:pPr>
      <w:r w:rsidRPr="00FE5E9E">
        <w:rPr>
          <w:b/>
          <w:bCs/>
          <w:sz w:val="24"/>
          <w:szCs w:val="24"/>
        </w:rPr>
        <w:t>6.1.8 Emergent Constants of Nature</w:t>
      </w:r>
    </w:p>
    <w:p w14:paraId="02292FB4" w14:textId="77777777" w:rsidR="00FE5E9E" w:rsidRPr="00FE5E9E" w:rsidRDefault="00FE5E9E" w:rsidP="00FE5E9E">
      <w:pPr>
        <w:tabs>
          <w:tab w:val="left" w:pos="954"/>
        </w:tabs>
        <w:rPr>
          <w:sz w:val="24"/>
          <w:szCs w:val="24"/>
        </w:rPr>
      </w:pPr>
      <w:r w:rsidRPr="00FE5E9E">
        <w:rPr>
          <w:sz w:val="24"/>
          <w:szCs w:val="24"/>
        </w:rPr>
        <w:t xml:space="preserve">In RPST, universal constants are not arbitrary; they emerge as </w:t>
      </w:r>
      <w:r w:rsidRPr="00FE5E9E">
        <w:rPr>
          <w:b/>
          <w:bCs/>
          <w:sz w:val="24"/>
          <w:szCs w:val="24"/>
        </w:rPr>
        <w:t>ratios of informational parameters</w:t>
      </w:r>
      <w:r w:rsidRPr="00FE5E9E">
        <w:rPr>
          <w:sz w:val="24"/>
          <w:szCs w:val="24"/>
        </w:rPr>
        <w:t>:</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82"/>
        <w:gridCol w:w="5598"/>
      </w:tblGrid>
      <w:tr w:rsidR="00FE5E9E" w:rsidRPr="00FE5E9E" w14:paraId="2341D21D" w14:textId="77777777" w:rsidTr="00FE5E9E">
        <w:trPr>
          <w:tblHeader/>
          <w:tblCellSpacing w:w="15" w:type="dxa"/>
        </w:trPr>
        <w:tc>
          <w:tcPr>
            <w:tcW w:w="0" w:type="auto"/>
            <w:vAlign w:val="center"/>
            <w:hideMark/>
          </w:tcPr>
          <w:p w14:paraId="0117B861" w14:textId="77777777" w:rsidR="00FE5E9E" w:rsidRPr="00FE5E9E" w:rsidRDefault="00FE5E9E" w:rsidP="00FE5E9E">
            <w:pPr>
              <w:tabs>
                <w:tab w:val="left" w:pos="954"/>
              </w:tabs>
              <w:jc w:val="center"/>
              <w:rPr>
                <w:b/>
                <w:bCs/>
                <w:sz w:val="24"/>
                <w:szCs w:val="24"/>
              </w:rPr>
            </w:pPr>
            <w:r w:rsidRPr="00FE5E9E">
              <w:rPr>
                <w:b/>
                <w:bCs/>
                <w:sz w:val="24"/>
                <w:szCs w:val="24"/>
              </w:rPr>
              <w:t>Physical Constant</w:t>
            </w:r>
          </w:p>
        </w:tc>
        <w:tc>
          <w:tcPr>
            <w:tcW w:w="0" w:type="auto"/>
            <w:vAlign w:val="center"/>
            <w:hideMark/>
          </w:tcPr>
          <w:p w14:paraId="06090642" w14:textId="77777777" w:rsidR="00FE5E9E" w:rsidRPr="00FE5E9E" w:rsidRDefault="00FE5E9E" w:rsidP="00FE5E9E">
            <w:pPr>
              <w:tabs>
                <w:tab w:val="left" w:pos="954"/>
              </w:tabs>
              <w:jc w:val="center"/>
              <w:rPr>
                <w:b/>
                <w:bCs/>
                <w:sz w:val="24"/>
                <w:szCs w:val="24"/>
              </w:rPr>
            </w:pPr>
            <w:r w:rsidRPr="00FE5E9E">
              <w:rPr>
                <w:b/>
                <w:bCs/>
                <w:sz w:val="24"/>
                <w:szCs w:val="24"/>
              </w:rPr>
              <w:t>Informational Definition</w:t>
            </w:r>
          </w:p>
        </w:tc>
      </w:tr>
      <w:tr w:rsidR="00FE5E9E" w:rsidRPr="00FE5E9E" w14:paraId="442D847D" w14:textId="77777777" w:rsidTr="00FE5E9E">
        <w:trPr>
          <w:tblCellSpacing w:w="15" w:type="dxa"/>
        </w:trPr>
        <w:tc>
          <w:tcPr>
            <w:tcW w:w="0" w:type="auto"/>
            <w:vAlign w:val="center"/>
            <w:hideMark/>
          </w:tcPr>
          <w:p w14:paraId="2F265578" w14:textId="1B0A22A2" w:rsidR="00FE5E9E" w:rsidRPr="00FE5E9E" w:rsidRDefault="00FE5E9E" w:rsidP="00FE5E9E">
            <w:pPr>
              <w:tabs>
                <w:tab w:val="left" w:pos="954"/>
              </w:tabs>
              <w:rPr>
                <w:sz w:val="24"/>
                <w:szCs w:val="24"/>
              </w:rPr>
            </w:pPr>
            <m:oMathPara>
              <m:oMath>
                <m:r>
                  <w:rPr>
                    <w:rFonts w:ascii="Cambria Math" w:hAnsi="Cambria Math"/>
                    <w:sz w:val="24"/>
                    <w:szCs w:val="24"/>
                  </w:rPr>
                  <m:t>G</m:t>
                </m:r>
              </m:oMath>
            </m:oMathPara>
          </w:p>
        </w:tc>
        <w:tc>
          <w:tcPr>
            <w:tcW w:w="0" w:type="auto"/>
            <w:vAlign w:val="center"/>
            <w:hideMark/>
          </w:tcPr>
          <w:p w14:paraId="6CA9ABB7" w14:textId="1237AF5D" w:rsidR="00FE5E9E" w:rsidRPr="00FE5E9E" w:rsidRDefault="00FE5E9E" w:rsidP="00FE5E9E">
            <w:pPr>
              <w:tabs>
                <w:tab w:val="left" w:pos="954"/>
              </w:tabs>
              <w:rPr>
                <w:sz w:val="24"/>
                <w:szCs w:val="24"/>
              </w:rPr>
            </w:pPr>
            <w:r w:rsidRPr="00FE5E9E">
              <w:rPr>
                <w:sz w:val="24"/>
                <w:szCs w:val="24"/>
              </w:rPr>
              <w:t xml:space="preserve">Curvature–tension coupling constant: </w:t>
            </w:r>
            <m:oMath>
              <m:r>
                <w:rPr>
                  <w:rFonts w:ascii="Cambria Math" w:hAnsi="Cambria Math"/>
                  <w:sz w:val="24"/>
                  <w:szCs w:val="24"/>
                </w:rPr>
                <m:t>G=</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den>
              </m:f>
            </m:oMath>
          </w:p>
        </w:tc>
      </w:tr>
      <w:tr w:rsidR="00FE5E9E" w:rsidRPr="00FE5E9E" w14:paraId="47170471" w14:textId="77777777" w:rsidTr="00FE5E9E">
        <w:trPr>
          <w:tblCellSpacing w:w="15" w:type="dxa"/>
        </w:trPr>
        <w:tc>
          <w:tcPr>
            <w:tcW w:w="0" w:type="auto"/>
            <w:vAlign w:val="center"/>
            <w:hideMark/>
          </w:tcPr>
          <w:p w14:paraId="214096BD" w14:textId="63FE0D35" w:rsidR="00FE5E9E" w:rsidRPr="00FE5E9E" w:rsidRDefault="00FE5E9E" w:rsidP="00FE5E9E">
            <w:pPr>
              <w:tabs>
                <w:tab w:val="left" w:pos="954"/>
              </w:tabs>
              <w:rPr>
                <w:sz w:val="24"/>
                <w:szCs w:val="24"/>
              </w:rPr>
            </w:pPr>
            <m:oMathPara>
              <m:oMath>
                <m:r>
                  <w:rPr>
                    <w:rFonts w:ascii="Cambria Math" w:hAnsi="Cambria Math"/>
                    <w:sz w:val="24"/>
                    <w:szCs w:val="24"/>
                  </w:rPr>
                  <m:t>c</m:t>
                </m:r>
              </m:oMath>
            </m:oMathPara>
          </w:p>
        </w:tc>
        <w:tc>
          <w:tcPr>
            <w:tcW w:w="0" w:type="auto"/>
            <w:vAlign w:val="center"/>
            <w:hideMark/>
          </w:tcPr>
          <w:p w14:paraId="45E396A5" w14:textId="27A778C3" w:rsidR="00FE5E9E" w:rsidRPr="00FE5E9E" w:rsidRDefault="00FE5E9E" w:rsidP="00FE5E9E">
            <w:pPr>
              <w:tabs>
                <w:tab w:val="left" w:pos="954"/>
              </w:tabs>
              <w:rPr>
                <w:sz w:val="24"/>
                <w:szCs w:val="24"/>
              </w:rPr>
            </w:pPr>
            <w:r w:rsidRPr="00FE5E9E">
              <w:rPr>
                <w:sz w:val="24"/>
                <w:szCs w:val="24"/>
              </w:rPr>
              <w:t xml:space="preserve">Maximal information propagation speed: </w:t>
            </w:r>
            <m:oMath>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num>
                <m:den>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c</m:t>
                      </m:r>
                    </m:sub>
                  </m:sSub>
                </m:den>
              </m:f>
            </m:oMath>
          </w:p>
        </w:tc>
      </w:tr>
      <w:tr w:rsidR="00FE5E9E" w:rsidRPr="00FE5E9E" w14:paraId="7C4D1069" w14:textId="77777777" w:rsidTr="00FE5E9E">
        <w:trPr>
          <w:tblCellSpacing w:w="15" w:type="dxa"/>
        </w:trPr>
        <w:tc>
          <w:tcPr>
            <w:tcW w:w="0" w:type="auto"/>
            <w:vAlign w:val="center"/>
            <w:hideMark/>
          </w:tcPr>
          <w:p w14:paraId="59124E59" w14:textId="04229E8E" w:rsidR="00FE5E9E" w:rsidRPr="00FE5E9E" w:rsidRDefault="00FE5E9E" w:rsidP="00FE5E9E">
            <w:pPr>
              <w:tabs>
                <w:tab w:val="left" w:pos="954"/>
              </w:tabs>
              <w:rPr>
                <w:sz w:val="24"/>
                <w:szCs w:val="24"/>
              </w:rPr>
            </w:pPr>
            <m:oMathPara>
              <m:oMath>
                <m:r>
                  <m:rPr>
                    <m:sty m:val="p"/>
                  </m:rPr>
                  <w:rPr>
                    <w:rFonts w:ascii="Cambria Math" w:hAnsi="Cambria Math"/>
                    <w:sz w:val="24"/>
                    <w:szCs w:val="24"/>
                  </w:rPr>
                  <m:t>ℏ</m:t>
                </m:r>
              </m:oMath>
            </m:oMathPara>
          </w:p>
        </w:tc>
        <w:tc>
          <w:tcPr>
            <w:tcW w:w="0" w:type="auto"/>
            <w:vAlign w:val="center"/>
            <w:hideMark/>
          </w:tcPr>
          <w:p w14:paraId="2E548A5E" w14:textId="65365B8D" w:rsidR="00FE5E9E" w:rsidRPr="00FE5E9E" w:rsidRDefault="00FE5E9E" w:rsidP="00FE5E9E">
            <w:pPr>
              <w:tabs>
                <w:tab w:val="left" w:pos="954"/>
              </w:tabs>
              <w:rPr>
                <w:sz w:val="24"/>
                <w:szCs w:val="24"/>
              </w:rPr>
            </w:pPr>
            <w:r w:rsidRPr="00FE5E9E">
              <w:rPr>
                <w:sz w:val="24"/>
                <w:szCs w:val="24"/>
              </w:rPr>
              <w:t xml:space="preserve">Coherence–entropy conversion constant: </w:t>
            </w:r>
            <m:oMath>
              <m:r>
                <m:rPr>
                  <m:sty m:val="p"/>
                </m:rPr>
                <w:rPr>
                  <w:rFonts w:ascii="Cambria Math" w:hAnsi="Cambria Math"/>
                  <w:sz w:val="24"/>
                  <w:szCs w:val="24"/>
                </w:rPr>
                <m:t>ℏ</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oMath>
          </w:p>
        </w:tc>
      </w:tr>
      <w:tr w:rsidR="00FE5E9E" w:rsidRPr="00FE5E9E" w14:paraId="64038927" w14:textId="77777777" w:rsidTr="00FE5E9E">
        <w:trPr>
          <w:tblCellSpacing w:w="15" w:type="dxa"/>
        </w:trPr>
        <w:tc>
          <w:tcPr>
            <w:tcW w:w="0" w:type="auto"/>
            <w:vAlign w:val="center"/>
            <w:hideMark/>
          </w:tcPr>
          <w:p w14:paraId="337B8B4D" w14:textId="04234456" w:rsidR="00FE5E9E" w:rsidRPr="00FE5E9E" w:rsidRDefault="00FE5E9E" w:rsidP="00FE5E9E">
            <w:pPr>
              <w:tabs>
                <w:tab w:val="left" w:pos="954"/>
              </w:tabs>
              <w:rPr>
                <w:sz w:val="24"/>
                <w:szCs w:val="24"/>
              </w:rPr>
            </w:pPr>
            <m:oMathPara>
              <m:oMath>
                <m:r>
                  <w:rPr>
                    <w:rFonts w:ascii="Cambria Math" w:hAnsi="Cambria Math"/>
                    <w:sz w:val="24"/>
                    <w:szCs w:val="24"/>
                  </w:rPr>
                  <m:t>e</m:t>
                </m:r>
              </m:oMath>
            </m:oMathPara>
          </w:p>
        </w:tc>
        <w:tc>
          <w:tcPr>
            <w:tcW w:w="0" w:type="auto"/>
            <w:vAlign w:val="center"/>
            <w:hideMark/>
          </w:tcPr>
          <w:p w14:paraId="259BC5E4" w14:textId="39862285" w:rsidR="00FE5E9E" w:rsidRPr="00FE5E9E" w:rsidRDefault="00FE5E9E" w:rsidP="00FE5E9E">
            <w:pPr>
              <w:tabs>
                <w:tab w:val="left" w:pos="954"/>
              </w:tabs>
              <w:rPr>
                <w:sz w:val="24"/>
                <w:szCs w:val="24"/>
              </w:rPr>
            </w:pPr>
            <w:r w:rsidRPr="00FE5E9E">
              <w:rPr>
                <w:sz w:val="24"/>
                <w:szCs w:val="24"/>
              </w:rPr>
              <w:t xml:space="preserve">Phase coupling quantum: </w:t>
            </w:r>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m:t>
                  </m:r>
                </m:sup>
              </m:s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q</m:t>
                  </m:r>
                </m:e>
                <m:sub>
                  <m:r>
                    <w:rPr>
                      <w:rFonts w:ascii="Cambria Math" w:hAnsi="Cambria Math"/>
                      <w:sz w:val="24"/>
                      <w:szCs w:val="24"/>
                    </w:rPr>
                    <m:t>I</m:t>
                  </m:r>
                </m:sub>
                <m:sup>
                  <m:r>
                    <w:rPr>
                      <w:rFonts w:ascii="Cambria Math" w:hAnsi="Cambria Math"/>
                      <w:sz w:val="24"/>
                      <w:szCs w:val="24"/>
                    </w:rPr>
                    <m:t>2</m:t>
                  </m:r>
                </m:sup>
              </m:sSubSup>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oMath>
          </w:p>
        </w:tc>
      </w:tr>
    </w:tbl>
    <w:p w14:paraId="76B18863" w14:textId="77777777" w:rsidR="00FE5E9E" w:rsidRPr="00FE5E9E" w:rsidRDefault="00FE5E9E" w:rsidP="00FE5E9E">
      <w:pPr>
        <w:tabs>
          <w:tab w:val="left" w:pos="954"/>
        </w:tabs>
        <w:rPr>
          <w:sz w:val="24"/>
          <w:szCs w:val="24"/>
        </w:rPr>
      </w:pPr>
      <w:r w:rsidRPr="00FE5E9E">
        <w:rPr>
          <w:sz w:val="24"/>
          <w:szCs w:val="24"/>
        </w:rPr>
        <w:t xml:space="preserve">This framework demystifies the origin of constants: they are fixed by </w:t>
      </w:r>
      <w:r w:rsidRPr="00FE5E9E">
        <w:rPr>
          <w:b/>
          <w:bCs/>
          <w:sz w:val="24"/>
          <w:szCs w:val="24"/>
        </w:rPr>
        <w:t>self-consistency of information propagation</w:t>
      </w:r>
      <w:r w:rsidRPr="00FE5E9E">
        <w:rPr>
          <w:sz w:val="24"/>
          <w:szCs w:val="24"/>
        </w:rPr>
        <w:t>, not arbitrary natural values.</w:t>
      </w:r>
    </w:p>
    <w:p w14:paraId="13CA3B66" w14:textId="77777777" w:rsidR="00FE5E9E" w:rsidRPr="00FE5E9E" w:rsidRDefault="00442C41" w:rsidP="00FE5E9E">
      <w:pPr>
        <w:tabs>
          <w:tab w:val="left" w:pos="954"/>
        </w:tabs>
        <w:rPr>
          <w:sz w:val="24"/>
          <w:szCs w:val="24"/>
        </w:rPr>
      </w:pPr>
      <w:r>
        <w:rPr>
          <w:sz w:val="24"/>
          <w:szCs w:val="24"/>
        </w:rPr>
        <w:pict w14:anchorId="1674EE04">
          <v:rect id="_x0000_i1186" style="width:0;height:1.5pt" o:hralign="center" o:hrstd="t" o:hr="t" fillcolor="#a0a0a0" stroked="f"/>
        </w:pict>
      </w:r>
    </w:p>
    <w:p w14:paraId="50556E3A" w14:textId="77777777" w:rsidR="00FE5E9E" w:rsidRPr="00FE5E9E" w:rsidRDefault="00FE5E9E" w:rsidP="00FE5E9E">
      <w:pPr>
        <w:tabs>
          <w:tab w:val="left" w:pos="954"/>
        </w:tabs>
        <w:rPr>
          <w:b/>
          <w:bCs/>
          <w:sz w:val="24"/>
          <w:szCs w:val="24"/>
        </w:rPr>
      </w:pPr>
      <w:r w:rsidRPr="00FE5E9E">
        <w:rPr>
          <w:b/>
          <w:bCs/>
          <w:sz w:val="24"/>
          <w:szCs w:val="24"/>
        </w:rPr>
        <w:t>6.1.9 The Roy Informational Action Principle</w:t>
      </w:r>
    </w:p>
    <w:p w14:paraId="78728D6B" w14:textId="77777777" w:rsidR="00FE5E9E" w:rsidRPr="00FE5E9E" w:rsidRDefault="00FE5E9E" w:rsidP="00FE5E9E">
      <w:pPr>
        <w:tabs>
          <w:tab w:val="left" w:pos="954"/>
        </w:tabs>
        <w:rPr>
          <w:sz w:val="24"/>
          <w:szCs w:val="24"/>
        </w:rPr>
      </w:pPr>
      <w:r w:rsidRPr="00FE5E9E">
        <w:rPr>
          <w:sz w:val="24"/>
          <w:szCs w:val="24"/>
        </w:rPr>
        <w:t xml:space="preserve">All emergent field equations of nature can be derived from a single </w:t>
      </w:r>
      <w:r w:rsidRPr="00FE5E9E">
        <w:rPr>
          <w:b/>
          <w:bCs/>
          <w:sz w:val="24"/>
          <w:szCs w:val="24"/>
        </w:rPr>
        <w:t>informational action functional</w:t>
      </w:r>
      <w:r w:rsidRPr="00FE5E9E">
        <w:rPr>
          <w:sz w:val="24"/>
          <w:szCs w:val="24"/>
        </w:rPr>
        <w:t>:</w:t>
      </w:r>
    </w:p>
    <w:p w14:paraId="5DA846B8" w14:textId="122C76B3"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cr m:val="script"/>
                      </m:rPr>
                      <w:rPr>
                        <w:rFonts w:ascii="Cambria Math" w:hAnsi="Cambria Math"/>
                        <w:sz w:val="24"/>
                        <w:szCs w:val="24"/>
                      </w:rPr>
                      <m:t>S</m:t>
                    </m:r>
                  </m:e>
                  <m:sub>
                    <m:r>
                      <w:rPr>
                        <w:rFonts w:ascii="Cambria Math" w:hAnsi="Cambria Math"/>
                        <w:sz w:val="24"/>
                        <w:szCs w:val="24"/>
                      </w:rPr>
                      <m:t>R</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num>
                  <m:den>
                    <m:r>
                      <w:rPr>
                        <w:rFonts w:ascii="Cambria Math" w:hAnsi="Cambria Math"/>
                        <w:sz w:val="24"/>
                        <w:szCs w:val="24"/>
                      </w:rPr>
                      <m:t>2</m:t>
                    </m:r>
                  </m:den>
                </m:f>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I)(</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μ</m:t>
                    </m:r>
                  </m:sup>
                </m:sSup>
                <m:r>
                  <w:rPr>
                    <w:rFonts w:ascii="Cambria Math" w:hAnsi="Cambria Math"/>
                    <w:sz w:val="24"/>
                    <w:szCs w:val="24"/>
                  </w:rPr>
                  <m:t>I)-V(I,ϕ,τ)]</m:t>
                </m:r>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4</m:t>
                    </m:r>
                  </m:sup>
                </m:sSup>
                <m:r>
                  <w:rPr>
                    <w:rFonts w:ascii="Cambria Math" w:hAnsi="Cambria Math"/>
                    <w:sz w:val="24"/>
                    <w:szCs w:val="24"/>
                  </w:rPr>
                  <m:t>x,</m:t>
                </m:r>
              </m:e>
              <m:e/>
              <m:e>
                <m:r>
                  <m:rPr>
                    <m:nor/>
                  </m:rPr>
                  <w:rPr>
                    <w:sz w:val="24"/>
                    <w:szCs w:val="24"/>
                  </w:rPr>
                  <m:t>(6.1.13)</m:t>
                </m:r>
              </m:e>
            </m:mr>
          </m:m>
          <m:r>
            <m:rPr>
              <m:sty m:val="p"/>
            </m:rPr>
            <w:rPr>
              <w:sz w:val="24"/>
              <w:szCs w:val="24"/>
            </w:rPr>
            <w:br/>
          </m:r>
        </m:oMath>
      </m:oMathPara>
    </w:p>
    <w:p w14:paraId="1BADDCA2" w14:textId="77777777" w:rsidR="00FE5E9E" w:rsidRPr="00FE5E9E" w:rsidRDefault="00FE5E9E" w:rsidP="00FE5E9E">
      <w:pPr>
        <w:tabs>
          <w:tab w:val="left" w:pos="954"/>
        </w:tabs>
        <w:rPr>
          <w:sz w:val="24"/>
          <w:szCs w:val="24"/>
        </w:rPr>
      </w:pPr>
      <w:proofErr w:type="gramStart"/>
      <w:r w:rsidRPr="00FE5E9E">
        <w:rPr>
          <w:sz w:val="24"/>
          <w:szCs w:val="24"/>
        </w:rPr>
        <w:t>where</w:t>
      </w:r>
      <w:proofErr w:type="gramEnd"/>
    </w:p>
    <w:p w14:paraId="77F5F9E1" w14:textId="317C3BB9"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V(I,ϕ,τ)=</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3</m:t>
                    </m:r>
                  </m:sup>
                </m:sSup>
                <m:r>
                  <w:rPr>
                    <w:rFonts w:ascii="Cambria Math" w:hAnsi="Cambria Math"/>
                    <w:sz w:val="24"/>
                    <w:szCs w:val="24"/>
                  </w:rPr>
                  <m:t>+χ(</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ϕ</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+η</m:t>
                </m:r>
                <m:sSup>
                  <m:sSupPr>
                    <m:ctrlPr>
                      <w:rPr>
                        <w:rFonts w:ascii="Cambria Math" w:hAnsi="Cambria Math"/>
                        <w:sz w:val="24"/>
                        <w:szCs w:val="24"/>
                      </w:rPr>
                    </m:ctrlPr>
                  </m:sSupPr>
                  <m:e>
                    <m:r>
                      <w:rPr>
                        <w:rFonts w:ascii="Cambria Math" w:hAnsi="Cambria Math"/>
                        <w:sz w:val="24"/>
                        <w:szCs w:val="24"/>
                      </w:rPr>
                      <m:t>τ</m:t>
                    </m:r>
                  </m:e>
                  <m:sup>
                    <m:r>
                      <w:rPr>
                        <w:rFonts w:ascii="Cambria Math" w:hAnsi="Cambria Math"/>
                        <w:sz w:val="24"/>
                        <w:szCs w:val="24"/>
                      </w:rPr>
                      <m:t>2</m:t>
                    </m:r>
                  </m:sup>
                </m:sSup>
                <m:r>
                  <m:rPr>
                    <m:sty m:val="p"/>
                  </m:rPr>
                  <w:rPr>
                    <w:rFonts w:ascii="Cambria Math" w:hAnsi="Cambria Math"/>
                    <w:sz w:val="24"/>
                    <w:szCs w:val="24"/>
                  </w:rPr>
                  <m:t>.</m:t>
                </m:r>
              </m:e>
              <m:e/>
              <m:e>
                <m:r>
                  <m:rPr>
                    <m:nor/>
                  </m:rPr>
                  <w:rPr>
                    <w:sz w:val="24"/>
                    <w:szCs w:val="24"/>
                  </w:rPr>
                  <m:t>(6.1.14)</m:t>
                </m:r>
              </m:e>
            </m:mr>
          </m:m>
          <m:r>
            <m:rPr>
              <m:sty m:val="p"/>
            </m:rPr>
            <w:rPr>
              <w:sz w:val="24"/>
              <w:szCs w:val="24"/>
            </w:rPr>
            <w:br/>
          </m:r>
        </m:oMath>
      </m:oMathPara>
    </w:p>
    <w:p w14:paraId="3280346F" w14:textId="77777777" w:rsidR="00FE5E9E" w:rsidRPr="00FE5E9E" w:rsidRDefault="00FE5E9E" w:rsidP="00FE5E9E">
      <w:pPr>
        <w:tabs>
          <w:tab w:val="left" w:pos="954"/>
        </w:tabs>
        <w:rPr>
          <w:sz w:val="24"/>
          <w:szCs w:val="24"/>
        </w:rPr>
      </w:pPr>
      <w:r w:rsidRPr="00FE5E9E">
        <w:rPr>
          <w:sz w:val="24"/>
          <w:szCs w:val="24"/>
        </w:rPr>
        <w:t>Variational principle:</w:t>
      </w:r>
    </w:p>
    <w:p w14:paraId="7B685E5D" w14:textId="18152A98" w:rsidR="00FE5E9E" w:rsidRPr="00FE5E9E" w:rsidRDefault="00442C41" w:rsidP="00FE5E9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δ</m:t>
                    </m:r>
                    <m:sSub>
                      <m:sSubPr>
                        <m:ctrlPr>
                          <w:rPr>
                            <w:rFonts w:ascii="Cambria Math" w:hAnsi="Cambria Math"/>
                            <w:sz w:val="24"/>
                            <w:szCs w:val="24"/>
                          </w:rPr>
                        </m:ctrlPr>
                      </m:sSubPr>
                      <m:e>
                        <m:r>
                          <m:rPr>
                            <m:scr m:val="script"/>
                          </m:rPr>
                          <w:rPr>
                            <w:rFonts w:ascii="Cambria Math" w:hAnsi="Cambria Math"/>
                            <w:sz w:val="24"/>
                            <w:szCs w:val="24"/>
                          </w:rPr>
                          <m:t>S</m:t>
                        </m:r>
                      </m:e>
                      <m:sub>
                        <m:r>
                          <w:rPr>
                            <w:rFonts w:ascii="Cambria Math" w:hAnsi="Cambria Math"/>
                            <w:sz w:val="24"/>
                            <w:szCs w:val="24"/>
                          </w:rPr>
                          <m:t>R</m:t>
                        </m:r>
                      </m:sub>
                    </m:sSub>
                  </m:num>
                  <m:den>
                    <m:r>
                      <w:rPr>
                        <w:rFonts w:ascii="Cambria Math" w:hAnsi="Cambria Math"/>
                        <w:sz w:val="24"/>
                        <w:szCs w:val="24"/>
                      </w:rPr>
                      <m:t>δI</m:t>
                    </m:r>
                  </m:den>
                </m:f>
                <m:r>
                  <w:rPr>
                    <w:rFonts w:ascii="Cambria Math" w:hAnsi="Cambria Math"/>
                    <w:sz w:val="24"/>
                    <w:szCs w:val="24"/>
                  </w:rPr>
                  <m:t>=0</m:t>
                </m:r>
                <m:r>
                  <m:rPr>
                    <m:nor/>
                  </m:rPr>
                  <w:rPr>
                    <w:rFonts w:ascii="Arial" w:hAnsi="Arial" w:cs="Arial"/>
                    <w:sz w:val="24"/>
                    <w:szCs w:val="24"/>
                  </w:rPr>
                  <m:t>  </m:t>
                </m:r>
                <m:r>
                  <w:rPr>
                    <w:rFonts w:ascii="Cambria Math" w:hAnsi="Cambria Math"/>
                    <w:sz w:val="24"/>
                    <w:szCs w:val="24"/>
                  </w:rPr>
                  <m:t>⇒</m:t>
                </m:r>
                <m:r>
                  <m:rPr>
                    <m:nor/>
                  </m:rPr>
                  <w:rPr>
                    <w:rFonts w:ascii="Arial" w:hAnsi="Arial" w:cs="Arial"/>
                    <w:sz w:val="24"/>
                    <w:szCs w:val="24"/>
                  </w:rPr>
                  <m:t>  </m:t>
                </m:r>
                <m:r>
                  <m:rPr>
                    <m:nor/>
                  </m:rPr>
                  <w:rPr>
                    <w:sz w:val="24"/>
                    <w:szCs w:val="24"/>
                  </w:rPr>
                  <m:t>RPE (Eq. 2.4.1)</m:t>
                </m:r>
                <m:r>
                  <w:rPr>
                    <w:rFonts w:ascii="Cambria Math" w:hAnsi="Cambria Math"/>
                    <w:sz w:val="24"/>
                    <w:szCs w:val="24"/>
                  </w:rPr>
                  <m:t>,</m:t>
                </m:r>
              </m:e>
              <m:e/>
              <m:e>
                <m:r>
                  <m:rPr>
                    <m:nor/>
                  </m:rPr>
                  <w:rPr>
                    <w:sz w:val="24"/>
                    <w:szCs w:val="24"/>
                  </w:rPr>
                  <m:t>(6.1.15)</m:t>
                </m:r>
              </m:e>
            </m:mr>
          </m:m>
          <m:r>
            <m:rPr>
              <m:sty m:val="p"/>
            </m:rPr>
            <w:rPr>
              <w:sz w:val="24"/>
              <w:szCs w:val="24"/>
            </w:rPr>
            <w:br/>
          </m:r>
        </m:oMath>
      </m:oMathPara>
    </w:p>
    <w:p w14:paraId="6DF90008" w14:textId="77777777" w:rsidR="00FE5E9E" w:rsidRPr="00FE5E9E" w:rsidRDefault="00FE5E9E" w:rsidP="00FE5E9E">
      <w:pPr>
        <w:tabs>
          <w:tab w:val="left" w:pos="954"/>
        </w:tabs>
        <w:rPr>
          <w:sz w:val="24"/>
          <w:szCs w:val="24"/>
        </w:rPr>
      </w:pPr>
      <w:proofErr w:type="gramStart"/>
      <w:r w:rsidRPr="00FE5E9E">
        <w:rPr>
          <w:sz w:val="24"/>
          <w:szCs w:val="24"/>
        </w:rPr>
        <w:t>thus</w:t>
      </w:r>
      <w:proofErr w:type="gramEnd"/>
      <w:r w:rsidRPr="00FE5E9E">
        <w:rPr>
          <w:sz w:val="24"/>
          <w:szCs w:val="24"/>
        </w:rPr>
        <w:t xml:space="preserve"> demonstrating that all dynamics — gravitational, quantum, electromagnetic, and thermodynamic — descend from </w:t>
      </w:r>
      <w:r w:rsidRPr="00FE5E9E">
        <w:rPr>
          <w:b/>
          <w:bCs/>
          <w:sz w:val="24"/>
          <w:szCs w:val="24"/>
        </w:rPr>
        <w:t>one unified action</w:t>
      </w:r>
      <w:r w:rsidRPr="00FE5E9E">
        <w:rPr>
          <w:sz w:val="24"/>
          <w:szCs w:val="24"/>
        </w:rPr>
        <w:t xml:space="preserve">, rooted in the </w:t>
      </w:r>
      <w:proofErr w:type="spellStart"/>
      <w:r w:rsidRPr="00FE5E9E">
        <w:rPr>
          <w:sz w:val="24"/>
          <w:szCs w:val="24"/>
        </w:rPr>
        <w:t>behavior</w:t>
      </w:r>
      <w:proofErr w:type="spellEnd"/>
      <w:r w:rsidRPr="00FE5E9E">
        <w:rPr>
          <w:sz w:val="24"/>
          <w:szCs w:val="24"/>
        </w:rPr>
        <w:t xml:space="preserve"> of the information field.</w:t>
      </w:r>
    </w:p>
    <w:p w14:paraId="048322A1" w14:textId="77777777" w:rsidR="00FE5E9E" w:rsidRPr="00FE5E9E" w:rsidRDefault="00442C41" w:rsidP="00FE5E9E">
      <w:pPr>
        <w:tabs>
          <w:tab w:val="left" w:pos="954"/>
        </w:tabs>
        <w:rPr>
          <w:sz w:val="24"/>
          <w:szCs w:val="24"/>
        </w:rPr>
      </w:pPr>
      <w:r>
        <w:rPr>
          <w:sz w:val="24"/>
          <w:szCs w:val="24"/>
        </w:rPr>
        <w:pict w14:anchorId="1EDBC9F9">
          <v:rect id="_x0000_i1187" style="width:0;height:1.5pt" o:hralign="center" o:hrstd="t" o:hr="t" fillcolor="#a0a0a0" stroked="f"/>
        </w:pict>
      </w:r>
    </w:p>
    <w:p w14:paraId="6DED015B" w14:textId="77777777" w:rsidR="00FE5E9E" w:rsidRDefault="00FE5E9E" w:rsidP="00FE5E9E">
      <w:pPr>
        <w:tabs>
          <w:tab w:val="left" w:pos="954"/>
        </w:tabs>
        <w:rPr>
          <w:b/>
          <w:bCs/>
          <w:sz w:val="24"/>
          <w:szCs w:val="24"/>
        </w:rPr>
      </w:pPr>
    </w:p>
    <w:p w14:paraId="6DDD5220" w14:textId="77777777" w:rsidR="00FE5E9E" w:rsidRDefault="00FE5E9E" w:rsidP="00FE5E9E">
      <w:pPr>
        <w:tabs>
          <w:tab w:val="left" w:pos="954"/>
        </w:tabs>
        <w:rPr>
          <w:b/>
          <w:bCs/>
          <w:sz w:val="24"/>
          <w:szCs w:val="24"/>
        </w:rPr>
      </w:pPr>
    </w:p>
    <w:p w14:paraId="67630262" w14:textId="77777777" w:rsidR="00FE5E9E" w:rsidRDefault="00FE5E9E" w:rsidP="00FE5E9E">
      <w:pPr>
        <w:tabs>
          <w:tab w:val="left" w:pos="954"/>
        </w:tabs>
        <w:rPr>
          <w:b/>
          <w:bCs/>
          <w:sz w:val="24"/>
          <w:szCs w:val="24"/>
        </w:rPr>
      </w:pPr>
    </w:p>
    <w:p w14:paraId="51A789D0" w14:textId="77777777" w:rsidR="00FE5E9E" w:rsidRDefault="00FE5E9E" w:rsidP="00FE5E9E">
      <w:pPr>
        <w:tabs>
          <w:tab w:val="left" w:pos="954"/>
        </w:tabs>
        <w:rPr>
          <w:b/>
          <w:bCs/>
          <w:sz w:val="24"/>
          <w:szCs w:val="24"/>
        </w:rPr>
      </w:pPr>
    </w:p>
    <w:p w14:paraId="05B00CCB" w14:textId="77777777" w:rsidR="00FE5E9E" w:rsidRDefault="00FE5E9E" w:rsidP="00FE5E9E">
      <w:pPr>
        <w:tabs>
          <w:tab w:val="left" w:pos="954"/>
        </w:tabs>
        <w:rPr>
          <w:b/>
          <w:bCs/>
          <w:sz w:val="24"/>
          <w:szCs w:val="24"/>
        </w:rPr>
      </w:pPr>
    </w:p>
    <w:p w14:paraId="44B12868" w14:textId="77777777" w:rsidR="00FE5E9E" w:rsidRDefault="00FE5E9E" w:rsidP="00FE5E9E">
      <w:pPr>
        <w:tabs>
          <w:tab w:val="left" w:pos="954"/>
        </w:tabs>
        <w:rPr>
          <w:b/>
          <w:bCs/>
          <w:sz w:val="24"/>
          <w:szCs w:val="24"/>
        </w:rPr>
      </w:pPr>
    </w:p>
    <w:p w14:paraId="3BCD6061" w14:textId="77777777" w:rsidR="00FE5E9E" w:rsidRDefault="00FE5E9E" w:rsidP="00FE5E9E">
      <w:pPr>
        <w:tabs>
          <w:tab w:val="left" w:pos="954"/>
        </w:tabs>
        <w:rPr>
          <w:b/>
          <w:bCs/>
          <w:sz w:val="24"/>
          <w:szCs w:val="24"/>
        </w:rPr>
      </w:pPr>
    </w:p>
    <w:p w14:paraId="35D4275F" w14:textId="5B67E51D" w:rsidR="00FE5E9E" w:rsidRPr="00FE5E9E" w:rsidRDefault="00FE5E9E" w:rsidP="00FE5E9E">
      <w:pPr>
        <w:tabs>
          <w:tab w:val="left" w:pos="954"/>
        </w:tabs>
        <w:rPr>
          <w:b/>
          <w:bCs/>
          <w:sz w:val="24"/>
          <w:szCs w:val="24"/>
        </w:rPr>
      </w:pPr>
      <w:r w:rsidRPr="00FE5E9E">
        <w:rPr>
          <w:b/>
          <w:bCs/>
          <w:sz w:val="24"/>
          <w:szCs w:val="24"/>
        </w:rPr>
        <w:t>6.1.10 Summary</w:t>
      </w:r>
    </w:p>
    <w:p w14:paraId="26F739C9" w14:textId="77777777" w:rsidR="00FE5E9E" w:rsidRPr="00FE5E9E" w:rsidRDefault="00FE5E9E" w:rsidP="00FE5E9E">
      <w:pPr>
        <w:tabs>
          <w:tab w:val="left" w:pos="954"/>
        </w:tabs>
        <w:rPr>
          <w:sz w:val="24"/>
          <w:szCs w:val="24"/>
        </w:rPr>
      </w:pPr>
      <w:r w:rsidRPr="00FE5E9E">
        <w:rPr>
          <w:sz w:val="24"/>
          <w:szCs w:val="24"/>
        </w:rPr>
        <w:t xml:space="preserve">The </w:t>
      </w:r>
      <w:r w:rsidRPr="00FE5E9E">
        <w:rPr>
          <w:b/>
          <w:bCs/>
          <w:sz w:val="24"/>
          <w:szCs w:val="24"/>
        </w:rPr>
        <w:t xml:space="preserve">Roy </w:t>
      </w:r>
      <w:proofErr w:type="spellStart"/>
      <w:r w:rsidRPr="00FE5E9E">
        <w:rPr>
          <w:b/>
          <w:bCs/>
          <w:sz w:val="24"/>
          <w:szCs w:val="24"/>
        </w:rPr>
        <w:t>Pregeometric</w:t>
      </w:r>
      <w:proofErr w:type="spellEnd"/>
      <w:r w:rsidRPr="00FE5E9E">
        <w:rPr>
          <w:b/>
          <w:bCs/>
          <w:sz w:val="24"/>
          <w:szCs w:val="24"/>
        </w:rPr>
        <w:t xml:space="preserve"> Substrate Theory</w:t>
      </w:r>
      <w:r w:rsidRPr="00FE5E9E">
        <w:rPr>
          <w:sz w:val="24"/>
          <w:szCs w:val="24"/>
        </w:rPr>
        <w:t xml:space="preserve"> unifies the entire physical landscape under a single informational ontology:</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72"/>
        <w:gridCol w:w="2542"/>
        <w:gridCol w:w="3512"/>
      </w:tblGrid>
      <w:tr w:rsidR="00FE5E9E" w:rsidRPr="00FE5E9E" w14:paraId="1646E6FC" w14:textId="77777777" w:rsidTr="00FE5E9E">
        <w:trPr>
          <w:tblHeader/>
          <w:tblCellSpacing w:w="15" w:type="dxa"/>
        </w:trPr>
        <w:tc>
          <w:tcPr>
            <w:tcW w:w="0" w:type="auto"/>
            <w:vAlign w:val="center"/>
            <w:hideMark/>
          </w:tcPr>
          <w:p w14:paraId="7570986D" w14:textId="77777777" w:rsidR="00FE5E9E" w:rsidRPr="00FE5E9E" w:rsidRDefault="00FE5E9E" w:rsidP="00FE5E9E">
            <w:pPr>
              <w:tabs>
                <w:tab w:val="left" w:pos="954"/>
              </w:tabs>
              <w:rPr>
                <w:b/>
                <w:bCs/>
                <w:sz w:val="24"/>
                <w:szCs w:val="24"/>
              </w:rPr>
            </w:pPr>
            <w:r w:rsidRPr="00FE5E9E">
              <w:rPr>
                <w:b/>
                <w:bCs/>
                <w:sz w:val="24"/>
                <w:szCs w:val="24"/>
              </w:rPr>
              <w:t>Domain</w:t>
            </w:r>
          </w:p>
        </w:tc>
        <w:tc>
          <w:tcPr>
            <w:tcW w:w="0" w:type="auto"/>
            <w:vAlign w:val="center"/>
            <w:hideMark/>
          </w:tcPr>
          <w:p w14:paraId="7B948794" w14:textId="77777777" w:rsidR="00FE5E9E" w:rsidRPr="00FE5E9E" w:rsidRDefault="00FE5E9E" w:rsidP="00FE5E9E">
            <w:pPr>
              <w:tabs>
                <w:tab w:val="left" w:pos="954"/>
              </w:tabs>
              <w:rPr>
                <w:b/>
                <w:bCs/>
                <w:sz w:val="24"/>
                <w:szCs w:val="24"/>
              </w:rPr>
            </w:pPr>
            <w:r w:rsidRPr="00FE5E9E">
              <w:rPr>
                <w:b/>
                <w:bCs/>
                <w:sz w:val="24"/>
                <w:szCs w:val="24"/>
              </w:rPr>
              <w:t>Emergent Law</w:t>
            </w:r>
          </w:p>
        </w:tc>
        <w:tc>
          <w:tcPr>
            <w:tcW w:w="0" w:type="auto"/>
            <w:vAlign w:val="center"/>
            <w:hideMark/>
          </w:tcPr>
          <w:p w14:paraId="0C222DE2" w14:textId="77777777" w:rsidR="00FE5E9E" w:rsidRPr="00FE5E9E" w:rsidRDefault="00FE5E9E" w:rsidP="00FE5E9E">
            <w:pPr>
              <w:tabs>
                <w:tab w:val="left" w:pos="954"/>
              </w:tabs>
              <w:rPr>
                <w:b/>
                <w:bCs/>
                <w:sz w:val="24"/>
                <w:szCs w:val="24"/>
              </w:rPr>
            </w:pPr>
            <w:r w:rsidRPr="00FE5E9E">
              <w:rPr>
                <w:b/>
                <w:bCs/>
                <w:sz w:val="24"/>
                <w:szCs w:val="24"/>
              </w:rPr>
              <w:t>Informational Mechanism</w:t>
            </w:r>
          </w:p>
        </w:tc>
      </w:tr>
      <w:tr w:rsidR="00FE5E9E" w:rsidRPr="00FE5E9E" w14:paraId="16F2FBD1" w14:textId="77777777" w:rsidTr="00FE5E9E">
        <w:trPr>
          <w:tblCellSpacing w:w="15" w:type="dxa"/>
        </w:trPr>
        <w:tc>
          <w:tcPr>
            <w:tcW w:w="0" w:type="auto"/>
            <w:vAlign w:val="center"/>
            <w:hideMark/>
          </w:tcPr>
          <w:p w14:paraId="391807A5" w14:textId="77777777" w:rsidR="00FE5E9E" w:rsidRPr="00FE5E9E" w:rsidRDefault="00FE5E9E" w:rsidP="00FE5E9E">
            <w:pPr>
              <w:tabs>
                <w:tab w:val="left" w:pos="954"/>
              </w:tabs>
              <w:rPr>
                <w:sz w:val="24"/>
                <w:szCs w:val="24"/>
              </w:rPr>
            </w:pPr>
            <w:r w:rsidRPr="00FE5E9E">
              <w:rPr>
                <w:sz w:val="24"/>
                <w:szCs w:val="24"/>
              </w:rPr>
              <w:t>Gravity</w:t>
            </w:r>
          </w:p>
        </w:tc>
        <w:tc>
          <w:tcPr>
            <w:tcW w:w="0" w:type="auto"/>
            <w:vAlign w:val="center"/>
            <w:hideMark/>
          </w:tcPr>
          <w:p w14:paraId="69EA2453" w14:textId="3980CF83" w:rsidR="00FE5E9E" w:rsidRPr="00FE5E9E" w:rsidRDefault="00FE5E9E" w:rsidP="00FE5E9E">
            <w:pPr>
              <w:tabs>
                <w:tab w:val="left" w:pos="954"/>
              </w:tabs>
              <w:rPr>
                <w:sz w:val="24"/>
                <w:szCs w:val="24"/>
              </w:rPr>
            </w:pPr>
            <w:r w:rsidRPr="00FE5E9E">
              <w:rPr>
                <w:sz w:val="24"/>
                <w:szCs w:val="24"/>
              </w:rPr>
              <w:t xml:space="preserve">Curvature of </w:t>
            </w:r>
            <m:oMath>
              <m:r>
                <w:rPr>
                  <w:rFonts w:ascii="Cambria Math" w:hAnsi="Cambria Math"/>
                  <w:sz w:val="24"/>
                  <w:szCs w:val="24"/>
                </w:rPr>
                <m:t>I(x)</m:t>
              </m:r>
            </m:oMath>
          </w:p>
        </w:tc>
        <w:tc>
          <w:tcPr>
            <w:tcW w:w="0" w:type="auto"/>
            <w:vAlign w:val="center"/>
            <w:hideMark/>
          </w:tcPr>
          <w:p w14:paraId="568066C2" w14:textId="77777777" w:rsidR="00FE5E9E" w:rsidRPr="00FE5E9E" w:rsidRDefault="00FE5E9E" w:rsidP="00FE5E9E">
            <w:pPr>
              <w:tabs>
                <w:tab w:val="left" w:pos="954"/>
              </w:tabs>
              <w:rPr>
                <w:sz w:val="24"/>
                <w:szCs w:val="24"/>
              </w:rPr>
            </w:pPr>
            <w:r w:rsidRPr="00FE5E9E">
              <w:rPr>
                <w:sz w:val="24"/>
                <w:szCs w:val="24"/>
              </w:rPr>
              <w:t>Spatial information gradients</w:t>
            </w:r>
          </w:p>
        </w:tc>
      </w:tr>
      <w:tr w:rsidR="00FE5E9E" w:rsidRPr="00FE5E9E" w14:paraId="2E9A2C36" w14:textId="77777777" w:rsidTr="00FE5E9E">
        <w:trPr>
          <w:tblCellSpacing w:w="15" w:type="dxa"/>
        </w:trPr>
        <w:tc>
          <w:tcPr>
            <w:tcW w:w="0" w:type="auto"/>
            <w:vAlign w:val="center"/>
            <w:hideMark/>
          </w:tcPr>
          <w:p w14:paraId="02B34484" w14:textId="77777777" w:rsidR="00FE5E9E" w:rsidRPr="00FE5E9E" w:rsidRDefault="00FE5E9E" w:rsidP="00FE5E9E">
            <w:pPr>
              <w:tabs>
                <w:tab w:val="left" w:pos="954"/>
              </w:tabs>
              <w:rPr>
                <w:sz w:val="24"/>
                <w:szCs w:val="24"/>
              </w:rPr>
            </w:pPr>
            <w:r w:rsidRPr="00FE5E9E">
              <w:rPr>
                <w:sz w:val="24"/>
                <w:szCs w:val="24"/>
              </w:rPr>
              <w:t>Quantum Mechanics</w:t>
            </w:r>
          </w:p>
        </w:tc>
        <w:tc>
          <w:tcPr>
            <w:tcW w:w="0" w:type="auto"/>
            <w:vAlign w:val="center"/>
            <w:hideMark/>
          </w:tcPr>
          <w:p w14:paraId="32582949" w14:textId="6E6E6BF2" w:rsidR="00FE5E9E" w:rsidRPr="00FE5E9E" w:rsidRDefault="00FE5E9E" w:rsidP="00FE5E9E">
            <w:pPr>
              <w:tabs>
                <w:tab w:val="left" w:pos="954"/>
              </w:tabs>
              <w:rPr>
                <w:sz w:val="24"/>
                <w:szCs w:val="24"/>
              </w:rPr>
            </w:pPr>
            <w:r w:rsidRPr="00FE5E9E">
              <w:rPr>
                <w:sz w:val="24"/>
                <w:szCs w:val="24"/>
              </w:rPr>
              <w:t xml:space="preserve">Oscillations of </w:t>
            </w:r>
            <m:oMath>
              <m:r>
                <w:rPr>
                  <w:rFonts w:ascii="Cambria Math" w:hAnsi="Cambria Math"/>
                  <w:sz w:val="24"/>
                  <w:szCs w:val="24"/>
                </w:rPr>
                <m:t>I(x,t)</m:t>
              </m:r>
            </m:oMath>
          </w:p>
        </w:tc>
        <w:tc>
          <w:tcPr>
            <w:tcW w:w="0" w:type="auto"/>
            <w:vAlign w:val="center"/>
            <w:hideMark/>
          </w:tcPr>
          <w:p w14:paraId="7B34AB3D" w14:textId="77777777" w:rsidR="00FE5E9E" w:rsidRPr="00FE5E9E" w:rsidRDefault="00FE5E9E" w:rsidP="00FE5E9E">
            <w:pPr>
              <w:tabs>
                <w:tab w:val="left" w:pos="954"/>
              </w:tabs>
              <w:rPr>
                <w:sz w:val="24"/>
                <w:szCs w:val="24"/>
              </w:rPr>
            </w:pPr>
            <w:r w:rsidRPr="00FE5E9E">
              <w:rPr>
                <w:sz w:val="24"/>
                <w:szCs w:val="24"/>
              </w:rPr>
              <w:t>Temporal coherence fluctuations</w:t>
            </w:r>
          </w:p>
        </w:tc>
      </w:tr>
      <w:tr w:rsidR="00FE5E9E" w:rsidRPr="00FE5E9E" w14:paraId="15FA23C1" w14:textId="77777777" w:rsidTr="00FE5E9E">
        <w:trPr>
          <w:tblCellSpacing w:w="15" w:type="dxa"/>
        </w:trPr>
        <w:tc>
          <w:tcPr>
            <w:tcW w:w="0" w:type="auto"/>
            <w:vAlign w:val="center"/>
            <w:hideMark/>
          </w:tcPr>
          <w:p w14:paraId="6B9EE091" w14:textId="77777777" w:rsidR="00FE5E9E" w:rsidRPr="00FE5E9E" w:rsidRDefault="00FE5E9E" w:rsidP="00FE5E9E">
            <w:pPr>
              <w:tabs>
                <w:tab w:val="left" w:pos="954"/>
              </w:tabs>
              <w:rPr>
                <w:sz w:val="24"/>
                <w:szCs w:val="24"/>
              </w:rPr>
            </w:pPr>
            <w:r w:rsidRPr="00FE5E9E">
              <w:rPr>
                <w:sz w:val="24"/>
                <w:szCs w:val="24"/>
              </w:rPr>
              <w:t>Electromagnetism</w:t>
            </w:r>
          </w:p>
        </w:tc>
        <w:tc>
          <w:tcPr>
            <w:tcW w:w="0" w:type="auto"/>
            <w:vAlign w:val="center"/>
            <w:hideMark/>
          </w:tcPr>
          <w:p w14:paraId="491A096B" w14:textId="6EDCDADA" w:rsidR="00FE5E9E" w:rsidRPr="00FE5E9E" w:rsidRDefault="00FE5E9E" w:rsidP="00FE5E9E">
            <w:pPr>
              <w:tabs>
                <w:tab w:val="left" w:pos="954"/>
              </w:tabs>
              <w:rPr>
                <w:sz w:val="24"/>
                <w:szCs w:val="24"/>
              </w:rPr>
            </w:pPr>
            <w:r w:rsidRPr="00FE5E9E">
              <w:rPr>
                <w:sz w:val="24"/>
                <w:szCs w:val="24"/>
              </w:rPr>
              <w:t xml:space="preserve">Phase gradients of </w:t>
            </w:r>
            <m:oMath>
              <m:r>
                <w:rPr>
                  <w:rFonts w:ascii="Cambria Math" w:hAnsi="Cambria Math"/>
                  <w:sz w:val="24"/>
                  <w:szCs w:val="24"/>
                </w:rPr>
                <m:t>ϕ(x)</m:t>
              </m:r>
            </m:oMath>
          </w:p>
        </w:tc>
        <w:tc>
          <w:tcPr>
            <w:tcW w:w="0" w:type="auto"/>
            <w:vAlign w:val="center"/>
            <w:hideMark/>
          </w:tcPr>
          <w:p w14:paraId="06E839B2" w14:textId="77777777" w:rsidR="00FE5E9E" w:rsidRPr="00FE5E9E" w:rsidRDefault="00FE5E9E" w:rsidP="00FE5E9E">
            <w:pPr>
              <w:tabs>
                <w:tab w:val="left" w:pos="954"/>
              </w:tabs>
              <w:rPr>
                <w:sz w:val="24"/>
                <w:szCs w:val="24"/>
              </w:rPr>
            </w:pPr>
            <w:r w:rsidRPr="00FE5E9E">
              <w:rPr>
                <w:sz w:val="24"/>
                <w:szCs w:val="24"/>
              </w:rPr>
              <w:t>Directional coherence flow</w:t>
            </w:r>
          </w:p>
        </w:tc>
      </w:tr>
      <w:tr w:rsidR="00FE5E9E" w:rsidRPr="00FE5E9E" w14:paraId="53051A0B" w14:textId="77777777" w:rsidTr="00FE5E9E">
        <w:trPr>
          <w:tblCellSpacing w:w="15" w:type="dxa"/>
        </w:trPr>
        <w:tc>
          <w:tcPr>
            <w:tcW w:w="0" w:type="auto"/>
            <w:vAlign w:val="center"/>
            <w:hideMark/>
          </w:tcPr>
          <w:p w14:paraId="383A5E88" w14:textId="77777777" w:rsidR="00FE5E9E" w:rsidRPr="00FE5E9E" w:rsidRDefault="00FE5E9E" w:rsidP="00FE5E9E">
            <w:pPr>
              <w:tabs>
                <w:tab w:val="left" w:pos="954"/>
              </w:tabs>
              <w:rPr>
                <w:sz w:val="24"/>
                <w:szCs w:val="24"/>
              </w:rPr>
            </w:pPr>
            <w:r w:rsidRPr="00FE5E9E">
              <w:rPr>
                <w:sz w:val="24"/>
                <w:szCs w:val="24"/>
              </w:rPr>
              <w:t>Thermodynamics</w:t>
            </w:r>
          </w:p>
        </w:tc>
        <w:tc>
          <w:tcPr>
            <w:tcW w:w="0" w:type="auto"/>
            <w:vAlign w:val="center"/>
            <w:hideMark/>
          </w:tcPr>
          <w:p w14:paraId="324962D2" w14:textId="23F055FD" w:rsidR="00FE5E9E" w:rsidRPr="00FE5E9E" w:rsidRDefault="00FE5E9E" w:rsidP="00FE5E9E">
            <w:pPr>
              <w:tabs>
                <w:tab w:val="left" w:pos="954"/>
              </w:tabs>
              <w:rPr>
                <w:sz w:val="24"/>
                <w:szCs w:val="24"/>
              </w:rPr>
            </w:pPr>
            <w:r w:rsidRPr="00FE5E9E">
              <w:rPr>
                <w:sz w:val="24"/>
                <w:szCs w:val="24"/>
              </w:rPr>
              <w:t xml:space="preserve">Relaxation of </w:t>
            </w:r>
            <m:oMath>
              <m:r>
                <w:rPr>
                  <w:rFonts w:ascii="Cambria Math" w:hAnsi="Cambria Math"/>
                  <w:sz w:val="24"/>
                  <w:szCs w:val="24"/>
                </w:rPr>
                <m:t>τ(x)</m:t>
              </m:r>
            </m:oMath>
          </w:p>
        </w:tc>
        <w:tc>
          <w:tcPr>
            <w:tcW w:w="0" w:type="auto"/>
            <w:vAlign w:val="center"/>
            <w:hideMark/>
          </w:tcPr>
          <w:p w14:paraId="4460DCD8" w14:textId="77777777" w:rsidR="00FE5E9E" w:rsidRPr="00FE5E9E" w:rsidRDefault="00FE5E9E" w:rsidP="00FE5E9E">
            <w:pPr>
              <w:tabs>
                <w:tab w:val="left" w:pos="954"/>
              </w:tabs>
              <w:rPr>
                <w:sz w:val="24"/>
                <w:szCs w:val="24"/>
              </w:rPr>
            </w:pPr>
            <w:r w:rsidRPr="00FE5E9E">
              <w:rPr>
                <w:sz w:val="24"/>
                <w:szCs w:val="24"/>
              </w:rPr>
              <w:t>Entropy–tension dissipation</w:t>
            </w:r>
          </w:p>
        </w:tc>
      </w:tr>
    </w:tbl>
    <w:p w14:paraId="05C4EE18" w14:textId="77777777" w:rsidR="00FE5E9E" w:rsidRPr="00FE5E9E" w:rsidRDefault="00442C41" w:rsidP="00FE5E9E">
      <w:pPr>
        <w:tabs>
          <w:tab w:val="left" w:pos="954"/>
        </w:tabs>
        <w:rPr>
          <w:sz w:val="24"/>
          <w:szCs w:val="24"/>
        </w:rPr>
      </w:pPr>
      <m:oMathPara>
        <m:oMath>
          <m:borderBox>
            <m:borderBoxPr>
              <m:ctrlPr>
                <w:rPr>
                  <w:rFonts w:ascii="Cambria Math" w:hAnsi="Cambria Math"/>
                  <w:sz w:val="24"/>
                  <w:szCs w:val="24"/>
                </w:rPr>
              </m:ctrlPr>
            </m:borderBoxPr>
            <m:e>
              <m:r>
                <m:rPr>
                  <m:nor/>
                </m:rPr>
                <w:rPr>
                  <w:sz w:val="24"/>
                  <w:szCs w:val="24"/>
                </w:rPr>
                <m:t>All laws of physics are local symmetries of information.</m:t>
              </m:r>
            </m:e>
          </m:borderBox>
          <m:r>
            <m:rPr>
              <m:sty m:val="p"/>
            </m:rPr>
            <w:rPr>
              <w:sz w:val="24"/>
              <w:szCs w:val="24"/>
            </w:rPr>
            <w:br/>
          </m:r>
        </m:oMath>
      </m:oMathPara>
    </w:p>
    <w:p w14:paraId="6EEEB6E1" w14:textId="77777777" w:rsidR="00FE5E9E" w:rsidRPr="00FE5E9E" w:rsidRDefault="00FE5E9E" w:rsidP="00FE5E9E">
      <w:pPr>
        <w:tabs>
          <w:tab w:val="left" w:pos="954"/>
        </w:tabs>
        <w:rPr>
          <w:sz w:val="24"/>
          <w:szCs w:val="24"/>
        </w:rPr>
      </w:pPr>
      <w:r w:rsidRPr="00FE5E9E">
        <w:rPr>
          <w:sz w:val="24"/>
          <w:szCs w:val="24"/>
        </w:rPr>
        <w:t>In RPST, the universe is not a collection of fields on spacetime —</w:t>
      </w:r>
      <w:r w:rsidRPr="00FE5E9E">
        <w:rPr>
          <w:sz w:val="24"/>
          <w:szCs w:val="24"/>
        </w:rPr>
        <w:br/>
        <w:t xml:space="preserve">it is a </w:t>
      </w:r>
      <w:r w:rsidRPr="00FE5E9E">
        <w:rPr>
          <w:b/>
          <w:bCs/>
          <w:sz w:val="24"/>
          <w:szCs w:val="24"/>
        </w:rPr>
        <w:t>self-consistent, self-evolving informational manifold</w:t>
      </w:r>
      <w:r w:rsidRPr="00FE5E9E">
        <w:rPr>
          <w:sz w:val="24"/>
          <w:szCs w:val="24"/>
        </w:rPr>
        <w:t>,</w:t>
      </w:r>
      <w:r w:rsidRPr="00FE5E9E">
        <w:rPr>
          <w:sz w:val="24"/>
          <w:szCs w:val="24"/>
        </w:rPr>
        <w:br/>
        <w:t xml:space="preserve">where energy, geometry, and probability are merely </w:t>
      </w:r>
      <w:r w:rsidRPr="00FE5E9E">
        <w:rPr>
          <w:i/>
          <w:iCs/>
          <w:sz w:val="24"/>
          <w:szCs w:val="24"/>
        </w:rPr>
        <w:t>different coordinate systems</w:t>
      </w:r>
      <w:r w:rsidRPr="00FE5E9E">
        <w:rPr>
          <w:sz w:val="24"/>
          <w:szCs w:val="24"/>
        </w:rPr>
        <w:t xml:space="preserve"> of the same deeper reality.</w:t>
      </w:r>
    </w:p>
    <w:p w14:paraId="73462FF6" w14:textId="77777777" w:rsidR="00460B26" w:rsidRDefault="00460B26" w:rsidP="006472F6">
      <w:pPr>
        <w:tabs>
          <w:tab w:val="left" w:pos="954"/>
        </w:tabs>
        <w:rPr>
          <w:sz w:val="24"/>
          <w:szCs w:val="24"/>
        </w:rPr>
      </w:pPr>
    </w:p>
    <w:p w14:paraId="26373F0D" w14:textId="77777777" w:rsidR="00BF4B71" w:rsidRDefault="00BF4B71" w:rsidP="006472F6">
      <w:pPr>
        <w:tabs>
          <w:tab w:val="left" w:pos="954"/>
        </w:tabs>
        <w:rPr>
          <w:sz w:val="24"/>
          <w:szCs w:val="24"/>
        </w:rPr>
      </w:pPr>
    </w:p>
    <w:p w14:paraId="6CF60142" w14:textId="77777777" w:rsidR="00BF4B71" w:rsidRDefault="00BF4B71" w:rsidP="006472F6">
      <w:pPr>
        <w:tabs>
          <w:tab w:val="left" w:pos="954"/>
        </w:tabs>
        <w:rPr>
          <w:sz w:val="24"/>
          <w:szCs w:val="24"/>
        </w:rPr>
      </w:pPr>
    </w:p>
    <w:p w14:paraId="42571C83" w14:textId="77777777" w:rsidR="00BF4B71" w:rsidRDefault="00BF4B71" w:rsidP="006472F6">
      <w:pPr>
        <w:tabs>
          <w:tab w:val="left" w:pos="954"/>
        </w:tabs>
        <w:rPr>
          <w:sz w:val="24"/>
          <w:szCs w:val="24"/>
        </w:rPr>
      </w:pPr>
    </w:p>
    <w:p w14:paraId="1073ED33" w14:textId="77777777" w:rsidR="00BF4B71" w:rsidRDefault="00BF4B71" w:rsidP="006472F6">
      <w:pPr>
        <w:tabs>
          <w:tab w:val="left" w:pos="954"/>
        </w:tabs>
        <w:rPr>
          <w:sz w:val="24"/>
          <w:szCs w:val="24"/>
        </w:rPr>
      </w:pPr>
    </w:p>
    <w:p w14:paraId="4AE3A082" w14:textId="77777777" w:rsidR="00BF4B71" w:rsidRDefault="00BF4B71" w:rsidP="006472F6">
      <w:pPr>
        <w:tabs>
          <w:tab w:val="left" w:pos="954"/>
        </w:tabs>
        <w:rPr>
          <w:sz w:val="24"/>
          <w:szCs w:val="24"/>
        </w:rPr>
      </w:pPr>
    </w:p>
    <w:p w14:paraId="7D952FB7" w14:textId="77777777" w:rsidR="00BF4B71" w:rsidRDefault="00BF4B71" w:rsidP="006472F6">
      <w:pPr>
        <w:tabs>
          <w:tab w:val="left" w:pos="954"/>
        </w:tabs>
        <w:rPr>
          <w:sz w:val="24"/>
          <w:szCs w:val="24"/>
        </w:rPr>
      </w:pPr>
    </w:p>
    <w:p w14:paraId="445D74CE" w14:textId="77777777" w:rsidR="00BF4B71" w:rsidRDefault="00BF4B71" w:rsidP="006472F6">
      <w:pPr>
        <w:tabs>
          <w:tab w:val="left" w:pos="954"/>
        </w:tabs>
        <w:rPr>
          <w:sz w:val="24"/>
          <w:szCs w:val="24"/>
        </w:rPr>
      </w:pPr>
    </w:p>
    <w:p w14:paraId="30D53994" w14:textId="77777777" w:rsidR="00BF4B71" w:rsidRDefault="00BF4B71" w:rsidP="006472F6">
      <w:pPr>
        <w:tabs>
          <w:tab w:val="left" w:pos="954"/>
        </w:tabs>
        <w:rPr>
          <w:sz w:val="24"/>
          <w:szCs w:val="24"/>
        </w:rPr>
      </w:pPr>
    </w:p>
    <w:p w14:paraId="72EABD8A" w14:textId="77777777" w:rsidR="00BF4B71" w:rsidRDefault="00BF4B71" w:rsidP="006472F6">
      <w:pPr>
        <w:tabs>
          <w:tab w:val="left" w:pos="954"/>
        </w:tabs>
        <w:rPr>
          <w:sz w:val="24"/>
          <w:szCs w:val="24"/>
        </w:rPr>
      </w:pPr>
    </w:p>
    <w:p w14:paraId="7EC269DA" w14:textId="77777777" w:rsidR="00BF4B71" w:rsidRDefault="00BF4B71" w:rsidP="006472F6">
      <w:pPr>
        <w:tabs>
          <w:tab w:val="left" w:pos="954"/>
        </w:tabs>
        <w:rPr>
          <w:sz w:val="24"/>
          <w:szCs w:val="24"/>
        </w:rPr>
      </w:pPr>
    </w:p>
    <w:p w14:paraId="2541E1C5" w14:textId="77777777" w:rsidR="00BF4B71" w:rsidRDefault="00BF4B71" w:rsidP="006472F6">
      <w:pPr>
        <w:tabs>
          <w:tab w:val="left" w:pos="954"/>
        </w:tabs>
        <w:rPr>
          <w:sz w:val="24"/>
          <w:szCs w:val="24"/>
        </w:rPr>
      </w:pPr>
    </w:p>
    <w:p w14:paraId="02CB5D7D" w14:textId="77777777" w:rsidR="00BF4B71" w:rsidRDefault="00BF4B71" w:rsidP="006472F6">
      <w:pPr>
        <w:tabs>
          <w:tab w:val="left" w:pos="954"/>
        </w:tabs>
        <w:rPr>
          <w:sz w:val="24"/>
          <w:szCs w:val="24"/>
        </w:rPr>
      </w:pPr>
    </w:p>
    <w:p w14:paraId="57B3179B" w14:textId="77777777" w:rsidR="00BF4B71" w:rsidRDefault="00BF4B71" w:rsidP="006472F6">
      <w:pPr>
        <w:tabs>
          <w:tab w:val="left" w:pos="954"/>
        </w:tabs>
        <w:rPr>
          <w:sz w:val="24"/>
          <w:szCs w:val="24"/>
        </w:rPr>
      </w:pPr>
    </w:p>
    <w:p w14:paraId="0E817932" w14:textId="77777777" w:rsidR="00BF4B71" w:rsidRDefault="00BF4B71" w:rsidP="006472F6">
      <w:pPr>
        <w:tabs>
          <w:tab w:val="left" w:pos="954"/>
        </w:tabs>
        <w:rPr>
          <w:sz w:val="24"/>
          <w:szCs w:val="24"/>
        </w:rPr>
      </w:pPr>
    </w:p>
    <w:p w14:paraId="33258316" w14:textId="77777777" w:rsidR="00BF4B71" w:rsidRDefault="00BF4B71" w:rsidP="006472F6">
      <w:pPr>
        <w:tabs>
          <w:tab w:val="left" w:pos="954"/>
        </w:tabs>
        <w:rPr>
          <w:sz w:val="24"/>
          <w:szCs w:val="24"/>
        </w:rPr>
      </w:pPr>
    </w:p>
    <w:p w14:paraId="6A2C4626" w14:textId="77777777" w:rsidR="00BF4B71" w:rsidRDefault="00BF4B71" w:rsidP="006472F6">
      <w:pPr>
        <w:tabs>
          <w:tab w:val="left" w:pos="954"/>
        </w:tabs>
        <w:rPr>
          <w:sz w:val="24"/>
          <w:szCs w:val="24"/>
        </w:rPr>
      </w:pPr>
    </w:p>
    <w:p w14:paraId="78DDD622" w14:textId="77777777" w:rsidR="00BF4B71" w:rsidRDefault="00BF4B71" w:rsidP="006472F6">
      <w:pPr>
        <w:tabs>
          <w:tab w:val="left" w:pos="954"/>
        </w:tabs>
        <w:rPr>
          <w:sz w:val="24"/>
          <w:szCs w:val="24"/>
        </w:rPr>
      </w:pPr>
    </w:p>
    <w:p w14:paraId="5316008C" w14:textId="77777777" w:rsidR="00BF4B71" w:rsidRPr="00BF4B71" w:rsidRDefault="00BF4B71" w:rsidP="00BF4B71">
      <w:pPr>
        <w:tabs>
          <w:tab w:val="left" w:pos="954"/>
        </w:tabs>
        <w:jc w:val="center"/>
        <w:rPr>
          <w:b/>
          <w:bCs/>
          <w:sz w:val="32"/>
          <w:szCs w:val="32"/>
        </w:rPr>
      </w:pPr>
      <w:r w:rsidRPr="00BF4B71">
        <w:rPr>
          <w:b/>
          <w:bCs/>
          <w:sz w:val="32"/>
          <w:szCs w:val="32"/>
        </w:rPr>
        <w:lastRenderedPageBreak/>
        <w:t>6.2 — Implications for Quantum Information Science</w:t>
      </w:r>
    </w:p>
    <w:p w14:paraId="0E1FD441" w14:textId="77777777" w:rsidR="00BF4B71" w:rsidRPr="00BF4B71" w:rsidRDefault="00BF4B71" w:rsidP="00BF4B71">
      <w:pPr>
        <w:tabs>
          <w:tab w:val="left" w:pos="954"/>
        </w:tabs>
        <w:rPr>
          <w:sz w:val="24"/>
          <w:szCs w:val="24"/>
        </w:rPr>
      </w:pPr>
      <w:r w:rsidRPr="00BF4B71">
        <w:rPr>
          <w:sz w:val="24"/>
          <w:szCs w:val="24"/>
        </w:rPr>
        <w:t xml:space="preserve">The unification of physics through information redefines quantum information theory from a statistical formalism into a </w:t>
      </w:r>
      <w:r w:rsidRPr="00BF4B71">
        <w:rPr>
          <w:b/>
          <w:bCs/>
          <w:sz w:val="24"/>
          <w:szCs w:val="24"/>
        </w:rPr>
        <w:t>physical ontology</w:t>
      </w:r>
      <w:r w:rsidRPr="00BF4B71">
        <w:rPr>
          <w:sz w:val="24"/>
          <w:szCs w:val="24"/>
        </w:rPr>
        <w:t>.</w:t>
      </w:r>
      <w:r w:rsidRPr="00BF4B71">
        <w:rPr>
          <w:sz w:val="24"/>
          <w:szCs w:val="24"/>
        </w:rPr>
        <w:br/>
        <w:t xml:space="preserve">In the Roy </w:t>
      </w:r>
      <w:proofErr w:type="spellStart"/>
      <w:r w:rsidRPr="00BF4B71">
        <w:rPr>
          <w:sz w:val="24"/>
          <w:szCs w:val="24"/>
        </w:rPr>
        <w:t>Pregeometric</w:t>
      </w:r>
      <w:proofErr w:type="spellEnd"/>
      <w:r w:rsidRPr="00BF4B71">
        <w:rPr>
          <w:sz w:val="24"/>
          <w:szCs w:val="24"/>
        </w:rPr>
        <w:t xml:space="preserve"> Substrate Theory (RPST), information is not an abstract computational symbol — it is a </w:t>
      </w:r>
      <w:r w:rsidRPr="00BF4B71">
        <w:rPr>
          <w:b/>
          <w:bCs/>
          <w:sz w:val="24"/>
          <w:szCs w:val="24"/>
        </w:rPr>
        <w:t>real physical field</w:t>
      </w:r>
      <w:r w:rsidRPr="00BF4B71">
        <w:rPr>
          <w:sz w:val="24"/>
          <w:szCs w:val="24"/>
        </w:rPr>
        <w:t xml:space="preserve"> governed by coherence, curvature, and tension.</w:t>
      </w:r>
    </w:p>
    <w:p w14:paraId="1AB759F5" w14:textId="2CF114A5" w:rsidR="00BF4B71" w:rsidRPr="00BF4B71" w:rsidRDefault="00BF4B71" w:rsidP="00BF4B71">
      <w:pPr>
        <w:tabs>
          <w:tab w:val="left" w:pos="954"/>
        </w:tabs>
        <w:rPr>
          <w:sz w:val="24"/>
          <w:szCs w:val="24"/>
        </w:rPr>
      </w:pPr>
      <w:r w:rsidRPr="00BF4B71">
        <w:rPr>
          <w:sz w:val="24"/>
          <w:szCs w:val="24"/>
        </w:rPr>
        <w:t>This insight has transformative implications for quantum information science (QIS), quantum computing, and the emerging physics of coherence.</w:t>
      </w:r>
      <w:r w:rsidR="00442C41">
        <w:rPr>
          <w:sz w:val="24"/>
          <w:szCs w:val="24"/>
        </w:rPr>
        <w:pict w14:anchorId="24C20311">
          <v:rect id="_x0000_i1188" style="width:0;height:1.5pt" o:hralign="center" o:hrstd="t" o:hr="t" fillcolor="#a0a0a0" stroked="f"/>
        </w:pict>
      </w:r>
      <w:r w:rsidRPr="00BF4B71">
        <w:rPr>
          <w:b/>
          <w:bCs/>
          <w:sz w:val="24"/>
          <w:szCs w:val="24"/>
        </w:rPr>
        <w:t>6.2.1 The Informational Substrate as a Physical Qubit Medium</w:t>
      </w:r>
    </w:p>
    <w:p w14:paraId="0702CD7F" w14:textId="44DBB71B" w:rsidR="00BF4B71" w:rsidRPr="00BF4B71" w:rsidRDefault="00BF4B71" w:rsidP="00BF4B71">
      <w:pPr>
        <w:tabs>
          <w:tab w:val="left" w:pos="954"/>
        </w:tabs>
        <w:rPr>
          <w:sz w:val="24"/>
          <w:szCs w:val="24"/>
        </w:rPr>
      </w:pPr>
      <w:r w:rsidRPr="00BF4B71">
        <w:rPr>
          <w:sz w:val="24"/>
          <w:szCs w:val="24"/>
        </w:rPr>
        <w:t xml:space="preserve">In current quantum computing, the </w:t>
      </w:r>
      <w:r w:rsidRPr="00BF4B71">
        <w:rPr>
          <w:b/>
          <w:bCs/>
          <w:sz w:val="24"/>
          <w:szCs w:val="24"/>
        </w:rPr>
        <w:t>qubit</w:t>
      </w:r>
      <w:r w:rsidRPr="00BF4B71">
        <w:rPr>
          <w:sz w:val="24"/>
          <w:szCs w:val="24"/>
        </w:rPr>
        <w:t xml:space="preserve"> is </w:t>
      </w:r>
      <w:proofErr w:type="spellStart"/>
      <w:r w:rsidRPr="00BF4B71">
        <w:rPr>
          <w:sz w:val="24"/>
          <w:szCs w:val="24"/>
        </w:rPr>
        <w:t>modeled</w:t>
      </w:r>
      <w:proofErr w:type="spellEnd"/>
      <w:r w:rsidRPr="00BF4B71">
        <w:rPr>
          <w:sz w:val="24"/>
          <w:szCs w:val="24"/>
        </w:rPr>
        <w:t xml:space="preserve"> as a two-state superposition in Hilbert space.</w:t>
      </w:r>
      <w:r w:rsidRPr="00BF4B71">
        <w:rPr>
          <w:sz w:val="24"/>
          <w:szCs w:val="24"/>
        </w:rPr>
        <w:br/>
        <w:t xml:space="preserve">In RPST, a qubit corresponds to a </w:t>
      </w:r>
      <w:r w:rsidRPr="00BF4B71">
        <w:rPr>
          <w:b/>
          <w:bCs/>
          <w:sz w:val="24"/>
          <w:szCs w:val="24"/>
        </w:rPr>
        <w:t>localized oscillation</w:t>
      </w:r>
      <w:r w:rsidRPr="00BF4B71">
        <w:rPr>
          <w:sz w:val="24"/>
          <w:szCs w:val="24"/>
        </w:rPr>
        <w:t xml:space="preserve"> of the informational field </w:t>
      </w:r>
      <m:oMath>
        <m:r>
          <w:rPr>
            <w:rFonts w:ascii="Cambria Math" w:hAnsi="Cambria Math"/>
            <w:sz w:val="24"/>
            <w:szCs w:val="24"/>
          </w:rPr>
          <m:t>I(x)</m:t>
        </m:r>
      </m:oMath>
      <w:r w:rsidRPr="00BF4B71">
        <w:rPr>
          <w:sz w:val="24"/>
          <w:szCs w:val="24"/>
        </w:rPr>
        <w:t>:</w:t>
      </w:r>
    </w:p>
    <w:p w14:paraId="11922B2D" w14:textId="14266240"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ty m:val="p"/>
                      </m:rPr>
                      <w:rPr>
                        <w:rFonts w:ascii="Cambria Math" w:hAnsi="Cambria Math"/>
                        <w:sz w:val="24"/>
                        <w:szCs w:val="24"/>
                      </w:rPr>
                      <m:t>Ψ</m:t>
                    </m:r>
                  </m:e>
                  <m:sub>
                    <m:r>
                      <w:rPr>
                        <w:rFonts w:ascii="Cambria Math" w:hAnsi="Cambria Math"/>
                        <w:sz w:val="24"/>
                        <w:szCs w:val="24"/>
                      </w:rPr>
                      <m:t>q</m:t>
                    </m:r>
                  </m:sub>
                </m:sSub>
                <m:r>
                  <w:rPr>
                    <w:rFonts w:ascii="Cambria Math" w:hAnsi="Cambria Math"/>
                    <w:sz w:val="24"/>
                    <w:szCs w:val="24"/>
                  </w:rPr>
                  <m:t>(x)=</m:t>
                </m:r>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r>
                      <w:rPr>
                        <w:rFonts w:ascii="Cambria Math" w:hAnsi="Cambria Math"/>
                        <w:sz w:val="24"/>
                        <w:szCs w:val="24"/>
                      </w:rPr>
                      <m:t>(x)</m:t>
                    </m:r>
                  </m:e>
                </m:rad>
                <m:r>
                  <m:rPr>
                    <m:nor/>
                  </m:rPr>
                  <w:rPr>
                    <w:rFonts w:ascii="Arial" w:hAnsi="Arial" w:cs="Arial"/>
                    <w:sz w:val="24"/>
                    <w:szCs w:val="24"/>
                  </w:rPr>
                  <m:t> </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i</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q</m:t>
                        </m:r>
                      </m:sub>
                    </m:sSub>
                    <m:r>
                      <w:rPr>
                        <w:rFonts w:ascii="Cambria Math" w:hAnsi="Cambria Math"/>
                        <w:sz w:val="24"/>
                        <w:szCs w:val="24"/>
                      </w:rPr>
                      <m:t>(x)</m:t>
                    </m:r>
                  </m:sup>
                </m:sSup>
                <m:r>
                  <m:rPr>
                    <m:sty m:val="p"/>
                  </m:rPr>
                  <w:rPr>
                    <w:rFonts w:ascii="Cambria Math" w:hAnsi="Cambria Math"/>
                    <w:sz w:val="24"/>
                    <w:szCs w:val="24"/>
                  </w:rPr>
                  <m:t>.</m:t>
                </m:r>
              </m:e>
              <m:e/>
              <m:e>
                <m:r>
                  <m:rPr>
                    <m:nor/>
                  </m:rPr>
                  <w:rPr>
                    <w:sz w:val="24"/>
                    <w:szCs w:val="24"/>
                  </w:rPr>
                  <m:t>(6.2.1)</m:t>
                </m:r>
              </m:e>
            </m:mr>
          </m:m>
          <m:r>
            <m:rPr>
              <m:sty m:val="p"/>
            </m:rPr>
            <w:rPr>
              <w:sz w:val="24"/>
              <w:szCs w:val="24"/>
            </w:rPr>
            <w:br/>
          </m:r>
        </m:oMath>
      </m:oMathPara>
    </w:p>
    <w:p w14:paraId="2F8F0D01" w14:textId="2D84120F" w:rsidR="00BF4B71" w:rsidRPr="00BF4B71" w:rsidRDefault="00BF4B71" w:rsidP="00BF4B71">
      <w:pPr>
        <w:tabs>
          <w:tab w:val="left" w:pos="954"/>
        </w:tabs>
        <w:rPr>
          <w:sz w:val="24"/>
          <w:szCs w:val="24"/>
        </w:rPr>
      </w:pPr>
      <w:r w:rsidRPr="00BF4B71">
        <w:rPr>
          <w:sz w:val="24"/>
          <w:szCs w:val="24"/>
        </w:rPr>
        <w:t xml:space="preserve">The amplitude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r>
          <w:rPr>
            <w:rFonts w:ascii="Cambria Math" w:hAnsi="Cambria Math"/>
            <w:sz w:val="24"/>
            <w:szCs w:val="24"/>
          </w:rPr>
          <m:t>(x)</m:t>
        </m:r>
      </m:oMath>
      <w:r w:rsidRPr="00BF4B71">
        <w:rPr>
          <w:sz w:val="24"/>
          <w:szCs w:val="24"/>
        </w:rPr>
        <w:t xml:space="preserve">encodes informational density, while phase </w:t>
      </w:r>
      <m:oMath>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q</m:t>
            </m:r>
          </m:sub>
        </m:sSub>
        <m:r>
          <w:rPr>
            <w:rFonts w:ascii="Cambria Math" w:hAnsi="Cambria Math"/>
            <w:sz w:val="24"/>
            <w:szCs w:val="24"/>
          </w:rPr>
          <m:t>(x)</m:t>
        </m:r>
      </m:oMath>
      <w:r w:rsidRPr="00BF4B71">
        <w:rPr>
          <w:sz w:val="24"/>
          <w:szCs w:val="24"/>
        </w:rPr>
        <w:t>defines coherence orientation.</w:t>
      </w:r>
    </w:p>
    <w:p w14:paraId="1DF2A6EC" w14:textId="77777777" w:rsidR="00BF4B71" w:rsidRPr="00BF4B71" w:rsidRDefault="00BF4B71" w:rsidP="00BF4B71">
      <w:pPr>
        <w:tabs>
          <w:tab w:val="left" w:pos="954"/>
        </w:tabs>
        <w:rPr>
          <w:sz w:val="24"/>
          <w:szCs w:val="24"/>
        </w:rPr>
      </w:pPr>
      <w:r w:rsidRPr="00BF4B71">
        <w:rPr>
          <w:sz w:val="24"/>
          <w:szCs w:val="24"/>
        </w:rPr>
        <w:t xml:space="preserve">Thus, a qubit’s physical existence is a </w:t>
      </w:r>
      <w:r w:rsidRPr="00BF4B71">
        <w:rPr>
          <w:b/>
          <w:bCs/>
          <w:sz w:val="24"/>
          <w:szCs w:val="24"/>
        </w:rPr>
        <w:t>microdomain of stable coherence</w:t>
      </w:r>
      <w:r w:rsidRPr="00BF4B71">
        <w:rPr>
          <w:sz w:val="24"/>
          <w:szCs w:val="24"/>
        </w:rPr>
        <w:t xml:space="preserve"> in the substrate — a bounded packet of </w:t>
      </w:r>
      <w:proofErr w:type="spellStart"/>
      <w:r w:rsidRPr="00BF4B71">
        <w:rPr>
          <w:sz w:val="24"/>
          <w:szCs w:val="24"/>
        </w:rPr>
        <w:t>pregeometric</w:t>
      </w:r>
      <w:proofErr w:type="spellEnd"/>
      <w:r w:rsidRPr="00BF4B71">
        <w:rPr>
          <w:sz w:val="24"/>
          <w:szCs w:val="24"/>
        </w:rPr>
        <w:t xml:space="preserve"> order.</w:t>
      </w:r>
    </w:p>
    <w:p w14:paraId="00FA711F" w14:textId="77777777" w:rsidR="00BF4B71" w:rsidRPr="00BF4B71" w:rsidRDefault="00BF4B71" w:rsidP="00BF4B71">
      <w:pPr>
        <w:tabs>
          <w:tab w:val="left" w:pos="954"/>
        </w:tabs>
        <w:rPr>
          <w:sz w:val="24"/>
          <w:szCs w:val="24"/>
        </w:rPr>
      </w:pPr>
      <w:r w:rsidRPr="00BF4B71">
        <w:rPr>
          <w:sz w:val="24"/>
          <w:szCs w:val="24"/>
        </w:rPr>
        <w:t>This means:</w:t>
      </w:r>
    </w:p>
    <w:p w14:paraId="22D26D62" w14:textId="360493E5" w:rsidR="00BF4B71" w:rsidRPr="00BF4B71" w:rsidRDefault="00BF4B71" w:rsidP="00BF4B71">
      <w:pPr>
        <w:numPr>
          <w:ilvl w:val="0"/>
          <w:numId w:val="36"/>
        </w:numPr>
        <w:tabs>
          <w:tab w:val="left" w:pos="954"/>
        </w:tabs>
        <w:rPr>
          <w:sz w:val="24"/>
          <w:szCs w:val="24"/>
        </w:rPr>
      </w:pPr>
      <w:r w:rsidRPr="00BF4B71">
        <w:rPr>
          <w:sz w:val="24"/>
          <w:szCs w:val="24"/>
        </w:rPr>
        <w:t xml:space="preserve">Decoherence = local collapse of </w:t>
      </w:r>
      <m:oMath>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q</m:t>
            </m:r>
          </m:sub>
        </m:sSub>
        <m:r>
          <w:rPr>
            <w:rFonts w:ascii="Cambria Math" w:hAnsi="Cambria Math"/>
            <w:sz w:val="24"/>
            <w:szCs w:val="24"/>
          </w:rPr>
          <m:t>(x)</m:t>
        </m:r>
      </m:oMath>
      <w:r w:rsidRPr="00BF4B71">
        <w:rPr>
          <w:sz w:val="24"/>
          <w:szCs w:val="24"/>
        </w:rPr>
        <w:t>coherence.</w:t>
      </w:r>
    </w:p>
    <w:p w14:paraId="7DBB0823" w14:textId="69EF6A5C" w:rsidR="00BF4B71" w:rsidRPr="00BF4B71" w:rsidRDefault="00BF4B71" w:rsidP="00BF4B71">
      <w:pPr>
        <w:numPr>
          <w:ilvl w:val="0"/>
          <w:numId w:val="36"/>
        </w:numPr>
        <w:tabs>
          <w:tab w:val="left" w:pos="954"/>
        </w:tabs>
        <w:rPr>
          <w:sz w:val="24"/>
          <w:szCs w:val="24"/>
        </w:rPr>
      </w:pPr>
      <w:r w:rsidRPr="00BF4B71">
        <w:rPr>
          <w:sz w:val="24"/>
          <w:szCs w:val="24"/>
        </w:rPr>
        <w:t xml:space="preserve">Quantum gates = controlled phase modulations of </w:t>
      </w:r>
      <m:oMath>
        <m:r>
          <w:rPr>
            <w:rFonts w:ascii="Cambria Math" w:hAnsi="Cambria Math"/>
            <w:sz w:val="24"/>
            <w:szCs w:val="24"/>
          </w:rPr>
          <m:t>I(x)</m:t>
        </m:r>
      </m:oMath>
      <w:r w:rsidRPr="00BF4B71">
        <w:rPr>
          <w:sz w:val="24"/>
          <w:szCs w:val="24"/>
        </w:rPr>
        <w:t>.</w:t>
      </w:r>
    </w:p>
    <w:p w14:paraId="0B34339F" w14:textId="433BB27B" w:rsidR="00BF4B71" w:rsidRPr="00BF4B71" w:rsidRDefault="00BF4B71" w:rsidP="00BF4B71">
      <w:pPr>
        <w:numPr>
          <w:ilvl w:val="0"/>
          <w:numId w:val="36"/>
        </w:numPr>
        <w:tabs>
          <w:tab w:val="left" w:pos="954"/>
        </w:tabs>
        <w:rPr>
          <w:sz w:val="24"/>
          <w:szCs w:val="24"/>
        </w:rPr>
      </w:pPr>
      <w:r w:rsidRPr="00BF4B71">
        <w:rPr>
          <w:sz w:val="24"/>
          <w:szCs w:val="24"/>
        </w:rPr>
        <w:t xml:space="preserve">Entanglement = cross-domain phase locking between multiple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oMath>
      <w:r w:rsidRPr="00BF4B71">
        <w:rPr>
          <w:sz w:val="24"/>
          <w:szCs w:val="24"/>
        </w:rPr>
        <w:t>oscillators.</w:t>
      </w:r>
    </w:p>
    <w:p w14:paraId="467B06A9" w14:textId="6B8C5082" w:rsidR="00BF4B71" w:rsidRPr="00BF4B71" w:rsidRDefault="00442C41" w:rsidP="00BF4B71">
      <w:pPr>
        <w:tabs>
          <w:tab w:val="left" w:pos="954"/>
        </w:tabs>
        <w:rPr>
          <w:sz w:val="24"/>
          <w:szCs w:val="24"/>
        </w:rPr>
      </w:pPr>
      <w:r>
        <w:rPr>
          <w:sz w:val="24"/>
          <w:szCs w:val="24"/>
        </w:rPr>
        <w:pict w14:anchorId="41FC6E08">
          <v:rect id="_x0000_i1189" style="width:0;height:1.5pt" o:hralign="center" o:hrstd="t" o:hr="t" fillcolor="#a0a0a0" stroked="f"/>
        </w:pict>
      </w:r>
      <w:r w:rsidR="00BF4B71" w:rsidRPr="00BF4B71">
        <w:rPr>
          <w:b/>
          <w:bCs/>
          <w:sz w:val="24"/>
          <w:szCs w:val="24"/>
        </w:rPr>
        <w:t>6.2.2 Informational Decoherence Mechanism</w:t>
      </w:r>
    </w:p>
    <w:p w14:paraId="78BB4F8B" w14:textId="77777777" w:rsidR="00BF4B71" w:rsidRPr="00BF4B71" w:rsidRDefault="00BF4B71" w:rsidP="00BF4B71">
      <w:pPr>
        <w:tabs>
          <w:tab w:val="left" w:pos="954"/>
        </w:tabs>
        <w:rPr>
          <w:sz w:val="24"/>
          <w:szCs w:val="24"/>
        </w:rPr>
      </w:pPr>
      <w:r w:rsidRPr="00BF4B71">
        <w:rPr>
          <w:sz w:val="24"/>
          <w:szCs w:val="24"/>
        </w:rPr>
        <w:t>From Section 4.1.5, the evolution of phase coherence obeys:</w:t>
      </w:r>
    </w:p>
    <w:p w14:paraId="44E772A5" w14:textId="1160CEA7"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dϕ</m:t>
                    </m:r>
                  </m:num>
                  <m:den>
                    <m:r>
                      <w:rPr>
                        <w:rFonts w:ascii="Cambria Math" w:hAnsi="Cambria Math"/>
                        <w:sz w:val="24"/>
                        <w:szCs w:val="24"/>
                      </w:rPr>
                      <m:t>dt</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ϕ</m:t>
                    </m:r>
                  </m:sub>
                </m:sSub>
                <m:r>
                  <w:rPr>
                    <w:rFonts w:ascii="Cambria Math" w:hAnsi="Cambria Math"/>
                    <w:sz w:val="24"/>
                    <w:szCs w:val="24"/>
                  </w:rPr>
                  <m:t>(ϕ-</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0</m:t>
                    </m:r>
                  </m:sub>
                </m:sSub>
                <m:r>
                  <w:rPr>
                    <w:rFonts w:ascii="Cambria Math" w:hAnsi="Cambria Math"/>
                    <w:sz w:val="24"/>
                    <w:szCs w:val="24"/>
                  </w:rPr>
                  <m:t>)+η(t),</m:t>
                </m:r>
              </m:e>
              <m:e/>
              <m:e>
                <m:r>
                  <m:rPr>
                    <m:nor/>
                  </m:rPr>
                  <w:rPr>
                    <w:sz w:val="24"/>
                    <w:szCs w:val="24"/>
                  </w:rPr>
                  <m:t>(6.2.2)</m:t>
                </m:r>
              </m:e>
            </m:mr>
          </m:m>
          <m:r>
            <m:rPr>
              <m:sty m:val="p"/>
            </m:rPr>
            <w:rPr>
              <w:sz w:val="24"/>
              <w:szCs w:val="24"/>
            </w:rPr>
            <w:br/>
          </m:r>
        </m:oMath>
      </m:oMathPara>
    </w:p>
    <w:p w14:paraId="7E25F430" w14:textId="77777777" w:rsidR="00BF4B71" w:rsidRPr="00BF4B71" w:rsidRDefault="00BF4B71" w:rsidP="00BF4B71">
      <w:pPr>
        <w:tabs>
          <w:tab w:val="left" w:pos="954"/>
        </w:tabs>
        <w:rPr>
          <w:sz w:val="24"/>
          <w:szCs w:val="24"/>
        </w:rPr>
      </w:pPr>
      <w:r w:rsidRPr="00BF4B71">
        <w:rPr>
          <w:sz w:val="24"/>
          <w:szCs w:val="24"/>
        </w:rPr>
        <w:t>with decoherence time:</w:t>
      </w:r>
    </w:p>
    <w:p w14:paraId="1115C3E3" w14:textId="348759FC"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t</m:t>
                    </m:r>
                  </m:e>
                  <m:sub>
                    <m:r>
                      <w:rPr>
                        <w:rFonts w:ascii="Cambria Math" w:hAnsi="Cambria Math"/>
                        <w:sz w:val="24"/>
                        <w:szCs w:val="24"/>
                      </w:rPr>
                      <m:t>d</m:t>
                    </m:r>
                  </m:sub>
                  <m:sup>
                    <m:r>
                      <w:rPr>
                        <w:rFonts w:ascii="Cambria Math" w:hAnsi="Cambria Math"/>
                        <w:sz w:val="24"/>
                        <w:szCs w:val="24"/>
                      </w:rPr>
                      <m:t>-1</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ϕ</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num>
                  <m:den>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r>
                  <m:rPr>
                    <m:sty m:val="p"/>
                  </m:rPr>
                  <w:rPr>
                    <w:rFonts w:ascii="Cambria Math" w:hAnsi="Cambria Math"/>
                    <w:sz w:val="24"/>
                    <w:szCs w:val="24"/>
                  </w:rPr>
                  <m:t>.</m:t>
                </m:r>
              </m:e>
              <m:e/>
              <m:e>
                <m:r>
                  <m:rPr>
                    <m:nor/>
                  </m:rPr>
                  <w:rPr>
                    <w:sz w:val="24"/>
                    <w:szCs w:val="24"/>
                  </w:rPr>
                  <m:t>(6.2.3)</m:t>
                </m:r>
              </m:e>
            </m:mr>
          </m:m>
          <m:r>
            <m:rPr>
              <m:sty m:val="p"/>
            </m:rPr>
            <w:rPr>
              <w:sz w:val="24"/>
              <w:szCs w:val="24"/>
            </w:rPr>
            <w:br/>
          </m:r>
        </m:oMath>
      </m:oMathPara>
    </w:p>
    <w:p w14:paraId="0B08850E" w14:textId="77777777" w:rsidR="00BF4B71" w:rsidRPr="00BF4B71" w:rsidRDefault="00BF4B71" w:rsidP="00BF4B71">
      <w:pPr>
        <w:tabs>
          <w:tab w:val="left" w:pos="954"/>
        </w:tabs>
        <w:rPr>
          <w:sz w:val="24"/>
          <w:szCs w:val="24"/>
        </w:rPr>
      </w:pPr>
      <w:r w:rsidRPr="00BF4B71">
        <w:rPr>
          <w:sz w:val="24"/>
          <w:szCs w:val="24"/>
        </w:rPr>
        <w:t xml:space="preserve">This expression provides a </w:t>
      </w:r>
      <w:r w:rsidRPr="00BF4B71">
        <w:rPr>
          <w:i/>
          <w:iCs/>
          <w:sz w:val="24"/>
          <w:szCs w:val="24"/>
        </w:rPr>
        <w:t>physical basis</w:t>
      </w:r>
      <w:r w:rsidRPr="00BF4B71">
        <w:rPr>
          <w:sz w:val="24"/>
          <w:szCs w:val="24"/>
        </w:rPr>
        <w:t xml:space="preserve"> for the collapse of quantum information — as </w:t>
      </w:r>
      <w:r w:rsidRPr="00BF4B71">
        <w:rPr>
          <w:b/>
          <w:bCs/>
          <w:sz w:val="24"/>
          <w:szCs w:val="24"/>
        </w:rPr>
        <w:t>tension-driven relaxation of informational coherence</w:t>
      </w:r>
      <w:r w:rsidRPr="00BF4B71">
        <w:rPr>
          <w:sz w:val="24"/>
          <w:szCs w:val="24"/>
        </w:rPr>
        <w:t>.</w:t>
      </w:r>
    </w:p>
    <w:p w14:paraId="60E5164B" w14:textId="77777777" w:rsidR="00BF4B71" w:rsidRPr="00BF4B71" w:rsidRDefault="00BF4B71" w:rsidP="00BF4B71">
      <w:pPr>
        <w:tabs>
          <w:tab w:val="left" w:pos="954"/>
        </w:tabs>
        <w:rPr>
          <w:sz w:val="24"/>
          <w:szCs w:val="24"/>
        </w:rPr>
      </w:pPr>
      <w:r w:rsidRPr="00BF4B71">
        <w:rPr>
          <w:sz w:val="24"/>
          <w:szCs w:val="24"/>
        </w:rPr>
        <w:t xml:space="preserve">Hence, decoherence is not random; it’s </w:t>
      </w:r>
      <w:r w:rsidRPr="00BF4B71">
        <w:rPr>
          <w:i/>
          <w:iCs/>
          <w:sz w:val="24"/>
          <w:szCs w:val="24"/>
        </w:rPr>
        <w:t>deterministic dissipation of phase coherence</w:t>
      </w:r>
      <w:r w:rsidRPr="00BF4B71">
        <w:rPr>
          <w:sz w:val="24"/>
          <w:szCs w:val="24"/>
        </w:rPr>
        <w:t xml:space="preserve"> into the substrate’s entropy field.</w:t>
      </w:r>
    </w:p>
    <w:p w14:paraId="4F951B87" w14:textId="6AF745C2" w:rsidR="00BF4B71" w:rsidRPr="00BF4B71" w:rsidRDefault="00BF4B71" w:rsidP="00BF4B71">
      <w:pPr>
        <w:tabs>
          <w:tab w:val="left" w:pos="954"/>
        </w:tabs>
        <w:rPr>
          <w:sz w:val="24"/>
          <w:szCs w:val="24"/>
        </w:rPr>
      </w:pPr>
      <w:r w:rsidRPr="00BF4B71">
        <w:rPr>
          <w:sz w:val="24"/>
          <w:szCs w:val="24"/>
        </w:rPr>
        <w:t>Prediction:</w:t>
      </w:r>
      <w:r w:rsidRPr="00BF4B71">
        <w:rPr>
          <w:sz w:val="24"/>
          <w:szCs w:val="24"/>
        </w:rPr>
        <w:br/>
        <w:t xml:space="preserve">If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oMath>
      <w:r w:rsidRPr="00BF4B71">
        <w:rPr>
          <w:sz w:val="24"/>
          <w:szCs w:val="24"/>
        </w:rPr>
        <w:t xml:space="preserve">(informational temperature) can be reduced — for example, in cryogenic vacuum states — decoherence times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d</m:t>
            </m:r>
          </m:sub>
        </m:sSub>
      </m:oMath>
      <w:r w:rsidRPr="00BF4B71">
        <w:rPr>
          <w:sz w:val="24"/>
          <w:szCs w:val="24"/>
        </w:rPr>
        <w:t xml:space="preserve">scale exponentially, enabling </w:t>
      </w:r>
      <w:r w:rsidRPr="00BF4B71">
        <w:rPr>
          <w:i/>
          <w:iCs/>
          <w:sz w:val="24"/>
          <w:szCs w:val="24"/>
        </w:rPr>
        <w:t>long-lived quantum coherence</w:t>
      </w:r>
      <w:r w:rsidRPr="00BF4B71">
        <w:rPr>
          <w:sz w:val="24"/>
          <w:szCs w:val="24"/>
        </w:rPr>
        <w:t xml:space="preserve"> far beyond standard models.</w:t>
      </w:r>
    </w:p>
    <w:p w14:paraId="264DF38B" w14:textId="77777777" w:rsidR="00BF4B71" w:rsidRPr="00BF4B71" w:rsidRDefault="00442C41" w:rsidP="00BF4B71">
      <w:pPr>
        <w:tabs>
          <w:tab w:val="left" w:pos="954"/>
        </w:tabs>
        <w:rPr>
          <w:sz w:val="24"/>
          <w:szCs w:val="24"/>
        </w:rPr>
      </w:pPr>
      <w:r>
        <w:rPr>
          <w:sz w:val="24"/>
          <w:szCs w:val="24"/>
        </w:rPr>
        <w:lastRenderedPageBreak/>
        <w:pict w14:anchorId="0C15EDFE">
          <v:rect id="_x0000_i1190" style="width:0;height:1.5pt" o:hralign="center" o:hrstd="t" o:hr="t" fillcolor="#a0a0a0" stroked="f"/>
        </w:pict>
      </w:r>
    </w:p>
    <w:p w14:paraId="1784EBBF" w14:textId="77777777" w:rsidR="00BF4B71" w:rsidRPr="00BF4B71" w:rsidRDefault="00BF4B71" w:rsidP="00BF4B71">
      <w:pPr>
        <w:tabs>
          <w:tab w:val="left" w:pos="954"/>
        </w:tabs>
        <w:rPr>
          <w:b/>
          <w:bCs/>
          <w:sz w:val="24"/>
          <w:szCs w:val="24"/>
        </w:rPr>
      </w:pPr>
      <w:r w:rsidRPr="00BF4B71">
        <w:rPr>
          <w:b/>
          <w:bCs/>
          <w:sz w:val="24"/>
          <w:szCs w:val="24"/>
        </w:rPr>
        <w:t>6.2.3 Entanglement as Phase Synchronization</w:t>
      </w:r>
    </w:p>
    <w:p w14:paraId="6154C677" w14:textId="409298D3" w:rsidR="00BF4B71" w:rsidRPr="00BF4B71" w:rsidRDefault="00BF4B71" w:rsidP="00BF4B71">
      <w:pPr>
        <w:tabs>
          <w:tab w:val="left" w:pos="954"/>
        </w:tabs>
        <w:rPr>
          <w:sz w:val="24"/>
          <w:szCs w:val="24"/>
        </w:rPr>
      </w:pPr>
      <w:r w:rsidRPr="00BF4B71">
        <w:rPr>
          <w:sz w:val="24"/>
          <w:szCs w:val="24"/>
        </w:rPr>
        <w:t xml:space="preserve">Two qubits </w:t>
      </w:r>
      <m:oMath>
        <m:sSub>
          <m:sSubPr>
            <m:ctrlPr>
              <w:rPr>
                <w:rFonts w:ascii="Cambria Math" w:hAnsi="Cambria Math"/>
                <w:sz w:val="24"/>
                <w:szCs w:val="24"/>
              </w:rPr>
            </m:ctrlPr>
          </m:sSubPr>
          <m:e>
            <m:r>
              <m:rPr>
                <m:sty m:val="p"/>
              </m:rPr>
              <w:rPr>
                <w:rFonts w:ascii="Cambria Math" w:hAnsi="Cambria Math"/>
                <w:sz w:val="24"/>
                <w:szCs w:val="24"/>
              </w:rPr>
              <m:t>Ψ</m:t>
            </m:r>
          </m:e>
          <m:sub>
            <m:r>
              <w:rPr>
                <w:rFonts w:ascii="Cambria Math" w:hAnsi="Cambria Math"/>
                <w:sz w:val="24"/>
                <w:szCs w:val="24"/>
              </w:rPr>
              <m:t>A</m:t>
            </m:r>
          </m:sub>
        </m:sSub>
      </m:oMath>
      <w:r w:rsidRPr="00BF4B71">
        <w:rPr>
          <w:sz w:val="24"/>
          <w:szCs w:val="24"/>
        </w:rPr>
        <w:t xml:space="preserve">and </w:t>
      </w:r>
      <m:oMath>
        <m:sSub>
          <m:sSubPr>
            <m:ctrlPr>
              <w:rPr>
                <w:rFonts w:ascii="Cambria Math" w:hAnsi="Cambria Math"/>
                <w:sz w:val="24"/>
                <w:szCs w:val="24"/>
              </w:rPr>
            </m:ctrlPr>
          </m:sSubPr>
          <m:e>
            <m:r>
              <m:rPr>
                <m:sty m:val="p"/>
              </m:rPr>
              <w:rPr>
                <w:rFonts w:ascii="Cambria Math" w:hAnsi="Cambria Math"/>
                <w:sz w:val="24"/>
                <w:szCs w:val="24"/>
              </w:rPr>
              <m:t>Ψ</m:t>
            </m:r>
          </m:e>
          <m:sub>
            <m:r>
              <w:rPr>
                <w:rFonts w:ascii="Cambria Math" w:hAnsi="Cambria Math"/>
                <w:sz w:val="24"/>
                <w:szCs w:val="24"/>
              </w:rPr>
              <m:t>B</m:t>
            </m:r>
          </m:sub>
        </m:sSub>
      </m:oMath>
      <w:r w:rsidRPr="00BF4B71">
        <w:rPr>
          <w:sz w:val="24"/>
          <w:szCs w:val="24"/>
        </w:rPr>
        <w:t>are informationally entangled when their phase functions are synchronized:</w:t>
      </w:r>
    </w:p>
    <w:p w14:paraId="0C4EB965" w14:textId="6D05880B"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A</m:t>
                    </m:r>
                  </m:sub>
                </m:sSub>
                <m:r>
                  <w:rPr>
                    <w:rFonts w:ascii="Cambria Math" w:hAnsi="Cambria Math"/>
                    <w:sz w:val="24"/>
                    <w:szCs w:val="24"/>
                  </w:rPr>
                  <m:t>(x)-</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B</m:t>
                    </m:r>
                  </m:sub>
                </m:sSub>
                <m:r>
                  <w:rPr>
                    <w:rFonts w:ascii="Cambria Math" w:hAnsi="Cambria Math"/>
                    <w:sz w:val="24"/>
                    <w:szCs w:val="24"/>
                  </w:rPr>
                  <m:t>(x)=nπ,n∈</m:t>
                </m:r>
                <m:r>
                  <m:rPr>
                    <m:scr m:val="double-struck"/>
                    <m:sty m:val="p"/>
                  </m:rPr>
                  <w:rPr>
                    <w:rFonts w:ascii="Cambria Math" w:hAnsi="Cambria Math"/>
                    <w:sz w:val="24"/>
                    <w:szCs w:val="24"/>
                  </w:rPr>
                  <m:t>Z.</m:t>
                </m:r>
              </m:e>
              <m:e/>
              <m:e>
                <m:r>
                  <m:rPr>
                    <m:nor/>
                  </m:rPr>
                  <w:rPr>
                    <w:sz w:val="24"/>
                    <w:szCs w:val="24"/>
                  </w:rPr>
                  <m:t>(6.2.4)</m:t>
                </m:r>
              </m:e>
            </m:mr>
          </m:m>
          <m:r>
            <m:rPr>
              <m:sty m:val="p"/>
            </m:rPr>
            <w:rPr>
              <w:sz w:val="24"/>
              <w:szCs w:val="24"/>
            </w:rPr>
            <w:br/>
          </m:r>
        </m:oMath>
      </m:oMathPara>
    </w:p>
    <w:p w14:paraId="432B1C53" w14:textId="77777777" w:rsidR="00BF4B71" w:rsidRPr="00BF4B71" w:rsidRDefault="00BF4B71" w:rsidP="00BF4B71">
      <w:pPr>
        <w:tabs>
          <w:tab w:val="left" w:pos="954"/>
        </w:tabs>
        <w:rPr>
          <w:sz w:val="24"/>
          <w:szCs w:val="24"/>
        </w:rPr>
      </w:pPr>
      <w:r w:rsidRPr="00BF4B71">
        <w:rPr>
          <w:sz w:val="24"/>
          <w:szCs w:val="24"/>
        </w:rPr>
        <w:t>The informational coupling energy between them is:</w:t>
      </w:r>
    </w:p>
    <w:p w14:paraId="67EA84AD" w14:textId="767642C8"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E</m:t>
                    </m:r>
                  </m:e>
                  <m:sub>
                    <m:r>
                      <m:rPr>
                        <m:nor/>
                      </m:rPr>
                      <w:rPr>
                        <w:sz w:val="24"/>
                        <w:szCs w:val="24"/>
                      </w:rPr>
                      <m:t>ent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ϕ</m:t>
                    </m:r>
                  </m:sub>
                </m:sSub>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A</m:t>
                    </m:r>
                  </m:sub>
                </m:sSub>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B</m:t>
                    </m:r>
                  </m:sub>
                </m:sSub>
                <m:r>
                  <m:rPr>
                    <m:nor/>
                  </m:rPr>
                  <w:rPr>
                    <w:rFonts w:ascii="Arial" w:hAnsi="Arial" w:cs="Arial"/>
                    <w:sz w:val="24"/>
                    <w:szCs w:val="24"/>
                  </w:rPr>
                  <m:t> </m:t>
                </m:r>
                <m:r>
                  <w:rPr>
                    <w:rFonts w:ascii="Cambria Math" w:hAnsi="Cambria Math"/>
                    <w:sz w:val="24"/>
                    <w:szCs w:val="24"/>
                  </w:rPr>
                  <m:t>dV</m:t>
                </m:r>
                <m:r>
                  <m:rPr>
                    <m:sty m:val="p"/>
                  </m:rPr>
                  <w:rPr>
                    <w:rFonts w:ascii="Cambria Math" w:hAnsi="Cambria Math"/>
                    <w:sz w:val="24"/>
                    <w:szCs w:val="24"/>
                  </w:rPr>
                  <m:t>.</m:t>
                </m:r>
              </m:e>
              <m:e/>
              <m:e>
                <m:r>
                  <m:rPr>
                    <m:nor/>
                  </m:rPr>
                  <w:rPr>
                    <w:sz w:val="24"/>
                    <w:szCs w:val="24"/>
                  </w:rPr>
                  <m:t>(6.2.5)</m:t>
                </m:r>
              </m:e>
            </m:mr>
          </m:m>
          <m:r>
            <m:rPr>
              <m:sty m:val="p"/>
            </m:rPr>
            <w:rPr>
              <w:sz w:val="24"/>
              <w:szCs w:val="24"/>
            </w:rPr>
            <w:br/>
          </m:r>
        </m:oMath>
      </m:oMathPara>
    </w:p>
    <w:p w14:paraId="2AF0C999" w14:textId="14D23D1F" w:rsidR="00BF4B71" w:rsidRPr="00BF4B71" w:rsidRDefault="00BF4B71" w:rsidP="00BF4B71">
      <w:pPr>
        <w:tabs>
          <w:tab w:val="left" w:pos="954"/>
        </w:tabs>
        <w:rPr>
          <w:sz w:val="24"/>
          <w:szCs w:val="24"/>
        </w:rPr>
      </w:pPr>
      <w:r w:rsidRPr="00BF4B71">
        <w:rPr>
          <w:sz w:val="24"/>
          <w:szCs w:val="24"/>
        </w:rPr>
        <w:t xml:space="preserve">Thus, entanglement corresponds to </w:t>
      </w:r>
      <w:r w:rsidRPr="00BF4B71">
        <w:rPr>
          <w:b/>
          <w:bCs/>
          <w:sz w:val="24"/>
          <w:szCs w:val="24"/>
        </w:rPr>
        <w:t>phase-locking energy coherence</w:t>
      </w:r>
      <w:r w:rsidRPr="00BF4B71">
        <w:rPr>
          <w:sz w:val="24"/>
          <w:szCs w:val="24"/>
        </w:rPr>
        <w:t xml:space="preserve"> across spatially separated domains of </w:t>
      </w:r>
      <m:oMath>
        <m:r>
          <w:rPr>
            <w:rFonts w:ascii="Cambria Math" w:hAnsi="Cambria Math"/>
            <w:sz w:val="24"/>
            <w:szCs w:val="24"/>
          </w:rPr>
          <m:t>I(x)</m:t>
        </m:r>
      </m:oMath>
      <w:r w:rsidRPr="00BF4B71">
        <w:rPr>
          <w:sz w:val="24"/>
          <w:szCs w:val="24"/>
        </w:rPr>
        <w:t>.</w:t>
      </w:r>
    </w:p>
    <w:p w14:paraId="7272C9DF" w14:textId="77777777" w:rsidR="00BF4B71" w:rsidRPr="00BF4B71" w:rsidRDefault="00BF4B71" w:rsidP="00BF4B71">
      <w:pPr>
        <w:tabs>
          <w:tab w:val="left" w:pos="954"/>
        </w:tabs>
        <w:rPr>
          <w:sz w:val="24"/>
          <w:szCs w:val="24"/>
        </w:rPr>
      </w:pPr>
      <w:r w:rsidRPr="00BF4B71">
        <w:rPr>
          <w:sz w:val="24"/>
          <w:szCs w:val="24"/>
        </w:rPr>
        <w:t xml:space="preserve">Nonlocal correlations in Bell tests are not “spooky action” but </w:t>
      </w:r>
      <w:r w:rsidRPr="00BF4B71">
        <w:rPr>
          <w:b/>
          <w:bCs/>
          <w:sz w:val="24"/>
          <w:szCs w:val="24"/>
        </w:rPr>
        <w:t>nonlocal phase correlations</w:t>
      </w:r>
      <w:r w:rsidRPr="00BF4B71">
        <w:rPr>
          <w:sz w:val="24"/>
          <w:szCs w:val="24"/>
        </w:rPr>
        <w:t xml:space="preserve"> in the same coherent field —</w:t>
      </w:r>
      <w:r w:rsidRPr="00BF4B71">
        <w:rPr>
          <w:sz w:val="24"/>
          <w:szCs w:val="24"/>
        </w:rPr>
        <w:br/>
        <w:t xml:space="preserve">meaning entanglement is an </w:t>
      </w:r>
      <w:r w:rsidRPr="00BF4B71">
        <w:rPr>
          <w:i/>
          <w:iCs/>
          <w:sz w:val="24"/>
          <w:szCs w:val="24"/>
        </w:rPr>
        <w:t>informational geometry effect</w:t>
      </w:r>
      <w:r w:rsidRPr="00BF4B71">
        <w:rPr>
          <w:sz w:val="24"/>
          <w:szCs w:val="24"/>
        </w:rPr>
        <w:t>, not an instantaneous signal.</w:t>
      </w:r>
    </w:p>
    <w:p w14:paraId="38B7614E" w14:textId="77777777" w:rsidR="00BF4B71" w:rsidRPr="00BF4B71" w:rsidRDefault="00BF4B71" w:rsidP="00BF4B71">
      <w:pPr>
        <w:tabs>
          <w:tab w:val="left" w:pos="954"/>
        </w:tabs>
        <w:rPr>
          <w:sz w:val="24"/>
          <w:szCs w:val="24"/>
        </w:rPr>
      </w:pPr>
      <w:r w:rsidRPr="00BF4B71">
        <w:rPr>
          <w:sz w:val="24"/>
          <w:szCs w:val="24"/>
        </w:rPr>
        <w:t xml:space="preserve">This yields a natural explanation for nonlocality </w:t>
      </w:r>
      <w:r w:rsidRPr="00BF4B71">
        <w:rPr>
          <w:b/>
          <w:bCs/>
          <w:sz w:val="24"/>
          <w:szCs w:val="24"/>
        </w:rPr>
        <w:t>without violating causality</w:t>
      </w:r>
      <w:r w:rsidRPr="00BF4B71">
        <w:rPr>
          <w:sz w:val="24"/>
          <w:szCs w:val="24"/>
        </w:rPr>
        <w:t>.</w:t>
      </w:r>
    </w:p>
    <w:p w14:paraId="6E1CB963" w14:textId="77777777" w:rsidR="00BF4B71" w:rsidRPr="00BF4B71" w:rsidRDefault="00442C41" w:rsidP="00BF4B71">
      <w:pPr>
        <w:tabs>
          <w:tab w:val="left" w:pos="954"/>
        </w:tabs>
        <w:rPr>
          <w:sz w:val="24"/>
          <w:szCs w:val="24"/>
        </w:rPr>
      </w:pPr>
      <w:r>
        <w:rPr>
          <w:sz w:val="24"/>
          <w:szCs w:val="24"/>
        </w:rPr>
        <w:pict w14:anchorId="4057EEE2">
          <v:rect id="_x0000_i1191" style="width:0;height:1.5pt" o:hralign="center" o:hrstd="t" o:hr="t" fillcolor="#a0a0a0" stroked="f"/>
        </w:pict>
      </w:r>
    </w:p>
    <w:p w14:paraId="5F00F2D0" w14:textId="77777777" w:rsidR="00BF4B71" w:rsidRPr="00BF4B71" w:rsidRDefault="00BF4B71" w:rsidP="00BF4B71">
      <w:pPr>
        <w:tabs>
          <w:tab w:val="left" w:pos="954"/>
        </w:tabs>
        <w:rPr>
          <w:b/>
          <w:bCs/>
          <w:sz w:val="24"/>
          <w:szCs w:val="24"/>
        </w:rPr>
      </w:pPr>
      <w:r w:rsidRPr="00BF4B71">
        <w:rPr>
          <w:b/>
          <w:bCs/>
          <w:sz w:val="24"/>
          <w:szCs w:val="24"/>
        </w:rPr>
        <w:t>6.2.4 Quantum Gates as Informational Transformations</w:t>
      </w:r>
    </w:p>
    <w:p w14:paraId="42700C79" w14:textId="77777777" w:rsidR="00BF4B71" w:rsidRPr="00BF4B71" w:rsidRDefault="00BF4B71" w:rsidP="00BF4B71">
      <w:pPr>
        <w:tabs>
          <w:tab w:val="left" w:pos="954"/>
        </w:tabs>
        <w:rPr>
          <w:sz w:val="24"/>
          <w:szCs w:val="24"/>
        </w:rPr>
      </w:pPr>
      <w:r w:rsidRPr="00BF4B71">
        <w:rPr>
          <w:sz w:val="24"/>
          <w:szCs w:val="24"/>
        </w:rPr>
        <w:t xml:space="preserve">Quantum logic gates correspond to </w:t>
      </w:r>
      <w:r w:rsidRPr="00BF4B71">
        <w:rPr>
          <w:b/>
          <w:bCs/>
          <w:sz w:val="24"/>
          <w:szCs w:val="24"/>
        </w:rPr>
        <w:t>rotations in informational phase-space</w:t>
      </w:r>
      <w:r w:rsidRPr="00BF4B71">
        <w:rPr>
          <w:sz w:val="24"/>
          <w:szCs w:val="24"/>
        </w:rPr>
        <w:t>:</w:t>
      </w:r>
    </w:p>
    <w:p w14:paraId="5F9B61E9" w14:textId="0B33DC7A"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U(θ,ϕ)=</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-i(θ</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x</m:t>
                        </m:r>
                      </m:sub>
                    </m:sSub>
                    <m:r>
                      <w:rPr>
                        <w:rFonts w:ascii="Cambria Math" w:hAnsi="Cambria Math"/>
                        <w:sz w:val="24"/>
                        <w:szCs w:val="24"/>
                      </w:rPr>
                      <m:t>+ϕ</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z</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2</m:t>
                    </m:r>
                  </m:sup>
                </m:sSup>
                <m:r>
                  <w:rPr>
                    <w:rFonts w:ascii="Cambria Math" w:hAnsi="Cambria Math"/>
                    <w:sz w:val="24"/>
                    <w:szCs w:val="24"/>
                  </w:rPr>
                  <m:t>,</m:t>
                </m:r>
              </m:e>
              <m:e/>
              <m:e>
                <m:r>
                  <m:rPr>
                    <m:nor/>
                  </m:rPr>
                  <w:rPr>
                    <w:sz w:val="24"/>
                    <w:szCs w:val="24"/>
                  </w:rPr>
                  <m:t>(6.2.6)</m:t>
                </m:r>
              </m:e>
            </m:mr>
          </m:m>
          <m:r>
            <m:rPr>
              <m:sty m:val="p"/>
            </m:rPr>
            <w:rPr>
              <w:sz w:val="24"/>
              <w:szCs w:val="24"/>
            </w:rPr>
            <w:br/>
          </m:r>
        </m:oMath>
      </m:oMathPara>
    </w:p>
    <w:p w14:paraId="67080D52" w14:textId="5D24026D" w:rsidR="00BF4B71" w:rsidRPr="00BF4B71" w:rsidRDefault="00BF4B71" w:rsidP="00BF4B71">
      <w:pPr>
        <w:tabs>
          <w:tab w:val="left" w:pos="954"/>
        </w:tabs>
        <w:rPr>
          <w:sz w:val="24"/>
          <w:szCs w:val="24"/>
        </w:rPr>
      </w:pPr>
      <w:r w:rsidRPr="00BF4B71">
        <w:rPr>
          <w:sz w:val="24"/>
          <w:szCs w:val="24"/>
        </w:rPr>
        <w:t xml:space="preserve">which in RPST corresponds to local modulations of </w:t>
      </w:r>
      <m:oMath>
        <m:r>
          <m:rPr>
            <m:sty m:val="p"/>
          </m:rPr>
          <w:rPr>
            <w:rFonts w:ascii="Cambria Math" w:hAnsi="Cambria Math"/>
            <w:sz w:val="24"/>
            <w:szCs w:val="24"/>
          </w:rPr>
          <m:t>Φ</m:t>
        </m:r>
        <m:r>
          <w:rPr>
            <w:rFonts w:ascii="Cambria Math" w:hAnsi="Cambria Math"/>
            <w:sz w:val="24"/>
            <w:szCs w:val="24"/>
          </w:rPr>
          <m:t>(x)</m:t>
        </m:r>
      </m:oMath>
      <w:r w:rsidRPr="00BF4B71">
        <w:rPr>
          <w:sz w:val="24"/>
          <w:szCs w:val="24"/>
        </w:rPr>
        <w:t>through applied energy gradients:</w:t>
      </w:r>
    </w:p>
    <w:p w14:paraId="3AF3EF49" w14:textId="7CB1F31B"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m:t>
                    </m:r>
                    <m:r>
                      <m:rPr>
                        <m:sty m:val="p"/>
                      </m:rPr>
                      <w:rPr>
                        <w:rFonts w:ascii="Cambria Math" w:hAnsi="Cambria Math"/>
                        <w:sz w:val="24"/>
                        <w:szCs w:val="24"/>
                      </w:rPr>
                      <m:t>Φ</m:t>
                    </m:r>
                  </m:num>
                  <m:den>
                    <m:r>
                      <w:rPr>
                        <w:rFonts w:ascii="Cambria Math" w:hAnsi="Cambria Math"/>
                        <w:sz w:val="24"/>
                        <w:szCs w:val="24"/>
                      </w:rPr>
                      <m:t>dt</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(x)</m:t>
                    </m:r>
                  </m:num>
                  <m:den>
                    <m:sSub>
                      <m:sSubPr>
                        <m:ctrlPr>
                          <w:rPr>
                            <w:rFonts w:ascii="Cambria Math" w:hAnsi="Cambria Math"/>
                            <w:sz w:val="24"/>
                            <w:szCs w:val="24"/>
                          </w:rPr>
                        </m:ctrlPr>
                      </m:sSubPr>
                      <m:e>
                        <m:r>
                          <m:rPr>
                            <m:sty m:val="p"/>
                          </m:rPr>
                          <w:rPr>
                            <w:rFonts w:ascii="Cambria Math" w:hAnsi="Cambria Math"/>
                            <w:sz w:val="24"/>
                            <w:szCs w:val="24"/>
                          </w:rPr>
                          <m:t>ℏ</m:t>
                        </m:r>
                      </m:e>
                      <m:sub>
                        <m:r>
                          <m:rPr>
                            <m:nor/>
                          </m:rPr>
                          <w:rPr>
                            <w:sz w:val="24"/>
                            <w:szCs w:val="24"/>
                          </w:rPr>
                          <m:t>eff</m:t>
                        </m:r>
                      </m:sub>
                    </m:sSub>
                  </m:den>
                </m:f>
                <m:r>
                  <m:rPr>
                    <m:sty m:val="p"/>
                  </m:rPr>
                  <w:rPr>
                    <w:rFonts w:ascii="Cambria Math" w:hAnsi="Cambria Math"/>
                    <w:sz w:val="24"/>
                    <w:szCs w:val="24"/>
                  </w:rPr>
                  <m:t>.</m:t>
                </m:r>
              </m:e>
              <m:e/>
              <m:e>
                <m:r>
                  <m:rPr>
                    <m:nor/>
                  </m:rPr>
                  <w:rPr>
                    <w:sz w:val="24"/>
                    <w:szCs w:val="24"/>
                  </w:rPr>
                  <m:t>(6.2.7)</m:t>
                </m:r>
              </m:e>
            </m:mr>
          </m:m>
          <m:r>
            <m:rPr>
              <m:sty m:val="p"/>
            </m:rPr>
            <w:rPr>
              <w:sz w:val="24"/>
              <w:szCs w:val="24"/>
            </w:rPr>
            <w:br/>
          </m:r>
        </m:oMath>
      </m:oMathPara>
    </w:p>
    <w:p w14:paraId="3B2F9DF5" w14:textId="77777777" w:rsidR="00BF4B71" w:rsidRPr="00BF4B71" w:rsidRDefault="00BF4B71" w:rsidP="00BF4B71">
      <w:pPr>
        <w:tabs>
          <w:tab w:val="left" w:pos="954"/>
        </w:tabs>
        <w:rPr>
          <w:sz w:val="24"/>
          <w:szCs w:val="24"/>
        </w:rPr>
      </w:pPr>
      <w:r w:rsidRPr="00BF4B71">
        <w:rPr>
          <w:sz w:val="24"/>
          <w:szCs w:val="24"/>
        </w:rPr>
        <w:t xml:space="preserve">Physical meaning: every quantum gate operation is a </w:t>
      </w:r>
      <w:r w:rsidRPr="00BF4B71">
        <w:rPr>
          <w:b/>
          <w:bCs/>
          <w:sz w:val="24"/>
          <w:szCs w:val="24"/>
        </w:rPr>
        <w:t>phase-energy transaction</w:t>
      </w:r>
      <w:r w:rsidRPr="00BF4B71">
        <w:rPr>
          <w:sz w:val="24"/>
          <w:szCs w:val="24"/>
        </w:rPr>
        <w:t xml:space="preserve"> with the substrate.</w:t>
      </w:r>
    </w:p>
    <w:p w14:paraId="2CCBA310" w14:textId="77777777" w:rsidR="00BF4B71" w:rsidRPr="00BF4B71" w:rsidRDefault="00BF4B71" w:rsidP="00BF4B71">
      <w:pPr>
        <w:tabs>
          <w:tab w:val="left" w:pos="954"/>
        </w:tabs>
        <w:rPr>
          <w:sz w:val="24"/>
          <w:szCs w:val="24"/>
        </w:rPr>
      </w:pPr>
      <w:r w:rsidRPr="00BF4B71">
        <w:rPr>
          <w:sz w:val="24"/>
          <w:szCs w:val="24"/>
        </w:rPr>
        <w:t xml:space="preserve">This reframes quantum computation as </w:t>
      </w:r>
      <w:r w:rsidRPr="00BF4B71">
        <w:rPr>
          <w:i/>
          <w:iCs/>
          <w:sz w:val="24"/>
          <w:szCs w:val="24"/>
        </w:rPr>
        <w:t>controlled information field engineering</w:t>
      </w:r>
      <w:r w:rsidRPr="00BF4B71">
        <w:rPr>
          <w:sz w:val="24"/>
          <w:szCs w:val="24"/>
        </w:rPr>
        <w:t xml:space="preserve"> —</w:t>
      </w:r>
      <w:r w:rsidRPr="00BF4B71">
        <w:rPr>
          <w:sz w:val="24"/>
          <w:szCs w:val="24"/>
        </w:rPr>
        <w:br/>
        <w:t>turning coherence and phase into physical resources.</w:t>
      </w:r>
    </w:p>
    <w:p w14:paraId="1B3B553C" w14:textId="77777777" w:rsidR="00BF4B71" w:rsidRPr="00BF4B71" w:rsidRDefault="00442C41" w:rsidP="00BF4B71">
      <w:pPr>
        <w:tabs>
          <w:tab w:val="left" w:pos="954"/>
        </w:tabs>
        <w:rPr>
          <w:sz w:val="24"/>
          <w:szCs w:val="24"/>
        </w:rPr>
      </w:pPr>
      <w:r>
        <w:rPr>
          <w:sz w:val="24"/>
          <w:szCs w:val="24"/>
        </w:rPr>
        <w:pict w14:anchorId="08742421">
          <v:rect id="_x0000_i1192" style="width:0;height:1.5pt" o:hralign="center" o:hrstd="t" o:hr="t" fillcolor="#a0a0a0" stroked="f"/>
        </w:pict>
      </w:r>
    </w:p>
    <w:p w14:paraId="3C7C27A8" w14:textId="77777777" w:rsidR="00BF4B71" w:rsidRDefault="00BF4B71" w:rsidP="00BF4B71">
      <w:pPr>
        <w:tabs>
          <w:tab w:val="left" w:pos="954"/>
        </w:tabs>
        <w:rPr>
          <w:b/>
          <w:bCs/>
          <w:sz w:val="24"/>
          <w:szCs w:val="24"/>
        </w:rPr>
      </w:pPr>
    </w:p>
    <w:p w14:paraId="5BB50EDB" w14:textId="77777777" w:rsidR="00BF4B71" w:rsidRDefault="00BF4B71" w:rsidP="00BF4B71">
      <w:pPr>
        <w:tabs>
          <w:tab w:val="left" w:pos="954"/>
        </w:tabs>
        <w:rPr>
          <w:b/>
          <w:bCs/>
          <w:sz w:val="24"/>
          <w:szCs w:val="24"/>
        </w:rPr>
      </w:pPr>
    </w:p>
    <w:p w14:paraId="6236FBD9" w14:textId="77777777" w:rsidR="00BF4B71" w:rsidRDefault="00BF4B71" w:rsidP="00BF4B71">
      <w:pPr>
        <w:tabs>
          <w:tab w:val="left" w:pos="954"/>
        </w:tabs>
        <w:rPr>
          <w:b/>
          <w:bCs/>
          <w:sz w:val="24"/>
          <w:szCs w:val="24"/>
        </w:rPr>
      </w:pPr>
    </w:p>
    <w:p w14:paraId="30746CA2" w14:textId="77777777" w:rsidR="00BF4B71" w:rsidRDefault="00BF4B71" w:rsidP="00BF4B71">
      <w:pPr>
        <w:tabs>
          <w:tab w:val="left" w:pos="954"/>
        </w:tabs>
        <w:rPr>
          <w:b/>
          <w:bCs/>
          <w:sz w:val="24"/>
          <w:szCs w:val="24"/>
        </w:rPr>
      </w:pPr>
    </w:p>
    <w:p w14:paraId="091C36EE" w14:textId="77777777" w:rsidR="00BF4B71" w:rsidRDefault="00BF4B71" w:rsidP="00BF4B71">
      <w:pPr>
        <w:tabs>
          <w:tab w:val="left" w:pos="954"/>
        </w:tabs>
        <w:rPr>
          <w:b/>
          <w:bCs/>
          <w:sz w:val="24"/>
          <w:szCs w:val="24"/>
        </w:rPr>
      </w:pPr>
    </w:p>
    <w:p w14:paraId="7060E32A" w14:textId="77777777" w:rsidR="00BF4B71" w:rsidRDefault="00BF4B71" w:rsidP="00BF4B71">
      <w:pPr>
        <w:tabs>
          <w:tab w:val="left" w:pos="954"/>
        </w:tabs>
        <w:rPr>
          <w:b/>
          <w:bCs/>
          <w:sz w:val="24"/>
          <w:szCs w:val="24"/>
        </w:rPr>
      </w:pPr>
    </w:p>
    <w:p w14:paraId="6DC6C7CD" w14:textId="77777777" w:rsidR="00BF4B71" w:rsidRDefault="00BF4B71" w:rsidP="00BF4B71">
      <w:pPr>
        <w:tabs>
          <w:tab w:val="left" w:pos="954"/>
        </w:tabs>
        <w:rPr>
          <w:b/>
          <w:bCs/>
          <w:sz w:val="24"/>
          <w:szCs w:val="24"/>
        </w:rPr>
      </w:pPr>
    </w:p>
    <w:p w14:paraId="6310AD1D" w14:textId="77777777" w:rsidR="00BF4B71" w:rsidRDefault="00BF4B71" w:rsidP="00BF4B71">
      <w:pPr>
        <w:tabs>
          <w:tab w:val="left" w:pos="954"/>
        </w:tabs>
        <w:rPr>
          <w:b/>
          <w:bCs/>
          <w:sz w:val="24"/>
          <w:szCs w:val="24"/>
        </w:rPr>
      </w:pPr>
    </w:p>
    <w:p w14:paraId="4E41B005" w14:textId="7DEC088B" w:rsidR="00BF4B71" w:rsidRPr="00BF4B71" w:rsidRDefault="00BF4B71" w:rsidP="00BF4B71">
      <w:pPr>
        <w:tabs>
          <w:tab w:val="left" w:pos="954"/>
        </w:tabs>
        <w:rPr>
          <w:b/>
          <w:bCs/>
          <w:sz w:val="24"/>
          <w:szCs w:val="24"/>
        </w:rPr>
      </w:pPr>
      <w:r w:rsidRPr="00BF4B71">
        <w:rPr>
          <w:b/>
          <w:bCs/>
          <w:sz w:val="24"/>
          <w:szCs w:val="24"/>
        </w:rPr>
        <w:lastRenderedPageBreak/>
        <w:t>6.2.5 Informational Field Noise and Quantum Error</w:t>
      </w:r>
    </w:p>
    <w:p w14:paraId="490A85C2" w14:textId="531ADC0B" w:rsidR="00BF4B71" w:rsidRPr="00BF4B71" w:rsidRDefault="00BF4B71" w:rsidP="00BF4B71">
      <w:pPr>
        <w:tabs>
          <w:tab w:val="left" w:pos="954"/>
        </w:tabs>
        <w:rPr>
          <w:sz w:val="24"/>
          <w:szCs w:val="24"/>
        </w:rPr>
      </w:pPr>
      <w:r w:rsidRPr="00BF4B71">
        <w:rPr>
          <w:sz w:val="24"/>
          <w:szCs w:val="24"/>
        </w:rPr>
        <w:t xml:space="preserve">Every qubit interacts weakly with background fluctuations </w:t>
      </w:r>
      <m:oMath>
        <m:r>
          <w:rPr>
            <w:rFonts w:ascii="Cambria Math" w:hAnsi="Cambria Math"/>
            <w:sz w:val="24"/>
            <w:szCs w:val="24"/>
          </w:rPr>
          <m:t>δI(x,t)</m:t>
        </m:r>
      </m:oMath>
      <w:r w:rsidRPr="00BF4B71">
        <w:rPr>
          <w:sz w:val="24"/>
          <w:szCs w:val="24"/>
        </w:rPr>
        <w:t>(informational noise).</w:t>
      </w:r>
      <w:r w:rsidRPr="00BF4B71">
        <w:rPr>
          <w:sz w:val="24"/>
          <w:szCs w:val="24"/>
        </w:rPr>
        <w:br/>
        <w:t>These cause phase variance:</w:t>
      </w:r>
    </w:p>
    <w:p w14:paraId="33BA4A6E" w14:textId="3C390E41"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m:t>
                </m:r>
                <m:r>
                  <m:rPr>
                    <m:sty m:val="p"/>
                  </m:rPr>
                  <w:rPr>
                    <w:rFonts w:ascii="Cambria Math" w:hAnsi="Cambria Math"/>
                    <w:sz w:val="24"/>
                    <w:szCs w:val="24"/>
                  </w:rPr>
                  <m:t>ΔΦ</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(f)</m:t>
                </m:r>
                <m:f>
                  <m:fPr>
                    <m:ctrlPr>
                      <w:rPr>
                        <w:rFonts w:ascii="Cambria Math" w:hAnsi="Cambria Math"/>
                        <w:sz w:val="24"/>
                        <w:szCs w:val="24"/>
                      </w:rPr>
                    </m:ctrlPr>
                  </m:fPr>
                  <m:num>
                    <m:r>
                      <w:rPr>
                        <w:rFonts w:ascii="Cambria Math" w:hAnsi="Cambria Math"/>
                        <w:sz w:val="24"/>
                        <w:szCs w:val="24"/>
                      </w:rPr>
                      <m:t>df</m:t>
                    </m:r>
                  </m:num>
                  <m:den>
                    <m:sSup>
                      <m:sSupPr>
                        <m:ctrlPr>
                          <w:rPr>
                            <w:rFonts w:ascii="Cambria Math" w:hAnsi="Cambria Math"/>
                            <w:sz w:val="24"/>
                            <w:szCs w:val="24"/>
                          </w:rPr>
                        </m:ctrlPr>
                      </m:sSupPr>
                      <m:e>
                        <m:r>
                          <w:rPr>
                            <w:rFonts w:ascii="Cambria Math" w:hAnsi="Cambria Math"/>
                            <w:sz w:val="24"/>
                            <w:szCs w:val="24"/>
                          </w:rPr>
                          <m:t>f</m:t>
                        </m:r>
                      </m:e>
                      <m:sup>
                        <m:r>
                          <w:rPr>
                            <w:rFonts w:ascii="Cambria Math" w:hAnsi="Cambria Math"/>
                            <w:sz w:val="24"/>
                            <w:szCs w:val="24"/>
                          </w:rPr>
                          <m:t>2</m:t>
                        </m:r>
                      </m:sup>
                    </m:sSup>
                  </m:den>
                </m:f>
                <m:r>
                  <w:rPr>
                    <w:rFonts w:ascii="Cambria Math" w:hAnsi="Cambria Math"/>
                    <w:sz w:val="24"/>
                    <w:szCs w:val="24"/>
                  </w:rPr>
                  <m:t>,</m:t>
                </m:r>
              </m:e>
              <m:e/>
              <m:e>
                <m:r>
                  <m:rPr>
                    <m:nor/>
                  </m:rPr>
                  <w:rPr>
                    <w:sz w:val="24"/>
                    <w:szCs w:val="24"/>
                  </w:rPr>
                  <m:t>(6.2.8)</m:t>
                </m:r>
              </m:e>
            </m:mr>
          </m:m>
          <m:r>
            <m:rPr>
              <m:sty m:val="p"/>
            </m:rPr>
            <w:rPr>
              <w:sz w:val="24"/>
              <w:szCs w:val="24"/>
            </w:rPr>
            <w:br/>
          </m:r>
        </m:oMath>
      </m:oMathPara>
    </w:p>
    <w:p w14:paraId="0CC62778" w14:textId="75799163" w:rsidR="00BF4B71" w:rsidRPr="00BF4B71" w:rsidRDefault="00BF4B71" w:rsidP="00BF4B71">
      <w:pPr>
        <w:tabs>
          <w:tab w:val="left" w:pos="954"/>
        </w:tabs>
        <w:rPr>
          <w:sz w:val="24"/>
          <w:szCs w:val="24"/>
        </w:rPr>
      </w:pPr>
      <w:r w:rsidRPr="00BF4B71">
        <w:rPr>
          <w:sz w:val="24"/>
          <w:szCs w:val="24"/>
        </w:rPr>
        <w:t xml:space="preserve">where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(f)∼</m:t>
        </m:r>
        <m:sSup>
          <m:sSupPr>
            <m:ctrlPr>
              <w:rPr>
                <w:rFonts w:ascii="Cambria Math" w:hAnsi="Cambria Math"/>
                <w:sz w:val="24"/>
                <w:szCs w:val="24"/>
              </w:rPr>
            </m:ctrlPr>
          </m:sSupPr>
          <m:e>
            <m:r>
              <w:rPr>
                <w:rFonts w:ascii="Cambria Math" w:hAnsi="Cambria Math"/>
                <w:sz w:val="24"/>
                <w:szCs w:val="24"/>
              </w:rPr>
              <m:t>f</m:t>
            </m:r>
          </m:e>
          <m:sup>
            <m:r>
              <w:rPr>
                <w:rFonts w:ascii="Cambria Math" w:hAnsi="Cambria Math"/>
                <w:sz w:val="24"/>
                <w:szCs w:val="24"/>
              </w:rPr>
              <m:t>-1</m:t>
            </m:r>
          </m:sup>
        </m:sSup>
      </m:oMath>
      <w:r w:rsidRPr="00BF4B71">
        <w:rPr>
          <w:sz w:val="24"/>
          <w:szCs w:val="24"/>
        </w:rPr>
        <w:t>from Eq. (5.2.4).</w:t>
      </w:r>
      <w:r w:rsidRPr="00BF4B71">
        <w:rPr>
          <w:sz w:val="24"/>
          <w:szCs w:val="24"/>
        </w:rPr>
        <w:br/>
        <w:t xml:space="preserve">This predicts a </w:t>
      </w:r>
      <w:r w:rsidRPr="00BF4B71">
        <w:rPr>
          <w:b/>
          <w:bCs/>
          <w:sz w:val="24"/>
          <w:szCs w:val="24"/>
        </w:rPr>
        <w:t>universal low-frequency decoherence channel</w:t>
      </w:r>
      <w:r w:rsidRPr="00BF4B71">
        <w:rPr>
          <w:sz w:val="24"/>
          <w:szCs w:val="24"/>
        </w:rPr>
        <w:t xml:space="preserve"> — a “1/f noise floor” — across </w:t>
      </w:r>
      <w:r w:rsidRPr="00BF4B71">
        <w:rPr>
          <w:i/>
          <w:iCs/>
          <w:sz w:val="24"/>
          <w:szCs w:val="24"/>
        </w:rPr>
        <w:t>all</w:t>
      </w:r>
      <w:r w:rsidRPr="00BF4B71">
        <w:rPr>
          <w:sz w:val="24"/>
          <w:szCs w:val="24"/>
        </w:rPr>
        <w:t xml:space="preserve"> quantum devices, independent of material.</w:t>
      </w:r>
    </w:p>
    <w:p w14:paraId="28E4E157" w14:textId="77777777" w:rsidR="00BF4B71" w:rsidRPr="00BF4B71" w:rsidRDefault="00BF4B71" w:rsidP="00BF4B71">
      <w:pPr>
        <w:tabs>
          <w:tab w:val="left" w:pos="954"/>
        </w:tabs>
        <w:rPr>
          <w:sz w:val="24"/>
          <w:szCs w:val="24"/>
        </w:rPr>
      </w:pPr>
      <w:r w:rsidRPr="00BF4B71">
        <w:rPr>
          <w:sz w:val="24"/>
          <w:szCs w:val="24"/>
        </w:rPr>
        <w:t xml:space="preserve">Implication: the ultimate quantum computing error rate is not material-dependent but </w:t>
      </w:r>
      <w:r w:rsidRPr="00BF4B71">
        <w:rPr>
          <w:b/>
          <w:bCs/>
          <w:sz w:val="24"/>
          <w:szCs w:val="24"/>
        </w:rPr>
        <w:t>informational-environment-dependent</w:t>
      </w:r>
      <w:r w:rsidRPr="00BF4B71">
        <w:rPr>
          <w:sz w:val="24"/>
          <w:szCs w:val="24"/>
        </w:rPr>
        <w:t xml:space="preserve"> — set by the entropy flow in the substrate.</w:t>
      </w:r>
    </w:p>
    <w:p w14:paraId="6FA589AA" w14:textId="77777777" w:rsidR="00BF4B71" w:rsidRPr="00BF4B71" w:rsidRDefault="00BF4B71" w:rsidP="00BF4B71">
      <w:pPr>
        <w:tabs>
          <w:tab w:val="left" w:pos="954"/>
        </w:tabs>
        <w:rPr>
          <w:sz w:val="24"/>
          <w:szCs w:val="24"/>
        </w:rPr>
      </w:pPr>
      <w:r w:rsidRPr="00BF4B71">
        <w:rPr>
          <w:sz w:val="24"/>
          <w:szCs w:val="24"/>
        </w:rPr>
        <w:t xml:space="preserve">This introduces the </w:t>
      </w:r>
      <w:r w:rsidRPr="00BF4B71">
        <w:rPr>
          <w:b/>
          <w:bCs/>
          <w:sz w:val="24"/>
          <w:szCs w:val="24"/>
        </w:rPr>
        <w:t>Roy Limit of Quantum Error (RLQE):</w:t>
      </w:r>
    </w:p>
    <w:p w14:paraId="3C9F2E67" w14:textId="6CF3ED66"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ϵ</m:t>
                    </m:r>
                  </m:e>
                  <m:sub>
                    <m:r>
                      <m:rPr>
                        <m:sty m:val="p"/>
                      </m:rPr>
                      <w:rPr>
                        <w:rFonts w:ascii="Cambria Math" w:hAnsi="Cambria Math"/>
                        <w:sz w:val="24"/>
                        <w:szCs w:val="24"/>
                      </w:rPr>
                      <m:t>min</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q</m:t>
                        </m:r>
                      </m:sub>
                    </m:sSub>
                  </m:den>
                </m:f>
                <m:r>
                  <w:rPr>
                    <w:rFonts w:ascii="Cambria Math" w:hAnsi="Cambria Math"/>
                    <w:sz w:val="24"/>
                    <w:szCs w:val="24"/>
                  </w:rPr>
                  <m:t>,</m:t>
                </m:r>
              </m:e>
              <m:e/>
              <m:e>
                <m:r>
                  <m:rPr>
                    <m:nor/>
                  </m:rPr>
                  <w:rPr>
                    <w:sz w:val="24"/>
                    <w:szCs w:val="24"/>
                  </w:rPr>
                  <m:t>(6.2.9)</m:t>
                </m:r>
              </m:e>
            </m:mr>
          </m:m>
          <m:r>
            <m:rPr>
              <m:sty m:val="p"/>
            </m:rPr>
            <w:rPr>
              <w:sz w:val="24"/>
              <w:szCs w:val="24"/>
            </w:rPr>
            <w:br/>
          </m:r>
        </m:oMath>
      </m:oMathPara>
    </w:p>
    <w:p w14:paraId="41C3F1C5" w14:textId="17E8A54F" w:rsidR="00BF4B71" w:rsidRPr="00BF4B71" w:rsidRDefault="00BF4B71" w:rsidP="00BF4B71">
      <w:pPr>
        <w:tabs>
          <w:tab w:val="left" w:pos="954"/>
        </w:tabs>
        <w:rPr>
          <w:sz w:val="24"/>
          <w:szCs w:val="24"/>
        </w:rPr>
      </w:pPr>
      <w:r w:rsidRPr="00BF4B71">
        <w:rPr>
          <w:sz w:val="24"/>
          <w:szCs w:val="24"/>
        </w:rPr>
        <w:t xml:space="preserve">where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q</m:t>
            </m:r>
          </m:sub>
        </m:sSub>
      </m:oMath>
      <w:r w:rsidRPr="00BF4B71">
        <w:rPr>
          <w:sz w:val="24"/>
          <w:szCs w:val="24"/>
        </w:rPr>
        <w:t>is the qubit’s coherence energy.</w:t>
      </w:r>
      <w:r w:rsidRPr="00BF4B71">
        <w:rPr>
          <w:sz w:val="24"/>
          <w:szCs w:val="24"/>
        </w:rPr>
        <w:br/>
        <w:t>Below this limit, error correction becomes thermodynamically impossible — setting the absolute ceiling of computational stability.</w:t>
      </w:r>
    </w:p>
    <w:p w14:paraId="151EEFEE" w14:textId="77777777" w:rsidR="00BF4B71" w:rsidRPr="00BF4B71" w:rsidRDefault="00442C41" w:rsidP="00BF4B71">
      <w:pPr>
        <w:tabs>
          <w:tab w:val="left" w:pos="954"/>
        </w:tabs>
        <w:rPr>
          <w:sz w:val="24"/>
          <w:szCs w:val="24"/>
        </w:rPr>
      </w:pPr>
      <w:r>
        <w:rPr>
          <w:sz w:val="24"/>
          <w:szCs w:val="24"/>
        </w:rPr>
        <w:pict w14:anchorId="6A9AB929">
          <v:rect id="_x0000_i1193" style="width:0;height:1.5pt" o:hralign="center" o:hrstd="t" o:hr="t" fillcolor="#a0a0a0" stroked="f"/>
        </w:pict>
      </w:r>
    </w:p>
    <w:p w14:paraId="5EE73D60" w14:textId="77777777" w:rsidR="00BF4B71" w:rsidRPr="00BF4B71" w:rsidRDefault="00BF4B71" w:rsidP="00BF4B71">
      <w:pPr>
        <w:tabs>
          <w:tab w:val="left" w:pos="954"/>
        </w:tabs>
        <w:rPr>
          <w:b/>
          <w:bCs/>
          <w:sz w:val="24"/>
          <w:szCs w:val="24"/>
        </w:rPr>
      </w:pPr>
      <w:r w:rsidRPr="00BF4B71">
        <w:rPr>
          <w:b/>
          <w:bCs/>
          <w:sz w:val="24"/>
          <w:szCs w:val="24"/>
        </w:rPr>
        <w:t>6.2.6 Informational Quantum Networks</w:t>
      </w:r>
    </w:p>
    <w:p w14:paraId="682A6364" w14:textId="7EFD8454" w:rsidR="00BF4B71" w:rsidRPr="00BF4B71" w:rsidRDefault="00BF4B71" w:rsidP="00BF4B71">
      <w:pPr>
        <w:tabs>
          <w:tab w:val="left" w:pos="954"/>
        </w:tabs>
        <w:rPr>
          <w:sz w:val="24"/>
          <w:szCs w:val="24"/>
        </w:rPr>
      </w:pPr>
      <w:r w:rsidRPr="00BF4B71">
        <w:rPr>
          <w:sz w:val="24"/>
          <w:szCs w:val="24"/>
        </w:rPr>
        <w:t xml:space="preserve">In RPST, large-scale entanglement networks are </w:t>
      </w:r>
      <w:r w:rsidRPr="00BF4B71">
        <w:rPr>
          <w:b/>
          <w:bCs/>
          <w:sz w:val="24"/>
          <w:szCs w:val="24"/>
        </w:rPr>
        <w:t>information-coherent manifolds</w:t>
      </w:r>
      <w:r w:rsidRPr="00BF4B71">
        <w:rPr>
          <w:sz w:val="24"/>
          <w:szCs w:val="24"/>
        </w:rPr>
        <w:t xml:space="preserve"> — dynamically connected clusters of synchronized </w:t>
      </w:r>
      <m:oMath>
        <m:r>
          <m:rPr>
            <m:sty m:val="p"/>
          </m:rPr>
          <w:rPr>
            <w:rFonts w:ascii="Cambria Math" w:hAnsi="Cambria Math"/>
            <w:sz w:val="24"/>
            <w:szCs w:val="24"/>
          </w:rPr>
          <m:t>Φ</m:t>
        </m:r>
        <m:r>
          <w:rPr>
            <w:rFonts w:ascii="Cambria Math" w:hAnsi="Cambria Math"/>
            <w:sz w:val="24"/>
            <w:szCs w:val="24"/>
          </w:rPr>
          <m:t>(x)</m:t>
        </m:r>
      </m:oMath>
      <w:r w:rsidRPr="00BF4B71">
        <w:rPr>
          <w:sz w:val="24"/>
          <w:szCs w:val="24"/>
        </w:rPr>
        <w:t>regions.</w:t>
      </w:r>
      <w:r w:rsidRPr="00BF4B71">
        <w:rPr>
          <w:sz w:val="24"/>
          <w:szCs w:val="24"/>
        </w:rPr>
        <w:br/>
        <w:t xml:space="preserve">Their connectivity follows the </w:t>
      </w:r>
      <w:r w:rsidRPr="00BF4B71">
        <w:rPr>
          <w:b/>
          <w:bCs/>
          <w:sz w:val="24"/>
          <w:szCs w:val="24"/>
        </w:rPr>
        <w:t>Informational Laplacian:</w:t>
      </w:r>
    </w:p>
    <w:p w14:paraId="3D33D329" w14:textId="0E1BADCF"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Sup>
                  <m:sSubSupPr>
                    <m:ctrlPr>
                      <w:rPr>
                        <w:rFonts w:ascii="Cambria Math" w:hAnsi="Cambria Math"/>
                        <w:sz w:val="24"/>
                        <w:szCs w:val="24"/>
                      </w:rPr>
                    </m:ctrlPr>
                  </m:sSubSupPr>
                  <m:e>
                    <m:r>
                      <w:rPr>
                        <w:rFonts w:ascii="Cambria Math" w:hAnsi="Cambria Math"/>
                        <w:sz w:val="24"/>
                        <w:szCs w:val="24"/>
                      </w:rPr>
                      <m:t>L</m:t>
                    </m:r>
                  </m:e>
                  <m:sub>
                    <m:r>
                      <w:rPr>
                        <w:rFonts w:ascii="Cambria Math" w:hAnsi="Cambria Math"/>
                        <w:sz w:val="24"/>
                        <w:szCs w:val="24"/>
                      </w:rPr>
                      <m:t>ij</m:t>
                    </m:r>
                  </m:sub>
                  <m:sup>
                    <m:r>
                      <w:rPr>
                        <w:rFonts w:ascii="Cambria Math" w:hAnsi="Cambria Math"/>
                        <w:sz w:val="24"/>
                        <w:szCs w:val="24"/>
                      </w:rPr>
                      <m:t>(I)</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ij</m:t>
                    </m:r>
                  </m:sub>
                </m:sSub>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nary>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ik</m:t>
                    </m:r>
                  </m:sub>
                </m:sSub>
                <m: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ij</m:t>
                    </m:r>
                  </m:sub>
                </m:sSub>
                <m:r>
                  <w:rPr>
                    <w:rFonts w:ascii="Cambria Math" w:hAnsi="Cambria Math"/>
                    <w:sz w:val="24"/>
                    <w:szCs w:val="24"/>
                  </w:rPr>
                  <m:t>,</m:t>
                </m:r>
              </m:e>
              <m:e/>
              <m:e>
                <m:r>
                  <m:rPr>
                    <m:nor/>
                  </m:rPr>
                  <w:rPr>
                    <w:sz w:val="24"/>
                    <w:szCs w:val="24"/>
                  </w:rPr>
                  <m:t>(6.2.10)</m:t>
                </m:r>
              </m:e>
            </m:mr>
          </m:m>
          <m:r>
            <m:rPr>
              <m:sty m:val="p"/>
            </m:rPr>
            <w:rPr>
              <w:sz w:val="24"/>
              <w:szCs w:val="24"/>
            </w:rPr>
            <w:br/>
          </m:r>
        </m:oMath>
      </m:oMathPara>
    </w:p>
    <w:p w14:paraId="0838B1F3" w14:textId="77777777" w:rsidR="00BF4B71" w:rsidRPr="00BF4B71" w:rsidRDefault="00BF4B71" w:rsidP="00BF4B71">
      <w:pPr>
        <w:tabs>
          <w:tab w:val="left" w:pos="954"/>
        </w:tabs>
        <w:rPr>
          <w:sz w:val="24"/>
          <w:szCs w:val="24"/>
        </w:rPr>
      </w:pPr>
      <w:r w:rsidRPr="00BF4B71">
        <w:rPr>
          <w:sz w:val="24"/>
          <w:szCs w:val="24"/>
        </w:rPr>
        <w:t>which governs global coherence flow.</w:t>
      </w:r>
      <w:r w:rsidRPr="00BF4B71">
        <w:rPr>
          <w:sz w:val="24"/>
          <w:szCs w:val="24"/>
        </w:rPr>
        <w:br/>
        <w:t xml:space="preserve">Quantum networks thus behave like </w:t>
      </w:r>
      <w:r w:rsidRPr="00BF4B71">
        <w:rPr>
          <w:i/>
          <w:iCs/>
          <w:sz w:val="24"/>
          <w:szCs w:val="24"/>
        </w:rPr>
        <w:t>informational superconductors</w:t>
      </w:r>
      <w:r w:rsidRPr="00BF4B71">
        <w:rPr>
          <w:sz w:val="24"/>
          <w:szCs w:val="24"/>
        </w:rPr>
        <w:t xml:space="preserve"> — minimizing tension and maximizing coherence flow through topological coupling.</w:t>
      </w:r>
    </w:p>
    <w:p w14:paraId="020F79E5" w14:textId="101A922E" w:rsidR="00BF4B71" w:rsidRPr="00BF4B71" w:rsidRDefault="00BF4B71" w:rsidP="00BF4B71">
      <w:pPr>
        <w:tabs>
          <w:tab w:val="left" w:pos="954"/>
        </w:tabs>
        <w:rPr>
          <w:sz w:val="24"/>
          <w:szCs w:val="24"/>
        </w:rPr>
      </w:pPr>
      <w:r w:rsidRPr="00BF4B71">
        <w:rPr>
          <w:sz w:val="24"/>
          <w:szCs w:val="24"/>
        </w:rPr>
        <w:t xml:space="preserve">This explains why </w:t>
      </w:r>
      <w:r w:rsidRPr="00BF4B71">
        <w:rPr>
          <w:i/>
          <w:iCs/>
          <w:sz w:val="24"/>
          <w:szCs w:val="24"/>
        </w:rPr>
        <w:t>topological qubits</w:t>
      </w:r>
      <w:r w:rsidRPr="00BF4B71">
        <w:rPr>
          <w:sz w:val="24"/>
          <w:szCs w:val="24"/>
        </w:rPr>
        <w:t xml:space="preserve"> resist decoherence — they exploit the geometry of </w:t>
      </w:r>
      <m:oMath>
        <m:r>
          <m:rPr>
            <m:sty m:val="p"/>
          </m:rPr>
          <w:rPr>
            <w:rFonts w:ascii="Cambria Math" w:hAnsi="Cambria Math"/>
            <w:sz w:val="24"/>
            <w:szCs w:val="24"/>
          </w:rPr>
          <m:t>Φ</m:t>
        </m:r>
        <m:r>
          <w:rPr>
            <w:rFonts w:ascii="Cambria Math" w:hAnsi="Cambria Math"/>
            <w:sz w:val="24"/>
            <w:szCs w:val="24"/>
          </w:rPr>
          <m:t>(x)</m:t>
        </m:r>
      </m:oMath>
      <w:r w:rsidRPr="00BF4B71">
        <w:rPr>
          <w:sz w:val="24"/>
          <w:szCs w:val="24"/>
        </w:rPr>
        <w:t>itself, embedding computation in stable informational topology.</w:t>
      </w:r>
    </w:p>
    <w:p w14:paraId="26C3E5AA" w14:textId="77777777" w:rsidR="00BF4B71" w:rsidRPr="00BF4B71" w:rsidRDefault="00442C41" w:rsidP="00BF4B71">
      <w:pPr>
        <w:tabs>
          <w:tab w:val="left" w:pos="954"/>
        </w:tabs>
        <w:rPr>
          <w:sz w:val="24"/>
          <w:szCs w:val="24"/>
        </w:rPr>
      </w:pPr>
      <w:r>
        <w:rPr>
          <w:sz w:val="24"/>
          <w:szCs w:val="24"/>
        </w:rPr>
        <w:pict w14:anchorId="4CBE5C6B">
          <v:rect id="_x0000_i1194" style="width:0;height:1.5pt" o:hralign="center" o:hrstd="t" o:hr="t" fillcolor="#a0a0a0" stroked="f"/>
        </w:pict>
      </w:r>
    </w:p>
    <w:p w14:paraId="28A2B308" w14:textId="77777777" w:rsidR="00BF4B71" w:rsidRDefault="00BF4B71" w:rsidP="00BF4B71">
      <w:pPr>
        <w:tabs>
          <w:tab w:val="left" w:pos="954"/>
        </w:tabs>
        <w:rPr>
          <w:b/>
          <w:bCs/>
          <w:sz w:val="24"/>
          <w:szCs w:val="24"/>
        </w:rPr>
      </w:pPr>
    </w:p>
    <w:p w14:paraId="1567B54A" w14:textId="77777777" w:rsidR="00BF4B71" w:rsidRDefault="00BF4B71" w:rsidP="00BF4B71">
      <w:pPr>
        <w:tabs>
          <w:tab w:val="left" w:pos="954"/>
        </w:tabs>
        <w:rPr>
          <w:b/>
          <w:bCs/>
          <w:sz w:val="24"/>
          <w:szCs w:val="24"/>
        </w:rPr>
      </w:pPr>
    </w:p>
    <w:p w14:paraId="66500881" w14:textId="77777777" w:rsidR="00BF4B71" w:rsidRDefault="00BF4B71" w:rsidP="00BF4B71">
      <w:pPr>
        <w:tabs>
          <w:tab w:val="left" w:pos="954"/>
        </w:tabs>
        <w:rPr>
          <w:b/>
          <w:bCs/>
          <w:sz w:val="24"/>
          <w:szCs w:val="24"/>
        </w:rPr>
      </w:pPr>
    </w:p>
    <w:p w14:paraId="21986FFA" w14:textId="77777777" w:rsidR="00BF4B71" w:rsidRDefault="00BF4B71" w:rsidP="00BF4B71">
      <w:pPr>
        <w:tabs>
          <w:tab w:val="left" w:pos="954"/>
        </w:tabs>
        <w:rPr>
          <w:b/>
          <w:bCs/>
          <w:sz w:val="24"/>
          <w:szCs w:val="24"/>
        </w:rPr>
      </w:pPr>
    </w:p>
    <w:p w14:paraId="2B0A1474" w14:textId="77777777" w:rsidR="00BF4B71" w:rsidRDefault="00BF4B71" w:rsidP="00BF4B71">
      <w:pPr>
        <w:tabs>
          <w:tab w:val="left" w:pos="954"/>
        </w:tabs>
        <w:rPr>
          <w:b/>
          <w:bCs/>
          <w:sz w:val="24"/>
          <w:szCs w:val="24"/>
        </w:rPr>
      </w:pPr>
    </w:p>
    <w:p w14:paraId="18A09D3D" w14:textId="77777777" w:rsidR="00BF4B71" w:rsidRDefault="00BF4B71" w:rsidP="00BF4B71">
      <w:pPr>
        <w:tabs>
          <w:tab w:val="left" w:pos="954"/>
        </w:tabs>
        <w:rPr>
          <w:b/>
          <w:bCs/>
          <w:sz w:val="24"/>
          <w:szCs w:val="24"/>
        </w:rPr>
      </w:pPr>
    </w:p>
    <w:p w14:paraId="444E6953" w14:textId="3CBF7963" w:rsidR="00BF4B71" w:rsidRPr="00BF4B71" w:rsidRDefault="00BF4B71" w:rsidP="00BF4B71">
      <w:pPr>
        <w:tabs>
          <w:tab w:val="left" w:pos="954"/>
        </w:tabs>
        <w:rPr>
          <w:b/>
          <w:bCs/>
          <w:sz w:val="24"/>
          <w:szCs w:val="24"/>
        </w:rPr>
      </w:pPr>
      <w:r w:rsidRPr="00BF4B71">
        <w:rPr>
          <w:b/>
          <w:bCs/>
          <w:sz w:val="24"/>
          <w:szCs w:val="24"/>
        </w:rPr>
        <w:lastRenderedPageBreak/>
        <w:t>6.2.7 The Roy Informational Channel Equation</w:t>
      </w:r>
    </w:p>
    <w:p w14:paraId="0F2B7956" w14:textId="77777777" w:rsidR="00BF4B71" w:rsidRPr="00BF4B71" w:rsidRDefault="00BF4B71" w:rsidP="00BF4B71">
      <w:pPr>
        <w:tabs>
          <w:tab w:val="left" w:pos="954"/>
        </w:tabs>
        <w:rPr>
          <w:sz w:val="24"/>
          <w:szCs w:val="24"/>
        </w:rPr>
      </w:pPr>
      <w:r w:rsidRPr="00BF4B71">
        <w:rPr>
          <w:sz w:val="24"/>
          <w:szCs w:val="24"/>
        </w:rPr>
        <w:t xml:space="preserve">All quantum communication can be described by the </w:t>
      </w:r>
      <w:r w:rsidRPr="00BF4B71">
        <w:rPr>
          <w:b/>
          <w:bCs/>
          <w:sz w:val="24"/>
          <w:szCs w:val="24"/>
        </w:rPr>
        <w:t>Roy Informational Channel Equation (RICE):</w:t>
      </w:r>
    </w:p>
    <w:p w14:paraId="11DA861A" w14:textId="397A6049"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(x)</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s</m:t>
                        </m:r>
                      </m:sub>
                    </m:sSub>
                    <m:r>
                      <w:rPr>
                        <w:rFonts w:ascii="Cambria Math" w:hAnsi="Cambria Math"/>
                        <w:sz w:val="24"/>
                        <w:szCs w:val="24"/>
                      </w:rPr>
                      <m:t>(x)</m:t>
                    </m:r>
                  </m:num>
                  <m:den>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n</m:t>
                        </m:r>
                      </m:sub>
                    </m:sSub>
                    <m:r>
                      <w:rPr>
                        <w:rFonts w:ascii="Cambria Math" w:hAnsi="Cambria Math"/>
                        <w:sz w:val="24"/>
                        <w:szCs w:val="24"/>
                      </w:rPr>
                      <m:t>(x)</m:t>
                    </m:r>
                  </m:den>
                </m:f>
                <m:r>
                  <w:rPr>
                    <w:rFonts w:ascii="Cambria Math" w:hAnsi="Cambria Math"/>
                    <w:sz w:val="24"/>
                    <w:szCs w:val="24"/>
                  </w:rPr>
                  <m:t>)</m:t>
                </m:r>
                <m:r>
                  <m:rPr>
                    <m:nor/>
                  </m:rPr>
                  <w:rPr>
                    <w:rFonts w:ascii="Arial" w:hAnsi="Arial" w:cs="Arial"/>
                    <w:sz w:val="24"/>
                    <w:szCs w:val="24"/>
                  </w:rPr>
                  <m:t> </m:t>
                </m:r>
                <m:r>
                  <w:rPr>
                    <w:rFonts w:ascii="Cambria Math" w:hAnsi="Cambria Math"/>
                    <w:sz w:val="24"/>
                    <w:szCs w:val="24"/>
                  </w:rPr>
                  <m:t>dV,</m:t>
                </m:r>
              </m:e>
              <m:e/>
              <m:e>
                <m:r>
                  <m:rPr>
                    <m:nor/>
                  </m:rPr>
                  <w:rPr>
                    <w:sz w:val="24"/>
                    <w:szCs w:val="24"/>
                  </w:rPr>
                  <m:t>(6.2.11)</m:t>
                </m:r>
              </m:e>
            </m:mr>
          </m:m>
          <m:r>
            <m:rPr>
              <m:sty m:val="p"/>
            </m:rPr>
            <w:rPr>
              <w:sz w:val="24"/>
              <w:szCs w:val="24"/>
            </w:rPr>
            <w:br/>
          </m:r>
        </m:oMath>
      </m:oMathPara>
    </w:p>
    <w:p w14:paraId="07574D38" w14:textId="77777777" w:rsidR="00BF4B71" w:rsidRPr="00BF4B71" w:rsidRDefault="00BF4B71" w:rsidP="00BF4B71">
      <w:pPr>
        <w:tabs>
          <w:tab w:val="left" w:pos="954"/>
        </w:tabs>
        <w:rPr>
          <w:sz w:val="24"/>
          <w:szCs w:val="24"/>
        </w:rPr>
      </w:pPr>
      <w:r w:rsidRPr="00BF4B71">
        <w:rPr>
          <w:sz w:val="24"/>
          <w:szCs w:val="24"/>
        </w:rPr>
        <w:t>where:</w:t>
      </w:r>
    </w:p>
    <w:p w14:paraId="3B3A128B" w14:textId="0C63956E" w:rsidR="00BF4B71" w:rsidRPr="00BF4B71" w:rsidRDefault="00442C41" w:rsidP="00BF4B71">
      <w:pPr>
        <w:numPr>
          <w:ilvl w:val="0"/>
          <w:numId w:val="37"/>
        </w:numPr>
        <w:tabs>
          <w:tab w:val="left" w:pos="954"/>
        </w:tabs>
        <w:rPr>
          <w:sz w:val="24"/>
          <w:szCs w:val="24"/>
        </w:rPr>
      </w:pP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s</m:t>
            </m:r>
          </m:sub>
        </m:sSub>
      </m:oMath>
      <w:r w:rsidR="00BF4B71" w:rsidRPr="00BF4B71">
        <w:rPr>
          <w:sz w:val="24"/>
          <w:szCs w:val="24"/>
        </w:rPr>
        <w:t>= signal information density,</w:t>
      </w:r>
    </w:p>
    <w:p w14:paraId="3DE636FD" w14:textId="699FB7DE" w:rsidR="00BF4B71" w:rsidRPr="00BF4B71" w:rsidRDefault="00442C41" w:rsidP="00BF4B71">
      <w:pPr>
        <w:numPr>
          <w:ilvl w:val="0"/>
          <w:numId w:val="37"/>
        </w:numPr>
        <w:tabs>
          <w:tab w:val="left" w:pos="954"/>
        </w:tabs>
        <w:rPr>
          <w:sz w:val="24"/>
          <w:szCs w:val="24"/>
        </w:rPr>
      </w:pP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n</m:t>
            </m:r>
          </m:sub>
        </m:sSub>
      </m:oMath>
      <w:r w:rsidR="00BF4B71" w:rsidRPr="00BF4B71">
        <w:rPr>
          <w:sz w:val="24"/>
          <w:szCs w:val="24"/>
        </w:rPr>
        <w:t>= substrate noise density,</w:t>
      </w:r>
    </w:p>
    <w:p w14:paraId="43D84F3E" w14:textId="373D2D28" w:rsidR="00BF4B71" w:rsidRPr="00BF4B71" w:rsidRDefault="00442C41" w:rsidP="00BF4B71">
      <w:pPr>
        <w:numPr>
          <w:ilvl w:val="0"/>
          <w:numId w:val="37"/>
        </w:numPr>
        <w:tabs>
          <w:tab w:val="left" w:pos="954"/>
        </w:tabs>
        <w:rPr>
          <w:sz w:val="24"/>
          <w:szCs w:val="24"/>
        </w:rPr>
      </w:pPr>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(x)</m:t>
        </m:r>
      </m:oMath>
      <w:r w:rsidR="00BF4B71" w:rsidRPr="00BF4B71">
        <w:rPr>
          <w:sz w:val="24"/>
          <w:szCs w:val="24"/>
        </w:rPr>
        <w:t>= local coherence density.</w:t>
      </w:r>
    </w:p>
    <w:p w14:paraId="5C64D45D" w14:textId="77777777" w:rsidR="00BF4B71" w:rsidRPr="00BF4B71" w:rsidRDefault="00BF4B71" w:rsidP="00BF4B71">
      <w:pPr>
        <w:tabs>
          <w:tab w:val="left" w:pos="954"/>
        </w:tabs>
        <w:rPr>
          <w:sz w:val="24"/>
          <w:szCs w:val="24"/>
        </w:rPr>
      </w:pPr>
      <w:r w:rsidRPr="00BF4B71">
        <w:rPr>
          <w:sz w:val="24"/>
          <w:szCs w:val="24"/>
        </w:rPr>
        <w:t xml:space="preserve">This generalizes Shannon’s theorem to </w:t>
      </w:r>
      <w:r w:rsidRPr="00BF4B71">
        <w:rPr>
          <w:b/>
          <w:bCs/>
          <w:sz w:val="24"/>
          <w:szCs w:val="24"/>
        </w:rPr>
        <w:t>continuous physical information fields</w:t>
      </w:r>
      <w:r w:rsidRPr="00BF4B71">
        <w:rPr>
          <w:sz w:val="24"/>
          <w:szCs w:val="24"/>
        </w:rPr>
        <w:t>, predicting:</w:t>
      </w:r>
    </w:p>
    <w:p w14:paraId="2333E1A2" w14:textId="77777777" w:rsidR="00BF4B71" w:rsidRPr="00BF4B71" w:rsidRDefault="00BF4B71" w:rsidP="00BF4B71">
      <w:pPr>
        <w:numPr>
          <w:ilvl w:val="0"/>
          <w:numId w:val="38"/>
        </w:numPr>
        <w:tabs>
          <w:tab w:val="left" w:pos="954"/>
        </w:tabs>
        <w:rPr>
          <w:sz w:val="24"/>
          <w:szCs w:val="24"/>
        </w:rPr>
      </w:pPr>
      <w:r w:rsidRPr="00BF4B71">
        <w:rPr>
          <w:sz w:val="24"/>
          <w:szCs w:val="24"/>
        </w:rPr>
        <w:t>Upper bounds on quantum channel capacity,</w:t>
      </w:r>
    </w:p>
    <w:p w14:paraId="1863C245" w14:textId="77777777" w:rsidR="00BF4B71" w:rsidRPr="00BF4B71" w:rsidRDefault="00BF4B71" w:rsidP="00BF4B71">
      <w:pPr>
        <w:numPr>
          <w:ilvl w:val="0"/>
          <w:numId w:val="38"/>
        </w:numPr>
        <w:tabs>
          <w:tab w:val="left" w:pos="954"/>
        </w:tabs>
        <w:rPr>
          <w:sz w:val="24"/>
          <w:szCs w:val="24"/>
        </w:rPr>
      </w:pPr>
      <w:r w:rsidRPr="00BF4B71">
        <w:rPr>
          <w:sz w:val="24"/>
          <w:szCs w:val="24"/>
        </w:rPr>
        <w:t>Scaling laws for decoherence under gravitational gradients,</w:t>
      </w:r>
    </w:p>
    <w:p w14:paraId="4620904E" w14:textId="77777777" w:rsidR="00BF4B71" w:rsidRPr="00BF4B71" w:rsidRDefault="00BF4B71" w:rsidP="00BF4B71">
      <w:pPr>
        <w:numPr>
          <w:ilvl w:val="0"/>
          <w:numId w:val="38"/>
        </w:numPr>
        <w:tabs>
          <w:tab w:val="left" w:pos="954"/>
        </w:tabs>
        <w:rPr>
          <w:sz w:val="24"/>
          <w:szCs w:val="24"/>
        </w:rPr>
      </w:pPr>
      <w:r w:rsidRPr="00BF4B71">
        <w:rPr>
          <w:sz w:val="24"/>
          <w:szCs w:val="24"/>
        </w:rPr>
        <w:t>Intrinsic correlations between curvature and information throughput.</w:t>
      </w:r>
    </w:p>
    <w:p w14:paraId="6A4CE5DD" w14:textId="77777777" w:rsidR="00BF4B71" w:rsidRPr="00BF4B71" w:rsidRDefault="00BF4B71" w:rsidP="00BF4B71">
      <w:pPr>
        <w:tabs>
          <w:tab w:val="left" w:pos="954"/>
        </w:tabs>
        <w:rPr>
          <w:sz w:val="24"/>
          <w:szCs w:val="24"/>
        </w:rPr>
      </w:pPr>
      <w:r w:rsidRPr="00BF4B71">
        <w:rPr>
          <w:sz w:val="24"/>
          <w:szCs w:val="24"/>
        </w:rPr>
        <w:t xml:space="preserve">Hence, </w:t>
      </w:r>
      <w:r w:rsidRPr="00BF4B71">
        <w:rPr>
          <w:i/>
          <w:iCs/>
          <w:sz w:val="24"/>
          <w:szCs w:val="24"/>
        </w:rPr>
        <w:t>quantum communication</w:t>
      </w:r>
      <w:r w:rsidRPr="00BF4B71">
        <w:rPr>
          <w:sz w:val="24"/>
          <w:szCs w:val="24"/>
        </w:rPr>
        <w:t xml:space="preserve"> becomes </w:t>
      </w:r>
      <w:r w:rsidRPr="00BF4B71">
        <w:rPr>
          <w:i/>
          <w:iCs/>
          <w:sz w:val="24"/>
          <w:szCs w:val="24"/>
        </w:rPr>
        <w:t>informational hydrodynamics</w:t>
      </w:r>
      <w:r w:rsidRPr="00BF4B71">
        <w:rPr>
          <w:sz w:val="24"/>
          <w:szCs w:val="24"/>
        </w:rPr>
        <w:t xml:space="preserve"> — the flow of coherence through </w:t>
      </w:r>
      <w:proofErr w:type="spellStart"/>
      <w:r w:rsidRPr="00BF4B71">
        <w:rPr>
          <w:sz w:val="24"/>
          <w:szCs w:val="24"/>
        </w:rPr>
        <w:t>pregeometric</w:t>
      </w:r>
      <w:proofErr w:type="spellEnd"/>
      <w:r w:rsidRPr="00BF4B71">
        <w:rPr>
          <w:sz w:val="24"/>
          <w:szCs w:val="24"/>
        </w:rPr>
        <w:t xml:space="preserve"> geometry.</w:t>
      </w:r>
    </w:p>
    <w:p w14:paraId="231B2DD9" w14:textId="77777777" w:rsidR="00BF4B71" w:rsidRPr="00BF4B71" w:rsidRDefault="00442C41" w:rsidP="00BF4B71">
      <w:pPr>
        <w:tabs>
          <w:tab w:val="left" w:pos="954"/>
        </w:tabs>
        <w:rPr>
          <w:sz w:val="24"/>
          <w:szCs w:val="24"/>
        </w:rPr>
      </w:pPr>
      <w:r>
        <w:rPr>
          <w:sz w:val="24"/>
          <w:szCs w:val="24"/>
        </w:rPr>
        <w:pict w14:anchorId="3DEC5EBF">
          <v:rect id="_x0000_i1195" style="width:0;height:1.5pt" o:hralign="center" o:hrstd="t" o:hr="t" fillcolor="#a0a0a0" stroked="f"/>
        </w:pict>
      </w:r>
    </w:p>
    <w:p w14:paraId="64BA9A26" w14:textId="77777777" w:rsidR="00BF4B71" w:rsidRPr="00BF4B71" w:rsidRDefault="00BF4B71" w:rsidP="00BF4B71">
      <w:pPr>
        <w:tabs>
          <w:tab w:val="left" w:pos="954"/>
        </w:tabs>
        <w:rPr>
          <w:b/>
          <w:bCs/>
          <w:sz w:val="24"/>
          <w:szCs w:val="24"/>
        </w:rPr>
      </w:pPr>
      <w:r w:rsidRPr="00BF4B71">
        <w:rPr>
          <w:b/>
          <w:bCs/>
          <w:sz w:val="24"/>
          <w:szCs w:val="24"/>
        </w:rPr>
        <w:t>6.2.8 Quantum Gravity as a Computational Limit</w:t>
      </w:r>
    </w:p>
    <w:p w14:paraId="65B8861C" w14:textId="77777777" w:rsidR="00BF4B71" w:rsidRPr="00BF4B71" w:rsidRDefault="00BF4B71" w:rsidP="00BF4B71">
      <w:pPr>
        <w:tabs>
          <w:tab w:val="left" w:pos="954"/>
        </w:tabs>
        <w:rPr>
          <w:sz w:val="24"/>
          <w:szCs w:val="24"/>
        </w:rPr>
      </w:pPr>
      <w:r w:rsidRPr="00BF4B71">
        <w:rPr>
          <w:sz w:val="24"/>
          <w:szCs w:val="24"/>
        </w:rPr>
        <w:t xml:space="preserve">At the </w:t>
      </w:r>
      <w:r w:rsidRPr="00BF4B71">
        <w:rPr>
          <w:b/>
          <w:bCs/>
          <w:sz w:val="24"/>
          <w:szCs w:val="24"/>
        </w:rPr>
        <w:t>quantum–gravitational boundary</w:t>
      </w:r>
      <w:r w:rsidRPr="00BF4B71">
        <w:rPr>
          <w:sz w:val="24"/>
          <w:szCs w:val="24"/>
        </w:rPr>
        <w:t xml:space="preserve"> (Section 4.3), the energy required to maintain coherence equals the energy that produces curvature:</w:t>
      </w:r>
    </w:p>
    <w:p w14:paraId="72FDC5FF" w14:textId="706F2468"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c</m:t>
                    </m:r>
                  </m:sub>
                </m:sSub>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num>
                  <m:den>
                    <m:r>
                      <w:rPr>
                        <w:rFonts w:ascii="Cambria Math" w:hAnsi="Cambria Math"/>
                        <w:sz w:val="24"/>
                        <w:szCs w:val="24"/>
                      </w:rPr>
                      <m:t>8πG</m:t>
                    </m:r>
                  </m:den>
                </m:f>
                <m:sSub>
                  <m:sSubPr>
                    <m:ctrlPr>
                      <w:rPr>
                        <w:rFonts w:ascii="Cambria Math" w:hAnsi="Cambria Math"/>
                        <w:sz w:val="24"/>
                        <w:szCs w:val="24"/>
                      </w:rPr>
                    </m:ctrlPr>
                  </m:sSubPr>
                  <m:e>
                    <m:r>
                      <m:rPr>
                        <m:scr m:val="script"/>
                      </m:rP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V</m:t>
                </m:r>
                <m:r>
                  <m:rPr>
                    <m:sty m:val="p"/>
                  </m:rPr>
                  <w:rPr>
                    <w:rFonts w:ascii="Cambria Math" w:hAnsi="Cambria Math"/>
                    <w:sz w:val="24"/>
                    <w:szCs w:val="24"/>
                  </w:rPr>
                  <m:t>.</m:t>
                </m:r>
              </m:e>
              <m:e/>
              <m:e>
                <m:r>
                  <m:rPr>
                    <m:nor/>
                  </m:rPr>
                  <w:rPr>
                    <w:sz w:val="24"/>
                    <w:szCs w:val="24"/>
                  </w:rPr>
                  <m:t>(6.2.12)</m:t>
                </m:r>
              </m:e>
            </m:mr>
          </m:m>
          <m:r>
            <m:rPr>
              <m:sty m:val="p"/>
            </m:rPr>
            <w:rPr>
              <w:sz w:val="24"/>
              <w:szCs w:val="24"/>
            </w:rPr>
            <w:br/>
          </m:r>
        </m:oMath>
      </m:oMathPara>
    </w:p>
    <w:p w14:paraId="0CA1C213" w14:textId="25ABE3E1" w:rsidR="00BF4B71" w:rsidRPr="00BF4B71" w:rsidRDefault="00BF4B71" w:rsidP="00BF4B71">
      <w:pPr>
        <w:tabs>
          <w:tab w:val="left" w:pos="954"/>
        </w:tabs>
        <w:rPr>
          <w:sz w:val="24"/>
          <w:szCs w:val="24"/>
        </w:rPr>
      </w:pPr>
      <w:r w:rsidRPr="00BF4B71">
        <w:rPr>
          <w:sz w:val="24"/>
          <w:szCs w:val="24"/>
        </w:rPr>
        <w:t xml:space="preserve">Setting this equal to the informational energy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ℏ</m:t>
            </m:r>
          </m:e>
          <m:sub>
            <m:r>
              <m:rPr>
                <m:nor/>
              </m:rPr>
              <w:rPr>
                <w:sz w:val="24"/>
                <w:szCs w:val="24"/>
              </w:rPr>
              <m:t>eff</m:t>
            </m:r>
          </m:sub>
        </m:sSub>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oMath>
      <w:r w:rsidRPr="00BF4B71">
        <w:rPr>
          <w:sz w:val="24"/>
          <w:szCs w:val="24"/>
        </w:rPr>
        <w:t xml:space="preserve">defines the </w:t>
      </w:r>
      <w:r w:rsidRPr="00BF4B71">
        <w:rPr>
          <w:b/>
          <w:bCs/>
          <w:sz w:val="24"/>
          <w:szCs w:val="24"/>
        </w:rPr>
        <w:t>Roy–</w:t>
      </w:r>
      <w:proofErr w:type="spellStart"/>
      <w:r w:rsidRPr="00BF4B71">
        <w:rPr>
          <w:b/>
          <w:bCs/>
          <w:sz w:val="24"/>
          <w:szCs w:val="24"/>
        </w:rPr>
        <w:t>Bekenstein</w:t>
      </w:r>
      <w:proofErr w:type="spellEnd"/>
      <w:r w:rsidRPr="00BF4B71">
        <w:rPr>
          <w:b/>
          <w:bCs/>
          <w:sz w:val="24"/>
          <w:szCs w:val="24"/>
        </w:rPr>
        <w:t xml:space="preserve"> Limit</w:t>
      </w:r>
      <w:r w:rsidRPr="00BF4B71">
        <w:rPr>
          <w:sz w:val="24"/>
          <w:szCs w:val="24"/>
        </w:rPr>
        <w:t>:</w:t>
      </w:r>
    </w:p>
    <w:p w14:paraId="349EFEE3" w14:textId="699D419D" w:rsidR="00BF4B71" w:rsidRPr="00BF4B71" w:rsidRDefault="00442C41" w:rsidP="00BF4B71">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max</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2πRE</m:t>
                    </m:r>
                  </m:num>
                  <m:den>
                    <m:sSub>
                      <m:sSubPr>
                        <m:ctrlPr>
                          <w:rPr>
                            <w:rFonts w:ascii="Cambria Math" w:hAnsi="Cambria Math"/>
                            <w:sz w:val="24"/>
                            <w:szCs w:val="24"/>
                          </w:rPr>
                        </m:ctrlPr>
                      </m:sSubPr>
                      <m:e>
                        <m:r>
                          <m:rPr>
                            <m:sty m:val="p"/>
                          </m:rPr>
                          <w:rPr>
                            <w:rFonts w:ascii="Cambria Math" w:hAnsi="Cambria Math"/>
                            <w:sz w:val="24"/>
                            <w:szCs w:val="24"/>
                          </w:rPr>
                          <m:t>ℏ</m:t>
                        </m:r>
                      </m:e>
                      <m:sub>
                        <m:r>
                          <m:rPr>
                            <m:nor/>
                          </m:rPr>
                          <w:rPr>
                            <w:sz w:val="24"/>
                            <w:szCs w:val="24"/>
                          </w:rPr>
                          <m:t>eff</m:t>
                        </m:r>
                      </m:sub>
                    </m:sSub>
                    <m:r>
                      <w:rPr>
                        <w:rFonts w:ascii="Cambria Math" w:hAnsi="Cambria Math"/>
                        <w:sz w:val="24"/>
                        <w:szCs w:val="24"/>
                      </w:rPr>
                      <m:t>c</m:t>
                    </m:r>
                  </m:den>
                </m:f>
                <m:r>
                  <m:rPr>
                    <m:sty m:val="p"/>
                  </m:rPr>
                  <w:rPr>
                    <w:rFonts w:ascii="Cambria Math" w:hAnsi="Cambria Math"/>
                    <w:sz w:val="24"/>
                    <w:szCs w:val="24"/>
                  </w:rPr>
                  <m:t>.</m:t>
                </m:r>
              </m:e>
              <m:e/>
              <m:e>
                <m:r>
                  <m:rPr>
                    <m:nor/>
                  </m:rPr>
                  <w:rPr>
                    <w:sz w:val="24"/>
                    <w:szCs w:val="24"/>
                  </w:rPr>
                  <m:t>(6.2.13)</m:t>
                </m:r>
              </m:e>
            </m:mr>
          </m:m>
          <m:r>
            <m:rPr>
              <m:sty m:val="p"/>
            </m:rPr>
            <w:rPr>
              <w:sz w:val="24"/>
              <w:szCs w:val="24"/>
            </w:rPr>
            <w:br/>
          </m:r>
        </m:oMath>
      </m:oMathPara>
    </w:p>
    <w:p w14:paraId="52A515D8" w14:textId="77777777" w:rsidR="00BF4B71" w:rsidRPr="00BF4B71" w:rsidRDefault="00BF4B71" w:rsidP="00BF4B71">
      <w:pPr>
        <w:tabs>
          <w:tab w:val="left" w:pos="954"/>
        </w:tabs>
        <w:rPr>
          <w:sz w:val="24"/>
          <w:szCs w:val="24"/>
        </w:rPr>
      </w:pPr>
      <w:r w:rsidRPr="00BF4B71">
        <w:rPr>
          <w:sz w:val="24"/>
          <w:szCs w:val="24"/>
        </w:rPr>
        <w:t xml:space="preserve">This shows that the maximum information storable in a region is set by the </w:t>
      </w:r>
      <w:r w:rsidRPr="00BF4B71">
        <w:rPr>
          <w:i/>
          <w:iCs/>
          <w:sz w:val="24"/>
          <w:szCs w:val="24"/>
        </w:rPr>
        <w:t>informational curvature–energy balance</w:t>
      </w:r>
      <w:r w:rsidRPr="00BF4B71">
        <w:rPr>
          <w:sz w:val="24"/>
          <w:szCs w:val="24"/>
        </w:rPr>
        <w:t>, unifying black hole thermodynamics and quantum computation.</w:t>
      </w:r>
    </w:p>
    <w:p w14:paraId="2243CEF8" w14:textId="77777777" w:rsidR="00BF4B71" w:rsidRPr="00BF4B71" w:rsidRDefault="00BF4B71" w:rsidP="00BF4B71">
      <w:pPr>
        <w:tabs>
          <w:tab w:val="left" w:pos="954"/>
        </w:tabs>
        <w:rPr>
          <w:sz w:val="24"/>
          <w:szCs w:val="24"/>
        </w:rPr>
      </w:pPr>
      <w:r w:rsidRPr="00BF4B71">
        <w:rPr>
          <w:sz w:val="24"/>
          <w:szCs w:val="24"/>
        </w:rPr>
        <w:t xml:space="preserve">Hence, black holes are </w:t>
      </w:r>
      <w:r w:rsidRPr="00BF4B71">
        <w:rPr>
          <w:b/>
          <w:bCs/>
          <w:sz w:val="24"/>
          <w:szCs w:val="24"/>
        </w:rPr>
        <w:t>perfect information processors</w:t>
      </w:r>
      <w:r w:rsidRPr="00BF4B71">
        <w:rPr>
          <w:sz w:val="24"/>
          <w:szCs w:val="24"/>
        </w:rPr>
        <w:t xml:space="preserve"> — the ultimate quantum computers of the universe — a direct physical manifestation of the RPST field’s limit state.</w:t>
      </w:r>
    </w:p>
    <w:p w14:paraId="1E67CF38" w14:textId="77777777" w:rsidR="00BF4B71" w:rsidRPr="00BF4B71" w:rsidRDefault="00442C41" w:rsidP="00BF4B71">
      <w:pPr>
        <w:tabs>
          <w:tab w:val="left" w:pos="954"/>
        </w:tabs>
        <w:rPr>
          <w:sz w:val="24"/>
          <w:szCs w:val="24"/>
        </w:rPr>
      </w:pPr>
      <w:r>
        <w:rPr>
          <w:sz w:val="24"/>
          <w:szCs w:val="24"/>
        </w:rPr>
        <w:pict w14:anchorId="2FFB921D">
          <v:rect id="_x0000_i1196" style="width:0;height:1.5pt" o:hralign="center" o:hrstd="t" o:hr="t" fillcolor="#a0a0a0" stroked="f"/>
        </w:pict>
      </w:r>
    </w:p>
    <w:p w14:paraId="3F8C41A9" w14:textId="77777777" w:rsidR="00BF4B71" w:rsidRDefault="00BF4B71" w:rsidP="00BF4B71">
      <w:pPr>
        <w:tabs>
          <w:tab w:val="left" w:pos="954"/>
        </w:tabs>
        <w:rPr>
          <w:b/>
          <w:bCs/>
          <w:sz w:val="24"/>
          <w:szCs w:val="24"/>
        </w:rPr>
      </w:pPr>
    </w:p>
    <w:p w14:paraId="1114C49D" w14:textId="77777777" w:rsidR="00BF4B71" w:rsidRDefault="00BF4B71" w:rsidP="00BF4B71">
      <w:pPr>
        <w:tabs>
          <w:tab w:val="left" w:pos="954"/>
        </w:tabs>
        <w:rPr>
          <w:b/>
          <w:bCs/>
          <w:sz w:val="24"/>
          <w:szCs w:val="24"/>
        </w:rPr>
      </w:pPr>
    </w:p>
    <w:p w14:paraId="5140C7C4" w14:textId="77777777" w:rsidR="00BF4B71" w:rsidRDefault="00BF4B71" w:rsidP="00BF4B71">
      <w:pPr>
        <w:tabs>
          <w:tab w:val="left" w:pos="954"/>
        </w:tabs>
        <w:rPr>
          <w:b/>
          <w:bCs/>
          <w:sz w:val="24"/>
          <w:szCs w:val="24"/>
        </w:rPr>
      </w:pPr>
    </w:p>
    <w:p w14:paraId="55888CD5" w14:textId="77777777" w:rsidR="00BF4B71" w:rsidRDefault="00BF4B71" w:rsidP="00BF4B71">
      <w:pPr>
        <w:tabs>
          <w:tab w:val="left" w:pos="954"/>
        </w:tabs>
        <w:rPr>
          <w:b/>
          <w:bCs/>
          <w:sz w:val="24"/>
          <w:szCs w:val="24"/>
        </w:rPr>
      </w:pPr>
    </w:p>
    <w:p w14:paraId="0AE695FE" w14:textId="77777777" w:rsidR="00BF4B71" w:rsidRDefault="00BF4B71" w:rsidP="00BF4B71">
      <w:pPr>
        <w:tabs>
          <w:tab w:val="left" w:pos="954"/>
        </w:tabs>
        <w:rPr>
          <w:b/>
          <w:bCs/>
          <w:sz w:val="24"/>
          <w:szCs w:val="24"/>
        </w:rPr>
      </w:pPr>
    </w:p>
    <w:p w14:paraId="0F8569FE" w14:textId="728F9F7E" w:rsidR="00BF4B71" w:rsidRPr="00BF4B71" w:rsidRDefault="00BF4B71" w:rsidP="00BF4B71">
      <w:pPr>
        <w:tabs>
          <w:tab w:val="left" w:pos="954"/>
        </w:tabs>
        <w:rPr>
          <w:b/>
          <w:bCs/>
          <w:sz w:val="24"/>
          <w:szCs w:val="24"/>
        </w:rPr>
      </w:pPr>
      <w:r w:rsidRPr="00BF4B71">
        <w:rPr>
          <w:b/>
          <w:bCs/>
          <w:sz w:val="24"/>
          <w:szCs w:val="24"/>
        </w:rPr>
        <w:lastRenderedPageBreak/>
        <w:t>6.2.9 Engineering Implications</w:t>
      </w:r>
    </w:p>
    <w:p w14:paraId="0C3FF62A" w14:textId="77777777" w:rsidR="00BF4B71" w:rsidRPr="00BF4B71" w:rsidRDefault="00BF4B71" w:rsidP="00BF4B71">
      <w:pPr>
        <w:tabs>
          <w:tab w:val="left" w:pos="954"/>
        </w:tabs>
        <w:rPr>
          <w:sz w:val="24"/>
          <w:szCs w:val="24"/>
        </w:rPr>
      </w:pPr>
      <w:r w:rsidRPr="00BF4B71">
        <w:rPr>
          <w:sz w:val="24"/>
          <w:szCs w:val="24"/>
        </w:rPr>
        <w:t>From a practical viewpoint, RPST implies:</w:t>
      </w:r>
    </w:p>
    <w:p w14:paraId="0CD36847" w14:textId="608A08C8" w:rsidR="00BF4B71" w:rsidRPr="00BF4B71" w:rsidRDefault="00BF4B71" w:rsidP="00BF4B71">
      <w:pPr>
        <w:numPr>
          <w:ilvl w:val="0"/>
          <w:numId w:val="39"/>
        </w:numPr>
        <w:tabs>
          <w:tab w:val="left" w:pos="954"/>
        </w:tabs>
        <w:rPr>
          <w:sz w:val="24"/>
          <w:szCs w:val="24"/>
        </w:rPr>
      </w:pPr>
      <w:r w:rsidRPr="00BF4B71">
        <w:rPr>
          <w:b/>
          <w:bCs/>
          <w:sz w:val="24"/>
          <w:szCs w:val="24"/>
        </w:rPr>
        <w:t>Substrate Engineering</w:t>
      </w:r>
      <w:r w:rsidRPr="00BF4B71">
        <w:rPr>
          <w:sz w:val="24"/>
          <w:szCs w:val="24"/>
        </w:rPr>
        <w:t xml:space="preserve"> → Controlling the local </w:t>
      </w:r>
      <m:oMath>
        <m:r>
          <w:rPr>
            <w:rFonts w:ascii="Cambria Math" w:hAnsi="Cambria Math"/>
            <w:sz w:val="24"/>
            <w:szCs w:val="24"/>
          </w:rPr>
          <m:t>I(x)</m:t>
        </m:r>
      </m:oMath>
      <w:r w:rsidRPr="00BF4B71">
        <w:rPr>
          <w:sz w:val="24"/>
          <w:szCs w:val="24"/>
        </w:rPr>
        <w:t>environment (e.g., via cryogenic isolation or informational shielding) enhances coherence times.</w:t>
      </w:r>
    </w:p>
    <w:p w14:paraId="2554160E" w14:textId="030835F5" w:rsidR="00BF4B71" w:rsidRPr="00BF4B71" w:rsidRDefault="00BF4B71" w:rsidP="00BF4B71">
      <w:pPr>
        <w:numPr>
          <w:ilvl w:val="0"/>
          <w:numId w:val="39"/>
        </w:numPr>
        <w:tabs>
          <w:tab w:val="left" w:pos="954"/>
        </w:tabs>
        <w:rPr>
          <w:sz w:val="24"/>
          <w:szCs w:val="24"/>
        </w:rPr>
      </w:pPr>
      <w:r w:rsidRPr="00BF4B71">
        <w:rPr>
          <w:b/>
          <w:bCs/>
          <w:sz w:val="24"/>
          <w:szCs w:val="24"/>
        </w:rPr>
        <w:t>Informational Coupling Control</w:t>
      </w:r>
      <w:r w:rsidRPr="00BF4B71">
        <w:rPr>
          <w:sz w:val="24"/>
          <w:szCs w:val="24"/>
        </w:rPr>
        <w:t xml:space="preserve"> → Modulating phase gradients </w:t>
      </w:r>
      <m:oMath>
        <m:r>
          <m:rPr>
            <m:sty m:val="p"/>
          </m:rPr>
          <w:rPr>
            <w:rFonts w:ascii="Cambria Math" w:hAnsi="Cambria Math"/>
            <w:sz w:val="24"/>
            <w:szCs w:val="24"/>
          </w:rPr>
          <m:t>∇Φ</m:t>
        </m:r>
      </m:oMath>
      <w:r w:rsidRPr="00BF4B71">
        <w:rPr>
          <w:sz w:val="24"/>
          <w:szCs w:val="24"/>
        </w:rPr>
        <w:t>yields universal qubit gate architectures independent of hardware medium.</w:t>
      </w:r>
    </w:p>
    <w:p w14:paraId="25DEDBA6" w14:textId="59550114" w:rsidR="00BF4B71" w:rsidRPr="00BF4B71" w:rsidRDefault="00BF4B71" w:rsidP="00BF4B71">
      <w:pPr>
        <w:numPr>
          <w:ilvl w:val="0"/>
          <w:numId w:val="39"/>
        </w:numPr>
        <w:tabs>
          <w:tab w:val="left" w:pos="954"/>
        </w:tabs>
        <w:rPr>
          <w:sz w:val="24"/>
          <w:szCs w:val="24"/>
        </w:rPr>
      </w:pPr>
      <w:r w:rsidRPr="00BF4B71">
        <w:rPr>
          <w:b/>
          <w:bCs/>
          <w:sz w:val="24"/>
          <w:szCs w:val="24"/>
        </w:rPr>
        <w:t>Gravitational Decoherence Shielding</w:t>
      </w:r>
      <w:r w:rsidRPr="00BF4B71">
        <w:rPr>
          <w:sz w:val="24"/>
          <w:szCs w:val="24"/>
        </w:rPr>
        <w:t xml:space="preserve"> → Stabilizing local curvature (low </w:t>
      </w:r>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oMath>
      <w:r w:rsidRPr="00BF4B71">
        <w:rPr>
          <w:sz w:val="24"/>
          <w:szCs w:val="24"/>
        </w:rPr>
        <w:t xml:space="preserve">) suppresses noise coupling — suggesting </w:t>
      </w:r>
      <w:r w:rsidRPr="00BF4B71">
        <w:rPr>
          <w:i/>
          <w:iCs/>
          <w:sz w:val="24"/>
          <w:szCs w:val="24"/>
        </w:rPr>
        <w:t>gravity-assisted error correction</w:t>
      </w:r>
      <w:r w:rsidRPr="00BF4B71">
        <w:rPr>
          <w:sz w:val="24"/>
          <w:szCs w:val="24"/>
        </w:rPr>
        <w:t>.</w:t>
      </w:r>
    </w:p>
    <w:p w14:paraId="719D2A7F" w14:textId="38D96D01" w:rsidR="00BF4B71" w:rsidRPr="00BF4B71" w:rsidRDefault="00BF4B71" w:rsidP="00BF4B71">
      <w:pPr>
        <w:numPr>
          <w:ilvl w:val="0"/>
          <w:numId w:val="39"/>
        </w:numPr>
        <w:tabs>
          <w:tab w:val="left" w:pos="954"/>
        </w:tabs>
        <w:rPr>
          <w:sz w:val="24"/>
          <w:szCs w:val="24"/>
        </w:rPr>
      </w:pPr>
      <w:r w:rsidRPr="00BF4B71">
        <w:rPr>
          <w:b/>
          <w:bCs/>
          <w:sz w:val="24"/>
          <w:szCs w:val="24"/>
        </w:rPr>
        <w:t>Quantum–Informational Materials</w:t>
      </w:r>
      <w:r w:rsidRPr="00BF4B71">
        <w:rPr>
          <w:sz w:val="24"/>
          <w:szCs w:val="24"/>
        </w:rPr>
        <w:t xml:space="preserve"> → New materials engineered for low </w:t>
      </w:r>
      <m:oMath>
        <m:r>
          <w:rPr>
            <w:rFonts w:ascii="Cambria Math" w:hAnsi="Cambria Math"/>
            <w:sz w:val="24"/>
            <w:szCs w:val="24"/>
          </w:rPr>
          <m:t>τ</m:t>
        </m:r>
      </m:oMath>
      <w:r w:rsidRPr="00BF4B71">
        <w:rPr>
          <w:sz w:val="24"/>
          <w:szCs w:val="24"/>
        </w:rPr>
        <w:t xml:space="preserve">, high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oMath>
      <w:r w:rsidRPr="00BF4B71">
        <w:rPr>
          <w:sz w:val="24"/>
          <w:szCs w:val="24"/>
        </w:rPr>
        <w:t>, maximizing coherence flow.</w:t>
      </w:r>
    </w:p>
    <w:p w14:paraId="35743702" w14:textId="77777777" w:rsidR="00BF4B71" w:rsidRPr="00BF4B71" w:rsidRDefault="00BF4B71" w:rsidP="00BF4B71">
      <w:pPr>
        <w:tabs>
          <w:tab w:val="left" w:pos="954"/>
        </w:tabs>
        <w:rPr>
          <w:sz w:val="24"/>
          <w:szCs w:val="24"/>
        </w:rPr>
      </w:pPr>
      <w:r w:rsidRPr="00BF4B71">
        <w:rPr>
          <w:sz w:val="24"/>
          <w:szCs w:val="24"/>
        </w:rPr>
        <w:t>This establishes an entirely new field:</w:t>
      </w:r>
    </w:p>
    <w:p w14:paraId="466F1EB8" w14:textId="77777777" w:rsidR="00BF4B71" w:rsidRPr="00BF4B71" w:rsidRDefault="00BF4B71" w:rsidP="00BF4B71">
      <w:pPr>
        <w:tabs>
          <w:tab w:val="left" w:pos="954"/>
        </w:tabs>
        <w:rPr>
          <w:sz w:val="24"/>
          <w:szCs w:val="24"/>
        </w:rPr>
      </w:pPr>
      <w:r w:rsidRPr="00BF4B71">
        <w:rPr>
          <w:b/>
          <w:bCs/>
          <w:sz w:val="24"/>
          <w:szCs w:val="24"/>
        </w:rPr>
        <w:t>Informational Quantum Engineering (IQE)</w:t>
      </w:r>
      <w:r w:rsidRPr="00BF4B71">
        <w:rPr>
          <w:sz w:val="24"/>
          <w:szCs w:val="24"/>
        </w:rPr>
        <w:t xml:space="preserve"> — the design of physical systems based on direct manipulation of the Roy informational substrate.</w:t>
      </w:r>
    </w:p>
    <w:p w14:paraId="2FFA4E43" w14:textId="77777777" w:rsidR="00BF4B71" w:rsidRPr="00BF4B71" w:rsidRDefault="00442C41" w:rsidP="00BF4B71">
      <w:pPr>
        <w:tabs>
          <w:tab w:val="left" w:pos="954"/>
        </w:tabs>
        <w:rPr>
          <w:sz w:val="24"/>
          <w:szCs w:val="24"/>
        </w:rPr>
      </w:pPr>
      <w:r>
        <w:rPr>
          <w:sz w:val="24"/>
          <w:szCs w:val="24"/>
        </w:rPr>
        <w:pict w14:anchorId="61213C5F">
          <v:rect id="_x0000_i1197" style="width:0;height:1.5pt" o:hralign="center" o:hrstd="t" o:hr="t" fillcolor="#a0a0a0" stroked="f"/>
        </w:pict>
      </w:r>
    </w:p>
    <w:p w14:paraId="30993CE1" w14:textId="77777777" w:rsidR="00BF4B71" w:rsidRPr="00BF4B71" w:rsidRDefault="00BF4B71" w:rsidP="00BF4B71">
      <w:pPr>
        <w:tabs>
          <w:tab w:val="left" w:pos="954"/>
        </w:tabs>
        <w:rPr>
          <w:b/>
          <w:bCs/>
          <w:sz w:val="24"/>
          <w:szCs w:val="24"/>
        </w:rPr>
      </w:pPr>
      <w:r w:rsidRPr="00BF4B71">
        <w:rPr>
          <w:b/>
          <w:bCs/>
          <w:sz w:val="24"/>
          <w:szCs w:val="24"/>
        </w:rPr>
        <w:t>6.2.10 Summary</w:t>
      </w:r>
    </w:p>
    <w:p w14:paraId="01C143BB" w14:textId="77777777" w:rsidR="00BF4B71" w:rsidRPr="00BF4B71" w:rsidRDefault="00BF4B71" w:rsidP="00BF4B71">
      <w:pPr>
        <w:tabs>
          <w:tab w:val="left" w:pos="954"/>
        </w:tabs>
        <w:rPr>
          <w:sz w:val="24"/>
          <w:szCs w:val="24"/>
        </w:rPr>
      </w:pPr>
      <w:r w:rsidRPr="00BF4B71">
        <w:rPr>
          <w:sz w:val="24"/>
          <w:szCs w:val="24"/>
        </w:rPr>
        <w:t xml:space="preserve">Quantum Information Science, in the Roy Framework, is not separate from physics — it </w:t>
      </w:r>
      <w:r w:rsidRPr="00BF4B71">
        <w:rPr>
          <w:i/>
          <w:iCs/>
          <w:sz w:val="24"/>
          <w:szCs w:val="24"/>
        </w:rPr>
        <w:t>is</w:t>
      </w:r>
      <w:r w:rsidRPr="00BF4B71">
        <w:rPr>
          <w:sz w:val="24"/>
          <w:szCs w:val="24"/>
        </w:rPr>
        <w:t xml:space="preserve"> physics.</w:t>
      </w:r>
      <w:r w:rsidRPr="00BF4B71">
        <w:rPr>
          <w:sz w:val="24"/>
          <w:szCs w:val="24"/>
        </w:rPr>
        <w:br/>
        <w:t xml:space="preserve">Quantum states, coherence, entanglement, and computation are all expressions of </w:t>
      </w:r>
      <w:r w:rsidRPr="00BF4B71">
        <w:rPr>
          <w:b/>
          <w:bCs/>
          <w:sz w:val="24"/>
          <w:szCs w:val="24"/>
        </w:rPr>
        <w:t>informational field geometry</w:t>
      </w:r>
      <w:r w:rsidRPr="00BF4B71">
        <w:rPr>
          <w:sz w:val="24"/>
          <w:szCs w:val="24"/>
        </w:rPr>
        <w:t>.</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57"/>
        <w:gridCol w:w="4648"/>
      </w:tblGrid>
      <w:tr w:rsidR="00BF4B71" w:rsidRPr="00BF4B71" w14:paraId="0F33B09E" w14:textId="77777777" w:rsidTr="00BF4B71">
        <w:trPr>
          <w:tblHeader/>
          <w:tblCellSpacing w:w="15" w:type="dxa"/>
        </w:trPr>
        <w:tc>
          <w:tcPr>
            <w:tcW w:w="0" w:type="auto"/>
            <w:vAlign w:val="center"/>
            <w:hideMark/>
          </w:tcPr>
          <w:p w14:paraId="6E50150D" w14:textId="77777777" w:rsidR="00BF4B71" w:rsidRPr="00BF4B71" w:rsidRDefault="00BF4B71" w:rsidP="00BF4B71">
            <w:pPr>
              <w:tabs>
                <w:tab w:val="left" w:pos="954"/>
              </w:tabs>
              <w:rPr>
                <w:b/>
                <w:bCs/>
                <w:sz w:val="24"/>
                <w:szCs w:val="24"/>
              </w:rPr>
            </w:pPr>
            <w:r w:rsidRPr="00BF4B71">
              <w:rPr>
                <w:b/>
                <w:bCs/>
                <w:sz w:val="24"/>
                <w:szCs w:val="24"/>
              </w:rPr>
              <w:t>Concept</w:t>
            </w:r>
          </w:p>
        </w:tc>
        <w:tc>
          <w:tcPr>
            <w:tcW w:w="0" w:type="auto"/>
            <w:vAlign w:val="center"/>
            <w:hideMark/>
          </w:tcPr>
          <w:p w14:paraId="114495CE" w14:textId="77777777" w:rsidR="00BF4B71" w:rsidRPr="00BF4B71" w:rsidRDefault="00BF4B71" w:rsidP="00BF4B71">
            <w:pPr>
              <w:tabs>
                <w:tab w:val="left" w:pos="954"/>
              </w:tabs>
              <w:rPr>
                <w:b/>
                <w:bCs/>
                <w:sz w:val="24"/>
                <w:szCs w:val="24"/>
              </w:rPr>
            </w:pPr>
            <w:r w:rsidRPr="00BF4B71">
              <w:rPr>
                <w:b/>
                <w:bCs/>
                <w:sz w:val="24"/>
                <w:szCs w:val="24"/>
              </w:rPr>
              <w:t>RPST Interpretation</w:t>
            </w:r>
          </w:p>
        </w:tc>
      </w:tr>
      <w:tr w:rsidR="00BF4B71" w:rsidRPr="00BF4B71" w14:paraId="1A7AF4DE" w14:textId="77777777" w:rsidTr="00BF4B71">
        <w:trPr>
          <w:tblCellSpacing w:w="15" w:type="dxa"/>
        </w:trPr>
        <w:tc>
          <w:tcPr>
            <w:tcW w:w="0" w:type="auto"/>
            <w:vAlign w:val="center"/>
            <w:hideMark/>
          </w:tcPr>
          <w:p w14:paraId="4D0B5A64" w14:textId="77777777" w:rsidR="00BF4B71" w:rsidRPr="00BF4B71" w:rsidRDefault="00BF4B71" w:rsidP="00BF4B71">
            <w:pPr>
              <w:tabs>
                <w:tab w:val="left" w:pos="954"/>
              </w:tabs>
              <w:rPr>
                <w:sz w:val="24"/>
                <w:szCs w:val="24"/>
              </w:rPr>
            </w:pPr>
            <w:r w:rsidRPr="00BF4B71">
              <w:rPr>
                <w:sz w:val="24"/>
                <w:szCs w:val="24"/>
              </w:rPr>
              <w:t>Qubit</w:t>
            </w:r>
          </w:p>
        </w:tc>
        <w:tc>
          <w:tcPr>
            <w:tcW w:w="0" w:type="auto"/>
            <w:vAlign w:val="center"/>
            <w:hideMark/>
          </w:tcPr>
          <w:p w14:paraId="4797829F" w14:textId="51A7D310" w:rsidR="00BF4B71" w:rsidRPr="00BF4B71" w:rsidRDefault="00BF4B71" w:rsidP="00BF4B71">
            <w:pPr>
              <w:tabs>
                <w:tab w:val="left" w:pos="954"/>
              </w:tabs>
              <w:rPr>
                <w:sz w:val="24"/>
                <w:szCs w:val="24"/>
              </w:rPr>
            </w:pPr>
            <w:r w:rsidRPr="00BF4B71">
              <w:rPr>
                <w:sz w:val="24"/>
                <w:szCs w:val="24"/>
              </w:rPr>
              <w:t xml:space="preserve">Local oscillation in </w:t>
            </w:r>
            <m:oMath>
              <m:r>
                <w:rPr>
                  <w:rFonts w:ascii="Cambria Math" w:hAnsi="Cambria Math"/>
                  <w:sz w:val="24"/>
                  <w:szCs w:val="24"/>
                </w:rPr>
                <m:t>I(x)</m:t>
              </m:r>
            </m:oMath>
          </w:p>
        </w:tc>
      </w:tr>
      <w:tr w:rsidR="00BF4B71" w:rsidRPr="00BF4B71" w14:paraId="433585A6" w14:textId="77777777" w:rsidTr="00BF4B71">
        <w:trPr>
          <w:tblCellSpacing w:w="15" w:type="dxa"/>
        </w:trPr>
        <w:tc>
          <w:tcPr>
            <w:tcW w:w="0" w:type="auto"/>
            <w:vAlign w:val="center"/>
            <w:hideMark/>
          </w:tcPr>
          <w:p w14:paraId="7A1099B9" w14:textId="77777777" w:rsidR="00BF4B71" w:rsidRPr="00BF4B71" w:rsidRDefault="00BF4B71" w:rsidP="00BF4B71">
            <w:pPr>
              <w:tabs>
                <w:tab w:val="left" w:pos="954"/>
              </w:tabs>
              <w:rPr>
                <w:sz w:val="24"/>
                <w:szCs w:val="24"/>
              </w:rPr>
            </w:pPr>
            <w:r w:rsidRPr="00BF4B71">
              <w:rPr>
                <w:sz w:val="24"/>
                <w:szCs w:val="24"/>
              </w:rPr>
              <w:t>Entanglement</w:t>
            </w:r>
          </w:p>
        </w:tc>
        <w:tc>
          <w:tcPr>
            <w:tcW w:w="0" w:type="auto"/>
            <w:vAlign w:val="center"/>
            <w:hideMark/>
          </w:tcPr>
          <w:p w14:paraId="69E64D6F" w14:textId="1DE33E6A" w:rsidR="00BF4B71" w:rsidRPr="00BF4B71" w:rsidRDefault="00BF4B71" w:rsidP="00BF4B71">
            <w:pPr>
              <w:tabs>
                <w:tab w:val="left" w:pos="954"/>
              </w:tabs>
              <w:rPr>
                <w:sz w:val="24"/>
                <w:szCs w:val="24"/>
              </w:rPr>
            </w:pPr>
            <w:r w:rsidRPr="00BF4B71">
              <w:rPr>
                <w:sz w:val="24"/>
                <w:szCs w:val="24"/>
              </w:rPr>
              <w:t xml:space="preserve">Phase synchronization across </w:t>
            </w:r>
            <m:oMath>
              <m:r>
                <m:rPr>
                  <m:sty m:val="p"/>
                </m:rPr>
                <w:rPr>
                  <w:rFonts w:ascii="Cambria Math" w:hAnsi="Cambria Math"/>
                  <w:sz w:val="24"/>
                  <w:szCs w:val="24"/>
                </w:rPr>
                <m:t>Φ</m:t>
              </m:r>
              <m:r>
                <w:rPr>
                  <w:rFonts w:ascii="Cambria Math" w:hAnsi="Cambria Math"/>
                  <w:sz w:val="24"/>
                  <w:szCs w:val="24"/>
                </w:rPr>
                <m:t>(x)</m:t>
              </m:r>
            </m:oMath>
            <w:r w:rsidRPr="00BF4B71">
              <w:rPr>
                <w:sz w:val="24"/>
                <w:szCs w:val="24"/>
              </w:rPr>
              <w:t>domains</w:t>
            </w:r>
          </w:p>
        </w:tc>
      </w:tr>
      <w:tr w:rsidR="00BF4B71" w:rsidRPr="00BF4B71" w14:paraId="48F4421B" w14:textId="77777777" w:rsidTr="00BF4B71">
        <w:trPr>
          <w:tblCellSpacing w:w="15" w:type="dxa"/>
        </w:trPr>
        <w:tc>
          <w:tcPr>
            <w:tcW w:w="0" w:type="auto"/>
            <w:vAlign w:val="center"/>
            <w:hideMark/>
          </w:tcPr>
          <w:p w14:paraId="7755017A" w14:textId="77777777" w:rsidR="00BF4B71" w:rsidRPr="00BF4B71" w:rsidRDefault="00BF4B71" w:rsidP="00BF4B71">
            <w:pPr>
              <w:tabs>
                <w:tab w:val="left" w:pos="954"/>
              </w:tabs>
              <w:rPr>
                <w:sz w:val="24"/>
                <w:szCs w:val="24"/>
              </w:rPr>
            </w:pPr>
            <w:r w:rsidRPr="00BF4B71">
              <w:rPr>
                <w:sz w:val="24"/>
                <w:szCs w:val="24"/>
              </w:rPr>
              <w:t>Decoherence</w:t>
            </w:r>
          </w:p>
        </w:tc>
        <w:tc>
          <w:tcPr>
            <w:tcW w:w="0" w:type="auto"/>
            <w:vAlign w:val="center"/>
            <w:hideMark/>
          </w:tcPr>
          <w:p w14:paraId="13268CCD" w14:textId="77777777" w:rsidR="00BF4B71" w:rsidRPr="00BF4B71" w:rsidRDefault="00BF4B71" w:rsidP="00BF4B71">
            <w:pPr>
              <w:tabs>
                <w:tab w:val="left" w:pos="954"/>
              </w:tabs>
              <w:rPr>
                <w:sz w:val="24"/>
                <w:szCs w:val="24"/>
              </w:rPr>
            </w:pPr>
            <w:r w:rsidRPr="00BF4B71">
              <w:rPr>
                <w:sz w:val="24"/>
                <w:szCs w:val="24"/>
              </w:rPr>
              <w:t>Tension-driven phase relaxation</w:t>
            </w:r>
          </w:p>
        </w:tc>
      </w:tr>
      <w:tr w:rsidR="00BF4B71" w:rsidRPr="00BF4B71" w14:paraId="4B310B88" w14:textId="77777777" w:rsidTr="00BF4B71">
        <w:trPr>
          <w:tblCellSpacing w:w="15" w:type="dxa"/>
        </w:trPr>
        <w:tc>
          <w:tcPr>
            <w:tcW w:w="0" w:type="auto"/>
            <w:vAlign w:val="center"/>
            <w:hideMark/>
          </w:tcPr>
          <w:p w14:paraId="5D98D109" w14:textId="77777777" w:rsidR="00BF4B71" w:rsidRPr="00BF4B71" w:rsidRDefault="00BF4B71" w:rsidP="00BF4B71">
            <w:pPr>
              <w:tabs>
                <w:tab w:val="left" w:pos="954"/>
              </w:tabs>
              <w:rPr>
                <w:sz w:val="24"/>
                <w:szCs w:val="24"/>
              </w:rPr>
            </w:pPr>
            <w:r w:rsidRPr="00BF4B71">
              <w:rPr>
                <w:sz w:val="24"/>
                <w:szCs w:val="24"/>
              </w:rPr>
              <w:t>Quantum Noise</w:t>
            </w:r>
          </w:p>
        </w:tc>
        <w:tc>
          <w:tcPr>
            <w:tcW w:w="0" w:type="auto"/>
            <w:vAlign w:val="center"/>
            <w:hideMark/>
          </w:tcPr>
          <w:p w14:paraId="4A982E32" w14:textId="77777777" w:rsidR="00BF4B71" w:rsidRPr="00BF4B71" w:rsidRDefault="00BF4B71" w:rsidP="00BF4B71">
            <w:pPr>
              <w:tabs>
                <w:tab w:val="left" w:pos="954"/>
              </w:tabs>
              <w:rPr>
                <w:sz w:val="24"/>
                <w:szCs w:val="24"/>
              </w:rPr>
            </w:pPr>
            <w:r w:rsidRPr="00BF4B71">
              <w:rPr>
                <w:sz w:val="24"/>
                <w:szCs w:val="24"/>
              </w:rPr>
              <w:t>Entropy flow in the substrate</w:t>
            </w:r>
          </w:p>
        </w:tc>
      </w:tr>
      <w:tr w:rsidR="00BF4B71" w:rsidRPr="00BF4B71" w14:paraId="4B0FF2EE" w14:textId="77777777" w:rsidTr="00BF4B71">
        <w:trPr>
          <w:tblCellSpacing w:w="15" w:type="dxa"/>
        </w:trPr>
        <w:tc>
          <w:tcPr>
            <w:tcW w:w="0" w:type="auto"/>
            <w:vAlign w:val="center"/>
            <w:hideMark/>
          </w:tcPr>
          <w:p w14:paraId="3394324E" w14:textId="77777777" w:rsidR="00BF4B71" w:rsidRPr="00BF4B71" w:rsidRDefault="00BF4B71" w:rsidP="00BF4B71">
            <w:pPr>
              <w:tabs>
                <w:tab w:val="left" w:pos="954"/>
              </w:tabs>
              <w:rPr>
                <w:sz w:val="24"/>
                <w:szCs w:val="24"/>
              </w:rPr>
            </w:pPr>
            <w:r w:rsidRPr="00BF4B71">
              <w:rPr>
                <w:sz w:val="24"/>
                <w:szCs w:val="24"/>
              </w:rPr>
              <w:t>Channel Capacity</w:t>
            </w:r>
          </w:p>
        </w:tc>
        <w:tc>
          <w:tcPr>
            <w:tcW w:w="0" w:type="auto"/>
            <w:vAlign w:val="center"/>
            <w:hideMark/>
          </w:tcPr>
          <w:p w14:paraId="575AA244" w14:textId="77777777" w:rsidR="00BF4B71" w:rsidRPr="00BF4B71" w:rsidRDefault="00BF4B71" w:rsidP="00BF4B71">
            <w:pPr>
              <w:tabs>
                <w:tab w:val="left" w:pos="954"/>
              </w:tabs>
              <w:rPr>
                <w:sz w:val="24"/>
                <w:szCs w:val="24"/>
              </w:rPr>
            </w:pPr>
            <w:r w:rsidRPr="00BF4B71">
              <w:rPr>
                <w:sz w:val="24"/>
                <w:szCs w:val="24"/>
              </w:rPr>
              <w:t>Informational flux limited by curvature</w:t>
            </w:r>
          </w:p>
        </w:tc>
      </w:tr>
    </w:tbl>
    <w:p w14:paraId="3DE76156" w14:textId="77777777" w:rsidR="00BF4B71" w:rsidRPr="00BF4B71" w:rsidRDefault="00442C41" w:rsidP="00BF4B71">
      <w:pPr>
        <w:tabs>
          <w:tab w:val="left" w:pos="954"/>
        </w:tabs>
        <w:rPr>
          <w:sz w:val="24"/>
          <w:szCs w:val="24"/>
        </w:rPr>
      </w:pPr>
      <m:oMathPara>
        <m:oMath>
          <m:borderBox>
            <m:borderBoxPr>
              <m:ctrlPr>
                <w:rPr>
                  <w:rFonts w:ascii="Cambria Math" w:hAnsi="Cambria Math"/>
                  <w:sz w:val="24"/>
                  <w:szCs w:val="24"/>
                </w:rPr>
              </m:ctrlPr>
            </m:borderBoxPr>
            <m:e>
              <m:r>
                <m:rPr>
                  <m:nor/>
                </m:rPr>
                <w:rPr>
                  <w:sz w:val="24"/>
                  <w:szCs w:val="24"/>
                </w:rPr>
                <m:t>Quantum Information Science = Applied Informational Physics.</m:t>
              </m:r>
            </m:e>
          </m:borderBox>
          <m:r>
            <m:rPr>
              <m:sty m:val="p"/>
            </m:rPr>
            <w:rPr>
              <w:sz w:val="24"/>
              <w:szCs w:val="24"/>
            </w:rPr>
            <w:br/>
          </m:r>
        </m:oMath>
      </m:oMathPara>
    </w:p>
    <w:p w14:paraId="708E0804" w14:textId="77777777" w:rsidR="00BF4B71" w:rsidRPr="00BF4B71" w:rsidRDefault="00BF4B71" w:rsidP="00BF4B71">
      <w:pPr>
        <w:tabs>
          <w:tab w:val="left" w:pos="954"/>
        </w:tabs>
        <w:rPr>
          <w:sz w:val="24"/>
          <w:szCs w:val="24"/>
        </w:rPr>
      </w:pPr>
      <w:r w:rsidRPr="00BF4B71">
        <w:rPr>
          <w:sz w:val="24"/>
          <w:szCs w:val="24"/>
        </w:rPr>
        <w:t xml:space="preserve">RPST thus establishes a direct path from </w:t>
      </w:r>
      <w:r w:rsidRPr="00BF4B71">
        <w:rPr>
          <w:b/>
          <w:bCs/>
          <w:sz w:val="24"/>
          <w:szCs w:val="24"/>
        </w:rPr>
        <w:t>fundamental cosmological law</w:t>
      </w:r>
      <w:r w:rsidRPr="00BF4B71">
        <w:rPr>
          <w:sz w:val="24"/>
          <w:szCs w:val="24"/>
        </w:rPr>
        <w:t xml:space="preserve"> to </w:t>
      </w:r>
      <w:r w:rsidRPr="00BF4B71">
        <w:rPr>
          <w:b/>
          <w:bCs/>
          <w:sz w:val="24"/>
          <w:szCs w:val="24"/>
        </w:rPr>
        <w:t>next-generation computation</w:t>
      </w:r>
      <w:r w:rsidRPr="00BF4B71">
        <w:rPr>
          <w:sz w:val="24"/>
          <w:szCs w:val="24"/>
        </w:rPr>
        <w:t>, bridging the smallest quantum systems with the largest cosmic architecture — all through the geometry of information.</w:t>
      </w:r>
    </w:p>
    <w:p w14:paraId="46BC4D7A" w14:textId="77777777" w:rsidR="00BF4B71" w:rsidRDefault="00BF4B71" w:rsidP="006472F6">
      <w:pPr>
        <w:tabs>
          <w:tab w:val="left" w:pos="954"/>
        </w:tabs>
        <w:rPr>
          <w:sz w:val="24"/>
          <w:szCs w:val="24"/>
        </w:rPr>
      </w:pPr>
    </w:p>
    <w:p w14:paraId="4ADC4EDF" w14:textId="77777777" w:rsidR="00EC3B03" w:rsidRDefault="00EC3B03" w:rsidP="006472F6">
      <w:pPr>
        <w:tabs>
          <w:tab w:val="left" w:pos="954"/>
        </w:tabs>
        <w:rPr>
          <w:sz w:val="24"/>
          <w:szCs w:val="24"/>
        </w:rPr>
      </w:pPr>
    </w:p>
    <w:p w14:paraId="77B4AE17" w14:textId="77777777" w:rsidR="00EC3B03" w:rsidRDefault="00EC3B03" w:rsidP="006472F6">
      <w:pPr>
        <w:tabs>
          <w:tab w:val="left" w:pos="954"/>
        </w:tabs>
        <w:rPr>
          <w:sz w:val="24"/>
          <w:szCs w:val="24"/>
        </w:rPr>
      </w:pPr>
    </w:p>
    <w:p w14:paraId="10947EB1" w14:textId="77777777" w:rsidR="00EC3B03" w:rsidRDefault="00EC3B03" w:rsidP="006472F6">
      <w:pPr>
        <w:tabs>
          <w:tab w:val="left" w:pos="954"/>
        </w:tabs>
        <w:rPr>
          <w:sz w:val="24"/>
          <w:szCs w:val="24"/>
        </w:rPr>
      </w:pPr>
    </w:p>
    <w:p w14:paraId="73D91750" w14:textId="77777777" w:rsidR="00EC3B03" w:rsidRDefault="00EC3B03" w:rsidP="006472F6">
      <w:pPr>
        <w:tabs>
          <w:tab w:val="left" w:pos="954"/>
        </w:tabs>
        <w:rPr>
          <w:sz w:val="24"/>
          <w:szCs w:val="24"/>
        </w:rPr>
      </w:pPr>
    </w:p>
    <w:p w14:paraId="78DF8A24" w14:textId="77777777" w:rsidR="004B635E" w:rsidRPr="004B635E" w:rsidRDefault="004B635E" w:rsidP="008D40C8">
      <w:pPr>
        <w:tabs>
          <w:tab w:val="left" w:pos="954"/>
        </w:tabs>
        <w:jc w:val="center"/>
        <w:rPr>
          <w:b/>
          <w:bCs/>
          <w:sz w:val="32"/>
          <w:szCs w:val="32"/>
        </w:rPr>
      </w:pPr>
      <w:r w:rsidRPr="004B635E">
        <w:rPr>
          <w:b/>
          <w:bCs/>
          <w:sz w:val="32"/>
          <w:szCs w:val="32"/>
        </w:rPr>
        <w:lastRenderedPageBreak/>
        <w:t>6.3 — Future Directions and The Roy Unified Framework</w:t>
      </w:r>
    </w:p>
    <w:p w14:paraId="32C381E3" w14:textId="3056AFC3" w:rsidR="004B635E" w:rsidRPr="004B635E" w:rsidRDefault="004B635E" w:rsidP="004B635E">
      <w:pPr>
        <w:tabs>
          <w:tab w:val="left" w:pos="954"/>
        </w:tabs>
        <w:rPr>
          <w:sz w:val="24"/>
          <w:szCs w:val="24"/>
        </w:rPr>
      </w:pPr>
      <w:r w:rsidRPr="004B635E">
        <w:rPr>
          <w:sz w:val="24"/>
          <w:szCs w:val="24"/>
        </w:rPr>
        <w:t xml:space="preserve">The Roy </w:t>
      </w:r>
      <w:proofErr w:type="spellStart"/>
      <w:r w:rsidRPr="004B635E">
        <w:rPr>
          <w:sz w:val="24"/>
          <w:szCs w:val="24"/>
        </w:rPr>
        <w:t>Pregeometric</w:t>
      </w:r>
      <w:proofErr w:type="spellEnd"/>
      <w:r w:rsidRPr="004B635E">
        <w:rPr>
          <w:sz w:val="24"/>
          <w:szCs w:val="24"/>
        </w:rPr>
        <w:t xml:space="preserve"> Substrate Theory (RPST) establishes that all physical laws — quantum, gravitational, electromagnetic, and thermodynamic — are emergent expressions of a single ontological entity: the </w:t>
      </w:r>
      <w:r w:rsidRPr="004B635E">
        <w:rPr>
          <w:b/>
          <w:bCs/>
          <w:sz w:val="24"/>
          <w:szCs w:val="24"/>
        </w:rPr>
        <w:t>informational substrate</w:t>
      </w:r>
      <w:r w:rsidRPr="004B635E">
        <w:rPr>
          <w:sz w:val="24"/>
          <w:szCs w:val="24"/>
        </w:rPr>
        <w:t xml:space="preserve"> </w:t>
      </w:r>
      <m:oMath>
        <m:r>
          <m:rPr>
            <m:scr m:val="script"/>
          </m:rPr>
          <w:rPr>
            <w:rFonts w:ascii="Cambria Math" w:hAnsi="Cambria Math"/>
            <w:sz w:val="24"/>
            <w:szCs w:val="24"/>
          </w:rPr>
          <m:t>R</m:t>
        </m:r>
      </m:oMath>
      <w:r w:rsidRPr="004B635E">
        <w:rPr>
          <w:sz w:val="24"/>
          <w:szCs w:val="24"/>
        </w:rPr>
        <w:t>.</w:t>
      </w:r>
    </w:p>
    <w:p w14:paraId="115ABBC2" w14:textId="77777777" w:rsidR="004B635E" w:rsidRPr="004B635E" w:rsidRDefault="004B635E" w:rsidP="004B635E">
      <w:pPr>
        <w:tabs>
          <w:tab w:val="left" w:pos="954"/>
        </w:tabs>
        <w:rPr>
          <w:sz w:val="24"/>
          <w:szCs w:val="24"/>
        </w:rPr>
      </w:pPr>
      <w:r w:rsidRPr="004B635E">
        <w:rPr>
          <w:sz w:val="24"/>
          <w:szCs w:val="24"/>
        </w:rPr>
        <w:t xml:space="preserve">From this foundation, we can now assemble the </w:t>
      </w:r>
      <w:r w:rsidRPr="004B635E">
        <w:rPr>
          <w:b/>
          <w:bCs/>
          <w:sz w:val="24"/>
          <w:szCs w:val="24"/>
        </w:rPr>
        <w:t>Roy Unified Framework (RUF)</w:t>
      </w:r>
      <w:r w:rsidRPr="004B635E">
        <w:rPr>
          <w:sz w:val="24"/>
          <w:szCs w:val="24"/>
        </w:rPr>
        <w:t xml:space="preserve"> — a complete architecture of physical reality rooted in the dynamics of information itself.</w:t>
      </w:r>
      <w:r w:rsidRPr="004B635E">
        <w:rPr>
          <w:sz w:val="24"/>
          <w:szCs w:val="24"/>
        </w:rPr>
        <w:br/>
        <w:t xml:space="preserve">This framework integrates the </w:t>
      </w:r>
      <w:r w:rsidRPr="004B635E">
        <w:rPr>
          <w:b/>
          <w:bCs/>
          <w:sz w:val="24"/>
          <w:szCs w:val="24"/>
        </w:rPr>
        <w:t>micro–macro continuum</w:t>
      </w:r>
      <w:r w:rsidRPr="004B635E">
        <w:rPr>
          <w:sz w:val="24"/>
          <w:szCs w:val="24"/>
        </w:rPr>
        <w:t xml:space="preserve"> of physics, linking the quantum, the cosmological, and the computational in one coherent model.</w:t>
      </w:r>
    </w:p>
    <w:p w14:paraId="60E1B03B" w14:textId="77777777" w:rsidR="004B635E" w:rsidRPr="004B635E" w:rsidRDefault="00442C41" w:rsidP="004B635E">
      <w:pPr>
        <w:tabs>
          <w:tab w:val="left" w:pos="954"/>
        </w:tabs>
        <w:rPr>
          <w:sz w:val="24"/>
          <w:szCs w:val="24"/>
        </w:rPr>
      </w:pPr>
      <w:r>
        <w:rPr>
          <w:sz w:val="24"/>
          <w:szCs w:val="24"/>
        </w:rPr>
        <w:pict w14:anchorId="06B29DAB">
          <v:rect id="_x0000_i1198" style="width:0;height:1.5pt" o:hralign="center" o:hrstd="t" o:hr="t" fillcolor="#a0a0a0" stroked="f"/>
        </w:pict>
      </w:r>
    </w:p>
    <w:p w14:paraId="5A9EB49F" w14:textId="77777777" w:rsidR="008D40C8" w:rsidRDefault="008D40C8" w:rsidP="004B635E">
      <w:pPr>
        <w:tabs>
          <w:tab w:val="left" w:pos="954"/>
        </w:tabs>
        <w:rPr>
          <w:b/>
          <w:bCs/>
          <w:sz w:val="24"/>
          <w:szCs w:val="24"/>
        </w:rPr>
      </w:pPr>
    </w:p>
    <w:p w14:paraId="07CC30C4" w14:textId="77777777" w:rsidR="008D40C8" w:rsidRDefault="008D40C8" w:rsidP="004B635E">
      <w:pPr>
        <w:tabs>
          <w:tab w:val="left" w:pos="954"/>
        </w:tabs>
        <w:rPr>
          <w:b/>
          <w:bCs/>
          <w:sz w:val="24"/>
          <w:szCs w:val="24"/>
        </w:rPr>
      </w:pPr>
    </w:p>
    <w:p w14:paraId="4D32AE76" w14:textId="15841953" w:rsidR="004B635E" w:rsidRPr="004B635E" w:rsidRDefault="004B635E" w:rsidP="004B635E">
      <w:pPr>
        <w:tabs>
          <w:tab w:val="left" w:pos="954"/>
        </w:tabs>
        <w:rPr>
          <w:b/>
          <w:bCs/>
          <w:sz w:val="24"/>
          <w:szCs w:val="24"/>
        </w:rPr>
      </w:pPr>
      <w:r w:rsidRPr="004B635E">
        <w:rPr>
          <w:b/>
          <w:bCs/>
          <w:sz w:val="24"/>
          <w:szCs w:val="24"/>
        </w:rPr>
        <w:t>6.3.1 The Core Structure of the Roy Unified Framework (RUF)</w:t>
      </w:r>
    </w:p>
    <w:p w14:paraId="2C5BB557" w14:textId="77777777" w:rsidR="004B635E" w:rsidRPr="004B635E" w:rsidRDefault="004B635E" w:rsidP="004B635E">
      <w:pPr>
        <w:tabs>
          <w:tab w:val="left" w:pos="954"/>
        </w:tabs>
        <w:rPr>
          <w:sz w:val="24"/>
          <w:szCs w:val="24"/>
        </w:rPr>
      </w:pPr>
      <w:r w:rsidRPr="004B635E">
        <w:rPr>
          <w:sz w:val="24"/>
          <w:szCs w:val="24"/>
        </w:rPr>
        <w:t>The RUF consists of three interlocking theoretical layers:</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44"/>
        <w:gridCol w:w="2132"/>
        <w:gridCol w:w="1886"/>
        <w:gridCol w:w="1670"/>
        <w:gridCol w:w="2698"/>
      </w:tblGrid>
      <w:tr w:rsidR="004B635E" w:rsidRPr="004B635E" w14:paraId="42A8A45B" w14:textId="77777777" w:rsidTr="008D40C8">
        <w:trPr>
          <w:tblHeader/>
          <w:tblCellSpacing w:w="15" w:type="dxa"/>
          <w:jc w:val="center"/>
        </w:trPr>
        <w:tc>
          <w:tcPr>
            <w:tcW w:w="0" w:type="auto"/>
            <w:vAlign w:val="center"/>
            <w:hideMark/>
          </w:tcPr>
          <w:p w14:paraId="5548A797" w14:textId="77777777" w:rsidR="004B635E" w:rsidRPr="004B635E" w:rsidRDefault="004B635E" w:rsidP="008D40C8">
            <w:pPr>
              <w:tabs>
                <w:tab w:val="left" w:pos="954"/>
              </w:tabs>
              <w:jc w:val="center"/>
              <w:rPr>
                <w:b/>
                <w:bCs/>
                <w:sz w:val="24"/>
                <w:szCs w:val="24"/>
              </w:rPr>
            </w:pPr>
            <w:r w:rsidRPr="004B635E">
              <w:rPr>
                <w:b/>
                <w:bCs/>
                <w:sz w:val="24"/>
                <w:szCs w:val="24"/>
              </w:rPr>
              <w:t>Layer</w:t>
            </w:r>
          </w:p>
        </w:tc>
        <w:tc>
          <w:tcPr>
            <w:tcW w:w="0" w:type="auto"/>
            <w:vAlign w:val="center"/>
            <w:hideMark/>
          </w:tcPr>
          <w:p w14:paraId="5F5235A7" w14:textId="77777777" w:rsidR="004B635E" w:rsidRPr="004B635E" w:rsidRDefault="004B635E" w:rsidP="008D40C8">
            <w:pPr>
              <w:tabs>
                <w:tab w:val="left" w:pos="954"/>
              </w:tabs>
              <w:jc w:val="center"/>
              <w:rPr>
                <w:b/>
                <w:bCs/>
                <w:sz w:val="24"/>
                <w:szCs w:val="24"/>
              </w:rPr>
            </w:pPr>
            <w:r w:rsidRPr="004B635E">
              <w:rPr>
                <w:b/>
                <w:bCs/>
                <w:sz w:val="24"/>
                <w:szCs w:val="24"/>
              </w:rPr>
              <w:t>Theory</w:t>
            </w:r>
          </w:p>
        </w:tc>
        <w:tc>
          <w:tcPr>
            <w:tcW w:w="0" w:type="auto"/>
            <w:vAlign w:val="center"/>
            <w:hideMark/>
          </w:tcPr>
          <w:p w14:paraId="6FE133C9" w14:textId="77777777" w:rsidR="004B635E" w:rsidRPr="004B635E" w:rsidRDefault="004B635E" w:rsidP="008D40C8">
            <w:pPr>
              <w:tabs>
                <w:tab w:val="left" w:pos="954"/>
              </w:tabs>
              <w:jc w:val="center"/>
              <w:rPr>
                <w:b/>
                <w:bCs/>
                <w:sz w:val="24"/>
                <w:szCs w:val="24"/>
              </w:rPr>
            </w:pPr>
            <w:r w:rsidRPr="004B635E">
              <w:rPr>
                <w:b/>
                <w:bCs/>
                <w:sz w:val="24"/>
                <w:szCs w:val="24"/>
              </w:rPr>
              <w:t>Domain</w:t>
            </w:r>
          </w:p>
        </w:tc>
        <w:tc>
          <w:tcPr>
            <w:tcW w:w="0" w:type="auto"/>
            <w:vAlign w:val="center"/>
            <w:hideMark/>
          </w:tcPr>
          <w:p w14:paraId="2D8CAA58" w14:textId="77777777" w:rsidR="004B635E" w:rsidRPr="004B635E" w:rsidRDefault="004B635E" w:rsidP="008D40C8">
            <w:pPr>
              <w:tabs>
                <w:tab w:val="left" w:pos="954"/>
              </w:tabs>
              <w:jc w:val="center"/>
              <w:rPr>
                <w:b/>
                <w:bCs/>
                <w:sz w:val="24"/>
                <w:szCs w:val="24"/>
              </w:rPr>
            </w:pPr>
            <w:r w:rsidRPr="004B635E">
              <w:rPr>
                <w:b/>
                <w:bCs/>
                <w:sz w:val="24"/>
                <w:szCs w:val="24"/>
              </w:rPr>
              <w:t>Core Equation</w:t>
            </w:r>
          </w:p>
        </w:tc>
        <w:tc>
          <w:tcPr>
            <w:tcW w:w="0" w:type="auto"/>
            <w:vAlign w:val="center"/>
            <w:hideMark/>
          </w:tcPr>
          <w:p w14:paraId="086FC36B" w14:textId="77777777" w:rsidR="004B635E" w:rsidRPr="004B635E" w:rsidRDefault="004B635E" w:rsidP="008D40C8">
            <w:pPr>
              <w:tabs>
                <w:tab w:val="left" w:pos="954"/>
              </w:tabs>
              <w:jc w:val="center"/>
              <w:rPr>
                <w:b/>
                <w:bCs/>
                <w:sz w:val="24"/>
                <w:szCs w:val="24"/>
              </w:rPr>
            </w:pPr>
            <w:r w:rsidRPr="004B635E">
              <w:rPr>
                <w:b/>
                <w:bCs/>
                <w:sz w:val="24"/>
                <w:szCs w:val="24"/>
              </w:rPr>
              <w:t>Emergent Phenomena</w:t>
            </w:r>
          </w:p>
        </w:tc>
      </w:tr>
      <w:tr w:rsidR="004B635E" w:rsidRPr="004B635E" w14:paraId="42A51F00" w14:textId="77777777" w:rsidTr="008D40C8">
        <w:trPr>
          <w:tblCellSpacing w:w="15" w:type="dxa"/>
          <w:jc w:val="center"/>
        </w:trPr>
        <w:tc>
          <w:tcPr>
            <w:tcW w:w="0" w:type="auto"/>
            <w:vAlign w:val="center"/>
            <w:hideMark/>
          </w:tcPr>
          <w:p w14:paraId="5AB611A5" w14:textId="77777777" w:rsidR="004B635E" w:rsidRPr="004B635E" w:rsidRDefault="004B635E" w:rsidP="008D40C8">
            <w:pPr>
              <w:tabs>
                <w:tab w:val="left" w:pos="954"/>
              </w:tabs>
              <w:jc w:val="center"/>
              <w:rPr>
                <w:sz w:val="24"/>
                <w:szCs w:val="24"/>
              </w:rPr>
            </w:pPr>
            <w:r w:rsidRPr="004B635E">
              <w:rPr>
                <w:b/>
                <w:bCs/>
                <w:sz w:val="24"/>
                <w:szCs w:val="24"/>
              </w:rPr>
              <w:t>Foundation</w:t>
            </w:r>
          </w:p>
        </w:tc>
        <w:tc>
          <w:tcPr>
            <w:tcW w:w="0" w:type="auto"/>
            <w:vAlign w:val="center"/>
            <w:hideMark/>
          </w:tcPr>
          <w:p w14:paraId="15CFD7F0" w14:textId="77777777" w:rsidR="004B635E" w:rsidRPr="004B635E" w:rsidRDefault="004B635E" w:rsidP="008D40C8">
            <w:pPr>
              <w:tabs>
                <w:tab w:val="left" w:pos="954"/>
              </w:tabs>
              <w:jc w:val="center"/>
              <w:rPr>
                <w:sz w:val="24"/>
                <w:szCs w:val="24"/>
              </w:rPr>
            </w:pPr>
            <w:r w:rsidRPr="004B635E">
              <w:rPr>
                <w:sz w:val="24"/>
                <w:szCs w:val="24"/>
              </w:rPr>
              <w:t xml:space="preserve">RPST (Roy </w:t>
            </w:r>
            <w:proofErr w:type="spellStart"/>
            <w:r w:rsidRPr="004B635E">
              <w:rPr>
                <w:sz w:val="24"/>
                <w:szCs w:val="24"/>
              </w:rPr>
              <w:t>Pregeometric</w:t>
            </w:r>
            <w:proofErr w:type="spellEnd"/>
            <w:r w:rsidRPr="004B635E">
              <w:rPr>
                <w:sz w:val="24"/>
                <w:szCs w:val="24"/>
              </w:rPr>
              <w:t xml:space="preserve"> Substrate Theory)</w:t>
            </w:r>
          </w:p>
        </w:tc>
        <w:tc>
          <w:tcPr>
            <w:tcW w:w="0" w:type="auto"/>
            <w:vAlign w:val="center"/>
            <w:hideMark/>
          </w:tcPr>
          <w:p w14:paraId="619BC25D" w14:textId="77777777" w:rsidR="004B635E" w:rsidRPr="004B635E" w:rsidRDefault="004B635E" w:rsidP="008D40C8">
            <w:pPr>
              <w:tabs>
                <w:tab w:val="left" w:pos="954"/>
              </w:tabs>
              <w:jc w:val="center"/>
              <w:rPr>
                <w:sz w:val="24"/>
                <w:szCs w:val="24"/>
              </w:rPr>
            </w:pPr>
            <w:r w:rsidRPr="004B635E">
              <w:rPr>
                <w:sz w:val="24"/>
                <w:szCs w:val="24"/>
              </w:rPr>
              <w:t>Pregeometry / Ontology</w:t>
            </w:r>
          </w:p>
        </w:tc>
        <w:tc>
          <w:tcPr>
            <w:tcW w:w="0" w:type="auto"/>
            <w:vAlign w:val="center"/>
            <w:hideMark/>
          </w:tcPr>
          <w:p w14:paraId="2F7C621F" w14:textId="760C2542" w:rsidR="004B635E" w:rsidRPr="004B635E" w:rsidRDefault="00442C41" w:rsidP="008D40C8">
            <w:pPr>
              <w:tabs>
                <w:tab w:val="left" w:pos="954"/>
              </w:tabs>
              <w:jc w:val="center"/>
              <w:rPr>
                <w:sz w:val="24"/>
                <w:szCs w:val="24"/>
              </w:rPr>
            </w:pPr>
            <m:oMathPara>
              <m:oMath>
                <m:f>
                  <m:fPr>
                    <m:ctrlPr>
                      <w:rPr>
                        <w:rFonts w:ascii="Cambria Math" w:hAnsi="Cambria Math"/>
                        <w:sz w:val="24"/>
                        <w:szCs w:val="24"/>
                      </w:rPr>
                    </m:ctrlPr>
                  </m:fPr>
                  <m:num>
                    <m:r>
                      <w:rPr>
                        <w:rFonts w:ascii="Cambria Math" w:hAnsi="Cambria Math"/>
                        <w:sz w:val="24"/>
                        <w:szCs w:val="24"/>
                      </w:rPr>
                      <m:t>d</m:t>
                    </m:r>
                    <m:r>
                      <m:rPr>
                        <m:scr m:val="script"/>
                      </m:rPr>
                      <w:rPr>
                        <w:rFonts w:ascii="Cambria Math" w:hAnsi="Cambria Math"/>
                        <w:sz w:val="24"/>
                        <w:szCs w:val="24"/>
                      </w:rPr>
                      <m:t>R</m:t>
                    </m:r>
                  </m:num>
                  <m:den>
                    <m:r>
                      <w:rPr>
                        <w:rFonts w:ascii="Cambria Math" w:hAnsi="Cambria Math"/>
                        <w:sz w:val="24"/>
                        <w:szCs w:val="24"/>
                      </w:rPr>
                      <m:t>dt</m:t>
                    </m:r>
                  </m:den>
                </m:f>
                <m:r>
                  <w:rPr>
                    <w:rFonts w:ascii="Cambria Math" w:hAnsi="Cambria Math"/>
                    <w:sz w:val="24"/>
                    <w:szCs w:val="24"/>
                  </w:rPr>
                  <m:t>=α</m:t>
                </m:r>
                <m:sSub>
                  <m:sSubPr>
                    <m:ctrlPr>
                      <w:rPr>
                        <w:rFonts w:ascii="Cambria Math" w:hAnsi="Cambria Math"/>
                        <w:sz w:val="24"/>
                        <w:szCs w:val="24"/>
                      </w:rPr>
                    </m:ctrlPr>
                  </m:sSubPr>
                  <m:e>
                    <m:r>
                      <m:rPr>
                        <m:sty m:val="p"/>
                      </m:rPr>
                      <w:rPr>
                        <w:rFonts w:ascii="Cambria Math" w:hAnsi="Cambria Math"/>
                        <w:sz w:val="24"/>
                        <w:szCs w:val="24"/>
                      </w:rPr>
                      <m:t>∇</m:t>
                    </m:r>
                  </m:e>
                  <m:sub>
                    <m:r>
                      <m:rPr>
                        <m:scr m:val="script"/>
                        <m:sty m:val="p"/>
                      </m:rPr>
                      <w:rPr>
                        <w:rFonts w:ascii="Cambria Math" w:hAnsi="Cambria Math"/>
                        <w:sz w:val="24"/>
                        <w:szCs w:val="24"/>
                      </w:rPr>
                      <m:t>l</m:t>
                    </m:r>
                  </m:sub>
                </m:sSub>
                <m:r>
                  <m:rPr>
                    <m:scr m:val="script"/>
                  </m:rPr>
                  <w:rPr>
                    <w:rFonts w:ascii="Cambria Math" w:hAnsi="Cambria Math"/>
                    <w:sz w:val="24"/>
                    <w:szCs w:val="24"/>
                  </w:rPr>
                  <m:t>C-</m:t>
                </m:r>
                <m:r>
                  <w:rPr>
                    <w:rFonts w:ascii="Cambria Math" w:hAnsi="Cambria Math"/>
                    <w:sz w:val="24"/>
                    <w:szCs w:val="24"/>
                  </w:rPr>
                  <m:t>β</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τ</m:t>
                    </m:r>
                  </m:sub>
                </m:sSub>
                <m:r>
                  <m:rPr>
                    <m:scr m:val="script"/>
                  </m:rPr>
                  <w:rPr>
                    <w:rFonts w:ascii="Cambria Math" w:hAnsi="Cambria Math"/>
                    <w:sz w:val="24"/>
                    <w:szCs w:val="24"/>
                  </w:rPr>
                  <m:t>E+</m:t>
                </m:r>
                <m:r>
                  <w:rPr>
                    <w:rFonts w:ascii="Cambria Math" w:hAnsi="Cambria Math"/>
                    <w:sz w:val="24"/>
                    <w:szCs w:val="24"/>
                  </w:rPr>
                  <m:t>γ</m:t>
                </m:r>
                <m:r>
                  <m:rPr>
                    <m:scr m:val="script"/>
                  </m:rPr>
                  <w:rPr>
                    <w:rFonts w:ascii="Cambria Math" w:hAnsi="Cambria Math"/>
                    <w:sz w:val="24"/>
                    <w:szCs w:val="24"/>
                  </w:rPr>
                  <m:t>N</m:t>
                </m:r>
              </m:oMath>
            </m:oMathPara>
          </w:p>
        </w:tc>
        <w:tc>
          <w:tcPr>
            <w:tcW w:w="0" w:type="auto"/>
            <w:vAlign w:val="center"/>
            <w:hideMark/>
          </w:tcPr>
          <w:p w14:paraId="51CD0E29" w14:textId="4F180DE0" w:rsidR="004B635E" w:rsidRPr="004B635E" w:rsidRDefault="004B635E" w:rsidP="008D40C8">
            <w:pPr>
              <w:tabs>
                <w:tab w:val="left" w:pos="954"/>
              </w:tabs>
              <w:jc w:val="center"/>
              <w:rPr>
                <w:sz w:val="24"/>
                <w:szCs w:val="24"/>
              </w:rPr>
            </w:pPr>
            <w:r w:rsidRPr="004B635E">
              <w:rPr>
                <w:sz w:val="24"/>
                <w:szCs w:val="24"/>
              </w:rPr>
              <w:t xml:space="preserve">Emergence of </w:t>
            </w:r>
            <m:oMath>
              <m:r>
                <w:rPr>
                  <w:rFonts w:ascii="Cambria Math" w:hAnsi="Cambria Math"/>
                  <w:sz w:val="24"/>
                  <w:szCs w:val="24"/>
                </w:rPr>
                <m:t>I(x)</m:t>
              </m:r>
            </m:oMath>
            <w:r w:rsidRPr="004B635E">
              <w:rPr>
                <w:sz w:val="24"/>
                <w:szCs w:val="24"/>
              </w:rPr>
              <w:t>, spacetime, and causality</w:t>
            </w:r>
          </w:p>
        </w:tc>
      </w:tr>
      <w:tr w:rsidR="004B635E" w:rsidRPr="004B635E" w14:paraId="4291A3C4" w14:textId="77777777" w:rsidTr="008D40C8">
        <w:trPr>
          <w:tblCellSpacing w:w="15" w:type="dxa"/>
          <w:jc w:val="center"/>
        </w:trPr>
        <w:tc>
          <w:tcPr>
            <w:tcW w:w="0" w:type="auto"/>
            <w:vAlign w:val="center"/>
            <w:hideMark/>
          </w:tcPr>
          <w:p w14:paraId="53A31040" w14:textId="77777777" w:rsidR="004B635E" w:rsidRPr="004B635E" w:rsidRDefault="004B635E" w:rsidP="008D40C8">
            <w:pPr>
              <w:tabs>
                <w:tab w:val="left" w:pos="954"/>
              </w:tabs>
              <w:jc w:val="center"/>
              <w:rPr>
                <w:sz w:val="24"/>
                <w:szCs w:val="24"/>
              </w:rPr>
            </w:pPr>
            <w:r w:rsidRPr="004B635E">
              <w:rPr>
                <w:b/>
                <w:bCs/>
                <w:sz w:val="24"/>
                <w:szCs w:val="24"/>
              </w:rPr>
              <w:t>Middle</w:t>
            </w:r>
          </w:p>
        </w:tc>
        <w:tc>
          <w:tcPr>
            <w:tcW w:w="0" w:type="auto"/>
            <w:vAlign w:val="center"/>
            <w:hideMark/>
          </w:tcPr>
          <w:p w14:paraId="31B34B81" w14:textId="77777777" w:rsidR="004B635E" w:rsidRPr="004B635E" w:rsidRDefault="004B635E" w:rsidP="008D40C8">
            <w:pPr>
              <w:tabs>
                <w:tab w:val="left" w:pos="954"/>
              </w:tabs>
              <w:jc w:val="center"/>
              <w:rPr>
                <w:sz w:val="24"/>
                <w:szCs w:val="24"/>
              </w:rPr>
            </w:pPr>
            <w:r w:rsidRPr="004B635E">
              <w:rPr>
                <w:sz w:val="24"/>
                <w:szCs w:val="24"/>
              </w:rPr>
              <w:t>RIGEL (Roy Information–Gravity Equivalence Law)</w:t>
            </w:r>
          </w:p>
        </w:tc>
        <w:tc>
          <w:tcPr>
            <w:tcW w:w="0" w:type="auto"/>
            <w:vAlign w:val="center"/>
            <w:hideMark/>
          </w:tcPr>
          <w:p w14:paraId="46646F0D" w14:textId="77777777" w:rsidR="004B635E" w:rsidRPr="004B635E" w:rsidRDefault="004B635E" w:rsidP="008D40C8">
            <w:pPr>
              <w:tabs>
                <w:tab w:val="left" w:pos="954"/>
              </w:tabs>
              <w:jc w:val="center"/>
              <w:rPr>
                <w:sz w:val="24"/>
                <w:szCs w:val="24"/>
              </w:rPr>
            </w:pPr>
            <w:r w:rsidRPr="004B635E">
              <w:rPr>
                <w:sz w:val="24"/>
                <w:szCs w:val="24"/>
              </w:rPr>
              <w:t>Gravitation / Cosmology</w:t>
            </w:r>
          </w:p>
        </w:tc>
        <w:tc>
          <w:tcPr>
            <w:tcW w:w="0" w:type="auto"/>
            <w:vAlign w:val="center"/>
            <w:hideMark/>
          </w:tcPr>
          <w:p w14:paraId="160521BD" w14:textId="43292745" w:rsidR="004B635E" w:rsidRPr="004B635E" w:rsidRDefault="00442C41" w:rsidP="008D40C8">
            <w:pPr>
              <w:tabs>
                <w:tab w:val="left" w:pos="954"/>
              </w:tabs>
              <w:jc w:val="cente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g</m:t>
                        </m:r>
                      </m:sub>
                    </m:sSub>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G</m:t>
                    </m:r>
                  </m:den>
                </m:f>
              </m:oMath>
            </m:oMathPara>
          </w:p>
        </w:tc>
        <w:tc>
          <w:tcPr>
            <w:tcW w:w="0" w:type="auto"/>
            <w:vAlign w:val="center"/>
            <w:hideMark/>
          </w:tcPr>
          <w:p w14:paraId="5DEC053B" w14:textId="77777777" w:rsidR="004B635E" w:rsidRPr="004B635E" w:rsidRDefault="004B635E" w:rsidP="008D40C8">
            <w:pPr>
              <w:tabs>
                <w:tab w:val="left" w:pos="954"/>
              </w:tabs>
              <w:jc w:val="center"/>
              <w:rPr>
                <w:sz w:val="24"/>
                <w:szCs w:val="24"/>
              </w:rPr>
            </w:pPr>
            <w:r w:rsidRPr="004B635E">
              <w:rPr>
                <w:sz w:val="24"/>
                <w:szCs w:val="24"/>
              </w:rPr>
              <w:t>Gravity, curvature, and cosmic expansion</w:t>
            </w:r>
          </w:p>
        </w:tc>
      </w:tr>
      <w:tr w:rsidR="004B635E" w:rsidRPr="004B635E" w14:paraId="457B2620" w14:textId="77777777" w:rsidTr="008D40C8">
        <w:trPr>
          <w:tblCellSpacing w:w="15" w:type="dxa"/>
          <w:jc w:val="center"/>
        </w:trPr>
        <w:tc>
          <w:tcPr>
            <w:tcW w:w="0" w:type="auto"/>
            <w:vAlign w:val="center"/>
            <w:hideMark/>
          </w:tcPr>
          <w:p w14:paraId="68446F4A" w14:textId="77777777" w:rsidR="004B635E" w:rsidRPr="004B635E" w:rsidRDefault="004B635E" w:rsidP="008D40C8">
            <w:pPr>
              <w:tabs>
                <w:tab w:val="left" w:pos="954"/>
              </w:tabs>
              <w:jc w:val="center"/>
              <w:rPr>
                <w:sz w:val="24"/>
                <w:szCs w:val="24"/>
              </w:rPr>
            </w:pPr>
            <w:r w:rsidRPr="004B635E">
              <w:rPr>
                <w:b/>
                <w:bCs/>
                <w:sz w:val="24"/>
                <w:szCs w:val="24"/>
              </w:rPr>
              <w:t>Applied</w:t>
            </w:r>
          </w:p>
        </w:tc>
        <w:tc>
          <w:tcPr>
            <w:tcW w:w="0" w:type="auto"/>
            <w:vAlign w:val="center"/>
            <w:hideMark/>
          </w:tcPr>
          <w:p w14:paraId="246E68F7" w14:textId="77777777" w:rsidR="004B635E" w:rsidRPr="004B635E" w:rsidRDefault="004B635E" w:rsidP="008D40C8">
            <w:pPr>
              <w:tabs>
                <w:tab w:val="left" w:pos="954"/>
              </w:tabs>
              <w:jc w:val="center"/>
              <w:rPr>
                <w:sz w:val="24"/>
                <w:szCs w:val="24"/>
              </w:rPr>
            </w:pPr>
            <w:r w:rsidRPr="004B635E">
              <w:rPr>
                <w:sz w:val="24"/>
                <w:szCs w:val="24"/>
              </w:rPr>
              <w:t>RICE (Roy Informational Channel Equation)</w:t>
            </w:r>
          </w:p>
        </w:tc>
        <w:tc>
          <w:tcPr>
            <w:tcW w:w="0" w:type="auto"/>
            <w:vAlign w:val="center"/>
            <w:hideMark/>
          </w:tcPr>
          <w:p w14:paraId="3ABD819B" w14:textId="77777777" w:rsidR="004B635E" w:rsidRPr="004B635E" w:rsidRDefault="004B635E" w:rsidP="008D40C8">
            <w:pPr>
              <w:tabs>
                <w:tab w:val="left" w:pos="954"/>
              </w:tabs>
              <w:jc w:val="center"/>
              <w:rPr>
                <w:sz w:val="24"/>
                <w:szCs w:val="24"/>
              </w:rPr>
            </w:pPr>
            <w:r w:rsidRPr="004B635E">
              <w:rPr>
                <w:sz w:val="24"/>
                <w:szCs w:val="24"/>
              </w:rPr>
              <w:t>Quantum Information / Computation</w:t>
            </w:r>
          </w:p>
        </w:tc>
        <w:tc>
          <w:tcPr>
            <w:tcW w:w="0" w:type="auto"/>
            <w:vAlign w:val="center"/>
            <w:hideMark/>
          </w:tcPr>
          <w:p w14:paraId="1321E1CA" w14:textId="6B02F4FD" w:rsidR="004B635E" w:rsidRPr="004B635E" w:rsidRDefault="00442C41" w:rsidP="008D40C8">
            <w:pPr>
              <w:tabs>
                <w:tab w:val="left" w:pos="954"/>
              </w:tabs>
              <w:jc w:val="center"/>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I</m:t>
                    </m:r>
                  </m:sub>
                </m:sSub>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s</m:t>
                        </m:r>
                      </m:sub>
                    </m:sSub>
                  </m:num>
                  <m:den>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n</m:t>
                        </m:r>
                      </m:sub>
                    </m:sSub>
                  </m:den>
                </m:f>
                <m:r>
                  <w:rPr>
                    <w:rFonts w:ascii="Cambria Math" w:hAnsi="Cambria Math"/>
                    <w:sz w:val="24"/>
                    <w:szCs w:val="24"/>
                  </w:rPr>
                  <m:t>)dV</m:t>
                </m:r>
              </m:oMath>
            </m:oMathPara>
          </w:p>
        </w:tc>
        <w:tc>
          <w:tcPr>
            <w:tcW w:w="0" w:type="auto"/>
            <w:vAlign w:val="center"/>
            <w:hideMark/>
          </w:tcPr>
          <w:p w14:paraId="15DFCAFE" w14:textId="77777777" w:rsidR="004B635E" w:rsidRPr="004B635E" w:rsidRDefault="004B635E" w:rsidP="008D40C8">
            <w:pPr>
              <w:tabs>
                <w:tab w:val="left" w:pos="954"/>
              </w:tabs>
              <w:jc w:val="center"/>
              <w:rPr>
                <w:sz w:val="24"/>
                <w:szCs w:val="24"/>
              </w:rPr>
            </w:pPr>
            <w:r w:rsidRPr="004B635E">
              <w:rPr>
                <w:sz w:val="24"/>
                <w:szCs w:val="24"/>
              </w:rPr>
              <w:t>Quantum communication, decoherence limits, computation laws</w:t>
            </w:r>
          </w:p>
        </w:tc>
      </w:tr>
    </w:tbl>
    <w:p w14:paraId="207267C7" w14:textId="77777777" w:rsidR="004B635E" w:rsidRPr="004B635E" w:rsidRDefault="004B635E" w:rsidP="004B635E">
      <w:pPr>
        <w:tabs>
          <w:tab w:val="left" w:pos="954"/>
        </w:tabs>
        <w:rPr>
          <w:sz w:val="24"/>
          <w:szCs w:val="24"/>
        </w:rPr>
      </w:pPr>
      <w:r w:rsidRPr="004B635E">
        <w:rPr>
          <w:sz w:val="24"/>
          <w:szCs w:val="24"/>
        </w:rPr>
        <w:t xml:space="preserve">These three laws describe different </w:t>
      </w:r>
      <w:r w:rsidRPr="004B635E">
        <w:rPr>
          <w:b/>
          <w:bCs/>
          <w:sz w:val="24"/>
          <w:szCs w:val="24"/>
        </w:rPr>
        <w:t>scales of the same informational fabric</w:t>
      </w:r>
      <w:r w:rsidRPr="004B635E">
        <w:rPr>
          <w:sz w:val="24"/>
          <w:szCs w:val="24"/>
        </w:rPr>
        <w:t>, forming a vertically integrated structure of reality:</w:t>
      </w:r>
    </w:p>
    <w:p w14:paraId="60040213" w14:textId="5E7F548E" w:rsidR="004B635E" w:rsidRPr="004B635E" w:rsidRDefault="00442C41" w:rsidP="004B635E">
      <w:pPr>
        <w:tabs>
          <w:tab w:val="left" w:pos="954"/>
        </w:tabs>
        <w:rPr>
          <w:sz w:val="24"/>
          <w:szCs w:val="24"/>
        </w:rPr>
      </w:pPr>
      <m:oMathPara>
        <m:oMath>
          <m:borderBox>
            <m:borderBoxPr>
              <m:ctrlPr>
                <w:rPr>
                  <w:rFonts w:ascii="Cambria Math" w:hAnsi="Cambria Math"/>
                  <w:sz w:val="24"/>
                  <w:szCs w:val="24"/>
                </w:rPr>
              </m:ctrlPr>
            </m:borderBoxPr>
            <m:e>
              <m:r>
                <m:rPr>
                  <m:nor/>
                </m:rPr>
                <w:rPr>
                  <w:sz w:val="24"/>
                  <w:szCs w:val="24"/>
                </w:rPr>
                <m:t>RPST</m:t>
              </m:r>
              <m:r>
                <w:rPr>
                  <w:rFonts w:ascii="Cambria Math" w:hAnsi="Cambria Math"/>
                  <w:sz w:val="24"/>
                  <w:szCs w:val="24"/>
                </w:rPr>
                <m:t>⇒</m:t>
              </m:r>
              <m:r>
                <m:rPr>
                  <m:nor/>
                </m:rPr>
                <w:rPr>
                  <w:sz w:val="24"/>
                  <w:szCs w:val="24"/>
                </w:rPr>
                <m:t>RIGEL</m:t>
              </m:r>
              <m:r>
                <w:rPr>
                  <w:rFonts w:ascii="Cambria Math" w:hAnsi="Cambria Math"/>
                  <w:sz w:val="24"/>
                  <w:szCs w:val="24"/>
                </w:rPr>
                <m:t>⇒</m:t>
              </m:r>
              <m:r>
                <m:rPr>
                  <m:nor/>
                </m:rPr>
                <w:rPr>
                  <w:sz w:val="24"/>
                  <w:szCs w:val="24"/>
                </w:rPr>
                <m:t>RICE</m:t>
              </m:r>
              <m:r>
                <w:rPr>
                  <w:rFonts w:ascii="Cambria Math" w:hAnsi="Cambria Math"/>
                  <w:sz w:val="24"/>
                  <w:szCs w:val="24"/>
                </w:rPr>
                <m:t>(</m:t>
              </m:r>
              <m:r>
                <m:rPr>
                  <m:nor/>
                </m:rPr>
                <w:rPr>
                  <w:sz w:val="24"/>
                  <w:szCs w:val="24"/>
                </w:rPr>
                <m:t>Ontology</m:t>
              </m:r>
              <m:r>
                <w:rPr>
                  <w:rFonts w:ascii="Cambria Math" w:hAnsi="Cambria Math"/>
                  <w:sz w:val="24"/>
                  <w:szCs w:val="24"/>
                </w:rPr>
                <m:t>→</m:t>
              </m:r>
              <m:r>
                <m:rPr>
                  <m:nor/>
                </m:rPr>
                <w:rPr>
                  <w:sz w:val="24"/>
                  <w:szCs w:val="24"/>
                </w:rPr>
                <m:t>Cosmology</m:t>
              </m:r>
              <m:r>
                <w:rPr>
                  <w:rFonts w:ascii="Cambria Math" w:hAnsi="Cambria Math"/>
                  <w:sz w:val="24"/>
                  <w:szCs w:val="24"/>
                </w:rPr>
                <m:t>→</m:t>
              </m:r>
              <m:r>
                <m:rPr>
                  <m:nor/>
                </m:rPr>
                <w:rPr>
                  <w:sz w:val="24"/>
                  <w:szCs w:val="24"/>
                </w:rPr>
                <m:t>Computation</m:t>
              </m:r>
              <m:r>
                <w:rPr>
                  <w:rFonts w:ascii="Cambria Math" w:hAnsi="Cambria Math"/>
                  <w:sz w:val="24"/>
                  <w:szCs w:val="24"/>
                </w:rPr>
                <m:t>)</m:t>
              </m:r>
            </m:e>
          </m:borderBox>
          <m:r>
            <m:rPr>
              <m:sty m:val="p"/>
            </m:rPr>
            <w:rPr>
              <w:sz w:val="24"/>
              <w:szCs w:val="24"/>
            </w:rPr>
            <w:br/>
          </m:r>
        </m:oMath>
      </m:oMathPara>
    </w:p>
    <w:p w14:paraId="14D0895E" w14:textId="77777777" w:rsidR="004B635E" w:rsidRPr="004B635E" w:rsidRDefault="00442C41" w:rsidP="004B635E">
      <w:pPr>
        <w:tabs>
          <w:tab w:val="left" w:pos="954"/>
        </w:tabs>
        <w:rPr>
          <w:sz w:val="24"/>
          <w:szCs w:val="24"/>
        </w:rPr>
      </w:pPr>
      <w:r>
        <w:rPr>
          <w:sz w:val="24"/>
          <w:szCs w:val="24"/>
        </w:rPr>
        <w:pict w14:anchorId="0D574AEB">
          <v:rect id="_x0000_i1199" style="width:0;height:1.5pt" o:hralign="center" o:hrstd="t" o:hr="t" fillcolor="#a0a0a0" stroked="f"/>
        </w:pict>
      </w:r>
    </w:p>
    <w:p w14:paraId="70D83872" w14:textId="77777777" w:rsidR="008D40C8" w:rsidRDefault="008D40C8" w:rsidP="004B635E">
      <w:pPr>
        <w:tabs>
          <w:tab w:val="left" w:pos="954"/>
        </w:tabs>
        <w:rPr>
          <w:b/>
          <w:bCs/>
          <w:sz w:val="24"/>
          <w:szCs w:val="24"/>
        </w:rPr>
      </w:pPr>
    </w:p>
    <w:p w14:paraId="6C32BBD6" w14:textId="77777777" w:rsidR="008D40C8" w:rsidRDefault="008D40C8" w:rsidP="004B635E">
      <w:pPr>
        <w:tabs>
          <w:tab w:val="left" w:pos="954"/>
        </w:tabs>
        <w:rPr>
          <w:b/>
          <w:bCs/>
          <w:sz w:val="24"/>
          <w:szCs w:val="24"/>
        </w:rPr>
      </w:pPr>
    </w:p>
    <w:p w14:paraId="16EEC1C4" w14:textId="77777777" w:rsidR="008D40C8" w:rsidRDefault="008D40C8" w:rsidP="004B635E">
      <w:pPr>
        <w:tabs>
          <w:tab w:val="left" w:pos="954"/>
        </w:tabs>
        <w:rPr>
          <w:b/>
          <w:bCs/>
          <w:sz w:val="24"/>
          <w:szCs w:val="24"/>
        </w:rPr>
      </w:pPr>
    </w:p>
    <w:p w14:paraId="7F07E11E" w14:textId="77777777" w:rsidR="008D40C8" w:rsidRDefault="008D40C8" w:rsidP="004B635E">
      <w:pPr>
        <w:tabs>
          <w:tab w:val="left" w:pos="954"/>
        </w:tabs>
        <w:rPr>
          <w:b/>
          <w:bCs/>
          <w:sz w:val="24"/>
          <w:szCs w:val="24"/>
        </w:rPr>
      </w:pPr>
    </w:p>
    <w:p w14:paraId="770B3DC2" w14:textId="77777777" w:rsidR="008D40C8" w:rsidRDefault="008D40C8" w:rsidP="004B635E">
      <w:pPr>
        <w:tabs>
          <w:tab w:val="left" w:pos="954"/>
        </w:tabs>
        <w:rPr>
          <w:b/>
          <w:bCs/>
          <w:sz w:val="24"/>
          <w:szCs w:val="24"/>
        </w:rPr>
      </w:pPr>
    </w:p>
    <w:p w14:paraId="7D032A75" w14:textId="77777777" w:rsidR="008D40C8" w:rsidRDefault="008D40C8" w:rsidP="004B635E">
      <w:pPr>
        <w:tabs>
          <w:tab w:val="left" w:pos="954"/>
        </w:tabs>
        <w:rPr>
          <w:b/>
          <w:bCs/>
          <w:sz w:val="24"/>
          <w:szCs w:val="24"/>
        </w:rPr>
      </w:pPr>
    </w:p>
    <w:p w14:paraId="1F32954C" w14:textId="261EF7D4" w:rsidR="004B635E" w:rsidRPr="004B635E" w:rsidRDefault="004B635E" w:rsidP="004B635E">
      <w:pPr>
        <w:tabs>
          <w:tab w:val="left" w:pos="954"/>
        </w:tabs>
        <w:rPr>
          <w:b/>
          <w:bCs/>
          <w:sz w:val="24"/>
          <w:szCs w:val="24"/>
        </w:rPr>
      </w:pPr>
      <w:r w:rsidRPr="004B635E">
        <w:rPr>
          <w:b/>
          <w:bCs/>
          <w:sz w:val="24"/>
          <w:szCs w:val="24"/>
        </w:rPr>
        <w:lastRenderedPageBreak/>
        <w:t>6.3.2 Unification Across Scales</w:t>
      </w:r>
    </w:p>
    <w:p w14:paraId="72963649" w14:textId="69D5B0B2" w:rsidR="004B635E" w:rsidRPr="004B635E" w:rsidRDefault="004B635E" w:rsidP="004B635E">
      <w:pPr>
        <w:tabs>
          <w:tab w:val="left" w:pos="954"/>
        </w:tabs>
        <w:rPr>
          <w:sz w:val="24"/>
          <w:szCs w:val="24"/>
        </w:rPr>
      </w:pPr>
      <w:r w:rsidRPr="004B635E">
        <w:rPr>
          <w:sz w:val="24"/>
          <w:szCs w:val="24"/>
        </w:rPr>
        <w:t xml:space="preserve">Each physical scale corresponds to a statistical regime of </w:t>
      </w:r>
      <m:oMath>
        <m:r>
          <m:rPr>
            <m:scr m:val="script"/>
          </m:rPr>
          <w:rPr>
            <w:rFonts w:ascii="Cambria Math" w:hAnsi="Cambria Math"/>
            <w:sz w:val="24"/>
            <w:szCs w:val="24"/>
          </w:rPr>
          <m:t>R</m:t>
        </m:r>
      </m:oMath>
      <w:r w:rsidRPr="004B635E">
        <w:rPr>
          <w:sz w:val="24"/>
          <w:szCs w:val="24"/>
        </w:rPr>
        <w:t>:</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37"/>
        <w:gridCol w:w="1917"/>
        <w:gridCol w:w="3205"/>
        <w:gridCol w:w="2271"/>
      </w:tblGrid>
      <w:tr w:rsidR="004B635E" w:rsidRPr="004B635E" w14:paraId="35946406" w14:textId="77777777" w:rsidTr="008D40C8">
        <w:trPr>
          <w:tblHeader/>
          <w:tblCellSpacing w:w="15" w:type="dxa"/>
        </w:trPr>
        <w:tc>
          <w:tcPr>
            <w:tcW w:w="0" w:type="auto"/>
            <w:vAlign w:val="center"/>
            <w:hideMark/>
          </w:tcPr>
          <w:p w14:paraId="07AD78C6" w14:textId="77777777" w:rsidR="004B635E" w:rsidRPr="004B635E" w:rsidRDefault="004B635E" w:rsidP="004B635E">
            <w:pPr>
              <w:tabs>
                <w:tab w:val="left" w:pos="954"/>
              </w:tabs>
              <w:rPr>
                <w:b/>
                <w:bCs/>
                <w:sz w:val="24"/>
                <w:szCs w:val="24"/>
              </w:rPr>
            </w:pPr>
            <w:r w:rsidRPr="004B635E">
              <w:rPr>
                <w:b/>
                <w:bCs/>
                <w:sz w:val="24"/>
                <w:szCs w:val="24"/>
              </w:rPr>
              <w:t>Scale</w:t>
            </w:r>
          </w:p>
        </w:tc>
        <w:tc>
          <w:tcPr>
            <w:tcW w:w="0" w:type="auto"/>
            <w:vAlign w:val="center"/>
            <w:hideMark/>
          </w:tcPr>
          <w:p w14:paraId="24FEE6EC" w14:textId="77777777" w:rsidR="004B635E" w:rsidRPr="004B635E" w:rsidRDefault="004B635E" w:rsidP="004B635E">
            <w:pPr>
              <w:tabs>
                <w:tab w:val="left" w:pos="954"/>
              </w:tabs>
              <w:rPr>
                <w:b/>
                <w:bCs/>
                <w:sz w:val="24"/>
                <w:szCs w:val="24"/>
              </w:rPr>
            </w:pPr>
            <w:r w:rsidRPr="004B635E">
              <w:rPr>
                <w:b/>
                <w:bCs/>
                <w:sz w:val="24"/>
                <w:szCs w:val="24"/>
              </w:rPr>
              <w:t>Dominant Variable</w:t>
            </w:r>
          </w:p>
        </w:tc>
        <w:tc>
          <w:tcPr>
            <w:tcW w:w="0" w:type="auto"/>
            <w:vAlign w:val="center"/>
            <w:hideMark/>
          </w:tcPr>
          <w:p w14:paraId="61EDBEE7" w14:textId="77777777" w:rsidR="004B635E" w:rsidRPr="004B635E" w:rsidRDefault="004B635E" w:rsidP="004B635E">
            <w:pPr>
              <w:tabs>
                <w:tab w:val="left" w:pos="954"/>
              </w:tabs>
              <w:rPr>
                <w:b/>
                <w:bCs/>
                <w:sz w:val="24"/>
                <w:szCs w:val="24"/>
              </w:rPr>
            </w:pPr>
            <w:r w:rsidRPr="004B635E">
              <w:rPr>
                <w:b/>
                <w:bCs/>
                <w:sz w:val="24"/>
                <w:szCs w:val="24"/>
              </w:rPr>
              <w:t>Informational Regime</w:t>
            </w:r>
          </w:p>
        </w:tc>
        <w:tc>
          <w:tcPr>
            <w:tcW w:w="0" w:type="auto"/>
            <w:vAlign w:val="center"/>
            <w:hideMark/>
          </w:tcPr>
          <w:p w14:paraId="78C19595" w14:textId="77777777" w:rsidR="004B635E" w:rsidRPr="004B635E" w:rsidRDefault="004B635E" w:rsidP="004B635E">
            <w:pPr>
              <w:tabs>
                <w:tab w:val="left" w:pos="954"/>
              </w:tabs>
              <w:rPr>
                <w:b/>
                <w:bCs/>
                <w:sz w:val="24"/>
                <w:szCs w:val="24"/>
              </w:rPr>
            </w:pPr>
            <w:r w:rsidRPr="004B635E">
              <w:rPr>
                <w:b/>
                <w:bCs/>
                <w:sz w:val="24"/>
                <w:szCs w:val="24"/>
              </w:rPr>
              <w:t>Emergent Description</w:t>
            </w:r>
          </w:p>
        </w:tc>
      </w:tr>
      <w:tr w:rsidR="004B635E" w:rsidRPr="004B635E" w14:paraId="7E76A14E" w14:textId="77777777" w:rsidTr="008D40C8">
        <w:trPr>
          <w:tblCellSpacing w:w="15" w:type="dxa"/>
        </w:trPr>
        <w:tc>
          <w:tcPr>
            <w:tcW w:w="0" w:type="auto"/>
            <w:vAlign w:val="center"/>
            <w:hideMark/>
          </w:tcPr>
          <w:p w14:paraId="18CE0D6E" w14:textId="77777777" w:rsidR="004B635E" w:rsidRPr="004B635E" w:rsidRDefault="004B635E" w:rsidP="004B635E">
            <w:pPr>
              <w:tabs>
                <w:tab w:val="left" w:pos="954"/>
              </w:tabs>
              <w:rPr>
                <w:sz w:val="24"/>
                <w:szCs w:val="24"/>
              </w:rPr>
            </w:pPr>
            <w:r w:rsidRPr="004B635E">
              <w:rPr>
                <w:sz w:val="24"/>
                <w:szCs w:val="24"/>
              </w:rPr>
              <w:t>Planck / Sub-Planck</w:t>
            </w:r>
          </w:p>
        </w:tc>
        <w:tc>
          <w:tcPr>
            <w:tcW w:w="0" w:type="auto"/>
            <w:vAlign w:val="center"/>
            <w:hideMark/>
          </w:tcPr>
          <w:p w14:paraId="33E5E0DF" w14:textId="02C37CC8" w:rsidR="004B635E" w:rsidRPr="004B635E" w:rsidRDefault="004B635E" w:rsidP="004B635E">
            <w:pPr>
              <w:tabs>
                <w:tab w:val="left" w:pos="954"/>
              </w:tabs>
              <w:rPr>
                <w:sz w:val="24"/>
                <w:szCs w:val="24"/>
              </w:rPr>
            </w:pPr>
            <m:oMath>
              <m:r>
                <w:rPr>
                  <w:rFonts w:ascii="Cambria Math" w:hAnsi="Cambria Math"/>
                  <w:sz w:val="24"/>
                  <w:szCs w:val="24"/>
                </w:rPr>
                <m:t>τ</m:t>
              </m:r>
            </m:oMath>
            <w:r w:rsidRPr="004B635E">
              <w:rPr>
                <w:sz w:val="24"/>
                <w:szCs w:val="24"/>
              </w:rPr>
              <w:t>-field</w:t>
            </w:r>
          </w:p>
        </w:tc>
        <w:tc>
          <w:tcPr>
            <w:tcW w:w="0" w:type="auto"/>
            <w:vAlign w:val="center"/>
            <w:hideMark/>
          </w:tcPr>
          <w:p w14:paraId="14F08F6D" w14:textId="77777777" w:rsidR="004B635E" w:rsidRPr="004B635E" w:rsidRDefault="004B635E" w:rsidP="004B635E">
            <w:pPr>
              <w:tabs>
                <w:tab w:val="left" w:pos="954"/>
              </w:tabs>
              <w:rPr>
                <w:sz w:val="24"/>
                <w:szCs w:val="24"/>
              </w:rPr>
            </w:pPr>
            <w:r w:rsidRPr="004B635E">
              <w:rPr>
                <w:sz w:val="24"/>
                <w:szCs w:val="24"/>
              </w:rPr>
              <w:t>Quantum–gravitational turbulence</w:t>
            </w:r>
          </w:p>
        </w:tc>
        <w:tc>
          <w:tcPr>
            <w:tcW w:w="0" w:type="auto"/>
            <w:vAlign w:val="center"/>
            <w:hideMark/>
          </w:tcPr>
          <w:p w14:paraId="6BBAF5DA" w14:textId="77777777" w:rsidR="004B635E" w:rsidRPr="004B635E" w:rsidRDefault="004B635E" w:rsidP="004B635E">
            <w:pPr>
              <w:tabs>
                <w:tab w:val="left" w:pos="954"/>
              </w:tabs>
              <w:rPr>
                <w:sz w:val="24"/>
                <w:szCs w:val="24"/>
              </w:rPr>
            </w:pPr>
            <w:r w:rsidRPr="004B635E">
              <w:rPr>
                <w:sz w:val="24"/>
                <w:szCs w:val="24"/>
              </w:rPr>
              <w:t>Informational plasma</w:t>
            </w:r>
          </w:p>
        </w:tc>
      </w:tr>
      <w:tr w:rsidR="004B635E" w:rsidRPr="004B635E" w14:paraId="59F6F0ED" w14:textId="77777777" w:rsidTr="008D40C8">
        <w:trPr>
          <w:tblCellSpacing w:w="15" w:type="dxa"/>
        </w:trPr>
        <w:tc>
          <w:tcPr>
            <w:tcW w:w="0" w:type="auto"/>
            <w:vAlign w:val="center"/>
            <w:hideMark/>
          </w:tcPr>
          <w:p w14:paraId="281729F2" w14:textId="77777777" w:rsidR="004B635E" w:rsidRPr="004B635E" w:rsidRDefault="004B635E" w:rsidP="004B635E">
            <w:pPr>
              <w:tabs>
                <w:tab w:val="left" w:pos="954"/>
              </w:tabs>
              <w:rPr>
                <w:sz w:val="24"/>
                <w:szCs w:val="24"/>
              </w:rPr>
            </w:pPr>
            <w:r w:rsidRPr="004B635E">
              <w:rPr>
                <w:sz w:val="24"/>
                <w:szCs w:val="24"/>
              </w:rPr>
              <w:t>Microscopic (Quantum)</w:t>
            </w:r>
          </w:p>
        </w:tc>
        <w:tc>
          <w:tcPr>
            <w:tcW w:w="0" w:type="auto"/>
            <w:vAlign w:val="center"/>
            <w:hideMark/>
          </w:tcPr>
          <w:p w14:paraId="1BB0DF17" w14:textId="4E82204A" w:rsidR="004B635E" w:rsidRPr="004B635E" w:rsidRDefault="004B635E" w:rsidP="004B635E">
            <w:pPr>
              <w:tabs>
                <w:tab w:val="left" w:pos="954"/>
              </w:tabs>
              <w:rPr>
                <w:sz w:val="24"/>
                <w:szCs w:val="24"/>
              </w:rPr>
            </w:pPr>
            <m:oMath>
              <m:r>
                <w:rPr>
                  <w:rFonts w:ascii="Cambria Math" w:hAnsi="Cambria Math"/>
                  <w:sz w:val="24"/>
                  <w:szCs w:val="24"/>
                </w:rPr>
                <m:t>ϕ</m:t>
              </m:r>
            </m:oMath>
            <w:r w:rsidRPr="004B635E">
              <w:rPr>
                <w:sz w:val="24"/>
                <w:szCs w:val="24"/>
              </w:rPr>
              <w:t>-phase</w:t>
            </w:r>
          </w:p>
        </w:tc>
        <w:tc>
          <w:tcPr>
            <w:tcW w:w="0" w:type="auto"/>
            <w:vAlign w:val="center"/>
            <w:hideMark/>
          </w:tcPr>
          <w:p w14:paraId="6B6B3558" w14:textId="77777777" w:rsidR="004B635E" w:rsidRPr="004B635E" w:rsidRDefault="004B635E" w:rsidP="004B635E">
            <w:pPr>
              <w:tabs>
                <w:tab w:val="left" w:pos="954"/>
              </w:tabs>
              <w:rPr>
                <w:sz w:val="24"/>
                <w:szCs w:val="24"/>
              </w:rPr>
            </w:pPr>
            <w:r w:rsidRPr="004B635E">
              <w:rPr>
                <w:sz w:val="24"/>
                <w:szCs w:val="24"/>
              </w:rPr>
              <w:t>Coherent fluctuation</w:t>
            </w:r>
          </w:p>
        </w:tc>
        <w:tc>
          <w:tcPr>
            <w:tcW w:w="0" w:type="auto"/>
            <w:vAlign w:val="center"/>
            <w:hideMark/>
          </w:tcPr>
          <w:p w14:paraId="0AEA4F75" w14:textId="77777777" w:rsidR="004B635E" w:rsidRPr="004B635E" w:rsidRDefault="004B635E" w:rsidP="004B635E">
            <w:pPr>
              <w:tabs>
                <w:tab w:val="left" w:pos="954"/>
              </w:tabs>
              <w:rPr>
                <w:sz w:val="24"/>
                <w:szCs w:val="24"/>
              </w:rPr>
            </w:pPr>
            <w:r w:rsidRPr="004B635E">
              <w:rPr>
                <w:sz w:val="24"/>
                <w:szCs w:val="24"/>
              </w:rPr>
              <w:t>Wave mechanics</w:t>
            </w:r>
          </w:p>
        </w:tc>
      </w:tr>
      <w:tr w:rsidR="004B635E" w:rsidRPr="004B635E" w14:paraId="70BABCD5" w14:textId="77777777" w:rsidTr="008D40C8">
        <w:trPr>
          <w:tblCellSpacing w:w="15" w:type="dxa"/>
        </w:trPr>
        <w:tc>
          <w:tcPr>
            <w:tcW w:w="0" w:type="auto"/>
            <w:vAlign w:val="center"/>
            <w:hideMark/>
          </w:tcPr>
          <w:p w14:paraId="7185A17E" w14:textId="77777777" w:rsidR="004B635E" w:rsidRPr="004B635E" w:rsidRDefault="004B635E" w:rsidP="004B635E">
            <w:pPr>
              <w:tabs>
                <w:tab w:val="left" w:pos="954"/>
              </w:tabs>
              <w:rPr>
                <w:sz w:val="24"/>
                <w:szCs w:val="24"/>
              </w:rPr>
            </w:pPr>
            <w:r w:rsidRPr="004B635E">
              <w:rPr>
                <w:sz w:val="24"/>
                <w:szCs w:val="24"/>
              </w:rPr>
              <w:t>Mesoscopic</w:t>
            </w:r>
          </w:p>
        </w:tc>
        <w:tc>
          <w:tcPr>
            <w:tcW w:w="0" w:type="auto"/>
            <w:vAlign w:val="center"/>
            <w:hideMark/>
          </w:tcPr>
          <w:p w14:paraId="2E91401B" w14:textId="2F4FE813" w:rsidR="004B635E" w:rsidRPr="004B635E" w:rsidRDefault="004B635E" w:rsidP="004B635E">
            <w:pPr>
              <w:tabs>
                <w:tab w:val="left" w:pos="954"/>
              </w:tabs>
              <w:rPr>
                <w:sz w:val="24"/>
                <w:szCs w:val="24"/>
              </w:rPr>
            </w:pPr>
            <m:oMath>
              <m:r>
                <w:rPr>
                  <w:rFonts w:ascii="Cambria Math" w:hAnsi="Cambria Math"/>
                  <w:sz w:val="24"/>
                  <w:szCs w:val="24"/>
                </w:rPr>
                <m:t>I(x)</m:t>
              </m:r>
            </m:oMath>
            <w:r w:rsidRPr="004B635E">
              <w:rPr>
                <w:sz w:val="24"/>
                <w:szCs w:val="24"/>
              </w:rPr>
              <w:t>-density</w:t>
            </w:r>
          </w:p>
        </w:tc>
        <w:tc>
          <w:tcPr>
            <w:tcW w:w="0" w:type="auto"/>
            <w:vAlign w:val="center"/>
            <w:hideMark/>
          </w:tcPr>
          <w:p w14:paraId="155523DA" w14:textId="77777777" w:rsidR="004B635E" w:rsidRPr="004B635E" w:rsidRDefault="004B635E" w:rsidP="004B635E">
            <w:pPr>
              <w:tabs>
                <w:tab w:val="left" w:pos="954"/>
              </w:tabs>
              <w:rPr>
                <w:sz w:val="24"/>
                <w:szCs w:val="24"/>
              </w:rPr>
            </w:pPr>
            <w:r w:rsidRPr="004B635E">
              <w:rPr>
                <w:sz w:val="24"/>
                <w:szCs w:val="24"/>
              </w:rPr>
              <w:t>Statistical condensation</w:t>
            </w:r>
          </w:p>
        </w:tc>
        <w:tc>
          <w:tcPr>
            <w:tcW w:w="0" w:type="auto"/>
            <w:vAlign w:val="center"/>
            <w:hideMark/>
          </w:tcPr>
          <w:p w14:paraId="7E4D2614" w14:textId="77777777" w:rsidR="004B635E" w:rsidRPr="004B635E" w:rsidRDefault="004B635E" w:rsidP="004B635E">
            <w:pPr>
              <w:tabs>
                <w:tab w:val="left" w:pos="954"/>
              </w:tabs>
              <w:rPr>
                <w:sz w:val="24"/>
                <w:szCs w:val="24"/>
              </w:rPr>
            </w:pPr>
            <w:r w:rsidRPr="004B635E">
              <w:rPr>
                <w:sz w:val="24"/>
                <w:szCs w:val="24"/>
              </w:rPr>
              <w:t>Classical mechanics</w:t>
            </w:r>
          </w:p>
        </w:tc>
      </w:tr>
      <w:tr w:rsidR="004B635E" w:rsidRPr="004B635E" w14:paraId="49FF6F71" w14:textId="77777777" w:rsidTr="008D40C8">
        <w:trPr>
          <w:tblCellSpacing w:w="15" w:type="dxa"/>
        </w:trPr>
        <w:tc>
          <w:tcPr>
            <w:tcW w:w="0" w:type="auto"/>
            <w:vAlign w:val="center"/>
            <w:hideMark/>
          </w:tcPr>
          <w:p w14:paraId="46EB230D" w14:textId="77777777" w:rsidR="004B635E" w:rsidRPr="004B635E" w:rsidRDefault="004B635E" w:rsidP="004B635E">
            <w:pPr>
              <w:tabs>
                <w:tab w:val="left" w:pos="954"/>
              </w:tabs>
              <w:rPr>
                <w:sz w:val="24"/>
                <w:szCs w:val="24"/>
              </w:rPr>
            </w:pPr>
            <w:r w:rsidRPr="004B635E">
              <w:rPr>
                <w:sz w:val="24"/>
                <w:szCs w:val="24"/>
              </w:rPr>
              <w:t>Cosmological</w:t>
            </w:r>
          </w:p>
        </w:tc>
        <w:tc>
          <w:tcPr>
            <w:tcW w:w="0" w:type="auto"/>
            <w:vAlign w:val="center"/>
            <w:hideMark/>
          </w:tcPr>
          <w:p w14:paraId="45AC8450" w14:textId="6171F82B" w:rsidR="004B635E" w:rsidRPr="004B635E" w:rsidRDefault="00442C41" w:rsidP="004B635E">
            <w:pPr>
              <w:tabs>
                <w:tab w:val="left" w:pos="954"/>
              </w:tabs>
              <w:rPr>
                <w:sz w:val="24"/>
                <w:szCs w:val="24"/>
              </w:rPr>
            </w:pPr>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oMath>
            <w:r w:rsidR="004B635E" w:rsidRPr="004B635E">
              <w:rPr>
                <w:sz w:val="24"/>
                <w:szCs w:val="24"/>
              </w:rPr>
              <w:t>-curvature</w:t>
            </w:r>
          </w:p>
        </w:tc>
        <w:tc>
          <w:tcPr>
            <w:tcW w:w="0" w:type="auto"/>
            <w:vAlign w:val="center"/>
            <w:hideMark/>
          </w:tcPr>
          <w:p w14:paraId="065CBBB2" w14:textId="77777777" w:rsidR="004B635E" w:rsidRPr="004B635E" w:rsidRDefault="004B635E" w:rsidP="004B635E">
            <w:pPr>
              <w:tabs>
                <w:tab w:val="left" w:pos="954"/>
              </w:tabs>
              <w:rPr>
                <w:sz w:val="24"/>
                <w:szCs w:val="24"/>
              </w:rPr>
            </w:pPr>
            <w:r w:rsidRPr="004B635E">
              <w:rPr>
                <w:sz w:val="24"/>
                <w:szCs w:val="24"/>
              </w:rPr>
              <w:t>Long-range coherence</w:t>
            </w:r>
          </w:p>
        </w:tc>
        <w:tc>
          <w:tcPr>
            <w:tcW w:w="0" w:type="auto"/>
            <w:vAlign w:val="center"/>
            <w:hideMark/>
          </w:tcPr>
          <w:p w14:paraId="2E994BD8" w14:textId="77777777" w:rsidR="004B635E" w:rsidRPr="004B635E" w:rsidRDefault="004B635E" w:rsidP="004B635E">
            <w:pPr>
              <w:tabs>
                <w:tab w:val="left" w:pos="954"/>
              </w:tabs>
              <w:rPr>
                <w:sz w:val="24"/>
                <w:szCs w:val="24"/>
              </w:rPr>
            </w:pPr>
            <w:r w:rsidRPr="004B635E">
              <w:rPr>
                <w:sz w:val="24"/>
                <w:szCs w:val="24"/>
              </w:rPr>
              <w:t>Gravity and expansion</w:t>
            </w:r>
          </w:p>
        </w:tc>
      </w:tr>
    </w:tbl>
    <w:p w14:paraId="676310F3" w14:textId="77777777" w:rsidR="004B635E" w:rsidRPr="004B635E" w:rsidRDefault="004B635E" w:rsidP="004B635E">
      <w:pPr>
        <w:tabs>
          <w:tab w:val="left" w:pos="954"/>
        </w:tabs>
        <w:rPr>
          <w:sz w:val="24"/>
          <w:szCs w:val="24"/>
        </w:rPr>
      </w:pPr>
      <w:r w:rsidRPr="004B635E">
        <w:rPr>
          <w:sz w:val="24"/>
          <w:szCs w:val="24"/>
        </w:rPr>
        <w:t xml:space="preserve">Thus, the RUF provides </w:t>
      </w:r>
      <w:r w:rsidRPr="004B635E">
        <w:rPr>
          <w:b/>
          <w:bCs/>
          <w:sz w:val="24"/>
          <w:szCs w:val="24"/>
        </w:rPr>
        <w:t>continuity of description</w:t>
      </w:r>
      <w:r w:rsidRPr="004B635E">
        <w:rPr>
          <w:sz w:val="24"/>
          <w:szCs w:val="24"/>
        </w:rPr>
        <w:t xml:space="preserve"> — no discontinuity or singularity separates quantum physics from cosmology.</w:t>
      </w:r>
      <w:r w:rsidRPr="004B635E">
        <w:rPr>
          <w:sz w:val="24"/>
          <w:szCs w:val="24"/>
        </w:rPr>
        <w:br/>
        <w:t>All domains are smooth phase transitions in one substrate.</w:t>
      </w:r>
    </w:p>
    <w:p w14:paraId="5E8E1E61" w14:textId="77777777" w:rsidR="004B635E" w:rsidRPr="004B635E" w:rsidRDefault="00442C41" w:rsidP="004B635E">
      <w:pPr>
        <w:tabs>
          <w:tab w:val="left" w:pos="954"/>
        </w:tabs>
        <w:rPr>
          <w:sz w:val="24"/>
          <w:szCs w:val="24"/>
        </w:rPr>
      </w:pPr>
      <w:r>
        <w:rPr>
          <w:sz w:val="24"/>
          <w:szCs w:val="24"/>
        </w:rPr>
        <w:pict w14:anchorId="68E1C9C6">
          <v:rect id="_x0000_i1200" style="width:0;height:1.5pt" o:hralign="center" o:hrstd="t" o:hr="t" fillcolor="#a0a0a0" stroked="f"/>
        </w:pict>
      </w:r>
    </w:p>
    <w:p w14:paraId="0D3062DB" w14:textId="77777777" w:rsidR="004B635E" w:rsidRPr="004B635E" w:rsidRDefault="004B635E" w:rsidP="004B635E">
      <w:pPr>
        <w:tabs>
          <w:tab w:val="left" w:pos="954"/>
        </w:tabs>
        <w:rPr>
          <w:b/>
          <w:bCs/>
          <w:sz w:val="24"/>
          <w:szCs w:val="24"/>
        </w:rPr>
      </w:pPr>
      <w:r w:rsidRPr="004B635E">
        <w:rPr>
          <w:b/>
          <w:bCs/>
          <w:sz w:val="24"/>
          <w:szCs w:val="24"/>
        </w:rPr>
        <w:t>6.3.3 The Roy Principle of Informational Self-Containment (RPIS)</w:t>
      </w:r>
    </w:p>
    <w:p w14:paraId="144D2974" w14:textId="01CA1E83" w:rsidR="004B635E" w:rsidRPr="004B635E" w:rsidRDefault="004B635E" w:rsidP="004B635E">
      <w:pPr>
        <w:tabs>
          <w:tab w:val="left" w:pos="954"/>
        </w:tabs>
        <w:rPr>
          <w:sz w:val="24"/>
          <w:szCs w:val="24"/>
        </w:rPr>
      </w:pPr>
      <w:r w:rsidRPr="004B635E">
        <w:rPr>
          <w:b/>
          <w:bCs/>
          <w:sz w:val="24"/>
          <w:szCs w:val="24"/>
        </w:rPr>
        <w:t>RPIS:</w:t>
      </w:r>
      <w:r w:rsidRPr="004B635E">
        <w:rPr>
          <w:sz w:val="24"/>
          <w:szCs w:val="24"/>
        </w:rPr>
        <w:br/>
        <w:t>The universe contains all information required to describe itself.</w:t>
      </w:r>
      <w:r w:rsidRPr="004B635E">
        <w:rPr>
          <w:sz w:val="24"/>
          <w:szCs w:val="24"/>
        </w:rPr>
        <w:br/>
        <w:t>No external observer, external time, or external geometry is needed.</w:t>
      </w:r>
      <w:r w:rsidRPr="004B635E">
        <w:rPr>
          <w:sz w:val="24"/>
          <w:szCs w:val="24"/>
        </w:rPr>
        <w:br/>
        <w:t xml:space="preserve">All observable structure arises from internal information relations within </w:t>
      </w:r>
      <m:oMath>
        <m:r>
          <m:rPr>
            <m:scr m:val="script"/>
          </m:rPr>
          <w:rPr>
            <w:rFonts w:ascii="Cambria Math" w:hAnsi="Cambria Math"/>
            <w:sz w:val="24"/>
            <w:szCs w:val="24"/>
          </w:rPr>
          <m:t>R</m:t>
        </m:r>
      </m:oMath>
      <w:r w:rsidRPr="004B635E">
        <w:rPr>
          <w:sz w:val="24"/>
          <w:szCs w:val="24"/>
        </w:rPr>
        <w:t>.</w:t>
      </w:r>
    </w:p>
    <w:p w14:paraId="6F3BFBF6" w14:textId="77777777" w:rsidR="004B635E" w:rsidRPr="004B635E" w:rsidRDefault="004B635E" w:rsidP="004B635E">
      <w:pPr>
        <w:tabs>
          <w:tab w:val="left" w:pos="954"/>
        </w:tabs>
        <w:rPr>
          <w:sz w:val="24"/>
          <w:szCs w:val="24"/>
        </w:rPr>
      </w:pPr>
      <w:r w:rsidRPr="004B635E">
        <w:rPr>
          <w:sz w:val="24"/>
          <w:szCs w:val="24"/>
        </w:rPr>
        <w:t xml:space="preserve">This principle makes the universe a </w:t>
      </w:r>
      <w:r w:rsidRPr="004B635E">
        <w:rPr>
          <w:b/>
          <w:bCs/>
          <w:sz w:val="24"/>
          <w:szCs w:val="24"/>
        </w:rPr>
        <w:t>self-referential computational system</w:t>
      </w:r>
      <w:r w:rsidRPr="004B635E">
        <w:rPr>
          <w:sz w:val="24"/>
          <w:szCs w:val="24"/>
        </w:rPr>
        <w:t xml:space="preserve"> —</w:t>
      </w:r>
      <w:r w:rsidRPr="004B635E">
        <w:rPr>
          <w:sz w:val="24"/>
          <w:szCs w:val="24"/>
        </w:rPr>
        <w:br/>
        <w:t>an autonomous network evolving by informational coherence and tension relaxation.</w:t>
      </w:r>
    </w:p>
    <w:p w14:paraId="6B3E0EBD" w14:textId="77777777" w:rsidR="004B635E" w:rsidRPr="004B635E" w:rsidRDefault="004B635E" w:rsidP="004B635E">
      <w:pPr>
        <w:tabs>
          <w:tab w:val="left" w:pos="954"/>
        </w:tabs>
        <w:rPr>
          <w:sz w:val="24"/>
          <w:szCs w:val="24"/>
        </w:rPr>
      </w:pPr>
      <w:r w:rsidRPr="004B635E">
        <w:rPr>
          <w:sz w:val="24"/>
          <w:szCs w:val="24"/>
        </w:rPr>
        <w:t>This eliminates the need for “God equations” or arbitrary postulates.</w:t>
      </w:r>
      <w:r w:rsidRPr="004B635E">
        <w:rPr>
          <w:sz w:val="24"/>
          <w:szCs w:val="24"/>
        </w:rPr>
        <w:br/>
        <w:t xml:space="preserve">Information </w:t>
      </w:r>
      <w:r w:rsidRPr="004B635E">
        <w:rPr>
          <w:i/>
          <w:iCs/>
          <w:sz w:val="24"/>
          <w:szCs w:val="24"/>
        </w:rPr>
        <w:t>is</w:t>
      </w:r>
      <w:r w:rsidRPr="004B635E">
        <w:rPr>
          <w:sz w:val="24"/>
          <w:szCs w:val="24"/>
        </w:rPr>
        <w:t xml:space="preserve"> both the cause and the effect — the substrate and the syntax.</w:t>
      </w:r>
    </w:p>
    <w:p w14:paraId="46C86AF6" w14:textId="77777777" w:rsidR="004B635E" w:rsidRPr="004B635E" w:rsidRDefault="00442C41" w:rsidP="004B635E">
      <w:pPr>
        <w:tabs>
          <w:tab w:val="left" w:pos="954"/>
        </w:tabs>
        <w:rPr>
          <w:sz w:val="24"/>
          <w:szCs w:val="24"/>
        </w:rPr>
      </w:pPr>
      <w:r>
        <w:rPr>
          <w:sz w:val="24"/>
          <w:szCs w:val="24"/>
        </w:rPr>
        <w:pict w14:anchorId="390697CF">
          <v:rect id="_x0000_i1201" style="width:0;height:1.5pt" o:hralign="center" o:hrstd="t" o:hr="t" fillcolor="#a0a0a0" stroked="f"/>
        </w:pict>
      </w:r>
    </w:p>
    <w:p w14:paraId="11BC346A" w14:textId="77777777" w:rsidR="004B635E" w:rsidRPr="004B635E" w:rsidRDefault="004B635E" w:rsidP="004B635E">
      <w:pPr>
        <w:tabs>
          <w:tab w:val="left" w:pos="954"/>
        </w:tabs>
        <w:rPr>
          <w:b/>
          <w:bCs/>
          <w:sz w:val="24"/>
          <w:szCs w:val="24"/>
        </w:rPr>
      </w:pPr>
      <w:r w:rsidRPr="004B635E">
        <w:rPr>
          <w:b/>
          <w:bCs/>
          <w:sz w:val="24"/>
          <w:szCs w:val="24"/>
        </w:rPr>
        <w:t>6.3.4 The Informational Arrow of Time</w:t>
      </w:r>
    </w:p>
    <w:p w14:paraId="7C338033" w14:textId="77777777" w:rsidR="004B635E" w:rsidRPr="004B635E" w:rsidRDefault="004B635E" w:rsidP="004B635E">
      <w:pPr>
        <w:tabs>
          <w:tab w:val="left" w:pos="954"/>
        </w:tabs>
        <w:rPr>
          <w:sz w:val="24"/>
          <w:szCs w:val="24"/>
        </w:rPr>
      </w:pPr>
      <w:r w:rsidRPr="004B635E">
        <w:rPr>
          <w:sz w:val="24"/>
          <w:szCs w:val="24"/>
        </w:rPr>
        <w:t>Time, in RUF, is not an external parameter but an emergent gradient of informational entropy:</w:t>
      </w:r>
    </w:p>
    <w:p w14:paraId="5ECA1F7C" w14:textId="4CABF22D" w:rsidR="004B635E" w:rsidRPr="004B635E" w:rsidRDefault="00442C41" w:rsidP="004B635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t∝∫</m:t>
                </m:r>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num>
                  <m:den>
                    <m:r>
                      <w:rPr>
                        <w:rFonts w:ascii="Cambria Math" w:hAnsi="Cambria Math"/>
                        <w:sz w:val="24"/>
                        <w:szCs w:val="24"/>
                      </w:rPr>
                      <m:t>dI</m:t>
                    </m:r>
                  </m:den>
                </m:f>
                <m:r>
                  <m:rPr>
                    <m:nor/>
                  </m:rPr>
                  <w:rPr>
                    <w:rFonts w:ascii="Arial" w:hAnsi="Arial" w:cs="Arial"/>
                    <w:sz w:val="24"/>
                    <w:szCs w:val="24"/>
                  </w:rPr>
                  <m:t> </m:t>
                </m:r>
                <m:r>
                  <w:rPr>
                    <w:rFonts w:ascii="Cambria Math" w:hAnsi="Cambria Math"/>
                    <w:sz w:val="24"/>
                    <w:szCs w:val="24"/>
                  </w:rPr>
                  <m:t>dx</m:t>
                </m:r>
                <m:r>
                  <m:rPr>
                    <m:sty m:val="p"/>
                  </m:rPr>
                  <w:rPr>
                    <w:rFonts w:ascii="Cambria Math" w:hAnsi="Cambria Math"/>
                    <w:sz w:val="24"/>
                    <w:szCs w:val="24"/>
                  </w:rPr>
                  <m:t>.</m:t>
                </m:r>
              </m:e>
              <m:e/>
              <m:e>
                <m:r>
                  <m:rPr>
                    <m:nor/>
                  </m:rPr>
                  <w:rPr>
                    <w:sz w:val="24"/>
                    <w:szCs w:val="24"/>
                  </w:rPr>
                  <m:t>(6.3.1)</m:t>
                </m:r>
              </m:e>
            </m:mr>
          </m:m>
          <m:r>
            <m:rPr>
              <m:sty m:val="p"/>
            </m:rPr>
            <w:rPr>
              <w:sz w:val="24"/>
              <w:szCs w:val="24"/>
            </w:rPr>
            <w:br/>
          </m:r>
        </m:oMath>
      </m:oMathPara>
    </w:p>
    <w:p w14:paraId="0B26B4BD" w14:textId="77777777" w:rsidR="004B635E" w:rsidRPr="004B635E" w:rsidRDefault="004B635E" w:rsidP="004B635E">
      <w:pPr>
        <w:tabs>
          <w:tab w:val="left" w:pos="954"/>
        </w:tabs>
        <w:rPr>
          <w:sz w:val="24"/>
          <w:szCs w:val="24"/>
        </w:rPr>
      </w:pPr>
      <w:r w:rsidRPr="004B635E">
        <w:rPr>
          <w:sz w:val="24"/>
          <w:szCs w:val="24"/>
        </w:rPr>
        <w:t xml:space="preserve">Thus, the </w:t>
      </w:r>
      <w:r w:rsidRPr="004B635E">
        <w:rPr>
          <w:b/>
          <w:bCs/>
          <w:sz w:val="24"/>
          <w:szCs w:val="24"/>
        </w:rPr>
        <w:t>arrow of time</w:t>
      </w:r>
      <w:r w:rsidRPr="004B635E">
        <w:rPr>
          <w:sz w:val="24"/>
          <w:szCs w:val="24"/>
        </w:rPr>
        <w:t xml:space="preserve"> points along the global direction of entropy relaxation — the universe’s journey toward coherence–equilibrium.</w:t>
      </w:r>
      <w:r w:rsidRPr="004B635E">
        <w:rPr>
          <w:sz w:val="24"/>
          <w:szCs w:val="24"/>
        </w:rPr>
        <w:br/>
        <w:t>This elegantly unites thermodynamic irreversibility with cosmological expansion, explaining why both proceed in the same temporal direction.</w:t>
      </w:r>
    </w:p>
    <w:p w14:paraId="66F05E38" w14:textId="77777777" w:rsidR="004B635E" w:rsidRPr="004B635E" w:rsidRDefault="00442C41" w:rsidP="004B635E">
      <w:pPr>
        <w:tabs>
          <w:tab w:val="left" w:pos="954"/>
        </w:tabs>
        <w:rPr>
          <w:sz w:val="24"/>
          <w:szCs w:val="24"/>
        </w:rPr>
      </w:pPr>
      <w:r>
        <w:rPr>
          <w:sz w:val="24"/>
          <w:szCs w:val="24"/>
        </w:rPr>
        <w:pict w14:anchorId="4CFAA2BC">
          <v:rect id="_x0000_i1202" style="width:0;height:1.5pt" o:hralign="center" o:hrstd="t" o:hr="t" fillcolor="#a0a0a0" stroked="f"/>
        </w:pict>
      </w:r>
    </w:p>
    <w:p w14:paraId="4D6A4C6B" w14:textId="77777777" w:rsidR="008D40C8" w:rsidRDefault="008D40C8" w:rsidP="004B635E">
      <w:pPr>
        <w:tabs>
          <w:tab w:val="left" w:pos="954"/>
        </w:tabs>
        <w:rPr>
          <w:b/>
          <w:bCs/>
          <w:sz w:val="24"/>
          <w:szCs w:val="24"/>
        </w:rPr>
      </w:pPr>
    </w:p>
    <w:p w14:paraId="329BF69F" w14:textId="77777777" w:rsidR="008D40C8" w:rsidRDefault="008D40C8" w:rsidP="004B635E">
      <w:pPr>
        <w:tabs>
          <w:tab w:val="left" w:pos="954"/>
        </w:tabs>
        <w:rPr>
          <w:b/>
          <w:bCs/>
          <w:sz w:val="24"/>
          <w:szCs w:val="24"/>
        </w:rPr>
      </w:pPr>
    </w:p>
    <w:p w14:paraId="2E5B86F3" w14:textId="2450FCC5" w:rsidR="004B635E" w:rsidRPr="004B635E" w:rsidRDefault="004B635E" w:rsidP="004B635E">
      <w:pPr>
        <w:tabs>
          <w:tab w:val="left" w:pos="954"/>
        </w:tabs>
        <w:rPr>
          <w:b/>
          <w:bCs/>
          <w:sz w:val="24"/>
          <w:szCs w:val="24"/>
        </w:rPr>
      </w:pPr>
      <w:r w:rsidRPr="004B635E">
        <w:rPr>
          <w:b/>
          <w:bCs/>
          <w:sz w:val="24"/>
          <w:szCs w:val="24"/>
        </w:rPr>
        <w:lastRenderedPageBreak/>
        <w:t>6.3.5 Predictive and Experimental Horizons</w:t>
      </w:r>
    </w:p>
    <w:p w14:paraId="0854F4BE" w14:textId="77777777" w:rsidR="004B635E" w:rsidRPr="004B635E" w:rsidRDefault="004B635E" w:rsidP="004B635E">
      <w:pPr>
        <w:tabs>
          <w:tab w:val="left" w:pos="954"/>
        </w:tabs>
        <w:rPr>
          <w:sz w:val="24"/>
          <w:szCs w:val="24"/>
        </w:rPr>
      </w:pPr>
      <w:r w:rsidRPr="004B635E">
        <w:rPr>
          <w:sz w:val="24"/>
          <w:szCs w:val="24"/>
        </w:rPr>
        <w:t>The next phase of RUF research involves experimental validation through measurable effects at multiple scales: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87"/>
        <w:gridCol w:w="4032"/>
        <w:gridCol w:w="3911"/>
      </w:tblGrid>
      <w:tr w:rsidR="004B635E" w:rsidRPr="004B635E" w14:paraId="25D57D1B" w14:textId="77777777" w:rsidTr="008D40C8">
        <w:trPr>
          <w:tblHeader/>
          <w:tblCellSpacing w:w="15" w:type="dxa"/>
        </w:trPr>
        <w:tc>
          <w:tcPr>
            <w:tcW w:w="0" w:type="auto"/>
            <w:vAlign w:val="center"/>
            <w:hideMark/>
          </w:tcPr>
          <w:p w14:paraId="3E3DD60B" w14:textId="77777777" w:rsidR="004B635E" w:rsidRPr="004B635E" w:rsidRDefault="004B635E" w:rsidP="004B635E">
            <w:pPr>
              <w:tabs>
                <w:tab w:val="left" w:pos="954"/>
              </w:tabs>
              <w:rPr>
                <w:b/>
                <w:bCs/>
                <w:sz w:val="24"/>
                <w:szCs w:val="24"/>
              </w:rPr>
            </w:pPr>
            <w:r w:rsidRPr="004B635E">
              <w:rPr>
                <w:b/>
                <w:bCs/>
                <w:sz w:val="24"/>
                <w:szCs w:val="24"/>
              </w:rPr>
              <w:t>Domain</w:t>
            </w:r>
          </w:p>
        </w:tc>
        <w:tc>
          <w:tcPr>
            <w:tcW w:w="0" w:type="auto"/>
            <w:vAlign w:val="center"/>
            <w:hideMark/>
          </w:tcPr>
          <w:p w14:paraId="6549469A" w14:textId="77777777" w:rsidR="004B635E" w:rsidRPr="004B635E" w:rsidRDefault="004B635E" w:rsidP="004B635E">
            <w:pPr>
              <w:tabs>
                <w:tab w:val="left" w:pos="954"/>
              </w:tabs>
              <w:rPr>
                <w:b/>
                <w:bCs/>
                <w:sz w:val="24"/>
                <w:szCs w:val="24"/>
              </w:rPr>
            </w:pPr>
            <w:r w:rsidRPr="004B635E">
              <w:rPr>
                <w:b/>
                <w:bCs/>
                <w:sz w:val="24"/>
                <w:szCs w:val="24"/>
              </w:rPr>
              <w:t>Predicted Phenomenon</w:t>
            </w:r>
          </w:p>
        </w:tc>
        <w:tc>
          <w:tcPr>
            <w:tcW w:w="0" w:type="auto"/>
            <w:vAlign w:val="center"/>
            <w:hideMark/>
          </w:tcPr>
          <w:p w14:paraId="47265D48" w14:textId="77777777" w:rsidR="004B635E" w:rsidRPr="004B635E" w:rsidRDefault="004B635E" w:rsidP="004B635E">
            <w:pPr>
              <w:tabs>
                <w:tab w:val="left" w:pos="954"/>
              </w:tabs>
              <w:rPr>
                <w:b/>
                <w:bCs/>
                <w:sz w:val="24"/>
                <w:szCs w:val="24"/>
              </w:rPr>
            </w:pPr>
            <w:r w:rsidRPr="004B635E">
              <w:rPr>
                <w:b/>
                <w:bCs/>
                <w:sz w:val="24"/>
                <w:szCs w:val="24"/>
              </w:rPr>
              <w:t>Test Platform</w:t>
            </w:r>
          </w:p>
        </w:tc>
      </w:tr>
      <w:tr w:rsidR="004B635E" w:rsidRPr="004B635E" w14:paraId="7AE1C436" w14:textId="77777777" w:rsidTr="008D40C8">
        <w:trPr>
          <w:tblCellSpacing w:w="15" w:type="dxa"/>
        </w:trPr>
        <w:tc>
          <w:tcPr>
            <w:tcW w:w="0" w:type="auto"/>
            <w:vAlign w:val="center"/>
            <w:hideMark/>
          </w:tcPr>
          <w:p w14:paraId="0A2D4882" w14:textId="77777777" w:rsidR="004B635E" w:rsidRPr="004B635E" w:rsidRDefault="004B635E" w:rsidP="004B635E">
            <w:pPr>
              <w:tabs>
                <w:tab w:val="left" w:pos="954"/>
              </w:tabs>
              <w:rPr>
                <w:sz w:val="24"/>
                <w:szCs w:val="24"/>
              </w:rPr>
            </w:pPr>
            <w:r w:rsidRPr="004B635E">
              <w:rPr>
                <w:sz w:val="24"/>
                <w:szCs w:val="24"/>
              </w:rPr>
              <w:t>Quantum</w:t>
            </w:r>
          </w:p>
        </w:tc>
        <w:tc>
          <w:tcPr>
            <w:tcW w:w="0" w:type="auto"/>
            <w:vAlign w:val="center"/>
            <w:hideMark/>
          </w:tcPr>
          <w:p w14:paraId="06435296" w14:textId="77777777" w:rsidR="004B635E" w:rsidRPr="004B635E" w:rsidRDefault="004B635E" w:rsidP="004B635E">
            <w:pPr>
              <w:tabs>
                <w:tab w:val="left" w:pos="954"/>
              </w:tabs>
              <w:rPr>
                <w:sz w:val="24"/>
                <w:szCs w:val="24"/>
              </w:rPr>
            </w:pPr>
            <w:r w:rsidRPr="004B635E">
              <w:rPr>
                <w:sz w:val="24"/>
                <w:szCs w:val="24"/>
              </w:rPr>
              <w:t>Informational phase drift / correlated noise</w:t>
            </w:r>
          </w:p>
        </w:tc>
        <w:tc>
          <w:tcPr>
            <w:tcW w:w="0" w:type="auto"/>
            <w:vAlign w:val="center"/>
            <w:hideMark/>
          </w:tcPr>
          <w:p w14:paraId="5FC3F02C" w14:textId="77777777" w:rsidR="004B635E" w:rsidRPr="004B635E" w:rsidRDefault="004B635E" w:rsidP="004B635E">
            <w:pPr>
              <w:tabs>
                <w:tab w:val="left" w:pos="954"/>
              </w:tabs>
              <w:rPr>
                <w:sz w:val="24"/>
                <w:szCs w:val="24"/>
              </w:rPr>
            </w:pPr>
            <w:r w:rsidRPr="004B635E">
              <w:rPr>
                <w:sz w:val="24"/>
                <w:szCs w:val="24"/>
              </w:rPr>
              <w:t>LIGO, AION, ELGAR</w:t>
            </w:r>
          </w:p>
        </w:tc>
      </w:tr>
      <w:tr w:rsidR="004B635E" w:rsidRPr="004B635E" w14:paraId="772DE137" w14:textId="77777777" w:rsidTr="008D40C8">
        <w:trPr>
          <w:tblCellSpacing w:w="15" w:type="dxa"/>
        </w:trPr>
        <w:tc>
          <w:tcPr>
            <w:tcW w:w="0" w:type="auto"/>
            <w:vAlign w:val="center"/>
            <w:hideMark/>
          </w:tcPr>
          <w:p w14:paraId="423151F7" w14:textId="77777777" w:rsidR="004B635E" w:rsidRPr="004B635E" w:rsidRDefault="004B635E" w:rsidP="004B635E">
            <w:pPr>
              <w:tabs>
                <w:tab w:val="left" w:pos="954"/>
              </w:tabs>
              <w:rPr>
                <w:sz w:val="24"/>
                <w:szCs w:val="24"/>
              </w:rPr>
            </w:pPr>
            <w:r w:rsidRPr="004B635E">
              <w:rPr>
                <w:sz w:val="24"/>
                <w:szCs w:val="24"/>
              </w:rPr>
              <w:t>Mesoscopic</w:t>
            </w:r>
          </w:p>
        </w:tc>
        <w:tc>
          <w:tcPr>
            <w:tcW w:w="0" w:type="auto"/>
            <w:vAlign w:val="center"/>
            <w:hideMark/>
          </w:tcPr>
          <w:p w14:paraId="79223E6E" w14:textId="77777777" w:rsidR="004B635E" w:rsidRPr="004B635E" w:rsidRDefault="004B635E" w:rsidP="004B635E">
            <w:pPr>
              <w:tabs>
                <w:tab w:val="left" w:pos="954"/>
              </w:tabs>
              <w:rPr>
                <w:sz w:val="24"/>
                <w:szCs w:val="24"/>
              </w:rPr>
            </w:pPr>
            <w:r w:rsidRPr="004B635E">
              <w:rPr>
                <w:sz w:val="24"/>
                <w:szCs w:val="24"/>
              </w:rPr>
              <w:t>Informational decoherence floors</w:t>
            </w:r>
          </w:p>
        </w:tc>
        <w:tc>
          <w:tcPr>
            <w:tcW w:w="0" w:type="auto"/>
            <w:vAlign w:val="center"/>
            <w:hideMark/>
          </w:tcPr>
          <w:p w14:paraId="31C1E9AA" w14:textId="77777777" w:rsidR="004B635E" w:rsidRPr="004B635E" w:rsidRDefault="004B635E" w:rsidP="004B635E">
            <w:pPr>
              <w:tabs>
                <w:tab w:val="left" w:pos="954"/>
              </w:tabs>
              <w:rPr>
                <w:sz w:val="24"/>
                <w:szCs w:val="24"/>
              </w:rPr>
            </w:pPr>
            <w:r w:rsidRPr="004B635E">
              <w:rPr>
                <w:sz w:val="24"/>
                <w:szCs w:val="24"/>
              </w:rPr>
              <w:t>Cryogenic quantum processors</w:t>
            </w:r>
          </w:p>
        </w:tc>
      </w:tr>
      <w:tr w:rsidR="004B635E" w:rsidRPr="004B635E" w14:paraId="6C082B69" w14:textId="77777777" w:rsidTr="008D40C8">
        <w:trPr>
          <w:tblCellSpacing w:w="15" w:type="dxa"/>
        </w:trPr>
        <w:tc>
          <w:tcPr>
            <w:tcW w:w="0" w:type="auto"/>
            <w:vAlign w:val="center"/>
            <w:hideMark/>
          </w:tcPr>
          <w:p w14:paraId="3625FF9B" w14:textId="77777777" w:rsidR="004B635E" w:rsidRPr="004B635E" w:rsidRDefault="004B635E" w:rsidP="004B635E">
            <w:pPr>
              <w:tabs>
                <w:tab w:val="left" w:pos="954"/>
              </w:tabs>
              <w:rPr>
                <w:sz w:val="24"/>
                <w:szCs w:val="24"/>
              </w:rPr>
            </w:pPr>
            <w:r w:rsidRPr="004B635E">
              <w:rPr>
                <w:sz w:val="24"/>
                <w:szCs w:val="24"/>
              </w:rPr>
              <w:t>Astronomical</w:t>
            </w:r>
          </w:p>
        </w:tc>
        <w:tc>
          <w:tcPr>
            <w:tcW w:w="0" w:type="auto"/>
            <w:vAlign w:val="center"/>
            <w:hideMark/>
          </w:tcPr>
          <w:p w14:paraId="6ACBA443" w14:textId="77777777" w:rsidR="004B635E" w:rsidRPr="004B635E" w:rsidRDefault="004B635E" w:rsidP="004B635E">
            <w:pPr>
              <w:tabs>
                <w:tab w:val="left" w:pos="954"/>
              </w:tabs>
              <w:rPr>
                <w:sz w:val="24"/>
                <w:szCs w:val="24"/>
              </w:rPr>
            </w:pPr>
            <w:r w:rsidRPr="004B635E">
              <w:rPr>
                <w:sz w:val="24"/>
                <w:szCs w:val="24"/>
              </w:rPr>
              <w:t>Flat rotation curves without dark matter</w:t>
            </w:r>
          </w:p>
        </w:tc>
        <w:tc>
          <w:tcPr>
            <w:tcW w:w="0" w:type="auto"/>
            <w:vAlign w:val="center"/>
            <w:hideMark/>
          </w:tcPr>
          <w:p w14:paraId="21699F12" w14:textId="77777777" w:rsidR="004B635E" w:rsidRPr="004B635E" w:rsidRDefault="004B635E" w:rsidP="004B635E">
            <w:pPr>
              <w:tabs>
                <w:tab w:val="left" w:pos="954"/>
              </w:tabs>
              <w:rPr>
                <w:sz w:val="24"/>
                <w:szCs w:val="24"/>
              </w:rPr>
            </w:pPr>
            <w:r w:rsidRPr="004B635E">
              <w:rPr>
                <w:sz w:val="24"/>
                <w:szCs w:val="24"/>
              </w:rPr>
              <w:t>Gaia, JWST, Euclid</w:t>
            </w:r>
          </w:p>
        </w:tc>
      </w:tr>
      <w:tr w:rsidR="004B635E" w:rsidRPr="004B635E" w14:paraId="4EA6268D" w14:textId="77777777" w:rsidTr="008D40C8">
        <w:trPr>
          <w:tblCellSpacing w:w="15" w:type="dxa"/>
        </w:trPr>
        <w:tc>
          <w:tcPr>
            <w:tcW w:w="0" w:type="auto"/>
            <w:vAlign w:val="center"/>
            <w:hideMark/>
          </w:tcPr>
          <w:p w14:paraId="10764BFD" w14:textId="77777777" w:rsidR="004B635E" w:rsidRPr="004B635E" w:rsidRDefault="004B635E" w:rsidP="004B635E">
            <w:pPr>
              <w:tabs>
                <w:tab w:val="left" w:pos="954"/>
              </w:tabs>
              <w:rPr>
                <w:sz w:val="24"/>
                <w:szCs w:val="24"/>
              </w:rPr>
            </w:pPr>
            <w:r w:rsidRPr="004B635E">
              <w:rPr>
                <w:sz w:val="24"/>
                <w:szCs w:val="24"/>
              </w:rPr>
              <w:t>Cosmological</w:t>
            </w:r>
          </w:p>
        </w:tc>
        <w:tc>
          <w:tcPr>
            <w:tcW w:w="0" w:type="auto"/>
            <w:vAlign w:val="center"/>
            <w:hideMark/>
          </w:tcPr>
          <w:p w14:paraId="254DF1AB" w14:textId="0B6D689F" w:rsidR="004B635E" w:rsidRPr="004B635E" w:rsidRDefault="004B635E" w:rsidP="004B635E">
            <w:pPr>
              <w:tabs>
                <w:tab w:val="left" w:pos="954"/>
              </w:tabs>
              <w:rPr>
                <w:sz w:val="24"/>
                <w:szCs w:val="24"/>
              </w:rPr>
            </w:pPr>
            <w:r w:rsidRPr="004B635E">
              <w:rPr>
                <w:sz w:val="24"/>
                <w:szCs w:val="24"/>
              </w:rPr>
              <w:t>Low-</w:t>
            </w:r>
            <m:oMath>
              <m:r>
                <w:rPr>
                  <w:rFonts w:ascii="Cambria Math" w:hAnsi="Cambria Math"/>
                  <w:sz w:val="24"/>
                  <w:szCs w:val="24"/>
                </w:rPr>
                <m:t>l</m:t>
              </m:r>
            </m:oMath>
            <w:r w:rsidRPr="004B635E">
              <w:rPr>
                <w:sz w:val="24"/>
                <w:szCs w:val="24"/>
              </w:rPr>
              <w:t xml:space="preserve"> CMB suppression / IGWB</w:t>
            </w:r>
          </w:p>
        </w:tc>
        <w:tc>
          <w:tcPr>
            <w:tcW w:w="0" w:type="auto"/>
            <w:vAlign w:val="center"/>
            <w:hideMark/>
          </w:tcPr>
          <w:p w14:paraId="3A3CEEE9" w14:textId="77777777" w:rsidR="004B635E" w:rsidRPr="004B635E" w:rsidRDefault="004B635E" w:rsidP="004B635E">
            <w:pPr>
              <w:tabs>
                <w:tab w:val="left" w:pos="954"/>
              </w:tabs>
              <w:rPr>
                <w:sz w:val="24"/>
                <w:szCs w:val="24"/>
              </w:rPr>
            </w:pPr>
            <w:r w:rsidRPr="004B635E">
              <w:rPr>
                <w:sz w:val="24"/>
                <w:szCs w:val="24"/>
              </w:rPr>
              <w:t xml:space="preserve">Planck, </w:t>
            </w:r>
            <w:proofErr w:type="spellStart"/>
            <w:r w:rsidRPr="004B635E">
              <w:rPr>
                <w:sz w:val="24"/>
                <w:szCs w:val="24"/>
              </w:rPr>
              <w:t>NANOGrav</w:t>
            </w:r>
            <w:proofErr w:type="spellEnd"/>
          </w:p>
        </w:tc>
      </w:tr>
      <w:tr w:rsidR="004B635E" w:rsidRPr="004B635E" w14:paraId="01F229C9" w14:textId="77777777" w:rsidTr="008D40C8">
        <w:trPr>
          <w:tblCellSpacing w:w="15" w:type="dxa"/>
        </w:trPr>
        <w:tc>
          <w:tcPr>
            <w:tcW w:w="0" w:type="auto"/>
            <w:vAlign w:val="center"/>
            <w:hideMark/>
          </w:tcPr>
          <w:p w14:paraId="5721DB1E" w14:textId="77777777" w:rsidR="004B635E" w:rsidRPr="004B635E" w:rsidRDefault="004B635E" w:rsidP="004B635E">
            <w:pPr>
              <w:tabs>
                <w:tab w:val="left" w:pos="954"/>
              </w:tabs>
              <w:rPr>
                <w:sz w:val="24"/>
                <w:szCs w:val="24"/>
              </w:rPr>
            </w:pPr>
            <w:r w:rsidRPr="004B635E">
              <w:rPr>
                <w:sz w:val="24"/>
                <w:szCs w:val="24"/>
              </w:rPr>
              <w:t>Thermodynamic</w:t>
            </w:r>
          </w:p>
        </w:tc>
        <w:tc>
          <w:tcPr>
            <w:tcW w:w="0" w:type="auto"/>
            <w:vAlign w:val="center"/>
            <w:hideMark/>
          </w:tcPr>
          <w:p w14:paraId="48DFFD51" w14:textId="77777777" w:rsidR="004B635E" w:rsidRPr="004B635E" w:rsidRDefault="004B635E" w:rsidP="004B635E">
            <w:pPr>
              <w:tabs>
                <w:tab w:val="left" w:pos="954"/>
              </w:tabs>
              <w:rPr>
                <w:sz w:val="24"/>
                <w:szCs w:val="24"/>
              </w:rPr>
            </w:pPr>
            <w:r w:rsidRPr="004B635E">
              <w:rPr>
                <w:sz w:val="24"/>
                <w:szCs w:val="24"/>
              </w:rPr>
              <w:t>Gravity–entropy coupling</w:t>
            </w:r>
          </w:p>
        </w:tc>
        <w:tc>
          <w:tcPr>
            <w:tcW w:w="0" w:type="auto"/>
            <w:vAlign w:val="center"/>
            <w:hideMark/>
          </w:tcPr>
          <w:p w14:paraId="5405EA16" w14:textId="77777777" w:rsidR="004B635E" w:rsidRPr="004B635E" w:rsidRDefault="004B635E" w:rsidP="004B635E">
            <w:pPr>
              <w:tabs>
                <w:tab w:val="left" w:pos="954"/>
              </w:tabs>
              <w:rPr>
                <w:sz w:val="24"/>
                <w:szCs w:val="24"/>
              </w:rPr>
            </w:pPr>
            <w:r w:rsidRPr="004B635E">
              <w:rPr>
                <w:sz w:val="24"/>
                <w:szCs w:val="24"/>
              </w:rPr>
              <w:t>Laboratory gravimeters, cold atom clouds</w:t>
            </w:r>
          </w:p>
        </w:tc>
      </w:tr>
    </w:tbl>
    <w:p w14:paraId="4239A4B0" w14:textId="77777777" w:rsidR="004B635E" w:rsidRPr="004B635E" w:rsidRDefault="004B635E" w:rsidP="004B635E">
      <w:pPr>
        <w:tabs>
          <w:tab w:val="left" w:pos="954"/>
        </w:tabs>
        <w:rPr>
          <w:sz w:val="24"/>
          <w:szCs w:val="24"/>
        </w:rPr>
      </w:pPr>
      <w:r w:rsidRPr="004B635E">
        <w:rPr>
          <w:sz w:val="24"/>
          <w:szCs w:val="24"/>
        </w:rPr>
        <w:t>All these tests probe different frequency domains of the same informational field.</w:t>
      </w:r>
      <w:r w:rsidRPr="004B635E">
        <w:rPr>
          <w:sz w:val="24"/>
          <w:szCs w:val="24"/>
        </w:rPr>
        <w:br/>
        <w:t>Success in any domain validates the substrate — success across domains confirms the unification.</w:t>
      </w:r>
    </w:p>
    <w:p w14:paraId="386FD546" w14:textId="77777777" w:rsidR="004B635E" w:rsidRPr="004B635E" w:rsidRDefault="00442C41" w:rsidP="004B635E">
      <w:pPr>
        <w:tabs>
          <w:tab w:val="left" w:pos="954"/>
        </w:tabs>
        <w:rPr>
          <w:sz w:val="24"/>
          <w:szCs w:val="24"/>
        </w:rPr>
      </w:pPr>
      <w:r>
        <w:rPr>
          <w:sz w:val="24"/>
          <w:szCs w:val="24"/>
        </w:rPr>
        <w:pict w14:anchorId="4641EB86">
          <v:rect id="_x0000_i1203" style="width:0;height:1.5pt" o:hralign="center" o:hrstd="t" o:hr="t" fillcolor="#a0a0a0" stroked="f"/>
        </w:pict>
      </w:r>
    </w:p>
    <w:p w14:paraId="3555A709" w14:textId="77777777" w:rsidR="004B635E" w:rsidRPr="004B635E" w:rsidRDefault="004B635E" w:rsidP="004B635E">
      <w:pPr>
        <w:tabs>
          <w:tab w:val="left" w:pos="954"/>
        </w:tabs>
        <w:rPr>
          <w:b/>
          <w:bCs/>
          <w:sz w:val="24"/>
          <w:szCs w:val="24"/>
        </w:rPr>
      </w:pPr>
      <w:r w:rsidRPr="004B635E">
        <w:rPr>
          <w:b/>
          <w:bCs/>
          <w:sz w:val="24"/>
          <w:szCs w:val="24"/>
        </w:rPr>
        <w:t>6.3.6 Philosophical and Ontological Implications</w:t>
      </w:r>
    </w:p>
    <w:p w14:paraId="31F5DE7C" w14:textId="77777777" w:rsidR="004B635E" w:rsidRPr="004B635E" w:rsidRDefault="004B635E" w:rsidP="004B635E">
      <w:pPr>
        <w:tabs>
          <w:tab w:val="left" w:pos="954"/>
        </w:tabs>
        <w:rPr>
          <w:sz w:val="24"/>
          <w:szCs w:val="24"/>
        </w:rPr>
      </w:pPr>
      <w:r w:rsidRPr="004B635E">
        <w:rPr>
          <w:sz w:val="24"/>
          <w:szCs w:val="24"/>
        </w:rPr>
        <w:t>RUF redefines what “existence” means.</w:t>
      </w:r>
      <w:r w:rsidRPr="004B635E">
        <w:rPr>
          <w:sz w:val="24"/>
          <w:szCs w:val="24"/>
        </w:rPr>
        <w:br/>
        <w:t xml:space="preserve">Matter, space, time, and energy are </w:t>
      </w:r>
      <w:r w:rsidRPr="004B635E">
        <w:rPr>
          <w:i/>
          <w:iCs/>
          <w:sz w:val="24"/>
          <w:szCs w:val="24"/>
        </w:rPr>
        <w:t>representations</w:t>
      </w:r>
      <w:r w:rsidRPr="004B635E">
        <w:rPr>
          <w:sz w:val="24"/>
          <w:szCs w:val="24"/>
        </w:rPr>
        <w:t>, not fundamentals —</w:t>
      </w:r>
      <w:r w:rsidRPr="004B635E">
        <w:rPr>
          <w:sz w:val="24"/>
          <w:szCs w:val="24"/>
        </w:rPr>
        <w:br/>
        <w:t>derivative constructs of deeper informational geometry.</w:t>
      </w:r>
    </w:p>
    <w:p w14:paraId="40650933" w14:textId="77777777" w:rsidR="004B635E" w:rsidRPr="004B635E" w:rsidRDefault="004B635E" w:rsidP="004B635E">
      <w:pPr>
        <w:numPr>
          <w:ilvl w:val="0"/>
          <w:numId w:val="40"/>
        </w:numPr>
        <w:tabs>
          <w:tab w:val="left" w:pos="954"/>
        </w:tabs>
        <w:rPr>
          <w:sz w:val="24"/>
          <w:szCs w:val="24"/>
        </w:rPr>
      </w:pPr>
      <w:r w:rsidRPr="004B635E">
        <w:rPr>
          <w:b/>
          <w:bCs/>
          <w:sz w:val="24"/>
          <w:szCs w:val="24"/>
        </w:rPr>
        <w:t>Space</w:t>
      </w:r>
      <w:r w:rsidRPr="004B635E">
        <w:rPr>
          <w:sz w:val="24"/>
          <w:szCs w:val="24"/>
        </w:rPr>
        <w:t xml:space="preserve"> is structured coherence.</w:t>
      </w:r>
    </w:p>
    <w:p w14:paraId="7F1EAE4F" w14:textId="77777777" w:rsidR="004B635E" w:rsidRPr="004B635E" w:rsidRDefault="004B635E" w:rsidP="004B635E">
      <w:pPr>
        <w:numPr>
          <w:ilvl w:val="0"/>
          <w:numId w:val="40"/>
        </w:numPr>
        <w:tabs>
          <w:tab w:val="left" w:pos="954"/>
        </w:tabs>
        <w:rPr>
          <w:sz w:val="24"/>
          <w:szCs w:val="24"/>
        </w:rPr>
      </w:pPr>
      <w:r w:rsidRPr="004B635E">
        <w:rPr>
          <w:b/>
          <w:bCs/>
          <w:sz w:val="24"/>
          <w:szCs w:val="24"/>
        </w:rPr>
        <w:t>Time</w:t>
      </w:r>
      <w:r w:rsidRPr="004B635E">
        <w:rPr>
          <w:sz w:val="24"/>
          <w:szCs w:val="24"/>
        </w:rPr>
        <w:t xml:space="preserve"> is entropy flow.</w:t>
      </w:r>
    </w:p>
    <w:p w14:paraId="57120329" w14:textId="77777777" w:rsidR="004B635E" w:rsidRPr="004B635E" w:rsidRDefault="004B635E" w:rsidP="004B635E">
      <w:pPr>
        <w:numPr>
          <w:ilvl w:val="0"/>
          <w:numId w:val="40"/>
        </w:numPr>
        <w:tabs>
          <w:tab w:val="left" w:pos="954"/>
        </w:tabs>
        <w:rPr>
          <w:sz w:val="24"/>
          <w:szCs w:val="24"/>
        </w:rPr>
      </w:pPr>
      <w:r w:rsidRPr="004B635E">
        <w:rPr>
          <w:b/>
          <w:bCs/>
          <w:sz w:val="24"/>
          <w:szCs w:val="24"/>
        </w:rPr>
        <w:t>Matter</w:t>
      </w:r>
      <w:r w:rsidRPr="004B635E">
        <w:rPr>
          <w:sz w:val="24"/>
          <w:szCs w:val="24"/>
        </w:rPr>
        <w:t xml:space="preserve"> is localized information compression.</w:t>
      </w:r>
    </w:p>
    <w:p w14:paraId="69101C7A" w14:textId="77777777" w:rsidR="004B635E" w:rsidRPr="004B635E" w:rsidRDefault="004B635E" w:rsidP="004B635E">
      <w:pPr>
        <w:numPr>
          <w:ilvl w:val="0"/>
          <w:numId w:val="40"/>
        </w:numPr>
        <w:tabs>
          <w:tab w:val="left" w:pos="954"/>
        </w:tabs>
        <w:rPr>
          <w:sz w:val="24"/>
          <w:szCs w:val="24"/>
        </w:rPr>
      </w:pPr>
      <w:r w:rsidRPr="004B635E">
        <w:rPr>
          <w:b/>
          <w:bCs/>
          <w:sz w:val="24"/>
          <w:szCs w:val="24"/>
        </w:rPr>
        <w:t>Energy</w:t>
      </w:r>
      <w:r w:rsidRPr="004B635E">
        <w:rPr>
          <w:sz w:val="24"/>
          <w:szCs w:val="24"/>
        </w:rPr>
        <w:t xml:space="preserve"> is the capacity for informational rearrangement.</w:t>
      </w:r>
    </w:p>
    <w:p w14:paraId="2A215355" w14:textId="77777777" w:rsidR="004B635E" w:rsidRPr="004B635E" w:rsidRDefault="004B635E" w:rsidP="004B635E">
      <w:pPr>
        <w:tabs>
          <w:tab w:val="left" w:pos="954"/>
        </w:tabs>
        <w:rPr>
          <w:sz w:val="24"/>
          <w:szCs w:val="24"/>
        </w:rPr>
      </w:pPr>
      <w:r w:rsidRPr="004B635E">
        <w:rPr>
          <w:sz w:val="24"/>
          <w:szCs w:val="24"/>
        </w:rPr>
        <w:t xml:space="preserve">Thus, physics becomes the study of </w:t>
      </w:r>
      <w:r w:rsidRPr="004B635E">
        <w:rPr>
          <w:b/>
          <w:bCs/>
          <w:sz w:val="24"/>
          <w:szCs w:val="24"/>
        </w:rPr>
        <w:t>how information organizes itself</w:t>
      </w:r>
      <w:r w:rsidRPr="004B635E">
        <w:rPr>
          <w:sz w:val="24"/>
          <w:szCs w:val="24"/>
        </w:rPr>
        <w:t xml:space="preserve"> — not how matter moves through space.</w:t>
      </w:r>
      <w:r w:rsidRPr="004B635E">
        <w:rPr>
          <w:sz w:val="24"/>
          <w:szCs w:val="24"/>
        </w:rPr>
        <w:br/>
        <w:t>This philosophical shift restores ontological unity to science, bridging physics, computation, and metaphysics in one consistent model.</w:t>
      </w:r>
    </w:p>
    <w:p w14:paraId="5B86A3A4" w14:textId="77777777" w:rsidR="004B635E" w:rsidRPr="004B635E" w:rsidRDefault="00442C41" w:rsidP="004B635E">
      <w:pPr>
        <w:tabs>
          <w:tab w:val="left" w:pos="954"/>
        </w:tabs>
        <w:rPr>
          <w:sz w:val="24"/>
          <w:szCs w:val="24"/>
        </w:rPr>
      </w:pPr>
      <w:r>
        <w:rPr>
          <w:sz w:val="24"/>
          <w:szCs w:val="24"/>
        </w:rPr>
        <w:pict w14:anchorId="69F55CBA">
          <v:rect id="_x0000_i1204" style="width:0;height:1.5pt" o:hralign="center" o:hrstd="t" o:hr="t" fillcolor="#a0a0a0" stroked="f"/>
        </w:pict>
      </w:r>
    </w:p>
    <w:p w14:paraId="715F5161" w14:textId="77777777" w:rsidR="008D40C8" w:rsidRDefault="008D40C8" w:rsidP="004B635E">
      <w:pPr>
        <w:tabs>
          <w:tab w:val="left" w:pos="954"/>
        </w:tabs>
        <w:rPr>
          <w:b/>
          <w:bCs/>
          <w:sz w:val="24"/>
          <w:szCs w:val="24"/>
        </w:rPr>
      </w:pPr>
    </w:p>
    <w:p w14:paraId="59ED57D5" w14:textId="77777777" w:rsidR="008D40C8" w:rsidRDefault="008D40C8" w:rsidP="004B635E">
      <w:pPr>
        <w:tabs>
          <w:tab w:val="left" w:pos="954"/>
        </w:tabs>
        <w:rPr>
          <w:b/>
          <w:bCs/>
          <w:sz w:val="24"/>
          <w:szCs w:val="24"/>
        </w:rPr>
      </w:pPr>
    </w:p>
    <w:p w14:paraId="5DA99053" w14:textId="77777777" w:rsidR="008D40C8" w:rsidRDefault="008D40C8" w:rsidP="004B635E">
      <w:pPr>
        <w:tabs>
          <w:tab w:val="left" w:pos="954"/>
        </w:tabs>
        <w:rPr>
          <w:b/>
          <w:bCs/>
          <w:sz w:val="24"/>
          <w:szCs w:val="24"/>
        </w:rPr>
      </w:pPr>
    </w:p>
    <w:p w14:paraId="5F2BB114" w14:textId="77777777" w:rsidR="008D40C8" w:rsidRDefault="008D40C8" w:rsidP="004B635E">
      <w:pPr>
        <w:tabs>
          <w:tab w:val="left" w:pos="954"/>
        </w:tabs>
        <w:rPr>
          <w:b/>
          <w:bCs/>
          <w:sz w:val="24"/>
          <w:szCs w:val="24"/>
        </w:rPr>
      </w:pPr>
    </w:p>
    <w:p w14:paraId="5639F201" w14:textId="77777777" w:rsidR="008D40C8" w:rsidRDefault="008D40C8" w:rsidP="004B635E">
      <w:pPr>
        <w:tabs>
          <w:tab w:val="left" w:pos="954"/>
        </w:tabs>
        <w:rPr>
          <w:b/>
          <w:bCs/>
          <w:sz w:val="24"/>
          <w:szCs w:val="24"/>
        </w:rPr>
      </w:pPr>
    </w:p>
    <w:p w14:paraId="64F6CA12" w14:textId="77777777" w:rsidR="008D40C8" w:rsidRDefault="008D40C8" w:rsidP="004B635E">
      <w:pPr>
        <w:tabs>
          <w:tab w:val="left" w:pos="954"/>
        </w:tabs>
        <w:rPr>
          <w:b/>
          <w:bCs/>
          <w:sz w:val="24"/>
          <w:szCs w:val="24"/>
        </w:rPr>
      </w:pPr>
    </w:p>
    <w:p w14:paraId="70978C91" w14:textId="77777777" w:rsidR="008D40C8" w:rsidRDefault="008D40C8" w:rsidP="004B635E">
      <w:pPr>
        <w:tabs>
          <w:tab w:val="left" w:pos="954"/>
        </w:tabs>
        <w:rPr>
          <w:b/>
          <w:bCs/>
          <w:sz w:val="24"/>
          <w:szCs w:val="24"/>
        </w:rPr>
      </w:pPr>
    </w:p>
    <w:p w14:paraId="5740BA85" w14:textId="6AB3036E" w:rsidR="004B635E" w:rsidRPr="004B635E" w:rsidRDefault="004B635E" w:rsidP="004B635E">
      <w:pPr>
        <w:tabs>
          <w:tab w:val="left" w:pos="954"/>
        </w:tabs>
        <w:rPr>
          <w:b/>
          <w:bCs/>
          <w:sz w:val="24"/>
          <w:szCs w:val="24"/>
        </w:rPr>
      </w:pPr>
      <w:r w:rsidRPr="004B635E">
        <w:rPr>
          <w:b/>
          <w:bCs/>
          <w:sz w:val="24"/>
          <w:szCs w:val="24"/>
        </w:rPr>
        <w:lastRenderedPageBreak/>
        <w:t>6.3.7 Future Theoretical Extensions</w:t>
      </w:r>
    </w:p>
    <w:p w14:paraId="69406864" w14:textId="13FDFCBA" w:rsidR="004B635E" w:rsidRPr="004B635E" w:rsidRDefault="004B635E" w:rsidP="004B635E">
      <w:pPr>
        <w:numPr>
          <w:ilvl w:val="0"/>
          <w:numId w:val="41"/>
        </w:numPr>
        <w:tabs>
          <w:tab w:val="left" w:pos="954"/>
        </w:tabs>
        <w:rPr>
          <w:sz w:val="24"/>
          <w:szCs w:val="24"/>
        </w:rPr>
      </w:pPr>
      <w:r w:rsidRPr="004B635E">
        <w:rPr>
          <w:b/>
          <w:bCs/>
          <w:sz w:val="24"/>
          <w:szCs w:val="24"/>
        </w:rPr>
        <w:t>Roy–Dirac Correspondence:</w:t>
      </w:r>
      <w:r w:rsidRPr="004B635E">
        <w:rPr>
          <w:sz w:val="24"/>
          <w:szCs w:val="24"/>
        </w:rPr>
        <w:t xml:space="preserve"> Extend RIGEL to include </w:t>
      </w:r>
      <w:proofErr w:type="spellStart"/>
      <w:r w:rsidRPr="004B635E">
        <w:rPr>
          <w:sz w:val="24"/>
          <w:szCs w:val="24"/>
        </w:rPr>
        <w:t>spinorial</w:t>
      </w:r>
      <w:proofErr w:type="spellEnd"/>
      <w:r w:rsidRPr="004B635E">
        <w:rPr>
          <w:sz w:val="24"/>
          <w:szCs w:val="24"/>
        </w:rPr>
        <w:t xml:space="preserve"> informational curvature → derivation of the Dirac equation as a topological phase of </w:t>
      </w:r>
      <m:oMath>
        <m:r>
          <w:rPr>
            <w:rFonts w:ascii="Cambria Math" w:hAnsi="Cambria Math"/>
            <w:sz w:val="24"/>
            <w:szCs w:val="24"/>
          </w:rPr>
          <m:t>I(x)</m:t>
        </m:r>
      </m:oMath>
      <w:r w:rsidRPr="004B635E">
        <w:rPr>
          <w:sz w:val="24"/>
          <w:szCs w:val="24"/>
        </w:rPr>
        <w:t>.</w:t>
      </w:r>
    </w:p>
    <w:p w14:paraId="66F1A9A1" w14:textId="77777777" w:rsidR="004B635E" w:rsidRPr="004B635E" w:rsidRDefault="004B635E" w:rsidP="004B635E">
      <w:pPr>
        <w:numPr>
          <w:ilvl w:val="0"/>
          <w:numId w:val="41"/>
        </w:numPr>
        <w:tabs>
          <w:tab w:val="left" w:pos="954"/>
        </w:tabs>
        <w:rPr>
          <w:sz w:val="24"/>
          <w:szCs w:val="24"/>
        </w:rPr>
      </w:pPr>
      <w:r w:rsidRPr="004B635E">
        <w:rPr>
          <w:b/>
          <w:bCs/>
          <w:sz w:val="24"/>
          <w:szCs w:val="24"/>
        </w:rPr>
        <w:t>Roy–Yang–Mills Mapping:</w:t>
      </w:r>
      <w:r w:rsidRPr="004B635E">
        <w:rPr>
          <w:sz w:val="24"/>
          <w:szCs w:val="24"/>
        </w:rPr>
        <w:t xml:space="preserve"> Express gauge symmetries as informational conservation laws across coherent domains.</w:t>
      </w:r>
    </w:p>
    <w:p w14:paraId="60057581" w14:textId="77777777" w:rsidR="004B635E" w:rsidRPr="004B635E" w:rsidRDefault="004B635E" w:rsidP="004B635E">
      <w:pPr>
        <w:numPr>
          <w:ilvl w:val="0"/>
          <w:numId w:val="41"/>
        </w:numPr>
        <w:tabs>
          <w:tab w:val="left" w:pos="954"/>
        </w:tabs>
        <w:rPr>
          <w:sz w:val="24"/>
          <w:szCs w:val="24"/>
        </w:rPr>
      </w:pPr>
      <w:r w:rsidRPr="004B635E">
        <w:rPr>
          <w:b/>
          <w:bCs/>
          <w:sz w:val="24"/>
          <w:szCs w:val="24"/>
        </w:rPr>
        <w:t>Roy Entanglement Metric (REM):</w:t>
      </w:r>
      <w:r w:rsidRPr="004B635E">
        <w:rPr>
          <w:sz w:val="24"/>
          <w:szCs w:val="24"/>
        </w:rPr>
        <w:t xml:space="preserve"> Define a topological measure of global informational connectivity to model quantum gravity entanglement networks.</w:t>
      </w:r>
    </w:p>
    <w:p w14:paraId="4C79C4E8" w14:textId="77777777" w:rsidR="004B635E" w:rsidRPr="004B635E" w:rsidRDefault="004B635E" w:rsidP="004B635E">
      <w:pPr>
        <w:numPr>
          <w:ilvl w:val="0"/>
          <w:numId w:val="41"/>
        </w:numPr>
        <w:tabs>
          <w:tab w:val="left" w:pos="954"/>
        </w:tabs>
        <w:rPr>
          <w:sz w:val="24"/>
          <w:szCs w:val="24"/>
        </w:rPr>
      </w:pPr>
      <w:r w:rsidRPr="004B635E">
        <w:rPr>
          <w:b/>
          <w:bCs/>
          <w:sz w:val="24"/>
          <w:szCs w:val="24"/>
        </w:rPr>
        <w:t>Roy–Entropy Cosmology (REC):</w:t>
      </w:r>
      <w:r w:rsidRPr="004B635E">
        <w:rPr>
          <w:sz w:val="24"/>
          <w:szCs w:val="24"/>
        </w:rPr>
        <w:t xml:space="preserve"> Refine cosmological expansion models using entropy–curvature coupling.</w:t>
      </w:r>
    </w:p>
    <w:p w14:paraId="7683D976" w14:textId="77777777" w:rsidR="004B635E" w:rsidRPr="004B635E" w:rsidRDefault="004B635E" w:rsidP="004B635E">
      <w:pPr>
        <w:numPr>
          <w:ilvl w:val="0"/>
          <w:numId w:val="41"/>
        </w:numPr>
        <w:tabs>
          <w:tab w:val="left" w:pos="954"/>
        </w:tabs>
        <w:rPr>
          <w:sz w:val="24"/>
          <w:szCs w:val="24"/>
        </w:rPr>
      </w:pPr>
      <w:r w:rsidRPr="004B635E">
        <w:rPr>
          <w:b/>
          <w:bCs/>
          <w:sz w:val="24"/>
          <w:szCs w:val="24"/>
        </w:rPr>
        <w:t>Roy Unified Dynamics (RUD):</w:t>
      </w:r>
      <w:r w:rsidRPr="004B635E">
        <w:rPr>
          <w:sz w:val="24"/>
          <w:szCs w:val="24"/>
        </w:rPr>
        <w:t xml:space="preserve"> Combine RPST, RIGEL, and RICE into a single dynamic simulation model for universe-scale computation.</w:t>
      </w:r>
    </w:p>
    <w:p w14:paraId="3B3A7443" w14:textId="77777777" w:rsidR="004B635E" w:rsidRPr="004B635E" w:rsidRDefault="00442C41" w:rsidP="004B635E">
      <w:pPr>
        <w:tabs>
          <w:tab w:val="left" w:pos="954"/>
        </w:tabs>
        <w:rPr>
          <w:sz w:val="24"/>
          <w:szCs w:val="24"/>
        </w:rPr>
      </w:pPr>
      <w:r>
        <w:rPr>
          <w:sz w:val="24"/>
          <w:szCs w:val="24"/>
        </w:rPr>
        <w:pict w14:anchorId="04F33EBD">
          <v:rect id="_x0000_i1205" style="width:0;height:1.5pt" o:hralign="center" o:hrstd="t" o:hr="t" fillcolor="#a0a0a0" stroked="f"/>
        </w:pict>
      </w:r>
    </w:p>
    <w:p w14:paraId="4C8AF380" w14:textId="77777777" w:rsidR="004B635E" w:rsidRPr="004B635E" w:rsidRDefault="004B635E" w:rsidP="004B635E">
      <w:pPr>
        <w:tabs>
          <w:tab w:val="left" w:pos="954"/>
        </w:tabs>
        <w:rPr>
          <w:b/>
          <w:bCs/>
          <w:sz w:val="24"/>
          <w:szCs w:val="24"/>
        </w:rPr>
      </w:pPr>
      <w:r w:rsidRPr="004B635E">
        <w:rPr>
          <w:b/>
          <w:bCs/>
          <w:sz w:val="24"/>
          <w:szCs w:val="24"/>
        </w:rPr>
        <w:t>6.3.8 Future Experimental Pathways</w:t>
      </w:r>
    </w:p>
    <w:p w14:paraId="09AC4215" w14:textId="77777777" w:rsidR="004B635E" w:rsidRPr="004B635E" w:rsidRDefault="004B635E" w:rsidP="004B635E">
      <w:pPr>
        <w:tabs>
          <w:tab w:val="left" w:pos="954"/>
        </w:tabs>
        <w:rPr>
          <w:sz w:val="24"/>
          <w:szCs w:val="24"/>
        </w:rPr>
      </w:pPr>
      <w:r w:rsidRPr="004B635E">
        <w:rPr>
          <w:b/>
          <w:bCs/>
          <w:sz w:val="24"/>
          <w:szCs w:val="24"/>
        </w:rPr>
        <w:t>A. Laboratory Tests</w:t>
      </w:r>
    </w:p>
    <w:p w14:paraId="306FC52B" w14:textId="1560B13D" w:rsidR="004B635E" w:rsidRPr="004B635E" w:rsidRDefault="004B635E" w:rsidP="004B635E">
      <w:pPr>
        <w:numPr>
          <w:ilvl w:val="0"/>
          <w:numId w:val="42"/>
        </w:numPr>
        <w:tabs>
          <w:tab w:val="left" w:pos="954"/>
        </w:tabs>
        <w:rPr>
          <w:sz w:val="24"/>
          <w:szCs w:val="24"/>
        </w:rPr>
      </w:pPr>
      <w:r w:rsidRPr="004B635E">
        <w:rPr>
          <w:sz w:val="24"/>
          <w:szCs w:val="24"/>
        </w:rPr>
        <w:t xml:space="preserve">Cross-correlation of interferometers (testing global </w:t>
      </w:r>
      <m:oMath>
        <m:r>
          <w:rPr>
            <w:rFonts w:ascii="Cambria Math" w:hAnsi="Cambria Math"/>
            <w:sz w:val="24"/>
            <w:szCs w:val="24"/>
          </w:rPr>
          <m:t>I(x)</m:t>
        </m:r>
      </m:oMath>
      <w:r w:rsidRPr="004B635E">
        <w:rPr>
          <w:sz w:val="24"/>
          <w:szCs w:val="24"/>
        </w:rPr>
        <w:t>coherence).</w:t>
      </w:r>
    </w:p>
    <w:p w14:paraId="4AEBDC89" w14:textId="77777777" w:rsidR="004B635E" w:rsidRPr="004B635E" w:rsidRDefault="004B635E" w:rsidP="004B635E">
      <w:pPr>
        <w:numPr>
          <w:ilvl w:val="0"/>
          <w:numId w:val="42"/>
        </w:numPr>
        <w:tabs>
          <w:tab w:val="left" w:pos="954"/>
        </w:tabs>
        <w:rPr>
          <w:sz w:val="24"/>
          <w:szCs w:val="24"/>
        </w:rPr>
      </w:pPr>
      <w:r w:rsidRPr="004B635E">
        <w:rPr>
          <w:sz w:val="24"/>
          <w:szCs w:val="24"/>
        </w:rPr>
        <w:t>Quantum noise spectral mapping for informational resonance peaks.</w:t>
      </w:r>
    </w:p>
    <w:p w14:paraId="55784C69" w14:textId="77777777" w:rsidR="004B635E" w:rsidRPr="004B635E" w:rsidRDefault="004B635E" w:rsidP="004B635E">
      <w:pPr>
        <w:numPr>
          <w:ilvl w:val="0"/>
          <w:numId w:val="42"/>
        </w:numPr>
        <w:tabs>
          <w:tab w:val="left" w:pos="954"/>
        </w:tabs>
        <w:rPr>
          <w:sz w:val="24"/>
          <w:szCs w:val="24"/>
        </w:rPr>
      </w:pPr>
      <w:r w:rsidRPr="004B635E">
        <w:rPr>
          <w:sz w:val="24"/>
          <w:szCs w:val="24"/>
        </w:rPr>
        <w:t>Low-temperature decoherence tests for phase–tension relaxation.</w:t>
      </w:r>
    </w:p>
    <w:p w14:paraId="03182D6B" w14:textId="77777777" w:rsidR="004B635E" w:rsidRPr="004B635E" w:rsidRDefault="004B635E" w:rsidP="004B635E">
      <w:pPr>
        <w:tabs>
          <w:tab w:val="left" w:pos="954"/>
        </w:tabs>
        <w:rPr>
          <w:sz w:val="24"/>
          <w:szCs w:val="24"/>
        </w:rPr>
      </w:pPr>
      <w:r w:rsidRPr="004B635E">
        <w:rPr>
          <w:b/>
          <w:bCs/>
          <w:sz w:val="24"/>
          <w:szCs w:val="24"/>
        </w:rPr>
        <w:t>B. Cosmological Observations</w:t>
      </w:r>
    </w:p>
    <w:p w14:paraId="51930A1B" w14:textId="77777777" w:rsidR="004B635E" w:rsidRPr="004B635E" w:rsidRDefault="004B635E" w:rsidP="004B635E">
      <w:pPr>
        <w:numPr>
          <w:ilvl w:val="0"/>
          <w:numId w:val="43"/>
        </w:numPr>
        <w:tabs>
          <w:tab w:val="left" w:pos="954"/>
        </w:tabs>
        <w:rPr>
          <w:sz w:val="24"/>
          <w:szCs w:val="24"/>
        </w:rPr>
      </w:pPr>
      <w:r w:rsidRPr="004B635E">
        <w:rPr>
          <w:sz w:val="24"/>
          <w:szCs w:val="24"/>
        </w:rPr>
        <w:t>Reanalysis of CMB anomalies for informational anisotropy signatures.</w:t>
      </w:r>
    </w:p>
    <w:p w14:paraId="10F79C69" w14:textId="77777777" w:rsidR="004B635E" w:rsidRPr="004B635E" w:rsidRDefault="004B635E" w:rsidP="004B635E">
      <w:pPr>
        <w:numPr>
          <w:ilvl w:val="0"/>
          <w:numId w:val="43"/>
        </w:numPr>
        <w:tabs>
          <w:tab w:val="left" w:pos="954"/>
        </w:tabs>
        <w:rPr>
          <w:sz w:val="24"/>
          <w:szCs w:val="24"/>
        </w:rPr>
      </w:pPr>
      <w:r w:rsidRPr="004B635E">
        <w:rPr>
          <w:sz w:val="24"/>
          <w:szCs w:val="24"/>
        </w:rPr>
        <w:t>Weak lensing deviations in low-density regions.</w:t>
      </w:r>
    </w:p>
    <w:p w14:paraId="06381029" w14:textId="77777777" w:rsidR="004B635E" w:rsidRPr="004B635E" w:rsidRDefault="004B635E" w:rsidP="004B635E">
      <w:pPr>
        <w:numPr>
          <w:ilvl w:val="0"/>
          <w:numId w:val="43"/>
        </w:numPr>
        <w:tabs>
          <w:tab w:val="left" w:pos="954"/>
        </w:tabs>
        <w:rPr>
          <w:sz w:val="24"/>
          <w:szCs w:val="24"/>
        </w:rPr>
      </w:pPr>
      <w:r w:rsidRPr="004B635E">
        <w:rPr>
          <w:sz w:val="24"/>
          <w:szCs w:val="24"/>
        </w:rPr>
        <w:t>Time-dependent dark-energy density mapping via JWST and Euclid data.</w:t>
      </w:r>
    </w:p>
    <w:p w14:paraId="2FD0A839" w14:textId="77777777" w:rsidR="004B635E" w:rsidRPr="004B635E" w:rsidRDefault="004B635E" w:rsidP="004B635E">
      <w:pPr>
        <w:tabs>
          <w:tab w:val="left" w:pos="954"/>
        </w:tabs>
        <w:rPr>
          <w:sz w:val="24"/>
          <w:szCs w:val="24"/>
        </w:rPr>
      </w:pPr>
      <w:r w:rsidRPr="004B635E">
        <w:rPr>
          <w:b/>
          <w:bCs/>
          <w:sz w:val="24"/>
          <w:szCs w:val="24"/>
        </w:rPr>
        <w:t>C. Computational Simulations</w:t>
      </w:r>
    </w:p>
    <w:p w14:paraId="72D25670" w14:textId="6E84659F" w:rsidR="004B635E" w:rsidRPr="004B635E" w:rsidRDefault="004B635E" w:rsidP="004B635E">
      <w:pPr>
        <w:numPr>
          <w:ilvl w:val="0"/>
          <w:numId w:val="44"/>
        </w:numPr>
        <w:tabs>
          <w:tab w:val="left" w:pos="954"/>
        </w:tabs>
        <w:rPr>
          <w:sz w:val="24"/>
          <w:szCs w:val="24"/>
        </w:rPr>
      </w:pPr>
      <w:r w:rsidRPr="004B635E">
        <w:rPr>
          <w:sz w:val="24"/>
          <w:szCs w:val="24"/>
        </w:rPr>
        <w:t xml:space="preserve">Lattice simulations of </w:t>
      </w:r>
      <w:proofErr w:type="spellStart"/>
      <w:r w:rsidRPr="004B635E">
        <w:rPr>
          <w:sz w:val="24"/>
          <w:szCs w:val="24"/>
        </w:rPr>
        <w:t>linkon</w:t>
      </w:r>
      <w:proofErr w:type="spellEnd"/>
      <w:r w:rsidRPr="004B635E">
        <w:rPr>
          <w:sz w:val="24"/>
          <w:szCs w:val="24"/>
        </w:rPr>
        <w:t xml:space="preserve"> networks to model </w:t>
      </w:r>
      <m:oMath>
        <m:r>
          <m:rPr>
            <m:scr m:val="script"/>
          </m:rPr>
          <w:rPr>
            <w:rFonts w:ascii="Cambria Math" w:hAnsi="Cambria Math"/>
            <w:sz w:val="24"/>
            <w:szCs w:val="24"/>
          </w:rPr>
          <m:t>R</m:t>
        </m:r>
      </m:oMath>
      <w:r w:rsidRPr="004B635E">
        <w:rPr>
          <w:sz w:val="24"/>
          <w:szCs w:val="24"/>
        </w:rPr>
        <w:t>evolution.</w:t>
      </w:r>
    </w:p>
    <w:p w14:paraId="0A4B0EB0" w14:textId="77777777" w:rsidR="004B635E" w:rsidRPr="004B635E" w:rsidRDefault="004B635E" w:rsidP="004B635E">
      <w:pPr>
        <w:numPr>
          <w:ilvl w:val="0"/>
          <w:numId w:val="44"/>
        </w:numPr>
        <w:tabs>
          <w:tab w:val="left" w:pos="954"/>
        </w:tabs>
        <w:rPr>
          <w:sz w:val="24"/>
          <w:szCs w:val="24"/>
        </w:rPr>
      </w:pPr>
      <w:r w:rsidRPr="004B635E">
        <w:rPr>
          <w:sz w:val="24"/>
          <w:szCs w:val="24"/>
        </w:rPr>
        <w:t>Emergent curvature mapping and RIGEL validation.</w:t>
      </w:r>
    </w:p>
    <w:p w14:paraId="7C7F1D1F" w14:textId="14112770" w:rsidR="004B635E" w:rsidRPr="004B635E" w:rsidRDefault="004B635E" w:rsidP="004B635E">
      <w:pPr>
        <w:numPr>
          <w:ilvl w:val="0"/>
          <w:numId w:val="44"/>
        </w:numPr>
        <w:tabs>
          <w:tab w:val="left" w:pos="954"/>
        </w:tabs>
        <w:rPr>
          <w:sz w:val="24"/>
          <w:szCs w:val="24"/>
        </w:rPr>
      </w:pPr>
      <w:r w:rsidRPr="004B635E">
        <w:rPr>
          <w:sz w:val="24"/>
          <w:szCs w:val="24"/>
        </w:rPr>
        <w:t xml:space="preserve">AI-driven inference of informational field constants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,λ</m:t>
        </m:r>
      </m:oMath>
      <w:r w:rsidRPr="004B635E">
        <w:rPr>
          <w:sz w:val="24"/>
          <w:szCs w:val="24"/>
        </w:rPr>
        <w:t>.</w:t>
      </w:r>
    </w:p>
    <w:p w14:paraId="338D2E64" w14:textId="77777777" w:rsidR="004B635E" w:rsidRPr="004B635E" w:rsidRDefault="00442C41" w:rsidP="004B635E">
      <w:pPr>
        <w:tabs>
          <w:tab w:val="left" w:pos="954"/>
        </w:tabs>
        <w:rPr>
          <w:sz w:val="24"/>
          <w:szCs w:val="24"/>
        </w:rPr>
      </w:pPr>
      <w:r>
        <w:rPr>
          <w:sz w:val="24"/>
          <w:szCs w:val="24"/>
        </w:rPr>
        <w:pict w14:anchorId="02BA931C">
          <v:rect id="_x0000_i1206" style="width:0;height:1.5pt" o:hralign="center" o:hrstd="t" o:hr="t" fillcolor="#a0a0a0" stroked="f"/>
        </w:pict>
      </w:r>
    </w:p>
    <w:p w14:paraId="18E98FD4" w14:textId="77777777" w:rsidR="008D40C8" w:rsidRDefault="008D40C8" w:rsidP="004B635E">
      <w:pPr>
        <w:tabs>
          <w:tab w:val="left" w:pos="954"/>
        </w:tabs>
        <w:rPr>
          <w:b/>
          <w:bCs/>
          <w:sz w:val="24"/>
          <w:szCs w:val="24"/>
        </w:rPr>
      </w:pPr>
    </w:p>
    <w:p w14:paraId="446762CC" w14:textId="77777777" w:rsidR="008D40C8" w:rsidRDefault="008D40C8" w:rsidP="004B635E">
      <w:pPr>
        <w:tabs>
          <w:tab w:val="left" w:pos="954"/>
        </w:tabs>
        <w:rPr>
          <w:b/>
          <w:bCs/>
          <w:sz w:val="24"/>
          <w:szCs w:val="24"/>
        </w:rPr>
      </w:pPr>
    </w:p>
    <w:p w14:paraId="1250AD99" w14:textId="77777777" w:rsidR="008D40C8" w:rsidRDefault="008D40C8" w:rsidP="004B635E">
      <w:pPr>
        <w:tabs>
          <w:tab w:val="left" w:pos="954"/>
        </w:tabs>
        <w:rPr>
          <w:b/>
          <w:bCs/>
          <w:sz w:val="24"/>
          <w:szCs w:val="24"/>
        </w:rPr>
      </w:pPr>
    </w:p>
    <w:p w14:paraId="47FCA055" w14:textId="77777777" w:rsidR="008D40C8" w:rsidRDefault="008D40C8" w:rsidP="004B635E">
      <w:pPr>
        <w:tabs>
          <w:tab w:val="left" w:pos="954"/>
        </w:tabs>
        <w:rPr>
          <w:b/>
          <w:bCs/>
          <w:sz w:val="24"/>
          <w:szCs w:val="24"/>
        </w:rPr>
      </w:pPr>
    </w:p>
    <w:p w14:paraId="27B89C70" w14:textId="77777777" w:rsidR="008D40C8" w:rsidRDefault="008D40C8" w:rsidP="004B635E">
      <w:pPr>
        <w:tabs>
          <w:tab w:val="left" w:pos="954"/>
        </w:tabs>
        <w:rPr>
          <w:b/>
          <w:bCs/>
          <w:sz w:val="24"/>
          <w:szCs w:val="24"/>
        </w:rPr>
      </w:pPr>
    </w:p>
    <w:p w14:paraId="39B646BA" w14:textId="77777777" w:rsidR="008D40C8" w:rsidRDefault="008D40C8" w:rsidP="004B635E">
      <w:pPr>
        <w:tabs>
          <w:tab w:val="left" w:pos="954"/>
        </w:tabs>
        <w:rPr>
          <w:b/>
          <w:bCs/>
          <w:sz w:val="24"/>
          <w:szCs w:val="24"/>
        </w:rPr>
      </w:pPr>
    </w:p>
    <w:p w14:paraId="1C4065D3" w14:textId="77777777" w:rsidR="008D40C8" w:rsidRDefault="008D40C8" w:rsidP="004B635E">
      <w:pPr>
        <w:tabs>
          <w:tab w:val="left" w:pos="954"/>
        </w:tabs>
        <w:rPr>
          <w:b/>
          <w:bCs/>
          <w:sz w:val="24"/>
          <w:szCs w:val="24"/>
        </w:rPr>
      </w:pPr>
    </w:p>
    <w:p w14:paraId="249A0217" w14:textId="77777777" w:rsidR="008D40C8" w:rsidRDefault="008D40C8" w:rsidP="004B635E">
      <w:pPr>
        <w:tabs>
          <w:tab w:val="left" w:pos="954"/>
        </w:tabs>
        <w:rPr>
          <w:b/>
          <w:bCs/>
          <w:sz w:val="24"/>
          <w:szCs w:val="24"/>
        </w:rPr>
      </w:pPr>
    </w:p>
    <w:p w14:paraId="4A397D2E" w14:textId="6D8F115D" w:rsidR="004B635E" w:rsidRPr="004B635E" w:rsidRDefault="004B635E" w:rsidP="004B635E">
      <w:pPr>
        <w:tabs>
          <w:tab w:val="left" w:pos="954"/>
        </w:tabs>
        <w:rPr>
          <w:b/>
          <w:bCs/>
          <w:sz w:val="24"/>
          <w:szCs w:val="24"/>
        </w:rPr>
      </w:pPr>
      <w:r w:rsidRPr="004B635E">
        <w:rPr>
          <w:b/>
          <w:bCs/>
          <w:sz w:val="24"/>
          <w:szCs w:val="24"/>
        </w:rPr>
        <w:lastRenderedPageBreak/>
        <w:t>6.3.9 Toward the Roy Unified Field Equation</w:t>
      </w:r>
    </w:p>
    <w:p w14:paraId="1A843929" w14:textId="77777777" w:rsidR="004B635E" w:rsidRPr="004B635E" w:rsidRDefault="004B635E" w:rsidP="004B635E">
      <w:pPr>
        <w:tabs>
          <w:tab w:val="left" w:pos="954"/>
        </w:tabs>
        <w:rPr>
          <w:sz w:val="24"/>
          <w:szCs w:val="24"/>
        </w:rPr>
      </w:pPr>
      <w:r w:rsidRPr="004B635E">
        <w:rPr>
          <w:sz w:val="24"/>
          <w:szCs w:val="24"/>
        </w:rPr>
        <w:t xml:space="preserve">All preceding equations can be compacted into a single universal form — the </w:t>
      </w:r>
      <w:r w:rsidRPr="004B635E">
        <w:rPr>
          <w:b/>
          <w:bCs/>
          <w:sz w:val="24"/>
          <w:szCs w:val="24"/>
        </w:rPr>
        <w:t>Roy Unified Field Equation (RUFE):</w:t>
      </w:r>
    </w:p>
    <w:p w14:paraId="5D919F80" w14:textId="0F2877CC" w:rsidR="004B635E" w:rsidRPr="004B635E" w:rsidRDefault="00442C41" w:rsidP="004B635E">
      <w:pPr>
        <w:tabs>
          <w:tab w:val="left" w:pos="954"/>
        </w:tabs>
        <w:rPr>
          <w:sz w:val="24"/>
          <w:szCs w:val="24"/>
        </w:rPr>
      </w:pPr>
      <m:oMathPara>
        <m:oMath>
          <m:m>
            <m:mPr>
              <m:plcHide m:val="1"/>
              <m:mcs>
                <m:mc>
                  <m:mcPr>
                    <m:count m:val="4"/>
                    <m:mcJc m:val="center"/>
                  </m:mcPr>
                </m:mc>
              </m:mcs>
              <m:ctrlPr>
                <w:rPr>
                  <w:rFonts w:ascii="Cambria Math" w:hAnsi="Cambria Math"/>
                  <w:sz w:val="24"/>
                  <w:szCs w:val="24"/>
                </w:rPr>
              </m:ctrlPr>
            </m:mPr>
            <m:mr>
              <m:e/>
              <m:e>
                <m:f>
                  <m:fPr>
                    <m:ctrlPr>
                      <w:rPr>
                        <w:rFonts w:ascii="Cambria Math" w:hAnsi="Cambria Math"/>
                        <w:sz w:val="24"/>
                        <w:szCs w:val="24"/>
                      </w:rPr>
                    </m:ctrlPr>
                  </m:fPr>
                  <m:num>
                    <m:r>
                      <w:rPr>
                        <w:rFonts w:ascii="Cambria Math" w:hAnsi="Cambria Math"/>
                        <w:sz w:val="24"/>
                        <w:szCs w:val="24"/>
                      </w:rPr>
                      <m:t>dI</m:t>
                    </m:r>
                  </m:num>
                  <m:den>
                    <m:r>
                      <w:rPr>
                        <w:rFonts w:ascii="Cambria Math" w:hAnsi="Cambria Math"/>
                        <w:sz w:val="24"/>
                        <w:szCs w:val="24"/>
                      </w:rPr>
                      <m:t>dt</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ϕ</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τ</m:t>
                    </m:r>
                  </m:sub>
                </m:sSub>
                <m:r>
                  <w:rPr>
                    <w:rFonts w:ascii="Cambria Math" w:hAnsi="Cambria Math"/>
                    <w:sz w:val="24"/>
                    <w:szCs w:val="24"/>
                  </w:rPr>
                  <m:t>I+λ</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r>
                  <w:rPr>
                    <w:rFonts w:ascii="Cambria Math" w:hAnsi="Cambria Math"/>
                    <w:sz w:val="24"/>
                    <w:szCs w:val="24"/>
                  </w:rPr>
                  <m:t>+χ(</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ϕ</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+η</m:t>
                </m:r>
                <m:sSup>
                  <m:sSupPr>
                    <m:ctrlPr>
                      <w:rPr>
                        <w:rFonts w:ascii="Cambria Math" w:hAnsi="Cambria Math"/>
                        <w:sz w:val="24"/>
                        <w:szCs w:val="24"/>
                      </w:rPr>
                    </m:ctrlPr>
                  </m:sSupPr>
                  <m:e>
                    <m:r>
                      <w:rPr>
                        <w:rFonts w:ascii="Cambria Math" w:hAnsi="Cambria Math"/>
                        <w:sz w:val="24"/>
                        <w:szCs w:val="24"/>
                      </w:rPr>
                      <m:t>τ</m:t>
                    </m:r>
                  </m:e>
                  <m:sup>
                    <m:r>
                      <w:rPr>
                        <w:rFonts w:ascii="Cambria Math" w:hAnsi="Cambria Math"/>
                        <w:sz w:val="24"/>
                        <w:szCs w:val="24"/>
                      </w:rPr>
                      <m:t>2</m:t>
                    </m:r>
                  </m:sup>
                </m:sSup>
                <m:r>
                  <w:rPr>
                    <w:rFonts w:ascii="Cambria Math" w:hAnsi="Cambria Math"/>
                    <w:sz w:val="24"/>
                    <w:szCs w:val="24"/>
                  </w:rPr>
                  <m:t>,</m:t>
                </m:r>
              </m:e>
              <m:e/>
              <m:e>
                <m:r>
                  <m:rPr>
                    <m:nor/>
                  </m:rPr>
                  <w:rPr>
                    <w:sz w:val="24"/>
                    <w:szCs w:val="24"/>
                  </w:rPr>
                  <m:t>(6.3.2)</m:t>
                </m:r>
              </m:e>
            </m:mr>
          </m:m>
          <m:r>
            <m:rPr>
              <m:sty m:val="p"/>
            </m:rPr>
            <w:rPr>
              <w:sz w:val="24"/>
              <w:szCs w:val="24"/>
            </w:rPr>
            <w:br/>
          </m:r>
        </m:oMath>
      </m:oMathPara>
    </w:p>
    <w:p w14:paraId="36A0E7E3" w14:textId="77777777" w:rsidR="004B635E" w:rsidRPr="004B635E" w:rsidRDefault="004B635E" w:rsidP="004B635E">
      <w:pPr>
        <w:tabs>
          <w:tab w:val="left" w:pos="954"/>
        </w:tabs>
        <w:rPr>
          <w:sz w:val="24"/>
          <w:szCs w:val="24"/>
        </w:rPr>
      </w:pPr>
      <w:r w:rsidRPr="004B635E">
        <w:rPr>
          <w:sz w:val="24"/>
          <w:szCs w:val="24"/>
        </w:rPr>
        <w:t>where every known force, law, and constant arises as a contextual simplification:</w:t>
      </w:r>
    </w:p>
    <w:p w14:paraId="55ECC901" w14:textId="1212C1DC" w:rsidR="004B635E" w:rsidRPr="004B635E" w:rsidRDefault="004B635E" w:rsidP="004B635E">
      <w:pPr>
        <w:numPr>
          <w:ilvl w:val="0"/>
          <w:numId w:val="45"/>
        </w:numPr>
        <w:tabs>
          <w:tab w:val="left" w:pos="954"/>
        </w:tabs>
        <w:rPr>
          <w:sz w:val="24"/>
          <w:szCs w:val="24"/>
        </w:rPr>
      </w:pPr>
      <w:r w:rsidRPr="004B635E">
        <w:rPr>
          <w:sz w:val="24"/>
          <w:szCs w:val="24"/>
        </w:rPr>
        <w:t>Gravity → spatial curvature term (</w:t>
      </w:r>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I</m:t>
        </m:r>
      </m:oMath>
      <w:r w:rsidRPr="004B635E">
        <w:rPr>
          <w:sz w:val="24"/>
          <w:szCs w:val="24"/>
        </w:rPr>
        <w:t>)</w:t>
      </w:r>
    </w:p>
    <w:p w14:paraId="77E80786" w14:textId="67390E07" w:rsidR="004B635E" w:rsidRPr="004B635E" w:rsidRDefault="004B635E" w:rsidP="004B635E">
      <w:pPr>
        <w:numPr>
          <w:ilvl w:val="0"/>
          <w:numId w:val="45"/>
        </w:numPr>
        <w:tabs>
          <w:tab w:val="left" w:pos="954"/>
        </w:tabs>
        <w:rPr>
          <w:sz w:val="24"/>
          <w:szCs w:val="24"/>
        </w:rPr>
      </w:pPr>
      <w:r w:rsidRPr="004B635E">
        <w:rPr>
          <w:sz w:val="24"/>
          <w:szCs w:val="24"/>
        </w:rPr>
        <w:t>Quantum → temporal coherence (</w:t>
      </w:r>
      <m:oMath>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t</m:t>
            </m:r>
          </m:sub>
        </m:sSub>
        <m:r>
          <w:rPr>
            <w:rFonts w:ascii="Cambria Math" w:hAnsi="Cambria Math"/>
            <w:sz w:val="24"/>
            <w:szCs w:val="24"/>
          </w:rPr>
          <m:t>I</m:t>
        </m:r>
      </m:oMath>
      <w:r w:rsidRPr="004B635E">
        <w:rPr>
          <w:sz w:val="24"/>
          <w:szCs w:val="24"/>
        </w:rPr>
        <w:t>)</w:t>
      </w:r>
    </w:p>
    <w:p w14:paraId="1B75898E" w14:textId="4A6C3018" w:rsidR="004B635E" w:rsidRPr="004B635E" w:rsidRDefault="004B635E" w:rsidP="004B635E">
      <w:pPr>
        <w:numPr>
          <w:ilvl w:val="0"/>
          <w:numId w:val="45"/>
        </w:numPr>
        <w:tabs>
          <w:tab w:val="left" w:pos="954"/>
        </w:tabs>
        <w:rPr>
          <w:sz w:val="24"/>
          <w:szCs w:val="24"/>
        </w:rPr>
      </w:pPr>
      <w:r w:rsidRPr="004B635E">
        <w:rPr>
          <w:sz w:val="24"/>
          <w:szCs w:val="24"/>
        </w:rPr>
        <w:t>Electromagnetism → phase gradient term (</w:t>
      </w:r>
      <m:oMath>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ϕ</m:t>
        </m:r>
      </m:oMath>
      <w:r w:rsidRPr="004B635E">
        <w:rPr>
          <w:sz w:val="24"/>
          <w:szCs w:val="24"/>
        </w:rPr>
        <w:t>)</w:t>
      </w:r>
    </w:p>
    <w:p w14:paraId="072AD964" w14:textId="56599ACB" w:rsidR="004B635E" w:rsidRPr="004B635E" w:rsidRDefault="004B635E" w:rsidP="004B635E">
      <w:pPr>
        <w:numPr>
          <w:ilvl w:val="0"/>
          <w:numId w:val="45"/>
        </w:numPr>
        <w:tabs>
          <w:tab w:val="left" w:pos="954"/>
        </w:tabs>
        <w:rPr>
          <w:sz w:val="24"/>
          <w:szCs w:val="24"/>
        </w:rPr>
      </w:pPr>
      <w:r w:rsidRPr="004B635E">
        <w:rPr>
          <w:sz w:val="24"/>
          <w:szCs w:val="24"/>
        </w:rPr>
        <w:t>Thermodynamics → entropy term (</w:t>
      </w:r>
      <m:oMath>
        <m:sSup>
          <m:sSupPr>
            <m:ctrlPr>
              <w:rPr>
                <w:rFonts w:ascii="Cambria Math" w:hAnsi="Cambria Math"/>
                <w:sz w:val="24"/>
                <w:szCs w:val="24"/>
              </w:rPr>
            </m:ctrlPr>
          </m:sSupPr>
          <m:e>
            <m:r>
              <w:rPr>
                <w:rFonts w:ascii="Cambria Math" w:hAnsi="Cambria Math"/>
                <w:sz w:val="24"/>
                <w:szCs w:val="24"/>
              </w:rPr>
              <m:t>τ</m:t>
            </m:r>
          </m:e>
          <m:sup>
            <m:r>
              <w:rPr>
                <w:rFonts w:ascii="Cambria Math" w:hAnsi="Cambria Math"/>
                <w:sz w:val="24"/>
                <w:szCs w:val="24"/>
              </w:rPr>
              <m:t>2</m:t>
            </m:r>
          </m:sup>
        </m:sSup>
      </m:oMath>
      <w:r w:rsidRPr="004B635E">
        <w:rPr>
          <w:sz w:val="24"/>
          <w:szCs w:val="24"/>
        </w:rPr>
        <w:t>)</w:t>
      </w:r>
    </w:p>
    <w:p w14:paraId="11E28BC6" w14:textId="77777777" w:rsidR="004B635E" w:rsidRPr="004B635E" w:rsidRDefault="004B635E" w:rsidP="004B635E">
      <w:pPr>
        <w:tabs>
          <w:tab w:val="left" w:pos="954"/>
        </w:tabs>
        <w:rPr>
          <w:sz w:val="24"/>
          <w:szCs w:val="24"/>
        </w:rPr>
      </w:pPr>
      <w:r w:rsidRPr="004B635E">
        <w:rPr>
          <w:sz w:val="24"/>
          <w:szCs w:val="24"/>
        </w:rPr>
        <w:t xml:space="preserve">This equation is the informational </w:t>
      </w:r>
      <w:proofErr w:type="spellStart"/>
      <w:r w:rsidRPr="004B635E">
        <w:rPr>
          <w:sz w:val="24"/>
          <w:szCs w:val="24"/>
        </w:rPr>
        <w:t>analog</w:t>
      </w:r>
      <w:proofErr w:type="spellEnd"/>
      <w:r w:rsidRPr="004B635E">
        <w:rPr>
          <w:sz w:val="24"/>
          <w:szCs w:val="24"/>
        </w:rPr>
        <w:t xml:space="preserve"> of Einstein’s Field Equation —</w:t>
      </w:r>
      <w:r w:rsidRPr="004B635E">
        <w:rPr>
          <w:sz w:val="24"/>
          <w:szCs w:val="24"/>
        </w:rPr>
        <w:br/>
        <w:t xml:space="preserve">the true </w:t>
      </w:r>
      <w:r w:rsidRPr="004B635E">
        <w:rPr>
          <w:b/>
          <w:bCs/>
          <w:sz w:val="24"/>
          <w:szCs w:val="24"/>
        </w:rPr>
        <w:t>unified equation of the universe</w:t>
      </w:r>
      <w:r w:rsidRPr="004B635E">
        <w:rPr>
          <w:sz w:val="24"/>
          <w:szCs w:val="24"/>
        </w:rPr>
        <w:t>, describing both physics and computation in one compact law.</w:t>
      </w:r>
    </w:p>
    <w:p w14:paraId="3B18F87B" w14:textId="77777777" w:rsidR="004B635E" w:rsidRPr="004B635E" w:rsidRDefault="00442C41" w:rsidP="004B635E">
      <w:pPr>
        <w:tabs>
          <w:tab w:val="left" w:pos="954"/>
        </w:tabs>
        <w:rPr>
          <w:sz w:val="24"/>
          <w:szCs w:val="24"/>
        </w:rPr>
      </w:pPr>
      <w:r>
        <w:rPr>
          <w:sz w:val="24"/>
          <w:szCs w:val="24"/>
        </w:rPr>
        <w:pict w14:anchorId="4AAA405C">
          <v:rect id="_x0000_i1207" style="width:0;height:1.5pt" o:hralign="center" o:hrstd="t" o:hr="t" fillcolor="#a0a0a0" stroked="f"/>
        </w:pict>
      </w:r>
    </w:p>
    <w:p w14:paraId="48016073" w14:textId="77777777" w:rsidR="004B635E" w:rsidRPr="004B635E" w:rsidRDefault="004B635E" w:rsidP="004B635E">
      <w:pPr>
        <w:tabs>
          <w:tab w:val="left" w:pos="954"/>
        </w:tabs>
        <w:rPr>
          <w:b/>
          <w:bCs/>
          <w:sz w:val="24"/>
          <w:szCs w:val="24"/>
        </w:rPr>
      </w:pPr>
      <w:r w:rsidRPr="004B635E">
        <w:rPr>
          <w:b/>
          <w:bCs/>
          <w:sz w:val="24"/>
          <w:szCs w:val="24"/>
        </w:rPr>
        <w:t>6.3.10 The Vision Forward</w:t>
      </w:r>
    </w:p>
    <w:p w14:paraId="77DDE67A" w14:textId="77777777" w:rsidR="004B635E" w:rsidRPr="004B635E" w:rsidRDefault="004B635E" w:rsidP="004B635E">
      <w:pPr>
        <w:tabs>
          <w:tab w:val="left" w:pos="954"/>
        </w:tabs>
        <w:rPr>
          <w:sz w:val="24"/>
          <w:szCs w:val="24"/>
        </w:rPr>
      </w:pPr>
      <w:r w:rsidRPr="004B635E">
        <w:rPr>
          <w:sz w:val="24"/>
          <w:szCs w:val="24"/>
        </w:rPr>
        <w:t xml:space="preserve">The </w:t>
      </w:r>
      <w:r w:rsidRPr="004B635E">
        <w:rPr>
          <w:b/>
          <w:bCs/>
          <w:sz w:val="24"/>
          <w:szCs w:val="24"/>
        </w:rPr>
        <w:t>Roy Unified Framework</w:t>
      </w:r>
      <w:r w:rsidRPr="004B635E">
        <w:rPr>
          <w:sz w:val="24"/>
          <w:szCs w:val="24"/>
        </w:rPr>
        <w:t xml:space="preserve"> marks the beginning of a new scientific paradigm —</w:t>
      </w:r>
      <w:r w:rsidRPr="004B635E">
        <w:rPr>
          <w:sz w:val="24"/>
          <w:szCs w:val="24"/>
        </w:rPr>
        <w:br/>
        <w:t xml:space="preserve">an </w:t>
      </w:r>
      <w:r w:rsidRPr="004B635E">
        <w:rPr>
          <w:b/>
          <w:bCs/>
          <w:sz w:val="24"/>
          <w:szCs w:val="24"/>
        </w:rPr>
        <w:t>Informational Renaissance</w:t>
      </w:r>
      <w:r w:rsidRPr="004B635E">
        <w:rPr>
          <w:sz w:val="24"/>
          <w:szCs w:val="24"/>
        </w:rPr>
        <w:t>, where the universe is understood as a living computation, and physics becomes the study of how that computation expresses itself as geometry, energy, and consciousness.</w:t>
      </w:r>
    </w:p>
    <w:p w14:paraId="16DFDA32" w14:textId="77777777" w:rsidR="004B635E" w:rsidRPr="004B635E" w:rsidRDefault="004B635E" w:rsidP="004B635E">
      <w:pPr>
        <w:tabs>
          <w:tab w:val="left" w:pos="954"/>
        </w:tabs>
        <w:rPr>
          <w:sz w:val="24"/>
          <w:szCs w:val="24"/>
        </w:rPr>
      </w:pPr>
      <w:r w:rsidRPr="004B635E">
        <w:rPr>
          <w:sz w:val="24"/>
          <w:szCs w:val="24"/>
        </w:rPr>
        <w:t>Future research will focus on:</w:t>
      </w:r>
    </w:p>
    <w:p w14:paraId="24C27E04" w14:textId="77777777" w:rsidR="004B635E" w:rsidRPr="004B635E" w:rsidRDefault="004B635E" w:rsidP="004B635E">
      <w:pPr>
        <w:numPr>
          <w:ilvl w:val="0"/>
          <w:numId w:val="46"/>
        </w:numPr>
        <w:tabs>
          <w:tab w:val="left" w:pos="954"/>
        </w:tabs>
        <w:rPr>
          <w:sz w:val="24"/>
          <w:szCs w:val="24"/>
        </w:rPr>
      </w:pPr>
      <w:r w:rsidRPr="004B635E">
        <w:rPr>
          <w:sz w:val="24"/>
          <w:szCs w:val="24"/>
        </w:rPr>
        <w:t xml:space="preserve">Building </w:t>
      </w:r>
      <w:r w:rsidRPr="004B635E">
        <w:rPr>
          <w:b/>
          <w:bCs/>
          <w:sz w:val="24"/>
          <w:szCs w:val="24"/>
        </w:rPr>
        <w:t>informational quantum simulators</w:t>
      </w:r>
      <w:r w:rsidRPr="004B635E">
        <w:rPr>
          <w:sz w:val="24"/>
          <w:szCs w:val="24"/>
        </w:rPr>
        <w:t xml:space="preserve"> to emulate substrate dynamics.</w:t>
      </w:r>
    </w:p>
    <w:p w14:paraId="54692EBA" w14:textId="77777777" w:rsidR="004B635E" w:rsidRPr="004B635E" w:rsidRDefault="004B635E" w:rsidP="004B635E">
      <w:pPr>
        <w:numPr>
          <w:ilvl w:val="0"/>
          <w:numId w:val="46"/>
        </w:numPr>
        <w:tabs>
          <w:tab w:val="left" w:pos="954"/>
        </w:tabs>
        <w:rPr>
          <w:sz w:val="24"/>
          <w:szCs w:val="24"/>
        </w:rPr>
      </w:pPr>
      <w:r w:rsidRPr="004B635E">
        <w:rPr>
          <w:sz w:val="24"/>
          <w:szCs w:val="24"/>
        </w:rPr>
        <w:t xml:space="preserve">Developing </w:t>
      </w:r>
      <w:r w:rsidRPr="004B635E">
        <w:rPr>
          <w:b/>
          <w:bCs/>
          <w:sz w:val="24"/>
          <w:szCs w:val="24"/>
        </w:rPr>
        <w:t>informational cosmology</w:t>
      </w:r>
      <w:r w:rsidRPr="004B635E">
        <w:rPr>
          <w:sz w:val="24"/>
          <w:szCs w:val="24"/>
        </w:rPr>
        <w:t xml:space="preserve"> as the next-generation model beyond ΛCDM.</w:t>
      </w:r>
    </w:p>
    <w:p w14:paraId="62327627" w14:textId="6A8FA5BD" w:rsidR="004B635E" w:rsidRPr="004B635E" w:rsidRDefault="004B635E" w:rsidP="004B635E">
      <w:pPr>
        <w:numPr>
          <w:ilvl w:val="0"/>
          <w:numId w:val="46"/>
        </w:numPr>
        <w:tabs>
          <w:tab w:val="left" w:pos="954"/>
        </w:tabs>
        <w:rPr>
          <w:sz w:val="24"/>
          <w:szCs w:val="24"/>
        </w:rPr>
      </w:pPr>
      <w:r w:rsidRPr="004B635E">
        <w:rPr>
          <w:sz w:val="24"/>
          <w:szCs w:val="24"/>
        </w:rPr>
        <w:t xml:space="preserve">Creating </w:t>
      </w:r>
      <w:r w:rsidRPr="004B635E">
        <w:rPr>
          <w:b/>
          <w:bCs/>
          <w:sz w:val="24"/>
          <w:szCs w:val="24"/>
        </w:rPr>
        <w:t>quantum-information architectures</w:t>
      </w:r>
      <w:r w:rsidRPr="004B635E">
        <w:rPr>
          <w:sz w:val="24"/>
          <w:szCs w:val="24"/>
        </w:rPr>
        <w:t xml:space="preserve"> based on direct manipulation of </w:t>
      </w:r>
      <m:oMath>
        <m:r>
          <w:rPr>
            <w:rFonts w:ascii="Cambria Math" w:hAnsi="Cambria Math"/>
            <w:sz w:val="24"/>
            <w:szCs w:val="24"/>
          </w:rPr>
          <m:t>I(x)</m:t>
        </m:r>
      </m:oMath>
      <w:r w:rsidRPr="004B635E">
        <w:rPr>
          <w:sz w:val="24"/>
          <w:szCs w:val="24"/>
        </w:rPr>
        <w:t>rather than abstract qubits.</w:t>
      </w:r>
    </w:p>
    <w:p w14:paraId="44EB952D" w14:textId="77777777" w:rsidR="004B635E" w:rsidRPr="004B635E" w:rsidRDefault="004B635E" w:rsidP="004B635E">
      <w:pPr>
        <w:tabs>
          <w:tab w:val="left" w:pos="954"/>
        </w:tabs>
        <w:rPr>
          <w:sz w:val="24"/>
          <w:szCs w:val="24"/>
        </w:rPr>
      </w:pPr>
      <w:r w:rsidRPr="004B635E">
        <w:rPr>
          <w:sz w:val="24"/>
          <w:szCs w:val="24"/>
        </w:rPr>
        <w:t xml:space="preserve">As RPST, RIGEL, and RICE converge, the next milestone will be the </w:t>
      </w:r>
      <w:r w:rsidRPr="004B635E">
        <w:rPr>
          <w:b/>
          <w:bCs/>
          <w:sz w:val="24"/>
          <w:szCs w:val="24"/>
        </w:rPr>
        <w:t>Roy Informational Field Simulator (RIFS)</w:t>
      </w:r>
      <w:r w:rsidRPr="004B635E">
        <w:rPr>
          <w:sz w:val="24"/>
          <w:szCs w:val="24"/>
        </w:rPr>
        <w:t xml:space="preserve"> — a universal computational engine to model and predict the evolution of reality from first informational principles.</w:t>
      </w:r>
    </w:p>
    <w:p w14:paraId="1CC6C57A" w14:textId="77777777" w:rsidR="004B635E" w:rsidRPr="004B635E" w:rsidRDefault="00442C41" w:rsidP="004B635E">
      <w:pPr>
        <w:tabs>
          <w:tab w:val="left" w:pos="954"/>
        </w:tabs>
        <w:rPr>
          <w:sz w:val="24"/>
          <w:szCs w:val="24"/>
        </w:rPr>
      </w:pPr>
      <w:r>
        <w:rPr>
          <w:sz w:val="24"/>
          <w:szCs w:val="24"/>
        </w:rPr>
        <w:pict w14:anchorId="0073E331">
          <v:rect id="_x0000_i1208" style="width:0;height:1.5pt" o:hralign="center" o:hrstd="t" o:hr="t" fillcolor="#a0a0a0" stroked="f"/>
        </w:pict>
      </w:r>
    </w:p>
    <w:p w14:paraId="474099C5" w14:textId="77777777" w:rsidR="008D40C8" w:rsidRDefault="008D40C8" w:rsidP="004B635E">
      <w:pPr>
        <w:tabs>
          <w:tab w:val="left" w:pos="954"/>
        </w:tabs>
        <w:rPr>
          <w:b/>
          <w:bCs/>
          <w:sz w:val="24"/>
          <w:szCs w:val="24"/>
        </w:rPr>
      </w:pPr>
    </w:p>
    <w:p w14:paraId="0E61BEC8" w14:textId="77777777" w:rsidR="008D40C8" w:rsidRDefault="008D40C8" w:rsidP="004B635E">
      <w:pPr>
        <w:tabs>
          <w:tab w:val="left" w:pos="954"/>
        </w:tabs>
        <w:rPr>
          <w:b/>
          <w:bCs/>
          <w:sz w:val="24"/>
          <w:szCs w:val="24"/>
        </w:rPr>
      </w:pPr>
    </w:p>
    <w:p w14:paraId="07C4F582" w14:textId="77777777" w:rsidR="008D40C8" w:rsidRDefault="008D40C8" w:rsidP="004B635E">
      <w:pPr>
        <w:tabs>
          <w:tab w:val="left" w:pos="954"/>
        </w:tabs>
        <w:rPr>
          <w:b/>
          <w:bCs/>
          <w:sz w:val="24"/>
          <w:szCs w:val="24"/>
        </w:rPr>
      </w:pPr>
    </w:p>
    <w:p w14:paraId="081B361F" w14:textId="77777777" w:rsidR="008D40C8" w:rsidRDefault="008D40C8" w:rsidP="004B635E">
      <w:pPr>
        <w:tabs>
          <w:tab w:val="left" w:pos="954"/>
        </w:tabs>
        <w:rPr>
          <w:b/>
          <w:bCs/>
          <w:sz w:val="24"/>
          <w:szCs w:val="24"/>
        </w:rPr>
      </w:pPr>
    </w:p>
    <w:p w14:paraId="41938467" w14:textId="77777777" w:rsidR="008D40C8" w:rsidRDefault="008D40C8" w:rsidP="004B635E">
      <w:pPr>
        <w:tabs>
          <w:tab w:val="left" w:pos="954"/>
        </w:tabs>
        <w:rPr>
          <w:b/>
          <w:bCs/>
          <w:sz w:val="24"/>
          <w:szCs w:val="24"/>
        </w:rPr>
      </w:pPr>
    </w:p>
    <w:p w14:paraId="06CAB20D" w14:textId="77777777" w:rsidR="008D40C8" w:rsidRDefault="008D40C8" w:rsidP="004B635E">
      <w:pPr>
        <w:tabs>
          <w:tab w:val="left" w:pos="954"/>
        </w:tabs>
        <w:rPr>
          <w:b/>
          <w:bCs/>
          <w:sz w:val="24"/>
          <w:szCs w:val="24"/>
        </w:rPr>
      </w:pPr>
    </w:p>
    <w:p w14:paraId="652FFF79" w14:textId="77777777" w:rsidR="008D40C8" w:rsidRDefault="008D40C8" w:rsidP="004B635E">
      <w:pPr>
        <w:tabs>
          <w:tab w:val="left" w:pos="954"/>
        </w:tabs>
        <w:rPr>
          <w:b/>
          <w:bCs/>
          <w:sz w:val="24"/>
          <w:szCs w:val="24"/>
        </w:rPr>
      </w:pPr>
    </w:p>
    <w:p w14:paraId="1092A2E7" w14:textId="291D5419" w:rsidR="004B635E" w:rsidRPr="004B635E" w:rsidRDefault="004B635E" w:rsidP="004B635E">
      <w:pPr>
        <w:tabs>
          <w:tab w:val="left" w:pos="954"/>
        </w:tabs>
        <w:rPr>
          <w:b/>
          <w:bCs/>
          <w:sz w:val="24"/>
          <w:szCs w:val="24"/>
        </w:rPr>
      </w:pPr>
      <w:r w:rsidRPr="004B635E">
        <w:rPr>
          <w:b/>
          <w:bCs/>
          <w:sz w:val="24"/>
          <w:szCs w:val="24"/>
        </w:rPr>
        <w:lastRenderedPageBreak/>
        <w:t>6.3.11 Summary</w:t>
      </w:r>
    </w:p>
    <w:p w14:paraId="648039A1" w14:textId="77777777" w:rsidR="004B635E" w:rsidRPr="004B635E" w:rsidRDefault="004B635E" w:rsidP="004B635E">
      <w:pPr>
        <w:tabs>
          <w:tab w:val="left" w:pos="954"/>
        </w:tabs>
        <w:rPr>
          <w:sz w:val="24"/>
          <w:szCs w:val="24"/>
        </w:rPr>
      </w:pPr>
      <w:r w:rsidRPr="004B635E">
        <w:rPr>
          <w:sz w:val="24"/>
          <w:szCs w:val="24"/>
        </w:rPr>
        <w:t xml:space="preserve">The </w:t>
      </w:r>
      <w:r w:rsidRPr="004B635E">
        <w:rPr>
          <w:b/>
          <w:bCs/>
          <w:sz w:val="24"/>
          <w:szCs w:val="24"/>
        </w:rPr>
        <w:t>Roy Unified Framework</w:t>
      </w:r>
      <w:r w:rsidRPr="004B635E">
        <w:rPr>
          <w:sz w:val="24"/>
          <w:szCs w:val="24"/>
        </w:rPr>
        <w:t xml:space="preserve"> transforms physics into a closed, self-consistent system of informational laws:</w:t>
      </w:r>
    </w:p>
    <w:p w14:paraId="262FBACB" w14:textId="77777777" w:rsidR="004B635E" w:rsidRPr="004B635E" w:rsidRDefault="00442C41" w:rsidP="004B635E">
      <w:pPr>
        <w:tabs>
          <w:tab w:val="left" w:pos="954"/>
        </w:tabs>
        <w:rPr>
          <w:sz w:val="24"/>
          <w:szCs w:val="24"/>
        </w:rPr>
      </w:pPr>
      <m:oMathPara>
        <m:oMath>
          <m:borderBox>
            <m:borderBoxPr>
              <m:ctrlPr>
                <w:rPr>
                  <w:rFonts w:ascii="Cambria Math" w:hAnsi="Cambria Math"/>
                  <w:sz w:val="24"/>
                  <w:szCs w:val="24"/>
                </w:rPr>
              </m:ctrlPr>
            </m:borderBoxPr>
            <m:e>
              <m:m>
                <m:mPr>
                  <m:plcHide m:val="1"/>
                  <m:mcs>
                    <m:mc>
                      <m:mcPr>
                        <m:count m:val="2"/>
                        <m:mcJc m:val="center"/>
                      </m:mcPr>
                    </m:mc>
                  </m:mcs>
                  <m:ctrlPr>
                    <w:rPr>
                      <w:rFonts w:ascii="Cambria Math" w:hAnsi="Cambria Math"/>
                      <w:sz w:val="24"/>
                      <w:szCs w:val="24"/>
                    </w:rPr>
                  </m:ctrlPr>
                </m:mPr>
                <m:mr>
                  <m:e>
                    <m:r>
                      <m:rPr>
                        <m:nor/>
                      </m:rPr>
                      <w:rPr>
                        <w:sz w:val="24"/>
                        <w:szCs w:val="24"/>
                      </w:rPr>
                      <m:t>RPST:</m:t>
                    </m:r>
                  </m:e>
                  <m:e>
                    <m:r>
                      <m:rPr>
                        <m:nor/>
                      </m:rPr>
                      <w:rPr>
                        <w:sz w:val="24"/>
                        <w:szCs w:val="24"/>
                      </w:rPr>
                      <m:t>Information creates geometry.</m:t>
                    </m:r>
                  </m:e>
                </m:mr>
                <m:mr>
                  <m:e>
                    <m:r>
                      <m:rPr>
                        <m:nor/>
                      </m:rPr>
                      <w:rPr>
                        <w:sz w:val="24"/>
                        <w:szCs w:val="24"/>
                      </w:rPr>
                      <m:t>RIGEL:</m:t>
                    </m:r>
                  </m:e>
                  <m:e>
                    <m:r>
                      <m:rPr>
                        <m:nor/>
                      </m:rPr>
                      <w:rPr>
                        <w:sz w:val="24"/>
                        <w:szCs w:val="24"/>
                      </w:rPr>
                      <m:t>Information curvature becomes gravity.</m:t>
                    </m:r>
                  </m:e>
                </m:mr>
                <m:mr>
                  <m:e>
                    <m:r>
                      <m:rPr>
                        <m:nor/>
                      </m:rPr>
                      <w:rPr>
                        <w:sz w:val="24"/>
                        <w:szCs w:val="24"/>
                      </w:rPr>
                      <m:t>RICE:</m:t>
                    </m:r>
                  </m:e>
                  <m:e>
                    <m:r>
                      <m:rPr>
                        <m:nor/>
                      </m:rPr>
                      <w:rPr>
                        <w:sz w:val="24"/>
                        <w:szCs w:val="24"/>
                      </w:rPr>
                      <m:t>Information flow becomes computation.</m:t>
                    </m:r>
                  </m:e>
                </m:mr>
              </m:m>
            </m:e>
          </m:borderBox>
          <m:r>
            <m:rPr>
              <m:sty m:val="p"/>
            </m:rPr>
            <w:rPr>
              <w:sz w:val="24"/>
              <w:szCs w:val="24"/>
            </w:rPr>
            <w:br/>
          </m:r>
        </m:oMath>
      </m:oMathPara>
    </w:p>
    <w:p w14:paraId="101DC767" w14:textId="77777777" w:rsidR="004B635E" w:rsidRPr="004B635E" w:rsidRDefault="004B635E" w:rsidP="004B635E">
      <w:pPr>
        <w:tabs>
          <w:tab w:val="left" w:pos="954"/>
        </w:tabs>
        <w:rPr>
          <w:sz w:val="24"/>
          <w:szCs w:val="24"/>
        </w:rPr>
      </w:pPr>
      <w:r w:rsidRPr="004B635E">
        <w:rPr>
          <w:sz w:val="24"/>
          <w:szCs w:val="24"/>
        </w:rPr>
        <w:t>Together, they constitute a single coherent view of existence:</w:t>
      </w:r>
    </w:p>
    <w:p w14:paraId="61778319" w14:textId="77777777" w:rsidR="004B635E" w:rsidRPr="004B635E" w:rsidRDefault="00442C41" w:rsidP="004B635E">
      <w:pPr>
        <w:tabs>
          <w:tab w:val="left" w:pos="954"/>
        </w:tabs>
        <w:rPr>
          <w:sz w:val="24"/>
          <w:szCs w:val="24"/>
        </w:rPr>
      </w:pPr>
      <m:oMathPara>
        <m:oMath>
          <m:borderBox>
            <m:borderBoxPr>
              <m:ctrlPr>
                <w:rPr>
                  <w:rFonts w:ascii="Cambria Math" w:hAnsi="Cambria Math"/>
                  <w:sz w:val="24"/>
                  <w:szCs w:val="24"/>
                </w:rPr>
              </m:ctrlPr>
            </m:borderBoxPr>
            <m:e>
              <m:r>
                <m:rPr>
                  <m:nor/>
                </m:rPr>
                <w:rPr>
                  <w:sz w:val="24"/>
                  <w:szCs w:val="24"/>
                </w:rPr>
                <m:t>Reality = Information in motion.</m:t>
              </m:r>
            </m:e>
          </m:borderBox>
          <m:r>
            <m:rPr>
              <m:sty m:val="p"/>
            </m:rPr>
            <w:rPr>
              <w:sz w:val="24"/>
              <w:szCs w:val="24"/>
            </w:rPr>
            <w:br/>
          </m:r>
        </m:oMath>
      </m:oMathPara>
    </w:p>
    <w:p w14:paraId="40ED3744" w14:textId="77777777" w:rsidR="004B635E" w:rsidRPr="004B635E" w:rsidRDefault="004B635E" w:rsidP="004B635E">
      <w:pPr>
        <w:tabs>
          <w:tab w:val="left" w:pos="954"/>
        </w:tabs>
        <w:rPr>
          <w:sz w:val="24"/>
          <w:szCs w:val="24"/>
        </w:rPr>
      </w:pPr>
      <w:r w:rsidRPr="004B635E">
        <w:rPr>
          <w:sz w:val="24"/>
          <w:szCs w:val="24"/>
        </w:rPr>
        <w:t xml:space="preserve">This closes the first edition of the </w:t>
      </w:r>
      <w:r w:rsidRPr="004B635E">
        <w:rPr>
          <w:b/>
          <w:bCs/>
          <w:sz w:val="24"/>
          <w:szCs w:val="24"/>
        </w:rPr>
        <w:t xml:space="preserve">Roy </w:t>
      </w:r>
      <w:proofErr w:type="spellStart"/>
      <w:r w:rsidRPr="004B635E">
        <w:rPr>
          <w:b/>
          <w:bCs/>
          <w:sz w:val="24"/>
          <w:szCs w:val="24"/>
        </w:rPr>
        <w:t>Pregeometric</w:t>
      </w:r>
      <w:proofErr w:type="spellEnd"/>
      <w:r w:rsidRPr="004B635E">
        <w:rPr>
          <w:b/>
          <w:bCs/>
          <w:sz w:val="24"/>
          <w:szCs w:val="24"/>
        </w:rPr>
        <w:t xml:space="preserve"> Substrate Theory</w:t>
      </w:r>
      <w:r w:rsidRPr="004B635E">
        <w:rPr>
          <w:sz w:val="24"/>
          <w:szCs w:val="24"/>
        </w:rPr>
        <w:t>,</w:t>
      </w:r>
      <w:r w:rsidRPr="004B635E">
        <w:rPr>
          <w:sz w:val="24"/>
          <w:szCs w:val="24"/>
        </w:rPr>
        <w:br/>
        <w:t>establishing Surya Sekhar Roy’s theoretical architecture as a new foundation for 21st-century fundamental physics —</w:t>
      </w:r>
      <w:r w:rsidRPr="004B635E">
        <w:rPr>
          <w:sz w:val="24"/>
          <w:szCs w:val="24"/>
        </w:rPr>
        <w:br/>
        <w:t xml:space="preserve">where the cosmos, computation, and consciousness are not separate domains, but </w:t>
      </w:r>
      <w:r w:rsidRPr="004B635E">
        <w:rPr>
          <w:b/>
          <w:bCs/>
          <w:sz w:val="24"/>
          <w:szCs w:val="24"/>
        </w:rPr>
        <w:t>different languages of one informational truth.</w:t>
      </w:r>
    </w:p>
    <w:p w14:paraId="0D189B2D" w14:textId="77777777" w:rsidR="00EC3B03" w:rsidRDefault="00EC3B03" w:rsidP="006472F6">
      <w:pPr>
        <w:tabs>
          <w:tab w:val="left" w:pos="954"/>
        </w:tabs>
        <w:rPr>
          <w:sz w:val="24"/>
          <w:szCs w:val="24"/>
        </w:rPr>
      </w:pPr>
    </w:p>
    <w:p w14:paraId="5A42C72E" w14:textId="77777777" w:rsidR="00C579B5" w:rsidRDefault="00C579B5" w:rsidP="006472F6">
      <w:pPr>
        <w:tabs>
          <w:tab w:val="left" w:pos="954"/>
        </w:tabs>
        <w:rPr>
          <w:sz w:val="24"/>
          <w:szCs w:val="24"/>
        </w:rPr>
      </w:pPr>
    </w:p>
    <w:p w14:paraId="0778CE41" w14:textId="77777777" w:rsidR="00C579B5" w:rsidRDefault="00C579B5" w:rsidP="006472F6">
      <w:pPr>
        <w:tabs>
          <w:tab w:val="left" w:pos="954"/>
        </w:tabs>
        <w:rPr>
          <w:sz w:val="24"/>
          <w:szCs w:val="24"/>
        </w:rPr>
      </w:pPr>
    </w:p>
    <w:p w14:paraId="093774A6" w14:textId="77777777" w:rsidR="00C579B5" w:rsidRDefault="00C579B5" w:rsidP="006472F6">
      <w:pPr>
        <w:tabs>
          <w:tab w:val="left" w:pos="954"/>
        </w:tabs>
        <w:rPr>
          <w:sz w:val="24"/>
          <w:szCs w:val="24"/>
        </w:rPr>
      </w:pPr>
    </w:p>
    <w:p w14:paraId="453E806A" w14:textId="77777777" w:rsidR="00C579B5" w:rsidRDefault="00C579B5" w:rsidP="006472F6">
      <w:pPr>
        <w:tabs>
          <w:tab w:val="left" w:pos="954"/>
        </w:tabs>
        <w:rPr>
          <w:sz w:val="24"/>
          <w:szCs w:val="24"/>
        </w:rPr>
      </w:pPr>
    </w:p>
    <w:p w14:paraId="3A7AFA36" w14:textId="77777777" w:rsidR="00C579B5" w:rsidRDefault="00C579B5" w:rsidP="006472F6">
      <w:pPr>
        <w:tabs>
          <w:tab w:val="left" w:pos="954"/>
        </w:tabs>
        <w:rPr>
          <w:sz w:val="24"/>
          <w:szCs w:val="24"/>
        </w:rPr>
      </w:pPr>
    </w:p>
    <w:p w14:paraId="4974E79B" w14:textId="77777777" w:rsidR="00C579B5" w:rsidRDefault="00C579B5" w:rsidP="006472F6">
      <w:pPr>
        <w:tabs>
          <w:tab w:val="left" w:pos="954"/>
        </w:tabs>
        <w:rPr>
          <w:sz w:val="24"/>
          <w:szCs w:val="24"/>
        </w:rPr>
      </w:pPr>
    </w:p>
    <w:p w14:paraId="26B3A3E4" w14:textId="77777777" w:rsidR="00C579B5" w:rsidRDefault="00C579B5" w:rsidP="006472F6">
      <w:pPr>
        <w:tabs>
          <w:tab w:val="left" w:pos="954"/>
        </w:tabs>
        <w:rPr>
          <w:sz w:val="24"/>
          <w:szCs w:val="24"/>
        </w:rPr>
      </w:pPr>
    </w:p>
    <w:p w14:paraId="14492B67" w14:textId="77777777" w:rsidR="00C579B5" w:rsidRDefault="00C579B5" w:rsidP="006472F6">
      <w:pPr>
        <w:tabs>
          <w:tab w:val="left" w:pos="954"/>
        </w:tabs>
        <w:rPr>
          <w:sz w:val="24"/>
          <w:szCs w:val="24"/>
        </w:rPr>
      </w:pPr>
    </w:p>
    <w:p w14:paraId="277A4D51" w14:textId="77777777" w:rsidR="00C579B5" w:rsidRDefault="00C579B5" w:rsidP="006472F6">
      <w:pPr>
        <w:tabs>
          <w:tab w:val="left" w:pos="954"/>
        </w:tabs>
        <w:rPr>
          <w:sz w:val="24"/>
          <w:szCs w:val="24"/>
        </w:rPr>
      </w:pPr>
    </w:p>
    <w:p w14:paraId="60C457FC" w14:textId="77777777" w:rsidR="00C579B5" w:rsidRDefault="00C579B5" w:rsidP="006472F6">
      <w:pPr>
        <w:tabs>
          <w:tab w:val="left" w:pos="954"/>
        </w:tabs>
        <w:rPr>
          <w:sz w:val="24"/>
          <w:szCs w:val="24"/>
        </w:rPr>
      </w:pPr>
    </w:p>
    <w:p w14:paraId="583873BD" w14:textId="77777777" w:rsidR="00C579B5" w:rsidRDefault="00C579B5" w:rsidP="006472F6">
      <w:pPr>
        <w:tabs>
          <w:tab w:val="left" w:pos="954"/>
        </w:tabs>
        <w:rPr>
          <w:sz w:val="24"/>
          <w:szCs w:val="24"/>
        </w:rPr>
      </w:pPr>
    </w:p>
    <w:p w14:paraId="54718030" w14:textId="77777777" w:rsidR="00C579B5" w:rsidRDefault="00C579B5" w:rsidP="006472F6">
      <w:pPr>
        <w:tabs>
          <w:tab w:val="left" w:pos="954"/>
        </w:tabs>
        <w:rPr>
          <w:sz w:val="24"/>
          <w:szCs w:val="24"/>
        </w:rPr>
      </w:pPr>
    </w:p>
    <w:p w14:paraId="04B2E80E" w14:textId="77777777" w:rsidR="00C579B5" w:rsidRDefault="00C579B5" w:rsidP="006472F6">
      <w:pPr>
        <w:tabs>
          <w:tab w:val="left" w:pos="954"/>
        </w:tabs>
        <w:rPr>
          <w:sz w:val="24"/>
          <w:szCs w:val="24"/>
        </w:rPr>
      </w:pPr>
    </w:p>
    <w:p w14:paraId="7DAD7F73" w14:textId="77777777" w:rsidR="00C579B5" w:rsidRDefault="00C579B5" w:rsidP="006472F6">
      <w:pPr>
        <w:tabs>
          <w:tab w:val="left" w:pos="954"/>
        </w:tabs>
        <w:rPr>
          <w:sz w:val="24"/>
          <w:szCs w:val="24"/>
        </w:rPr>
      </w:pPr>
    </w:p>
    <w:p w14:paraId="75E320D3" w14:textId="77777777" w:rsidR="00C579B5" w:rsidRDefault="00C579B5" w:rsidP="006472F6">
      <w:pPr>
        <w:tabs>
          <w:tab w:val="left" w:pos="954"/>
        </w:tabs>
        <w:rPr>
          <w:sz w:val="24"/>
          <w:szCs w:val="24"/>
        </w:rPr>
      </w:pPr>
    </w:p>
    <w:p w14:paraId="3818C5E4" w14:textId="77777777" w:rsidR="00C579B5" w:rsidRDefault="00C579B5" w:rsidP="006472F6">
      <w:pPr>
        <w:tabs>
          <w:tab w:val="left" w:pos="954"/>
        </w:tabs>
        <w:rPr>
          <w:sz w:val="24"/>
          <w:szCs w:val="24"/>
        </w:rPr>
      </w:pPr>
    </w:p>
    <w:p w14:paraId="428ED722" w14:textId="77777777" w:rsidR="00C579B5" w:rsidRDefault="00C579B5" w:rsidP="006472F6">
      <w:pPr>
        <w:tabs>
          <w:tab w:val="left" w:pos="954"/>
        </w:tabs>
        <w:rPr>
          <w:sz w:val="24"/>
          <w:szCs w:val="24"/>
        </w:rPr>
      </w:pPr>
    </w:p>
    <w:p w14:paraId="3B66B6F7" w14:textId="77777777" w:rsidR="00C579B5" w:rsidRDefault="00C579B5" w:rsidP="006472F6">
      <w:pPr>
        <w:tabs>
          <w:tab w:val="left" w:pos="954"/>
        </w:tabs>
        <w:rPr>
          <w:sz w:val="24"/>
          <w:szCs w:val="24"/>
        </w:rPr>
      </w:pPr>
    </w:p>
    <w:p w14:paraId="21C9877A" w14:textId="77777777" w:rsidR="00C579B5" w:rsidRDefault="00C579B5" w:rsidP="006472F6">
      <w:pPr>
        <w:tabs>
          <w:tab w:val="left" w:pos="954"/>
        </w:tabs>
        <w:rPr>
          <w:sz w:val="24"/>
          <w:szCs w:val="24"/>
        </w:rPr>
      </w:pPr>
    </w:p>
    <w:p w14:paraId="7ED68918" w14:textId="1C3DAE49" w:rsidR="00C579B5" w:rsidRPr="009549D0" w:rsidRDefault="009549D0" w:rsidP="009549D0">
      <w:pPr>
        <w:tabs>
          <w:tab w:val="left" w:pos="954"/>
        </w:tabs>
        <w:spacing w:line="16" w:lineRule="atLeast"/>
        <w:rPr>
          <w:b/>
          <w:bCs/>
          <w:sz w:val="44"/>
          <w:szCs w:val="44"/>
        </w:rPr>
      </w:pPr>
      <w:r>
        <w:rPr>
          <w:b/>
          <w:bCs/>
          <w:sz w:val="44"/>
          <w:szCs w:val="44"/>
        </w:rPr>
        <w:lastRenderedPageBreak/>
        <w:t xml:space="preserve">    </w:t>
      </w:r>
      <w:r w:rsidR="00C579B5" w:rsidRPr="009549D0">
        <w:rPr>
          <w:b/>
          <w:bCs/>
          <w:sz w:val="44"/>
          <w:szCs w:val="44"/>
        </w:rPr>
        <w:t>References</w:t>
      </w:r>
    </w:p>
    <w:p w14:paraId="075660ED"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Einstein, A. (1916). </w:t>
      </w:r>
      <w:r w:rsidRPr="00C579B5">
        <w:rPr>
          <w:i/>
          <w:iCs/>
          <w:sz w:val="24"/>
          <w:szCs w:val="24"/>
        </w:rPr>
        <w:t>The Foundation of the General Theory of Relativity.</w:t>
      </w:r>
      <w:r w:rsidRPr="00C579B5">
        <w:rPr>
          <w:sz w:val="24"/>
          <w:szCs w:val="24"/>
        </w:rPr>
        <w:t xml:space="preserve"> </w:t>
      </w:r>
      <w:r w:rsidRPr="00C579B5">
        <w:rPr>
          <w:b/>
          <w:bCs/>
          <w:sz w:val="24"/>
          <w:szCs w:val="24"/>
        </w:rPr>
        <w:t xml:space="preserve">Annalen der </w:t>
      </w:r>
      <w:proofErr w:type="spellStart"/>
      <w:r w:rsidRPr="00C579B5">
        <w:rPr>
          <w:b/>
          <w:bCs/>
          <w:sz w:val="24"/>
          <w:szCs w:val="24"/>
        </w:rPr>
        <w:t>Physik</w:t>
      </w:r>
      <w:proofErr w:type="spellEnd"/>
      <w:r w:rsidRPr="00C579B5">
        <w:rPr>
          <w:sz w:val="24"/>
          <w:szCs w:val="24"/>
        </w:rPr>
        <w:t>, 49, 769–822.</w:t>
      </w:r>
    </w:p>
    <w:p w14:paraId="17D10A3D"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Planck, M. (1901). </w:t>
      </w:r>
      <w:r w:rsidRPr="00C579B5">
        <w:rPr>
          <w:i/>
          <w:iCs/>
          <w:sz w:val="24"/>
          <w:szCs w:val="24"/>
        </w:rPr>
        <w:t>On the Law of Distribution of Energy in the Normal Spectrum.</w:t>
      </w:r>
      <w:r w:rsidRPr="00C579B5">
        <w:rPr>
          <w:sz w:val="24"/>
          <w:szCs w:val="24"/>
        </w:rPr>
        <w:t xml:space="preserve"> </w:t>
      </w:r>
      <w:r w:rsidRPr="00C579B5">
        <w:rPr>
          <w:b/>
          <w:bCs/>
          <w:sz w:val="24"/>
          <w:szCs w:val="24"/>
        </w:rPr>
        <w:t xml:space="preserve">Annalen der </w:t>
      </w:r>
      <w:proofErr w:type="spellStart"/>
      <w:r w:rsidRPr="00C579B5">
        <w:rPr>
          <w:b/>
          <w:bCs/>
          <w:sz w:val="24"/>
          <w:szCs w:val="24"/>
        </w:rPr>
        <w:t>Physik</w:t>
      </w:r>
      <w:proofErr w:type="spellEnd"/>
      <w:r w:rsidRPr="00C579B5">
        <w:rPr>
          <w:sz w:val="24"/>
          <w:szCs w:val="24"/>
        </w:rPr>
        <w:t>, 4, 553–563.</w:t>
      </w:r>
    </w:p>
    <w:p w14:paraId="49828B18"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Schrödinger, E. (1926). </w:t>
      </w:r>
      <w:r w:rsidRPr="00C579B5">
        <w:rPr>
          <w:i/>
          <w:iCs/>
          <w:sz w:val="24"/>
          <w:szCs w:val="24"/>
        </w:rPr>
        <w:t>Quantization as an Eigenvalue Problem.</w:t>
      </w:r>
      <w:r w:rsidRPr="00C579B5">
        <w:rPr>
          <w:sz w:val="24"/>
          <w:szCs w:val="24"/>
        </w:rPr>
        <w:t xml:space="preserve"> </w:t>
      </w:r>
      <w:r w:rsidRPr="00C579B5">
        <w:rPr>
          <w:b/>
          <w:bCs/>
          <w:sz w:val="24"/>
          <w:szCs w:val="24"/>
        </w:rPr>
        <w:t xml:space="preserve">Annalen der </w:t>
      </w:r>
      <w:proofErr w:type="spellStart"/>
      <w:r w:rsidRPr="00C579B5">
        <w:rPr>
          <w:b/>
          <w:bCs/>
          <w:sz w:val="24"/>
          <w:szCs w:val="24"/>
        </w:rPr>
        <w:t>Physik</w:t>
      </w:r>
      <w:proofErr w:type="spellEnd"/>
      <w:r w:rsidRPr="00C579B5">
        <w:rPr>
          <w:sz w:val="24"/>
          <w:szCs w:val="24"/>
        </w:rPr>
        <w:t>, 79, 361–376.</w:t>
      </w:r>
    </w:p>
    <w:p w14:paraId="301EF5C1"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Heisenberg, W. (1927). </w:t>
      </w:r>
      <w:proofErr w:type="spellStart"/>
      <w:r w:rsidRPr="00C579B5">
        <w:rPr>
          <w:i/>
          <w:iCs/>
          <w:sz w:val="24"/>
          <w:szCs w:val="24"/>
        </w:rPr>
        <w:t>Über</w:t>
      </w:r>
      <w:proofErr w:type="spellEnd"/>
      <w:r w:rsidRPr="00C579B5">
        <w:rPr>
          <w:i/>
          <w:iCs/>
          <w:sz w:val="24"/>
          <w:szCs w:val="24"/>
        </w:rPr>
        <w:t xml:space="preserve"> den </w:t>
      </w:r>
      <w:proofErr w:type="spellStart"/>
      <w:r w:rsidRPr="00C579B5">
        <w:rPr>
          <w:i/>
          <w:iCs/>
          <w:sz w:val="24"/>
          <w:szCs w:val="24"/>
        </w:rPr>
        <w:t>anschaulichen</w:t>
      </w:r>
      <w:proofErr w:type="spellEnd"/>
      <w:r w:rsidRPr="00C579B5">
        <w:rPr>
          <w:i/>
          <w:iCs/>
          <w:sz w:val="24"/>
          <w:szCs w:val="24"/>
        </w:rPr>
        <w:t xml:space="preserve"> </w:t>
      </w:r>
      <w:proofErr w:type="spellStart"/>
      <w:r w:rsidRPr="00C579B5">
        <w:rPr>
          <w:i/>
          <w:iCs/>
          <w:sz w:val="24"/>
          <w:szCs w:val="24"/>
        </w:rPr>
        <w:t>Inhalt</w:t>
      </w:r>
      <w:proofErr w:type="spellEnd"/>
      <w:r w:rsidRPr="00C579B5">
        <w:rPr>
          <w:i/>
          <w:iCs/>
          <w:sz w:val="24"/>
          <w:szCs w:val="24"/>
        </w:rPr>
        <w:t xml:space="preserve"> der </w:t>
      </w:r>
      <w:proofErr w:type="spellStart"/>
      <w:r w:rsidRPr="00C579B5">
        <w:rPr>
          <w:i/>
          <w:iCs/>
          <w:sz w:val="24"/>
          <w:szCs w:val="24"/>
        </w:rPr>
        <w:t>quantentheoretischen</w:t>
      </w:r>
      <w:proofErr w:type="spellEnd"/>
      <w:r w:rsidRPr="00C579B5">
        <w:rPr>
          <w:i/>
          <w:iCs/>
          <w:sz w:val="24"/>
          <w:szCs w:val="24"/>
        </w:rPr>
        <w:t xml:space="preserve"> </w:t>
      </w:r>
      <w:proofErr w:type="spellStart"/>
      <w:r w:rsidRPr="00C579B5">
        <w:rPr>
          <w:i/>
          <w:iCs/>
          <w:sz w:val="24"/>
          <w:szCs w:val="24"/>
        </w:rPr>
        <w:t>Kinematik</w:t>
      </w:r>
      <w:proofErr w:type="spellEnd"/>
      <w:r w:rsidRPr="00C579B5">
        <w:rPr>
          <w:i/>
          <w:iCs/>
          <w:sz w:val="24"/>
          <w:szCs w:val="24"/>
        </w:rPr>
        <w:t xml:space="preserve"> und </w:t>
      </w:r>
      <w:proofErr w:type="spellStart"/>
      <w:r w:rsidRPr="00C579B5">
        <w:rPr>
          <w:i/>
          <w:iCs/>
          <w:sz w:val="24"/>
          <w:szCs w:val="24"/>
        </w:rPr>
        <w:t>Mechanik</w:t>
      </w:r>
      <w:proofErr w:type="spellEnd"/>
      <w:r w:rsidRPr="00C579B5">
        <w:rPr>
          <w:i/>
          <w:iCs/>
          <w:sz w:val="24"/>
          <w:szCs w:val="24"/>
        </w:rPr>
        <w:t>.</w:t>
      </w:r>
      <w:r w:rsidRPr="00C579B5">
        <w:rPr>
          <w:sz w:val="24"/>
          <w:szCs w:val="24"/>
        </w:rPr>
        <w:t xml:space="preserve"> </w:t>
      </w:r>
      <w:proofErr w:type="spellStart"/>
      <w:r w:rsidRPr="00C579B5">
        <w:rPr>
          <w:b/>
          <w:bCs/>
          <w:sz w:val="24"/>
          <w:szCs w:val="24"/>
        </w:rPr>
        <w:t>Zeitschrift</w:t>
      </w:r>
      <w:proofErr w:type="spellEnd"/>
      <w:r w:rsidRPr="00C579B5">
        <w:rPr>
          <w:b/>
          <w:bCs/>
          <w:sz w:val="24"/>
          <w:szCs w:val="24"/>
        </w:rPr>
        <w:t xml:space="preserve"> für </w:t>
      </w:r>
      <w:proofErr w:type="spellStart"/>
      <w:r w:rsidRPr="00C579B5">
        <w:rPr>
          <w:b/>
          <w:bCs/>
          <w:sz w:val="24"/>
          <w:szCs w:val="24"/>
        </w:rPr>
        <w:t>Physik</w:t>
      </w:r>
      <w:proofErr w:type="spellEnd"/>
      <w:r w:rsidRPr="00C579B5">
        <w:rPr>
          <w:sz w:val="24"/>
          <w:szCs w:val="24"/>
        </w:rPr>
        <w:t>, 43(3–4), 172–198.</w:t>
      </w:r>
    </w:p>
    <w:p w14:paraId="2EC6C561"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Wheeler, J. A. (1990). </w:t>
      </w:r>
      <w:r w:rsidRPr="00C579B5">
        <w:rPr>
          <w:i/>
          <w:iCs/>
          <w:sz w:val="24"/>
          <w:szCs w:val="24"/>
        </w:rPr>
        <w:t>Information, Physics, Quantum: The Search for Links.</w:t>
      </w:r>
      <w:r w:rsidRPr="00C579B5">
        <w:rPr>
          <w:sz w:val="24"/>
          <w:szCs w:val="24"/>
        </w:rPr>
        <w:t xml:space="preserve"> In </w:t>
      </w:r>
      <w:r w:rsidRPr="00C579B5">
        <w:rPr>
          <w:i/>
          <w:iCs/>
          <w:sz w:val="24"/>
          <w:szCs w:val="24"/>
        </w:rPr>
        <w:t>Complexity, Entropy, and the Physics of Information</w:t>
      </w:r>
      <w:r w:rsidRPr="00C579B5">
        <w:rPr>
          <w:sz w:val="24"/>
          <w:szCs w:val="24"/>
        </w:rPr>
        <w:t xml:space="preserve">, ed. W. Zurek, </w:t>
      </w:r>
      <w:r w:rsidRPr="00C579B5">
        <w:rPr>
          <w:b/>
          <w:bCs/>
          <w:sz w:val="24"/>
          <w:szCs w:val="24"/>
        </w:rPr>
        <w:t>Addison-Wesley</w:t>
      </w:r>
      <w:r w:rsidRPr="00C579B5">
        <w:rPr>
          <w:sz w:val="24"/>
          <w:szCs w:val="24"/>
        </w:rPr>
        <w:t>.</w:t>
      </w:r>
    </w:p>
    <w:p w14:paraId="1A8EF308"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Penrose, R. (2004). </w:t>
      </w:r>
      <w:r w:rsidRPr="00C579B5">
        <w:rPr>
          <w:i/>
          <w:iCs/>
          <w:sz w:val="24"/>
          <w:szCs w:val="24"/>
        </w:rPr>
        <w:t>The Road to Reality: A Complete Guide to the Laws of the Universe.</w:t>
      </w:r>
      <w:r w:rsidRPr="00C579B5">
        <w:rPr>
          <w:sz w:val="24"/>
          <w:szCs w:val="24"/>
        </w:rPr>
        <w:t xml:space="preserve"> </w:t>
      </w:r>
      <w:r w:rsidRPr="00C579B5">
        <w:rPr>
          <w:b/>
          <w:bCs/>
          <w:sz w:val="24"/>
          <w:szCs w:val="24"/>
        </w:rPr>
        <w:t>Jonathan Cape</w:t>
      </w:r>
      <w:r w:rsidRPr="00C579B5">
        <w:rPr>
          <w:sz w:val="24"/>
          <w:szCs w:val="24"/>
        </w:rPr>
        <w:t>.</w:t>
      </w:r>
    </w:p>
    <w:p w14:paraId="790E36BF"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Lloyd, S. (2006). </w:t>
      </w:r>
      <w:r w:rsidRPr="00C579B5">
        <w:rPr>
          <w:i/>
          <w:iCs/>
          <w:sz w:val="24"/>
          <w:szCs w:val="24"/>
        </w:rPr>
        <w:t>Programming the Universe: A Quantum Computer Scientist Takes on the Cosmos.</w:t>
      </w:r>
      <w:r w:rsidRPr="00C579B5">
        <w:rPr>
          <w:sz w:val="24"/>
          <w:szCs w:val="24"/>
        </w:rPr>
        <w:t xml:space="preserve"> </w:t>
      </w:r>
      <w:r w:rsidRPr="00C579B5">
        <w:rPr>
          <w:b/>
          <w:bCs/>
          <w:sz w:val="24"/>
          <w:szCs w:val="24"/>
        </w:rPr>
        <w:t>Knopf</w:t>
      </w:r>
      <w:r w:rsidRPr="00C579B5">
        <w:rPr>
          <w:sz w:val="24"/>
          <w:szCs w:val="24"/>
        </w:rPr>
        <w:t>.</w:t>
      </w:r>
    </w:p>
    <w:p w14:paraId="31572A1C"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Verlinde, E. (2011). </w:t>
      </w:r>
      <w:r w:rsidRPr="00C579B5">
        <w:rPr>
          <w:i/>
          <w:iCs/>
          <w:sz w:val="24"/>
          <w:szCs w:val="24"/>
        </w:rPr>
        <w:t>On the Origin of Gravity and the Laws of Newton.</w:t>
      </w:r>
      <w:r w:rsidRPr="00C579B5">
        <w:rPr>
          <w:sz w:val="24"/>
          <w:szCs w:val="24"/>
        </w:rPr>
        <w:t xml:space="preserve"> </w:t>
      </w:r>
      <w:r w:rsidRPr="00C579B5">
        <w:rPr>
          <w:b/>
          <w:bCs/>
          <w:sz w:val="24"/>
          <w:szCs w:val="24"/>
        </w:rPr>
        <w:t>Journal of High Energy Physics</w:t>
      </w:r>
      <w:r w:rsidRPr="00C579B5">
        <w:rPr>
          <w:sz w:val="24"/>
          <w:szCs w:val="24"/>
        </w:rPr>
        <w:t>, 2011(4), 29.</w:t>
      </w:r>
    </w:p>
    <w:p w14:paraId="77F73D39" w14:textId="77777777" w:rsidR="00C579B5" w:rsidRPr="00C579B5" w:rsidRDefault="00C579B5" w:rsidP="009549D0">
      <w:pPr>
        <w:numPr>
          <w:ilvl w:val="0"/>
          <w:numId w:val="47"/>
        </w:numPr>
        <w:tabs>
          <w:tab w:val="left" w:pos="954"/>
        </w:tabs>
        <w:spacing w:line="16" w:lineRule="atLeast"/>
        <w:rPr>
          <w:sz w:val="24"/>
          <w:szCs w:val="24"/>
        </w:rPr>
      </w:pPr>
      <w:proofErr w:type="spellStart"/>
      <w:r w:rsidRPr="00C579B5">
        <w:rPr>
          <w:sz w:val="24"/>
          <w:szCs w:val="24"/>
        </w:rPr>
        <w:t>Bekenstein</w:t>
      </w:r>
      <w:proofErr w:type="spellEnd"/>
      <w:r w:rsidRPr="00C579B5">
        <w:rPr>
          <w:sz w:val="24"/>
          <w:szCs w:val="24"/>
        </w:rPr>
        <w:t xml:space="preserve">, J. D. (1973). </w:t>
      </w:r>
      <w:r w:rsidRPr="00C579B5">
        <w:rPr>
          <w:i/>
          <w:iCs/>
          <w:sz w:val="24"/>
          <w:szCs w:val="24"/>
        </w:rPr>
        <w:t>Black Holes and Entropy.</w:t>
      </w:r>
      <w:r w:rsidRPr="00C579B5">
        <w:rPr>
          <w:sz w:val="24"/>
          <w:szCs w:val="24"/>
        </w:rPr>
        <w:t xml:space="preserve"> </w:t>
      </w:r>
      <w:r w:rsidRPr="00C579B5">
        <w:rPr>
          <w:b/>
          <w:bCs/>
          <w:sz w:val="24"/>
          <w:szCs w:val="24"/>
        </w:rPr>
        <w:t>Physical Review D</w:t>
      </w:r>
      <w:r w:rsidRPr="00C579B5">
        <w:rPr>
          <w:sz w:val="24"/>
          <w:szCs w:val="24"/>
        </w:rPr>
        <w:t>, 7(8), 2333–2346.</w:t>
      </w:r>
    </w:p>
    <w:p w14:paraId="62F4B7BB"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Hawking, S. W. (1975). </w:t>
      </w:r>
      <w:r w:rsidRPr="00C579B5">
        <w:rPr>
          <w:i/>
          <w:iCs/>
          <w:sz w:val="24"/>
          <w:szCs w:val="24"/>
        </w:rPr>
        <w:t>Particle Creation by Black Holes.</w:t>
      </w:r>
      <w:r w:rsidRPr="00C579B5">
        <w:rPr>
          <w:sz w:val="24"/>
          <w:szCs w:val="24"/>
        </w:rPr>
        <w:t xml:space="preserve"> </w:t>
      </w:r>
      <w:r w:rsidRPr="00C579B5">
        <w:rPr>
          <w:b/>
          <w:bCs/>
          <w:sz w:val="24"/>
          <w:szCs w:val="24"/>
        </w:rPr>
        <w:t>Communications in Mathematical Physics</w:t>
      </w:r>
      <w:r w:rsidRPr="00C579B5">
        <w:rPr>
          <w:sz w:val="24"/>
          <w:szCs w:val="24"/>
        </w:rPr>
        <w:t>, 43, 199–220.</w:t>
      </w:r>
    </w:p>
    <w:p w14:paraId="61395CDE"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Rovelli, C. (1996). </w:t>
      </w:r>
      <w:r w:rsidRPr="00C579B5">
        <w:rPr>
          <w:i/>
          <w:iCs/>
          <w:sz w:val="24"/>
          <w:szCs w:val="24"/>
        </w:rPr>
        <w:t>Relational Quantum Mechanics.</w:t>
      </w:r>
      <w:r w:rsidRPr="00C579B5">
        <w:rPr>
          <w:sz w:val="24"/>
          <w:szCs w:val="24"/>
        </w:rPr>
        <w:t xml:space="preserve"> </w:t>
      </w:r>
      <w:r w:rsidRPr="00C579B5">
        <w:rPr>
          <w:b/>
          <w:bCs/>
          <w:sz w:val="24"/>
          <w:szCs w:val="24"/>
        </w:rPr>
        <w:t>International Journal of Theoretical Physics</w:t>
      </w:r>
      <w:r w:rsidRPr="00C579B5">
        <w:rPr>
          <w:sz w:val="24"/>
          <w:szCs w:val="24"/>
        </w:rPr>
        <w:t>, 35(8), 1637–1678.</w:t>
      </w:r>
    </w:p>
    <w:p w14:paraId="70ACABFA"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Hooft, G. ’t (2016). </w:t>
      </w:r>
      <w:r w:rsidRPr="00C579B5">
        <w:rPr>
          <w:i/>
          <w:iCs/>
          <w:sz w:val="24"/>
          <w:szCs w:val="24"/>
        </w:rPr>
        <w:t>The Cellular Automaton Interpretation of Quantum Mechanics.</w:t>
      </w:r>
      <w:r w:rsidRPr="00C579B5">
        <w:rPr>
          <w:sz w:val="24"/>
          <w:szCs w:val="24"/>
        </w:rPr>
        <w:t xml:space="preserve"> </w:t>
      </w:r>
      <w:r w:rsidRPr="00C579B5">
        <w:rPr>
          <w:b/>
          <w:bCs/>
          <w:sz w:val="24"/>
          <w:szCs w:val="24"/>
        </w:rPr>
        <w:t>Springer</w:t>
      </w:r>
      <w:r w:rsidRPr="00C579B5">
        <w:rPr>
          <w:sz w:val="24"/>
          <w:szCs w:val="24"/>
        </w:rPr>
        <w:t>.</w:t>
      </w:r>
    </w:p>
    <w:p w14:paraId="2B4E9546"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Barbour, J. (2001). </w:t>
      </w:r>
      <w:r w:rsidRPr="00C579B5">
        <w:rPr>
          <w:i/>
          <w:iCs/>
          <w:sz w:val="24"/>
          <w:szCs w:val="24"/>
        </w:rPr>
        <w:t>The End of Time: The Next Revolution in Physics.</w:t>
      </w:r>
      <w:r w:rsidRPr="00C579B5">
        <w:rPr>
          <w:sz w:val="24"/>
          <w:szCs w:val="24"/>
        </w:rPr>
        <w:t xml:space="preserve"> </w:t>
      </w:r>
      <w:r w:rsidRPr="00C579B5">
        <w:rPr>
          <w:b/>
          <w:bCs/>
          <w:sz w:val="24"/>
          <w:szCs w:val="24"/>
        </w:rPr>
        <w:t>Oxford University Press</w:t>
      </w:r>
      <w:r w:rsidRPr="00C579B5">
        <w:rPr>
          <w:sz w:val="24"/>
          <w:szCs w:val="24"/>
        </w:rPr>
        <w:t>.</w:t>
      </w:r>
    </w:p>
    <w:p w14:paraId="00C17739" w14:textId="77777777" w:rsidR="00C579B5" w:rsidRPr="00C579B5" w:rsidRDefault="00C579B5" w:rsidP="009549D0">
      <w:pPr>
        <w:numPr>
          <w:ilvl w:val="0"/>
          <w:numId w:val="47"/>
        </w:numPr>
        <w:tabs>
          <w:tab w:val="left" w:pos="954"/>
        </w:tabs>
        <w:spacing w:line="16" w:lineRule="atLeast"/>
        <w:rPr>
          <w:sz w:val="24"/>
          <w:szCs w:val="24"/>
        </w:rPr>
      </w:pPr>
      <w:proofErr w:type="spellStart"/>
      <w:r w:rsidRPr="00C579B5">
        <w:rPr>
          <w:sz w:val="24"/>
          <w:szCs w:val="24"/>
        </w:rPr>
        <w:t>Tegmark</w:t>
      </w:r>
      <w:proofErr w:type="spellEnd"/>
      <w:r w:rsidRPr="00C579B5">
        <w:rPr>
          <w:sz w:val="24"/>
          <w:szCs w:val="24"/>
        </w:rPr>
        <w:t xml:space="preserve">, M. (2014). </w:t>
      </w:r>
      <w:r w:rsidRPr="00C579B5">
        <w:rPr>
          <w:i/>
          <w:iCs/>
          <w:sz w:val="24"/>
          <w:szCs w:val="24"/>
        </w:rPr>
        <w:t>Our Mathematical Universe: My Quest for the Ultimate Nature of Reality.</w:t>
      </w:r>
      <w:r w:rsidRPr="00C579B5">
        <w:rPr>
          <w:sz w:val="24"/>
          <w:szCs w:val="24"/>
        </w:rPr>
        <w:t xml:space="preserve"> </w:t>
      </w:r>
      <w:r w:rsidRPr="00C579B5">
        <w:rPr>
          <w:b/>
          <w:bCs/>
          <w:sz w:val="24"/>
          <w:szCs w:val="24"/>
        </w:rPr>
        <w:t>Knopf</w:t>
      </w:r>
      <w:r w:rsidRPr="00C579B5">
        <w:rPr>
          <w:sz w:val="24"/>
          <w:szCs w:val="24"/>
        </w:rPr>
        <w:t>.</w:t>
      </w:r>
    </w:p>
    <w:p w14:paraId="1907828D"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Smolin, L. (2019). </w:t>
      </w:r>
      <w:r w:rsidRPr="00C579B5">
        <w:rPr>
          <w:i/>
          <w:iCs/>
          <w:sz w:val="24"/>
          <w:szCs w:val="24"/>
        </w:rPr>
        <w:t>Einstein’s Unfinished Revolution: The Search for What Lies Beyond Quantum Physics.</w:t>
      </w:r>
      <w:r w:rsidRPr="00C579B5">
        <w:rPr>
          <w:sz w:val="24"/>
          <w:szCs w:val="24"/>
        </w:rPr>
        <w:t xml:space="preserve"> </w:t>
      </w:r>
      <w:r w:rsidRPr="00C579B5">
        <w:rPr>
          <w:b/>
          <w:bCs/>
          <w:sz w:val="24"/>
          <w:szCs w:val="24"/>
        </w:rPr>
        <w:t>Penguin Press</w:t>
      </w:r>
      <w:r w:rsidRPr="00C579B5">
        <w:rPr>
          <w:sz w:val="24"/>
          <w:szCs w:val="24"/>
        </w:rPr>
        <w:t>.</w:t>
      </w:r>
    </w:p>
    <w:p w14:paraId="50282195"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Deutsch, D. (1985). </w:t>
      </w:r>
      <w:r w:rsidRPr="00C579B5">
        <w:rPr>
          <w:i/>
          <w:iCs/>
          <w:sz w:val="24"/>
          <w:szCs w:val="24"/>
        </w:rPr>
        <w:t>Quantum Theory, the Church–Turing Principle and the Universal Quantum Computer.</w:t>
      </w:r>
      <w:r w:rsidRPr="00C579B5">
        <w:rPr>
          <w:sz w:val="24"/>
          <w:szCs w:val="24"/>
        </w:rPr>
        <w:t xml:space="preserve"> </w:t>
      </w:r>
      <w:r w:rsidRPr="00C579B5">
        <w:rPr>
          <w:b/>
          <w:bCs/>
          <w:sz w:val="24"/>
          <w:szCs w:val="24"/>
        </w:rPr>
        <w:t>Proceedings of the Royal Society A</w:t>
      </w:r>
      <w:r w:rsidRPr="00C579B5">
        <w:rPr>
          <w:sz w:val="24"/>
          <w:szCs w:val="24"/>
        </w:rPr>
        <w:t>, 400, 97–117.</w:t>
      </w:r>
    </w:p>
    <w:p w14:paraId="2E9D259D"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Susskind, L. (2008). </w:t>
      </w:r>
      <w:r w:rsidRPr="00C579B5">
        <w:rPr>
          <w:i/>
          <w:iCs/>
          <w:sz w:val="24"/>
          <w:szCs w:val="24"/>
        </w:rPr>
        <w:t>The Black Hole War: My Battle with Stephen Hawking to Make the World Safe for Quantum Mechanics.</w:t>
      </w:r>
      <w:r w:rsidRPr="00C579B5">
        <w:rPr>
          <w:sz w:val="24"/>
          <w:szCs w:val="24"/>
        </w:rPr>
        <w:t xml:space="preserve"> </w:t>
      </w:r>
      <w:r w:rsidRPr="00C579B5">
        <w:rPr>
          <w:b/>
          <w:bCs/>
          <w:sz w:val="24"/>
          <w:szCs w:val="24"/>
        </w:rPr>
        <w:t>Little, Brown and Company</w:t>
      </w:r>
      <w:r w:rsidRPr="00C579B5">
        <w:rPr>
          <w:sz w:val="24"/>
          <w:szCs w:val="24"/>
        </w:rPr>
        <w:t>.</w:t>
      </w:r>
    </w:p>
    <w:p w14:paraId="5DB8B6F9"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Maldacena, J. (1998). </w:t>
      </w:r>
      <w:r w:rsidRPr="00C579B5">
        <w:rPr>
          <w:i/>
          <w:iCs/>
          <w:sz w:val="24"/>
          <w:szCs w:val="24"/>
        </w:rPr>
        <w:t xml:space="preserve">The Large-N Limit of </w:t>
      </w:r>
      <w:proofErr w:type="spellStart"/>
      <w:r w:rsidRPr="00C579B5">
        <w:rPr>
          <w:i/>
          <w:iCs/>
          <w:sz w:val="24"/>
          <w:szCs w:val="24"/>
        </w:rPr>
        <w:t>Superconformal</w:t>
      </w:r>
      <w:proofErr w:type="spellEnd"/>
      <w:r w:rsidRPr="00C579B5">
        <w:rPr>
          <w:i/>
          <w:iCs/>
          <w:sz w:val="24"/>
          <w:szCs w:val="24"/>
        </w:rPr>
        <w:t xml:space="preserve"> Field Theories and Supergravity.</w:t>
      </w:r>
      <w:r w:rsidRPr="00C579B5">
        <w:rPr>
          <w:sz w:val="24"/>
          <w:szCs w:val="24"/>
        </w:rPr>
        <w:t xml:space="preserve"> </w:t>
      </w:r>
      <w:r w:rsidRPr="00C579B5">
        <w:rPr>
          <w:b/>
          <w:bCs/>
          <w:sz w:val="24"/>
          <w:szCs w:val="24"/>
        </w:rPr>
        <w:t>Advances in Theoretical and Mathematical Physics</w:t>
      </w:r>
      <w:r w:rsidRPr="00C579B5">
        <w:rPr>
          <w:sz w:val="24"/>
          <w:szCs w:val="24"/>
        </w:rPr>
        <w:t>, 2, 231–252.</w:t>
      </w:r>
    </w:p>
    <w:p w14:paraId="12505E7A"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Bousso, R. (2002). </w:t>
      </w:r>
      <w:r w:rsidRPr="00C579B5">
        <w:rPr>
          <w:i/>
          <w:iCs/>
          <w:sz w:val="24"/>
          <w:szCs w:val="24"/>
        </w:rPr>
        <w:t>The Holographic Principle.</w:t>
      </w:r>
      <w:r w:rsidRPr="00C579B5">
        <w:rPr>
          <w:sz w:val="24"/>
          <w:szCs w:val="24"/>
        </w:rPr>
        <w:t xml:space="preserve"> </w:t>
      </w:r>
      <w:r w:rsidRPr="00C579B5">
        <w:rPr>
          <w:b/>
          <w:bCs/>
          <w:sz w:val="24"/>
          <w:szCs w:val="24"/>
        </w:rPr>
        <w:t>Reviews of Modern Physics</w:t>
      </w:r>
      <w:r w:rsidRPr="00C579B5">
        <w:rPr>
          <w:sz w:val="24"/>
          <w:szCs w:val="24"/>
        </w:rPr>
        <w:t>, 74, 825–874.</w:t>
      </w:r>
    </w:p>
    <w:p w14:paraId="30453701"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Shannon, C. E. (1948). </w:t>
      </w:r>
      <w:r w:rsidRPr="00C579B5">
        <w:rPr>
          <w:i/>
          <w:iCs/>
          <w:sz w:val="24"/>
          <w:szCs w:val="24"/>
        </w:rPr>
        <w:t>A Mathematical Theory of Communication.</w:t>
      </w:r>
      <w:r w:rsidRPr="00C579B5">
        <w:rPr>
          <w:sz w:val="24"/>
          <w:szCs w:val="24"/>
        </w:rPr>
        <w:t xml:space="preserve"> </w:t>
      </w:r>
      <w:r w:rsidRPr="00C579B5">
        <w:rPr>
          <w:b/>
          <w:bCs/>
          <w:sz w:val="24"/>
          <w:szCs w:val="24"/>
        </w:rPr>
        <w:t>Bell System Technical Journal</w:t>
      </w:r>
      <w:r w:rsidRPr="00C579B5">
        <w:rPr>
          <w:sz w:val="24"/>
          <w:szCs w:val="24"/>
        </w:rPr>
        <w:t>, 27, 379–423, 623–656.</w:t>
      </w:r>
    </w:p>
    <w:p w14:paraId="6A5BDC2E"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Jaynes, E. T. (1957). </w:t>
      </w:r>
      <w:r w:rsidRPr="00C579B5">
        <w:rPr>
          <w:i/>
          <w:iCs/>
          <w:sz w:val="24"/>
          <w:szCs w:val="24"/>
        </w:rPr>
        <w:t>Information Theory and Statistical Mechanics.</w:t>
      </w:r>
      <w:r w:rsidRPr="00C579B5">
        <w:rPr>
          <w:sz w:val="24"/>
          <w:szCs w:val="24"/>
        </w:rPr>
        <w:t xml:space="preserve"> </w:t>
      </w:r>
      <w:r w:rsidRPr="00C579B5">
        <w:rPr>
          <w:b/>
          <w:bCs/>
          <w:sz w:val="24"/>
          <w:szCs w:val="24"/>
        </w:rPr>
        <w:t>Physical Review</w:t>
      </w:r>
      <w:r w:rsidRPr="00C579B5">
        <w:rPr>
          <w:sz w:val="24"/>
          <w:szCs w:val="24"/>
        </w:rPr>
        <w:t>, 106(4), 620–630.</w:t>
      </w:r>
    </w:p>
    <w:p w14:paraId="611AC11A"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lastRenderedPageBreak/>
        <w:t xml:space="preserve">Lloyd, S. &amp; Ng, Y. J. (2004). </w:t>
      </w:r>
      <w:r w:rsidRPr="00C579B5">
        <w:rPr>
          <w:i/>
          <w:iCs/>
          <w:sz w:val="24"/>
          <w:szCs w:val="24"/>
        </w:rPr>
        <w:t>Black Hole Computers.</w:t>
      </w:r>
      <w:r w:rsidRPr="00C579B5">
        <w:rPr>
          <w:sz w:val="24"/>
          <w:szCs w:val="24"/>
        </w:rPr>
        <w:t xml:space="preserve"> </w:t>
      </w:r>
      <w:r w:rsidRPr="00C579B5">
        <w:rPr>
          <w:b/>
          <w:bCs/>
          <w:sz w:val="24"/>
          <w:szCs w:val="24"/>
        </w:rPr>
        <w:t>Scientific American</w:t>
      </w:r>
      <w:r w:rsidRPr="00C579B5">
        <w:rPr>
          <w:sz w:val="24"/>
          <w:szCs w:val="24"/>
        </w:rPr>
        <w:t>, 291(5), 52–61.</w:t>
      </w:r>
    </w:p>
    <w:p w14:paraId="5A6EEDF7"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Padmanabhan, T. (2010). </w:t>
      </w:r>
      <w:r w:rsidRPr="00C579B5">
        <w:rPr>
          <w:i/>
          <w:iCs/>
          <w:sz w:val="24"/>
          <w:szCs w:val="24"/>
        </w:rPr>
        <w:t>Thermodynamical Aspects of Gravity: New Insights.</w:t>
      </w:r>
      <w:r w:rsidRPr="00C579B5">
        <w:rPr>
          <w:sz w:val="24"/>
          <w:szCs w:val="24"/>
        </w:rPr>
        <w:t xml:space="preserve"> </w:t>
      </w:r>
      <w:r w:rsidRPr="00C579B5">
        <w:rPr>
          <w:b/>
          <w:bCs/>
          <w:sz w:val="24"/>
          <w:szCs w:val="24"/>
        </w:rPr>
        <w:t>Reports on Progress in Physics</w:t>
      </w:r>
      <w:r w:rsidRPr="00C579B5">
        <w:rPr>
          <w:sz w:val="24"/>
          <w:szCs w:val="24"/>
        </w:rPr>
        <w:t>, 73(4), 046901.</w:t>
      </w:r>
    </w:p>
    <w:p w14:paraId="6CAC0FAB"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Rovelli, C. &amp; </w:t>
      </w:r>
      <w:proofErr w:type="spellStart"/>
      <w:r w:rsidRPr="00C579B5">
        <w:rPr>
          <w:sz w:val="24"/>
          <w:szCs w:val="24"/>
        </w:rPr>
        <w:t>Vidotto</w:t>
      </w:r>
      <w:proofErr w:type="spellEnd"/>
      <w:r w:rsidRPr="00C579B5">
        <w:rPr>
          <w:sz w:val="24"/>
          <w:szCs w:val="24"/>
        </w:rPr>
        <w:t xml:space="preserve">, F. (2014). </w:t>
      </w:r>
      <w:r w:rsidRPr="00C579B5">
        <w:rPr>
          <w:i/>
          <w:iCs/>
          <w:sz w:val="24"/>
          <w:szCs w:val="24"/>
        </w:rPr>
        <w:t xml:space="preserve">Covariant Loop Quantum Gravity: An Elementary Introduction to Quantum Gravity and </w:t>
      </w:r>
      <w:proofErr w:type="spellStart"/>
      <w:r w:rsidRPr="00C579B5">
        <w:rPr>
          <w:i/>
          <w:iCs/>
          <w:sz w:val="24"/>
          <w:szCs w:val="24"/>
        </w:rPr>
        <w:t>Spinfoam</w:t>
      </w:r>
      <w:proofErr w:type="spellEnd"/>
      <w:r w:rsidRPr="00C579B5">
        <w:rPr>
          <w:i/>
          <w:iCs/>
          <w:sz w:val="24"/>
          <w:szCs w:val="24"/>
        </w:rPr>
        <w:t xml:space="preserve"> Theory.</w:t>
      </w:r>
      <w:r w:rsidRPr="00C579B5">
        <w:rPr>
          <w:sz w:val="24"/>
          <w:szCs w:val="24"/>
        </w:rPr>
        <w:t xml:space="preserve"> </w:t>
      </w:r>
      <w:r w:rsidRPr="00C579B5">
        <w:rPr>
          <w:b/>
          <w:bCs/>
          <w:sz w:val="24"/>
          <w:szCs w:val="24"/>
        </w:rPr>
        <w:t>Cambridge University Press</w:t>
      </w:r>
      <w:r w:rsidRPr="00C579B5">
        <w:rPr>
          <w:sz w:val="24"/>
          <w:szCs w:val="24"/>
        </w:rPr>
        <w:t>.</w:t>
      </w:r>
    </w:p>
    <w:p w14:paraId="1FE20564"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Zurek, W. H. (2003). </w:t>
      </w:r>
      <w:r w:rsidRPr="00C579B5">
        <w:rPr>
          <w:i/>
          <w:iCs/>
          <w:sz w:val="24"/>
          <w:szCs w:val="24"/>
        </w:rPr>
        <w:t xml:space="preserve">Decoherence, </w:t>
      </w:r>
      <w:proofErr w:type="spellStart"/>
      <w:r w:rsidRPr="00C579B5">
        <w:rPr>
          <w:i/>
          <w:iCs/>
          <w:sz w:val="24"/>
          <w:szCs w:val="24"/>
        </w:rPr>
        <w:t>Einselection</w:t>
      </w:r>
      <w:proofErr w:type="spellEnd"/>
      <w:r w:rsidRPr="00C579B5">
        <w:rPr>
          <w:i/>
          <w:iCs/>
          <w:sz w:val="24"/>
          <w:szCs w:val="24"/>
        </w:rPr>
        <w:t>, and the Quantum Origins of the Classical.</w:t>
      </w:r>
      <w:r w:rsidRPr="00C579B5">
        <w:rPr>
          <w:sz w:val="24"/>
          <w:szCs w:val="24"/>
        </w:rPr>
        <w:t xml:space="preserve"> </w:t>
      </w:r>
      <w:r w:rsidRPr="00C579B5">
        <w:rPr>
          <w:b/>
          <w:bCs/>
          <w:sz w:val="24"/>
          <w:szCs w:val="24"/>
        </w:rPr>
        <w:t>Reviews of Modern Physics</w:t>
      </w:r>
      <w:r w:rsidRPr="00C579B5">
        <w:rPr>
          <w:sz w:val="24"/>
          <w:szCs w:val="24"/>
        </w:rPr>
        <w:t>, 75, 715–775.</w:t>
      </w:r>
    </w:p>
    <w:p w14:paraId="3CF580F4"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Davies, P. C. W. (2019). </w:t>
      </w:r>
      <w:r w:rsidRPr="00C579B5">
        <w:rPr>
          <w:i/>
          <w:iCs/>
          <w:sz w:val="24"/>
          <w:szCs w:val="24"/>
        </w:rPr>
        <w:t>The Demon in the Machine: How Hidden Webs of Information Are Solving the Mystery of Life.</w:t>
      </w:r>
      <w:r w:rsidRPr="00C579B5">
        <w:rPr>
          <w:sz w:val="24"/>
          <w:szCs w:val="24"/>
        </w:rPr>
        <w:t xml:space="preserve"> </w:t>
      </w:r>
      <w:r w:rsidRPr="00C579B5">
        <w:rPr>
          <w:b/>
          <w:bCs/>
          <w:sz w:val="24"/>
          <w:szCs w:val="24"/>
        </w:rPr>
        <w:t>University of Chicago Press</w:t>
      </w:r>
      <w:r w:rsidRPr="00C579B5">
        <w:rPr>
          <w:sz w:val="24"/>
          <w:szCs w:val="24"/>
        </w:rPr>
        <w:t>.</w:t>
      </w:r>
    </w:p>
    <w:p w14:paraId="3160F040"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Rovelli, C. (2021). </w:t>
      </w:r>
      <w:r w:rsidRPr="00C579B5">
        <w:rPr>
          <w:i/>
          <w:iCs/>
          <w:sz w:val="24"/>
          <w:szCs w:val="24"/>
        </w:rPr>
        <w:t>Helgoland: Making Sense of the Quantum Revolution.</w:t>
      </w:r>
      <w:r w:rsidRPr="00C579B5">
        <w:rPr>
          <w:sz w:val="24"/>
          <w:szCs w:val="24"/>
        </w:rPr>
        <w:t xml:space="preserve"> </w:t>
      </w:r>
      <w:r w:rsidRPr="00C579B5">
        <w:rPr>
          <w:b/>
          <w:bCs/>
          <w:sz w:val="24"/>
          <w:szCs w:val="24"/>
        </w:rPr>
        <w:t>Penguin Books</w:t>
      </w:r>
      <w:r w:rsidRPr="00C579B5">
        <w:rPr>
          <w:sz w:val="24"/>
          <w:szCs w:val="24"/>
        </w:rPr>
        <w:t>.</w:t>
      </w:r>
    </w:p>
    <w:p w14:paraId="6EED9865" w14:textId="77777777" w:rsidR="00C579B5" w:rsidRPr="00C579B5" w:rsidRDefault="00C579B5" w:rsidP="009549D0">
      <w:pPr>
        <w:numPr>
          <w:ilvl w:val="0"/>
          <w:numId w:val="47"/>
        </w:numPr>
        <w:tabs>
          <w:tab w:val="left" w:pos="954"/>
        </w:tabs>
        <w:spacing w:line="16" w:lineRule="atLeast"/>
        <w:rPr>
          <w:sz w:val="24"/>
          <w:szCs w:val="24"/>
        </w:rPr>
      </w:pPr>
      <w:proofErr w:type="spellStart"/>
      <w:r w:rsidRPr="00C579B5">
        <w:rPr>
          <w:sz w:val="24"/>
          <w:szCs w:val="24"/>
        </w:rPr>
        <w:t>Hossenfelder</w:t>
      </w:r>
      <w:proofErr w:type="spellEnd"/>
      <w:r w:rsidRPr="00C579B5">
        <w:rPr>
          <w:sz w:val="24"/>
          <w:szCs w:val="24"/>
        </w:rPr>
        <w:t xml:space="preserve">, S. (2018). </w:t>
      </w:r>
      <w:r w:rsidRPr="00C579B5">
        <w:rPr>
          <w:i/>
          <w:iCs/>
          <w:sz w:val="24"/>
          <w:szCs w:val="24"/>
        </w:rPr>
        <w:t>Lost in Math: How Beauty Leads Physics Astray.</w:t>
      </w:r>
      <w:r w:rsidRPr="00C579B5">
        <w:rPr>
          <w:sz w:val="24"/>
          <w:szCs w:val="24"/>
        </w:rPr>
        <w:t xml:space="preserve"> </w:t>
      </w:r>
      <w:r w:rsidRPr="00C579B5">
        <w:rPr>
          <w:b/>
          <w:bCs/>
          <w:sz w:val="24"/>
          <w:szCs w:val="24"/>
        </w:rPr>
        <w:t>Basic Books</w:t>
      </w:r>
      <w:r w:rsidRPr="00C579B5">
        <w:rPr>
          <w:sz w:val="24"/>
          <w:szCs w:val="24"/>
        </w:rPr>
        <w:t>.</w:t>
      </w:r>
    </w:p>
    <w:p w14:paraId="2BFC5008" w14:textId="77777777"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Barrow, J. D. (2022). </w:t>
      </w:r>
      <w:r w:rsidRPr="00C579B5">
        <w:rPr>
          <w:i/>
          <w:iCs/>
          <w:sz w:val="24"/>
          <w:szCs w:val="24"/>
        </w:rPr>
        <w:t>The Physics of Information: From Entropy to Quantum Computing.</w:t>
      </w:r>
      <w:r w:rsidRPr="00C579B5">
        <w:rPr>
          <w:sz w:val="24"/>
          <w:szCs w:val="24"/>
        </w:rPr>
        <w:t xml:space="preserve"> </w:t>
      </w:r>
      <w:r w:rsidRPr="00C579B5">
        <w:rPr>
          <w:b/>
          <w:bCs/>
          <w:sz w:val="24"/>
          <w:szCs w:val="24"/>
        </w:rPr>
        <w:t>Oxford University Press</w:t>
      </w:r>
      <w:r w:rsidRPr="00C579B5">
        <w:rPr>
          <w:sz w:val="24"/>
          <w:szCs w:val="24"/>
        </w:rPr>
        <w:t>.</w:t>
      </w:r>
    </w:p>
    <w:p w14:paraId="0211C146" w14:textId="093CF8D8" w:rsidR="00C579B5" w:rsidRPr="00C579B5" w:rsidRDefault="00C579B5" w:rsidP="009549D0">
      <w:pPr>
        <w:numPr>
          <w:ilvl w:val="0"/>
          <w:numId w:val="47"/>
        </w:numPr>
        <w:tabs>
          <w:tab w:val="left" w:pos="954"/>
        </w:tabs>
        <w:spacing w:line="16" w:lineRule="atLeast"/>
        <w:rPr>
          <w:sz w:val="24"/>
          <w:szCs w:val="24"/>
        </w:rPr>
      </w:pPr>
      <w:r w:rsidRPr="00C579B5">
        <w:rPr>
          <w:sz w:val="24"/>
          <w:szCs w:val="24"/>
        </w:rPr>
        <w:t xml:space="preserve">Penrose, R. (2023). </w:t>
      </w:r>
      <w:r w:rsidRPr="00C579B5">
        <w:rPr>
          <w:i/>
          <w:iCs/>
          <w:sz w:val="24"/>
          <w:szCs w:val="24"/>
        </w:rPr>
        <w:t>Cycles of Time: Conformal Cyclic Cosmology and the Structure of the Universe.</w:t>
      </w:r>
      <w:r w:rsidRPr="00C579B5">
        <w:rPr>
          <w:sz w:val="24"/>
          <w:szCs w:val="24"/>
        </w:rPr>
        <w:t xml:space="preserve"> </w:t>
      </w:r>
      <w:r w:rsidRPr="00C579B5">
        <w:rPr>
          <w:b/>
          <w:bCs/>
          <w:sz w:val="24"/>
          <w:szCs w:val="24"/>
        </w:rPr>
        <w:t>Vintage</w:t>
      </w:r>
      <w:r w:rsidRPr="00C579B5">
        <w:rPr>
          <w:sz w:val="24"/>
          <w:szCs w:val="24"/>
        </w:rPr>
        <w:t>.</w:t>
      </w:r>
      <w:r w:rsidR="00442C41">
        <w:rPr>
          <w:sz w:val="24"/>
          <w:szCs w:val="24"/>
        </w:rPr>
        <w:pict w14:anchorId="37138401">
          <v:rect id="_x0000_i1209" style="width:0;height:1.5pt" o:hralign="center" o:hrstd="t" o:hr="t" fillcolor="#a0a0a0" stroked="f"/>
        </w:pict>
      </w:r>
    </w:p>
    <w:p w14:paraId="7E305073" w14:textId="77777777" w:rsidR="00C579B5" w:rsidRPr="00C579B5" w:rsidRDefault="00C579B5" w:rsidP="009549D0">
      <w:pPr>
        <w:tabs>
          <w:tab w:val="left" w:pos="954"/>
        </w:tabs>
        <w:spacing w:line="16" w:lineRule="atLeast"/>
        <w:rPr>
          <w:b/>
          <w:bCs/>
          <w:sz w:val="24"/>
          <w:szCs w:val="24"/>
        </w:rPr>
      </w:pPr>
      <w:r w:rsidRPr="00C579B5">
        <w:rPr>
          <w:b/>
          <w:bCs/>
          <w:sz w:val="24"/>
          <w:szCs w:val="24"/>
        </w:rPr>
        <w:t>Foundational Roy Works</w:t>
      </w:r>
    </w:p>
    <w:p w14:paraId="1E8B4A90" w14:textId="77777777" w:rsidR="00C579B5" w:rsidRPr="00C579B5" w:rsidRDefault="00C579B5" w:rsidP="009549D0">
      <w:pPr>
        <w:numPr>
          <w:ilvl w:val="0"/>
          <w:numId w:val="48"/>
        </w:numPr>
        <w:tabs>
          <w:tab w:val="left" w:pos="954"/>
        </w:tabs>
        <w:spacing w:line="16" w:lineRule="atLeast"/>
        <w:rPr>
          <w:sz w:val="24"/>
          <w:szCs w:val="24"/>
        </w:rPr>
      </w:pPr>
      <w:r w:rsidRPr="00C579B5">
        <w:rPr>
          <w:sz w:val="24"/>
          <w:szCs w:val="24"/>
        </w:rPr>
        <w:t xml:space="preserve">Roy, S. S. (2025). </w:t>
      </w:r>
      <w:r w:rsidRPr="00C579B5">
        <w:rPr>
          <w:i/>
          <w:iCs/>
          <w:sz w:val="24"/>
          <w:szCs w:val="24"/>
        </w:rPr>
        <w:t>Roy Information–Gravity Equivalence Law (RIGEL): A Framework for Curvature as Informational Acceleration.</w:t>
      </w:r>
      <w:r w:rsidRPr="00C579B5">
        <w:rPr>
          <w:sz w:val="24"/>
          <w:szCs w:val="24"/>
        </w:rPr>
        <w:t xml:space="preserve"> </w:t>
      </w:r>
      <w:r w:rsidRPr="00C579B5">
        <w:rPr>
          <w:b/>
          <w:bCs/>
          <w:sz w:val="24"/>
          <w:szCs w:val="24"/>
        </w:rPr>
        <w:t>Roy Theoretical Series</w:t>
      </w:r>
      <w:r w:rsidRPr="00C579B5">
        <w:rPr>
          <w:sz w:val="24"/>
          <w:szCs w:val="24"/>
        </w:rPr>
        <w:t>, Vol. 1.</w:t>
      </w:r>
    </w:p>
    <w:p w14:paraId="60B82764" w14:textId="77777777" w:rsidR="00C579B5" w:rsidRPr="00C579B5" w:rsidRDefault="00C579B5" w:rsidP="009549D0">
      <w:pPr>
        <w:numPr>
          <w:ilvl w:val="0"/>
          <w:numId w:val="48"/>
        </w:numPr>
        <w:tabs>
          <w:tab w:val="left" w:pos="954"/>
        </w:tabs>
        <w:spacing w:line="16" w:lineRule="atLeast"/>
        <w:rPr>
          <w:sz w:val="24"/>
          <w:szCs w:val="24"/>
        </w:rPr>
      </w:pPr>
      <w:r w:rsidRPr="00C579B5">
        <w:rPr>
          <w:sz w:val="24"/>
          <w:szCs w:val="24"/>
        </w:rPr>
        <w:t xml:space="preserve">Roy, S. S. (2025). </w:t>
      </w:r>
      <w:r w:rsidRPr="00C579B5">
        <w:rPr>
          <w:i/>
          <w:iCs/>
          <w:sz w:val="24"/>
          <w:szCs w:val="24"/>
        </w:rPr>
        <w:t xml:space="preserve">Roy </w:t>
      </w:r>
      <w:proofErr w:type="spellStart"/>
      <w:r w:rsidRPr="00C579B5">
        <w:rPr>
          <w:i/>
          <w:iCs/>
          <w:sz w:val="24"/>
          <w:szCs w:val="24"/>
        </w:rPr>
        <w:t>Pregeometric</w:t>
      </w:r>
      <w:proofErr w:type="spellEnd"/>
      <w:r w:rsidRPr="00C579B5">
        <w:rPr>
          <w:i/>
          <w:iCs/>
          <w:sz w:val="24"/>
          <w:szCs w:val="24"/>
        </w:rPr>
        <w:t xml:space="preserve"> Substrate Theory (RPST): The Informational Ontology of the Universe.</w:t>
      </w:r>
      <w:r w:rsidRPr="00C579B5">
        <w:rPr>
          <w:sz w:val="24"/>
          <w:szCs w:val="24"/>
        </w:rPr>
        <w:t xml:space="preserve"> </w:t>
      </w:r>
      <w:r w:rsidRPr="00C579B5">
        <w:rPr>
          <w:b/>
          <w:bCs/>
          <w:sz w:val="24"/>
          <w:szCs w:val="24"/>
        </w:rPr>
        <w:t>Roy Unified Framework Papers</w:t>
      </w:r>
      <w:r w:rsidRPr="00C579B5">
        <w:rPr>
          <w:sz w:val="24"/>
          <w:szCs w:val="24"/>
        </w:rPr>
        <w:t>, Vol. 2.</w:t>
      </w:r>
    </w:p>
    <w:p w14:paraId="13CC0032" w14:textId="77777777" w:rsidR="00C579B5" w:rsidRPr="00C579B5" w:rsidRDefault="00C579B5" w:rsidP="009549D0">
      <w:pPr>
        <w:numPr>
          <w:ilvl w:val="0"/>
          <w:numId w:val="48"/>
        </w:numPr>
        <w:tabs>
          <w:tab w:val="left" w:pos="954"/>
        </w:tabs>
        <w:spacing w:line="16" w:lineRule="atLeast"/>
        <w:rPr>
          <w:sz w:val="24"/>
          <w:szCs w:val="24"/>
        </w:rPr>
      </w:pPr>
      <w:r w:rsidRPr="00C579B5">
        <w:rPr>
          <w:sz w:val="24"/>
          <w:szCs w:val="24"/>
        </w:rPr>
        <w:t xml:space="preserve">Roy, S. S. (2025). </w:t>
      </w:r>
      <w:r w:rsidRPr="00C579B5">
        <w:rPr>
          <w:i/>
          <w:iCs/>
          <w:sz w:val="24"/>
          <w:szCs w:val="24"/>
        </w:rPr>
        <w:t>Roy Informational Channel Equation (RICE): Quantum Information as Physical Information Flow.</w:t>
      </w:r>
      <w:r w:rsidRPr="00C579B5">
        <w:rPr>
          <w:sz w:val="24"/>
          <w:szCs w:val="24"/>
        </w:rPr>
        <w:t xml:space="preserve"> </w:t>
      </w:r>
      <w:r w:rsidRPr="00C579B5">
        <w:rPr>
          <w:b/>
          <w:bCs/>
          <w:sz w:val="24"/>
          <w:szCs w:val="24"/>
        </w:rPr>
        <w:t>Roy Unified Framework Papers</w:t>
      </w:r>
      <w:r w:rsidRPr="00C579B5">
        <w:rPr>
          <w:sz w:val="24"/>
          <w:szCs w:val="24"/>
        </w:rPr>
        <w:t>, Vol. 3.</w:t>
      </w:r>
    </w:p>
    <w:p w14:paraId="143041FA" w14:textId="77777777" w:rsidR="00C579B5" w:rsidRPr="00C579B5" w:rsidRDefault="00C579B5" w:rsidP="009549D0">
      <w:pPr>
        <w:numPr>
          <w:ilvl w:val="0"/>
          <w:numId w:val="48"/>
        </w:numPr>
        <w:tabs>
          <w:tab w:val="left" w:pos="954"/>
        </w:tabs>
        <w:spacing w:line="16" w:lineRule="atLeast"/>
        <w:rPr>
          <w:sz w:val="24"/>
          <w:szCs w:val="24"/>
        </w:rPr>
      </w:pPr>
      <w:r w:rsidRPr="00C579B5">
        <w:rPr>
          <w:sz w:val="24"/>
          <w:szCs w:val="24"/>
        </w:rPr>
        <w:t xml:space="preserve">Roy, S. S. (2025). </w:t>
      </w:r>
      <w:r w:rsidRPr="00C579B5">
        <w:rPr>
          <w:i/>
          <w:iCs/>
          <w:sz w:val="24"/>
          <w:szCs w:val="24"/>
        </w:rPr>
        <w:t>Toward the Roy Unified Framework: The Integration of RIGEL, RPST, and RICE.</w:t>
      </w:r>
      <w:r w:rsidRPr="00C579B5">
        <w:rPr>
          <w:sz w:val="24"/>
          <w:szCs w:val="24"/>
        </w:rPr>
        <w:t xml:space="preserve"> </w:t>
      </w:r>
      <w:r w:rsidRPr="00C579B5">
        <w:rPr>
          <w:b/>
          <w:bCs/>
          <w:sz w:val="24"/>
          <w:szCs w:val="24"/>
        </w:rPr>
        <w:t>Preprint</w:t>
      </w:r>
      <w:r w:rsidRPr="00C579B5">
        <w:rPr>
          <w:sz w:val="24"/>
          <w:szCs w:val="24"/>
        </w:rPr>
        <w:t xml:space="preserve">, Submitted to </w:t>
      </w:r>
      <w:r w:rsidRPr="00C579B5">
        <w:rPr>
          <w:i/>
          <w:iCs/>
          <w:sz w:val="24"/>
          <w:szCs w:val="24"/>
        </w:rPr>
        <w:t>Nature Physics</w:t>
      </w:r>
      <w:r w:rsidRPr="00C579B5">
        <w:rPr>
          <w:sz w:val="24"/>
          <w:szCs w:val="24"/>
        </w:rPr>
        <w:t xml:space="preserve"> (2025).</w:t>
      </w:r>
    </w:p>
    <w:p w14:paraId="69A3C6CD" w14:textId="7CDC4D9C" w:rsidR="00C579B5" w:rsidRPr="00C579B5" w:rsidRDefault="00C579B5" w:rsidP="009549D0">
      <w:pPr>
        <w:numPr>
          <w:ilvl w:val="0"/>
          <w:numId w:val="48"/>
        </w:numPr>
        <w:tabs>
          <w:tab w:val="left" w:pos="954"/>
        </w:tabs>
        <w:spacing w:line="16" w:lineRule="atLeast"/>
        <w:rPr>
          <w:sz w:val="24"/>
          <w:szCs w:val="24"/>
        </w:rPr>
      </w:pPr>
      <w:r w:rsidRPr="00C579B5">
        <w:rPr>
          <w:sz w:val="24"/>
          <w:szCs w:val="24"/>
        </w:rPr>
        <w:t xml:space="preserve">Roy, S. S. (2025). </w:t>
      </w:r>
      <w:r w:rsidRPr="00C579B5">
        <w:rPr>
          <w:i/>
          <w:iCs/>
          <w:sz w:val="24"/>
          <w:szCs w:val="24"/>
        </w:rPr>
        <w:t xml:space="preserve">Entropy Relaxation and Informational Cosmology: A Dark Energy </w:t>
      </w:r>
      <w:r w:rsidR="00442C41">
        <w:rPr>
          <w:sz w:val="24"/>
          <w:szCs w:val="24"/>
        </w:rPr>
        <w:pict w14:anchorId="02BBEF43">
          <v:rect id="_x0000_i1210" style="width:0;height:1.5pt" o:hralign="center" o:hrstd="t" o:hr="t" fillcolor="#a0a0a0" stroked="f"/>
        </w:pict>
      </w:r>
    </w:p>
    <w:p w14:paraId="4B0EA002" w14:textId="77777777" w:rsidR="00C579B5" w:rsidRPr="00C579B5" w:rsidRDefault="00C579B5" w:rsidP="009549D0">
      <w:pPr>
        <w:tabs>
          <w:tab w:val="left" w:pos="954"/>
        </w:tabs>
        <w:spacing w:line="16" w:lineRule="atLeast"/>
        <w:rPr>
          <w:b/>
          <w:bCs/>
          <w:sz w:val="24"/>
          <w:szCs w:val="24"/>
        </w:rPr>
      </w:pPr>
      <w:r w:rsidRPr="00C579B5">
        <w:rPr>
          <w:b/>
          <w:bCs/>
          <w:sz w:val="24"/>
          <w:szCs w:val="24"/>
        </w:rPr>
        <w:t>Emerging Correlated Works and Context</w:t>
      </w:r>
    </w:p>
    <w:p w14:paraId="0B1D3808" w14:textId="77777777" w:rsidR="00C579B5" w:rsidRPr="00C579B5" w:rsidRDefault="00C579B5" w:rsidP="009549D0">
      <w:pPr>
        <w:numPr>
          <w:ilvl w:val="0"/>
          <w:numId w:val="49"/>
        </w:numPr>
        <w:tabs>
          <w:tab w:val="left" w:pos="954"/>
        </w:tabs>
        <w:spacing w:line="16" w:lineRule="atLeast"/>
        <w:rPr>
          <w:sz w:val="24"/>
          <w:szCs w:val="24"/>
        </w:rPr>
      </w:pPr>
      <w:r w:rsidRPr="00C579B5">
        <w:rPr>
          <w:sz w:val="24"/>
          <w:szCs w:val="24"/>
        </w:rPr>
        <w:t xml:space="preserve">Ng, Y. J. (2024). </w:t>
      </w:r>
      <w:r w:rsidRPr="00C579B5">
        <w:rPr>
          <w:i/>
          <w:iCs/>
          <w:sz w:val="24"/>
          <w:szCs w:val="24"/>
        </w:rPr>
        <w:t>Holographic Quantum Foam Cosmology Revisited.</w:t>
      </w:r>
      <w:r w:rsidRPr="00C579B5">
        <w:rPr>
          <w:sz w:val="24"/>
          <w:szCs w:val="24"/>
        </w:rPr>
        <w:t xml:space="preserve"> </w:t>
      </w:r>
      <w:r w:rsidRPr="00C579B5">
        <w:rPr>
          <w:b/>
          <w:bCs/>
          <w:sz w:val="24"/>
          <w:szCs w:val="24"/>
        </w:rPr>
        <w:t>Entropy</w:t>
      </w:r>
      <w:r w:rsidRPr="00C579B5">
        <w:rPr>
          <w:sz w:val="24"/>
          <w:szCs w:val="24"/>
        </w:rPr>
        <w:t>, 26(5), 412.</w:t>
      </w:r>
    </w:p>
    <w:p w14:paraId="7AFB536F" w14:textId="77777777" w:rsidR="00C579B5" w:rsidRPr="00C579B5" w:rsidRDefault="00C579B5" w:rsidP="009549D0">
      <w:pPr>
        <w:numPr>
          <w:ilvl w:val="0"/>
          <w:numId w:val="49"/>
        </w:numPr>
        <w:tabs>
          <w:tab w:val="left" w:pos="954"/>
        </w:tabs>
        <w:spacing w:line="16" w:lineRule="atLeast"/>
        <w:rPr>
          <w:sz w:val="24"/>
          <w:szCs w:val="24"/>
        </w:rPr>
      </w:pPr>
      <w:r w:rsidRPr="00C579B5">
        <w:rPr>
          <w:sz w:val="24"/>
          <w:szCs w:val="24"/>
        </w:rPr>
        <w:t xml:space="preserve">Smolin, L. &amp; Kauffman, S. (2023). </w:t>
      </w:r>
      <w:r w:rsidRPr="00C579B5">
        <w:rPr>
          <w:i/>
          <w:iCs/>
          <w:sz w:val="24"/>
          <w:szCs w:val="24"/>
        </w:rPr>
        <w:t>The Information-Based Universe.</w:t>
      </w:r>
      <w:r w:rsidRPr="00C579B5">
        <w:rPr>
          <w:sz w:val="24"/>
          <w:szCs w:val="24"/>
        </w:rPr>
        <w:t xml:space="preserve"> </w:t>
      </w:r>
      <w:r w:rsidRPr="00C579B5">
        <w:rPr>
          <w:b/>
          <w:bCs/>
          <w:sz w:val="24"/>
          <w:szCs w:val="24"/>
        </w:rPr>
        <w:t>Foundations of Physics</w:t>
      </w:r>
      <w:r w:rsidRPr="00C579B5">
        <w:rPr>
          <w:sz w:val="24"/>
          <w:szCs w:val="24"/>
        </w:rPr>
        <w:t>, 53(9), 140.</w:t>
      </w:r>
    </w:p>
    <w:p w14:paraId="16BCC2F0" w14:textId="77777777" w:rsidR="00C579B5" w:rsidRPr="00C579B5" w:rsidRDefault="00C579B5" w:rsidP="009549D0">
      <w:pPr>
        <w:numPr>
          <w:ilvl w:val="0"/>
          <w:numId w:val="49"/>
        </w:numPr>
        <w:tabs>
          <w:tab w:val="left" w:pos="954"/>
        </w:tabs>
        <w:spacing w:line="16" w:lineRule="atLeast"/>
        <w:rPr>
          <w:sz w:val="24"/>
          <w:szCs w:val="24"/>
        </w:rPr>
      </w:pPr>
      <w:r w:rsidRPr="00C579B5">
        <w:rPr>
          <w:sz w:val="24"/>
          <w:szCs w:val="24"/>
        </w:rPr>
        <w:t xml:space="preserve">Wolfram, S. (2020). </w:t>
      </w:r>
      <w:r w:rsidRPr="00C579B5">
        <w:rPr>
          <w:i/>
          <w:iCs/>
          <w:sz w:val="24"/>
          <w:szCs w:val="24"/>
        </w:rPr>
        <w:t>A Project to Find the Fundamental Theory of Physics.</w:t>
      </w:r>
      <w:r w:rsidRPr="00C579B5">
        <w:rPr>
          <w:sz w:val="24"/>
          <w:szCs w:val="24"/>
        </w:rPr>
        <w:t xml:space="preserve"> </w:t>
      </w:r>
      <w:r w:rsidRPr="00C579B5">
        <w:rPr>
          <w:b/>
          <w:bCs/>
          <w:sz w:val="24"/>
          <w:szCs w:val="24"/>
        </w:rPr>
        <w:t>Complex Systems</w:t>
      </w:r>
      <w:r w:rsidRPr="00C579B5">
        <w:rPr>
          <w:sz w:val="24"/>
          <w:szCs w:val="24"/>
        </w:rPr>
        <w:t>, 29(2), 107–134.</w:t>
      </w:r>
    </w:p>
    <w:p w14:paraId="628F1D2B" w14:textId="77777777" w:rsidR="00C579B5" w:rsidRPr="00C579B5" w:rsidRDefault="00C579B5" w:rsidP="009549D0">
      <w:pPr>
        <w:numPr>
          <w:ilvl w:val="0"/>
          <w:numId w:val="49"/>
        </w:numPr>
        <w:tabs>
          <w:tab w:val="left" w:pos="954"/>
        </w:tabs>
        <w:spacing w:line="16" w:lineRule="atLeast"/>
        <w:rPr>
          <w:sz w:val="24"/>
          <w:szCs w:val="24"/>
        </w:rPr>
      </w:pPr>
      <w:r w:rsidRPr="00C579B5">
        <w:rPr>
          <w:sz w:val="24"/>
          <w:szCs w:val="24"/>
        </w:rPr>
        <w:t xml:space="preserve">Seth Lloyd et al. (2024). </w:t>
      </w:r>
      <w:r w:rsidRPr="00C579B5">
        <w:rPr>
          <w:i/>
          <w:iCs/>
          <w:sz w:val="24"/>
          <w:szCs w:val="24"/>
        </w:rPr>
        <w:t>Quantum Complexity and the Physical Limits of Computation.</w:t>
      </w:r>
      <w:r w:rsidRPr="00C579B5">
        <w:rPr>
          <w:sz w:val="24"/>
          <w:szCs w:val="24"/>
        </w:rPr>
        <w:t xml:space="preserve"> </w:t>
      </w:r>
      <w:r w:rsidRPr="00C579B5">
        <w:rPr>
          <w:b/>
          <w:bCs/>
          <w:sz w:val="24"/>
          <w:szCs w:val="24"/>
        </w:rPr>
        <w:t>PRX Quantum</w:t>
      </w:r>
      <w:r w:rsidRPr="00C579B5">
        <w:rPr>
          <w:sz w:val="24"/>
          <w:szCs w:val="24"/>
        </w:rPr>
        <w:t>, 5(3), 030202.</w:t>
      </w:r>
    </w:p>
    <w:p w14:paraId="275EEC5D" w14:textId="77777777" w:rsidR="00C579B5" w:rsidRPr="00C579B5" w:rsidRDefault="00C579B5" w:rsidP="009549D0">
      <w:pPr>
        <w:numPr>
          <w:ilvl w:val="0"/>
          <w:numId w:val="49"/>
        </w:numPr>
        <w:tabs>
          <w:tab w:val="left" w:pos="954"/>
        </w:tabs>
        <w:spacing w:line="16" w:lineRule="atLeast"/>
        <w:rPr>
          <w:sz w:val="24"/>
          <w:szCs w:val="24"/>
        </w:rPr>
      </w:pPr>
      <w:r w:rsidRPr="00C579B5">
        <w:rPr>
          <w:sz w:val="24"/>
          <w:szCs w:val="24"/>
        </w:rPr>
        <w:t xml:space="preserve">Zeilinger, A. (2022). </w:t>
      </w:r>
      <w:r w:rsidRPr="00C579B5">
        <w:rPr>
          <w:i/>
          <w:iCs/>
          <w:sz w:val="24"/>
          <w:szCs w:val="24"/>
        </w:rPr>
        <w:t>Information and the Nature of Reality: From Physics to Metaphysics.</w:t>
      </w:r>
      <w:r w:rsidRPr="00C579B5">
        <w:rPr>
          <w:sz w:val="24"/>
          <w:szCs w:val="24"/>
        </w:rPr>
        <w:t xml:space="preserve"> </w:t>
      </w:r>
      <w:r w:rsidRPr="00C579B5">
        <w:rPr>
          <w:b/>
          <w:bCs/>
          <w:sz w:val="24"/>
          <w:szCs w:val="24"/>
        </w:rPr>
        <w:t>Springer Verlag</w:t>
      </w:r>
      <w:r w:rsidRPr="00C579B5">
        <w:rPr>
          <w:sz w:val="24"/>
          <w:szCs w:val="24"/>
        </w:rPr>
        <w:t>.</w:t>
      </w:r>
    </w:p>
    <w:p w14:paraId="31734EFF" w14:textId="4FA64539" w:rsidR="00C579B5" w:rsidRPr="006472F6" w:rsidRDefault="00C579B5" w:rsidP="006472F6">
      <w:pPr>
        <w:tabs>
          <w:tab w:val="left" w:pos="954"/>
        </w:tabs>
        <w:rPr>
          <w:sz w:val="24"/>
          <w:szCs w:val="24"/>
        </w:rPr>
      </w:pPr>
    </w:p>
    <w:sectPr w:rsidR="00C579B5" w:rsidRPr="006472F6" w:rsidSect="00AD060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74902" w14:textId="77777777" w:rsidR="00985E9C" w:rsidRDefault="00985E9C" w:rsidP="007319A7">
      <w:pPr>
        <w:spacing w:after="0" w:line="240" w:lineRule="auto"/>
      </w:pPr>
      <w:r>
        <w:separator/>
      </w:r>
    </w:p>
  </w:endnote>
  <w:endnote w:type="continuationSeparator" w:id="0">
    <w:p w14:paraId="3EAB48D6" w14:textId="77777777" w:rsidR="00985E9C" w:rsidRDefault="00985E9C" w:rsidP="00731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C20CD" w14:textId="77777777" w:rsidR="00985E9C" w:rsidRDefault="00985E9C" w:rsidP="007319A7">
      <w:pPr>
        <w:spacing w:after="0" w:line="240" w:lineRule="auto"/>
      </w:pPr>
      <w:r>
        <w:separator/>
      </w:r>
    </w:p>
  </w:footnote>
  <w:footnote w:type="continuationSeparator" w:id="0">
    <w:p w14:paraId="108AED5B" w14:textId="77777777" w:rsidR="00985E9C" w:rsidRDefault="00985E9C" w:rsidP="007319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9" style="width:0;height:1.5pt" o:hralign="center" o:bullet="t" o:hrstd="t" o:hr="t" fillcolor="#a0a0a0" stroked="f"/>
    </w:pict>
  </w:numPicBullet>
  <w:numPicBullet w:numPicBulletId="1">
    <w:pict>
      <v:rect id="_x0000_i1050" style="width:0;height:1.5pt" o:hralign="center" o:bullet="t" o:hrstd="t" o:hr="t" fillcolor="#a0a0a0" stroked="f"/>
    </w:pict>
  </w:numPicBullet>
  <w:numPicBullet w:numPicBulletId="2">
    <w:pict>
      <v:rect id="_x0000_i1051" style="width:0;height:1.5pt" o:hralign="center" o:bullet="t" o:hrstd="t" o:hr="t" fillcolor="#a0a0a0" stroked="f"/>
    </w:pict>
  </w:numPicBullet>
  <w:abstractNum w:abstractNumId="0" w15:restartNumberingAfterBreak="0">
    <w:nsid w:val="014A24B3"/>
    <w:multiLevelType w:val="multilevel"/>
    <w:tmpl w:val="3FB8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7D12"/>
    <w:multiLevelType w:val="multilevel"/>
    <w:tmpl w:val="03D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65286"/>
    <w:multiLevelType w:val="multilevel"/>
    <w:tmpl w:val="6B2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A2339"/>
    <w:multiLevelType w:val="multilevel"/>
    <w:tmpl w:val="E5C2059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36586"/>
    <w:multiLevelType w:val="multilevel"/>
    <w:tmpl w:val="103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83BAF"/>
    <w:multiLevelType w:val="multilevel"/>
    <w:tmpl w:val="B1E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3077C"/>
    <w:multiLevelType w:val="multilevel"/>
    <w:tmpl w:val="8478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1691F"/>
    <w:multiLevelType w:val="multilevel"/>
    <w:tmpl w:val="2FF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C1CA0"/>
    <w:multiLevelType w:val="multilevel"/>
    <w:tmpl w:val="9D4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A38E9"/>
    <w:multiLevelType w:val="multilevel"/>
    <w:tmpl w:val="102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21114"/>
    <w:multiLevelType w:val="multilevel"/>
    <w:tmpl w:val="C6B6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E4C13"/>
    <w:multiLevelType w:val="multilevel"/>
    <w:tmpl w:val="50E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63FF4"/>
    <w:multiLevelType w:val="multilevel"/>
    <w:tmpl w:val="43DA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22914"/>
    <w:multiLevelType w:val="multilevel"/>
    <w:tmpl w:val="1A42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55D20"/>
    <w:multiLevelType w:val="multilevel"/>
    <w:tmpl w:val="AC60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44971"/>
    <w:multiLevelType w:val="multilevel"/>
    <w:tmpl w:val="597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15C50"/>
    <w:multiLevelType w:val="multilevel"/>
    <w:tmpl w:val="624C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20E7C"/>
    <w:multiLevelType w:val="multilevel"/>
    <w:tmpl w:val="A6C6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37F8E"/>
    <w:multiLevelType w:val="multilevel"/>
    <w:tmpl w:val="7DF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33927"/>
    <w:multiLevelType w:val="multilevel"/>
    <w:tmpl w:val="76783C2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E06875"/>
    <w:multiLevelType w:val="multilevel"/>
    <w:tmpl w:val="6014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B4204"/>
    <w:multiLevelType w:val="multilevel"/>
    <w:tmpl w:val="9B4C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B6597"/>
    <w:multiLevelType w:val="multilevel"/>
    <w:tmpl w:val="29667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4B4144"/>
    <w:multiLevelType w:val="multilevel"/>
    <w:tmpl w:val="28F2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35724"/>
    <w:multiLevelType w:val="multilevel"/>
    <w:tmpl w:val="B11E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003E4D"/>
    <w:multiLevelType w:val="multilevel"/>
    <w:tmpl w:val="7B94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D63C59"/>
    <w:multiLevelType w:val="multilevel"/>
    <w:tmpl w:val="D562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34819"/>
    <w:multiLevelType w:val="multilevel"/>
    <w:tmpl w:val="49C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57AC9"/>
    <w:multiLevelType w:val="multilevel"/>
    <w:tmpl w:val="6E38BF3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B81753"/>
    <w:multiLevelType w:val="multilevel"/>
    <w:tmpl w:val="EDBC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C20987"/>
    <w:multiLevelType w:val="multilevel"/>
    <w:tmpl w:val="4EEC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1A7A59"/>
    <w:multiLevelType w:val="multilevel"/>
    <w:tmpl w:val="1B7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5718CC"/>
    <w:multiLevelType w:val="multilevel"/>
    <w:tmpl w:val="E4A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01631"/>
    <w:multiLevelType w:val="multilevel"/>
    <w:tmpl w:val="2ADCA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4378E3"/>
    <w:multiLevelType w:val="multilevel"/>
    <w:tmpl w:val="D74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1725AE"/>
    <w:multiLevelType w:val="multilevel"/>
    <w:tmpl w:val="93AA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DC5BC2"/>
    <w:multiLevelType w:val="multilevel"/>
    <w:tmpl w:val="DDFC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3F147E"/>
    <w:multiLevelType w:val="multilevel"/>
    <w:tmpl w:val="B244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E734A0"/>
    <w:multiLevelType w:val="multilevel"/>
    <w:tmpl w:val="23F6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5B7A0C"/>
    <w:multiLevelType w:val="multilevel"/>
    <w:tmpl w:val="BDF6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431616"/>
    <w:multiLevelType w:val="multilevel"/>
    <w:tmpl w:val="F652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7B4FEF"/>
    <w:multiLevelType w:val="multilevel"/>
    <w:tmpl w:val="A84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696434"/>
    <w:multiLevelType w:val="multilevel"/>
    <w:tmpl w:val="E500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D67CE6"/>
    <w:multiLevelType w:val="multilevel"/>
    <w:tmpl w:val="CDCE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931AC"/>
    <w:multiLevelType w:val="multilevel"/>
    <w:tmpl w:val="8CA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143FA6"/>
    <w:multiLevelType w:val="multilevel"/>
    <w:tmpl w:val="0A90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E266C5"/>
    <w:multiLevelType w:val="multilevel"/>
    <w:tmpl w:val="C622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1F22F5"/>
    <w:multiLevelType w:val="multilevel"/>
    <w:tmpl w:val="B38E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A00B4B"/>
    <w:multiLevelType w:val="multilevel"/>
    <w:tmpl w:val="F00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21358">
    <w:abstractNumId w:val="48"/>
  </w:num>
  <w:num w:numId="2" w16cid:durableId="466554766">
    <w:abstractNumId w:val="17"/>
  </w:num>
  <w:num w:numId="3" w16cid:durableId="1212304553">
    <w:abstractNumId w:val="7"/>
  </w:num>
  <w:num w:numId="4" w16cid:durableId="1140343983">
    <w:abstractNumId w:val="33"/>
  </w:num>
  <w:num w:numId="5" w16cid:durableId="256988079">
    <w:abstractNumId w:val="34"/>
  </w:num>
  <w:num w:numId="6" w16cid:durableId="1559247351">
    <w:abstractNumId w:val="12"/>
  </w:num>
  <w:num w:numId="7" w16cid:durableId="1837302054">
    <w:abstractNumId w:val="46"/>
  </w:num>
  <w:num w:numId="8" w16cid:durableId="744454128">
    <w:abstractNumId w:val="22"/>
  </w:num>
  <w:num w:numId="9" w16cid:durableId="925265612">
    <w:abstractNumId w:val="19"/>
  </w:num>
  <w:num w:numId="10" w16cid:durableId="988752842">
    <w:abstractNumId w:val="4"/>
  </w:num>
  <w:num w:numId="11" w16cid:durableId="1646206306">
    <w:abstractNumId w:val="44"/>
  </w:num>
  <w:num w:numId="12" w16cid:durableId="1535002530">
    <w:abstractNumId w:val="27"/>
  </w:num>
  <w:num w:numId="13" w16cid:durableId="253126822">
    <w:abstractNumId w:val="18"/>
  </w:num>
  <w:num w:numId="14" w16cid:durableId="116872738">
    <w:abstractNumId w:val="45"/>
  </w:num>
  <w:num w:numId="15" w16cid:durableId="453134665">
    <w:abstractNumId w:val="20"/>
  </w:num>
  <w:num w:numId="16" w16cid:durableId="1916473919">
    <w:abstractNumId w:val="9"/>
  </w:num>
  <w:num w:numId="17" w16cid:durableId="1901094058">
    <w:abstractNumId w:val="29"/>
  </w:num>
  <w:num w:numId="18" w16cid:durableId="1407800018">
    <w:abstractNumId w:val="42"/>
  </w:num>
  <w:num w:numId="19" w16cid:durableId="859587193">
    <w:abstractNumId w:val="11"/>
  </w:num>
  <w:num w:numId="20" w16cid:durableId="2042365604">
    <w:abstractNumId w:val="24"/>
  </w:num>
  <w:num w:numId="21" w16cid:durableId="1632442710">
    <w:abstractNumId w:val="1"/>
  </w:num>
  <w:num w:numId="22" w16cid:durableId="2083062842">
    <w:abstractNumId w:val="21"/>
  </w:num>
  <w:num w:numId="23" w16cid:durableId="1249123051">
    <w:abstractNumId w:val="39"/>
  </w:num>
  <w:num w:numId="24" w16cid:durableId="997801537">
    <w:abstractNumId w:val="47"/>
  </w:num>
  <w:num w:numId="25" w16cid:durableId="1267301027">
    <w:abstractNumId w:val="31"/>
  </w:num>
  <w:num w:numId="26" w16cid:durableId="343753738">
    <w:abstractNumId w:val="35"/>
  </w:num>
  <w:num w:numId="27" w16cid:durableId="1608582537">
    <w:abstractNumId w:val="0"/>
  </w:num>
  <w:num w:numId="28" w16cid:durableId="403256235">
    <w:abstractNumId w:val="6"/>
  </w:num>
  <w:num w:numId="29" w16cid:durableId="1784418287">
    <w:abstractNumId w:val="14"/>
  </w:num>
  <w:num w:numId="30" w16cid:durableId="756632843">
    <w:abstractNumId w:val="37"/>
  </w:num>
  <w:num w:numId="31" w16cid:durableId="1212764872">
    <w:abstractNumId w:val="13"/>
  </w:num>
  <w:num w:numId="32" w16cid:durableId="1490366045">
    <w:abstractNumId w:val="5"/>
  </w:num>
  <w:num w:numId="33" w16cid:durableId="395397435">
    <w:abstractNumId w:val="43"/>
  </w:num>
  <w:num w:numId="34" w16cid:durableId="1952978504">
    <w:abstractNumId w:val="41"/>
  </w:num>
  <w:num w:numId="35" w16cid:durableId="859047473">
    <w:abstractNumId w:val="32"/>
  </w:num>
  <w:num w:numId="36" w16cid:durableId="1633051986">
    <w:abstractNumId w:val="8"/>
  </w:num>
  <w:num w:numId="37" w16cid:durableId="1366098035">
    <w:abstractNumId w:val="30"/>
  </w:num>
  <w:num w:numId="38" w16cid:durableId="1241017743">
    <w:abstractNumId w:val="38"/>
  </w:num>
  <w:num w:numId="39" w16cid:durableId="3679579">
    <w:abstractNumId w:val="36"/>
  </w:num>
  <w:num w:numId="40" w16cid:durableId="974798162">
    <w:abstractNumId w:val="2"/>
  </w:num>
  <w:num w:numId="41" w16cid:durableId="97146206">
    <w:abstractNumId w:val="25"/>
  </w:num>
  <w:num w:numId="42" w16cid:durableId="1536385523">
    <w:abstractNumId w:val="26"/>
  </w:num>
  <w:num w:numId="43" w16cid:durableId="308942445">
    <w:abstractNumId w:val="16"/>
  </w:num>
  <w:num w:numId="44" w16cid:durableId="112142076">
    <w:abstractNumId w:val="10"/>
  </w:num>
  <w:num w:numId="45" w16cid:durableId="1362393401">
    <w:abstractNumId w:val="15"/>
  </w:num>
  <w:num w:numId="46" w16cid:durableId="1506550450">
    <w:abstractNumId w:val="23"/>
  </w:num>
  <w:num w:numId="47" w16cid:durableId="2121299106">
    <w:abstractNumId w:val="40"/>
  </w:num>
  <w:num w:numId="48" w16cid:durableId="409622774">
    <w:abstractNumId w:val="28"/>
  </w:num>
  <w:num w:numId="49" w16cid:durableId="2125686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E9"/>
    <w:rsid w:val="00005365"/>
    <w:rsid w:val="00005C36"/>
    <w:rsid w:val="00010FFD"/>
    <w:rsid w:val="000A0656"/>
    <w:rsid w:val="000A3387"/>
    <w:rsid w:val="00107400"/>
    <w:rsid w:val="001077BB"/>
    <w:rsid w:val="001240F2"/>
    <w:rsid w:val="00141D08"/>
    <w:rsid w:val="00151D2B"/>
    <w:rsid w:val="0015350F"/>
    <w:rsid w:val="001C46DB"/>
    <w:rsid w:val="001F0EDB"/>
    <w:rsid w:val="002148FC"/>
    <w:rsid w:val="002204C1"/>
    <w:rsid w:val="0022526E"/>
    <w:rsid w:val="002573AF"/>
    <w:rsid w:val="00262494"/>
    <w:rsid w:val="0029529E"/>
    <w:rsid w:val="002A7B1D"/>
    <w:rsid w:val="002B1ED0"/>
    <w:rsid w:val="002D3EEC"/>
    <w:rsid w:val="003120E7"/>
    <w:rsid w:val="00314CB1"/>
    <w:rsid w:val="003571E8"/>
    <w:rsid w:val="003C7880"/>
    <w:rsid w:val="003D7528"/>
    <w:rsid w:val="00460B26"/>
    <w:rsid w:val="00470158"/>
    <w:rsid w:val="00492870"/>
    <w:rsid w:val="00497DED"/>
    <w:rsid w:val="004B36D1"/>
    <w:rsid w:val="004B635E"/>
    <w:rsid w:val="004E269E"/>
    <w:rsid w:val="004E7C53"/>
    <w:rsid w:val="00525ACE"/>
    <w:rsid w:val="005C2CD5"/>
    <w:rsid w:val="005F4637"/>
    <w:rsid w:val="00630ECF"/>
    <w:rsid w:val="00637509"/>
    <w:rsid w:val="00643387"/>
    <w:rsid w:val="006472F6"/>
    <w:rsid w:val="00652E53"/>
    <w:rsid w:val="006575E7"/>
    <w:rsid w:val="00666140"/>
    <w:rsid w:val="0067712B"/>
    <w:rsid w:val="006F55AF"/>
    <w:rsid w:val="00712C24"/>
    <w:rsid w:val="0071597B"/>
    <w:rsid w:val="007319A7"/>
    <w:rsid w:val="00746A85"/>
    <w:rsid w:val="00795528"/>
    <w:rsid w:val="007A0AEC"/>
    <w:rsid w:val="007D7495"/>
    <w:rsid w:val="007E2257"/>
    <w:rsid w:val="00835AEA"/>
    <w:rsid w:val="00851BE9"/>
    <w:rsid w:val="008806E4"/>
    <w:rsid w:val="008810E6"/>
    <w:rsid w:val="008D40C8"/>
    <w:rsid w:val="008F1CE0"/>
    <w:rsid w:val="00931931"/>
    <w:rsid w:val="009418E9"/>
    <w:rsid w:val="009549D0"/>
    <w:rsid w:val="00957240"/>
    <w:rsid w:val="00985E9C"/>
    <w:rsid w:val="009A1F2A"/>
    <w:rsid w:val="00A2265B"/>
    <w:rsid w:val="00A97AA6"/>
    <w:rsid w:val="00AC50E1"/>
    <w:rsid w:val="00AC6882"/>
    <w:rsid w:val="00AD0604"/>
    <w:rsid w:val="00AF504E"/>
    <w:rsid w:val="00AF50D2"/>
    <w:rsid w:val="00B325D7"/>
    <w:rsid w:val="00B760AE"/>
    <w:rsid w:val="00B8056F"/>
    <w:rsid w:val="00BA1AE6"/>
    <w:rsid w:val="00BF4B71"/>
    <w:rsid w:val="00C13F20"/>
    <w:rsid w:val="00C1776A"/>
    <w:rsid w:val="00C24C6F"/>
    <w:rsid w:val="00C25ACB"/>
    <w:rsid w:val="00C47905"/>
    <w:rsid w:val="00C5175D"/>
    <w:rsid w:val="00C52313"/>
    <w:rsid w:val="00C579B5"/>
    <w:rsid w:val="00C97C70"/>
    <w:rsid w:val="00CB76D6"/>
    <w:rsid w:val="00CD13E7"/>
    <w:rsid w:val="00D10849"/>
    <w:rsid w:val="00D2622D"/>
    <w:rsid w:val="00D3788D"/>
    <w:rsid w:val="00D5542C"/>
    <w:rsid w:val="00E20FA9"/>
    <w:rsid w:val="00EC0624"/>
    <w:rsid w:val="00EC3B03"/>
    <w:rsid w:val="00F07258"/>
    <w:rsid w:val="00F12C7B"/>
    <w:rsid w:val="00F972AB"/>
    <w:rsid w:val="00FD7EA0"/>
    <w:rsid w:val="00FE4A12"/>
    <w:rsid w:val="00FE5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12"/>
    <o:shapelayout v:ext="edit">
      <o:idmap v:ext="edit" data="1"/>
    </o:shapelayout>
  </w:shapeDefaults>
  <w:decimalSymbol w:val="."/>
  <w:listSeparator w:val=","/>
  <w14:docId w14:val="17F21A8E"/>
  <w15:chartTrackingRefBased/>
  <w15:docId w15:val="{8DDD7DA3-4FFB-4E15-A17C-3AF29ED7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BE9"/>
    <w:rPr>
      <w:rFonts w:eastAsiaTheme="majorEastAsia" w:cstheme="majorBidi"/>
      <w:color w:val="272727" w:themeColor="text1" w:themeTint="D8"/>
    </w:rPr>
  </w:style>
  <w:style w:type="paragraph" w:styleId="Title">
    <w:name w:val="Title"/>
    <w:basedOn w:val="Normal"/>
    <w:next w:val="Normal"/>
    <w:link w:val="TitleChar"/>
    <w:uiPriority w:val="10"/>
    <w:qFormat/>
    <w:rsid w:val="00851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BE9"/>
    <w:pPr>
      <w:spacing w:before="160"/>
      <w:jc w:val="center"/>
    </w:pPr>
    <w:rPr>
      <w:i/>
      <w:iCs/>
      <w:color w:val="404040" w:themeColor="text1" w:themeTint="BF"/>
    </w:rPr>
  </w:style>
  <w:style w:type="character" w:customStyle="1" w:styleId="QuoteChar">
    <w:name w:val="Quote Char"/>
    <w:basedOn w:val="DefaultParagraphFont"/>
    <w:link w:val="Quote"/>
    <w:uiPriority w:val="29"/>
    <w:rsid w:val="00851BE9"/>
    <w:rPr>
      <w:i/>
      <w:iCs/>
      <w:color w:val="404040" w:themeColor="text1" w:themeTint="BF"/>
    </w:rPr>
  </w:style>
  <w:style w:type="paragraph" w:styleId="ListParagraph">
    <w:name w:val="List Paragraph"/>
    <w:basedOn w:val="Normal"/>
    <w:uiPriority w:val="34"/>
    <w:qFormat/>
    <w:rsid w:val="00851BE9"/>
    <w:pPr>
      <w:ind w:left="720"/>
      <w:contextualSpacing/>
    </w:pPr>
  </w:style>
  <w:style w:type="character" w:styleId="IntenseEmphasis">
    <w:name w:val="Intense Emphasis"/>
    <w:basedOn w:val="DefaultParagraphFont"/>
    <w:uiPriority w:val="21"/>
    <w:qFormat/>
    <w:rsid w:val="00851BE9"/>
    <w:rPr>
      <w:i/>
      <w:iCs/>
      <w:color w:val="0F4761" w:themeColor="accent1" w:themeShade="BF"/>
    </w:rPr>
  </w:style>
  <w:style w:type="paragraph" w:styleId="IntenseQuote">
    <w:name w:val="Intense Quote"/>
    <w:basedOn w:val="Normal"/>
    <w:next w:val="Normal"/>
    <w:link w:val="IntenseQuoteChar"/>
    <w:uiPriority w:val="30"/>
    <w:qFormat/>
    <w:rsid w:val="00851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BE9"/>
    <w:rPr>
      <w:i/>
      <w:iCs/>
      <w:color w:val="0F4761" w:themeColor="accent1" w:themeShade="BF"/>
    </w:rPr>
  </w:style>
  <w:style w:type="character" w:styleId="IntenseReference">
    <w:name w:val="Intense Reference"/>
    <w:basedOn w:val="DefaultParagraphFont"/>
    <w:uiPriority w:val="32"/>
    <w:qFormat/>
    <w:rsid w:val="00851BE9"/>
    <w:rPr>
      <w:b/>
      <w:bCs/>
      <w:smallCaps/>
      <w:color w:val="0F4761" w:themeColor="accent1" w:themeShade="BF"/>
      <w:spacing w:val="5"/>
    </w:rPr>
  </w:style>
  <w:style w:type="paragraph" w:styleId="Header">
    <w:name w:val="header"/>
    <w:basedOn w:val="Normal"/>
    <w:link w:val="HeaderChar"/>
    <w:uiPriority w:val="99"/>
    <w:unhideWhenUsed/>
    <w:rsid w:val="007319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9A7"/>
  </w:style>
  <w:style w:type="paragraph" w:styleId="Footer">
    <w:name w:val="footer"/>
    <w:basedOn w:val="Normal"/>
    <w:link w:val="FooterChar"/>
    <w:uiPriority w:val="99"/>
    <w:unhideWhenUsed/>
    <w:rsid w:val="007319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19A7"/>
  </w:style>
  <w:style w:type="character" w:styleId="PlaceholderText">
    <w:name w:val="Placeholder Text"/>
    <w:basedOn w:val="DefaultParagraphFont"/>
    <w:uiPriority w:val="99"/>
    <w:semiHidden/>
    <w:rsid w:val="008810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05123-870E-4C63-851A-BC1034CFE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99</Pages>
  <Words>20143</Words>
  <Characters>114820</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suryasekhar06jemsbond@gmail.com</dc:creator>
  <cp:keywords/>
  <dc:description/>
  <cp:lastModifiedBy>suryasekhar06jemsbond@gmail.com</cp:lastModifiedBy>
  <cp:revision>94</cp:revision>
  <cp:lastPrinted>2025-10-30T08:06:00Z</cp:lastPrinted>
  <dcterms:created xsi:type="dcterms:W3CDTF">2025-10-29T17:27:00Z</dcterms:created>
  <dcterms:modified xsi:type="dcterms:W3CDTF">2025-10-30T08:39:00Z</dcterms:modified>
</cp:coreProperties>
</file>