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12B7" w14:textId="77777777" w:rsidR="00391972" w:rsidRDefault="00000000">
      <w:pPr>
        <w:spacing w:after="349" w:line="259" w:lineRule="auto"/>
        <w:ind w:left="0" w:right="1437" w:firstLine="0"/>
        <w:jc w:val="right"/>
      </w:pPr>
      <w:r>
        <w:rPr>
          <w:noProof/>
        </w:rPr>
        <w:drawing>
          <wp:inline distT="0" distB="0" distL="0" distR="0" wp14:anchorId="5C8DD080" wp14:editId="4784A4C4">
            <wp:extent cx="5724526" cy="10572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5724526" cy="1057275"/>
                    </a:xfrm>
                    <a:prstGeom prst="rect">
                      <a:avLst/>
                    </a:prstGeom>
                  </pic:spPr>
                </pic:pic>
              </a:graphicData>
            </a:graphic>
          </wp:inline>
        </w:drawing>
      </w:r>
      <w:r>
        <w:rPr>
          <w:rFonts w:ascii="Calibri" w:eastAsia="Calibri" w:hAnsi="Calibri" w:cs="Calibri"/>
        </w:rPr>
        <w:t xml:space="preserve">   </w:t>
      </w:r>
      <w:r>
        <w:t xml:space="preserve"> </w:t>
      </w:r>
    </w:p>
    <w:p w14:paraId="2AE7C8E7" w14:textId="77777777" w:rsidR="00391972" w:rsidRDefault="00000000">
      <w:pPr>
        <w:spacing w:after="339" w:line="259" w:lineRule="auto"/>
        <w:ind w:left="2441" w:right="0"/>
      </w:pPr>
      <w:r>
        <w:rPr>
          <w:rFonts w:ascii="Times New Roman" w:eastAsia="Times New Roman" w:hAnsi="Times New Roman" w:cs="Times New Roman"/>
          <w:b/>
          <w:sz w:val="32"/>
        </w:rPr>
        <w:t>Bachelor of Computer Applications</w:t>
      </w:r>
      <w:r>
        <w:rPr>
          <w:rFonts w:ascii="Times New Roman" w:eastAsia="Times New Roman" w:hAnsi="Times New Roman" w:cs="Times New Roman"/>
          <w:sz w:val="32"/>
        </w:rPr>
        <w:t xml:space="preserve"> </w:t>
      </w:r>
      <w:r>
        <w:rPr>
          <w:rFonts w:ascii="Times New Roman" w:eastAsia="Times New Roman" w:hAnsi="Times New Roman" w:cs="Times New Roman"/>
        </w:rPr>
        <w:t xml:space="preserve"> </w:t>
      </w:r>
      <w:r>
        <w:t xml:space="preserve"> </w:t>
      </w:r>
    </w:p>
    <w:p w14:paraId="19131844" w14:textId="77777777" w:rsidR="00391972" w:rsidRDefault="00000000">
      <w:pPr>
        <w:spacing w:after="4" w:line="475" w:lineRule="auto"/>
        <w:ind w:left="3857" w:right="4356" w:firstLine="130"/>
      </w:pPr>
      <w:r>
        <w:rPr>
          <w:rFonts w:ascii="Times New Roman" w:eastAsia="Times New Roman" w:hAnsi="Times New Roman" w:cs="Times New Roman"/>
          <w:b/>
          <w:sz w:val="32"/>
        </w:rPr>
        <w:t xml:space="preserve">Semester – V </w:t>
      </w:r>
      <w:r>
        <w:rPr>
          <w:rFonts w:ascii="Times New Roman" w:eastAsia="Times New Roman" w:hAnsi="Times New Roman" w:cs="Times New Roman"/>
        </w:rPr>
        <w:t xml:space="preserve"> </w:t>
      </w:r>
      <w:r>
        <w:t xml:space="preserve"> </w:t>
      </w:r>
      <w:r>
        <w:rPr>
          <w:rFonts w:ascii="Times New Roman" w:eastAsia="Times New Roman" w:hAnsi="Times New Roman" w:cs="Times New Roman"/>
          <w:b/>
          <w:sz w:val="32"/>
        </w:rPr>
        <w:t>Deep Learning</w:t>
      </w:r>
      <w:r>
        <w:rPr>
          <w:rFonts w:ascii="Times New Roman" w:eastAsia="Times New Roman" w:hAnsi="Times New Roman" w:cs="Times New Roman"/>
        </w:rPr>
        <w:t xml:space="preserve"> </w:t>
      </w:r>
      <w:r>
        <w:t xml:space="preserve"> </w:t>
      </w:r>
    </w:p>
    <w:p w14:paraId="0C96B416" w14:textId="77777777" w:rsidR="00391972" w:rsidRDefault="00000000">
      <w:pPr>
        <w:spacing w:after="0" w:line="259" w:lineRule="auto"/>
        <w:ind w:left="0" w:right="1246" w:firstLine="0"/>
        <w:jc w:val="center"/>
      </w:pPr>
      <w:r>
        <w:rPr>
          <w:rFonts w:ascii="Times New Roman" w:eastAsia="Times New Roman" w:hAnsi="Times New Roman" w:cs="Times New Roman"/>
          <w:b/>
          <w:sz w:val="32"/>
        </w:rPr>
        <w:t xml:space="preserve">Project 3 </w:t>
      </w:r>
      <w:r>
        <w:t xml:space="preserve"> </w:t>
      </w:r>
    </w:p>
    <w:p w14:paraId="0C875922" w14:textId="77777777" w:rsidR="00391972" w:rsidRDefault="00000000">
      <w:pPr>
        <w:spacing w:after="335" w:line="259" w:lineRule="auto"/>
        <w:ind w:left="2201" w:right="0"/>
      </w:pPr>
      <w:r>
        <w:rPr>
          <w:rFonts w:ascii="Times New Roman" w:eastAsia="Times New Roman" w:hAnsi="Times New Roman" w:cs="Times New Roman"/>
          <w:b/>
          <w:sz w:val="28"/>
        </w:rPr>
        <w:t>Comparison of Deep Learning Architectures</w:t>
      </w:r>
      <w:r>
        <w:rPr>
          <w:rFonts w:ascii="Times New Roman" w:eastAsia="Times New Roman" w:hAnsi="Times New Roman" w:cs="Times New Roman"/>
        </w:rPr>
        <w:t xml:space="preserve"> </w:t>
      </w:r>
      <w:r>
        <w:t xml:space="preserve"> </w:t>
      </w:r>
    </w:p>
    <w:p w14:paraId="3F73161D" w14:textId="77777777" w:rsidR="00391972" w:rsidRDefault="00000000">
      <w:pPr>
        <w:spacing w:after="117" w:line="259" w:lineRule="auto"/>
        <w:ind w:left="10" w:right="1234"/>
        <w:jc w:val="center"/>
      </w:pPr>
      <w:r>
        <w:rPr>
          <w:rFonts w:ascii="Times New Roman" w:eastAsia="Times New Roman" w:hAnsi="Times New Roman" w:cs="Times New Roman"/>
          <w:b/>
          <w:sz w:val="28"/>
        </w:rPr>
        <w:t>Submitted By:</w:t>
      </w:r>
      <w:r>
        <w:rPr>
          <w:rFonts w:ascii="Times New Roman" w:eastAsia="Times New Roman" w:hAnsi="Times New Roman" w:cs="Times New Roman"/>
          <w:sz w:val="28"/>
        </w:rPr>
        <w:t xml:space="preserve">  </w:t>
      </w:r>
      <w:r>
        <w:t xml:space="preserve"> </w:t>
      </w:r>
    </w:p>
    <w:p w14:paraId="3D24292E" w14:textId="1AD2EFFD" w:rsidR="00391972" w:rsidRDefault="00000000">
      <w:pPr>
        <w:spacing w:after="117" w:line="259" w:lineRule="auto"/>
        <w:ind w:left="10" w:right="1229"/>
        <w:jc w:val="center"/>
      </w:pPr>
      <w:r>
        <w:rPr>
          <w:rFonts w:ascii="Times New Roman" w:eastAsia="Times New Roman" w:hAnsi="Times New Roman" w:cs="Times New Roman"/>
          <w:b/>
          <w:sz w:val="28"/>
        </w:rPr>
        <w:t>Name:</w:t>
      </w:r>
      <w:r>
        <w:rPr>
          <w:rFonts w:ascii="Times New Roman" w:eastAsia="Times New Roman" w:hAnsi="Times New Roman" w:cs="Times New Roman"/>
          <w:sz w:val="28"/>
        </w:rPr>
        <w:t xml:space="preserve"> </w:t>
      </w:r>
      <w:r w:rsidR="00B96849">
        <w:rPr>
          <w:rFonts w:ascii="Times New Roman" w:eastAsia="Times New Roman" w:hAnsi="Times New Roman" w:cs="Times New Roman"/>
          <w:b/>
          <w:sz w:val="28"/>
        </w:rPr>
        <w:t>Surya Teja</w:t>
      </w:r>
      <w:r>
        <w:rPr>
          <w:rFonts w:ascii="Times New Roman" w:eastAsia="Times New Roman" w:hAnsi="Times New Roman" w:cs="Times New Roman"/>
          <w:b/>
          <w:sz w:val="28"/>
        </w:rPr>
        <w:t xml:space="preserve">  </w:t>
      </w:r>
      <w:r>
        <w:t xml:space="preserve"> </w:t>
      </w:r>
    </w:p>
    <w:p w14:paraId="2F4CB0F7" w14:textId="3289F8B7" w:rsidR="00391972" w:rsidRDefault="00000000">
      <w:pPr>
        <w:spacing w:after="119" w:line="259" w:lineRule="auto"/>
        <w:ind w:left="3412" w:right="0"/>
      </w:pPr>
      <w:r>
        <w:rPr>
          <w:rFonts w:ascii="Times New Roman" w:eastAsia="Times New Roman" w:hAnsi="Times New Roman" w:cs="Times New Roman"/>
          <w:b/>
          <w:sz w:val="28"/>
        </w:rPr>
        <w:t>Reg. No: 24110212400</w:t>
      </w:r>
      <w:r w:rsidR="00B96849">
        <w:rPr>
          <w:rFonts w:ascii="Times New Roman" w:eastAsia="Times New Roman" w:hAnsi="Times New Roman" w:cs="Times New Roman"/>
          <w:b/>
          <w:sz w:val="28"/>
        </w:rPr>
        <w:t>17</w:t>
      </w:r>
      <w:r>
        <w:rPr>
          <w:rFonts w:ascii="Times New Roman" w:eastAsia="Times New Roman" w:hAnsi="Times New Roman" w:cs="Times New Roman"/>
          <w:sz w:val="28"/>
        </w:rPr>
        <w:t xml:space="preserve">  </w:t>
      </w:r>
    </w:p>
    <w:p w14:paraId="2C2DB2BF" w14:textId="77777777" w:rsidR="00391972" w:rsidRDefault="00000000">
      <w:pPr>
        <w:spacing w:after="60" w:line="259" w:lineRule="auto"/>
        <w:ind w:left="3412" w:right="0"/>
      </w:pPr>
      <w:r>
        <w:rPr>
          <w:rFonts w:ascii="Times New Roman" w:eastAsia="Times New Roman" w:hAnsi="Times New Roman" w:cs="Times New Roman"/>
          <w:b/>
          <w:sz w:val="28"/>
        </w:rPr>
        <w:t xml:space="preserve">Date: 31/08/2026 </w:t>
      </w:r>
      <w:r>
        <w:rPr>
          <w:rFonts w:ascii="Times New Roman" w:eastAsia="Times New Roman" w:hAnsi="Times New Roman" w:cs="Times New Roman"/>
          <w:sz w:val="28"/>
        </w:rPr>
        <w:t xml:space="preserve"> </w:t>
      </w:r>
      <w:r>
        <w:t xml:space="preserve"> </w:t>
      </w:r>
    </w:p>
    <w:p w14:paraId="702F1A02" w14:textId="77777777" w:rsidR="00391972" w:rsidRDefault="00000000">
      <w:pPr>
        <w:spacing w:after="376" w:line="259" w:lineRule="auto"/>
        <w:ind w:left="349" w:right="0" w:firstLine="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t xml:space="preserve"> </w:t>
      </w:r>
    </w:p>
    <w:p w14:paraId="5A05A9A6" w14:textId="77777777" w:rsidR="00391972" w:rsidRDefault="00000000">
      <w:pPr>
        <w:spacing w:after="117" w:line="259" w:lineRule="auto"/>
        <w:ind w:left="10" w:right="1235"/>
        <w:jc w:val="center"/>
      </w:pPr>
      <w:r>
        <w:rPr>
          <w:rFonts w:ascii="Times New Roman" w:eastAsia="Times New Roman" w:hAnsi="Times New Roman" w:cs="Times New Roman"/>
          <w:b/>
          <w:sz w:val="28"/>
        </w:rPr>
        <w:t xml:space="preserve">Submitted To:  </w:t>
      </w:r>
      <w:r>
        <w:rPr>
          <w:rFonts w:ascii="Times New Roman" w:eastAsia="Times New Roman" w:hAnsi="Times New Roman" w:cs="Times New Roman"/>
          <w:sz w:val="28"/>
        </w:rPr>
        <w:t xml:space="preserve">  </w:t>
      </w:r>
      <w:r>
        <w:t xml:space="preserve"> </w:t>
      </w:r>
    </w:p>
    <w:p w14:paraId="264A26F0" w14:textId="77777777" w:rsidR="00391972" w:rsidRDefault="00000000">
      <w:pPr>
        <w:spacing w:after="60" w:line="259" w:lineRule="auto"/>
        <w:ind w:left="3412" w:right="0"/>
      </w:pPr>
      <w:r>
        <w:rPr>
          <w:rFonts w:ascii="Times New Roman" w:eastAsia="Times New Roman" w:hAnsi="Times New Roman" w:cs="Times New Roman"/>
          <w:b/>
          <w:sz w:val="28"/>
        </w:rPr>
        <w:t>Faculty Name:</w:t>
      </w:r>
      <w:r>
        <w:rPr>
          <w:rFonts w:ascii="Times New Roman" w:eastAsia="Times New Roman" w:hAnsi="Times New Roman" w:cs="Times New Roman"/>
          <w:sz w:val="28"/>
        </w:rPr>
        <w:t xml:space="preserve"> </w:t>
      </w:r>
      <w:r>
        <w:rPr>
          <w:rFonts w:ascii="Times New Roman" w:eastAsia="Times New Roman" w:hAnsi="Times New Roman" w:cs="Times New Roman"/>
          <w:b/>
          <w:sz w:val="28"/>
        </w:rPr>
        <w:t>Nagasri p</w:t>
      </w:r>
      <w:r>
        <w:rPr>
          <w:rFonts w:ascii="Times New Roman" w:eastAsia="Times New Roman" w:hAnsi="Times New Roman" w:cs="Times New Roman"/>
          <w:sz w:val="28"/>
        </w:rPr>
        <w:t xml:space="preserve"> </w:t>
      </w:r>
      <w:r>
        <w:t xml:space="preserve"> </w:t>
      </w:r>
    </w:p>
    <w:p w14:paraId="05C492AB" w14:textId="77777777" w:rsidR="00391972" w:rsidRDefault="00000000">
      <w:pPr>
        <w:spacing w:after="0" w:line="259" w:lineRule="auto"/>
        <w:ind w:left="0" w:right="-25" w:firstLine="0"/>
        <w:jc w:val="right"/>
      </w:pPr>
      <w:r>
        <w:rPr>
          <w:rFonts w:ascii="Times New Roman" w:eastAsia="Times New Roman" w:hAnsi="Times New Roman" w:cs="Times New Roman"/>
          <w:b/>
          <w:sz w:val="28"/>
        </w:rPr>
        <w:t xml:space="preserve">         </w:t>
      </w:r>
    </w:p>
    <w:p w14:paraId="613B568D" w14:textId="77777777" w:rsidR="00391972" w:rsidRDefault="00000000">
      <w:pPr>
        <w:spacing w:after="126" w:line="259" w:lineRule="auto"/>
        <w:ind w:left="4110" w:right="0" w:firstLine="0"/>
        <w:jc w:val="center"/>
      </w:pPr>
      <w:r>
        <w:rPr>
          <w:rFonts w:ascii="Times New Roman" w:eastAsia="Times New Roman" w:hAnsi="Times New Roman" w:cs="Times New Roman"/>
          <w:sz w:val="28"/>
        </w:rPr>
        <w:t xml:space="preserve">                                 </w:t>
      </w:r>
      <w:r>
        <w:t xml:space="preserve"> </w:t>
      </w:r>
    </w:p>
    <w:p w14:paraId="3C745469" w14:textId="77777777" w:rsidR="00391972" w:rsidRDefault="00000000">
      <w:pPr>
        <w:spacing w:after="0" w:line="259" w:lineRule="auto"/>
        <w:ind w:left="15" w:right="0" w:firstLine="0"/>
      </w:pPr>
      <w:r>
        <w:rPr>
          <w:rFonts w:ascii="Times New Roman" w:eastAsia="Times New Roman" w:hAnsi="Times New Roman" w:cs="Times New Roman"/>
          <w:sz w:val="28"/>
        </w:rPr>
        <w:t xml:space="preserve">  </w:t>
      </w:r>
      <w:r>
        <w:t xml:space="preserve"> </w:t>
      </w:r>
    </w:p>
    <w:p w14:paraId="55D71D48" w14:textId="77777777" w:rsidR="00391972" w:rsidRDefault="00000000">
      <w:pPr>
        <w:spacing w:after="1" w:line="259" w:lineRule="auto"/>
        <w:ind w:left="2791" w:right="0"/>
      </w:pPr>
      <w:r>
        <w:rPr>
          <w:rFonts w:ascii="Times New Roman" w:eastAsia="Times New Roman" w:hAnsi="Times New Roman" w:cs="Times New Roman"/>
          <w:sz w:val="28"/>
        </w:rPr>
        <w:t xml:space="preserve">Department of Computer Application  </w:t>
      </w:r>
      <w:r>
        <w:t xml:space="preserve"> </w:t>
      </w:r>
    </w:p>
    <w:p w14:paraId="388B2487" w14:textId="77777777" w:rsidR="00391972" w:rsidRDefault="00000000">
      <w:pPr>
        <w:spacing w:after="0" w:line="259" w:lineRule="auto"/>
        <w:ind w:left="10" w:right="1238"/>
        <w:jc w:val="center"/>
      </w:pPr>
      <w:r>
        <w:rPr>
          <w:rFonts w:ascii="Times New Roman" w:eastAsia="Times New Roman" w:hAnsi="Times New Roman" w:cs="Times New Roman"/>
          <w:sz w:val="28"/>
        </w:rPr>
        <w:t xml:space="preserve">Alliance University  </w:t>
      </w:r>
      <w:r>
        <w:t xml:space="preserve"> </w:t>
      </w:r>
    </w:p>
    <w:p w14:paraId="4D0532EC" w14:textId="77777777" w:rsidR="00391972" w:rsidRDefault="00000000">
      <w:pPr>
        <w:spacing w:after="1" w:line="259" w:lineRule="auto"/>
        <w:ind w:left="2541" w:right="0"/>
      </w:pPr>
      <w:proofErr w:type="spellStart"/>
      <w:r>
        <w:rPr>
          <w:rFonts w:ascii="Times New Roman" w:eastAsia="Times New Roman" w:hAnsi="Times New Roman" w:cs="Times New Roman"/>
          <w:sz w:val="28"/>
        </w:rPr>
        <w:t>Chandapura</w:t>
      </w:r>
      <w:proofErr w:type="spellEnd"/>
      <w:r>
        <w:rPr>
          <w:rFonts w:ascii="Times New Roman" w:eastAsia="Times New Roman" w:hAnsi="Times New Roman" w:cs="Times New Roman"/>
          <w:sz w:val="28"/>
        </w:rPr>
        <w:t xml:space="preserve"> - </w:t>
      </w:r>
      <w:proofErr w:type="spellStart"/>
      <w:r>
        <w:rPr>
          <w:rFonts w:ascii="Times New Roman" w:eastAsia="Times New Roman" w:hAnsi="Times New Roman" w:cs="Times New Roman"/>
          <w:sz w:val="28"/>
        </w:rPr>
        <w:t>Anekal</w:t>
      </w:r>
      <w:proofErr w:type="spellEnd"/>
      <w:r>
        <w:rPr>
          <w:rFonts w:ascii="Times New Roman" w:eastAsia="Times New Roman" w:hAnsi="Times New Roman" w:cs="Times New Roman"/>
          <w:sz w:val="28"/>
        </w:rPr>
        <w:t xml:space="preserve"> Main Road, </w:t>
      </w:r>
      <w:proofErr w:type="spellStart"/>
      <w:r>
        <w:rPr>
          <w:rFonts w:ascii="Times New Roman" w:eastAsia="Times New Roman" w:hAnsi="Times New Roman" w:cs="Times New Roman"/>
          <w:sz w:val="28"/>
        </w:rPr>
        <w:t>Anekal</w:t>
      </w:r>
      <w:proofErr w:type="spellEnd"/>
      <w:r>
        <w:rPr>
          <w:rFonts w:ascii="Times New Roman" w:eastAsia="Times New Roman" w:hAnsi="Times New Roman" w:cs="Times New Roman"/>
          <w:sz w:val="28"/>
        </w:rPr>
        <w:t xml:space="preserve">  </w:t>
      </w:r>
      <w:r>
        <w:t xml:space="preserve"> </w:t>
      </w:r>
    </w:p>
    <w:p w14:paraId="5B7F6671" w14:textId="77777777" w:rsidR="00391972" w:rsidRDefault="00000000">
      <w:pPr>
        <w:spacing w:after="0" w:line="259" w:lineRule="auto"/>
        <w:ind w:left="10" w:right="1241"/>
        <w:jc w:val="center"/>
      </w:pPr>
      <w:r>
        <w:rPr>
          <w:rFonts w:ascii="Times New Roman" w:eastAsia="Times New Roman" w:hAnsi="Times New Roman" w:cs="Times New Roman"/>
          <w:sz w:val="28"/>
        </w:rPr>
        <w:t xml:space="preserve">Bengaluru – 562106  </w:t>
      </w:r>
      <w:r>
        <w:t xml:space="preserve"> </w:t>
      </w:r>
    </w:p>
    <w:p w14:paraId="4189EDAB" w14:textId="77777777" w:rsidR="00391972" w:rsidRDefault="00000000">
      <w:pPr>
        <w:spacing w:after="0" w:line="259" w:lineRule="auto"/>
        <w:ind w:left="0" w:right="852" w:firstLine="0"/>
        <w:jc w:val="center"/>
      </w:pPr>
      <w:r>
        <w:rPr>
          <w:rFonts w:ascii="Times New Roman" w:eastAsia="Times New Roman" w:hAnsi="Times New Roman" w:cs="Times New Roman"/>
          <w:sz w:val="28"/>
        </w:rPr>
        <w:t xml:space="preserve">  </w:t>
      </w:r>
      <w:r>
        <w:t xml:space="preserve"> </w:t>
      </w:r>
    </w:p>
    <w:p w14:paraId="636F932F" w14:textId="77777777" w:rsidR="00391972" w:rsidRDefault="00000000">
      <w:pPr>
        <w:spacing w:after="235" w:line="259" w:lineRule="auto"/>
        <w:ind w:left="0" w:right="852" w:firstLine="0"/>
        <w:jc w:val="center"/>
      </w:pPr>
      <w:r>
        <w:rPr>
          <w:rFonts w:ascii="Times New Roman" w:eastAsia="Times New Roman" w:hAnsi="Times New Roman" w:cs="Times New Roman"/>
          <w:sz w:val="28"/>
        </w:rPr>
        <w:t xml:space="preserve">  </w:t>
      </w:r>
      <w:r>
        <w:t xml:space="preserve"> </w:t>
      </w:r>
    </w:p>
    <w:p w14:paraId="4A6E58A7" w14:textId="77777777" w:rsidR="00391972" w:rsidRDefault="00000000">
      <w:pPr>
        <w:spacing w:after="231" w:line="259" w:lineRule="auto"/>
        <w:ind w:left="15" w:right="0" w:firstLine="0"/>
      </w:pPr>
      <w:r>
        <w:rPr>
          <w:rFonts w:ascii="Times New Roman" w:eastAsia="Times New Roman" w:hAnsi="Times New Roman" w:cs="Times New Roman"/>
          <w:b/>
          <w:sz w:val="28"/>
        </w:rPr>
        <w:t xml:space="preserve"> </w:t>
      </w:r>
      <w:r>
        <w:t xml:space="preserve"> </w:t>
      </w:r>
    </w:p>
    <w:p w14:paraId="064BCBB3" w14:textId="77777777" w:rsidR="00391972" w:rsidRDefault="00000000">
      <w:pPr>
        <w:spacing w:after="265" w:line="259" w:lineRule="auto"/>
        <w:ind w:left="15" w:right="0" w:firstLine="0"/>
      </w:pPr>
      <w:r>
        <w:rPr>
          <w:b/>
          <w:sz w:val="28"/>
        </w:rPr>
        <w:t xml:space="preserve"> </w:t>
      </w:r>
      <w:r>
        <w:t xml:space="preserve"> </w:t>
      </w:r>
    </w:p>
    <w:p w14:paraId="24D23B04" w14:textId="77777777" w:rsidR="00391972" w:rsidRDefault="00000000">
      <w:pPr>
        <w:spacing w:after="0" w:line="259" w:lineRule="auto"/>
        <w:ind w:left="15" w:right="0" w:firstLine="0"/>
      </w:pPr>
      <w:r>
        <w:rPr>
          <w:b/>
          <w:sz w:val="32"/>
        </w:rPr>
        <w:t xml:space="preserve"> </w:t>
      </w:r>
      <w:r>
        <w:t xml:space="preserve"> </w:t>
      </w:r>
    </w:p>
    <w:p w14:paraId="302EC9A4" w14:textId="77777777" w:rsidR="00391972" w:rsidRDefault="00000000">
      <w:pPr>
        <w:spacing w:after="0" w:line="259" w:lineRule="auto"/>
        <w:ind w:left="15" w:right="0" w:firstLine="0"/>
      </w:pPr>
      <w:r>
        <w:rPr>
          <w:b/>
          <w:sz w:val="32"/>
        </w:rPr>
        <w:t xml:space="preserve"> </w:t>
      </w:r>
      <w:r>
        <w:t xml:space="preserve"> </w:t>
      </w:r>
    </w:p>
    <w:p w14:paraId="0DFA7378" w14:textId="77777777" w:rsidR="00391972" w:rsidRDefault="00000000">
      <w:pPr>
        <w:pStyle w:val="Heading1"/>
        <w:ind w:left="-5"/>
      </w:pPr>
      <w:r>
        <w:lastRenderedPageBreak/>
        <w:t>Introduction</w:t>
      </w:r>
      <w:r>
        <w:rPr>
          <w:b w:val="0"/>
          <w:color w:val="2E74B5"/>
        </w:rPr>
        <w:t xml:space="preserve"> </w:t>
      </w:r>
      <w:r>
        <w:t xml:space="preserve"> </w:t>
      </w:r>
    </w:p>
    <w:p w14:paraId="5C2C82BB" w14:textId="77777777" w:rsidR="00391972" w:rsidRDefault="00000000">
      <w:pPr>
        <w:spacing w:after="483"/>
        <w:ind w:right="1230"/>
      </w:pPr>
      <w:r>
        <w:t xml:space="preserve">Deep learning has produced a family of neural network architectures, each built around assumptions about the structure of the data it processes. This report studies three foundational architectures — the Feedforward Neural Network (FNN), the Convolutional Neural Network (CNN), and the Recurrent Neural Network (RNN) — and compares them across structure, input data, and real-world applications, with worked examples and named models illustrating each.  </w:t>
      </w:r>
    </w:p>
    <w:p w14:paraId="32A02C5B" w14:textId="77777777" w:rsidR="00391972" w:rsidRDefault="00000000">
      <w:pPr>
        <w:pStyle w:val="Heading1"/>
        <w:ind w:left="-5"/>
      </w:pPr>
      <w:r>
        <w:t>Architecture Overview</w:t>
      </w:r>
      <w:r>
        <w:rPr>
          <w:b w:val="0"/>
          <w:color w:val="2E74B5"/>
        </w:rPr>
        <w:t xml:space="preserve"> </w:t>
      </w:r>
      <w:r>
        <w:t xml:space="preserve"> </w:t>
      </w:r>
    </w:p>
    <w:p w14:paraId="45D27287" w14:textId="77777777" w:rsidR="00391972" w:rsidRDefault="00000000">
      <w:pPr>
        <w:pStyle w:val="Heading2"/>
        <w:ind w:left="-5"/>
      </w:pPr>
      <w:r>
        <w:t xml:space="preserve"> Feedforward Neural Network (FNN)</w:t>
      </w:r>
      <w:r>
        <w:rPr>
          <w:b w:val="0"/>
          <w:color w:val="2E74B5"/>
        </w:rPr>
        <w:t xml:space="preserve"> </w:t>
      </w:r>
      <w:r>
        <w:t xml:space="preserve"> </w:t>
      </w:r>
    </w:p>
    <w:p w14:paraId="35808C38" w14:textId="77777777" w:rsidR="00391972" w:rsidRDefault="00000000">
      <w:pPr>
        <w:ind w:right="1230"/>
      </w:pPr>
      <w:r>
        <w:t xml:space="preserve">Information flows in a single direction — input → hidden layer(s) → output — with every neuron fully connected to every neuron in the next layer. There are no loops and no memory of previous inputs.  </w:t>
      </w:r>
    </w:p>
    <w:p w14:paraId="1F901EC1" w14:textId="77777777" w:rsidR="00391972" w:rsidRDefault="00000000">
      <w:pPr>
        <w:spacing w:after="15" w:line="259" w:lineRule="auto"/>
        <w:ind w:left="2071" w:right="0" w:firstLine="0"/>
      </w:pPr>
      <w:r>
        <w:rPr>
          <w:noProof/>
        </w:rPr>
        <w:drawing>
          <wp:inline distT="0" distB="0" distL="0" distR="0" wp14:anchorId="46B1BF55" wp14:editId="2C05E856">
            <wp:extent cx="3591560" cy="1876171"/>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
                    <a:stretch>
                      <a:fillRect/>
                    </a:stretch>
                  </pic:blipFill>
                  <pic:spPr>
                    <a:xfrm>
                      <a:off x="0" y="0"/>
                      <a:ext cx="3591560" cy="1876171"/>
                    </a:xfrm>
                    <a:prstGeom prst="rect">
                      <a:avLst/>
                    </a:prstGeom>
                  </pic:spPr>
                </pic:pic>
              </a:graphicData>
            </a:graphic>
          </wp:inline>
        </w:drawing>
      </w:r>
      <w:r>
        <w:t xml:space="preserve">  </w:t>
      </w:r>
    </w:p>
    <w:p w14:paraId="76F8A6DB" w14:textId="77777777" w:rsidR="00391972" w:rsidRDefault="00000000">
      <w:pPr>
        <w:numPr>
          <w:ilvl w:val="0"/>
          <w:numId w:val="1"/>
        </w:numPr>
        <w:ind w:right="1230" w:hanging="290"/>
      </w:pPr>
      <w:r>
        <w:t xml:space="preserve">Input layer receives a fixed-size feature vector  </w:t>
      </w:r>
    </w:p>
    <w:p w14:paraId="3C260A1B" w14:textId="77777777" w:rsidR="00391972" w:rsidRDefault="00000000">
      <w:pPr>
        <w:numPr>
          <w:ilvl w:val="0"/>
          <w:numId w:val="1"/>
        </w:numPr>
        <w:ind w:right="1230" w:hanging="290"/>
      </w:pPr>
      <w:r>
        <w:t>Hidden layers are fully connected (dense), with non-linear activations (</w:t>
      </w:r>
      <w:proofErr w:type="spellStart"/>
      <w:r>
        <w:t>ReLU</w:t>
      </w:r>
      <w:proofErr w:type="spellEnd"/>
      <w:r>
        <w:t xml:space="preserve">, sigmoid, tanh)  </w:t>
      </w:r>
    </w:p>
    <w:p w14:paraId="1A5E930A" w14:textId="77777777" w:rsidR="00391972" w:rsidRDefault="00000000">
      <w:pPr>
        <w:numPr>
          <w:ilvl w:val="0"/>
          <w:numId w:val="1"/>
        </w:numPr>
        <w:ind w:right="1230" w:hanging="290"/>
      </w:pPr>
      <w:r>
        <w:t xml:space="preserve">Output layer produces a class probability or numeric value  </w:t>
      </w:r>
    </w:p>
    <w:p w14:paraId="393BA952" w14:textId="77777777" w:rsidR="00391972" w:rsidRDefault="00000000">
      <w:pPr>
        <w:numPr>
          <w:ilvl w:val="0"/>
          <w:numId w:val="1"/>
        </w:numPr>
        <w:spacing w:after="192"/>
        <w:ind w:right="1230" w:hanging="290"/>
      </w:pPr>
      <w:r>
        <w:t xml:space="preserve">No spatial or sequential awareness — each input is processed independently  </w:t>
      </w:r>
    </w:p>
    <w:p w14:paraId="40DB7B97" w14:textId="77777777" w:rsidR="00391972" w:rsidRDefault="00000000">
      <w:pPr>
        <w:spacing w:after="219" w:line="259" w:lineRule="auto"/>
        <w:ind w:left="215" w:right="0" w:firstLine="0"/>
      </w:pPr>
      <w:r>
        <w:t xml:space="preserve"> </w:t>
      </w:r>
    </w:p>
    <w:p w14:paraId="3F2130AA" w14:textId="77777777" w:rsidR="00391972" w:rsidRDefault="00000000">
      <w:pPr>
        <w:pStyle w:val="Heading2"/>
        <w:ind w:left="-5"/>
      </w:pPr>
      <w:r>
        <w:t>Convolutional Neural Network (CNN)</w:t>
      </w:r>
      <w:r>
        <w:rPr>
          <w:b w:val="0"/>
          <w:color w:val="2E74B5"/>
        </w:rPr>
        <w:t xml:space="preserve"> </w:t>
      </w:r>
      <w:r>
        <w:t xml:space="preserve"> </w:t>
      </w:r>
    </w:p>
    <w:p w14:paraId="7754B74E" w14:textId="77777777" w:rsidR="00391972" w:rsidRDefault="00000000">
      <w:pPr>
        <w:ind w:right="1230"/>
      </w:pPr>
      <w:r>
        <w:t xml:space="preserve">A CNN is built for grid-structured data such as images. Small learnable filters slide across the input to detect local patterns, and pooling layers shrink the resulting feature maps.  </w:t>
      </w:r>
    </w:p>
    <w:p w14:paraId="08092B78" w14:textId="77777777" w:rsidR="00391972" w:rsidRDefault="00000000">
      <w:pPr>
        <w:spacing w:after="15" w:line="259" w:lineRule="auto"/>
        <w:ind w:left="2071" w:right="0" w:firstLine="0"/>
      </w:pPr>
      <w:r>
        <w:rPr>
          <w:noProof/>
        </w:rPr>
        <w:drawing>
          <wp:inline distT="0" distB="0" distL="0" distR="0" wp14:anchorId="79AEF784" wp14:editId="485A7FB5">
            <wp:extent cx="3591560" cy="1653413"/>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3591560" cy="1653413"/>
                    </a:xfrm>
                    <a:prstGeom prst="rect">
                      <a:avLst/>
                    </a:prstGeom>
                  </pic:spPr>
                </pic:pic>
              </a:graphicData>
            </a:graphic>
          </wp:inline>
        </w:drawing>
      </w:r>
      <w:r>
        <w:t xml:space="preserve">  </w:t>
      </w:r>
    </w:p>
    <w:p w14:paraId="62D53F15" w14:textId="77777777" w:rsidR="00391972" w:rsidRDefault="00000000">
      <w:pPr>
        <w:numPr>
          <w:ilvl w:val="0"/>
          <w:numId w:val="2"/>
        </w:numPr>
        <w:ind w:right="1230" w:hanging="290"/>
      </w:pPr>
      <w:r>
        <w:t xml:space="preserve">Convolutional layers detect local patterns (edges, textures) using shared filters  </w:t>
      </w:r>
    </w:p>
    <w:p w14:paraId="29E1F414" w14:textId="77777777" w:rsidR="00391972" w:rsidRDefault="00000000">
      <w:pPr>
        <w:numPr>
          <w:ilvl w:val="0"/>
          <w:numId w:val="2"/>
        </w:numPr>
        <w:ind w:right="1230" w:hanging="290"/>
      </w:pPr>
      <w:r>
        <w:t xml:space="preserve">Weight sharing drastically reduces the number of parameters vs. a dense layer  </w:t>
      </w:r>
    </w:p>
    <w:p w14:paraId="5C5D68DF" w14:textId="77777777" w:rsidR="00391972" w:rsidRDefault="00000000">
      <w:pPr>
        <w:numPr>
          <w:ilvl w:val="0"/>
          <w:numId w:val="2"/>
        </w:numPr>
        <w:ind w:right="1230" w:hanging="290"/>
      </w:pPr>
      <w:r>
        <w:t xml:space="preserve">Pooling layers down-sample feature maps, adding robustness to small shifts  </w:t>
      </w:r>
    </w:p>
    <w:p w14:paraId="068D2967" w14:textId="77777777" w:rsidR="00391972" w:rsidRDefault="00000000">
      <w:pPr>
        <w:numPr>
          <w:ilvl w:val="0"/>
          <w:numId w:val="2"/>
        </w:numPr>
        <w:ind w:right="1230" w:hanging="290"/>
      </w:pPr>
      <w:r>
        <w:t xml:space="preserve">Final dense layers combine learned features into a classification  </w:t>
      </w:r>
    </w:p>
    <w:p w14:paraId="707A0797" w14:textId="77777777" w:rsidR="00391972" w:rsidRDefault="00000000">
      <w:pPr>
        <w:spacing w:after="112" w:line="259" w:lineRule="auto"/>
        <w:ind w:left="15" w:right="0" w:firstLine="0"/>
      </w:pPr>
      <w:r>
        <w:rPr>
          <w:b/>
          <w:sz w:val="26"/>
        </w:rPr>
        <w:t xml:space="preserve"> </w:t>
      </w:r>
      <w:r>
        <w:t xml:space="preserve"> </w:t>
      </w:r>
    </w:p>
    <w:p w14:paraId="14822E62" w14:textId="77777777" w:rsidR="00391972" w:rsidRDefault="00000000">
      <w:pPr>
        <w:spacing w:after="0" w:line="259" w:lineRule="auto"/>
        <w:ind w:left="15" w:right="0" w:firstLine="0"/>
      </w:pPr>
      <w:r>
        <w:rPr>
          <w:b/>
          <w:sz w:val="26"/>
        </w:rPr>
        <w:t xml:space="preserve"> </w:t>
      </w:r>
      <w:r>
        <w:t xml:space="preserve"> </w:t>
      </w:r>
    </w:p>
    <w:p w14:paraId="613A2943" w14:textId="77777777" w:rsidR="00391972" w:rsidRDefault="00000000">
      <w:pPr>
        <w:pStyle w:val="Heading2"/>
        <w:ind w:left="-5"/>
      </w:pPr>
      <w:r>
        <w:lastRenderedPageBreak/>
        <w:t xml:space="preserve"> Recurrent Neural Network (RNN)</w:t>
      </w:r>
      <w:r>
        <w:rPr>
          <w:b w:val="0"/>
          <w:color w:val="2E74B5"/>
        </w:rPr>
        <w:t xml:space="preserve"> </w:t>
      </w:r>
      <w:r>
        <w:t xml:space="preserve"> </w:t>
      </w:r>
    </w:p>
    <w:p w14:paraId="0F4DCA02" w14:textId="77777777" w:rsidR="00391972" w:rsidRDefault="00000000">
      <w:pPr>
        <w:ind w:right="1230"/>
      </w:pPr>
      <w:r>
        <w:t xml:space="preserve">An RNN processes sequences one step at a time, carrying a hidden state forward so that each step's output depends on everything seen before it.  </w:t>
      </w:r>
    </w:p>
    <w:p w14:paraId="364B59F6" w14:textId="77777777" w:rsidR="00391972" w:rsidRDefault="00000000">
      <w:pPr>
        <w:spacing w:after="15" w:line="259" w:lineRule="auto"/>
        <w:ind w:left="2046" w:right="0" w:firstLine="0"/>
      </w:pPr>
      <w:r>
        <w:rPr>
          <w:noProof/>
        </w:rPr>
        <w:drawing>
          <wp:inline distT="0" distB="0" distL="0" distR="0" wp14:anchorId="52E22D3A" wp14:editId="49EDE82E">
            <wp:extent cx="3591560" cy="1493901"/>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8"/>
                    <a:stretch>
                      <a:fillRect/>
                    </a:stretch>
                  </pic:blipFill>
                  <pic:spPr>
                    <a:xfrm>
                      <a:off x="0" y="0"/>
                      <a:ext cx="3591560" cy="1493901"/>
                    </a:xfrm>
                    <a:prstGeom prst="rect">
                      <a:avLst/>
                    </a:prstGeom>
                  </pic:spPr>
                </pic:pic>
              </a:graphicData>
            </a:graphic>
          </wp:inline>
        </w:drawing>
      </w:r>
      <w:r>
        <w:t xml:space="preserve">  </w:t>
      </w:r>
    </w:p>
    <w:p w14:paraId="03C704CB" w14:textId="77777777" w:rsidR="00391972" w:rsidRDefault="00000000">
      <w:pPr>
        <w:numPr>
          <w:ilvl w:val="0"/>
          <w:numId w:val="3"/>
        </w:numPr>
        <w:ind w:right="1230" w:hanging="290"/>
      </w:pPr>
      <w:r>
        <w:t xml:space="preserve">Recurrent connections feed the hidden state from one time step into the next  </w:t>
      </w:r>
    </w:p>
    <w:p w14:paraId="050F8BBC" w14:textId="77777777" w:rsidR="00391972" w:rsidRDefault="00000000">
      <w:pPr>
        <w:numPr>
          <w:ilvl w:val="0"/>
          <w:numId w:val="3"/>
        </w:numPr>
        <w:ind w:right="1230" w:hanging="290"/>
      </w:pPr>
      <w:r>
        <w:t xml:space="preserve">The same weights are reused at every time step, allowing variable-length input  </w:t>
      </w:r>
    </w:p>
    <w:p w14:paraId="40705050" w14:textId="77777777" w:rsidR="00391972" w:rsidRDefault="00000000">
      <w:pPr>
        <w:numPr>
          <w:ilvl w:val="0"/>
          <w:numId w:val="3"/>
        </w:numPr>
        <w:ind w:right="1230" w:hanging="290"/>
      </w:pPr>
      <w:r>
        <w:t xml:space="preserve">LSTM / GRU cells add gates to retain information over longer sequences  </w:t>
      </w:r>
    </w:p>
    <w:p w14:paraId="2FC5DC90" w14:textId="77777777" w:rsidR="00391972" w:rsidRDefault="00000000">
      <w:pPr>
        <w:numPr>
          <w:ilvl w:val="0"/>
          <w:numId w:val="3"/>
        </w:numPr>
        <w:spacing w:after="471"/>
        <w:ind w:right="1230" w:hanging="290"/>
      </w:pPr>
      <w:r>
        <w:t xml:space="preserve">Order matters — shuffling the sequence changes the result  </w:t>
      </w:r>
    </w:p>
    <w:p w14:paraId="54AB4F70" w14:textId="77777777" w:rsidR="00391972" w:rsidRDefault="00000000">
      <w:pPr>
        <w:pStyle w:val="Heading1"/>
        <w:ind w:left="-5"/>
      </w:pPr>
      <w:r>
        <w:t>Suitable Applications for Each Architecture</w:t>
      </w:r>
      <w:r>
        <w:rPr>
          <w:b w:val="0"/>
          <w:color w:val="2E74B5"/>
        </w:rPr>
        <w:t xml:space="preserve"> </w:t>
      </w:r>
      <w:r>
        <w:t xml:space="preserve"> </w:t>
      </w:r>
    </w:p>
    <w:p w14:paraId="4B134E55" w14:textId="77777777" w:rsidR="00391972" w:rsidRDefault="00000000">
      <w:pPr>
        <w:pStyle w:val="Heading2"/>
        <w:ind w:left="-5"/>
      </w:pPr>
      <w:r>
        <w:t>Feedforward Neural Networks</w:t>
      </w:r>
      <w:r>
        <w:rPr>
          <w:b w:val="0"/>
          <w:color w:val="2E74B5"/>
        </w:rPr>
        <w:t xml:space="preserve"> </w:t>
      </w:r>
      <w:r>
        <w:t xml:space="preserve"> </w:t>
      </w:r>
    </w:p>
    <w:p w14:paraId="3EB0FA21" w14:textId="77777777" w:rsidR="00391972" w:rsidRDefault="00000000">
      <w:pPr>
        <w:spacing w:after="82"/>
        <w:ind w:right="1230"/>
      </w:pPr>
      <w:r>
        <w:t xml:space="preserve">FNNs work best on structured, fixed-size, tabular data with no inherent spatial or sequential order:  </w:t>
      </w:r>
    </w:p>
    <w:p w14:paraId="2678A95E" w14:textId="77777777" w:rsidR="00391972" w:rsidRDefault="00000000">
      <w:pPr>
        <w:numPr>
          <w:ilvl w:val="0"/>
          <w:numId w:val="4"/>
        </w:numPr>
        <w:ind w:right="1230" w:hanging="290"/>
      </w:pPr>
      <w:r>
        <w:rPr>
          <w:b/>
        </w:rPr>
        <w:t xml:space="preserve">Tabular data prediction: </w:t>
      </w:r>
      <w:r>
        <w:t xml:space="preserve">credit scoring, loan default prediction, insurance risk assessment  </w:t>
      </w:r>
    </w:p>
    <w:p w14:paraId="7E064BC5" w14:textId="77777777" w:rsidR="00391972" w:rsidRDefault="00000000">
      <w:pPr>
        <w:numPr>
          <w:ilvl w:val="0"/>
          <w:numId w:val="4"/>
        </w:numPr>
        <w:ind w:right="1230" w:hanging="290"/>
      </w:pPr>
      <w:r>
        <w:rPr>
          <w:b/>
        </w:rPr>
        <w:t xml:space="preserve">Customer analytics: </w:t>
      </w:r>
      <w:r>
        <w:t xml:space="preserve">churn prediction, customer lifetime value estimation  </w:t>
      </w:r>
    </w:p>
    <w:p w14:paraId="5295AF7D" w14:textId="77777777" w:rsidR="00391972" w:rsidRDefault="00000000">
      <w:pPr>
        <w:numPr>
          <w:ilvl w:val="0"/>
          <w:numId w:val="4"/>
        </w:numPr>
        <w:ind w:right="1230" w:hanging="290"/>
      </w:pPr>
      <w:r>
        <w:rPr>
          <w:b/>
        </w:rPr>
        <w:t xml:space="preserve">Basic classification/regression: </w:t>
      </w:r>
      <w:r>
        <w:t xml:space="preserve">predicting house prices, medical diagnosis from structured lab results  </w:t>
      </w:r>
    </w:p>
    <w:p w14:paraId="537A300A" w14:textId="77777777" w:rsidR="00391972" w:rsidRDefault="00000000">
      <w:pPr>
        <w:numPr>
          <w:ilvl w:val="0"/>
          <w:numId w:val="4"/>
        </w:numPr>
        <w:spacing w:after="234"/>
        <w:ind w:right="1230" w:hanging="290"/>
      </w:pPr>
      <w:r>
        <w:rPr>
          <w:b/>
        </w:rPr>
        <w:t xml:space="preserve">Component in larger systems: </w:t>
      </w:r>
      <w:r>
        <w:t xml:space="preserve">the final classification layers of CNNs, and output layers of many other architectures, are themselves feedforward layers  </w:t>
      </w:r>
    </w:p>
    <w:p w14:paraId="1191E37A" w14:textId="77777777" w:rsidR="00391972" w:rsidRDefault="00000000">
      <w:pPr>
        <w:pStyle w:val="Heading2"/>
        <w:ind w:left="-5"/>
      </w:pPr>
      <w:r>
        <w:t>Convolutional Neural Networks</w:t>
      </w:r>
      <w:r>
        <w:rPr>
          <w:b w:val="0"/>
          <w:color w:val="2E74B5"/>
        </w:rPr>
        <w:t xml:space="preserve"> </w:t>
      </w:r>
      <w:r>
        <w:t xml:space="preserve"> </w:t>
      </w:r>
    </w:p>
    <w:p w14:paraId="24D06BC1" w14:textId="77777777" w:rsidR="00391972" w:rsidRDefault="00000000">
      <w:pPr>
        <w:spacing w:after="81"/>
        <w:ind w:right="1230"/>
      </w:pPr>
      <w:r>
        <w:t xml:space="preserve">CNNs excel wherever data has spatial structure — images, video frames, and grid-like signals:  </w:t>
      </w:r>
    </w:p>
    <w:p w14:paraId="6AC299F0" w14:textId="77777777" w:rsidR="00391972" w:rsidRDefault="00000000">
      <w:pPr>
        <w:numPr>
          <w:ilvl w:val="0"/>
          <w:numId w:val="5"/>
        </w:numPr>
        <w:ind w:right="1230" w:hanging="290"/>
      </w:pPr>
      <w:r>
        <w:rPr>
          <w:b/>
        </w:rPr>
        <w:t xml:space="preserve">Image classification: </w:t>
      </w:r>
      <w:r>
        <w:t xml:space="preserve">identifying objects, animals, or defects in photographs  </w:t>
      </w:r>
    </w:p>
    <w:p w14:paraId="46986953" w14:textId="77777777" w:rsidR="00391972" w:rsidRDefault="00000000">
      <w:pPr>
        <w:numPr>
          <w:ilvl w:val="0"/>
          <w:numId w:val="5"/>
        </w:numPr>
        <w:ind w:right="1230" w:hanging="290"/>
      </w:pPr>
      <w:r>
        <w:rPr>
          <w:b/>
        </w:rPr>
        <w:t xml:space="preserve">Object detection &amp; segmentation: </w:t>
      </w:r>
      <w:r>
        <w:t xml:space="preserve">self-driving car perception, </w:t>
      </w:r>
      <w:proofErr w:type="spellStart"/>
      <w:r>
        <w:t>tumor</w:t>
      </w:r>
      <w:proofErr w:type="spellEnd"/>
      <w:r>
        <w:t xml:space="preserve"> identification in medical scans (MRI/CT)  </w:t>
      </w:r>
    </w:p>
    <w:p w14:paraId="600D6686" w14:textId="77777777" w:rsidR="00391972" w:rsidRDefault="00000000">
      <w:pPr>
        <w:numPr>
          <w:ilvl w:val="0"/>
          <w:numId w:val="5"/>
        </w:numPr>
        <w:ind w:right="1230" w:hanging="290"/>
      </w:pPr>
      <w:r>
        <w:rPr>
          <w:b/>
        </w:rPr>
        <w:t xml:space="preserve">Facial recognition: </w:t>
      </w:r>
      <w:r>
        <w:t xml:space="preserve">unlocking phones, security and surveillance systems  </w:t>
      </w:r>
    </w:p>
    <w:p w14:paraId="7D23068E" w14:textId="77777777" w:rsidR="00391972" w:rsidRDefault="00000000">
      <w:pPr>
        <w:numPr>
          <w:ilvl w:val="0"/>
          <w:numId w:val="5"/>
        </w:numPr>
        <w:ind w:right="1230" w:hanging="290"/>
      </w:pPr>
      <w:r>
        <w:rPr>
          <w:b/>
        </w:rPr>
        <w:t xml:space="preserve">Video analysis: </w:t>
      </w:r>
      <w:r>
        <w:t xml:space="preserve">action recognition, video classification (often combined with RNNs for time)  </w:t>
      </w:r>
    </w:p>
    <w:p w14:paraId="43BF7AA9" w14:textId="77777777" w:rsidR="00391972" w:rsidRDefault="00000000">
      <w:pPr>
        <w:numPr>
          <w:ilvl w:val="0"/>
          <w:numId w:val="5"/>
        </w:numPr>
        <w:spacing w:after="226"/>
        <w:ind w:right="1230" w:hanging="290"/>
      </w:pPr>
      <w:r>
        <w:rPr>
          <w:b/>
        </w:rPr>
        <w:t xml:space="preserve">Other grid data: </w:t>
      </w:r>
      <w:r>
        <w:t xml:space="preserve">spectrogram analysis in audio, board-state evaluation in game-playing AI  </w:t>
      </w:r>
    </w:p>
    <w:p w14:paraId="23D16FA7" w14:textId="77777777" w:rsidR="00391972" w:rsidRDefault="00000000">
      <w:pPr>
        <w:pStyle w:val="Heading2"/>
        <w:ind w:left="-5"/>
      </w:pPr>
      <w:r>
        <w:t>Recurrent Neural Networks</w:t>
      </w:r>
      <w:r>
        <w:rPr>
          <w:b w:val="0"/>
          <w:color w:val="2E74B5"/>
        </w:rPr>
        <w:t xml:space="preserve"> </w:t>
      </w:r>
      <w:r>
        <w:t xml:space="preserve"> </w:t>
      </w:r>
    </w:p>
    <w:p w14:paraId="34B50D5F" w14:textId="77777777" w:rsidR="00391972" w:rsidRDefault="00000000">
      <w:pPr>
        <w:spacing w:after="81"/>
        <w:ind w:right="1230"/>
      </w:pPr>
      <w:r>
        <w:t xml:space="preserve">RNNs (and LSTM/GRU variants) suit sequential or time-ordered data:  </w:t>
      </w:r>
    </w:p>
    <w:p w14:paraId="20CEB5BA" w14:textId="77777777" w:rsidR="00391972" w:rsidRDefault="00000000">
      <w:pPr>
        <w:numPr>
          <w:ilvl w:val="0"/>
          <w:numId w:val="6"/>
        </w:numPr>
        <w:ind w:right="1230" w:hanging="290"/>
      </w:pPr>
      <w:r>
        <w:rPr>
          <w:b/>
        </w:rPr>
        <w:t xml:space="preserve">Natural language processing: </w:t>
      </w:r>
      <w:r>
        <w:t xml:space="preserve">language </w:t>
      </w:r>
      <w:proofErr w:type="spellStart"/>
      <w:r>
        <w:t>modeling</w:t>
      </w:r>
      <w:proofErr w:type="spellEnd"/>
      <w:r>
        <w:t xml:space="preserve">, machine translation, text generation, sentiment analysis  </w:t>
      </w:r>
    </w:p>
    <w:p w14:paraId="351E6D99" w14:textId="77777777" w:rsidR="00391972" w:rsidRDefault="00000000">
      <w:pPr>
        <w:numPr>
          <w:ilvl w:val="0"/>
          <w:numId w:val="6"/>
        </w:numPr>
        <w:ind w:right="1230" w:hanging="290"/>
      </w:pPr>
      <w:r>
        <w:rPr>
          <w:b/>
        </w:rPr>
        <w:t xml:space="preserve">Speech recognition: </w:t>
      </w:r>
      <w:r>
        <w:t xml:space="preserve">converting spoken audio into text  </w:t>
      </w:r>
    </w:p>
    <w:p w14:paraId="6B5F55EE" w14:textId="77777777" w:rsidR="00391972" w:rsidRDefault="00000000">
      <w:pPr>
        <w:numPr>
          <w:ilvl w:val="0"/>
          <w:numId w:val="6"/>
        </w:numPr>
        <w:ind w:right="1230" w:hanging="290"/>
      </w:pPr>
      <w:r>
        <w:rPr>
          <w:b/>
        </w:rPr>
        <w:t xml:space="preserve">Time-series forecasting: </w:t>
      </w:r>
      <w:r>
        <w:t xml:space="preserve">stock price prediction, weather forecasting, demand forecasting  </w:t>
      </w:r>
    </w:p>
    <w:p w14:paraId="43707303" w14:textId="77777777" w:rsidR="00391972" w:rsidRDefault="00000000">
      <w:pPr>
        <w:numPr>
          <w:ilvl w:val="0"/>
          <w:numId w:val="6"/>
        </w:numPr>
        <w:ind w:right="1230" w:hanging="290"/>
      </w:pPr>
      <w:r>
        <w:rPr>
          <w:b/>
        </w:rPr>
        <w:t xml:space="preserve">Music generation: </w:t>
      </w:r>
      <w:r>
        <w:t xml:space="preserve">composing note sequences that follow learned musical patterns  </w:t>
      </w:r>
    </w:p>
    <w:p w14:paraId="4BF91521" w14:textId="77777777" w:rsidR="00391972" w:rsidRDefault="00000000">
      <w:pPr>
        <w:numPr>
          <w:ilvl w:val="0"/>
          <w:numId w:val="6"/>
        </w:numPr>
        <w:spacing w:after="403"/>
        <w:ind w:right="1230" w:hanging="290"/>
      </w:pPr>
      <w:r>
        <w:rPr>
          <w:b/>
        </w:rPr>
        <w:t xml:space="preserve">Anomaly detection: </w:t>
      </w:r>
      <w:r>
        <w:t xml:space="preserve">spotting unusual patterns in sensor logs or network traffic over time  </w:t>
      </w:r>
    </w:p>
    <w:p w14:paraId="2DAC6111" w14:textId="77777777" w:rsidR="00391972" w:rsidRDefault="00000000">
      <w:pPr>
        <w:spacing w:after="0" w:line="259" w:lineRule="auto"/>
        <w:ind w:left="15" w:right="0" w:firstLine="0"/>
      </w:pPr>
      <w:r>
        <w:rPr>
          <w:b/>
          <w:sz w:val="32"/>
        </w:rPr>
        <w:t xml:space="preserve"> </w:t>
      </w:r>
      <w:r>
        <w:t xml:space="preserve"> </w:t>
      </w:r>
    </w:p>
    <w:p w14:paraId="491486FE" w14:textId="77777777" w:rsidR="00391972" w:rsidRDefault="00000000">
      <w:pPr>
        <w:pStyle w:val="Heading1"/>
        <w:ind w:left="-5"/>
      </w:pPr>
      <w:r>
        <w:lastRenderedPageBreak/>
        <w:t>Illustrative Examples</w:t>
      </w:r>
      <w:r>
        <w:rPr>
          <w:b w:val="0"/>
          <w:color w:val="2E74B5"/>
        </w:rPr>
        <w:t xml:space="preserve"> </w:t>
      </w:r>
      <w:r>
        <w:t xml:space="preserve"> </w:t>
      </w:r>
    </w:p>
    <w:p w14:paraId="338B927E" w14:textId="77777777" w:rsidR="00391972" w:rsidRDefault="00000000">
      <w:pPr>
        <w:spacing w:after="244"/>
        <w:ind w:right="1230"/>
      </w:pPr>
      <w:r>
        <w:t xml:space="preserve">Each architecture below is grounded with (a) well-known named models, and (b) a </w:t>
      </w:r>
      <w:proofErr w:type="gramStart"/>
      <w:r>
        <w:t>short worked</w:t>
      </w:r>
      <w:proofErr w:type="gramEnd"/>
      <w:r>
        <w:t xml:space="preserve"> example showing how data flows through the network.  </w:t>
      </w:r>
    </w:p>
    <w:p w14:paraId="0C7FCBE9" w14:textId="77777777" w:rsidR="00391972" w:rsidRDefault="00000000">
      <w:pPr>
        <w:pStyle w:val="Heading2"/>
        <w:ind w:left="-5"/>
      </w:pPr>
      <w:r>
        <w:t xml:space="preserve"> FNN — Named Models &amp; Worked Example</w:t>
      </w:r>
      <w:r>
        <w:rPr>
          <w:b w:val="0"/>
          <w:color w:val="2E74B5"/>
        </w:rPr>
        <w:t xml:space="preserve"> </w:t>
      </w:r>
      <w:r>
        <w:t xml:space="preserve"> </w:t>
      </w:r>
    </w:p>
    <w:tbl>
      <w:tblPr>
        <w:tblStyle w:val="TableGrid"/>
        <w:tblW w:w="9362" w:type="dxa"/>
        <w:tblInd w:w="26" w:type="dxa"/>
        <w:tblCellMar>
          <w:top w:w="128" w:type="dxa"/>
          <w:left w:w="99" w:type="dxa"/>
          <w:bottom w:w="80" w:type="dxa"/>
          <w:right w:w="115" w:type="dxa"/>
        </w:tblCellMar>
        <w:tblLook w:val="04A0" w:firstRow="1" w:lastRow="0" w:firstColumn="1" w:lastColumn="0" w:noHBand="0" w:noVBand="1"/>
      </w:tblPr>
      <w:tblGrid>
        <w:gridCol w:w="2000"/>
        <w:gridCol w:w="7362"/>
      </w:tblGrid>
      <w:tr w:rsidR="00391972" w14:paraId="388010B3" w14:textId="77777777">
        <w:trPr>
          <w:trHeight w:val="846"/>
        </w:trPr>
        <w:tc>
          <w:tcPr>
            <w:tcW w:w="2000" w:type="dxa"/>
            <w:tcBorders>
              <w:top w:val="single" w:sz="4" w:space="0" w:color="000000"/>
              <w:left w:val="single" w:sz="4" w:space="0" w:color="000000"/>
              <w:bottom w:val="single" w:sz="58" w:space="0" w:color="E8E8E8"/>
              <w:right w:val="single" w:sz="4" w:space="0" w:color="000000"/>
            </w:tcBorders>
            <w:vAlign w:val="center"/>
          </w:tcPr>
          <w:p w14:paraId="1DBE5ED9" w14:textId="77777777" w:rsidR="00391972" w:rsidRDefault="00000000">
            <w:pPr>
              <w:spacing w:after="0" w:line="259" w:lineRule="auto"/>
              <w:ind w:left="0" w:right="0" w:firstLine="0"/>
            </w:pPr>
            <w:r>
              <w:rPr>
                <w:b/>
              </w:rPr>
              <w:t>Basic MLP</w:t>
            </w:r>
            <w:r>
              <w:t xml:space="preserve">  </w:t>
            </w:r>
          </w:p>
        </w:tc>
        <w:tc>
          <w:tcPr>
            <w:tcW w:w="7362" w:type="dxa"/>
            <w:tcBorders>
              <w:top w:val="single" w:sz="4" w:space="0" w:color="000000"/>
              <w:left w:val="single" w:sz="4" w:space="0" w:color="000000"/>
              <w:bottom w:val="single" w:sz="62" w:space="0" w:color="E8E8E8"/>
              <w:right w:val="single" w:sz="4" w:space="0" w:color="000000"/>
            </w:tcBorders>
            <w:vAlign w:val="center"/>
          </w:tcPr>
          <w:p w14:paraId="2B495CF6" w14:textId="77777777" w:rsidR="00391972" w:rsidRDefault="00000000">
            <w:pPr>
              <w:spacing w:after="0" w:line="259" w:lineRule="auto"/>
              <w:ind w:left="1" w:right="0" w:firstLine="0"/>
            </w:pPr>
            <w:r>
              <w:t xml:space="preserve">Input layer, 1-2 hidden layers, output layer — the standard baseline for tabular data.  </w:t>
            </w:r>
          </w:p>
        </w:tc>
      </w:tr>
      <w:tr w:rsidR="00391972" w14:paraId="630B93D3" w14:textId="77777777">
        <w:trPr>
          <w:trHeight w:val="709"/>
        </w:trPr>
        <w:tc>
          <w:tcPr>
            <w:tcW w:w="2000" w:type="dxa"/>
            <w:tcBorders>
              <w:top w:val="single" w:sz="58" w:space="0" w:color="E8E8E8"/>
              <w:left w:val="single" w:sz="4" w:space="0" w:color="000000"/>
              <w:bottom w:val="single" w:sz="4" w:space="0" w:color="000000"/>
              <w:right w:val="single" w:sz="4" w:space="0" w:color="000000"/>
            </w:tcBorders>
            <w:shd w:val="clear" w:color="auto" w:fill="E8E8E8"/>
          </w:tcPr>
          <w:p w14:paraId="240D79DF" w14:textId="77777777" w:rsidR="00391972" w:rsidRDefault="00000000">
            <w:pPr>
              <w:spacing w:after="0" w:line="259" w:lineRule="auto"/>
              <w:ind w:left="0" w:right="0" w:firstLine="0"/>
            </w:pPr>
            <w:r>
              <w:rPr>
                <w:b/>
              </w:rPr>
              <w:t xml:space="preserve">Perceptron </w:t>
            </w:r>
          </w:p>
          <w:p w14:paraId="3409277F" w14:textId="77777777" w:rsidR="00391972" w:rsidRDefault="00000000">
            <w:pPr>
              <w:spacing w:after="0" w:line="259" w:lineRule="auto"/>
              <w:ind w:left="0" w:right="0" w:firstLine="0"/>
            </w:pPr>
            <w:r>
              <w:rPr>
                <w:b/>
              </w:rPr>
              <w:t>(1958)</w:t>
            </w:r>
            <w:r>
              <w:t xml:space="preserve">  </w:t>
            </w:r>
          </w:p>
        </w:tc>
        <w:tc>
          <w:tcPr>
            <w:tcW w:w="7362" w:type="dxa"/>
            <w:tcBorders>
              <w:top w:val="single" w:sz="62" w:space="0" w:color="E8E8E8"/>
              <w:left w:val="single" w:sz="4" w:space="0" w:color="000000"/>
              <w:bottom w:val="single" w:sz="4" w:space="0" w:color="000000"/>
              <w:right w:val="single" w:sz="4" w:space="0" w:color="000000"/>
            </w:tcBorders>
            <w:shd w:val="clear" w:color="auto" w:fill="E8E8E8"/>
          </w:tcPr>
          <w:p w14:paraId="5E3CF18D" w14:textId="77777777" w:rsidR="00391972" w:rsidRDefault="00000000">
            <w:pPr>
              <w:spacing w:after="0" w:line="259" w:lineRule="auto"/>
              <w:ind w:left="1" w:right="0" w:firstLine="0"/>
            </w:pPr>
            <w:r>
              <w:t xml:space="preserve">The earliest single-layer feedforward network; the historical starting point of the field.  </w:t>
            </w:r>
          </w:p>
        </w:tc>
      </w:tr>
      <w:tr w:rsidR="00391972" w14:paraId="32B093C0" w14:textId="77777777">
        <w:trPr>
          <w:trHeight w:val="786"/>
        </w:trPr>
        <w:tc>
          <w:tcPr>
            <w:tcW w:w="2000" w:type="dxa"/>
            <w:tcBorders>
              <w:top w:val="single" w:sz="4" w:space="0" w:color="000000"/>
              <w:left w:val="single" w:sz="4" w:space="0" w:color="000000"/>
              <w:bottom w:val="single" w:sz="4" w:space="0" w:color="000000"/>
              <w:right w:val="single" w:sz="4" w:space="0" w:color="000000"/>
            </w:tcBorders>
            <w:vAlign w:val="bottom"/>
          </w:tcPr>
          <w:p w14:paraId="4E32EB2E" w14:textId="77777777" w:rsidR="00391972" w:rsidRDefault="00000000">
            <w:pPr>
              <w:spacing w:after="0" w:line="259" w:lineRule="auto"/>
              <w:ind w:left="0" w:right="0" w:firstLine="0"/>
            </w:pPr>
            <w:r>
              <w:rPr>
                <w:b/>
              </w:rPr>
              <w:t>Autoencoder</w:t>
            </w:r>
            <w:r>
              <w:t xml:space="preserve">  </w:t>
            </w:r>
          </w:p>
        </w:tc>
        <w:tc>
          <w:tcPr>
            <w:tcW w:w="7362" w:type="dxa"/>
            <w:tcBorders>
              <w:top w:val="single" w:sz="4" w:space="0" w:color="000000"/>
              <w:left w:val="single" w:sz="4" w:space="0" w:color="000000"/>
              <w:bottom w:val="single" w:sz="4" w:space="0" w:color="000000"/>
              <w:right w:val="single" w:sz="4" w:space="0" w:color="000000"/>
            </w:tcBorders>
            <w:vAlign w:val="center"/>
          </w:tcPr>
          <w:p w14:paraId="12752246" w14:textId="77777777" w:rsidR="00391972" w:rsidRDefault="00000000">
            <w:pPr>
              <w:spacing w:after="0" w:line="259" w:lineRule="auto"/>
              <w:ind w:left="1" w:right="0" w:firstLine="0"/>
            </w:pPr>
            <w:r>
              <w:t xml:space="preserve">Two feedforward stacks joined at a narrow bottleneck, used for compression and anomaly detection.  </w:t>
            </w:r>
          </w:p>
        </w:tc>
      </w:tr>
    </w:tbl>
    <w:p w14:paraId="3B20E8B1" w14:textId="77777777" w:rsidR="00391972" w:rsidRDefault="00000000">
      <w:pPr>
        <w:spacing w:after="74" w:line="259" w:lineRule="auto"/>
        <w:ind w:left="15" w:right="0" w:firstLine="0"/>
      </w:pPr>
      <w:r>
        <w:rPr>
          <w:b/>
        </w:rPr>
        <w:t xml:space="preserve"> </w:t>
      </w:r>
      <w:r>
        <w:t xml:space="preserve"> </w:t>
      </w:r>
    </w:p>
    <w:p w14:paraId="788BB420" w14:textId="77777777" w:rsidR="00391972" w:rsidRDefault="00000000">
      <w:pPr>
        <w:spacing w:after="77" w:line="259" w:lineRule="auto"/>
        <w:ind w:left="-5" w:right="0"/>
      </w:pPr>
      <w:r>
        <w:rPr>
          <w:b/>
        </w:rPr>
        <w:t>Worked example — loan approval:</w:t>
      </w:r>
      <w:r>
        <w:t xml:space="preserve">  </w:t>
      </w:r>
    </w:p>
    <w:p w14:paraId="228A2A0F" w14:textId="77777777" w:rsidR="00391972" w:rsidRDefault="00000000">
      <w:pPr>
        <w:numPr>
          <w:ilvl w:val="0"/>
          <w:numId w:val="7"/>
        </w:numPr>
        <w:ind w:right="1230" w:hanging="290"/>
      </w:pPr>
      <w:r>
        <w:t xml:space="preserve">Input: [income=0.7, </w:t>
      </w:r>
      <w:proofErr w:type="spellStart"/>
      <w:r>
        <w:t>credit_score</w:t>
      </w:r>
      <w:proofErr w:type="spellEnd"/>
      <w:r>
        <w:t xml:space="preserve">=0.9, </w:t>
      </w:r>
      <w:proofErr w:type="spellStart"/>
      <w:r>
        <w:t>debt_ratio</w:t>
      </w:r>
      <w:proofErr w:type="spellEnd"/>
      <w:r>
        <w:t xml:space="preserve">=0.2] — a 3-feature vector  </w:t>
      </w:r>
    </w:p>
    <w:p w14:paraId="297C53CC" w14:textId="77777777" w:rsidR="00391972" w:rsidRDefault="00000000">
      <w:pPr>
        <w:numPr>
          <w:ilvl w:val="0"/>
          <w:numId w:val="7"/>
        </w:numPr>
        <w:ind w:right="1230" w:hanging="290"/>
      </w:pPr>
      <w:r>
        <w:t xml:space="preserve">Hidden neuron: weighted sum of all 3 inputs + bias, passed through </w:t>
      </w:r>
      <w:proofErr w:type="spellStart"/>
      <w:r>
        <w:t>ReLU</w:t>
      </w:r>
      <w:proofErr w:type="spellEnd"/>
      <w:r>
        <w:t xml:space="preserve"> → e.g., 1.03  </w:t>
      </w:r>
    </w:p>
    <w:p w14:paraId="21A7847D" w14:textId="77777777" w:rsidR="00391972" w:rsidRDefault="00000000">
      <w:pPr>
        <w:numPr>
          <w:ilvl w:val="0"/>
          <w:numId w:val="7"/>
        </w:numPr>
        <w:ind w:right="1230" w:hanging="290"/>
      </w:pPr>
      <w:r>
        <w:t xml:space="preserve">Output layer: combines hidden activations with sigmoid → probability 0.86  </w:t>
      </w:r>
    </w:p>
    <w:p w14:paraId="32927EE9" w14:textId="77777777" w:rsidR="00391972" w:rsidRDefault="00000000">
      <w:pPr>
        <w:numPr>
          <w:ilvl w:val="0"/>
          <w:numId w:val="7"/>
        </w:numPr>
        <w:spacing w:after="228"/>
        <w:ind w:right="1230" w:hanging="290"/>
      </w:pPr>
      <w:r>
        <w:t xml:space="preserve">Since 0.86 &gt; 0.5, the network predicts "approve" — every feature influenced the result directly, with no notion of order  </w:t>
      </w:r>
    </w:p>
    <w:p w14:paraId="391B7FC5" w14:textId="77777777" w:rsidR="00391972" w:rsidRDefault="00000000">
      <w:pPr>
        <w:pStyle w:val="Heading2"/>
        <w:ind w:left="-5"/>
      </w:pPr>
      <w:r>
        <w:t>CNN — Named Models &amp; Worked Example</w:t>
      </w:r>
      <w:r>
        <w:rPr>
          <w:b w:val="0"/>
          <w:color w:val="2E74B5"/>
        </w:rPr>
        <w:t xml:space="preserve"> </w:t>
      </w:r>
      <w:r>
        <w:t xml:space="preserve"> </w:t>
      </w:r>
    </w:p>
    <w:tbl>
      <w:tblPr>
        <w:tblStyle w:val="TableGrid"/>
        <w:tblW w:w="9362" w:type="dxa"/>
        <w:tblInd w:w="26" w:type="dxa"/>
        <w:tblCellMar>
          <w:top w:w="115" w:type="dxa"/>
          <w:left w:w="99" w:type="dxa"/>
          <w:bottom w:w="75" w:type="dxa"/>
          <w:right w:w="85" w:type="dxa"/>
        </w:tblCellMar>
        <w:tblLook w:val="04A0" w:firstRow="1" w:lastRow="0" w:firstColumn="1" w:lastColumn="0" w:noHBand="0" w:noVBand="1"/>
      </w:tblPr>
      <w:tblGrid>
        <w:gridCol w:w="2000"/>
        <w:gridCol w:w="7362"/>
      </w:tblGrid>
      <w:tr w:rsidR="00391972" w14:paraId="147B032E" w14:textId="77777777">
        <w:trPr>
          <w:trHeight w:val="785"/>
        </w:trPr>
        <w:tc>
          <w:tcPr>
            <w:tcW w:w="2000" w:type="dxa"/>
            <w:tcBorders>
              <w:top w:val="single" w:sz="4" w:space="0" w:color="000000"/>
              <w:left w:val="single" w:sz="4" w:space="0" w:color="000000"/>
              <w:bottom w:val="single" w:sz="4" w:space="0" w:color="000000"/>
              <w:right w:val="single" w:sz="4" w:space="0" w:color="000000"/>
            </w:tcBorders>
            <w:vAlign w:val="bottom"/>
          </w:tcPr>
          <w:p w14:paraId="6F017B36" w14:textId="77777777" w:rsidR="00391972" w:rsidRDefault="00000000">
            <w:pPr>
              <w:spacing w:after="0" w:line="259" w:lineRule="auto"/>
              <w:ind w:left="0" w:right="0" w:firstLine="0"/>
            </w:pPr>
            <w:r>
              <w:rPr>
                <w:b/>
              </w:rPr>
              <w:t>LeNet-5 (1998)</w:t>
            </w:r>
            <w:r>
              <w:t xml:space="preserve">  </w:t>
            </w:r>
          </w:p>
        </w:tc>
        <w:tc>
          <w:tcPr>
            <w:tcW w:w="7362" w:type="dxa"/>
            <w:vMerge w:val="restart"/>
            <w:tcBorders>
              <w:top w:val="single" w:sz="4" w:space="0" w:color="000000"/>
              <w:left w:val="single" w:sz="4" w:space="0" w:color="000000"/>
              <w:bottom w:val="single" w:sz="62" w:space="0" w:color="E8E8E8"/>
              <w:right w:val="single" w:sz="4" w:space="0" w:color="000000"/>
            </w:tcBorders>
            <w:vAlign w:val="center"/>
          </w:tcPr>
          <w:p w14:paraId="26E0ADDF" w14:textId="77777777" w:rsidR="00391972" w:rsidRDefault="00000000">
            <w:pPr>
              <w:spacing w:after="0" w:line="259" w:lineRule="auto"/>
              <w:ind w:left="1" w:right="0" w:firstLine="0"/>
            </w:pPr>
            <w:r>
              <w:t xml:space="preserve">One of the first CNNs; recognized handwritten digits on bank checks (MNIST dataset).  </w:t>
            </w:r>
          </w:p>
        </w:tc>
      </w:tr>
      <w:tr w:rsidR="00391972" w14:paraId="287598AD" w14:textId="77777777">
        <w:trPr>
          <w:trHeight w:val="74"/>
        </w:trPr>
        <w:tc>
          <w:tcPr>
            <w:tcW w:w="2000" w:type="dxa"/>
            <w:tcBorders>
              <w:top w:val="single" w:sz="4" w:space="0" w:color="000000"/>
              <w:left w:val="single" w:sz="4" w:space="0" w:color="000000"/>
              <w:bottom w:val="single" w:sz="58" w:space="0" w:color="E8E8E8"/>
              <w:right w:val="single" w:sz="4" w:space="0" w:color="000000"/>
            </w:tcBorders>
          </w:tcPr>
          <w:p w14:paraId="4E35B3E8" w14:textId="77777777" w:rsidR="00391972" w:rsidRDefault="00391972">
            <w:pPr>
              <w:spacing w:after="160" w:line="259" w:lineRule="auto"/>
              <w:ind w:left="0" w:right="0" w:firstLine="0"/>
            </w:pPr>
          </w:p>
        </w:tc>
        <w:tc>
          <w:tcPr>
            <w:tcW w:w="0" w:type="auto"/>
            <w:vMerge/>
            <w:tcBorders>
              <w:top w:val="nil"/>
              <w:left w:val="single" w:sz="4" w:space="0" w:color="000000"/>
              <w:bottom w:val="single" w:sz="62" w:space="0" w:color="E8E8E8"/>
              <w:right w:val="single" w:sz="4" w:space="0" w:color="000000"/>
            </w:tcBorders>
          </w:tcPr>
          <w:p w14:paraId="7D43ADF5" w14:textId="77777777" w:rsidR="00391972" w:rsidRDefault="00391972">
            <w:pPr>
              <w:spacing w:after="160" w:line="259" w:lineRule="auto"/>
              <w:ind w:left="0" w:right="0" w:firstLine="0"/>
            </w:pPr>
          </w:p>
        </w:tc>
      </w:tr>
      <w:tr w:rsidR="00391972" w14:paraId="4580DB8C" w14:textId="77777777">
        <w:trPr>
          <w:trHeight w:val="691"/>
        </w:trPr>
        <w:tc>
          <w:tcPr>
            <w:tcW w:w="2000"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426EE450" w14:textId="77777777" w:rsidR="00391972" w:rsidRDefault="00000000">
            <w:pPr>
              <w:spacing w:after="0" w:line="259" w:lineRule="auto"/>
              <w:ind w:left="0" w:right="0" w:firstLine="0"/>
            </w:pPr>
            <w:proofErr w:type="spellStart"/>
            <w:r>
              <w:rPr>
                <w:b/>
              </w:rPr>
              <w:t>AlexNet</w:t>
            </w:r>
            <w:proofErr w:type="spellEnd"/>
            <w:r>
              <w:rPr>
                <w:b/>
              </w:rPr>
              <w:t xml:space="preserve"> (2012)</w:t>
            </w:r>
            <w:r>
              <w:t xml:space="preserve">  </w:t>
            </w:r>
          </w:p>
        </w:tc>
        <w:tc>
          <w:tcPr>
            <w:tcW w:w="7362" w:type="dxa"/>
            <w:tcBorders>
              <w:top w:val="single" w:sz="62" w:space="0" w:color="E8E8E8"/>
              <w:left w:val="single" w:sz="4" w:space="0" w:color="000000"/>
              <w:bottom w:val="single" w:sz="4" w:space="0" w:color="000000"/>
              <w:right w:val="single" w:sz="4" w:space="0" w:color="000000"/>
            </w:tcBorders>
            <w:shd w:val="clear" w:color="auto" w:fill="E8E8E8"/>
          </w:tcPr>
          <w:p w14:paraId="3339A522" w14:textId="77777777" w:rsidR="00391972" w:rsidRDefault="00000000">
            <w:pPr>
              <w:spacing w:after="0" w:line="259" w:lineRule="auto"/>
              <w:ind w:left="1" w:right="0" w:firstLine="0"/>
              <w:jc w:val="both"/>
            </w:pPr>
            <w:r>
              <w:t xml:space="preserve">Popularized deep CNNs by winning ImageNet; sparked the modern deep learning boom.  </w:t>
            </w:r>
          </w:p>
        </w:tc>
      </w:tr>
      <w:tr w:rsidR="00391972" w14:paraId="202AFEF4" w14:textId="77777777">
        <w:trPr>
          <w:trHeight w:val="791"/>
        </w:trPr>
        <w:tc>
          <w:tcPr>
            <w:tcW w:w="2000" w:type="dxa"/>
            <w:tcBorders>
              <w:top w:val="single" w:sz="4" w:space="0" w:color="000000"/>
              <w:left w:val="single" w:sz="4" w:space="0" w:color="000000"/>
              <w:bottom w:val="single" w:sz="4" w:space="0" w:color="000000"/>
              <w:right w:val="single" w:sz="4" w:space="0" w:color="000000"/>
            </w:tcBorders>
            <w:vAlign w:val="center"/>
          </w:tcPr>
          <w:p w14:paraId="7B736DA9" w14:textId="77777777" w:rsidR="00391972" w:rsidRDefault="00000000">
            <w:pPr>
              <w:spacing w:after="0" w:line="259" w:lineRule="auto"/>
              <w:ind w:left="0" w:right="0" w:firstLine="0"/>
            </w:pPr>
            <w:r>
              <w:rPr>
                <w:b/>
              </w:rPr>
              <w:t xml:space="preserve">VGG16 / </w:t>
            </w:r>
            <w:proofErr w:type="spellStart"/>
            <w:r>
              <w:rPr>
                <w:b/>
              </w:rPr>
              <w:t>ResNet</w:t>
            </w:r>
            <w:proofErr w:type="spellEnd"/>
            <w:r>
              <w:t xml:space="preserve">  </w:t>
            </w:r>
          </w:p>
        </w:tc>
        <w:tc>
          <w:tcPr>
            <w:tcW w:w="7362" w:type="dxa"/>
            <w:tcBorders>
              <w:top w:val="single" w:sz="4" w:space="0" w:color="000000"/>
              <w:left w:val="single" w:sz="4" w:space="0" w:color="000000"/>
              <w:bottom w:val="single" w:sz="4" w:space="0" w:color="000000"/>
              <w:right w:val="single" w:sz="4" w:space="0" w:color="000000"/>
            </w:tcBorders>
            <w:vAlign w:val="center"/>
          </w:tcPr>
          <w:p w14:paraId="1642EA80" w14:textId="77777777" w:rsidR="00391972" w:rsidRDefault="00000000">
            <w:pPr>
              <w:spacing w:after="0" w:line="259" w:lineRule="auto"/>
              <w:ind w:left="1" w:right="0" w:firstLine="0"/>
            </w:pPr>
            <w:r>
              <w:t xml:space="preserve">Deeper CNNs used today as backbones for classification, detection, and medical imaging.  </w:t>
            </w:r>
          </w:p>
        </w:tc>
      </w:tr>
    </w:tbl>
    <w:p w14:paraId="2C8390F0" w14:textId="77777777" w:rsidR="00391972" w:rsidRDefault="00000000">
      <w:pPr>
        <w:spacing w:after="75" w:line="259" w:lineRule="auto"/>
        <w:ind w:left="15" w:right="0" w:firstLine="0"/>
      </w:pPr>
      <w:r>
        <w:rPr>
          <w:b/>
        </w:rPr>
        <w:t xml:space="preserve"> </w:t>
      </w:r>
      <w:r>
        <w:t xml:space="preserve"> </w:t>
      </w:r>
    </w:p>
    <w:p w14:paraId="4E5C06CD" w14:textId="77777777" w:rsidR="00391972" w:rsidRDefault="00000000">
      <w:pPr>
        <w:spacing w:after="77" w:line="259" w:lineRule="auto"/>
        <w:ind w:left="-5" w:right="0"/>
      </w:pPr>
      <w:r>
        <w:rPr>
          <w:b/>
        </w:rPr>
        <w:t>Worked example — detecting a vertical edge:</w:t>
      </w:r>
      <w:r>
        <w:t xml:space="preserve">  </w:t>
      </w:r>
    </w:p>
    <w:p w14:paraId="3B7DC87B" w14:textId="77777777" w:rsidR="00391972" w:rsidRDefault="00000000">
      <w:pPr>
        <w:numPr>
          <w:ilvl w:val="0"/>
          <w:numId w:val="8"/>
        </w:numPr>
        <w:ind w:right="1230" w:hanging="290"/>
      </w:pPr>
      <w:r>
        <w:t>A 3×3 filter [[1,</w:t>
      </w:r>
      <w:proofErr w:type="gramStart"/>
      <w:r>
        <w:t>0,−</w:t>
      </w:r>
      <w:proofErr w:type="gramEnd"/>
      <w:r>
        <w:t>1</w:t>
      </w:r>
      <w:proofErr w:type="gramStart"/>
      <w:r>
        <w:t>],[</w:t>
      </w:r>
      <w:proofErr w:type="gramEnd"/>
      <w:r>
        <w:t>1,</w:t>
      </w:r>
      <w:proofErr w:type="gramStart"/>
      <w:r>
        <w:t>0,−</w:t>
      </w:r>
      <w:proofErr w:type="gramEnd"/>
      <w:r>
        <w:t>1</w:t>
      </w:r>
      <w:proofErr w:type="gramStart"/>
      <w:r>
        <w:t>],[</w:t>
      </w:r>
      <w:proofErr w:type="gramEnd"/>
      <w:r>
        <w:t>1,</w:t>
      </w:r>
      <w:proofErr w:type="gramStart"/>
      <w:r>
        <w:t>0,−</w:t>
      </w:r>
      <w:proofErr w:type="gramEnd"/>
      <w:r>
        <w:t xml:space="preserve">1]] slides across a 5×5 image patch  </w:t>
      </w:r>
    </w:p>
    <w:p w14:paraId="6380E0A3" w14:textId="77777777" w:rsidR="00391972" w:rsidRDefault="00000000">
      <w:pPr>
        <w:numPr>
          <w:ilvl w:val="0"/>
          <w:numId w:val="8"/>
        </w:numPr>
        <w:ind w:right="1230" w:hanging="290"/>
      </w:pPr>
      <w:r>
        <w:t xml:space="preserve">At each position it multiplies its 9 weights by the 9 underlying pixels and sums the result  </w:t>
      </w:r>
    </w:p>
    <w:p w14:paraId="6236B1C4" w14:textId="77777777" w:rsidR="00391972" w:rsidRDefault="00000000">
      <w:pPr>
        <w:numPr>
          <w:ilvl w:val="0"/>
          <w:numId w:val="8"/>
        </w:numPr>
        <w:ind w:right="1230" w:hanging="290"/>
      </w:pPr>
      <w:r>
        <w:t xml:space="preserve">Large sums mark strong left-to-right brightness change (an edge); flat areas sum near zero  </w:t>
      </w:r>
    </w:p>
    <w:p w14:paraId="674EA343" w14:textId="77777777" w:rsidR="00391972" w:rsidRDefault="00000000">
      <w:pPr>
        <w:numPr>
          <w:ilvl w:val="0"/>
          <w:numId w:val="8"/>
        </w:numPr>
        <w:spacing w:after="228"/>
        <w:ind w:right="1230" w:hanging="290"/>
      </w:pPr>
      <w:r>
        <w:t xml:space="preserve">The same 9 weights are reused everywhere (weight sharing) — far fewer parameters than a dense layer over the same patch  </w:t>
      </w:r>
    </w:p>
    <w:p w14:paraId="4EDA333B" w14:textId="77777777" w:rsidR="00391972" w:rsidRDefault="00000000">
      <w:pPr>
        <w:pStyle w:val="Heading2"/>
        <w:ind w:left="-5"/>
      </w:pPr>
      <w:r>
        <w:lastRenderedPageBreak/>
        <w:t>RNN — Named Models &amp; Worked Example</w:t>
      </w:r>
      <w:r>
        <w:rPr>
          <w:b w:val="0"/>
          <w:color w:val="2E74B5"/>
        </w:rPr>
        <w:t xml:space="preserve"> </w:t>
      </w:r>
      <w:r>
        <w:t xml:space="preserve"> </w:t>
      </w:r>
    </w:p>
    <w:tbl>
      <w:tblPr>
        <w:tblStyle w:val="TableGrid"/>
        <w:tblW w:w="9362" w:type="dxa"/>
        <w:tblInd w:w="26" w:type="dxa"/>
        <w:tblCellMar>
          <w:top w:w="0" w:type="dxa"/>
          <w:left w:w="99" w:type="dxa"/>
          <w:bottom w:w="80" w:type="dxa"/>
          <w:right w:w="74" w:type="dxa"/>
        </w:tblCellMar>
        <w:tblLook w:val="04A0" w:firstRow="1" w:lastRow="0" w:firstColumn="1" w:lastColumn="0" w:noHBand="0" w:noVBand="1"/>
      </w:tblPr>
      <w:tblGrid>
        <w:gridCol w:w="2000"/>
        <w:gridCol w:w="7362"/>
      </w:tblGrid>
      <w:tr w:rsidR="00391972" w14:paraId="77464495" w14:textId="77777777">
        <w:trPr>
          <w:trHeight w:val="789"/>
        </w:trPr>
        <w:tc>
          <w:tcPr>
            <w:tcW w:w="2000" w:type="dxa"/>
            <w:tcBorders>
              <w:top w:val="single" w:sz="4" w:space="0" w:color="000000"/>
              <w:left w:val="single" w:sz="4" w:space="0" w:color="000000"/>
              <w:bottom w:val="single" w:sz="4" w:space="0" w:color="000000"/>
              <w:right w:val="single" w:sz="4" w:space="0" w:color="000000"/>
            </w:tcBorders>
            <w:vAlign w:val="bottom"/>
          </w:tcPr>
          <w:p w14:paraId="23EC3BDF" w14:textId="77777777" w:rsidR="00391972" w:rsidRDefault="00000000">
            <w:pPr>
              <w:spacing w:after="0" w:line="259" w:lineRule="auto"/>
              <w:ind w:left="0" w:right="0" w:firstLine="0"/>
            </w:pPr>
            <w:r>
              <w:rPr>
                <w:b/>
              </w:rPr>
              <w:t>Vanilla RNN</w:t>
            </w:r>
            <w:r>
              <w:t xml:space="preserve">  </w:t>
            </w:r>
          </w:p>
        </w:tc>
        <w:tc>
          <w:tcPr>
            <w:tcW w:w="7362" w:type="dxa"/>
            <w:tcBorders>
              <w:top w:val="single" w:sz="4" w:space="0" w:color="000000"/>
              <w:left w:val="single" w:sz="4" w:space="0" w:color="000000"/>
              <w:bottom w:val="nil"/>
              <w:right w:val="single" w:sz="4" w:space="0" w:color="000000"/>
            </w:tcBorders>
            <w:vAlign w:val="bottom"/>
          </w:tcPr>
          <w:p w14:paraId="38C1A0E5" w14:textId="77777777" w:rsidR="00391972" w:rsidRDefault="00000000">
            <w:pPr>
              <w:spacing w:after="0" w:line="259" w:lineRule="auto"/>
              <w:ind w:left="1" w:right="0" w:firstLine="0"/>
            </w:pPr>
            <w:r>
              <w:t xml:space="preserve">The basic recurrent cell; illustrates the concept but struggles with long sequences.  </w:t>
            </w:r>
          </w:p>
        </w:tc>
      </w:tr>
      <w:tr w:rsidR="00391972" w14:paraId="31200152" w14:textId="77777777">
        <w:trPr>
          <w:trHeight w:val="79"/>
        </w:trPr>
        <w:tc>
          <w:tcPr>
            <w:tcW w:w="2000" w:type="dxa"/>
            <w:tcBorders>
              <w:top w:val="single" w:sz="4" w:space="0" w:color="000000"/>
              <w:left w:val="single" w:sz="4" w:space="0" w:color="000000"/>
              <w:bottom w:val="single" w:sz="58" w:space="0" w:color="E8E8E8"/>
              <w:right w:val="single" w:sz="4" w:space="0" w:color="000000"/>
            </w:tcBorders>
          </w:tcPr>
          <w:p w14:paraId="5DC20EB3" w14:textId="77777777" w:rsidR="00391972" w:rsidRDefault="00391972">
            <w:pPr>
              <w:spacing w:after="160" w:line="259" w:lineRule="auto"/>
              <w:ind w:left="0" w:right="0" w:firstLine="0"/>
            </w:pPr>
          </w:p>
        </w:tc>
        <w:tc>
          <w:tcPr>
            <w:tcW w:w="7362" w:type="dxa"/>
            <w:vMerge w:val="restart"/>
            <w:tcBorders>
              <w:top w:val="nil"/>
              <w:left w:val="single" w:sz="4" w:space="0" w:color="000000"/>
              <w:bottom w:val="single" w:sz="4" w:space="0" w:color="000000"/>
              <w:right w:val="single" w:sz="4" w:space="0" w:color="000000"/>
            </w:tcBorders>
            <w:shd w:val="clear" w:color="auto" w:fill="E8E8E8"/>
            <w:vAlign w:val="bottom"/>
          </w:tcPr>
          <w:p w14:paraId="78BACB8E" w14:textId="77777777" w:rsidR="00391972" w:rsidRDefault="00000000">
            <w:pPr>
              <w:spacing w:after="0" w:line="259" w:lineRule="auto"/>
              <w:ind w:left="1" w:right="0" w:firstLine="0"/>
            </w:pPr>
            <w:r>
              <w:t xml:space="preserve">Adds gates to control what is kept or forgotten; widely used for text and speech.  </w:t>
            </w:r>
          </w:p>
        </w:tc>
      </w:tr>
      <w:tr w:rsidR="00391972" w14:paraId="4D632286" w14:textId="77777777">
        <w:trPr>
          <w:trHeight w:val="687"/>
        </w:trPr>
        <w:tc>
          <w:tcPr>
            <w:tcW w:w="2000"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33DF6EA5" w14:textId="77777777" w:rsidR="00391972" w:rsidRDefault="00000000">
            <w:pPr>
              <w:spacing w:after="0" w:line="259" w:lineRule="auto"/>
              <w:ind w:left="0" w:right="0" w:firstLine="0"/>
            </w:pPr>
            <w:r>
              <w:rPr>
                <w:b/>
              </w:rPr>
              <w:t>LSTM</w:t>
            </w:r>
            <w:r>
              <w:t xml:space="preserve">  </w:t>
            </w:r>
          </w:p>
        </w:tc>
        <w:tc>
          <w:tcPr>
            <w:tcW w:w="0" w:type="auto"/>
            <w:vMerge/>
            <w:tcBorders>
              <w:top w:val="nil"/>
              <w:left w:val="single" w:sz="4" w:space="0" w:color="000000"/>
              <w:bottom w:val="single" w:sz="4" w:space="0" w:color="000000"/>
              <w:right w:val="single" w:sz="4" w:space="0" w:color="000000"/>
            </w:tcBorders>
          </w:tcPr>
          <w:p w14:paraId="1DA49133" w14:textId="77777777" w:rsidR="00391972" w:rsidRDefault="00391972">
            <w:pPr>
              <w:spacing w:after="160" w:line="259" w:lineRule="auto"/>
              <w:ind w:left="0" w:right="0" w:firstLine="0"/>
            </w:pPr>
          </w:p>
        </w:tc>
      </w:tr>
      <w:tr w:rsidR="00391972" w14:paraId="744B8C95" w14:textId="77777777">
        <w:trPr>
          <w:trHeight w:val="761"/>
        </w:trPr>
        <w:tc>
          <w:tcPr>
            <w:tcW w:w="2000" w:type="dxa"/>
            <w:tcBorders>
              <w:top w:val="single" w:sz="4" w:space="0" w:color="000000"/>
              <w:left w:val="single" w:sz="4" w:space="0" w:color="000000"/>
              <w:bottom w:val="single" w:sz="4" w:space="0" w:color="000000"/>
              <w:right w:val="single" w:sz="4" w:space="0" w:color="000000"/>
            </w:tcBorders>
            <w:vAlign w:val="center"/>
          </w:tcPr>
          <w:p w14:paraId="6F305614" w14:textId="77777777" w:rsidR="00391972" w:rsidRDefault="00000000">
            <w:pPr>
              <w:spacing w:after="0" w:line="259" w:lineRule="auto"/>
              <w:ind w:left="0" w:right="0" w:firstLine="0"/>
            </w:pPr>
            <w:r>
              <w:rPr>
                <w:b/>
              </w:rPr>
              <w:t>GRU</w:t>
            </w:r>
            <w:r>
              <w:t xml:space="preserve">  </w:t>
            </w:r>
          </w:p>
        </w:tc>
        <w:tc>
          <w:tcPr>
            <w:tcW w:w="7362" w:type="dxa"/>
            <w:tcBorders>
              <w:top w:val="single" w:sz="4" w:space="0" w:color="000000"/>
              <w:left w:val="single" w:sz="4" w:space="0" w:color="000000"/>
              <w:bottom w:val="single" w:sz="4" w:space="0" w:color="000000"/>
              <w:right w:val="single" w:sz="4" w:space="0" w:color="000000"/>
            </w:tcBorders>
            <w:vAlign w:val="center"/>
          </w:tcPr>
          <w:p w14:paraId="2C633095" w14:textId="77777777" w:rsidR="00391972" w:rsidRDefault="00000000">
            <w:pPr>
              <w:spacing w:after="0" w:line="259" w:lineRule="auto"/>
              <w:ind w:left="1" w:right="0" w:firstLine="0"/>
              <w:jc w:val="both"/>
            </w:pPr>
            <w:r>
              <w:t xml:space="preserve">A simplified, faster alternative to LSTM with similar performance on many tasks.  </w:t>
            </w:r>
          </w:p>
        </w:tc>
      </w:tr>
    </w:tbl>
    <w:p w14:paraId="115D22C6" w14:textId="77777777" w:rsidR="00391972" w:rsidRDefault="00000000">
      <w:pPr>
        <w:spacing w:after="74" w:line="259" w:lineRule="auto"/>
        <w:ind w:left="15" w:right="0" w:firstLine="0"/>
      </w:pPr>
      <w:r>
        <w:rPr>
          <w:b/>
        </w:rPr>
        <w:t xml:space="preserve"> </w:t>
      </w:r>
      <w:r>
        <w:t xml:space="preserve"> </w:t>
      </w:r>
    </w:p>
    <w:p w14:paraId="3D0BB61C" w14:textId="77777777" w:rsidR="00391972" w:rsidRDefault="00000000">
      <w:pPr>
        <w:spacing w:after="77" w:line="259" w:lineRule="auto"/>
        <w:ind w:left="-5" w:right="0"/>
      </w:pPr>
      <w:r>
        <w:rPr>
          <w:b/>
        </w:rPr>
        <w:t>Worked example — sentiment of "I love this movie":</w:t>
      </w:r>
      <w:r>
        <w:t xml:space="preserve">  </w:t>
      </w:r>
    </w:p>
    <w:p w14:paraId="05562226" w14:textId="77777777" w:rsidR="00391972" w:rsidRDefault="00000000">
      <w:pPr>
        <w:numPr>
          <w:ilvl w:val="0"/>
          <w:numId w:val="9"/>
        </w:numPr>
        <w:ind w:right="1230" w:hanging="290"/>
      </w:pPr>
      <w:r>
        <w:t xml:space="preserve">Step 1 ("I"): hidden state h1 computed from the word and an empty initial state  </w:t>
      </w:r>
    </w:p>
    <w:p w14:paraId="5468B457" w14:textId="77777777" w:rsidR="00391972" w:rsidRDefault="00000000">
      <w:pPr>
        <w:numPr>
          <w:ilvl w:val="0"/>
          <w:numId w:val="9"/>
        </w:numPr>
        <w:ind w:right="1230" w:hanging="290"/>
      </w:pPr>
      <w:r>
        <w:t xml:space="preserve">Step 2 ("love"): h2 combines "love" with h1 — already carrying a trace of "I"  </w:t>
      </w:r>
    </w:p>
    <w:p w14:paraId="4FDB51B6" w14:textId="77777777" w:rsidR="00391972" w:rsidRDefault="00000000">
      <w:pPr>
        <w:numPr>
          <w:ilvl w:val="0"/>
          <w:numId w:val="9"/>
        </w:numPr>
        <w:ind w:right="1230" w:hanging="290"/>
      </w:pPr>
      <w:r>
        <w:t xml:space="preserve">Step 3 ("this"): h3 combines "this" with h2  </w:t>
      </w:r>
    </w:p>
    <w:p w14:paraId="2BDA805F" w14:textId="77777777" w:rsidR="00391972" w:rsidRDefault="00000000">
      <w:pPr>
        <w:numPr>
          <w:ilvl w:val="0"/>
          <w:numId w:val="9"/>
        </w:numPr>
        <w:spacing w:after="464" w:line="259" w:lineRule="auto"/>
        <w:ind w:right="1230" w:hanging="290"/>
      </w:pPr>
      <w:r>
        <w:t xml:space="preserve">Step 4 ("movie"): h4 combines "movie" with h3, encoding the whole phrase → classified Positive  </w:t>
      </w:r>
    </w:p>
    <w:p w14:paraId="787B7A66" w14:textId="77777777" w:rsidR="00391972" w:rsidRDefault="00000000">
      <w:pPr>
        <w:pStyle w:val="Heading1"/>
        <w:ind w:left="-5"/>
      </w:pPr>
      <w:r>
        <w:t>Comparative Analysis</w:t>
      </w:r>
      <w:r>
        <w:rPr>
          <w:b w:val="0"/>
          <w:color w:val="2E74B5"/>
        </w:rPr>
        <w:t xml:space="preserve"> </w:t>
      </w:r>
      <w:r>
        <w:t xml:space="preserve"> </w:t>
      </w:r>
    </w:p>
    <w:p w14:paraId="34139C9B" w14:textId="77777777" w:rsidR="00391972" w:rsidRDefault="00000000">
      <w:pPr>
        <w:spacing w:after="238"/>
        <w:ind w:right="1230"/>
      </w:pPr>
      <w:r>
        <w:t xml:space="preserve">The tables below compare the three architectures in detail across structure, input data, and applications.  </w:t>
      </w:r>
    </w:p>
    <w:p w14:paraId="6F6BC265" w14:textId="77777777" w:rsidR="00391972" w:rsidRDefault="00000000">
      <w:pPr>
        <w:pStyle w:val="Heading2"/>
        <w:ind w:left="-5"/>
      </w:pPr>
      <w:r>
        <w:t xml:space="preserve"> Structural Comparison</w:t>
      </w:r>
      <w:r>
        <w:rPr>
          <w:b w:val="0"/>
          <w:color w:val="2E74B5"/>
        </w:rPr>
        <w:t xml:space="preserve"> </w:t>
      </w:r>
      <w:r>
        <w:t xml:space="preserve"> </w:t>
      </w:r>
    </w:p>
    <w:tbl>
      <w:tblPr>
        <w:tblStyle w:val="TableGrid"/>
        <w:tblW w:w="9364" w:type="dxa"/>
        <w:tblInd w:w="25" w:type="dxa"/>
        <w:tblCellMar>
          <w:top w:w="39" w:type="dxa"/>
          <w:left w:w="100" w:type="dxa"/>
          <w:bottom w:w="80" w:type="dxa"/>
          <w:right w:w="10" w:type="dxa"/>
        </w:tblCellMar>
        <w:tblLook w:val="04A0" w:firstRow="1" w:lastRow="0" w:firstColumn="1" w:lastColumn="0" w:noHBand="0" w:noVBand="1"/>
      </w:tblPr>
      <w:tblGrid>
        <w:gridCol w:w="1560"/>
        <w:gridCol w:w="2607"/>
        <w:gridCol w:w="2601"/>
        <w:gridCol w:w="2596"/>
      </w:tblGrid>
      <w:tr w:rsidR="00391972" w14:paraId="64E4E16D" w14:textId="77777777">
        <w:trPr>
          <w:trHeight w:val="80"/>
        </w:trPr>
        <w:tc>
          <w:tcPr>
            <w:tcW w:w="9364" w:type="dxa"/>
            <w:gridSpan w:val="4"/>
            <w:tcBorders>
              <w:top w:val="nil"/>
              <w:left w:val="nil"/>
              <w:bottom w:val="nil"/>
              <w:right w:val="nil"/>
            </w:tcBorders>
            <w:shd w:val="clear" w:color="auto" w:fill="000000"/>
          </w:tcPr>
          <w:p w14:paraId="140D7F9A" w14:textId="77777777" w:rsidR="00391972" w:rsidRDefault="00391972">
            <w:pPr>
              <w:spacing w:after="160" w:line="259" w:lineRule="auto"/>
              <w:ind w:left="0" w:right="0" w:firstLine="0"/>
            </w:pPr>
          </w:p>
        </w:tc>
      </w:tr>
      <w:tr w:rsidR="00391972" w14:paraId="32E8EE38" w14:textId="77777777">
        <w:trPr>
          <w:trHeight w:val="85"/>
        </w:trPr>
        <w:tc>
          <w:tcPr>
            <w:tcW w:w="1561" w:type="dxa"/>
            <w:tcBorders>
              <w:top w:val="nil"/>
              <w:left w:val="nil"/>
              <w:bottom w:val="nil"/>
              <w:right w:val="nil"/>
            </w:tcBorders>
            <w:shd w:val="clear" w:color="auto" w:fill="000000"/>
          </w:tcPr>
          <w:p w14:paraId="3BA9126D" w14:textId="77777777" w:rsidR="00391972" w:rsidRDefault="00391972">
            <w:pPr>
              <w:spacing w:after="160" w:line="259" w:lineRule="auto"/>
              <w:ind w:left="0" w:right="0" w:firstLine="0"/>
            </w:pPr>
          </w:p>
        </w:tc>
        <w:tc>
          <w:tcPr>
            <w:tcW w:w="2607" w:type="dxa"/>
            <w:tcBorders>
              <w:top w:val="nil"/>
              <w:left w:val="nil"/>
              <w:bottom w:val="nil"/>
              <w:right w:val="nil"/>
            </w:tcBorders>
            <w:shd w:val="clear" w:color="auto" w:fill="000000"/>
          </w:tcPr>
          <w:p w14:paraId="6034B4CA" w14:textId="77777777" w:rsidR="00391972" w:rsidRDefault="00391972">
            <w:pPr>
              <w:spacing w:after="160" w:line="259" w:lineRule="auto"/>
              <w:ind w:left="0" w:right="0" w:firstLine="0"/>
            </w:pPr>
          </w:p>
        </w:tc>
        <w:tc>
          <w:tcPr>
            <w:tcW w:w="2601" w:type="dxa"/>
            <w:tcBorders>
              <w:top w:val="nil"/>
              <w:left w:val="nil"/>
              <w:bottom w:val="nil"/>
              <w:right w:val="nil"/>
            </w:tcBorders>
            <w:shd w:val="clear" w:color="auto" w:fill="000000"/>
          </w:tcPr>
          <w:p w14:paraId="61089760" w14:textId="77777777" w:rsidR="00391972" w:rsidRDefault="00391972">
            <w:pPr>
              <w:spacing w:after="160" w:line="259" w:lineRule="auto"/>
              <w:ind w:left="0" w:right="0" w:firstLine="0"/>
            </w:pPr>
          </w:p>
        </w:tc>
        <w:tc>
          <w:tcPr>
            <w:tcW w:w="2596" w:type="dxa"/>
            <w:tcBorders>
              <w:top w:val="nil"/>
              <w:left w:val="nil"/>
              <w:bottom w:val="nil"/>
              <w:right w:val="nil"/>
            </w:tcBorders>
            <w:shd w:val="clear" w:color="auto" w:fill="000000"/>
          </w:tcPr>
          <w:p w14:paraId="21A43098" w14:textId="77777777" w:rsidR="00391972" w:rsidRDefault="00391972">
            <w:pPr>
              <w:spacing w:after="160" w:line="259" w:lineRule="auto"/>
              <w:ind w:left="0" w:right="0" w:firstLine="0"/>
            </w:pPr>
          </w:p>
        </w:tc>
      </w:tr>
      <w:tr w:rsidR="00391972" w14:paraId="0D1A3C66" w14:textId="77777777">
        <w:trPr>
          <w:trHeight w:val="381"/>
        </w:trPr>
        <w:tc>
          <w:tcPr>
            <w:tcW w:w="1561" w:type="dxa"/>
            <w:tcBorders>
              <w:top w:val="nil"/>
              <w:left w:val="single" w:sz="4" w:space="0" w:color="000000"/>
              <w:bottom w:val="single" w:sz="28" w:space="0" w:color="000000"/>
              <w:right w:val="single" w:sz="4" w:space="0" w:color="000000"/>
            </w:tcBorders>
            <w:shd w:val="clear" w:color="auto" w:fill="000000"/>
          </w:tcPr>
          <w:p w14:paraId="2D079A42" w14:textId="77777777" w:rsidR="00391972" w:rsidRDefault="00000000">
            <w:pPr>
              <w:spacing w:after="0" w:line="259" w:lineRule="auto"/>
              <w:ind w:left="0" w:right="0" w:firstLine="0"/>
            </w:pPr>
            <w:r>
              <w:rPr>
                <w:b/>
                <w:color w:val="FFFFFF"/>
              </w:rPr>
              <w:t>Aspect</w:t>
            </w:r>
            <w:r>
              <w:rPr>
                <w:color w:val="FFFFFF"/>
              </w:rPr>
              <w:t xml:space="preserve"> </w:t>
            </w:r>
            <w:r>
              <w:t xml:space="preserve"> </w:t>
            </w:r>
          </w:p>
        </w:tc>
        <w:tc>
          <w:tcPr>
            <w:tcW w:w="2607" w:type="dxa"/>
            <w:tcBorders>
              <w:top w:val="nil"/>
              <w:left w:val="single" w:sz="4" w:space="0" w:color="000000"/>
              <w:bottom w:val="single" w:sz="28" w:space="0" w:color="000000"/>
              <w:right w:val="single" w:sz="4" w:space="0" w:color="000000"/>
            </w:tcBorders>
            <w:shd w:val="clear" w:color="auto" w:fill="000000"/>
          </w:tcPr>
          <w:p w14:paraId="17B5AD7F" w14:textId="77777777" w:rsidR="00391972" w:rsidRDefault="00000000">
            <w:pPr>
              <w:spacing w:after="0" w:line="259" w:lineRule="auto"/>
              <w:ind w:left="0" w:right="0" w:firstLine="0"/>
            </w:pPr>
            <w:r>
              <w:rPr>
                <w:b/>
                <w:color w:val="FFFFFF"/>
              </w:rPr>
              <w:t>FNN</w:t>
            </w:r>
            <w:r>
              <w:rPr>
                <w:color w:val="FFFFFF"/>
              </w:rPr>
              <w:t xml:space="preserve"> </w:t>
            </w:r>
            <w:r>
              <w:t xml:space="preserve"> </w:t>
            </w:r>
          </w:p>
        </w:tc>
        <w:tc>
          <w:tcPr>
            <w:tcW w:w="2601" w:type="dxa"/>
            <w:tcBorders>
              <w:top w:val="nil"/>
              <w:left w:val="single" w:sz="4" w:space="0" w:color="000000"/>
              <w:bottom w:val="single" w:sz="28" w:space="0" w:color="000000"/>
              <w:right w:val="single" w:sz="4" w:space="0" w:color="000000"/>
            </w:tcBorders>
            <w:shd w:val="clear" w:color="auto" w:fill="000000"/>
          </w:tcPr>
          <w:p w14:paraId="2FCD9A9C" w14:textId="77777777" w:rsidR="00391972" w:rsidRDefault="00000000">
            <w:pPr>
              <w:spacing w:after="0" w:line="259" w:lineRule="auto"/>
              <w:ind w:left="0" w:right="0" w:firstLine="0"/>
            </w:pPr>
            <w:r>
              <w:rPr>
                <w:b/>
                <w:color w:val="FFFFFF"/>
              </w:rPr>
              <w:t>CNN</w:t>
            </w:r>
            <w:r>
              <w:rPr>
                <w:color w:val="FFFFFF"/>
              </w:rPr>
              <w:t xml:space="preserve"> </w:t>
            </w:r>
            <w:r>
              <w:t xml:space="preserve"> </w:t>
            </w:r>
          </w:p>
        </w:tc>
        <w:tc>
          <w:tcPr>
            <w:tcW w:w="2596" w:type="dxa"/>
            <w:tcBorders>
              <w:top w:val="nil"/>
              <w:left w:val="single" w:sz="4" w:space="0" w:color="000000"/>
              <w:bottom w:val="single" w:sz="28" w:space="0" w:color="000000"/>
              <w:right w:val="single" w:sz="4" w:space="0" w:color="000000"/>
            </w:tcBorders>
            <w:shd w:val="clear" w:color="auto" w:fill="000000"/>
          </w:tcPr>
          <w:p w14:paraId="7DB1125C" w14:textId="77777777" w:rsidR="00391972" w:rsidRDefault="00000000">
            <w:pPr>
              <w:spacing w:after="0" w:line="259" w:lineRule="auto"/>
              <w:ind w:left="0" w:right="0" w:firstLine="0"/>
            </w:pPr>
            <w:r>
              <w:rPr>
                <w:b/>
                <w:color w:val="FFFFFF"/>
              </w:rPr>
              <w:t>RNN</w:t>
            </w:r>
            <w:r>
              <w:rPr>
                <w:color w:val="FFFFFF"/>
              </w:rPr>
              <w:t xml:space="preserve"> </w:t>
            </w:r>
            <w:r>
              <w:t xml:space="preserve"> </w:t>
            </w:r>
          </w:p>
        </w:tc>
      </w:tr>
      <w:tr w:rsidR="00391972" w14:paraId="25B0B281" w14:textId="77777777">
        <w:trPr>
          <w:trHeight w:val="1090"/>
        </w:trPr>
        <w:tc>
          <w:tcPr>
            <w:tcW w:w="1561" w:type="dxa"/>
            <w:tcBorders>
              <w:top w:val="single" w:sz="28" w:space="0" w:color="000000"/>
              <w:left w:val="single" w:sz="4" w:space="0" w:color="000000"/>
              <w:bottom w:val="single" w:sz="4" w:space="0" w:color="000000"/>
              <w:right w:val="single" w:sz="4" w:space="0" w:color="000000"/>
            </w:tcBorders>
            <w:vAlign w:val="bottom"/>
          </w:tcPr>
          <w:p w14:paraId="428BDAF7" w14:textId="77777777" w:rsidR="00391972" w:rsidRDefault="00000000">
            <w:pPr>
              <w:spacing w:after="0" w:line="259" w:lineRule="auto"/>
              <w:ind w:left="0" w:right="0" w:firstLine="0"/>
            </w:pPr>
            <w:r>
              <w:t xml:space="preserve">Connectivity  </w:t>
            </w:r>
          </w:p>
        </w:tc>
        <w:tc>
          <w:tcPr>
            <w:tcW w:w="2607" w:type="dxa"/>
            <w:tcBorders>
              <w:top w:val="single" w:sz="28" w:space="0" w:color="000000"/>
              <w:left w:val="single" w:sz="4" w:space="0" w:color="000000"/>
              <w:bottom w:val="single" w:sz="4" w:space="0" w:color="000000"/>
              <w:right w:val="single" w:sz="4" w:space="0" w:color="000000"/>
            </w:tcBorders>
            <w:vAlign w:val="bottom"/>
          </w:tcPr>
          <w:p w14:paraId="0A5BFB44" w14:textId="77777777" w:rsidR="00391972" w:rsidRDefault="00000000">
            <w:pPr>
              <w:spacing w:after="0" w:line="259" w:lineRule="auto"/>
              <w:ind w:left="0" w:right="0" w:firstLine="0"/>
            </w:pPr>
            <w:r>
              <w:t xml:space="preserve">Fully connected between every consecutive layer  </w:t>
            </w:r>
          </w:p>
        </w:tc>
        <w:tc>
          <w:tcPr>
            <w:tcW w:w="2601" w:type="dxa"/>
            <w:tcBorders>
              <w:top w:val="single" w:sz="28" w:space="0" w:color="000000"/>
              <w:left w:val="single" w:sz="4" w:space="0" w:color="000000"/>
              <w:bottom w:val="single" w:sz="4" w:space="0" w:color="000000"/>
              <w:right w:val="single" w:sz="4" w:space="0" w:color="000000"/>
            </w:tcBorders>
            <w:vAlign w:val="center"/>
          </w:tcPr>
          <w:p w14:paraId="05C328C3" w14:textId="77777777" w:rsidR="00391972" w:rsidRDefault="00000000">
            <w:pPr>
              <w:spacing w:after="0" w:line="259" w:lineRule="auto"/>
              <w:ind w:left="0" w:right="0" w:firstLine="0"/>
            </w:pPr>
            <w:r>
              <w:t xml:space="preserve">Local connectivity via small sliding filters (kernels)  </w:t>
            </w:r>
          </w:p>
        </w:tc>
        <w:tc>
          <w:tcPr>
            <w:tcW w:w="2596" w:type="dxa"/>
            <w:tcBorders>
              <w:top w:val="single" w:sz="28" w:space="0" w:color="000000"/>
              <w:left w:val="single" w:sz="4" w:space="0" w:color="000000"/>
              <w:bottom w:val="single" w:sz="4" w:space="0" w:color="000000"/>
              <w:right w:val="single" w:sz="4" w:space="0" w:color="000000"/>
            </w:tcBorders>
            <w:vAlign w:val="center"/>
          </w:tcPr>
          <w:p w14:paraId="2AFF7823" w14:textId="77777777" w:rsidR="00391972" w:rsidRDefault="00000000">
            <w:pPr>
              <w:spacing w:after="0" w:line="259" w:lineRule="auto"/>
              <w:ind w:left="0" w:right="0" w:firstLine="0"/>
            </w:pPr>
            <w:r>
              <w:t xml:space="preserve">Recurrent connections with loops feeding output back as input  </w:t>
            </w:r>
          </w:p>
        </w:tc>
      </w:tr>
      <w:tr w:rsidR="00391972" w14:paraId="6C7E7C08" w14:textId="77777777">
        <w:trPr>
          <w:trHeight w:val="993"/>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06BCC5E6" w14:textId="77777777" w:rsidR="00391972" w:rsidRDefault="00000000">
            <w:pPr>
              <w:spacing w:after="0" w:line="259" w:lineRule="auto"/>
              <w:ind w:left="0" w:right="0" w:firstLine="0"/>
            </w:pPr>
            <w:r>
              <w:t xml:space="preserve">Parameter sharing  </w:t>
            </w:r>
          </w:p>
        </w:tc>
        <w:tc>
          <w:tcPr>
            <w:tcW w:w="2607" w:type="dxa"/>
            <w:tcBorders>
              <w:top w:val="single" w:sz="4" w:space="0" w:color="000000"/>
              <w:left w:val="single" w:sz="4" w:space="0" w:color="000000"/>
              <w:bottom w:val="single" w:sz="4" w:space="0" w:color="000000"/>
              <w:right w:val="single" w:sz="4" w:space="0" w:color="000000"/>
            </w:tcBorders>
            <w:shd w:val="clear" w:color="auto" w:fill="E8E8E8"/>
          </w:tcPr>
          <w:p w14:paraId="1300C387" w14:textId="77777777" w:rsidR="00391972" w:rsidRDefault="00000000">
            <w:pPr>
              <w:spacing w:after="0" w:line="259" w:lineRule="auto"/>
              <w:ind w:left="0" w:right="0" w:firstLine="0"/>
            </w:pPr>
            <w:r>
              <w:t xml:space="preserve">None — every connection has its own weight  </w:t>
            </w:r>
          </w:p>
        </w:tc>
        <w:tc>
          <w:tcPr>
            <w:tcW w:w="2601" w:type="dxa"/>
            <w:tcBorders>
              <w:top w:val="single" w:sz="4" w:space="0" w:color="000000"/>
              <w:left w:val="single" w:sz="4" w:space="0" w:color="000000"/>
              <w:bottom w:val="single" w:sz="4" w:space="0" w:color="000000"/>
              <w:right w:val="single" w:sz="4" w:space="0" w:color="000000"/>
            </w:tcBorders>
            <w:shd w:val="clear" w:color="auto" w:fill="E8E8E8"/>
          </w:tcPr>
          <w:p w14:paraId="1F59C3A6" w14:textId="77777777" w:rsidR="00391972" w:rsidRDefault="00000000">
            <w:pPr>
              <w:spacing w:after="0" w:line="259" w:lineRule="auto"/>
              <w:ind w:left="0" w:right="246" w:firstLine="0"/>
              <w:jc w:val="both"/>
            </w:pPr>
            <w:r>
              <w:t xml:space="preserve">Weights (filters) are shared across the entire input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51B37438" w14:textId="77777777" w:rsidR="00391972" w:rsidRDefault="00000000">
            <w:pPr>
              <w:spacing w:after="0" w:line="259" w:lineRule="auto"/>
              <w:ind w:left="0" w:right="0" w:firstLine="0"/>
              <w:jc w:val="both"/>
            </w:pPr>
            <w:r>
              <w:t xml:space="preserve">Weights are shared across all time steps  </w:t>
            </w:r>
          </w:p>
        </w:tc>
      </w:tr>
      <w:tr w:rsidR="00391972" w14:paraId="4FF39B7E" w14:textId="77777777">
        <w:trPr>
          <w:trHeight w:val="1053"/>
        </w:trPr>
        <w:tc>
          <w:tcPr>
            <w:tcW w:w="1561" w:type="dxa"/>
            <w:tcBorders>
              <w:top w:val="single" w:sz="4" w:space="0" w:color="000000"/>
              <w:left w:val="single" w:sz="4" w:space="0" w:color="000000"/>
              <w:bottom w:val="single" w:sz="4" w:space="0" w:color="000000"/>
              <w:right w:val="single" w:sz="4" w:space="0" w:color="000000"/>
            </w:tcBorders>
            <w:vAlign w:val="bottom"/>
          </w:tcPr>
          <w:p w14:paraId="4B692A21" w14:textId="77777777" w:rsidR="00391972" w:rsidRDefault="00000000">
            <w:pPr>
              <w:spacing w:after="0" w:line="259" w:lineRule="auto"/>
              <w:ind w:left="0" w:right="0" w:firstLine="0"/>
            </w:pPr>
            <w:r>
              <w:t xml:space="preserve">Memory /  </w:t>
            </w:r>
          </w:p>
          <w:p w14:paraId="1C820B22" w14:textId="77777777" w:rsidR="00391972" w:rsidRDefault="00000000">
            <w:pPr>
              <w:spacing w:after="0" w:line="259" w:lineRule="auto"/>
              <w:ind w:left="0" w:right="0" w:firstLine="0"/>
            </w:pPr>
            <w:r>
              <w:t xml:space="preserve">state  </w:t>
            </w:r>
          </w:p>
        </w:tc>
        <w:tc>
          <w:tcPr>
            <w:tcW w:w="2607" w:type="dxa"/>
            <w:tcBorders>
              <w:top w:val="single" w:sz="4" w:space="0" w:color="000000"/>
              <w:left w:val="single" w:sz="4" w:space="0" w:color="000000"/>
              <w:bottom w:val="single" w:sz="4" w:space="0" w:color="000000"/>
              <w:right w:val="single" w:sz="4" w:space="0" w:color="000000"/>
            </w:tcBorders>
            <w:vAlign w:val="center"/>
          </w:tcPr>
          <w:p w14:paraId="43F1D458" w14:textId="77777777" w:rsidR="00391972" w:rsidRDefault="00000000">
            <w:pPr>
              <w:spacing w:after="0" w:line="259" w:lineRule="auto"/>
              <w:ind w:left="0" w:right="0" w:firstLine="0"/>
            </w:pPr>
            <w:r>
              <w:t xml:space="preserve">None — stateless, each input treated independently  </w:t>
            </w:r>
          </w:p>
        </w:tc>
        <w:tc>
          <w:tcPr>
            <w:tcW w:w="2601" w:type="dxa"/>
            <w:tcBorders>
              <w:top w:val="single" w:sz="4" w:space="0" w:color="000000"/>
              <w:left w:val="single" w:sz="4" w:space="0" w:color="000000"/>
              <w:bottom w:val="single" w:sz="4" w:space="0" w:color="000000"/>
              <w:right w:val="single" w:sz="4" w:space="0" w:color="000000"/>
            </w:tcBorders>
            <w:vAlign w:val="center"/>
          </w:tcPr>
          <w:p w14:paraId="2F6C0844" w14:textId="77777777" w:rsidR="00391972" w:rsidRDefault="00000000">
            <w:pPr>
              <w:spacing w:after="0" w:line="259" w:lineRule="auto"/>
              <w:ind w:left="0" w:right="0" w:firstLine="0"/>
            </w:pPr>
            <w:r>
              <w:t xml:space="preserve">None across inputs, but hierarchical spatial features within one input  </w:t>
            </w:r>
          </w:p>
        </w:tc>
        <w:tc>
          <w:tcPr>
            <w:tcW w:w="2596" w:type="dxa"/>
            <w:tcBorders>
              <w:top w:val="single" w:sz="4" w:space="0" w:color="000000"/>
              <w:left w:val="single" w:sz="4" w:space="0" w:color="000000"/>
              <w:bottom w:val="single" w:sz="4" w:space="0" w:color="000000"/>
              <w:right w:val="single" w:sz="4" w:space="0" w:color="000000"/>
            </w:tcBorders>
            <w:vAlign w:val="center"/>
          </w:tcPr>
          <w:p w14:paraId="5E85D971" w14:textId="77777777" w:rsidR="00391972" w:rsidRDefault="00000000">
            <w:pPr>
              <w:spacing w:after="0" w:line="259" w:lineRule="auto"/>
              <w:ind w:left="0" w:right="0" w:firstLine="0"/>
            </w:pPr>
            <w:r>
              <w:t xml:space="preserve">Hidden state carries information from previous time steps  </w:t>
            </w:r>
          </w:p>
        </w:tc>
      </w:tr>
      <w:tr w:rsidR="00391972" w14:paraId="72083413" w14:textId="77777777">
        <w:trPr>
          <w:trHeight w:val="988"/>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4FA109A3" w14:textId="77777777" w:rsidR="00391972" w:rsidRDefault="00000000">
            <w:pPr>
              <w:spacing w:after="0" w:line="259" w:lineRule="auto"/>
              <w:ind w:left="0" w:right="0" w:firstLine="0"/>
            </w:pPr>
            <w:r>
              <w:t xml:space="preserve">Typical depth pattern  </w:t>
            </w:r>
          </w:p>
        </w:tc>
        <w:tc>
          <w:tcPr>
            <w:tcW w:w="2607"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6FFB9C63" w14:textId="77777777" w:rsidR="00391972" w:rsidRDefault="00000000">
            <w:pPr>
              <w:spacing w:after="0" w:line="259" w:lineRule="auto"/>
              <w:ind w:left="0" w:right="0" w:firstLine="0"/>
            </w:pPr>
            <w:r>
              <w:t xml:space="preserve">Stacked dense layers  </w:t>
            </w:r>
          </w:p>
        </w:tc>
        <w:tc>
          <w:tcPr>
            <w:tcW w:w="2601" w:type="dxa"/>
            <w:tcBorders>
              <w:top w:val="single" w:sz="4" w:space="0" w:color="000000"/>
              <w:left w:val="single" w:sz="4" w:space="0" w:color="000000"/>
              <w:bottom w:val="single" w:sz="4" w:space="0" w:color="000000"/>
              <w:right w:val="single" w:sz="4" w:space="0" w:color="000000"/>
            </w:tcBorders>
            <w:shd w:val="clear" w:color="auto" w:fill="E8E8E8"/>
          </w:tcPr>
          <w:p w14:paraId="22AB6A91" w14:textId="77777777" w:rsidR="00391972" w:rsidRDefault="00000000">
            <w:pPr>
              <w:spacing w:after="0" w:line="259" w:lineRule="auto"/>
              <w:ind w:left="0" w:right="60" w:firstLine="0"/>
            </w:pPr>
            <w:r>
              <w:t xml:space="preserve">Alternating convolution + pooling, then dense layers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tcPr>
          <w:p w14:paraId="25240608" w14:textId="77777777" w:rsidR="00391972" w:rsidRDefault="00000000">
            <w:pPr>
              <w:spacing w:after="0" w:line="259" w:lineRule="auto"/>
              <w:ind w:left="0" w:right="0" w:firstLine="0"/>
            </w:pPr>
            <w:r>
              <w:t xml:space="preserve">Recurrent cells (often LSTM/GRU) unrolled across sequence length  </w:t>
            </w:r>
          </w:p>
        </w:tc>
      </w:tr>
      <w:tr w:rsidR="00391972" w14:paraId="3EAFA95C" w14:textId="77777777">
        <w:trPr>
          <w:trHeight w:val="1053"/>
        </w:trPr>
        <w:tc>
          <w:tcPr>
            <w:tcW w:w="1561" w:type="dxa"/>
            <w:tcBorders>
              <w:top w:val="single" w:sz="4" w:space="0" w:color="000000"/>
              <w:left w:val="single" w:sz="4" w:space="0" w:color="000000"/>
              <w:bottom w:val="single" w:sz="4" w:space="0" w:color="000000"/>
              <w:right w:val="single" w:sz="4" w:space="0" w:color="000000"/>
            </w:tcBorders>
            <w:vAlign w:val="bottom"/>
          </w:tcPr>
          <w:p w14:paraId="3FC2AE92" w14:textId="77777777" w:rsidR="00391972" w:rsidRDefault="00000000">
            <w:pPr>
              <w:spacing w:after="0" w:line="259" w:lineRule="auto"/>
              <w:ind w:left="0" w:right="0" w:firstLine="0"/>
            </w:pPr>
            <w:r>
              <w:lastRenderedPageBreak/>
              <w:t xml:space="preserve">Parameter count  </w:t>
            </w:r>
          </w:p>
        </w:tc>
        <w:tc>
          <w:tcPr>
            <w:tcW w:w="2607" w:type="dxa"/>
            <w:tcBorders>
              <w:top w:val="single" w:sz="4" w:space="0" w:color="000000"/>
              <w:left w:val="single" w:sz="4" w:space="0" w:color="000000"/>
              <w:bottom w:val="single" w:sz="4" w:space="0" w:color="000000"/>
              <w:right w:val="single" w:sz="4" w:space="0" w:color="000000"/>
            </w:tcBorders>
            <w:vAlign w:val="center"/>
          </w:tcPr>
          <w:p w14:paraId="2AAFDFA5" w14:textId="77777777" w:rsidR="00391972" w:rsidRDefault="00000000">
            <w:pPr>
              <w:spacing w:after="0" w:line="259" w:lineRule="auto"/>
              <w:ind w:left="0" w:right="0" w:firstLine="0"/>
            </w:pPr>
            <w:r>
              <w:t xml:space="preserve">Can be very high (dense connections scale with input size)  </w:t>
            </w:r>
          </w:p>
        </w:tc>
        <w:tc>
          <w:tcPr>
            <w:tcW w:w="2601" w:type="dxa"/>
            <w:tcBorders>
              <w:top w:val="single" w:sz="4" w:space="0" w:color="000000"/>
              <w:left w:val="single" w:sz="4" w:space="0" w:color="000000"/>
              <w:bottom w:val="single" w:sz="4" w:space="0" w:color="000000"/>
              <w:right w:val="single" w:sz="4" w:space="0" w:color="000000"/>
            </w:tcBorders>
            <w:vAlign w:val="bottom"/>
          </w:tcPr>
          <w:p w14:paraId="38239728" w14:textId="77777777" w:rsidR="00391972" w:rsidRDefault="00000000">
            <w:pPr>
              <w:spacing w:after="0" w:line="259" w:lineRule="auto"/>
              <w:ind w:left="0" w:right="0" w:firstLine="0"/>
            </w:pPr>
            <w:r>
              <w:t xml:space="preserve">Relatively low, thanks to weight sharing  </w:t>
            </w:r>
          </w:p>
        </w:tc>
        <w:tc>
          <w:tcPr>
            <w:tcW w:w="2596" w:type="dxa"/>
            <w:tcBorders>
              <w:top w:val="single" w:sz="4" w:space="0" w:color="000000"/>
              <w:left w:val="single" w:sz="4" w:space="0" w:color="000000"/>
              <w:bottom w:val="single" w:sz="4" w:space="0" w:color="000000"/>
              <w:right w:val="single" w:sz="4" w:space="0" w:color="000000"/>
            </w:tcBorders>
            <w:vAlign w:val="center"/>
          </w:tcPr>
          <w:p w14:paraId="486AA7AE" w14:textId="77777777" w:rsidR="00391972" w:rsidRDefault="00000000">
            <w:pPr>
              <w:spacing w:after="0" w:line="259" w:lineRule="auto"/>
              <w:ind w:left="0" w:right="427" w:firstLine="0"/>
              <w:jc w:val="both"/>
            </w:pPr>
            <w:r>
              <w:t xml:space="preserve">Moderate; grows with hidden state size, not sequence length  </w:t>
            </w:r>
          </w:p>
        </w:tc>
      </w:tr>
      <w:tr w:rsidR="00391972" w14:paraId="53B1A46D" w14:textId="77777777">
        <w:trPr>
          <w:trHeight w:val="987"/>
        </w:trPr>
        <w:tc>
          <w:tcPr>
            <w:tcW w:w="1561"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7400FE84" w14:textId="77777777" w:rsidR="00391972" w:rsidRDefault="00000000">
            <w:pPr>
              <w:spacing w:after="0" w:line="259" w:lineRule="auto"/>
              <w:ind w:left="0" w:right="0" w:firstLine="0"/>
            </w:pPr>
            <w:r>
              <w:t xml:space="preserve">Parallelization  </w:t>
            </w:r>
          </w:p>
        </w:tc>
        <w:tc>
          <w:tcPr>
            <w:tcW w:w="2607" w:type="dxa"/>
            <w:tcBorders>
              <w:top w:val="single" w:sz="4" w:space="0" w:color="000000"/>
              <w:left w:val="single" w:sz="4" w:space="0" w:color="000000"/>
              <w:bottom w:val="single" w:sz="4" w:space="0" w:color="000000"/>
              <w:right w:val="single" w:sz="4" w:space="0" w:color="000000"/>
            </w:tcBorders>
            <w:shd w:val="clear" w:color="auto" w:fill="E8E8E8"/>
            <w:vAlign w:val="bottom"/>
          </w:tcPr>
          <w:p w14:paraId="653114D2" w14:textId="77777777" w:rsidR="00391972" w:rsidRDefault="00000000">
            <w:pPr>
              <w:spacing w:after="0" w:line="259" w:lineRule="auto"/>
              <w:ind w:left="0" w:right="0" w:firstLine="0"/>
            </w:pPr>
            <w:r>
              <w:t xml:space="preserve">Fully parallelizable across the layer  </w:t>
            </w:r>
          </w:p>
        </w:tc>
        <w:tc>
          <w:tcPr>
            <w:tcW w:w="2601" w:type="dxa"/>
            <w:tcBorders>
              <w:top w:val="single" w:sz="4" w:space="0" w:color="000000"/>
              <w:left w:val="single" w:sz="4" w:space="0" w:color="000000"/>
              <w:bottom w:val="single" w:sz="4" w:space="0" w:color="000000"/>
              <w:right w:val="single" w:sz="4" w:space="0" w:color="000000"/>
            </w:tcBorders>
            <w:shd w:val="clear" w:color="auto" w:fill="E8E8E8"/>
          </w:tcPr>
          <w:p w14:paraId="26F8BAB2" w14:textId="77777777" w:rsidR="00391972" w:rsidRDefault="00000000">
            <w:pPr>
              <w:spacing w:after="0" w:line="259" w:lineRule="auto"/>
              <w:ind w:left="0" w:right="285" w:firstLine="0"/>
              <w:jc w:val="both"/>
            </w:pPr>
            <w:r>
              <w:t xml:space="preserve">Highly parallelizable (convolutions are independent per patch)  </w:t>
            </w:r>
          </w:p>
        </w:tc>
        <w:tc>
          <w:tcPr>
            <w:tcW w:w="2596" w:type="dxa"/>
            <w:tcBorders>
              <w:top w:val="single" w:sz="4" w:space="0" w:color="000000"/>
              <w:left w:val="single" w:sz="4" w:space="0" w:color="000000"/>
              <w:bottom w:val="single" w:sz="4" w:space="0" w:color="000000"/>
              <w:right w:val="single" w:sz="4" w:space="0" w:color="000000"/>
            </w:tcBorders>
            <w:shd w:val="clear" w:color="auto" w:fill="E8E8E8"/>
          </w:tcPr>
          <w:p w14:paraId="2F1F028D" w14:textId="77777777" w:rsidR="00391972" w:rsidRDefault="00000000">
            <w:pPr>
              <w:spacing w:after="0" w:line="259" w:lineRule="auto"/>
              <w:ind w:left="0" w:right="215" w:firstLine="0"/>
              <w:jc w:val="both"/>
            </w:pPr>
            <w:r>
              <w:t xml:space="preserve">Inherently sequential — harder to parallelize across time steps  </w:t>
            </w:r>
          </w:p>
        </w:tc>
      </w:tr>
    </w:tbl>
    <w:p w14:paraId="60FDD531" w14:textId="77777777" w:rsidR="00391972" w:rsidRDefault="00000000">
      <w:pPr>
        <w:pStyle w:val="Heading2"/>
        <w:ind w:left="-5"/>
      </w:pPr>
      <w:r>
        <w:t>Input Data Comparison</w:t>
      </w:r>
      <w:r>
        <w:rPr>
          <w:b w:val="0"/>
          <w:color w:val="2E74B5"/>
        </w:rPr>
        <w:t xml:space="preserve"> </w:t>
      </w:r>
      <w:r>
        <w:t xml:space="preserve"> </w:t>
      </w:r>
    </w:p>
    <w:tbl>
      <w:tblPr>
        <w:tblStyle w:val="TableGrid"/>
        <w:tblW w:w="9364" w:type="dxa"/>
        <w:tblInd w:w="25" w:type="dxa"/>
        <w:tblCellMar>
          <w:top w:w="39" w:type="dxa"/>
          <w:left w:w="96" w:type="dxa"/>
          <w:bottom w:w="75" w:type="dxa"/>
          <w:right w:w="0" w:type="dxa"/>
        </w:tblCellMar>
        <w:tblLook w:val="04A0" w:firstRow="1" w:lastRow="0" w:firstColumn="1" w:lastColumn="0" w:noHBand="0" w:noVBand="1"/>
      </w:tblPr>
      <w:tblGrid>
        <w:gridCol w:w="1631"/>
        <w:gridCol w:w="2592"/>
        <w:gridCol w:w="2520"/>
        <w:gridCol w:w="2621"/>
      </w:tblGrid>
      <w:tr w:rsidR="00391972" w14:paraId="5EC7CCD7" w14:textId="77777777">
        <w:trPr>
          <w:trHeight w:val="80"/>
        </w:trPr>
        <w:tc>
          <w:tcPr>
            <w:tcW w:w="4222" w:type="dxa"/>
            <w:gridSpan w:val="2"/>
            <w:tcBorders>
              <w:top w:val="nil"/>
              <w:left w:val="nil"/>
              <w:bottom w:val="nil"/>
              <w:right w:val="nil"/>
            </w:tcBorders>
            <w:shd w:val="clear" w:color="auto" w:fill="000000"/>
          </w:tcPr>
          <w:p w14:paraId="04E8B2B7" w14:textId="77777777" w:rsidR="00391972" w:rsidRDefault="00391972">
            <w:pPr>
              <w:spacing w:after="160" w:line="259" w:lineRule="auto"/>
              <w:ind w:left="0" w:right="0" w:firstLine="0"/>
            </w:pPr>
          </w:p>
        </w:tc>
        <w:tc>
          <w:tcPr>
            <w:tcW w:w="5142" w:type="dxa"/>
            <w:gridSpan w:val="2"/>
            <w:tcBorders>
              <w:top w:val="nil"/>
              <w:left w:val="nil"/>
              <w:bottom w:val="nil"/>
              <w:right w:val="nil"/>
            </w:tcBorders>
            <w:shd w:val="clear" w:color="auto" w:fill="000000"/>
          </w:tcPr>
          <w:p w14:paraId="6E1CB7E5" w14:textId="77777777" w:rsidR="00391972" w:rsidRDefault="00391972">
            <w:pPr>
              <w:spacing w:after="160" w:line="259" w:lineRule="auto"/>
              <w:ind w:left="0" w:right="0" w:firstLine="0"/>
            </w:pPr>
          </w:p>
        </w:tc>
      </w:tr>
      <w:tr w:rsidR="00391972" w14:paraId="211AC378" w14:textId="77777777">
        <w:trPr>
          <w:trHeight w:val="86"/>
        </w:trPr>
        <w:tc>
          <w:tcPr>
            <w:tcW w:w="1631" w:type="dxa"/>
            <w:tcBorders>
              <w:top w:val="nil"/>
              <w:left w:val="nil"/>
              <w:bottom w:val="nil"/>
              <w:right w:val="nil"/>
            </w:tcBorders>
            <w:shd w:val="clear" w:color="auto" w:fill="000000"/>
          </w:tcPr>
          <w:p w14:paraId="320A4FAA" w14:textId="77777777" w:rsidR="00391972" w:rsidRDefault="00391972">
            <w:pPr>
              <w:spacing w:after="160" w:line="259" w:lineRule="auto"/>
              <w:ind w:left="0" w:right="0" w:firstLine="0"/>
            </w:pPr>
          </w:p>
        </w:tc>
        <w:tc>
          <w:tcPr>
            <w:tcW w:w="2592" w:type="dxa"/>
            <w:tcBorders>
              <w:top w:val="nil"/>
              <w:left w:val="nil"/>
              <w:bottom w:val="nil"/>
              <w:right w:val="nil"/>
            </w:tcBorders>
            <w:shd w:val="clear" w:color="auto" w:fill="000000"/>
          </w:tcPr>
          <w:p w14:paraId="509EF463" w14:textId="77777777" w:rsidR="00391972" w:rsidRDefault="00391972">
            <w:pPr>
              <w:spacing w:after="160" w:line="259" w:lineRule="auto"/>
              <w:ind w:left="0" w:right="0" w:firstLine="0"/>
            </w:pPr>
          </w:p>
        </w:tc>
        <w:tc>
          <w:tcPr>
            <w:tcW w:w="2521" w:type="dxa"/>
            <w:tcBorders>
              <w:top w:val="nil"/>
              <w:left w:val="nil"/>
              <w:bottom w:val="nil"/>
              <w:right w:val="nil"/>
            </w:tcBorders>
            <w:shd w:val="clear" w:color="auto" w:fill="000000"/>
          </w:tcPr>
          <w:p w14:paraId="7D126CAD" w14:textId="77777777" w:rsidR="00391972" w:rsidRDefault="00391972">
            <w:pPr>
              <w:spacing w:after="160" w:line="259" w:lineRule="auto"/>
              <w:ind w:left="0" w:right="0" w:firstLine="0"/>
            </w:pPr>
          </w:p>
        </w:tc>
        <w:tc>
          <w:tcPr>
            <w:tcW w:w="2621" w:type="dxa"/>
            <w:tcBorders>
              <w:top w:val="nil"/>
              <w:left w:val="nil"/>
              <w:bottom w:val="nil"/>
              <w:right w:val="nil"/>
            </w:tcBorders>
            <w:shd w:val="clear" w:color="auto" w:fill="000000"/>
          </w:tcPr>
          <w:p w14:paraId="46E02C92" w14:textId="77777777" w:rsidR="00391972" w:rsidRDefault="00391972">
            <w:pPr>
              <w:spacing w:after="160" w:line="259" w:lineRule="auto"/>
              <w:ind w:left="0" w:right="0" w:firstLine="0"/>
            </w:pPr>
          </w:p>
        </w:tc>
      </w:tr>
      <w:tr w:rsidR="00391972" w14:paraId="126E6797" w14:textId="77777777">
        <w:trPr>
          <w:trHeight w:val="395"/>
        </w:trPr>
        <w:tc>
          <w:tcPr>
            <w:tcW w:w="1631" w:type="dxa"/>
            <w:tcBorders>
              <w:top w:val="nil"/>
              <w:left w:val="single" w:sz="4" w:space="0" w:color="000000"/>
              <w:bottom w:val="single" w:sz="28" w:space="0" w:color="000000"/>
              <w:right w:val="single" w:sz="4" w:space="0" w:color="000000"/>
            </w:tcBorders>
            <w:shd w:val="clear" w:color="auto" w:fill="000000"/>
          </w:tcPr>
          <w:p w14:paraId="1AC991B0" w14:textId="77777777" w:rsidR="00391972" w:rsidRDefault="00000000">
            <w:pPr>
              <w:spacing w:after="0" w:line="259" w:lineRule="auto"/>
              <w:ind w:left="4" w:right="0" w:firstLine="0"/>
            </w:pPr>
            <w:r>
              <w:rPr>
                <w:b/>
                <w:color w:val="FFFFFF"/>
              </w:rPr>
              <w:t>Aspect</w:t>
            </w:r>
            <w:r>
              <w:rPr>
                <w:color w:val="FFFFFF"/>
              </w:rPr>
              <w:t xml:space="preserve"> </w:t>
            </w:r>
            <w:r>
              <w:t xml:space="preserve"> </w:t>
            </w:r>
          </w:p>
        </w:tc>
        <w:tc>
          <w:tcPr>
            <w:tcW w:w="2592" w:type="dxa"/>
            <w:tcBorders>
              <w:top w:val="nil"/>
              <w:left w:val="single" w:sz="4" w:space="0" w:color="000000"/>
              <w:bottom w:val="single" w:sz="28" w:space="0" w:color="000000"/>
              <w:right w:val="single" w:sz="4" w:space="0" w:color="000000"/>
            </w:tcBorders>
            <w:shd w:val="clear" w:color="auto" w:fill="000000"/>
          </w:tcPr>
          <w:p w14:paraId="41E6BE2A" w14:textId="77777777" w:rsidR="00391972" w:rsidRDefault="00000000">
            <w:pPr>
              <w:spacing w:after="0" w:line="259" w:lineRule="auto"/>
              <w:ind w:left="0" w:right="0" w:firstLine="0"/>
            </w:pPr>
            <w:r>
              <w:rPr>
                <w:b/>
                <w:color w:val="FFFFFF"/>
              </w:rPr>
              <w:t>FNN</w:t>
            </w:r>
            <w:r>
              <w:rPr>
                <w:color w:val="FFFFFF"/>
              </w:rPr>
              <w:t xml:space="preserve"> </w:t>
            </w:r>
            <w:r>
              <w:t xml:space="preserve"> </w:t>
            </w:r>
          </w:p>
        </w:tc>
        <w:tc>
          <w:tcPr>
            <w:tcW w:w="2521" w:type="dxa"/>
            <w:tcBorders>
              <w:top w:val="nil"/>
              <w:left w:val="single" w:sz="4" w:space="0" w:color="000000"/>
              <w:bottom w:val="nil"/>
              <w:right w:val="single" w:sz="4" w:space="0" w:color="000000"/>
            </w:tcBorders>
            <w:shd w:val="clear" w:color="auto" w:fill="000000"/>
          </w:tcPr>
          <w:p w14:paraId="4C1A380F" w14:textId="77777777" w:rsidR="00391972" w:rsidRDefault="00000000">
            <w:pPr>
              <w:spacing w:after="0" w:line="259" w:lineRule="auto"/>
              <w:ind w:left="4" w:right="0" w:firstLine="0"/>
            </w:pPr>
            <w:r>
              <w:rPr>
                <w:b/>
                <w:color w:val="FFFFFF"/>
              </w:rPr>
              <w:t>CNN</w:t>
            </w:r>
            <w:r>
              <w:rPr>
                <w:color w:val="FFFFFF"/>
              </w:rPr>
              <w:t xml:space="preserve"> </w:t>
            </w:r>
            <w:r>
              <w:t xml:space="preserve"> </w:t>
            </w:r>
          </w:p>
        </w:tc>
        <w:tc>
          <w:tcPr>
            <w:tcW w:w="2621" w:type="dxa"/>
            <w:tcBorders>
              <w:top w:val="nil"/>
              <w:left w:val="single" w:sz="4" w:space="0" w:color="000000"/>
              <w:bottom w:val="nil"/>
              <w:right w:val="single" w:sz="4" w:space="0" w:color="000000"/>
            </w:tcBorders>
            <w:shd w:val="clear" w:color="auto" w:fill="000000"/>
          </w:tcPr>
          <w:p w14:paraId="24E57962" w14:textId="77777777" w:rsidR="00391972" w:rsidRDefault="00000000">
            <w:pPr>
              <w:spacing w:after="0" w:line="259" w:lineRule="auto"/>
              <w:ind w:left="4" w:right="0" w:firstLine="0"/>
            </w:pPr>
            <w:r>
              <w:rPr>
                <w:b/>
                <w:color w:val="FFFFFF"/>
              </w:rPr>
              <w:t>RNN</w:t>
            </w:r>
            <w:r>
              <w:rPr>
                <w:color w:val="FFFFFF"/>
              </w:rPr>
              <w:t xml:space="preserve"> </w:t>
            </w:r>
            <w:r>
              <w:t xml:space="preserve"> </w:t>
            </w:r>
          </w:p>
        </w:tc>
      </w:tr>
      <w:tr w:rsidR="00391972" w14:paraId="59D86621" w14:textId="77777777">
        <w:trPr>
          <w:trHeight w:val="1106"/>
        </w:trPr>
        <w:tc>
          <w:tcPr>
            <w:tcW w:w="1631" w:type="dxa"/>
            <w:tcBorders>
              <w:top w:val="single" w:sz="28" w:space="0" w:color="000000"/>
              <w:left w:val="single" w:sz="4" w:space="0" w:color="000000"/>
              <w:bottom w:val="single" w:sz="4" w:space="0" w:color="000000"/>
              <w:right w:val="single" w:sz="4" w:space="0" w:color="000000"/>
            </w:tcBorders>
            <w:vAlign w:val="bottom"/>
          </w:tcPr>
          <w:p w14:paraId="3088CE2B" w14:textId="77777777" w:rsidR="00391972" w:rsidRDefault="00000000">
            <w:pPr>
              <w:spacing w:after="0" w:line="259" w:lineRule="auto"/>
              <w:ind w:left="4" w:right="0" w:firstLine="0"/>
            </w:pPr>
            <w:r>
              <w:t xml:space="preserve">Data shape  </w:t>
            </w:r>
          </w:p>
        </w:tc>
        <w:tc>
          <w:tcPr>
            <w:tcW w:w="2592" w:type="dxa"/>
            <w:tcBorders>
              <w:top w:val="single" w:sz="28" w:space="0" w:color="000000"/>
              <w:left w:val="single" w:sz="4" w:space="0" w:color="000000"/>
              <w:bottom w:val="single" w:sz="4" w:space="0" w:color="000000"/>
              <w:right w:val="single" w:sz="4" w:space="0" w:color="000000"/>
            </w:tcBorders>
            <w:vAlign w:val="bottom"/>
          </w:tcPr>
          <w:p w14:paraId="0B5A17F3" w14:textId="77777777" w:rsidR="00391972" w:rsidRDefault="00000000">
            <w:pPr>
              <w:spacing w:after="0" w:line="259" w:lineRule="auto"/>
              <w:ind w:left="0" w:right="0" w:firstLine="0"/>
            </w:pPr>
            <w:r>
              <w:t xml:space="preserve">Fixed-size vector (1D)  </w:t>
            </w:r>
          </w:p>
        </w:tc>
        <w:tc>
          <w:tcPr>
            <w:tcW w:w="2521" w:type="dxa"/>
            <w:tcBorders>
              <w:top w:val="nil"/>
              <w:left w:val="single" w:sz="4" w:space="0" w:color="000000"/>
              <w:bottom w:val="single" w:sz="4" w:space="0" w:color="000000"/>
              <w:right w:val="single" w:sz="4" w:space="0" w:color="000000"/>
            </w:tcBorders>
            <w:vAlign w:val="bottom"/>
          </w:tcPr>
          <w:p w14:paraId="1A556DF7" w14:textId="77777777" w:rsidR="00391972" w:rsidRDefault="00000000">
            <w:pPr>
              <w:spacing w:after="0" w:line="259" w:lineRule="auto"/>
              <w:ind w:left="4" w:right="0" w:firstLine="0"/>
            </w:pPr>
            <w:r>
              <w:t xml:space="preserve">Grid-structured data  </w:t>
            </w:r>
          </w:p>
          <w:p w14:paraId="5A686868" w14:textId="77777777" w:rsidR="00391972" w:rsidRDefault="00000000">
            <w:pPr>
              <w:spacing w:after="0" w:line="259" w:lineRule="auto"/>
              <w:ind w:left="4" w:right="0" w:firstLine="0"/>
            </w:pPr>
            <w:r>
              <w:t xml:space="preserve">(2D/3D), e.g. images (H  </w:t>
            </w:r>
          </w:p>
          <w:p w14:paraId="727A4927" w14:textId="77777777" w:rsidR="00391972" w:rsidRDefault="00000000">
            <w:pPr>
              <w:spacing w:after="0" w:line="259" w:lineRule="auto"/>
              <w:ind w:left="4" w:right="0" w:firstLine="0"/>
            </w:pPr>
            <w:r>
              <w:t xml:space="preserve">× W × channels)  </w:t>
            </w:r>
          </w:p>
        </w:tc>
        <w:tc>
          <w:tcPr>
            <w:tcW w:w="2621" w:type="dxa"/>
            <w:tcBorders>
              <w:top w:val="nil"/>
              <w:left w:val="single" w:sz="4" w:space="0" w:color="000000"/>
              <w:bottom w:val="single" w:sz="4" w:space="0" w:color="000000"/>
              <w:right w:val="single" w:sz="4" w:space="0" w:color="000000"/>
            </w:tcBorders>
            <w:vAlign w:val="bottom"/>
          </w:tcPr>
          <w:p w14:paraId="5855422C" w14:textId="77777777" w:rsidR="00391972" w:rsidRDefault="00000000">
            <w:pPr>
              <w:spacing w:after="0" w:line="259" w:lineRule="auto"/>
              <w:ind w:left="4" w:right="0" w:firstLine="0"/>
            </w:pPr>
            <w:r>
              <w:t xml:space="preserve">Sequential/ordered data of variable length  </w:t>
            </w:r>
          </w:p>
        </w:tc>
      </w:tr>
      <w:tr w:rsidR="00391972" w14:paraId="6809D3FB" w14:textId="77777777">
        <w:trPr>
          <w:trHeight w:val="703"/>
        </w:trPr>
        <w:tc>
          <w:tcPr>
            <w:tcW w:w="1631" w:type="dxa"/>
            <w:tcBorders>
              <w:top w:val="single" w:sz="4" w:space="0" w:color="000000"/>
              <w:left w:val="single" w:sz="4" w:space="0" w:color="000000"/>
              <w:bottom w:val="single" w:sz="4" w:space="0" w:color="000000"/>
              <w:right w:val="single" w:sz="4" w:space="0" w:color="000000"/>
            </w:tcBorders>
            <w:shd w:val="clear" w:color="auto" w:fill="E8E8E8"/>
          </w:tcPr>
          <w:p w14:paraId="5DD2D927" w14:textId="77777777" w:rsidR="00391972" w:rsidRDefault="00000000">
            <w:pPr>
              <w:spacing w:after="0" w:line="259" w:lineRule="auto"/>
              <w:ind w:left="4" w:right="0" w:firstLine="0"/>
            </w:pPr>
            <w:r>
              <w:t xml:space="preserve">Order </w:t>
            </w:r>
          </w:p>
          <w:p w14:paraId="7CE18CD9" w14:textId="77777777" w:rsidR="00391972" w:rsidRDefault="00000000">
            <w:pPr>
              <w:spacing w:after="0" w:line="259" w:lineRule="auto"/>
              <w:ind w:left="4" w:right="0" w:firstLine="0"/>
            </w:pPr>
            <w:r>
              <w:t xml:space="preserve">sensitivity  </w:t>
            </w:r>
          </w:p>
        </w:tc>
        <w:tc>
          <w:tcPr>
            <w:tcW w:w="2592" w:type="dxa"/>
            <w:tcBorders>
              <w:top w:val="single" w:sz="4" w:space="0" w:color="000000"/>
              <w:left w:val="single" w:sz="4" w:space="0" w:color="000000"/>
              <w:bottom w:val="single" w:sz="4" w:space="0" w:color="000000"/>
              <w:right w:val="single" w:sz="4" w:space="0" w:color="000000"/>
            </w:tcBorders>
            <w:shd w:val="clear" w:color="auto" w:fill="E8E8E8"/>
          </w:tcPr>
          <w:p w14:paraId="73E55F4F" w14:textId="77777777" w:rsidR="00391972" w:rsidRDefault="00000000">
            <w:pPr>
              <w:spacing w:after="0" w:line="259" w:lineRule="auto"/>
              <w:ind w:left="0" w:right="56" w:firstLine="0"/>
            </w:pPr>
            <w:r>
              <w:t xml:space="preserve">Order of features does not matter  </w:t>
            </w:r>
          </w:p>
        </w:tc>
        <w:tc>
          <w:tcPr>
            <w:tcW w:w="2521" w:type="dxa"/>
            <w:tcBorders>
              <w:top w:val="single" w:sz="4" w:space="0" w:color="000000"/>
              <w:left w:val="single" w:sz="4" w:space="0" w:color="000000"/>
              <w:bottom w:val="single" w:sz="4" w:space="0" w:color="000000"/>
              <w:right w:val="single" w:sz="4" w:space="0" w:color="000000"/>
            </w:tcBorders>
            <w:shd w:val="clear" w:color="auto" w:fill="E8E8E8"/>
          </w:tcPr>
          <w:p w14:paraId="41864AEB" w14:textId="77777777" w:rsidR="00391972" w:rsidRDefault="00000000">
            <w:pPr>
              <w:spacing w:after="0" w:line="259" w:lineRule="auto"/>
              <w:ind w:left="4" w:right="0" w:firstLine="0"/>
              <w:jc w:val="both"/>
            </w:pPr>
            <w:r>
              <w:t xml:space="preserve">Spatial arrangement of pixels matters  </w:t>
            </w:r>
          </w:p>
        </w:tc>
        <w:tc>
          <w:tcPr>
            <w:tcW w:w="2621" w:type="dxa"/>
            <w:tcBorders>
              <w:top w:val="single" w:sz="4" w:space="0" w:color="000000"/>
              <w:left w:val="single" w:sz="4" w:space="0" w:color="000000"/>
              <w:bottom w:val="single" w:sz="4" w:space="0" w:color="000000"/>
              <w:right w:val="single" w:sz="4" w:space="0" w:color="000000"/>
            </w:tcBorders>
            <w:shd w:val="clear" w:color="auto" w:fill="E8E8E8"/>
          </w:tcPr>
          <w:p w14:paraId="57F4DE87" w14:textId="77777777" w:rsidR="00391972" w:rsidRDefault="00000000">
            <w:pPr>
              <w:spacing w:after="0" w:line="259" w:lineRule="auto"/>
              <w:ind w:left="4" w:right="0" w:firstLine="0"/>
            </w:pPr>
            <w:r>
              <w:t xml:space="preserve">Temporal/sequential order is critical  </w:t>
            </w:r>
          </w:p>
        </w:tc>
      </w:tr>
      <w:tr w:rsidR="00391972" w14:paraId="79097DE3" w14:textId="77777777">
        <w:trPr>
          <w:trHeight w:val="791"/>
        </w:trPr>
        <w:tc>
          <w:tcPr>
            <w:tcW w:w="1631" w:type="dxa"/>
            <w:tcBorders>
              <w:top w:val="single" w:sz="4" w:space="0" w:color="000000"/>
              <w:left w:val="single" w:sz="4" w:space="0" w:color="000000"/>
              <w:bottom w:val="single" w:sz="4" w:space="0" w:color="000000"/>
              <w:right w:val="single" w:sz="4" w:space="0" w:color="000000"/>
            </w:tcBorders>
          </w:tcPr>
          <w:p w14:paraId="5C163673" w14:textId="77777777" w:rsidR="00391972" w:rsidRDefault="00000000">
            <w:pPr>
              <w:spacing w:after="0" w:line="259" w:lineRule="auto"/>
              <w:ind w:left="4" w:right="0" w:firstLine="0"/>
            </w:pPr>
            <w:r>
              <w:t xml:space="preserve">Example inputs  </w:t>
            </w:r>
          </w:p>
        </w:tc>
        <w:tc>
          <w:tcPr>
            <w:tcW w:w="2592" w:type="dxa"/>
            <w:tcBorders>
              <w:top w:val="single" w:sz="4" w:space="0" w:color="000000"/>
              <w:left w:val="single" w:sz="4" w:space="0" w:color="000000"/>
              <w:bottom w:val="single" w:sz="4" w:space="0" w:color="000000"/>
              <w:right w:val="single" w:sz="4" w:space="0" w:color="000000"/>
            </w:tcBorders>
            <w:vAlign w:val="center"/>
          </w:tcPr>
          <w:p w14:paraId="5B33B3B1" w14:textId="77777777" w:rsidR="00391972" w:rsidRDefault="00000000">
            <w:pPr>
              <w:spacing w:after="0" w:line="259" w:lineRule="auto"/>
              <w:ind w:left="0" w:right="0" w:firstLine="0"/>
            </w:pPr>
            <w:r>
              <w:t xml:space="preserve">Rows of a spreadsheet, structured records  </w:t>
            </w:r>
          </w:p>
        </w:tc>
        <w:tc>
          <w:tcPr>
            <w:tcW w:w="2521" w:type="dxa"/>
            <w:tcBorders>
              <w:top w:val="single" w:sz="4" w:space="0" w:color="000000"/>
              <w:left w:val="single" w:sz="4" w:space="0" w:color="000000"/>
              <w:bottom w:val="single" w:sz="4" w:space="0" w:color="000000"/>
              <w:right w:val="single" w:sz="4" w:space="0" w:color="000000"/>
            </w:tcBorders>
            <w:vAlign w:val="center"/>
          </w:tcPr>
          <w:p w14:paraId="698165F0" w14:textId="77777777" w:rsidR="00391972" w:rsidRDefault="00000000">
            <w:pPr>
              <w:spacing w:after="0" w:line="259" w:lineRule="auto"/>
              <w:ind w:left="4" w:right="0" w:firstLine="0"/>
            </w:pPr>
            <w:r>
              <w:t xml:space="preserve">Photos, video frames, spectrograms  </w:t>
            </w:r>
          </w:p>
        </w:tc>
        <w:tc>
          <w:tcPr>
            <w:tcW w:w="2621" w:type="dxa"/>
            <w:tcBorders>
              <w:top w:val="single" w:sz="4" w:space="0" w:color="000000"/>
              <w:left w:val="single" w:sz="4" w:space="0" w:color="000000"/>
              <w:bottom w:val="single" w:sz="4" w:space="0" w:color="000000"/>
              <w:right w:val="single" w:sz="4" w:space="0" w:color="000000"/>
            </w:tcBorders>
            <w:vAlign w:val="center"/>
          </w:tcPr>
          <w:p w14:paraId="2430A3D2" w14:textId="77777777" w:rsidR="00391972" w:rsidRDefault="00000000">
            <w:pPr>
              <w:spacing w:after="0" w:line="259" w:lineRule="auto"/>
              <w:ind w:left="4" w:right="0" w:firstLine="0"/>
            </w:pPr>
            <w:r>
              <w:t xml:space="preserve">Sentences, audio signals, time-series  </w:t>
            </w:r>
          </w:p>
        </w:tc>
      </w:tr>
      <w:tr w:rsidR="00391972" w14:paraId="3FEB892F" w14:textId="77777777">
        <w:trPr>
          <w:trHeight w:val="80"/>
        </w:trPr>
        <w:tc>
          <w:tcPr>
            <w:tcW w:w="9364" w:type="dxa"/>
            <w:gridSpan w:val="4"/>
            <w:tcBorders>
              <w:top w:val="nil"/>
              <w:left w:val="nil"/>
              <w:bottom w:val="nil"/>
              <w:right w:val="nil"/>
            </w:tcBorders>
            <w:shd w:val="clear" w:color="auto" w:fill="000000"/>
          </w:tcPr>
          <w:p w14:paraId="7C2F5C0E" w14:textId="77777777" w:rsidR="00391972" w:rsidRDefault="00391972">
            <w:pPr>
              <w:spacing w:after="160" w:line="259" w:lineRule="auto"/>
              <w:ind w:left="0" w:right="0" w:firstLine="0"/>
            </w:pPr>
          </w:p>
        </w:tc>
      </w:tr>
      <w:tr w:rsidR="00391972" w14:paraId="1DFB2105" w14:textId="77777777">
        <w:trPr>
          <w:trHeight w:val="85"/>
        </w:trPr>
        <w:tc>
          <w:tcPr>
            <w:tcW w:w="1631" w:type="dxa"/>
            <w:tcBorders>
              <w:top w:val="nil"/>
              <w:left w:val="nil"/>
              <w:bottom w:val="nil"/>
              <w:right w:val="nil"/>
            </w:tcBorders>
            <w:shd w:val="clear" w:color="auto" w:fill="000000"/>
          </w:tcPr>
          <w:p w14:paraId="49FAB2E8" w14:textId="77777777" w:rsidR="00391972" w:rsidRDefault="00391972">
            <w:pPr>
              <w:spacing w:after="160" w:line="259" w:lineRule="auto"/>
              <w:ind w:left="0" w:right="0" w:firstLine="0"/>
            </w:pPr>
          </w:p>
        </w:tc>
        <w:tc>
          <w:tcPr>
            <w:tcW w:w="2592" w:type="dxa"/>
            <w:tcBorders>
              <w:top w:val="nil"/>
              <w:left w:val="nil"/>
              <w:bottom w:val="nil"/>
              <w:right w:val="nil"/>
            </w:tcBorders>
            <w:shd w:val="clear" w:color="auto" w:fill="000000"/>
          </w:tcPr>
          <w:p w14:paraId="31AE3829" w14:textId="77777777" w:rsidR="00391972" w:rsidRDefault="00391972">
            <w:pPr>
              <w:spacing w:after="160" w:line="259" w:lineRule="auto"/>
              <w:ind w:left="0" w:right="0" w:firstLine="0"/>
            </w:pPr>
          </w:p>
        </w:tc>
        <w:tc>
          <w:tcPr>
            <w:tcW w:w="2521" w:type="dxa"/>
            <w:tcBorders>
              <w:top w:val="nil"/>
              <w:left w:val="nil"/>
              <w:bottom w:val="nil"/>
              <w:right w:val="nil"/>
            </w:tcBorders>
            <w:shd w:val="clear" w:color="auto" w:fill="000000"/>
          </w:tcPr>
          <w:p w14:paraId="03AD5A7C" w14:textId="77777777" w:rsidR="00391972" w:rsidRDefault="00391972">
            <w:pPr>
              <w:spacing w:after="160" w:line="259" w:lineRule="auto"/>
              <w:ind w:left="0" w:right="0" w:firstLine="0"/>
            </w:pPr>
          </w:p>
        </w:tc>
        <w:tc>
          <w:tcPr>
            <w:tcW w:w="2621" w:type="dxa"/>
            <w:tcBorders>
              <w:top w:val="nil"/>
              <w:left w:val="nil"/>
              <w:bottom w:val="nil"/>
              <w:right w:val="nil"/>
            </w:tcBorders>
            <w:shd w:val="clear" w:color="auto" w:fill="000000"/>
          </w:tcPr>
          <w:p w14:paraId="2C74F581" w14:textId="77777777" w:rsidR="00391972" w:rsidRDefault="00391972">
            <w:pPr>
              <w:spacing w:after="160" w:line="259" w:lineRule="auto"/>
              <w:ind w:left="0" w:right="0" w:firstLine="0"/>
            </w:pPr>
          </w:p>
        </w:tc>
      </w:tr>
      <w:tr w:rsidR="00391972" w14:paraId="47FC14FC" w14:textId="77777777">
        <w:trPr>
          <w:trHeight w:val="415"/>
        </w:trPr>
        <w:tc>
          <w:tcPr>
            <w:tcW w:w="1631" w:type="dxa"/>
            <w:tcBorders>
              <w:top w:val="nil"/>
              <w:left w:val="single" w:sz="4" w:space="0" w:color="000000"/>
              <w:bottom w:val="single" w:sz="28" w:space="0" w:color="000000"/>
              <w:right w:val="single" w:sz="4" w:space="0" w:color="000000"/>
            </w:tcBorders>
            <w:shd w:val="clear" w:color="auto" w:fill="000000"/>
          </w:tcPr>
          <w:p w14:paraId="462E7769" w14:textId="77777777" w:rsidR="00391972" w:rsidRDefault="00000000">
            <w:pPr>
              <w:spacing w:after="0" w:line="259" w:lineRule="auto"/>
              <w:ind w:left="4" w:right="0" w:firstLine="0"/>
            </w:pPr>
            <w:r>
              <w:rPr>
                <w:b/>
                <w:color w:val="FFFFFF"/>
              </w:rPr>
              <w:t>Aspect</w:t>
            </w:r>
            <w:r>
              <w:rPr>
                <w:color w:val="FFFFFF"/>
              </w:rPr>
              <w:t xml:space="preserve"> </w:t>
            </w:r>
            <w:r>
              <w:t xml:space="preserve"> </w:t>
            </w:r>
          </w:p>
        </w:tc>
        <w:tc>
          <w:tcPr>
            <w:tcW w:w="2592" w:type="dxa"/>
            <w:tcBorders>
              <w:top w:val="nil"/>
              <w:left w:val="single" w:sz="4" w:space="0" w:color="000000"/>
              <w:bottom w:val="single" w:sz="28" w:space="0" w:color="000000"/>
              <w:right w:val="single" w:sz="4" w:space="0" w:color="000000"/>
            </w:tcBorders>
            <w:shd w:val="clear" w:color="auto" w:fill="000000"/>
          </w:tcPr>
          <w:p w14:paraId="7FA7D2A1" w14:textId="77777777" w:rsidR="00391972" w:rsidRDefault="00000000">
            <w:pPr>
              <w:spacing w:after="0" w:line="259" w:lineRule="auto"/>
              <w:ind w:left="0" w:right="0" w:firstLine="0"/>
            </w:pPr>
            <w:r>
              <w:rPr>
                <w:b/>
                <w:color w:val="FFFFFF"/>
              </w:rPr>
              <w:t>FNN</w:t>
            </w:r>
            <w:r>
              <w:rPr>
                <w:color w:val="FFFFFF"/>
              </w:rPr>
              <w:t xml:space="preserve"> </w:t>
            </w:r>
            <w:r>
              <w:t xml:space="preserve"> </w:t>
            </w:r>
          </w:p>
        </w:tc>
        <w:tc>
          <w:tcPr>
            <w:tcW w:w="2521" w:type="dxa"/>
            <w:tcBorders>
              <w:top w:val="nil"/>
              <w:left w:val="single" w:sz="4" w:space="0" w:color="000000"/>
              <w:bottom w:val="single" w:sz="28" w:space="0" w:color="E8E8E8"/>
              <w:right w:val="single" w:sz="4" w:space="0" w:color="000000"/>
            </w:tcBorders>
            <w:shd w:val="clear" w:color="auto" w:fill="000000"/>
          </w:tcPr>
          <w:p w14:paraId="6448625F" w14:textId="77777777" w:rsidR="00391972" w:rsidRDefault="00000000">
            <w:pPr>
              <w:spacing w:after="0" w:line="259" w:lineRule="auto"/>
              <w:ind w:left="4" w:right="0" w:firstLine="0"/>
            </w:pPr>
            <w:r>
              <w:rPr>
                <w:b/>
                <w:color w:val="FFFFFF"/>
              </w:rPr>
              <w:t>CNN</w:t>
            </w:r>
            <w:r>
              <w:rPr>
                <w:color w:val="FFFFFF"/>
              </w:rPr>
              <w:t xml:space="preserve"> </w:t>
            </w:r>
            <w:r>
              <w:t xml:space="preserve"> </w:t>
            </w:r>
          </w:p>
        </w:tc>
        <w:tc>
          <w:tcPr>
            <w:tcW w:w="2621" w:type="dxa"/>
            <w:tcBorders>
              <w:top w:val="nil"/>
              <w:left w:val="single" w:sz="4" w:space="0" w:color="000000"/>
              <w:bottom w:val="single" w:sz="28" w:space="0" w:color="000000"/>
              <w:right w:val="single" w:sz="4" w:space="0" w:color="000000"/>
            </w:tcBorders>
            <w:shd w:val="clear" w:color="auto" w:fill="000000"/>
          </w:tcPr>
          <w:p w14:paraId="47F2C854" w14:textId="77777777" w:rsidR="00391972" w:rsidRDefault="00000000">
            <w:pPr>
              <w:spacing w:after="0" w:line="259" w:lineRule="auto"/>
              <w:ind w:left="4" w:right="0" w:firstLine="0"/>
            </w:pPr>
            <w:r>
              <w:rPr>
                <w:b/>
                <w:color w:val="FFFFFF"/>
              </w:rPr>
              <w:t>RNN</w:t>
            </w:r>
            <w:r>
              <w:rPr>
                <w:color w:val="FFFFFF"/>
              </w:rPr>
              <w:t xml:space="preserve"> </w:t>
            </w:r>
            <w:r>
              <w:t xml:space="preserve"> </w:t>
            </w:r>
          </w:p>
        </w:tc>
      </w:tr>
      <w:tr w:rsidR="00391972" w14:paraId="0FE251ED" w14:textId="77777777">
        <w:trPr>
          <w:trHeight w:val="1019"/>
        </w:trPr>
        <w:tc>
          <w:tcPr>
            <w:tcW w:w="1631" w:type="dxa"/>
            <w:tcBorders>
              <w:top w:val="single" w:sz="28" w:space="0" w:color="000000"/>
              <w:left w:val="single" w:sz="4" w:space="0" w:color="000000"/>
              <w:bottom w:val="single" w:sz="4" w:space="0" w:color="000000"/>
              <w:right w:val="single" w:sz="4" w:space="0" w:color="000000"/>
            </w:tcBorders>
            <w:shd w:val="clear" w:color="auto" w:fill="E8E8E8"/>
            <w:vAlign w:val="bottom"/>
          </w:tcPr>
          <w:p w14:paraId="2CBDD28D" w14:textId="77777777" w:rsidR="00391972" w:rsidRDefault="00000000">
            <w:pPr>
              <w:spacing w:after="0" w:line="259" w:lineRule="auto"/>
              <w:ind w:left="4" w:right="0" w:firstLine="0"/>
            </w:pPr>
            <w:r>
              <w:t xml:space="preserve">Dimensionality handled  </w:t>
            </w:r>
          </w:p>
        </w:tc>
        <w:tc>
          <w:tcPr>
            <w:tcW w:w="2592" w:type="dxa"/>
            <w:tcBorders>
              <w:top w:val="single" w:sz="28" w:space="0" w:color="000000"/>
              <w:left w:val="single" w:sz="4" w:space="0" w:color="000000"/>
              <w:bottom w:val="single" w:sz="4" w:space="0" w:color="000000"/>
              <w:right w:val="single" w:sz="4" w:space="0" w:color="000000"/>
            </w:tcBorders>
            <w:shd w:val="clear" w:color="auto" w:fill="E8E8E8"/>
            <w:vAlign w:val="bottom"/>
          </w:tcPr>
          <w:p w14:paraId="09433E3F" w14:textId="77777777" w:rsidR="00391972" w:rsidRDefault="00000000">
            <w:pPr>
              <w:spacing w:after="0" w:line="259" w:lineRule="auto"/>
              <w:ind w:left="0" w:right="0" w:firstLine="0"/>
            </w:pPr>
            <w:r>
              <w:t xml:space="preserve">Low-to-moderate, fixed number of features  </w:t>
            </w:r>
          </w:p>
        </w:tc>
        <w:tc>
          <w:tcPr>
            <w:tcW w:w="2521" w:type="dxa"/>
            <w:tcBorders>
              <w:top w:val="single" w:sz="28" w:space="0" w:color="E8E8E8"/>
              <w:left w:val="single" w:sz="4" w:space="0" w:color="000000"/>
              <w:bottom w:val="single" w:sz="4" w:space="0" w:color="000000"/>
              <w:right w:val="single" w:sz="4" w:space="0" w:color="000000"/>
            </w:tcBorders>
            <w:shd w:val="clear" w:color="auto" w:fill="E8E8E8"/>
            <w:vAlign w:val="bottom"/>
          </w:tcPr>
          <w:p w14:paraId="73B7B440" w14:textId="77777777" w:rsidR="00391972" w:rsidRDefault="00000000">
            <w:pPr>
              <w:tabs>
                <w:tab w:val="right" w:pos="2425"/>
              </w:tabs>
              <w:spacing w:after="4" w:line="259" w:lineRule="auto"/>
              <w:ind w:left="0" w:right="0" w:firstLine="0"/>
            </w:pPr>
            <w:r>
              <w:t xml:space="preserve">High-dimensional </w:t>
            </w:r>
            <w:r>
              <w:tab/>
              <w:t xml:space="preserve">grids </w:t>
            </w:r>
          </w:p>
          <w:p w14:paraId="698AF262" w14:textId="77777777" w:rsidR="00391972" w:rsidRDefault="00000000">
            <w:pPr>
              <w:spacing w:after="0" w:line="259" w:lineRule="auto"/>
              <w:ind w:left="4" w:right="0" w:firstLine="0"/>
            </w:pPr>
            <w:r>
              <w:t xml:space="preserve">(millions of pixels)  </w:t>
            </w:r>
          </w:p>
        </w:tc>
        <w:tc>
          <w:tcPr>
            <w:tcW w:w="2621" w:type="dxa"/>
            <w:tcBorders>
              <w:top w:val="single" w:sz="28" w:space="0" w:color="000000"/>
              <w:left w:val="single" w:sz="4" w:space="0" w:color="000000"/>
              <w:bottom w:val="single" w:sz="4" w:space="0" w:color="000000"/>
              <w:right w:val="single" w:sz="4" w:space="0" w:color="000000"/>
            </w:tcBorders>
            <w:shd w:val="clear" w:color="auto" w:fill="E8E8E8"/>
          </w:tcPr>
          <w:p w14:paraId="1281929D" w14:textId="77777777" w:rsidR="00391972" w:rsidRDefault="00000000">
            <w:pPr>
              <w:spacing w:after="0" w:line="259" w:lineRule="auto"/>
              <w:ind w:left="4" w:right="15" w:firstLine="0"/>
            </w:pPr>
            <w:r>
              <w:t xml:space="preserve">Variable-length sequences, one step at a time  </w:t>
            </w:r>
          </w:p>
        </w:tc>
      </w:tr>
      <w:tr w:rsidR="00391972" w14:paraId="331A2263" w14:textId="77777777">
        <w:trPr>
          <w:trHeight w:val="1046"/>
        </w:trPr>
        <w:tc>
          <w:tcPr>
            <w:tcW w:w="1631" w:type="dxa"/>
            <w:tcBorders>
              <w:top w:val="single" w:sz="4" w:space="0" w:color="000000"/>
              <w:left w:val="single" w:sz="4" w:space="0" w:color="000000"/>
              <w:bottom w:val="single" w:sz="4" w:space="0" w:color="000000"/>
              <w:right w:val="single" w:sz="4" w:space="0" w:color="000000"/>
            </w:tcBorders>
            <w:vAlign w:val="bottom"/>
          </w:tcPr>
          <w:p w14:paraId="786DB01C" w14:textId="77777777" w:rsidR="00391972" w:rsidRDefault="00000000">
            <w:pPr>
              <w:spacing w:after="0" w:line="259" w:lineRule="auto"/>
              <w:ind w:left="4" w:right="0" w:firstLine="0"/>
            </w:pPr>
            <w:r>
              <w:t xml:space="preserve">Preprocessing needs  </w:t>
            </w:r>
          </w:p>
        </w:tc>
        <w:tc>
          <w:tcPr>
            <w:tcW w:w="2592" w:type="dxa"/>
            <w:tcBorders>
              <w:top w:val="single" w:sz="4" w:space="0" w:color="000000"/>
              <w:left w:val="single" w:sz="4" w:space="0" w:color="000000"/>
              <w:bottom w:val="single" w:sz="4" w:space="0" w:color="000000"/>
              <w:right w:val="single" w:sz="4" w:space="0" w:color="000000"/>
            </w:tcBorders>
            <w:vAlign w:val="bottom"/>
          </w:tcPr>
          <w:p w14:paraId="230A1929" w14:textId="77777777" w:rsidR="00391972" w:rsidRDefault="00000000">
            <w:pPr>
              <w:spacing w:after="0" w:line="259" w:lineRule="auto"/>
              <w:ind w:left="0" w:right="0" w:firstLine="0"/>
              <w:jc w:val="both"/>
            </w:pPr>
            <w:r>
              <w:t xml:space="preserve">Normalization/scaling of numeric features  </w:t>
            </w:r>
          </w:p>
        </w:tc>
        <w:tc>
          <w:tcPr>
            <w:tcW w:w="2521" w:type="dxa"/>
            <w:tcBorders>
              <w:top w:val="single" w:sz="4" w:space="0" w:color="000000"/>
              <w:left w:val="single" w:sz="4" w:space="0" w:color="000000"/>
              <w:bottom w:val="single" w:sz="4" w:space="0" w:color="000000"/>
              <w:right w:val="single" w:sz="4" w:space="0" w:color="000000"/>
            </w:tcBorders>
            <w:vAlign w:val="center"/>
          </w:tcPr>
          <w:p w14:paraId="5573FE74" w14:textId="77777777" w:rsidR="00391972" w:rsidRDefault="00000000">
            <w:pPr>
              <w:spacing w:after="0" w:line="259" w:lineRule="auto"/>
              <w:ind w:left="4" w:right="0" w:firstLine="0"/>
            </w:pPr>
            <w:r>
              <w:t xml:space="preserve">Resizing, normalization,  </w:t>
            </w:r>
          </w:p>
          <w:p w14:paraId="5DF589B2" w14:textId="77777777" w:rsidR="00391972" w:rsidRDefault="00000000">
            <w:pPr>
              <w:spacing w:after="0" w:line="259" w:lineRule="auto"/>
              <w:ind w:left="4" w:right="47" w:firstLine="0"/>
            </w:pPr>
            <w:r>
              <w:t xml:space="preserve">sometimes augmentation  </w:t>
            </w:r>
          </w:p>
        </w:tc>
        <w:tc>
          <w:tcPr>
            <w:tcW w:w="2621" w:type="dxa"/>
            <w:tcBorders>
              <w:top w:val="single" w:sz="4" w:space="0" w:color="000000"/>
              <w:left w:val="single" w:sz="4" w:space="0" w:color="000000"/>
              <w:bottom w:val="single" w:sz="4" w:space="0" w:color="000000"/>
              <w:right w:val="single" w:sz="4" w:space="0" w:color="000000"/>
            </w:tcBorders>
            <w:vAlign w:val="bottom"/>
          </w:tcPr>
          <w:p w14:paraId="2FB05E89" w14:textId="77777777" w:rsidR="00391972" w:rsidRDefault="00000000">
            <w:pPr>
              <w:spacing w:after="0" w:line="259" w:lineRule="auto"/>
              <w:ind w:left="4" w:right="0" w:firstLine="0"/>
              <w:jc w:val="both"/>
            </w:pPr>
            <w:r>
              <w:t xml:space="preserve">Tokenization/embedding </w:t>
            </w:r>
          </w:p>
          <w:p w14:paraId="1C2784B0" w14:textId="77777777" w:rsidR="00391972" w:rsidRDefault="00000000">
            <w:pPr>
              <w:spacing w:after="0" w:line="259" w:lineRule="auto"/>
              <w:ind w:left="4" w:right="0" w:firstLine="0"/>
            </w:pPr>
            <w:r>
              <w:t xml:space="preserve">(text) or framing (audio)  </w:t>
            </w:r>
          </w:p>
        </w:tc>
      </w:tr>
    </w:tbl>
    <w:p w14:paraId="0CA610A0" w14:textId="77777777" w:rsidR="00391972" w:rsidRDefault="00000000">
      <w:pPr>
        <w:pStyle w:val="Heading2"/>
        <w:ind w:left="-5"/>
      </w:pPr>
      <w:r>
        <w:t xml:space="preserve"> Application Comparison</w:t>
      </w:r>
      <w:r>
        <w:rPr>
          <w:b w:val="0"/>
          <w:color w:val="2E74B5"/>
        </w:rPr>
        <w:t xml:space="preserve"> </w:t>
      </w:r>
      <w:r>
        <w:t xml:space="preserve"> </w:t>
      </w:r>
    </w:p>
    <w:tbl>
      <w:tblPr>
        <w:tblStyle w:val="TableGrid"/>
        <w:tblW w:w="9364" w:type="dxa"/>
        <w:tblInd w:w="25" w:type="dxa"/>
        <w:tblCellMar>
          <w:top w:w="39" w:type="dxa"/>
          <w:left w:w="100" w:type="dxa"/>
          <w:bottom w:w="60" w:type="dxa"/>
          <w:right w:w="0" w:type="dxa"/>
        </w:tblCellMar>
        <w:tblLook w:val="04A0" w:firstRow="1" w:lastRow="0" w:firstColumn="1" w:lastColumn="0" w:noHBand="0" w:noVBand="1"/>
      </w:tblPr>
      <w:tblGrid>
        <w:gridCol w:w="1500"/>
        <w:gridCol w:w="2622"/>
        <w:gridCol w:w="2621"/>
        <w:gridCol w:w="2621"/>
      </w:tblGrid>
      <w:tr w:rsidR="00391972" w14:paraId="35FEDF14" w14:textId="77777777">
        <w:trPr>
          <w:trHeight w:val="81"/>
        </w:trPr>
        <w:tc>
          <w:tcPr>
            <w:tcW w:w="6743" w:type="dxa"/>
            <w:gridSpan w:val="3"/>
            <w:tcBorders>
              <w:top w:val="nil"/>
              <w:left w:val="nil"/>
              <w:bottom w:val="nil"/>
              <w:right w:val="nil"/>
            </w:tcBorders>
            <w:shd w:val="clear" w:color="auto" w:fill="000000"/>
          </w:tcPr>
          <w:p w14:paraId="59D889BD" w14:textId="77777777" w:rsidR="00391972" w:rsidRDefault="00391972">
            <w:pPr>
              <w:spacing w:after="160" w:line="259" w:lineRule="auto"/>
              <w:ind w:left="0" w:right="0" w:firstLine="0"/>
            </w:pPr>
          </w:p>
        </w:tc>
        <w:tc>
          <w:tcPr>
            <w:tcW w:w="2621" w:type="dxa"/>
            <w:tcBorders>
              <w:top w:val="nil"/>
              <w:left w:val="nil"/>
              <w:bottom w:val="nil"/>
              <w:right w:val="nil"/>
            </w:tcBorders>
            <w:shd w:val="clear" w:color="auto" w:fill="000000"/>
          </w:tcPr>
          <w:p w14:paraId="6328F9AA" w14:textId="77777777" w:rsidR="00391972" w:rsidRDefault="00391972">
            <w:pPr>
              <w:spacing w:after="160" w:line="259" w:lineRule="auto"/>
              <w:ind w:left="0" w:right="0" w:firstLine="0"/>
            </w:pPr>
          </w:p>
        </w:tc>
      </w:tr>
      <w:tr w:rsidR="00391972" w14:paraId="7E606E94" w14:textId="77777777">
        <w:trPr>
          <w:trHeight w:val="85"/>
        </w:trPr>
        <w:tc>
          <w:tcPr>
            <w:tcW w:w="1501" w:type="dxa"/>
            <w:tcBorders>
              <w:top w:val="nil"/>
              <w:left w:val="nil"/>
              <w:bottom w:val="nil"/>
              <w:right w:val="nil"/>
            </w:tcBorders>
            <w:shd w:val="clear" w:color="auto" w:fill="000000"/>
          </w:tcPr>
          <w:p w14:paraId="0DC0C076" w14:textId="77777777" w:rsidR="00391972" w:rsidRDefault="00391972">
            <w:pPr>
              <w:spacing w:after="160" w:line="259" w:lineRule="auto"/>
              <w:ind w:left="0" w:right="0" w:firstLine="0"/>
            </w:pPr>
          </w:p>
        </w:tc>
        <w:tc>
          <w:tcPr>
            <w:tcW w:w="2622" w:type="dxa"/>
            <w:tcBorders>
              <w:top w:val="nil"/>
              <w:left w:val="nil"/>
              <w:bottom w:val="nil"/>
              <w:right w:val="nil"/>
            </w:tcBorders>
            <w:shd w:val="clear" w:color="auto" w:fill="000000"/>
          </w:tcPr>
          <w:p w14:paraId="36A41934" w14:textId="77777777" w:rsidR="00391972" w:rsidRDefault="00391972">
            <w:pPr>
              <w:spacing w:after="160" w:line="259" w:lineRule="auto"/>
              <w:ind w:left="0" w:right="0" w:firstLine="0"/>
            </w:pPr>
          </w:p>
        </w:tc>
        <w:tc>
          <w:tcPr>
            <w:tcW w:w="2621" w:type="dxa"/>
            <w:tcBorders>
              <w:top w:val="nil"/>
              <w:left w:val="nil"/>
              <w:bottom w:val="nil"/>
              <w:right w:val="nil"/>
            </w:tcBorders>
            <w:shd w:val="clear" w:color="auto" w:fill="000000"/>
          </w:tcPr>
          <w:p w14:paraId="5067AB6B" w14:textId="77777777" w:rsidR="00391972" w:rsidRDefault="00391972">
            <w:pPr>
              <w:spacing w:after="160" w:line="259" w:lineRule="auto"/>
              <w:ind w:left="0" w:right="0" w:firstLine="0"/>
            </w:pPr>
          </w:p>
        </w:tc>
        <w:tc>
          <w:tcPr>
            <w:tcW w:w="2621" w:type="dxa"/>
            <w:tcBorders>
              <w:top w:val="nil"/>
              <w:left w:val="nil"/>
              <w:bottom w:val="nil"/>
              <w:right w:val="nil"/>
            </w:tcBorders>
            <w:shd w:val="clear" w:color="auto" w:fill="000000"/>
          </w:tcPr>
          <w:p w14:paraId="3428054F" w14:textId="77777777" w:rsidR="00391972" w:rsidRDefault="00391972">
            <w:pPr>
              <w:spacing w:after="160" w:line="259" w:lineRule="auto"/>
              <w:ind w:left="0" w:right="0" w:firstLine="0"/>
            </w:pPr>
          </w:p>
        </w:tc>
      </w:tr>
      <w:tr w:rsidR="00391972" w14:paraId="47DD6AA3" w14:textId="77777777">
        <w:trPr>
          <w:trHeight w:val="395"/>
        </w:trPr>
        <w:tc>
          <w:tcPr>
            <w:tcW w:w="1501" w:type="dxa"/>
            <w:tcBorders>
              <w:top w:val="nil"/>
              <w:left w:val="single" w:sz="4" w:space="0" w:color="000000"/>
              <w:bottom w:val="single" w:sz="28" w:space="0" w:color="000000"/>
              <w:right w:val="single" w:sz="4" w:space="0" w:color="000000"/>
            </w:tcBorders>
            <w:shd w:val="clear" w:color="auto" w:fill="000000"/>
          </w:tcPr>
          <w:p w14:paraId="547F1D86" w14:textId="77777777" w:rsidR="00391972" w:rsidRDefault="00000000">
            <w:pPr>
              <w:spacing w:after="0" w:line="259" w:lineRule="auto"/>
              <w:ind w:left="0" w:right="0" w:firstLine="0"/>
            </w:pPr>
            <w:r>
              <w:rPr>
                <w:b/>
                <w:color w:val="FFFFFF"/>
              </w:rPr>
              <w:t>Aspect</w:t>
            </w:r>
            <w:r>
              <w:rPr>
                <w:color w:val="FFFFFF"/>
              </w:rPr>
              <w:t xml:space="preserve"> </w:t>
            </w:r>
            <w:r>
              <w:t xml:space="preserve"> </w:t>
            </w:r>
          </w:p>
        </w:tc>
        <w:tc>
          <w:tcPr>
            <w:tcW w:w="2622" w:type="dxa"/>
            <w:tcBorders>
              <w:top w:val="nil"/>
              <w:left w:val="single" w:sz="4" w:space="0" w:color="000000"/>
              <w:bottom w:val="single" w:sz="28" w:space="0" w:color="000000"/>
              <w:right w:val="single" w:sz="4" w:space="0" w:color="000000"/>
            </w:tcBorders>
            <w:shd w:val="clear" w:color="auto" w:fill="000000"/>
          </w:tcPr>
          <w:p w14:paraId="2B9C7DF7" w14:textId="77777777" w:rsidR="00391972" w:rsidRDefault="00000000">
            <w:pPr>
              <w:spacing w:after="0" w:line="259" w:lineRule="auto"/>
              <w:ind w:left="0" w:right="0" w:firstLine="0"/>
            </w:pPr>
            <w:r>
              <w:rPr>
                <w:b/>
                <w:color w:val="FFFFFF"/>
              </w:rPr>
              <w:t>FNN</w:t>
            </w:r>
            <w:r>
              <w:rPr>
                <w:color w:val="FFFFFF"/>
              </w:rPr>
              <w:t xml:space="preserve"> </w:t>
            </w:r>
            <w:r>
              <w:t xml:space="preserve"> </w:t>
            </w:r>
          </w:p>
        </w:tc>
        <w:tc>
          <w:tcPr>
            <w:tcW w:w="2621" w:type="dxa"/>
            <w:tcBorders>
              <w:top w:val="nil"/>
              <w:left w:val="single" w:sz="4" w:space="0" w:color="000000"/>
              <w:bottom w:val="single" w:sz="28" w:space="0" w:color="000000"/>
              <w:right w:val="single" w:sz="4" w:space="0" w:color="000000"/>
            </w:tcBorders>
            <w:shd w:val="clear" w:color="auto" w:fill="000000"/>
          </w:tcPr>
          <w:p w14:paraId="2D992FDE" w14:textId="77777777" w:rsidR="00391972" w:rsidRDefault="00000000">
            <w:pPr>
              <w:spacing w:after="0" w:line="259" w:lineRule="auto"/>
              <w:ind w:left="0" w:right="0" w:firstLine="0"/>
            </w:pPr>
            <w:r>
              <w:rPr>
                <w:b/>
                <w:color w:val="FFFFFF"/>
              </w:rPr>
              <w:t>CNN</w:t>
            </w:r>
            <w:r>
              <w:rPr>
                <w:color w:val="FFFFFF"/>
              </w:rPr>
              <w:t xml:space="preserve"> </w:t>
            </w:r>
            <w:r>
              <w:t xml:space="preserve"> </w:t>
            </w:r>
          </w:p>
        </w:tc>
        <w:tc>
          <w:tcPr>
            <w:tcW w:w="2621" w:type="dxa"/>
            <w:tcBorders>
              <w:top w:val="nil"/>
              <w:left w:val="single" w:sz="4" w:space="0" w:color="000000"/>
              <w:bottom w:val="nil"/>
              <w:right w:val="single" w:sz="4" w:space="0" w:color="000000"/>
            </w:tcBorders>
            <w:shd w:val="clear" w:color="auto" w:fill="000000"/>
          </w:tcPr>
          <w:p w14:paraId="68CE27E5" w14:textId="77777777" w:rsidR="00391972" w:rsidRDefault="00000000">
            <w:pPr>
              <w:spacing w:after="0" w:line="259" w:lineRule="auto"/>
              <w:ind w:left="0" w:right="0" w:firstLine="0"/>
            </w:pPr>
            <w:r>
              <w:rPr>
                <w:b/>
                <w:color w:val="FFFFFF"/>
              </w:rPr>
              <w:t>RNN</w:t>
            </w:r>
            <w:r>
              <w:rPr>
                <w:color w:val="FFFFFF"/>
              </w:rPr>
              <w:t xml:space="preserve"> </w:t>
            </w:r>
            <w:r>
              <w:t xml:space="preserve"> </w:t>
            </w:r>
          </w:p>
        </w:tc>
      </w:tr>
      <w:tr w:rsidR="00391972" w14:paraId="3E12A357" w14:textId="77777777">
        <w:trPr>
          <w:trHeight w:val="1104"/>
        </w:trPr>
        <w:tc>
          <w:tcPr>
            <w:tcW w:w="1501" w:type="dxa"/>
            <w:tcBorders>
              <w:top w:val="single" w:sz="28" w:space="0" w:color="000000"/>
              <w:left w:val="single" w:sz="4" w:space="0" w:color="000000"/>
              <w:bottom w:val="single" w:sz="4" w:space="0" w:color="000000"/>
              <w:right w:val="single" w:sz="4" w:space="0" w:color="000000"/>
            </w:tcBorders>
            <w:vAlign w:val="bottom"/>
          </w:tcPr>
          <w:p w14:paraId="1450BF04" w14:textId="77777777" w:rsidR="00391972" w:rsidRDefault="00000000">
            <w:pPr>
              <w:spacing w:after="0" w:line="259" w:lineRule="auto"/>
              <w:ind w:left="0" w:right="47" w:firstLine="0"/>
            </w:pPr>
            <w:r>
              <w:lastRenderedPageBreak/>
              <w:t xml:space="preserve">Best suited for  </w:t>
            </w:r>
          </w:p>
        </w:tc>
        <w:tc>
          <w:tcPr>
            <w:tcW w:w="2622" w:type="dxa"/>
            <w:tcBorders>
              <w:top w:val="single" w:sz="28" w:space="0" w:color="000000"/>
              <w:left w:val="single" w:sz="4" w:space="0" w:color="000000"/>
              <w:bottom w:val="single" w:sz="4" w:space="0" w:color="000000"/>
              <w:right w:val="single" w:sz="4" w:space="0" w:color="000000"/>
            </w:tcBorders>
            <w:vAlign w:val="bottom"/>
          </w:tcPr>
          <w:p w14:paraId="78BCC116" w14:textId="77777777" w:rsidR="00391972" w:rsidRDefault="00000000">
            <w:pPr>
              <w:spacing w:after="0" w:line="259" w:lineRule="auto"/>
              <w:ind w:left="0" w:right="0" w:firstLine="0"/>
            </w:pPr>
            <w:proofErr w:type="gramStart"/>
            <w:r>
              <w:t>Simple  classification</w:t>
            </w:r>
            <w:proofErr w:type="gramEnd"/>
            <w:r>
              <w:t xml:space="preserve">/regression on structured data  </w:t>
            </w:r>
          </w:p>
        </w:tc>
        <w:tc>
          <w:tcPr>
            <w:tcW w:w="2621" w:type="dxa"/>
            <w:tcBorders>
              <w:top w:val="single" w:sz="28" w:space="0" w:color="000000"/>
              <w:left w:val="single" w:sz="4" w:space="0" w:color="000000"/>
              <w:bottom w:val="single" w:sz="4" w:space="0" w:color="000000"/>
              <w:right w:val="single" w:sz="4" w:space="0" w:color="000000"/>
            </w:tcBorders>
            <w:vAlign w:val="bottom"/>
          </w:tcPr>
          <w:p w14:paraId="7C485184" w14:textId="77777777" w:rsidR="00391972" w:rsidRDefault="00000000">
            <w:pPr>
              <w:spacing w:after="0" w:line="259" w:lineRule="auto"/>
              <w:ind w:left="0" w:right="0" w:firstLine="0"/>
            </w:pPr>
            <w:r>
              <w:t xml:space="preserve">Spatial pattern </w:t>
            </w:r>
          </w:p>
          <w:p w14:paraId="7D6C1DC6" w14:textId="77777777" w:rsidR="00391972" w:rsidRDefault="00000000">
            <w:pPr>
              <w:spacing w:after="0" w:line="259" w:lineRule="auto"/>
              <w:ind w:left="0" w:right="0" w:firstLine="0"/>
              <w:jc w:val="both"/>
            </w:pPr>
            <w:r>
              <w:t xml:space="preserve">recognition in images and grid data  </w:t>
            </w:r>
          </w:p>
        </w:tc>
        <w:tc>
          <w:tcPr>
            <w:tcW w:w="2621" w:type="dxa"/>
            <w:tcBorders>
              <w:top w:val="nil"/>
              <w:left w:val="single" w:sz="4" w:space="0" w:color="000000"/>
              <w:bottom w:val="nil"/>
              <w:right w:val="single" w:sz="4" w:space="0" w:color="000000"/>
            </w:tcBorders>
            <w:vAlign w:val="bottom"/>
          </w:tcPr>
          <w:p w14:paraId="37BF39A1" w14:textId="77777777" w:rsidR="00391972" w:rsidRDefault="00000000">
            <w:pPr>
              <w:spacing w:after="0" w:line="259" w:lineRule="auto"/>
              <w:ind w:left="0" w:right="0" w:firstLine="0"/>
            </w:pPr>
            <w:proofErr w:type="spellStart"/>
            <w:r>
              <w:t>Modeling</w:t>
            </w:r>
            <w:proofErr w:type="spellEnd"/>
            <w:r>
              <w:t xml:space="preserve"> dependencies across time or sequence position  </w:t>
            </w:r>
          </w:p>
        </w:tc>
      </w:tr>
      <w:tr w:rsidR="00391972" w14:paraId="3ADE8EA2" w14:textId="77777777">
        <w:trPr>
          <w:trHeight w:val="79"/>
        </w:trPr>
        <w:tc>
          <w:tcPr>
            <w:tcW w:w="1501" w:type="dxa"/>
            <w:tcBorders>
              <w:top w:val="single" w:sz="4" w:space="0" w:color="000000"/>
              <w:left w:val="single" w:sz="4" w:space="0" w:color="000000"/>
              <w:bottom w:val="single" w:sz="58" w:space="0" w:color="E8E8E8"/>
              <w:right w:val="single" w:sz="4" w:space="0" w:color="000000"/>
            </w:tcBorders>
          </w:tcPr>
          <w:p w14:paraId="6C110FE1" w14:textId="77777777" w:rsidR="00391972" w:rsidRDefault="00391972">
            <w:pPr>
              <w:spacing w:after="160" w:line="259" w:lineRule="auto"/>
              <w:ind w:left="0" w:right="0" w:firstLine="0"/>
            </w:pPr>
          </w:p>
        </w:tc>
        <w:tc>
          <w:tcPr>
            <w:tcW w:w="2622" w:type="dxa"/>
            <w:tcBorders>
              <w:top w:val="single" w:sz="4" w:space="0" w:color="000000"/>
              <w:left w:val="single" w:sz="4" w:space="0" w:color="000000"/>
              <w:bottom w:val="single" w:sz="58" w:space="0" w:color="E8E8E8"/>
              <w:right w:val="single" w:sz="4" w:space="0" w:color="000000"/>
            </w:tcBorders>
          </w:tcPr>
          <w:p w14:paraId="659B0B52" w14:textId="77777777" w:rsidR="00391972" w:rsidRDefault="00391972">
            <w:pPr>
              <w:spacing w:after="160" w:line="259" w:lineRule="auto"/>
              <w:ind w:left="0" w:right="0" w:firstLine="0"/>
            </w:pPr>
          </w:p>
        </w:tc>
        <w:tc>
          <w:tcPr>
            <w:tcW w:w="2621" w:type="dxa"/>
            <w:tcBorders>
              <w:top w:val="single" w:sz="4" w:space="0" w:color="000000"/>
              <w:left w:val="single" w:sz="4" w:space="0" w:color="000000"/>
              <w:bottom w:val="single" w:sz="58" w:space="0" w:color="E8E8E8"/>
              <w:right w:val="single" w:sz="4" w:space="0" w:color="000000"/>
            </w:tcBorders>
          </w:tcPr>
          <w:p w14:paraId="080E27E0" w14:textId="77777777" w:rsidR="00391972" w:rsidRDefault="00391972">
            <w:pPr>
              <w:spacing w:after="160" w:line="259" w:lineRule="auto"/>
              <w:ind w:left="0" w:right="0" w:firstLine="0"/>
            </w:pPr>
          </w:p>
        </w:tc>
        <w:tc>
          <w:tcPr>
            <w:tcW w:w="2621" w:type="dxa"/>
            <w:vMerge w:val="restart"/>
            <w:tcBorders>
              <w:top w:val="nil"/>
              <w:left w:val="single" w:sz="4" w:space="0" w:color="000000"/>
              <w:bottom w:val="single" w:sz="4" w:space="0" w:color="000000"/>
              <w:right w:val="single" w:sz="4" w:space="0" w:color="000000"/>
            </w:tcBorders>
            <w:shd w:val="clear" w:color="auto" w:fill="E8E8E8"/>
            <w:vAlign w:val="bottom"/>
          </w:tcPr>
          <w:p w14:paraId="221C831C" w14:textId="77777777" w:rsidR="00391972" w:rsidRDefault="00000000">
            <w:pPr>
              <w:spacing w:after="0" w:line="259" w:lineRule="auto"/>
              <w:ind w:left="0" w:right="0" w:firstLine="0"/>
            </w:pPr>
            <w:r>
              <w:t xml:space="preserve">NLP, speech recognition, time-series forecasting  </w:t>
            </w:r>
          </w:p>
        </w:tc>
      </w:tr>
      <w:tr w:rsidR="00391972" w14:paraId="7F91FC3A" w14:textId="77777777">
        <w:trPr>
          <w:trHeight w:val="946"/>
        </w:trPr>
        <w:tc>
          <w:tcPr>
            <w:tcW w:w="1501"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07129EF1" w14:textId="77777777" w:rsidR="00391972" w:rsidRDefault="00000000">
            <w:pPr>
              <w:spacing w:after="0" w:line="259" w:lineRule="auto"/>
              <w:ind w:left="0" w:right="0" w:firstLine="0"/>
            </w:pPr>
            <w:r>
              <w:t xml:space="preserve">Common domains  </w:t>
            </w:r>
          </w:p>
        </w:tc>
        <w:tc>
          <w:tcPr>
            <w:tcW w:w="2622" w:type="dxa"/>
            <w:tcBorders>
              <w:top w:val="single" w:sz="58" w:space="0" w:color="E8E8E8"/>
              <w:left w:val="single" w:sz="4" w:space="0" w:color="000000"/>
              <w:bottom w:val="single" w:sz="4" w:space="0" w:color="000000"/>
              <w:right w:val="single" w:sz="4" w:space="0" w:color="000000"/>
            </w:tcBorders>
            <w:shd w:val="clear" w:color="auto" w:fill="E8E8E8"/>
          </w:tcPr>
          <w:p w14:paraId="70683EF7" w14:textId="77777777" w:rsidR="00391972" w:rsidRDefault="00000000">
            <w:pPr>
              <w:spacing w:after="0" w:line="259" w:lineRule="auto"/>
              <w:ind w:left="0" w:right="0" w:firstLine="0"/>
            </w:pPr>
            <w:r>
              <w:t xml:space="preserve">Finance, tabular ML, general-purpose prediction  </w:t>
            </w:r>
          </w:p>
        </w:tc>
        <w:tc>
          <w:tcPr>
            <w:tcW w:w="2621" w:type="dxa"/>
            <w:tcBorders>
              <w:top w:val="single" w:sz="58" w:space="0" w:color="E8E8E8"/>
              <w:left w:val="single" w:sz="4" w:space="0" w:color="000000"/>
              <w:bottom w:val="single" w:sz="4" w:space="0" w:color="000000"/>
              <w:right w:val="single" w:sz="4" w:space="0" w:color="000000"/>
            </w:tcBorders>
            <w:shd w:val="clear" w:color="auto" w:fill="E8E8E8"/>
            <w:vAlign w:val="center"/>
          </w:tcPr>
          <w:p w14:paraId="6A448B81" w14:textId="77777777" w:rsidR="00391972" w:rsidRDefault="00000000">
            <w:pPr>
              <w:spacing w:after="0" w:line="259" w:lineRule="auto"/>
              <w:ind w:left="0" w:right="0" w:firstLine="0"/>
            </w:pPr>
            <w:r>
              <w:t xml:space="preserve">Computer vision, medical imaging, video analysis  </w:t>
            </w:r>
          </w:p>
        </w:tc>
        <w:tc>
          <w:tcPr>
            <w:tcW w:w="0" w:type="auto"/>
            <w:vMerge/>
            <w:tcBorders>
              <w:top w:val="nil"/>
              <w:left w:val="single" w:sz="4" w:space="0" w:color="000000"/>
              <w:bottom w:val="single" w:sz="4" w:space="0" w:color="000000"/>
              <w:right w:val="single" w:sz="4" w:space="0" w:color="000000"/>
            </w:tcBorders>
          </w:tcPr>
          <w:p w14:paraId="62A8C4C7" w14:textId="77777777" w:rsidR="00391972" w:rsidRDefault="00391972">
            <w:pPr>
              <w:spacing w:after="160" w:line="259" w:lineRule="auto"/>
              <w:ind w:left="0" w:right="0" w:firstLine="0"/>
            </w:pPr>
          </w:p>
        </w:tc>
      </w:tr>
      <w:tr w:rsidR="00391972" w14:paraId="2235BEAD" w14:textId="77777777">
        <w:trPr>
          <w:trHeight w:val="850"/>
        </w:trPr>
        <w:tc>
          <w:tcPr>
            <w:tcW w:w="1501" w:type="dxa"/>
            <w:tcBorders>
              <w:top w:val="single" w:sz="4" w:space="0" w:color="000000"/>
              <w:left w:val="single" w:sz="4" w:space="0" w:color="000000"/>
              <w:bottom w:val="single" w:sz="28" w:space="0" w:color="E8E8E8"/>
              <w:right w:val="single" w:sz="4" w:space="0" w:color="000000"/>
            </w:tcBorders>
            <w:vAlign w:val="center"/>
          </w:tcPr>
          <w:p w14:paraId="1E863987" w14:textId="77777777" w:rsidR="00391972" w:rsidRDefault="00000000">
            <w:pPr>
              <w:spacing w:after="0" w:line="259" w:lineRule="auto"/>
              <w:ind w:left="0" w:right="0" w:firstLine="0"/>
            </w:pPr>
            <w:r>
              <w:t xml:space="preserve">Example real system  </w:t>
            </w:r>
          </w:p>
        </w:tc>
        <w:tc>
          <w:tcPr>
            <w:tcW w:w="2622" w:type="dxa"/>
            <w:tcBorders>
              <w:top w:val="single" w:sz="4" w:space="0" w:color="000000"/>
              <w:left w:val="single" w:sz="4" w:space="0" w:color="000000"/>
              <w:bottom w:val="single" w:sz="28" w:space="0" w:color="E8E8E8"/>
              <w:right w:val="single" w:sz="4" w:space="0" w:color="000000"/>
            </w:tcBorders>
            <w:vAlign w:val="center"/>
          </w:tcPr>
          <w:p w14:paraId="1E59BEA5" w14:textId="77777777" w:rsidR="00391972" w:rsidRDefault="00000000">
            <w:pPr>
              <w:spacing w:after="0" w:line="259" w:lineRule="auto"/>
              <w:ind w:left="0" w:right="0" w:firstLine="0"/>
            </w:pPr>
            <w:r>
              <w:t xml:space="preserve">Credit scoring model at a bank  </w:t>
            </w:r>
          </w:p>
        </w:tc>
        <w:tc>
          <w:tcPr>
            <w:tcW w:w="2621" w:type="dxa"/>
            <w:tcBorders>
              <w:top w:val="single" w:sz="4" w:space="0" w:color="000000"/>
              <w:left w:val="single" w:sz="4" w:space="0" w:color="000000"/>
              <w:bottom w:val="single" w:sz="28" w:space="0" w:color="E8E8E8"/>
              <w:right w:val="single" w:sz="4" w:space="0" w:color="000000"/>
            </w:tcBorders>
            <w:vAlign w:val="center"/>
          </w:tcPr>
          <w:p w14:paraId="73F3882B" w14:textId="77777777" w:rsidR="00391972" w:rsidRDefault="00000000">
            <w:pPr>
              <w:spacing w:after="0" w:line="259" w:lineRule="auto"/>
              <w:ind w:left="0" w:right="0" w:firstLine="0"/>
            </w:pPr>
            <w:r>
              <w:t xml:space="preserve">Face-unlock system on a smartphone  </w:t>
            </w:r>
          </w:p>
        </w:tc>
        <w:tc>
          <w:tcPr>
            <w:tcW w:w="2621" w:type="dxa"/>
            <w:tcBorders>
              <w:top w:val="single" w:sz="4" w:space="0" w:color="000000"/>
              <w:left w:val="single" w:sz="4" w:space="0" w:color="000000"/>
              <w:bottom w:val="single" w:sz="28" w:space="0" w:color="E8E8E8"/>
              <w:right w:val="single" w:sz="4" w:space="0" w:color="000000"/>
            </w:tcBorders>
            <w:vAlign w:val="center"/>
          </w:tcPr>
          <w:p w14:paraId="60BBDDB8" w14:textId="77777777" w:rsidR="00391972" w:rsidRDefault="00000000">
            <w:pPr>
              <w:spacing w:after="0" w:line="259" w:lineRule="auto"/>
              <w:ind w:left="0" w:right="0" w:firstLine="0"/>
              <w:jc w:val="both"/>
            </w:pPr>
            <w:r>
              <w:t xml:space="preserve">Voice assistant transcribing speech  </w:t>
            </w:r>
          </w:p>
        </w:tc>
      </w:tr>
      <w:tr w:rsidR="00391972" w14:paraId="59D5533B" w14:textId="77777777">
        <w:trPr>
          <w:trHeight w:val="730"/>
        </w:trPr>
        <w:tc>
          <w:tcPr>
            <w:tcW w:w="1501" w:type="dxa"/>
            <w:tcBorders>
              <w:top w:val="single" w:sz="28" w:space="0" w:color="E8E8E8"/>
              <w:left w:val="single" w:sz="4" w:space="0" w:color="000000"/>
              <w:bottom w:val="single" w:sz="4" w:space="0" w:color="000000"/>
              <w:right w:val="single" w:sz="4" w:space="0" w:color="000000"/>
            </w:tcBorders>
            <w:shd w:val="clear" w:color="auto" w:fill="E8E8E8"/>
          </w:tcPr>
          <w:p w14:paraId="02E0BCBB" w14:textId="77777777" w:rsidR="00391972" w:rsidRDefault="00000000">
            <w:pPr>
              <w:spacing w:after="0" w:line="259" w:lineRule="auto"/>
              <w:ind w:left="0" w:right="0" w:firstLine="0"/>
            </w:pPr>
            <w:r>
              <w:t xml:space="preserve">Typical dataset size  </w:t>
            </w:r>
          </w:p>
        </w:tc>
        <w:tc>
          <w:tcPr>
            <w:tcW w:w="2622" w:type="dxa"/>
            <w:tcBorders>
              <w:top w:val="single" w:sz="28" w:space="0" w:color="E8E8E8"/>
              <w:left w:val="single" w:sz="4" w:space="0" w:color="000000"/>
              <w:bottom w:val="single" w:sz="4" w:space="0" w:color="000000"/>
              <w:right w:val="single" w:sz="4" w:space="0" w:color="000000"/>
            </w:tcBorders>
            <w:shd w:val="clear" w:color="auto" w:fill="E8E8E8"/>
          </w:tcPr>
          <w:p w14:paraId="02B50929" w14:textId="77777777" w:rsidR="00391972" w:rsidRDefault="00000000">
            <w:pPr>
              <w:spacing w:after="0" w:line="259" w:lineRule="auto"/>
              <w:ind w:left="0" w:right="0" w:firstLine="0"/>
            </w:pPr>
            <w:r>
              <w:t xml:space="preserve">Thousands to millions of rows  </w:t>
            </w:r>
          </w:p>
        </w:tc>
        <w:tc>
          <w:tcPr>
            <w:tcW w:w="2621" w:type="dxa"/>
            <w:tcBorders>
              <w:top w:val="single" w:sz="28" w:space="0" w:color="E8E8E8"/>
              <w:left w:val="single" w:sz="4" w:space="0" w:color="000000"/>
              <w:bottom w:val="single" w:sz="4" w:space="0" w:color="000000"/>
              <w:right w:val="single" w:sz="4" w:space="0" w:color="000000"/>
            </w:tcBorders>
            <w:shd w:val="clear" w:color="auto" w:fill="E8E8E8"/>
          </w:tcPr>
          <w:p w14:paraId="762D1859" w14:textId="77777777" w:rsidR="00391972" w:rsidRDefault="00000000">
            <w:pPr>
              <w:spacing w:after="0" w:line="259" w:lineRule="auto"/>
              <w:ind w:left="0" w:right="0" w:firstLine="0"/>
            </w:pPr>
            <w:r>
              <w:t xml:space="preserve">Tens of thousands to millions of images  </w:t>
            </w:r>
          </w:p>
        </w:tc>
        <w:tc>
          <w:tcPr>
            <w:tcW w:w="2621" w:type="dxa"/>
            <w:tcBorders>
              <w:top w:val="single" w:sz="28" w:space="0" w:color="E8E8E8"/>
              <w:left w:val="single" w:sz="4" w:space="0" w:color="000000"/>
              <w:bottom w:val="single" w:sz="4" w:space="0" w:color="000000"/>
              <w:right w:val="single" w:sz="4" w:space="0" w:color="000000"/>
            </w:tcBorders>
            <w:shd w:val="clear" w:color="auto" w:fill="E8E8E8"/>
          </w:tcPr>
          <w:p w14:paraId="3B0C16D9" w14:textId="77777777" w:rsidR="00391972" w:rsidRDefault="00000000">
            <w:pPr>
              <w:spacing w:after="0" w:line="259" w:lineRule="auto"/>
              <w:ind w:left="0" w:right="0" w:firstLine="0"/>
              <w:jc w:val="both"/>
            </w:pPr>
            <w:r>
              <w:t xml:space="preserve">Large text/audio corpora, often gigabytes+  </w:t>
            </w:r>
          </w:p>
        </w:tc>
      </w:tr>
      <w:tr w:rsidR="00391972" w14:paraId="3E842207" w14:textId="77777777">
        <w:trPr>
          <w:trHeight w:val="1302"/>
        </w:trPr>
        <w:tc>
          <w:tcPr>
            <w:tcW w:w="1501" w:type="dxa"/>
            <w:tcBorders>
              <w:top w:val="single" w:sz="4" w:space="0" w:color="000000"/>
              <w:left w:val="single" w:sz="4" w:space="0" w:color="000000"/>
              <w:bottom w:val="single" w:sz="4" w:space="0" w:color="000000"/>
              <w:right w:val="single" w:sz="4" w:space="0" w:color="000000"/>
            </w:tcBorders>
            <w:vAlign w:val="bottom"/>
          </w:tcPr>
          <w:p w14:paraId="67E6D473" w14:textId="77777777" w:rsidR="00391972" w:rsidRDefault="00000000">
            <w:pPr>
              <w:spacing w:after="0" w:line="259" w:lineRule="auto"/>
              <w:ind w:left="0" w:right="0" w:firstLine="0"/>
            </w:pPr>
            <w:r>
              <w:t xml:space="preserve">Key limitation  </w:t>
            </w:r>
          </w:p>
        </w:tc>
        <w:tc>
          <w:tcPr>
            <w:tcW w:w="2622" w:type="dxa"/>
            <w:tcBorders>
              <w:top w:val="single" w:sz="4" w:space="0" w:color="000000"/>
              <w:left w:val="single" w:sz="4" w:space="0" w:color="000000"/>
              <w:bottom w:val="single" w:sz="4" w:space="0" w:color="000000"/>
              <w:right w:val="single" w:sz="4" w:space="0" w:color="000000"/>
            </w:tcBorders>
            <w:vAlign w:val="bottom"/>
          </w:tcPr>
          <w:p w14:paraId="1D712DB3" w14:textId="77777777" w:rsidR="00391972" w:rsidRDefault="00000000">
            <w:pPr>
              <w:spacing w:after="0" w:line="259" w:lineRule="auto"/>
              <w:ind w:left="0" w:right="0" w:firstLine="0"/>
              <w:jc w:val="both"/>
            </w:pPr>
            <w:r>
              <w:t xml:space="preserve">Cannot exploit spatial or sequential structure  </w:t>
            </w:r>
          </w:p>
        </w:tc>
        <w:tc>
          <w:tcPr>
            <w:tcW w:w="2621" w:type="dxa"/>
            <w:tcBorders>
              <w:top w:val="single" w:sz="4" w:space="0" w:color="000000"/>
              <w:left w:val="single" w:sz="4" w:space="0" w:color="000000"/>
              <w:bottom w:val="single" w:sz="4" w:space="0" w:color="000000"/>
              <w:right w:val="single" w:sz="4" w:space="0" w:color="000000"/>
            </w:tcBorders>
            <w:vAlign w:val="bottom"/>
          </w:tcPr>
          <w:p w14:paraId="19F2F16A" w14:textId="77777777" w:rsidR="00391972" w:rsidRDefault="00000000">
            <w:pPr>
              <w:spacing w:after="0" w:line="259" w:lineRule="auto"/>
              <w:ind w:left="0" w:right="0" w:firstLine="0"/>
            </w:pPr>
            <w:r>
              <w:t xml:space="preserve">Not naturally suited to sequences without extra mechanisms  </w:t>
            </w:r>
          </w:p>
        </w:tc>
        <w:tc>
          <w:tcPr>
            <w:tcW w:w="2621" w:type="dxa"/>
            <w:tcBorders>
              <w:top w:val="single" w:sz="4" w:space="0" w:color="000000"/>
              <w:left w:val="single" w:sz="4" w:space="0" w:color="000000"/>
              <w:bottom w:val="single" w:sz="4" w:space="0" w:color="000000"/>
              <w:right w:val="single" w:sz="4" w:space="0" w:color="000000"/>
            </w:tcBorders>
          </w:tcPr>
          <w:p w14:paraId="18242AA1" w14:textId="77777777" w:rsidR="00391972" w:rsidRDefault="00000000">
            <w:pPr>
              <w:spacing w:after="0" w:line="259" w:lineRule="auto"/>
              <w:ind w:left="0" w:right="84" w:firstLine="0"/>
              <w:jc w:val="both"/>
            </w:pPr>
            <w:r>
              <w:t xml:space="preserve">Slow to train sequentially; plain RNNs struggle with long-range dependencies  </w:t>
            </w:r>
          </w:p>
        </w:tc>
      </w:tr>
    </w:tbl>
    <w:p w14:paraId="6E1A4194" w14:textId="77777777" w:rsidR="00391972" w:rsidRDefault="00000000">
      <w:pPr>
        <w:spacing w:after="490" w:line="245" w:lineRule="auto"/>
        <w:ind w:left="15" w:right="0" w:firstLine="0"/>
      </w:pPr>
      <w:r>
        <w:rPr>
          <w:i/>
        </w:rPr>
        <w:t>In short: FNNs assume no structure, CNNs assume spatial locality, and RNNs assume temporal order — the right architecture follows from which assumption matches the data.</w:t>
      </w:r>
      <w:r>
        <w:t xml:space="preserve">  </w:t>
      </w:r>
    </w:p>
    <w:p w14:paraId="0052BF35" w14:textId="77777777" w:rsidR="00391972" w:rsidRDefault="00000000">
      <w:pPr>
        <w:pStyle w:val="Heading1"/>
        <w:ind w:left="-5"/>
      </w:pPr>
      <w:r>
        <w:t>Conclusion</w:t>
      </w:r>
      <w:r>
        <w:rPr>
          <w:b w:val="0"/>
          <w:color w:val="2E74B5"/>
        </w:rPr>
        <w:t xml:space="preserve"> </w:t>
      </w:r>
      <w:r>
        <w:t xml:space="preserve"> </w:t>
      </w:r>
    </w:p>
    <w:p w14:paraId="017E1239" w14:textId="77777777" w:rsidR="00391972" w:rsidRDefault="00000000">
      <w:pPr>
        <w:ind w:right="1230"/>
      </w:pPr>
      <w:r>
        <w:t xml:space="preserve">FNNs, CNNs, and RNNs each embed a different structural assumption about data directly into their architecture. FNNs offer a simple, general-purpose baseline for structured data. CNNs exploit spatial locality and weight sharing to excel at image and grid-based tasks with far fewer parameters than a fully connected network would need. RNNs introduce memory through recurrent connections, making them well suited to sequences where order carries meaning. Recognizing which of these assumptions matches the data at hand is the first step toward choosing — and eventually combining — the right building blocks for deep learning systems.  </w:t>
      </w:r>
    </w:p>
    <w:sectPr w:rsidR="00391972">
      <w:pgSz w:w="12240" w:h="15840"/>
      <w:pgMar w:top="900" w:right="0" w:bottom="981" w:left="12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3B27"/>
    <w:multiLevelType w:val="hybridMultilevel"/>
    <w:tmpl w:val="52B42D30"/>
    <w:lvl w:ilvl="0" w:tplc="16367D8C">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81AB7A4">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CBA050E">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080BCD0">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ECEE1CA">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6D2AE08">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9763038">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EEA80CA">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E60D370">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0F448B"/>
    <w:multiLevelType w:val="hybridMultilevel"/>
    <w:tmpl w:val="7602B682"/>
    <w:lvl w:ilvl="0" w:tplc="0F465164">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2B4B5FA">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12EA57A">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642550C">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F04D2F4">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F96FD26">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47A4AE4">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2B05C9E">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AC44FA8">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9525F7"/>
    <w:multiLevelType w:val="hybridMultilevel"/>
    <w:tmpl w:val="5D223400"/>
    <w:lvl w:ilvl="0" w:tplc="38E88C86">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66E5F8E">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18ACA5E">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3022D0E">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3849418">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8CE1EA0">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2E605C4">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6BC580C">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BAF762">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543797"/>
    <w:multiLevelType w:val="hybridMultilevel"/>
    <w:tmpl w:val="9200897A"/>
    <w:lvl w:ilvl="0" w:tplc="AEF6BE1E">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A983818">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C6A0E90">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E6EF584">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39C60CE">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B7E36F8">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65A3BA6">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9048640">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660A9EC">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0738ED"/>
    <w:multiLevelType w:val="hybridMultilevel"/>
    <w:tmpl w:val="16FE6AD8"/>
    <w:lvl w:ilvl="0" w:tplc="795C64E0">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E92986A">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BEEEA0">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881BB6">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4C8A330">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270CC42">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8B4FC68">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870BF34">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8B69D8C">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7F4669"/>
    <w:multiLevelType w:val="hybridMultilevel"/>
    <w:tmpl w:val="EE96B6FC"/>
    <w:lvl w:ilvl="0" w:tplc="925EB6AE">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7E886F2">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5DC85CE">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D1C524E">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6588022">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8F4D866">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DF2FA56">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A5252F6">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89A5792">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C505C6D"/>
    <w:multiLevelType w:val="hybridMultilevel"/>
    <w:tmpl w:val="1B1EAB8E"/>
    <w:lvl w:ilvl="0" w:tplc="EC22694C">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1C8AB3A">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B32EAC8">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90AC50">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F12551E">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454DD48">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C74AC72">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912218A">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59287E6">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B183D99"/>
    <w:multiLevelType w:val="hybridMultilevel"/>
    <w:tmpl w:val="8AEE350E"/>
    <w:lvl w:ilvl="0" w:tplc="D14CCCEE">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666BD22">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48204">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9445FDA">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85C7C5E">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75E42FE">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712811C">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406150E">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7C88998">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FFD04A2"/>
    <w:multiLevelType w:val="hybridMultilevel"/>
    <w:tmpl w:val="B1BAB8CC"/>
    <w:lvl w:ilvl="0" w:tplc="09625106">
      <w:start w:val="1"/>
      <w:numFmt w:val="bullet"/>
      <w:lvlText w:val="•"/>
      <w:lvlJc w:val="left"/>
      <w:pPr>
        <w:ind w:left="4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1A4D2DC">
      <w:start w:val="1"/>
      <w:numFmt w:val="bullet"/>
      <w:lvlText w:val="o"/>
      <w:lvlJc w:val="left"/>
      <w:pPr>
        <w:ind w:left="12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2D0D454">
      <w:start w:val="1"/>
      <w:numFmt w:val="bullet"/>
      <w:lvlText w:val="▪"/>
      <w:lvlJc w:val="left"/>
      <w:pPr>
        <w:ind w:left="20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C703B0C">
      <w:start w:val="1"/>
      <w:numFmt w:val="bullet"/>
      <w:lvlText w:val="•"/>
      <w:lvlJc w:val="left"/>
      <w:pPr>
        <w:ind w:left="2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B4CEAF2">
      <w:start w:val="1"/>
      <w:numFmt w:val="bullet"/>
      <w:lvlText w:val="o"/>
      <w:lvlJc w:val="left"/>
      <w:pPr>
        <w:ind w:left="34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D885D7A">
      <w:start w:val="1"/>
      <w:numFmt w:val="bullet"/>
      <w:lvlText w:val="▪"/>
      <w:lvlJc w:val="left"/>
      <w:pPr>
        <w:ind w:left="41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EA28544">
      <w:start w:val="1"/>
      <w:numFmt w:val="bullet"/>
      <w:lvlText w:val="•"/>
      <w:lvlJc w:val="left"/>
      <w:pPr>
        <w:ind w:left="48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5EEC6E">
      <w:start w:val="1"/>
      <w:numFmt w:val="bullet"/>
      <w:lvlText w:val="o"/>
      <w:lvlJc w:val="left"/>
      <w:pPr>
        <w:ind w:left="56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C862E86">
      <w:start w:val="1"/>
      <w:numFmt w:val="bullet"/>
      <w:lvlText w:val="▪"/>
      <w:lvlJc w:val="left"/>
      <w:pPr>
        <w:ind w:left="63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162621224">
    <w:abstractNumId w:val="0"/>
  </w:num>
  <w:num w:numId="2" w16cid:durableId="91753563">
    <w:abstractNumId w:val="8"/>
  </w:num>
  <w:num w:numId="3" w16cid:durableId="1495535244">
    <w:abstractNumId w:val="2"/>
  </w:num>
  <w:num w:numId="4" w16cid:durableId="2130390275">
    <w:abstractNumId w:val="7"/>
  </w:num>
  <w:num w:numId="5" w16cid:durableId="699279166">
    <w:abstractNumId w:val="4"/>
  </w:num>
  <w:num w:numId="6" w16cid:durableId="1565215223">
    <w:abstractNumId w:val="1"/>
  </w:num>
  <w:num w:numId="7" w16cid:durableId="1760325191">
    <w:abstractNumId w:val="5"/>
  </w:num>
  <w:num w:numId="8" w16cid:durableId="341589040">
    <w:abstractNumId w:val="3"/>
  </w:num>
  <w:num w:numId="9" w16cid:durableId="540631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972"/>
    <w:rsid w:val="00391972"/>
    <w:rsid w:val="00B96849"/>
    <w:rsid w:val="00FA4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1D05"/>
  <w15:docId w15:val="{6B967428-CBCB-48C3-86B2-50EE84B0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2" w:lineRule="auto"/>
      <w:ind w:left="25" w:right="1179"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6"/>
    </w:rPr>
  </w:style>
  <w:style w:type="character" w:customStyle="1" w:styleId="Heading1Char">
    <w:name w:val="Heading 1 Char"/>
    <w:link w:val="Heading1"/>
    <w:rPr>
      <w:rFonts w:ascii="Cambria" w:eastAsia="Cambria" w:hAnsi="Cambria" w:cs="Cambria"/>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Surya G</cp:lastModifiedBy>
  <cp:revision>2</cp:revision>
  <dcterms:created xsi:type="dcterms:W3CDTF">2026-09-10T07:29:00Z</dcterms:created>
  <dcterms:modified xsi:type="dcterms:W3CDTF">2026-09-10T07:29:00Z</dcterms:modified>
</cp:coreProperties>
</file>