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A07D" w14:textId="0E8F5114" w:rsidR="00F9383D" w:rsidRPr="000B5235" w:rsidRDefault="000E1C9C">
      <w:pPr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</w:t>
      </w:r>
      <w:r w:rsidR="000B5235" w:rsidRPr="000B5235">
        <w:rPr>
          <w:sz w:val="48"/>
          <w:szCs w:val="48"/>
          <w:u w:val="single"/>
        </w:rPr>
        <w:t>Azure storage account:</w:t>
      </w:r>
    </w:p>
    <w:p w14:paraId="32868F55" w14:textId="6F3578B3" w:rsidR="000B5235" w:rsidRDefault="000B5235">
      <w:pPr>
        <w:rPr>
          <w:sz w:val="48"/>
          <w:szCs w:val="48"/>
        </w:rPr>
      </w:pPr>
    </w:p>
    <w:p w14:paraId="6967AF01" w14:textId="77777777" w:rsidR="000B5235" w:rsidRPr="008D064A" w:rsidRDefault="000B5235" w:rsidP="000B5235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 w:rsidRPr="008D064A">
        <w:rPr>
          <w:sz w:val="48"/>
          <w:szCs w:val="48"/>
        </w:rPr>
        <w:t>Storage account</w:t>
      </w:r>
      <w:r>
        <w:rPr>
          <w:sz w:val="48"/>
          <w:szCs w:val="48"/>
        </w:rPr>
        <w:t xml:space="preserve"> is a container that contains services related to storage management.</w:t>
      </w:r>
    </w:p>
    <w:p w14:paraId="49B1BA9D" w14:textId="77777777" w:rsidR="000B5235" w:rsidRPr="008D064A" w:rsidRDefault="000B5235" w:rsidP="000B5235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There are some types of storage accounts they are:</w:t>
      </w:r>
    </w:p>
    <w:p w14:paraId="4250FF8A" w14:textId="77777777" w:rsidR="000B5235" w:rsidRPr="008D064A" w:rsidRDefault="000B5235" w:rsidP="000B5235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Containers</w:t>
      </w:r>
    </w:p>
    <w:p w14:paraId="38681731" w14:textId="77777777" w:rsidR="000B5235" w:rsidRPr="008D064A" w:rsidRDefault="000B5235" w:rsidP="000B5235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File share</w:t>
      </w:r>
    </w:p>
    <w:p w14:paraId="0C4E8646" w14:textId="77777777" w:rsidR="000B5235" w:rsidRPr="008D064A" w:rsidRDefault="000B5235" w:rsidP="000B5235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Tables</w:t>
      </w:r>
    </w:p>
    <w:p w14:paraId="3B81EC3E" w14:textId="00CCB18F" w:rsidR="000B5235" w:rsidRPr="000B5235" w:rsidRDefault="000B5235" w:rsidP="000B5235">
      <w:pPr>
        <w:pStyle w:val="ListParagraph"/>
        <w:numPr>
          <w:ilvl w:val="0"/>
          <w:numId w:val="1"/>
        </w:numPr>
        <w:rPr>
          <w:sz w:val="48"/>
          <w:szCs w:val="48"/>
          <w:u w:val="single"/>
        </w:rPr>
      </w:pPr>
      <w:r>
        <w:rPr>
          <w:sz w:val="48"/>
          <w:szCs w:val="48"/>
        </w:rPr>
        <w:t>Queues</w:t>
      </w:r>
    </w:p>
    <w:p w14:paraId="47C472EC" w14:textId="77777777" w:rsidR="000B5235" w:rsidRPr="008D064A" w:rsidRDefault="000B5235" w:rsidP="000B5235">
      <w:pPr>
        <w:pStyle w:val="ListParagraph"/>
        <w:rPr>
          <w:sz w:val="48"/>
          <w:szCs w:val="48"/>
          <w:u w:val="single"/>
        </w:rPr>
      </w:pPr>
    </w:p>
    <w:p w14:paraId="71644AE5" w14:textId="56799583" w:rsidR="000B5235" w:rsidRDefault="000B523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2E8BFEB" wp14:editId="21597AE7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965D" w14:textId="1ABA241C" w:rsidR="000B5235" w:rsidRDefault="000B5235">
      <w:pPr>
        <w:rPr>
          <w:sz w:val="48"/>
          <w:szCs w:val="48"/>
        </w:rPr>
      </w:pPr>
    </w:p>
    <w:p w14:paraId="72081418" w14:textId="0CEF198A" w:rsidR="000B5235" w:rsidRDefault="000B5235" w:rsidP="000B523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After creation of storage </w:t>
      </w:r>
      <w:r w:rsidR="008B2FC7">
        <w:rPr>
          <w:sz w:val="48"/>
          <w:szCs w:val="48"/>
        </w:rPr>
        <w:t>account,</w:t>
      </w:r>
      <w:r>
        <w:rPr>
          <w:sz w:val="48"/>
          <w:szCs w:val="48"/>
        </w:rPr>
        <w:t xml:space="preserve"> we can </w:t>
      </w:r>
      <w:r w:rsidR="008B2FC7">
        <w:rPr>
          <w:sz w:val="48"/>
          <w:szCs w:val="48"/>
        </w:rPr>
        <w:t>upload the image in container, files, tables, and queues.</w:t>
      </w:r>
    </w:p>
    <w:p w14:paraId="6443539D" w14:textId="2790021F" w:rsidR="008B2FC7" w:rsidRDefault="008B2FC7" w:rsidP="000B523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When we upload an image in container, we will get an URL.</w:t>
      </w:r>
    </w:p>
    <w:p w14:paraId="7158BCB7" w14:textId="77777777" w:rsidR="008B2FC7" w:rsidRDefault="008B2FC7" w:rsidP="000B523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We should copy the URL and if we search in any browser then the image will be displayed.</w:t>
      </w:r>
    </w:p>
    <w:p w14:paraId="53D3DBF3" w14:textId="264B6F66" w:rsidR="008B2FC7" w:rsidRDefault="008B2FC7" w:rsidP="00F973F6">
      <w:pPr>
        <w:pStyle w:val="ListParagraph"/>
        <w:rPr>
          <w:sz w:val="48"/>
          <w:szCs w:val="48"/>
        </w:rPr>
      </w:pPr>
    </w:p>
    <w:p w14:paraId="36FD69E8" w14:textId="28E59208" w:rsidR="00F973F6" w:rsidRDefault="00F973F6" w:rsidP="00F973F6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54850A1" wp14:editId="54890DDC">
            <wp:extent cx="5731510" cy="3223895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FFF8" w14:textId="08AB9661" w:rsidR="00F973F6" w:rsidRDefault="00F973F6" w:rsidP="00F973F6">
      <w:pPr>
        <w:pStyle w:val="ListParagraph"/>
        <w:rPr>
          <w:sz w:val="48"/>
          <w:szCs w:val="48"/>
        </w:rPr>
      </w:pPr>
    </w:p>
    <w:p w14:paraId="39B4AD14" w14:textId="6360A7B0" w:rsidR="00F973F6" w:rsidRDefault="00F973F6" w:rsidP="00F973F6">
      <w:pPr>
        <w:pStyle w:val="ListParagraph"/>
        <w:rPr>
          <w:sz w:val="48"/>
          <w:szCs w:val="48"/>
        </w:rPr>
      </w:pPr>
    </w:p>
    <w:p w14:paraId="0E0DF976" w14:textId="4927D445" w:rsidR="00F973F6" w:rsidRDefault="00F973F6" w:rsidP="00F973F6">
      <w:pPr>
        <w:pStyle w:val="ListParagraph"/>
        <w:rPr>
          <w:sz w:val="48"/>
          <w:szCs w:val="48"/>
        </w:rPr>
      </w:pPr>
    </w:p>
    <w:p w14:paraId="180741F2" w14:textId="6979A373" w:rsidR="00F973F6" w:rsidRDefault="00F973F6" w:rsidP="00F973F6">
      <w:pPr>
        <w:pStyle w:val="ListParagraph"/>
        <w:rPr>
          <w:sz w:val="48"/>
          <w:szCs w:val="48"/>
        </w:rPr>
      </w:pPr>
    </w:p>
    <w:p w14:paraId="7A805801" w14:textId="28BD076A" w:rsidR="00F973F6" w:rsidRDefault="00F973F6" w:rsidP="00F973F6">
      <w:pPr>
        <w:pStyle w:val="ListParagraph"/>
        <w:rPr>
          <w:sz w:val="48"/>
          <w:szCs w:val="48"/>
        </w:rPr>
      </w:pPr>
    </w:p>
    <w:p w14:paraId="4C8ADA09" w14:textId="71805BDF" w:rsidR="00F973F6" w:rsidRDefault="00F973F6" w:rsidP="00F973F6">
      <w:pPr>
        <w:pStyle w:val="ListParagraph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 xml:space="preserve"> Performance </w:t>
      </w:r>
      <w:r w:rsidRPr="00F973F6">
        <w:rPr>
          <w:sz w:val="48"/>
          <w:szCs w:val="48"/>
          <w:u w:val="single"/>
        </w:rPr>
        <w:t xml:space="preserve">Comparison between Azure and </w:t>
      </w:r>
      <w:proofErr w:type="spellStart"/>
      <w:r w:rsidRPr="00F973F6">
        <w:rPr>
          <w:sz w:val="48"/>
          <w:szCs w:val="48"/>
          <w:u w:val="single"/>
        </w:rPr>
        <w:t>Linode</w:t>
      </w:r>
      <w:proofErr w:type="spellEnd"/>
      <w:r>
        <w:rPr>
          <w:sz w:val="48"/>
          <w:szCs w:val="48"/>
          <w:u w:val="single"/>
        </w:rPr>
        <w:t>:</w:t>
      </w:r>
    </w:p>
    <w:p w14:paraId="64515E30" w14:textId="20975219" w:rsidR="00F973F6" w:rsidRDefault="00F973F6" w:rsidP="00F973F6">
      <w:pPr>
        <w:pStyle w:val="ListParagraph"/>
        <w:rPr>
          <w:sz w:val="48"/>
          <w:szCs w:val="48"/>
          <w:u w:val="single"/>
        </w:rPr>
      </w:pPr>
    </w:p>
    <w:p w14:paraId="754A9025" w14:textId="77777777" w:rsidR="00F973F6" w:rsidRPr="00F973F6" w:rsidRDefault="00F973F6" w:rsidP="00F973F6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>Linode’s</w:t>
      </w:r>
      <w:proofErr w:type="spellEnd"/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 xml:space="preserve"> </w:t>
      </w:r>
      <w:proofErr w:type="spellStart"/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>datacenters</w:t>
      </w:r>
      <w:proofErr w:type="spellEnd"/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 xml:space="preserve"> support 11 global markets. Its operating systems are supported by </w:t>
      </w:r>
      <w:r w:rsidRPr="00F973F6">
        <w:rPr>
          <w:rFonts w:eastAsia="Times New Roman" w:cstheme="minorHAnsi"/>
          <w:b/>
          <w:bCs/>
          <w:color w:val="212121"/>
          <w:sz w:val="48"/>
          <w:szCs w:val="48"/>
          <w:shd w:val="clear" w:color="auto" w:fill="FFFFFF"/>
          <w:lang w:eastAsia="en-IN"/>
        </w:rPr>
        <w:t>IPv6</w:t>
      </w:r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> and use </w:t>
      </w:r>
      <w:r w:rsidRPr="00F973F6">
        <w:rPr>
          <w:rFonts w:eastAsia="Times New Roman" w:cstheme="minorHAnsi"/>
          <w:b/>
          <w:bCs/>
          <w:color w:val="212121"/>
          <w:sz w:val="48"/>
          <w:szCs w:val="48"/>
          <w:shd w:val="clear" w:color="auto" w:fill="FFFFFF"/>
          <w:lang w:eastAsia="en-IN"/>
        </w:rPr>
        <w:t>extensive peering</w:t>
      </w:r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> and </w:t>
      </w:r>
      <w:r w:rsidRPr="00F973F6">
        <w:rPr>
          <w:rFonts w:eastAsia="Times New Roman" w:cstheme="minorHAnsi"/>
          <w:b/>
          <w:bCs/>
          <w:color w:val="212121"/>
          <w:sz w:val="48"/>
          <w:szCs w:val="48"/>
          <w:shd w:val="clear" w:color="auto" w:fill="FFFFFF"/>
          <w:lang w:eastAsia="en-IN"/>
        </w:rPr>
        <w:t>hardware-based addressing</w:t>
      </w:r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 xml:space="preserve"> for enhanced performance. Microsoft Azure’s worldwide infrastructure is powered by more than 160 physical </w:t>
      </w:r>
      <w:proofErr w:type="spellStart"/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>datacenters</w:t>
      </w:r>
      <w:proofErr w:type="spellEnd"/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 xml:space="preserve"> that deliver </w:t>
      </w:r>
      <w:r w:rsidRPr="00F973F6">
        <w:rPr>
          <w:rFonts w:eastAsia="Times New Roman" w:cstheme="minorHAnsi"/>
          <w:b/>
          <w:bCs/>
          <w:color w:val="212121"/>
          <w:sz w:val="48"/>
          <w:szCs w:val="48"/>
          <w:shd w:val="clear" w:color="auto" w:fill="FFFFFF"/>
          <w:lang w:eastAsia="en-IN"/>
        </w:rPr>
        <w:t>ultra-low-latency</w:t>
      </w:r>
      <w:r w:rsidRPr="00F973F6">
        <w:rPr>
          <w:rFonts w:eastAsia="Times New Roman" w:cstheme="minorHAnsi"/>
          <w:color w:val="212121"/>
          <w:sz w:val="48"/>
          <w:szCs w:val="48"/>
          <w:shd w:val="clear" w:color="auto" w:fill="FFFFFF"/>
          <w:lang w:eastAsia="en-IN"/>
        </w:rPr>
        <w:t> for improved performance.</w:t>
      </w:r>
    </w:p>
    <w:p w14:paraId="4888D473" w14:textId="77777777" w:rsidR="00F973F6" w:rsidRPr="00F973F6" w:rsidRDefault="00F973F6" w:rsidP="00F973F6">
      <w:pPr>
        <w:shd w:val="clear" w:color="auto" w:fill="F7F8FC"/>
        <w:spacing w:after="0" w:line="240" w:lineRule="auto"/>
        <w:rPr>
          <w:rFonts w:eastAsia="Times New Roman" w:cstheme="minorHAnsi"/>
          <w:color w:val="212121"/>
          <w:sz w:val="48"/>
          <w:szCs w:val="48"/>
          <w:lang w:eastAsia="en-IN"/>
        </w:rPr>
      </w:pPr>
      <w:proofErr w:type="spellStart"/>
      <w:r w:rsidRPr="00F973F6">
        <w:rPr>
          <w:rFonts w:eastAsia="Times New Roman" w:cstheme="minorHAnsi"/>
          <w:b/>
          <w:bCs/>
          <w:color w:val="212121"/>
          <w:sz w:val="48"/>
          <w:szCs w:val="48"/>
          <w:lang w:eastAsia="en-IN"/>
        </w:rPr>
        <w:t>Linode</w:t>
      </w:r>
      <w:proofErr w:type="spellEnd"/>
      <w:r w:rsidRPr="00F973F6">
        <w:rPr>
          <w:rFonts w:eastAsia="Times New Roman" w:cstheme="minorHAnsi"/>
          <w:b/>
          <w:bCs/>
          <w:color w:val="212121"/>
          <w:sz w:val="48"/>
          <w:szCs w:val="48"/>
          <w:lang w:eastAsia="en-IN"/>
        </w:rPr>
        <w:t xml:space="preserve"> offers a 99.9% guarantee for its network connectivity and hardware</w:t>
      </w:r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t xml:space="preserve">. </w:t>
      </w:r>
      <w:proofErr w:type="spellStart"/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t>Linode’s</w:t>
      </w:r>
      <w:proofErr w:type="spellEnd"/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t xml:space="preserve"> performance was much better though. You can know more about </w:t>
      </w:r>
      <w:proofErr w:type="spellStart"/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t>Linode</w:t>
      </w:r>
      <w:proofErr w:type="spellEnd"/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t xml:space="preserve"> at our </w:t>
      </w:r>
      <w:hyperlink r:id="rId7" w:tgtFrame="_blank" w:history="1">
        <w:r w:rsidRPr="00F973F6">
          <w:rPr>
            <w:rFonts w:eastAsia="Times New Roman" w:cstheme="minorHAnsi"/>
            <w:b/>
            <w:bCs/>
            <w:color w:val="F94D32"/>
            <w:sz w:val="48"/>
            <w:szCs w:val="48"/>
            <w:lang w:eastAsia="en-IN"/>
          </w:rPr>
          <w:t xml:space="preserve">expert </w:t>
        </w:r>
        <w:proofErr w:type="spellStart"/>
        <w:r w:rsidRPr="00F973F6">
          <w:rPr>
            <w:rFonts w:eastAsia="Times New Roman" w:cstheme="minorHAnsi"/>
            <w:b/>
            <w:bCs/>
            <w:color w:val="F94D32"/>
            <w:sz w:val="48"/>
            <w:szCs w:val="48"/>
            <w:lang w:eastAsia="en-IN"/>
          </w:rPr>
          <w:t>Linode</w:t>
        </w:r>
        <w:proofErr w:type="spellEnd"/>
        <w:r w:rsidRPr="00F973F6">
          <w:rPr>
            <w:rFonts w:eastAsia="Times New Roman" w:cstheme="minorHAnsi"/>
            <w:b/>
            <w:bCs/>
            <w:color w:val="F94D32"/>
            <w:sz w:val="48"/>
            <w:szCs w:val="48"/>
            <w:lang w:eastAsia="en-IN"/>
          </w:rPr>
          <w:t xml:space="preserve"> review</w:t>
        </w:r>
      </w:hyperlink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t>.</w:t>
      </w:r>
    </w:p>
    <w:p w14:paraId="39D042B3" w14:textId="059BA902" w:rsidR="00F973F6" w:rsidRPr="00F973F6" w:rsidRDefault="00F973F6" w:rsidP="00F973F6">
      <w:pPr>
        <w:shd w:val="clear" w:color="auto" w:fill="F7F8FC"/>
        <w:spacing w:after="0" w:line="240" w:lineRule="auto"/>
        <w:rPr>
          <w:rFonts w:eastAsia="Times New Roman" w:cstheme="minorHAnsi"/>
          <w:color w:val="212121"/>
          <w:sz w:val="48"/>
          <w:szCs w:val="48"/>
          <w:lang w:eastAsia="en-IN"/>
        </w:rPr>
      </w:pPr>
      <w:r w:rsidRPr="00F973F6">
        <w:rPr>
          <w:rFonts w:eastAsia="Times New Roman" w:cstheme="minorHAnsi"/>
          <w:b/>
          <w:bCs/>
          <w:color w:val="212121"/>
          <w:sz w:val="48"/>
          <w:szCs w:val="48"/>
          <w:lang w:eastAsia="en-IN"/>
        </w:rPr>
        <w:t>For its App Service, Microsoft Azure</w:t>
      </w:r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t> </w:t>
      </w:r>
      <w:r w:rsidRPr="00F973F6">
        <w:rPr>
          <w:rFonts w:eastAsia="Times New Roman" w:cstheme="minorHAnsi"/>
          <w:b/>
          <w:bCs/>
          <w:color w:val="212121"/>
          <w:sz w:val="48"/>
          <w:szCs w:val="48"/>
          <w:lang w:eastAsia="en-IN"/>
        </w:rPr>
        <w:t>guarantees a 99.95% availability</w:t>
      </w:r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t xml:space="preserve"> backed by 10% or 25% monthly service credit in case of downtime. Most of its other services come with a 99.9% uptime guarantee. When I tested, Microsoft Azure’s </w:t>
      </w:r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lastRenderedPageBreak/>
        <w:t>server performance was an epic fail. To know what went wrong, you can read this </w:t>
      </w:r>
      <w:hyperlink r:id="rId8" w:tgtFrame="_blank" w:history="1">
        <w:r w:rsidRPr="00F973F6">
          <w:rPr>
            <w:rFonts w:eastAsia="Times New Roman" w:cstheme="minorHAnsi"/>
            <w:b/>
            <w:bCs/>
            <w:color w:val="F94D32"/>
            <w:sz w:val="48"/>
            <w:szCs w:val="48"/>
            <w:lang w:eastAsia="en-IN"/>
          </w:rPr>
          <w:t>in-depth Microsoft Azure review</w:t>
        </w:r>
      </w:hyperlink>
      <w:r w:rsidRPr="00F973F6">
        <w:rPr>
          <w:rFonts w:eastAsia="Times New Roman" w:cstheme="minorHAnsi"/>
          <w:color w:val="212121"/>
          <w:sz w:val="48"/>
          <w:szCs w:val="48"/>
          <w:lang w:eastAsia="en-IN"/>
        </w:rPr>
        <w:t>.</w:t>
      </w:r>
    </w:p>
    <w:p w14:paraId="683549D1" w14:textId="77777777" w:rsidR="00F973F6" w:rsidRPr="00F973F6" w:rsidRDefault="00F973F6" w:rsidP="00F973F6">
      <w:pPr>
        <w:pStyle w:val="ListParagraph"/>
        <w:rPr>
          <w:sz w:val="48"/>
          <w:szCs w:val="48"/>
          <w:u w:val="single"/>
        </w:rPr>
      </w:pPr>
    </w:p>
    <w:p w14:paraId="07C7EBE7" w14:textId="1BB1BABD" w:rsidR="00F973F6" w:rsidRPr="00F973F6" w:rsidRDefault="00F973F6" w:rsidP="00F973F6">
      <w:pPr>
        <w:pStyle w:val="ListParagraph"/>
        <w:rPr>
          <w:sz w:val="48"/>
          <w:szCs w:val="48"/>
          <w:u w:val="single"/>
        </w:rPr>
      </w:pPr>
    </w:p>
    <w:p w14:paraId="7076F29C" w14:textId="4E31C88A" w:rsidR="00F973F6" w:rsidRDefault="006C4178" w:rsidP="006C417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below link shows the Instagram architecture.</w:t>
      </w:r>
    </w:p>
    <w:p w14:paraId="66E74540" w14:textId="4F429AD8" w:rsidR="006C4178" w:rsidRDefault="006C4178" w:rsidP="006C4178">
      <w:pPr>
        <w:pStyle w:val="ListParagraph"/>
        <w:rPr>
          <w:sz w:val="48"/>
          <w:szCs w:val="48"/>
        </w:rPr>
      </w:pPr>
      <w:hyperlink r:id="rId9" w:history="1">
        <w:r w:rsidRPr="004E72C2">
          <w:rPr>
            <w:rStyle w:val="Hyperlink"/>
            <w:sz w:val="48"/>
            <w:szCs w:val="48"/>
          </w:rPr>
          <w:t>https://towardsdatascience.com/system-design-analysis-of-instagram-51cd25093971</w:t>
        </w:r>
      </w:hyperlink>
    </w:p>
    <w:p w14:paraId="493B3D57" w14:textId="00AD0987" w:rsidR="00223068" w:rsidRDefault="00223068" w:rsidP="006C4178">
      <w:pPr>
        <w:pStyle w:val="ListParagraph"/>
        <w:rPr>
          <w:sz w:val="48"/>
          <w:szCs w:val="48"/>
        </w:rPr>
      </w:pPr>
    </w:p>
    <w:p w14:paraId="09532822" w14:textId="6A2F70EC" w:rsidR="00223068" w:rsidRDefault="00223068" w:rsidP="0022306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Comparison between different </w:t>
      </w:r>
      <w:r w:rsidR="002024F4">
        <w:rPr>
          <w:sz w:val="48"/>
          <w:szCs w:val="48"/>
        </w:rPr>
        <w:t>cloud services.</w:t>
      </w:r>
    </w:p>
    <w:p w14:paraId="390BEE51" w14:textId="2D5C7F82" w:rsidR="002024F4" w:rsidRDefault="002024F4" w:rsidP="002024F4">
      <w:pPr>
        <w:rPr>
          <w:sz w:val="48"/>
          <w:szCs w:val="48"/>
        </w:rPr>
      </w:pPr>
      <w:hyperlink r:id="rId10" w:history="1">
        <w:r w:rsidRPr="004E72C2">
          <w:rPr>
            <w:rStyle w:val="Hyperlink"/>
            <w:sz w:val="48"/>
            <w:szCs w:val="48"/>
          </w:rPr>
          <w:t>https://technologyconversations.com/2021/02/02/google-cloud-vs-aws-vs-azure-vs-linode-speed-comparison/</w:t>
        </w:r>
      </w:hyperlink>
    </w:p>
    <w:p w14:paraId="6BADF98D" w14:textId="77777777" w:rsidR="002024F4" w:rsidRPr="002024F4" w:rsidRDefault="002024F4" w:rsidP="002024F4">
      <w:pPr>
        <w:rPr>
          <w:sz w:val="48"/>
          <w:szCs w:val="48"/>
        </w:rPr>
      </w:pPr>
    </w:p>
    <w:p w14:paraId="556E94C7" w14:textId="77777777" w:rsidR="006C4178" w:rsidRPr="006C4178" w:rsidRDefault="006C4178" w:rsidP="006C4178">
      <w:pPr>
        <w:pStyle w:val="ListParagraph"/>
        <w:rPr>
          <w:sz w:val="48"/>
          <w:szCs w:val="48"/>
        </w:rPr>
      </w:pPr>
    </w:p>
    <w:sectPr w:rsidR="006C4178" w:rsidRPr="006C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0187"/>
    <w:multiLevelType w:val="hybridMultilevel"/>
    <w:tmpl w:val="758ABD2E"/>
    <w:lvl w:ilvl="0" w:tplc="DE0402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2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FA"/>
    <w:rsid w:val="000B5235"/>
    <w:rsid w:val="000E1C9C"/>
    <w:rsid w:val="002024F4"/>
    <w:rsid w:val="00223068"/>
    <w:rsid w:val="00275CFA"/>
    <w:rsid w:val="006C4178"/>
    <w:rsid w:val="008B2FC7"/>
    <w:rsid w:val="00F9383D"/>
    <w:rsid w:val="00F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153B"/>
  <w15:chartTrackingRefBased/>
  <w15:docId w15:val="{FD292B1C-4966-4A4E-A9A8-AC310A1A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73F6"/>
    <w:rPr>
      <w:b/>
      <w:bCs/>
    </w:rPr>
  </w:style>
  <w:style w:type="character" w:styleId="Hyperlink">
    <w:name w:val="Hyperlink"/>
    <w:basedOn w:val="DefaultParagraphFont"/>
    <w:uiPriority w:val="99"/>
    <w:unhideWhenUsed/>
    <w:rsid w:val="006C4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438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iteplanet.com/web-hosting/microsoft-az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siteplanet.com/web-hosting/lino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echnologyconversations.com/2021/02/02/google-cloud-vs-aws-vs-azure-vs-linode-speed-compari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system-design-analysis-of-instagram-51cd250939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2022-12-14T11:55:00Z</dcterms:created>
  <dcterms:modified xsi:type="dcterms:W3CDTF">2022-12-14T13:53:00Z</dcterms:modified>
</cp:coreProperties>
</file>