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615E8" w14:textId="1932234B" w:rsidR="006211C1" w:rsidRPr="006211C1" w:rsidRDefault="006211C1" w:rsidP="00E81A38">
      <w:pPr>
        <w:rPr>
          <w:b/>
          <w:bCs/>
          <w:u w:val="single"/>
        </w:rPr>
      </w:pPr>
      <w:r>
        <w:rPr>
          <w:b/>
          <w:bCs/>
          <w:u w:val="single"/>
        </w:rPr>
        <w:t>OPERATING SYSTEM SECURITY AND FU</w:t>
      </w:r>
      <w:r w:rsidR="00B70586">
        <w:rPr>
          <w:b/>
          <w:bCs/>
          <w:u w:val="single"/>
        </w:rPr>
        <w:t>NDAMENTALS (LINUX AND WINDOWS)</w:t>
      </w:r>
    </w:p>
    <w:p w14:paraId="14DFCF2E" w14:textId="025426ED" w:rsidR="00E81A38" w:rsidRDefault="00E81A38" w:rsidP="00E81A38">
      <w:r>
        <w:t>To install a Linux virtual machine using VirtualBox, download VirtualBox from its official site and a Linux ISO like Ubuntu, then create and configure a new VM with adequate RAM, storage, and the ISO as boot media before running the installer.</w:t>
      </w:r>
    </w:p>
    <w:p w14:paraId="5A68994D" w14:textId="504E1043" w:rsidR="00E81A38" w:rsidRDefault="00E81A38" w:rsidP="00E81A38">
      <w:r>
        <w:t>Alternatively, adjust Windows security settings via Windows Security app under Virus &amp; threat protection to exclude VM-related folders or disable real-time protection temporarily during setup, but re-enable it afterward for safety.</w:t>
      </w:r>
    </w:p>
    <w:p w14:paraId="79CE0565" w14:textId="77777777" w:rsidR="00E81A38" w:rsidRPr="00E81A38" w:rsidRDefault="00E81A38" w:rsidP="00E81A38">
      <w:pPr>
        <w:rPr>
          <w:b/>
          <w:bCs/>
        </w:rPr>
      </w:pPr>
      <w:r w:rsidRPr="00E81A38">
        <w:rPr>
          <w:b/>
          <w:bCs/>
        </w:rPr>
        <w:t>VirtualBox Installation Steps</w:t>
      </w:r>
    </w:p>
    <w:p w14:paraId="1AA3F5D2" w14:textId="775BA90C" w:rsidR="00E81A38" w:rsidRDefault="00E81A38" w:rsidP="00E81A38">
      <w:r>
        <w:t>Download and install VirtualBox from virtualbox.org. Fetch a Linux distro ISO (e.g., Ubuntu from ubuntu.com), launch VirtualBox, create a new VM, allocate 4GB+ RAM and 20GB+ disk, attach the ISO, and start to follow the Linux install wizard.</w:t>
      </w:r>
      <w:r w:rsidR="00944B7C">
        <w:rPr>
          <w:noProof/>
        </w:rPr>
        <w:drawing>
          <wp:anchor distT="0" distB="0" distL="114300" distR="114300" simplePos="0" relativeHeight="251659264" behindDoc="0" locked="0" layoutInCell="1" allowOverlap="1" wp14:anchorId="2AE6FAB4" wp14:editId="624DF9FE">
            <wp:simplePos x="0" y="0"/>
            <wp:positionH relativeFrom="column">
              <wp:posOffset>-370114</wp:posOffset>
            </wp:positionH>
            <wp:positionV relativeFrom="paragraph">
              <wp:posOffset>24968</wp:posOffset>
            </wp:positionV>
            <wp:extent cx="6275614" cy="4929394"/>
            <wp:effectExtent l="0" t="0" r="0" b="5080"/>
            <wp:wrapTopAndBottom/>
            <wp:docPr id="88670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03535" name="Picture 886703535"/>
                    <pic:cNvPicPr/>
                  </pic:nvPicPr>
                  <pic:blipFill>
                    <a:blip r:embed="rId5">
                      <a:extLst>
                        <a:ext uri="{28A0092B-C50C-407E-A947-70E740481C1C}">
                          <a14:useLocalDpi xmlns:a14="http://schemas.microsoft.com/office/drawing/2010/main" val="0"/>
                        </a:ext>
                      </a:extLst>
                    </a:blip>
                    <a:stretch>
                      <a:fillRect/>
                    </a:stretch>
                  </pic:blipFill>
                  <pic:spPr>
                    <a:xfrm>
                      <a:off x="0" y="0"/>
                      <a:ext cx="6275614" cy="4929394"/>
                    </a:xfrm>
                    <a:prstGeom prst="rect">
                      <a:avLst/>
                    </a:prstGeom>
                  </pic:spPr>
                </pic:pic>
              </a:graphicData>
            </a:graphic>
            <wp14:sizeRelH relativeFrom="margin">
              <wp14:pctWidth>0</wp14:pctWidth>
            </wp14:sizeRelH>
            <wp14:sizeRelV relativeFrom="margin">
              <wp14:pctHeight>0</wp14:pctHeight>
            </wp14:sizeRelV>
          </wp:anchor>
        </w:drawing>
      </w:r>
    </w:p>
    <w:p w14:paraId="1F1A39CE" w14:textId="2956AEA3" w:rsidR="00E81A38" w:rsidRDefault="00E81A38" w:rsidP="00E81A38">
      <w:r>
        <w:lastRenderedPageBreak/>
        <w:t>Post-install, insert Guest Additions via Devices menu for better integration like shared</w:t>
      </w:r>
      <w:r w:rsidR="00222063">
        <w:t xml:space="preserve"> </w:t>
      </w:r>
      <w:r>
        <w:t>folders and clipboard sync.</w:t>
      </w:r>
    </w:p>
    <w:p w14:paraId="4C28565F" w14:textId="77777777" w:rsidR="00E81A38" w:rsidRDefault="00E81A38" w:rsidP="00E81A38"/>
    <w:p w14:paraId="42865FBD" w14:textId="77777777" w:rsidR="00E81A38" w:rsidRPr="00E81A38" w:rsidRDefault="00E81A38" w:rsidP="00E81A38">
      <w:pPr>
        <w:rPr>
          <w:b/>
          <w:bCs/>
        </w:rPr>
      </w:pPr>
      <w:r w:rsidRPr="00E81A38">
        <w:rPr>
          <w:b/>
          <w:bCs/>
        </w:rPr>
        <w:t>Windows Security Adjustments</w:t>
      </w:r>
    </w:p>
    <w:p w14:paraId="3813BEB6" w14:textId="77777777" w:rsidR="00E81A38" w:rsidRDefault="00E81A38" w:rsidP="00E81A38">
      <w:r>
        <w:t>Open Windows Security &gt; Virus &amp; threat protection &gt; Manage settings, add VirtualBox and VM folders to exclusions to prevent interference during ISO mounting or VM boot.</w:t>
      </w:r>
    </w:p>
    <w:p w14:paraId="4830D02E" w14:textId="77777777" w:rsidR="00E81A38" w:rsidRDefault="00E81A38" w:rsidP="00E81A38">
      <w:r>
        <w:t>Test VM startup after changes; this avoids false positives on virtual disk files without fully disabling protection.</w:t>
      </w:r>
    </w:p>
    <w:p w14:paraId="764E103C" w14:textId="4CA41C68" w:rsidR="00C85F4E" w:rsidRPr="00365E4C" w:rsidRDefault="00365E4C" w:rsidP="00E81A38">
      <w:pPr>
        <w:rPr>
          <w:b/>
          <w:bCs/>
        </w:rPr>
      </w:pPr>
      <w:r>
        <w:rPr>
          <w:b/>
          <w:bCs/>
        </w:rPr>
        <w:t xml:space="preserve">User accounts, permissions and access control </w:t>
      </w:r>
    </w:p>
    <w:p w14:paraId="72810075" w14:textId="77777777" w:rsidR="007F5729" w:rsidRDefault="007F5729" w:rsidP="00E81A38">
      <w:r>
        <w:t>User accounts, permissions, and access control mechanisms form the foundation of secure systems by regulating who can access resources and what actions they can perform. These elements ensure only authorized users interact with data or applications, minimizing risks like breaches or misuse. Common implementations include role-based and attribute-based models, often managed through identity and access management (IAM) tools.</w:t>
      </w:r>
    </w:p>
    <w:p w14:paraId="59FB6D5B" w14:textId="77777777" w:rsidR="007F5729" w:rsidRDefault="007F5729" w:rsidP="00E81A38"/>
    <w:p w14:paraId="1D9F28A2" w14:textId="77777777" w:rsidR="007F5729" w:rsidRDefault="007F5729" w:rsidP="00E81A38">
      <w:r>
        <w:t>Core Concepts</w:t>
      </w:r>
    </w:p>
    <w:p w14:paraId="1044F521" w14:textId="77777777" w:rsidR="007F5729" w:rsidRDefault="007F5729" w:rsidP="00E81A38">
      <w:r>
        <w:t>User accounts represent individual or group identities, authenticated via credentials like passwords, biometrics, or multi-factor authentication (MFA). Permissions define specific actions—such as read, write, or delete—granted to accounts on resources like files or databases. Access control mechanisms enforce these by evaluating rules during authorization, following principles like least privilege to limit exposure.</w:t>
      </w:r>
    </w:p>
    <w:p w14:paraId="407CABDC" w14:textId="77777777" w:rsidR="007F5729" w:rsidRDefault="007F5729" w:rsidP="00E81A38"/>
    <w:p w14:paraId="082FE370" w14:textId="2D783B3B" w:rsidR="007F5729" w:rsidRDefault="007F5729" w:rsidP="00E81A38">
      <w:r>
        <w:t>Key Models</w:t>
      </w:r>
    </w:p>
    <w:p w14:paraId="7CAEA96A" w14:textId="27EB81A7" w:rsidR="007F5729" w:rsidRDefault="007F5729" w:rsidP="00E81A38">
      <w:pPr>
        <w:pStyle w:val="ListParagraph"/>
        <w:numPr>
          <w:ilvl w:val="0"/>
          <w:numId w:val="4"/>
        </w:numPr>
      </w:pPr>
      <w:r>
        <w:t>Role-Based Access Control (RBAC): Assigns permissions to predefined roles tied to job functions, simplifying management for teams; users inherit role rights without individual tweaks.</w:t>
      </w:r>
    </w:p>
    <w:p w14:paraId="2CE904FD" w14:textId="2FA08A0A" w:rsidR="007F5729" w:rsidRDefault="007F5729" w:rsidP="00E81A38">
      <w:pPr>
        <w:pStyle w:val="ListParagraph"/>
        <w:numPr>
          <w:ilvl w:val="0"/>
          <w:numId w:val="4"/>
        </w:numPr>
      </w:pPr>
      <w:r>
        <w:t>Attribute-Based Access Control (ABAC): Dynamically grants access using user attributes (e.g., location, device) alongside roles for finer granularity.</w:t>
      </w:r>
    </w:p>
    <w:p w14:paraId="4B637EB5" w14:textId="369AB8CF" w:rsidR="007F5729" w:rsidRDefault="007F5729" w:rsidP="00E81A38">
      <w:pPr>
        <w:pStyle w:val="ListParagraph"/>
        <w:numPr>
          <w:ilvl w:val="0"/>
          <w:numId w:val="4"/>
        </w:numPr>
      </w:pPr>
      <w:r>
        <w:t>Discretionary Access Control (DAC): Resource owners set permissions directly, common in file systems but riskier due to potential over-sharing.</w:t>
      </w:r>
    </w:p>
    <w:p w14:paraId="4300C703" w14:textId="616DC8B3" w:rsidR="007F5729" w:rsidRDefault="007F5729" w:rsidP="007F5729">
      <w:pPr>
        <w:pStyle w:val="ListParagraph"/>
        <w:numPr>
          <w:ilvl w:val="0"/>
          <w:numId w:val="4"/>
        </w:numPr>
      </w:pPr>
      <w:r>
        <w:lastRenderedPageBreak/>
        <w:t>Access Control Lists (ACLs): Resource-specific lists detailing allowed users/groups and their permissions levels.</w:t>
      </w:r>
    </w:p>
    <w:p w14:paraId="4D2003F8" w14:textId="729A9211" w:rsidR="00213426" w:rsidRPr="00373DA7" w:rsidRDefault="00373DA7" w:rsidP="00373DA7">
      <w:pPr>
        <w:rPr>
          <w:b/>
          <w:bCs/>
        </w:rPr>
      </w:pPr>
      <w:r>
        <w:rPr>
          <w:b/>
          <w:bCs/>
        </w:rPr>
        <w:t>File permissions in Linux</w:t>
      </w:r>
    </w:p>
    <w:p w14:paraId="6DFF7F90" w14:textId="61A3F3AF" w:rsidR="00213426" w:rsidRDefault="00213426" w:rsidP="00213426">
      <w:r>
        <w:t>File permissions in Linux are managed using commands like chmod for access modes, chown for ownership changes, and ls -l for viewing details.</w:t>
      </w:r>
    </w:p>
    <w:p w14:paraId="7DCDAAEC" w14:textId="77777777" w:rsidR="00213426" w:rsidRDefault="00213426" w:rsidP="00213426">
      <w:r>
        <w:t>Viewing Permissions</w:t>
      </w:r>
    </w:p>
    <w:p w14:paraId="1E1F79D5" w14:textId="54944274" w:rsidR="00213426" w:rsidRDefault="00213426" w:rsidP="00213426">
      <w:r>
        <w:t>The ls -l command displays long-format listings, showing permissions as a 10-character string (e.g., -rw-r—r--), owner, group, size, and timestamps. The first character indicates file type (- for regular file, d for directory), followed by read ®, write (w), and execute (x) flags for owner, group, and others.</w:t>
      </w:r>
    </w:p>
    <w:p w14:paraId="389198E0" w14:textId="77777777" w:rsidR="00213426" w:rsidRDefault="00213426" w:rsidP="00213426">
      <w:r>
        <w:t>Changing Permissions (chmod)</w:t>
      </w:r>
    </w:p>
    <w:p w14:paraId="0BA78027" w14:textId="39945D20" w:rsidR="00D32040" w:rsidRDefault="00213426" w:rsidP="00213426">
      <w:r>
        <w:t>Use chmod to modify read, write, and execute permissions for owner (u), group (g), others (o), or all (a). Symbolic mode adds/removes with +, -, = (e.g., chmod u+x file adds execute for owner; chmod g-w file removes write for group). Numeric (octal) mode uses three digits (owner/group/others) where r=4, w=2, x=1 (e.g., chmod 755 file gives owner full access, group/others read+execute).</w:t>
      </w:r>
    </w:p>
    <w:p w14:paraId="2B023477" w14:textId="77777777" w:rsidR="00213426" w:rsidRDefault="00213426" w:rsidP="00213426">
      <w:r>
        <w:t>Changing Ownership (chown)</w:t>
      </w:r>
    </w:p>
    <w:p w14:paraId="0EA37F38" w14:textId="77777777" w:rsidR="00213426" w:rsidRDefault="00213426" w:rsidP="00213426">
      <w:r>
        <w:t>The chown command sets user and group ownership (e.g., chown user:group file changes both; chown user file changes only user). Root or file owner privileges are typically required; use -R for recursive changes on directories.</w:t>
      </w:r>
    </w:p>
    <w:p w14:paraId="0561B2FC" w14:textId="77777777" w:rsidR="00213426" w:rsidRDefault="00213426" w:rsidP="00213426">
      <w:r>
        <w:t>Common Examples</w:t>
      </w:r>
    </w:p>
    <w:p w14:paraId="101C2539" w14:textId="245100A5" w:rsidR="00213426" w:rsidRDefault="00213426" w:rsidP="00213426">
      <w:r>
        <w:t>Ls -l file: View current permissions and owner.</w:t>
      </w:r>
    </w:p>
    <w:p w14:paraId="212D1277" w14:textId="579EC67B" w:rsidR="00213426" w:rsidRDefault="00213426" w:rsidP="00213426">
      <w:r>
        <w:t>Chmod 644 file: Owner read/write, others read-only.</w:t>
      </w:r>
    </w:p>
    <w:p w14:paraId="3F83CB43" w14:textId="58D19B2B" w:rsidR="00213426" w:rsidRDefault="00213426" w:rsidP="00213426">
      <w:r>
        <w:t>Chown -R user:group dir: Recursively change directory ownership.</w:t>
      </w:r>
    </w:p>
    <w:p w14:paraId="2EC55B67" w14:textId="77777777" w:rsidR="00D32040" w:rsidRDefault="00D32040" w:rsidP="00213426">
      <w:pPr>
        <w:rPr>
          <w:b/>
          <w:bCs/>
        </w:rPr>
      </w:pPr>
    </w:p>
    <w:p w14:paraId="32C647B3" w14:textId="2EF2AC36" w:rsidR="00CB2960" w:rsidRPr="00D32040" w:rsidRDefault="00D32040" w:rsidP="00213426">
      <w:pPr>
        <w:rPr>
          <w:b/>
          <w:bCs/>
        </w:rPr>
      </w:pPr>
      <w:r>
        <w:rPr>
          <w:b/>
          <w:bCs/>
        </w:rPr>
        <w:t>Administrator and standard user accounts</w:t>
      </w:r>
    </w:p>
    <w:p w14:paraId="517DDFED" w14:textId="77777777" w:rsidR="00CB2960" w:rsidRDefault="00CB2960" w:rsidP="00213426">
      <w:r>
        <w:t>Administrator and standard user accounts differ primarily in the level of system access and control they provide, with administrators holding elevated privileges for managing the entire system. Standard users face restrictions to enhance security by limiting potential damage from errors or malware. These distinctions apply across operating systems like Windows, macOS, and others, though specifics vary slightly.</w:t>
      </w:r>
    </w:p>
    <w:p w14:paraId="65046B46" w14:textId="77777777" w:rsidR="00CB2960" w:rsidRDefault="00CB2960" w:rsidP="00213426"/>
    <w:p w14:paraId="75945702" w14:textId="77777777" w:rsidR="00CB2960" w:rsidRDefault="00CB2960" w:rsidP="00213426">
      <w:r>
        <w:t>Key Differences</w:t>
      </w:r>
    </w:p>
    <w:p w14:paraId="56DAEE39" w14:textId="77777777" w:rsidR="00CB2960" w:rsidRDefault="00CB2960" w:rsidP="00213426">
      <w:r>
        <w:t>Administrators can install software, modify system settings, manage other users, and access all files on the device, while standard users are limited to changes within their own profile. Standard users cannot alter critical system files, add hardware drivers, or perform actions requiring elevated permissions without admin approval. For example, tasks like updating certain apps or configuring printers often prompt for admin credentials from a standard account.</w:t>
      </w:r>
    </w:p>
    <w:p w14:paraId="27F1DC59" w14:textId="77777777" w:rsidR="00CB2960" w:rsidRDefault="00CB2960" w:rsidP="00213426"/>
    <w:p w14:paraId="049EFB6E" w14:textId="77777777" w:rsidR="00CB2960" w:rsidRDefault="00CB2960" w:rsidP="00213426">
      <w:r>
        <w:t>Security Benefits</w:t>
      </w:r>
    </w:p>
    <w:p w14:paraId="62206E2B" w14:textId="77777777" w:rsidR="00CB2960" w:rsidRDefault="00CB2960" w:rsidP="00213426">
      <w:r>
        <w:t>Using a standard account for daily tasks like browsing, gaming, or office work reduces risks, as malware typically cannot escalate privileges without explicit approval. Administrators bypass many restrictions but face higher vulnerability, so experts recommend standard accounts for routine use and elevating only when needed via tools like User Account Control (UAC) in Windows. This principle of least privilege minimizes the attack surface across personal and organizational setups.</w:t>
      </w:r>
    </w:p>
    <w:p w14:paraId="112F6534" w14:textId="77777777" w:rsidR="00CB2960" w:rsidRDefault="00CB2960" w:rsidP="00213426"/>
    <w:p w14:paraId="624A3FD9" w14:textId="77777777" w:rsidR="00CB2960" w:rsidRDefault="00CB2960" w:rsidP="00213426">
      <w:r>
        <w:t>Practical Examples</w:t>
      </w:r>
    </w:p>
    <w:p w14:paraId="55805E5E" w14:textId="77777777" w:rsidR="00CB2960" w:rsidRDefault="00CB2960" w:rsidP="00213426">
      <w:r>
        <w:t>Windows: Standard users run apps but get UAC prompts for installs; admins approve changes affecting all users.</w:t>
      </w:r>
    </w:p>
    <w:p w14:paraId="38B123A0" w14:textId="77777777" w:rsidR="00CB2960" w:rsidRDefault="00CB2960" w:rsidP="00213426"/>
    <w:p w14:paraId="7EB0850B" w14:textId="77777777" w:rsidR="00CB2960" w:rsidRDefault="00CB2960" w:rsidP="00213426">
      <w:r>
        <w:t>macOS: Standards modify personal settings but need admin rights for system-wide apps or user management.</w:t>
      </w:r>
    </w:p>
    <w:p w14:paraId="54ECE19E" w14:textId="77777777" w:rsidR="00CB2960" w:rsidRDefault="00CB2960" w:rsidP="00213426"/>
    <w:p w14:paraId="1E985686" w14:textId="77777777" w:rsidR="00CB2960" w:rsidRDefault="00CB2960" w:rsidP="00213426">
      <w:r>
        <w:t>Software/Services: In tools like BQE CORE, admins access all accounts and subscriptions, while standards see only their own.</w:t>
      </w:r>
    </w:p>
    <w:p w14:paraId="712FCC9A" w14:textId="77777777" w:rsidR="00A5119A" w:rsidRDefault="00A5119A" w:rsidP="00213426">
      <w:r>
        <w:t>Enable firewall (UFW in Linux or Windows Firewall).with diagrams</w:t>
      </w:r>
    </w:p>
    <w:p w14:paraId="51C91420" w14:textId="77777777" w:rsidR="00A5119A" w:rsidRDefault="00A5119A" w:rsidP="00213426">
      <w:r>
        <w:t>Enable UFW on Linux or Windows Firewall to secure your system by controlling inbound and outbound traffic. These firewalls block unauthorized access by default once activated.</w:t>
      </w:r>
    </w:p>
    <w:p w14:paraId="2A15E3EC" w14:textId="77777777" w:rsidR="00A5119A" w:rsidRDefault="00A5119A" w:rsidP="00213426"/>
    <w:p w14:paraId="24D59579" w14:textId="77777777" w:rsidR="00A5119A" w:rsidRPr="00CD0737" w:rsidRDefault="00A5119A" w:rsidP="00213426">
      <w:pPr>
        <w:rPr>
          <w:b/>
          <w:bCs/>
        </w:rPr>
      </w:pPr>
      <w:r w:rsidRPr="00CD0737">
        <w:rPr>
          <w:b/>
          <w:bCs/>
        </w:rPr>
        <w:lastRenderedPageBreak/>
        <w:t>Enable UFW on Linux</w:t>
      </w:r>
    </w:p>
    <w:p w14:paraId="30D41A66" w14:textId="471F2018" w:rsidR="00A5119A" w:rsidRDefault="00A5119A" w:rsidP="00213426">
      <w:r>
        <w:t>UFW (Uncomplicated Firewall) simplifies iptables management on Ubuntu and Debian-based systems. First, ensure it’s installed with sudo apt update &amp;&amp; sudo apt install ufw if needed.</w:t>
      </w:r>
    </w:p>
    <w:p w14:paraId="540593EB" w14:textId="77777777" w:rsidR="00A5119A" w:rsidRDefault="00A5119A" w:rsidP="00213426"/>
    <w:p w14:paraId="7508888B" w14:textId="77777777" w:rsidR="00A5119A" w:rsidRDefault="00A5119A" w:rsidP="00213426">
      <w:r>
        <w:t>Run these commands in sequence:</w:t>
      </w:r>
    </w:p>
    <w:p w14:paraId="636B2518" w14:textId="77777777" w:rsidR="00A5119A" w:rsidRDefault="00A5119A" w:rsidP="00213426"/>
    <w:p w14:paraId="207AF970" w14:textId="1223749E" w:rsidR="00A5119A" w:rsidRDefault="00A5119A" w:rsidP="00213426">
      <w:r>
        <w:t>Sudo ufw allow ssh or sudo ufw allow 22/tcp to permit SSH access and avoid lockout.</w:t>
      </w:r>
    </w:p>
    <w:p w14:paraId="28C010DC" w14:textId="77777777" w:rsidR="00A5119A" w:rsidRDefault="00A5119A" w:rsidP="00213426"/>
    <w:p w14:paraId="6B539339" w14:textId="08CEB9F4" w:rsidR="00A5119A" w:rsidRDefault="00A5119A" w:rsidP="00213426">
      <w:r>
        <w:t>Sudo ufw enable to activate the firewall (confirm with ‘y’).</w:t>
      </w:r>
    </w:p>
    <w:p w14:paraId="0043E09B" w14:textId="77777777" w:rsidR="00A5119A" w:rsidRDefault="00A5119A" w:rsidP="00213426"/>
    <w:p w14:paraId="470C4731" w14:textId="0EC05338" w:rsidR="00A5119A" w:rsidRDefault="00A5119A" w:rsidP="00213426">
      <w:r>
        <w:t>Sudo ufw status verbose to verify it’s active and view rules.</w:t>
      </w:r>
    </w:p>
    <w:p w14:paraId="3D13F513" w14:textId="77777777" w:rsidR="00A5119A" w:rsidRDefault="00A5119A" w:rsidP="00213426"/>
    <w:p w14:paraId="41ADACB3" w14:textId="77777777" w:rsidR="00A5119A" w:rsidRDefault="00A5119A" w:rsidP="00213426">
      <w:r>
        <w:t>For example, allow HTTP/HTTPS: sudo ufw allow 80/tcp and sudo ufw allow 443/tcp.</w:t>
      </w:r>
    </w:p>
    <w:p w14:paraId="3EC71DDA" w14:textId="77777777" w:rsidR="00A5119A" w:rsidRDefault="00A5119A" w:rsidP="00213426"/>
    <w:p w14:paraId="77D11154" w14:textId="77777777" w:rsidR="00A5119A" w:rsidRPr="00373DA7" w:rsidRDefault="00A5119A" w:rsidP="00213426">
      <w:pPr>
        <w:rPr>
          <w:b/>
          <w:bCs/>
        </w:rPr>
      </w:pPr>
      <w:r w:rsidRPr="00373DA7">
        <w:rPr>
          <w:b/>
          <w:bCs/>
        </w:rPr>
        <w:t>Enable Windows Firewall</w:t>
      </w:r>
    </w:p>
    <w:p w14:paraId="2A92BB41" w14:textId="77777777" w:rsidR="00A5119A" w:rsidRDefault="00A5119A" w:rsidP="00213426">
      <w:r>
        <w:t>Windows Firewall is built-in and typically enabled by default, but confirm and configure it via the Security app. Access it through Start &gt; Settings &gt; Privacy &amp; security &gt; Windows Security &gt; Firewall &amp; network protection.</w:t>
      </w:r>
    </w:p>
    <w:p w14:paraId="5A266A21" w14:textId="77777777" w:rsidR="00A5119A" w:rsidRDefault="00A5119A" w:rsidP="00213426"/>
    <w:p w14:paraId="0EC252B3" w14:textId="77777777" w:rsidR="00A5119A" w:rsidRDefault="00A5119A" w:rsidP="00213426">
      <w:r>
        <w:t>Toggle it on for Domain, Private, or Public networks as needed. For advanced rules:</w:t>
      </w:r>
    </w:p>
    <w:p w14:paraId="4FEB6748" w14:textId="77777777" w:rsidR="00A5119A" w:rsidRDefault="00A5119A" w:rsidP="00213426"/>
    <w:p w14:paraId="14E60F39" w14:textId="0866DBDC" w:rsidR="00A5119A" w:rsidRDefault="00A5119A" w:rsidP="00213426">
      <w:r>
        <w:t>Click “Advanced settings” &gt; Inbound Rules &gt; New Rule.</w:t>
      </w:r>
    </w:p>
    <w:p w14:paraId="58E2BDEB" w14:textId="77777777" w:rsidR="00A5119A" w:rsidRDefault="00A5119A" w:rsidP="00213426"/>
    <w:p w14:paraId="0D9CD3C4" w14:textId="77777777" w:rsidR="00A5119A" w:rsidRDefault="00A5119A" w:rsidP="00213426">
      <w:r>
        <w:t>Select Port &gt; TCP &gt; specific ports (e.g., 3389 for RDP) &gt; Allow &gt; apply to profiles &gt; name the rule.</w:t>
      </w:r>
    </w:p>
    <w:p w14:paraId="2ABB1CBE" w14:textId="77777777" w:rsidR="00066563" w:rsidRDefault="00066563" w:rsidP="00213426"/>
    <w:p w14:paraId="588F23A0" w14:textId="46CFBE0F" w:rsidR="00066563" w:rsidRPr="00CD0737" w:rsidRDefault="00066563" w:rsidP="00213426">
      <w:pPr>
        <w:rPr>
          <w:b/>
          <w:bCs/>
        </w:rPr>
      </w:pPr>
      <w:r w:rsidRPr="00CD0737">
        <w:rPr>
          <w:b/>
          <w:bCs/>
        </w:rPr>
        <w:lastRenderedPageBreak/>
        <w:t>Identify running processes and services.</w:t>
      </w:r>
    </w:p>
    <w:p w14:paraId="0656A86A" w14:textId="77777777" w:rsidR="00066563" w:rsidRDefault="00066563" w:rsidP="00213426">
      <w:r>
        <w:t>Running processes and services vary by operating system and cannot be listed specifically without access to your machine. Common tools exist for monitoring them across platforms.</w:t>
      </w:r>
    </w:p>
    <w:p w14:paraId="4587A494" w14:textId="77777777" w:rsidR="00066563" w:rsidRDefault="00066563" w:rsidP="00213426"/>
    <w:p w14:paraId="7FC192D6" w14:textId="77777777" w:rsidR="00066563" w:rsidRDefault="00066563" w:rsidP="00213426">
      <w:r>
        <w:t>Windows</w:t>
      </w:r>
    </w:p>
    <w:p w14:paraId="402B0A1D" w14:textId="77777777" w:rsidR="00066563" w:rsidRDefault="00066563" w:rsidP="00213426">
      <w:r>
        <w:t>Use Task Manager (Ctrl+Shift+Esc) for a quick GUI view of processes and services, or run tasklist in Command Prompt for processes and sc query for services. Process Explorer from Sysinternals provides advanced details like handles and DLLs.</w:t>
      </w:r>
    </w:p>
    <w:p w14:paraId="4E2FC371" w14:textId="77777777" w:rsidR="00066563" w:rsidRDefault="00066563" w:rsidP="00213426"/>
    <w:p w14:paraId="196995C7" w14:textId="77777777" w:rsidR="00066563" w:rsidRDefault="00066563" w:rsidP="00213426">
      <w:r>
        <w:t>Linux/Unix</w:t>
      </w:r>
    </w:p>
    <w:p w14:paraId="02A3B0F7" w14:textId="11008D19" w:rsidR="00066563" w:rsidRDefault="00066563" w:rsidP="00213426">
      <w:r>
        <w:t>The ps aux command lists all processes with user, CPU, and memory usage; top or htop shows real-time interactive views. Services are managed via systemctl list-units –type=service on systemd systems.</w:t>
      </w:r>
    </w:p>
    <w:p w14:paraId="5CC893A6" w14:textId="77777777" w:rsidR="00066563" w:rsidRDefault="00066563" w:rsidP="00213426"/>
    <w:p w14:paraId="15D52FAF" w14:textId="77777777" w:rsidR="00066563" w:rsidRDefault="00066563" w:rsidP="00213426">
      <w:r>
        <w:t>macOS</w:t>
      </w:r>
    </w:p>
    <w:p w14:paraId="2BD73C47" w14:textId="77777777" w:rsidR="00C846EB" w:rsidRDefault="00066563" w:rsidP="00FF5C05">
      <w:r>
        <w:t>Activity Monitor app displays processes; use ps aux or top in Terminal for CLI equivalents. Services often appear under LaunchDaemons/LaunchAgents in /Library or ~/Library.</w:t>
      </w:r>
    </w:p>
    <w:p w14:paraId="05496BC1" w14:textId="77777777" w:rsidR="00C846EB" w:rsidRDefault="00C846EB" w:rsidP="00FF5C05"/>
    <w:p w14:paraId="0A25AE5E" w14:textId="5DE2E83A" w:rsidR="00FF5C05" w:rsidRPr="00C846EB" w:rsidRDefault="00C846EB" w:rsidP="00FF5C05">
      <w:r>
        <w:rPr>
          <w:b/>
          <w:bCs/>
        </w:rPr>
        <w:t xml:space="preserve"> Reduce attack surface, disable services</w:t>
      </w:r>
    </w:p>
    <w:p w14:paraId="7226D84C" w14:textId="1F72975E" w:rsidR="00F248E4" w:rsidRPr="00FF5C05" w:rsidRDefault="00F248E4" w:rsidP="00FF5C05">
      <w:r>
        <w:rPr>
          <w:rFonts w:ascii="Segoe UI" w:hAnsi="Segoe UI" w:cs="Segoe UI"/>
          <w:color w:val="0D0D0D"/>
        </w:rPr>
        <w:t>To reduce attack surface, disable services that aren’t required for your system’s role. Below is a </w:t>
      </w:r>
      <w:r>
        <w:rPr>
          <w:rStyle w:val="Strong"/>
          <w:rFonts w:ascii="Segoe UI" w:hAnsi="Segoe UI" w:cs="Segoe UI"/>
          <w:color w:val="0D0D0D"/>
        </w:rPr>
        <w:t>practical, security-focused checklist</w:t>
      </w:r>
      <w:r>
        <w:rPr>
          <w:rFonts w:ascii="Segoe UI" w:hAnsi="Segoe UI" w:cs="Segoe UI"/>
          <w:color w:val="0D0D0D"/>
        </w:rPr>
        <w:t> with </w:t>
      </w:r>
      <w:r>
        <w:rPr>
          <w:rStyle w:val="Strong"/>
          <w:rFonts w:ascii="Segoe UI" w:hAnsi="Segoe UI" w:cs="Segoe UI"/>
          <w:color w:val="0D0D0D"/>
        </w:rPr>
        <w:t>OS-specific steps</w:t>
      </w:r>
      <w:r>
        <w:rPr>
          <w:rFonts w:ascii="Segoe UI" w:hAnsi="Segoe UI" w:cs="Segoe UI"/>
          <w:color w:val="0D0D0D"/>
        </w:rPr>
        <w:t> you can apply immediately.</w:t>
      </w:r>
    </w:p>
    <w:p w14:paraId="5744C974" w14:textId="77777777" w:rsidR="00F248E4" w:rsidRDefault="00F248E4">
      <w:pPr>
        <w:spacing w:before="720" w:after="720"/>
        <w:rPr>
          <w:rFonts w:ascii="Segoe UI" w:eastAsia="Times New Roman" w:hAnsi="Segoe UI" w:cs="Segoe UI"/>
          <w:color w:val="0D0D0D"/>
        </w:rPr>
      </w:pPr>
      <w:r>
        <w:rPr>
          <w:rFonts w:ascii="Segoe UI" w:eastAsia="Times New Roman" w:hAnsi="Segoe UI" w:cs="Segoe UI"/>
          <w:noProof/>
          <w:color w:val="0D0D0D"/>
        </w:rPr>
        <mc:AlternateContent>
          <mc:Choice Requires="wps">
            <w:drawing>
              <wp:inline distT="0" distB="0" distL="0" distR="0" wp14:anchorId="564FDA70" wp14:editId="507BE5C2">
                <wp:extent cx="5943600" cy="635"/>
                <wp:effectExtent l="0" t="31750" r="0" b="36830"/>
                <wp:docPr id="75394236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6878BD" id="Rectangle 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04F14BEC" w14:textId="77777777" w:rsidR="00F248E4" w:rsidRDefault="00F248E4">
      <w:pPr>
        <w:pStyle w:val="Heading2"/>
        <w:spacing w:before="0" w:after="60"/>
        <w:rPr>
          <w:rFonts w:ascii="Segoe UI" w:eastAsia="Times New Roman" w:hAnsi="Segoe UI" w:cs="Segoe UI"/>
          <w:color w:val="0D0D0D"/>
          <w:sz w:val="30"/>
          <w:szCs w:val="30"/>
        </w:rPr>
      </w:pPr>
      <w:r>
        <w:rPr>
          <w:rFonts w:ascii="Segoe UI" w:eastAsia="Times New Roman" w:hAnsi="Segoe UI" w:cs="Segoe UI"/>
          <w:color w:val="0D0D0D"/>
          <w:sz w:val="30"/>
          <w:szCs w:val="30"/>
        </w:rPr>
        <w:t>1. Inventory What’s Running (Before Disabling Anything)</w:t>
      </w:r>
    </w:p>
    <w:p w14:paraId="37FA5BFA" w14:textId="77777777" w:rsidR="00F248E4" w:rsidRDefault="00F248E4">
      <w:pPr>
        <w:pStyle w:val="NormalWeb"/>
        <w:rPr>
          <w:rFonts w:ascii="Segoe UI" w:hAnsi="Segoe UI" w:cs="Segoe UI"/>
          <w:color w:val="0D0D0D"/>
        </w:rPr>
      </w:pPr>
      <w:r>
        <w:rPr>
          <w:rFonts w:ascii="Segoe UI" w:hAnsi="Segoe UI" w:cs="Segoe UI"/>
          <w:color w:val="0D0D0D"/>
        </w:rPr>
        <w:t>You need to know what’s active and why.</w:t>
      </w:r>
    </w:p>
    <w:p w14:paraId="1AA744FD" w14:textId="77777777" w:rsidR="00F248E4" w:rsidRDefault="00F248E4">
      <w:pPr>
        <w:pStyle w:val="Heading3"/>
        <w:spacing w:before="240" w:after="60"/>
        <w:rPr>
          <w:rFonts w:ascii="Segoe UI" w:eastAsia="Times New Roman" w:hAnsi="Segoe UI" w:cs="Segoe UI"/>
          <w:color w:val="0D0D0D"/>
        </w:rPr>
      </w:pPr>
      <w:r>
        <w:rPr>
          <w:rFonts w:ascii="Segoe UI" w:eastAsia="Times New Roman" w:hAnsi="Segoe UI" w:cs="Segoe UI"/>
          <w:color w:val="0D0D0D"/>
        </w:rPr>
        <w:lastRenderedPageBreak/>
        <w:t>Linux (systemd)</w:t>
      </w:r>
    </w:p>
    <w:p w14:paraId="1E0E561C" w14:textId="77777777" w:rsidR="00F248E4" w:rsidRDefault="00F248E4">
      <w:pPr>
        <w:pStyle w:val="HTMLPreformatted"/>
        <w:shd w:val="clear" w:color="auto" w:fill="F9F9F9"/>
        <w:rPr>
          <w:rFonts w:ascii="Consolas" w:hAnsi="Consolas"/>
          <w:color w:val="0D0D0D"/>
          <w:sz w:val="21"/>
          <w:szCs w:val="21"/>
        </w:rPr>
      </w:pPr>
      <w:r>
        <w:rPr>
          <w:rStyle w:val="HTMLCode"/>
          <w:rFonts w:ascii="Consolas" w:hAnsi="Consolas"/>
          <w:color w:val="383A42"/>
        </w:rPr>
        <w:t>systemctl list-unit-files --</w:t>
      </w:r>
      <w:r>
        <w:rPr>
          <w:rStyle w:val="hljs-builtin"/>
          <w:rFonts w:ascii="Consolas" w:hAnsi="Consolas"/>
          <w:color w:val="C18401"/>
        </w:rPr>
        <w:t>type</w:t>
      </w:r>
      <w:r>
        <w:rPr>
          <w:rStyle w:val="HTMLCode"/>
          <w:rFonts w:ascii="Consolas" w:hAnsi="Consolas"/>
          <w:color w:val="383A42"/>
        </w:rPr>
        <w:t>=service systemctl list-units --</w:t>
      </w:r>
      <w:r>
        <w:rPr>
          <w:rStyle w:val="hljs-builtin"/>
          <w:rFonts w:ascii="Consolas" w:hAnsi="Consolas"/>
          <w:color w:val="C18401"/>
        </w:rPr>
        <w:t>type</w:t>
      </w:r>
      <w:r>
        <w:rPr>
          <w:rStyle w:val="HTMLCode"/>
          <w:rFonts w:ascii="Consolas" w:hAnsi="Consolas"/>
          <w:color w:val="383A42"/>
        </w:rPr>
        <w:t xml:space="preserve">=service --state=running </w:t>
      </w:r>
    </w:p>
    <w:p w14:paraId="270A2C7E" w14:textId="77777777" w:rsidR="00F248E4" w:rsidRDefault="00F248E4">
      <w:pPr>
        <w:pStyle w:val="Heading3"/>
        <w:spacing w:before="240" w:after="60"/>
        <w:rPr>
          <w:rFonts w:ascii="Segoe UI" w:eastAsia="Times New Roman" w:hAnsi="Segoe UI" w:cs="Segoe UI"/>
          <w:color w:val="0D0D0D"/>
          <w:sz w:val="27"/>
          <w:szCs w:val="27"/>
        </w:rPr>
      </w:pPr>
      <w:r>
        <w:rPr>
          <w:rFonts w:ascii="Segoe UI" w:eastAsia="Times New Roman" w:hAnsi="Segoe UI" w:cs="Segoe UI"/>
          <w:color w:val="0D0D0D"/>
        </w:rPr>
        <w:t>Windows</w:t>
      </w:r>
    </w:p>
    <w:p w14:paraId="4C5999B7" w14:textId="77777777" w:rsidR="00F248E4" w:rsidRDefault="00F248E4">
      <w:pPr>
        <w:pStyle w:val="HTMLPreformatted"/>
        <w:shd w:val="clear" w:color="auto" w:fill="F9F9F9"/>
        <w:rPr>
          <w:rFonts w:ascii="Consolas" w:hAnsi="Consolas"/>
          <w:color w:val="0D0D0D"/>
          <w:sz w:val="21"/>
          <w:szCs w:val="21"/>
        </w:rPr>
      </w:pPr>
      <w:r>
        <w:rPr>
          <w:rStyle w:val="hljs-builtin"/>
          <w:rFonts w:ascii="Consolas" w:hAnsi="Consolas"/>
          <w:color w:val="C18401"/>
        </w:rPr>
        <w:t>Get-Service</w:t>
      </w:r>
      <w:r>
        <w:rPr>
          <w:rStyle w:val="HTMLCode"/>
          <w:rFonts w:ascii="Consolas" w:hAnsi="Consolas"/>
          <w:color w:val="383A42"/>
        </w:rPr>
        <w:t xml:space="preserve"> | </w:t>
      </w:r>
      <w:r>
        <w:rPr>
          <w:rStyle w:val="hljs-builtin"/>
          <w:rFonts w:ascii="Consolas" w:hAnsi="Consolas"/>
          <w:color w:val="C18401"/>
        </w:rPr>
        <w:t>Where-Object</w:t>
      </w:r>
      <w:r>
        <w:rPr>
          <w:rStyle w:val="HTMLCode"/>
          <w:rFonts w:ascii="Consolas" w:hAnsi="Consolas"/>
          <w:color w:val="383A42"/>
        </w:rPr>
        <w:t xml:space="preserve"> {</w:t>
      </w:r>
      <w:r>
        <w:rPr>
          <w:rStyle w:val="hljs-variable"/>
          <w:rFonts w:ascii="Consolas" w:hAnsi="Consolas"/>
          <w:color w:val="986801"/>
        </w:rPr>
        <w:t>$_</w:t>
      </w:r>
      <w:r>
        <w:rPr>
          <w:rStyle w:val="HTMLCode"/>
          <w:rFonts w:ascii="Consolas" w:hAnsi="Consolas"/>
          <w:color w:val="383A42"/>
        </w:rPr>
        <w:t xml:space="preserve">.Status </w:t>
      </w:r>
      <w:r>
        <w:rPr>
          <w:rStyle w:val="hljs-operator"/>
          <w:rFonts w:ascii="Consolas" w:hAnsi="Consolas"/>
          <w:color w:val="383A42"/>
        </w:rPr>
        <w:t>-eq</w:t>
      </w:r>
      <w:r>
        <w:rPr>
          <w:rStyle w:val="HTMLCode"/>
          <w:rFonts w:ascii="Consolas" w:hAnsi="Consolas"/>
          <w:color w:val="383A42"/>
        </w:rPr>
        <w:t xml:space="preserve"> </w:t>
      </w:r>
      <w:r>
        <w:rPr>
          <w:rStyle w:val="hljs-string"/>
          <w:rFonts w:ascii="Consolas" w:hAnsi="Consolas"/>
          <w:color w:val="50A14F"/>
        </w:rPr>
        <w:t>"Running"</w:t>
      </w:r>
      <w:r>
        <w:rPr>
          <w:rStyle w:val="HTMLCode"/>
          <w:rFonts w:ascii="Consolas" w:hAnsi="Consolas"/>
          <w:color w:val="383A42"/>
        </w:rPr>
        <w:t xml:space="preserve">} </w:t>
      </w:r>
    </w:p>
    <w:p w14:paraId="246AE74F" w14:textId="77777777" w:rsidR="00F248E4" w:rsidRDefault="00F248E4">
      <w:pPr>
        <w:pStyle w:val="NormalWeb"/>
        <w:rPr>
          <w:rFonts w:ascii="Segoe UI" w:hAnsi="Segoe UI" w:cs="Segoe UI"/>
          <w:color w:val="0D0D0D"/>
        </w:rPr>
      </w:pPr>
      <w:r>
        <w:rPr>
          <w:rFonts w:ascii="Segoe UI" w:hAnsi="Segoe UI" w:cs="Segoe UI"/>
          <w:color w:val="0D0D0D"/>
        </w:rPr>
        <w:t>Document:</w:t>
      </w:r>
    </w:p>
    <w:p w14:paraId="343895C5" w14:textId="77777777" w:rsidR="00F248E4" w:rsidRDefault="00F248E4" w:rsidP="00F248E4">
      <w:pPr>
        <w:pStyle w:val="NormalWeb"/>
        <w:numPr>
          <w:ilvl w:val="0"/>
          <w:numId w:val="5"/>
        </w:numPr>
        <w:spacing w:before="0" w:beforeAutospacing="0" w:after="0" w:afterAutospacing="0"/>
        <w:rPr>
          <w:rFonts w:ascii="Segoe UI" w:hAnsi="Segoe UI" w:cs="Segoe UI"/>
          <w:color w:val="0D0D0D"/>
        </w:rPr>
      </w:pPr>
      <w:r>
        <w:rPr>
          <w:rFonts w:ascii="Segoe UI" w:hAnsi="Segoe UI" w:cs="Segoe UI"/>
          <w:color w:val="0D0D0D"/>
        </w:rPr>
        <w:t>Service name</w:t>
      </w:r>
    </w:p>
    <w:p w14:paraId="79D678C2" w14:textId="77777777" w:rsidR="00F248E4" w:rsidRDefault="00F248E4" w:rsidP="00F248E4">
      <w:pPr>
        <w:pStyle w:val="NormalWeb"/>
        <w:numPr>
          <w:ilvl w:val="0"/>
          <w:numId w:val="5"/>
        </w:numPr>
        <w:spacing w:before="0" w:beforeAutospacing="0" w:after="0" w:afterAutospacing="0"/>
        <w:rPr>
          <w:rFonts w:ascii="Segoe UI" w:hAnsi="Segoe UI" w:cs="Segoe UI"/>
          <w:color w:val="0D0D0D"/>
        </w:rPr>
      </w:pPr>
      <w:r>
        <w:rPr>
          <w:rFonts w:ascii="Segoe UI" w:hAnsi="Segoe UI" w:cs="Segoe UI"/>
          <w:color w:val="0D0D0D"/>
        </w:rPr>
        <w:t>Purpose</w:t>
      </w:r>
    </w:p>
    <w:p w14:paraId="33E3B4A5" w14:textId="77777777" w:rsidR="00F248E4" w:rsidRDefault="00F248E4" w:rsidP="00F248E4">
      <w:pPr>
        <w:pStyle w:val="NormalWeb"/>
        <w:numPr>
          <w:ilvl w:val="0"/>
          <w:numId w:val="5"/>
        </w:numPr>
        <w:spacing w:before="0" w:beforeAutospacing="0" w:after="0" w:afterAutospacing="0"/>
        <w:rPr>
          <w:rFonts w:ascii="Segoe UI" w:hAnsi="Segoe UI" w:cs="Segoe UI"/>
          <w:color w:val="0D0D0D"/>
        </w:rPr>
      </w:pPr>
      <w:r>
        <w:rPr>
          <w:rFonts w:ascii="Segoe UI" w:hAnsi="Segoe UI" w:cs="Segoe UI"/>
          <w:color w:val="0D0D0D"/>
        </w:rPr>
        <w:t>Required? (Yes/No)</w:t>
      </w:r>
    </w:p>
    <w:p w14:paraId="4195F5AF" w14:textId="77777777" w:rsidR="00F248E4" w:rsidRDefault="00F248E4" w:rsidP="00F248E4">
      <w:pPr>
        <w:pStyle w:val="NormalWeb"/>
        <w:numPr>
          <w:ilvl w:val="0"/>
          <w:numId w:val="5"/>
        </w:numPr>
        <w:spacing w:before="0" w:beforeAutospacing="0" w:after="0" w:afterAutospacing="0"/>
        <w:rPr>
          <w:rFonts w:ascii="Segoe UI" w:hAnsi="Segoe UI" w:cs="Segoe UI"/>
          <w:color w:val="0D0D0D"/>
        </w:rPr>
      </w:pPr>
      <w:r>
        <w:rPr>
          <w:rFonts w:ascii="Segoe UI" w:hAnsi="Segoe UI" w:cs="Segoe UI"/>
          <w:color w:val="0D0D0D"/>
        </w:rPr>
        <w:t>Dependency on other services</w:t>
      </w:r>
    </w:p>
    <w:p w14:paraId="30FF08F3" w14:textId="77777777" w:rsidR="00F248E4" w:rsidRDefault="00F248E4">
      <w:pPr>
        <w:spacing w:before="720" w:after="720"/>
        <w:rPr>
          <w:rFonts w:ascii="Segoe UI" w:eastAsia="Times New Roman" w:hAnsi="Segoe UI" w:cs="Segoe UI"/>
          <w:color w:val="0D0D0D"/>
        </w:rPr>
      </w:pPr>
      <w:r>
        <w:rPr>
          <w:rFonts w:ascii="Segoe UI" w:eastAsia="Times New Roman" w:hAnsi="Segoe UI" w:cs="Segoe UI"/>
          <w:noProof/>
          <w:color w:val="0D0D0D"/>
        </w:rPr>
        <mc:AlternateContent>
          <mc:Choice Requires="wps">
            <w:drawing>
              <wp:inline distT="0" distB="0" distL="0" distR="0" wp14:anchorId="3C2A32F8" wp14:editId="39F238B9">
                <wp:extent cx="5943600" cy="635"/>
                <wp:effectExtent l="0" t="31750" r="0" b="36830"/>
                <wp:docPr id="131072037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7F0257" id="Rectangle 8"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43072BF7" w14:textId="77777777" w:rsidR="00F248E4" w:rsidRDefault="00F248E4">
      <w:pPr>
        <w:pStyle w:val="Heading2"/>
        <w:spacing w:before="0" w:after="60"/>
        <w:rPr>
          <w:rFonts w:ascii="Segoe UI" w:eastAsia="Times New Roman" w:hAnsi="Segoe UI" w:cs="Segoe UI"/>
          <w:color w:val="0D0D0D"/>
          <w:sz w:val="30"/>
          <w:szCs w:val="30"/>
        </w:rPr>
      </w:pPr>
      <w:r>
        <w:rPr>
          <w:rFonts w:ascii="Segoe UI" w:eastAsia="Times New Roman" w:hAnsi="Segoe UI" w:cs="Segoe UI"/>
          <w:color w:val="0D0D0D"/>
          <w:sz w:val="30"/>
          <w:szCs w:val="30"/>
        </w:rPr>
        <w:t>2. Commonly Unnecessary Services (Disable if Not Needed)</w:t>
      </w:r>
    </w:p>
    <w:p w14:paraId="052E8CD5" w14:textId="77777777" w:rsidR="00F248E4" w:rsidRDefault="00F248E4">
      <w:pPr>
        <w:pStyle w:val="Heading3"/>
        <w:spacing w:before="240" w:after="60"/>
        <w:rPr>
          <w:rFonts w:ascii="Segoe UI" w:eastAsia="Times New Roman" w:hAnsi="Segoe UI" w:cs="Segoe UI"/>
          <w:color w:val="0D0D0D"/>
          <w:sz w:val="27"/>
          <w:szCs w:val="27"/>
        </w:rPr>
      </w:pPr>
      <w:r>
        <w:rPr>
          <w:rFonts w:ascii="Segoe UI" w:eastAsia="Times New Roman" w:hAnsi="Segoe UI" w:cs="Segoe UI"/>
          <w:color w:val="0D0D0D"/>
        </w:rPr>
        <w:t>On Servers (Linux / Windows)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0"/>
        <w:gridCol w:w="3075"/>
      </w:tblGrid>
      <w:tr w:rsidR="00F248E4" w14:paraId="116DB67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5DD82A5" w14:textId="77777777" w:rsidR="00F248E4" w:rsidRDefault="00F248E4">
            <w:pPr>
              <w:spacing w:line="240" w:lineRule="atLeast"/>
              <w:jc w:val="center"/>
              <w:rPr>
                <w:rFonts w:ascii="Times New Roman" w:eastAsia="Times New Roman" w:hAnsi="Times New Roman" w:cs="Times New Roman"/>
                <w:b/>
                <w:bCs/>
                <w:color w:val="0D0D0D"/>
                <w:sz w:val="21"/>
                <w:szCs w:val="21"/>
              </w:rPr>
            </w:pPr>
            <w:r>
              <w:rPr>
                <w:rFonts w:eastAsia="Times New Roman"/>
                <w:b/>
                <w:bCs/>
                <w:color w:val="0D0D0D"/>
                <w:sz w:val="21"/>
                <w:szCs w:val="21"/>
              </w:rPr>
              <w:t>Service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DE9E7C7" w14:textId="77777777" w:rsidR="00F248E4" w:rsidRDefault="00F248E4">
            <w:pPr>
              <w:spacing w:line="240" w:lineRule="atLeast"/>
              <w:jc w:val="center"/>
              <w:rPr>
                <w:rFonts w:eastAsia="Times New Roman"/>
                <w:b/>
                <w:bCs/>
                <w:color w:val="0D0D0D"/>
                <w:sz w:val="21"/>
                <w:szCs w:val="21"/>
              </w:rPr>
            </w:pPr>
            <w:r>
              <w:rPr>
                <w:rFonts w:eastAsia="Times New Roman"/>
                <w:b/>
                <w:bCs/>
                <w:color w:val="0D0D0D"/>
                <w:sz w:val="21"/>
                <w:szCs w:val="21"/>
              </w:rPr>
              <w:t>Risk</w:t>
            </w:r>
          </w:p>
        </w:tc>
      </w:tr>
      <w:tr w:rsidR="00F248E4" w14:paraId="454B1D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FD4F0A" w14:textId="77777777" w:rsidR="00F248E4" w:rsidRDefault="00F248E4">
            <w:pPr>
              <w:spacing w:line="240" w:lineRule="auto"/>
              <w:rPr>
                <w:rFonts w:eastAsia="Times New Roman"/>
                <w:sz w:val="21"/>
                <w:szCs w:val="21"/>
              </w:rPr>
            </w:pPr>
            <w:r>
              <w:rPr>
                <w:rFonts w:eastAsia="Times New Roman"/>
                <w:sz w:val="21"/>
                <w:szCs w:val="21"/>
              </w:rPr>
              <w:t>FTP / TFTP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CE16BC" w14:textId="77777777" w:rsidR="00F248E4" w:rsidRDefault="00F248E4">
            <w:pPr>
              <w:rPr>
                <w:rFonts w:eastAsia="Times New Roman"/>
                <w:sz w:val="21"/>
                <w:szCs w:val="21"/>
              </w:rPr>
            </w:pPr>
            <w:r>
              <w:rPr>
                <w:rFonts w:eastAsia="Times New Roman"/>
                <w:sz w:val="21"/>
                <w:szCs w:val="21"/>
              </w:rPr>
              <w:t>Cleartext credentials</w:t>
            </w:r>
          </w:p>
        </w:tc>
      </w:tr>
      <w:tr w:rsidR="00F248E4" w14:paraId="47446E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C757E5" w14:textId="77777777" w:rsidR="00F248E4" w:rsidRDefault="00F248E4">
            <w:pPr>
              <w:rPr>
                <w:rFonts w:eastAsia="Times New Roman"/>
                <w:sz w:val="21"/>
                <w:szCs w:val="21"/>
              </w:rPr>
            </w:pPr>
            <w:r>
              <w:rPr>
                <w:rFonts w:eastAsia="Times New Roman"/>
                <w:sz w:val="21"/>
                <w:szCs w:val="21"/>
              </w:rPr>
              <w:t>Telnet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83EDBF" w14:textId="77777777" w:rsidR="00F248E4" w:rsidRDefault="00F248E4">
            <w:pPr>
              <w:rPr>
                <w:rFonts w:eastAsia="Times New Roman"/>
                <w:sz w:val="21"/>
                <w:szCs w:val="21"/>
              </w:rPr>
            </w:pPr>
            <w:r>
              <w:rPr>
                <w:rFonts w:eastAsia="Times New Roman"/>
                <w:sz w:val="21"/>
                <w:szCs w:val="21"/>
              </w:rPr>
              <w:t>Cleartext remote access</w:t>
            </w:r>
          </w:p>
        </w:tc>
      </w:tr>
      <w:tr w:rsidR="00F248E4" w14:paraId="54E065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410B14" w14:textId="77777777" w:rsidR="00F248E4" w:rsidRDefault="00F248E4">
            <w:pPr>
              <w:rPr>
                <w:rFonts w:eastAsia="Times New Roman"/>
                <w:sz w:val="21"/>
                <w:szCs w:val="21"/>
              </w:rPr>
            </w:pPr>
            <w:r>
              <w:rPr>
                <w:rFonts w:eastAsia="Times New Roman"/>
                <w:sz w:val="21"/>
                <w:szCs w:val="21"/>
              </w:rPr>
              <w:t>SMBv1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52CF1E" w14:textId="77777777" w:rsidR="00F248E4" w:rsidRDefault="00F248E4">
            <w:pPr>
              <w:rPr>
                <w:rFonts w:eastAsia="Times New Roman"/>
                <w:sz w:val="21"/>
                <w:szCs w:val="21"/>
              </w:rPr>
            </w:pPr>
            <w:r>
              <w:rPr>
                <w:rFonts w:eastAsia="Times New Roman"/>
                <w:sz w:val="21"/>
                <w:szCs w:val="21"/>
              </w:rPr>
              <w:t>Legacy, widely exploited</w:t>
            </w:r>
          </w:p>
        </w:tc>
      </w:tr>
      <w:tr w:rsidR="00F248E4" w14:paraId="4B64A5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8F8632" w14:textId="77777777" w:rsidR="00F248E4" w:rsidRDefault="00F248E4">
            <w:pPr>
              <w:rPr>
                <w:rFonts w:eastAsia="Times New Roman"/>
                <w:sz w:val="21"/>
                <w:szCs w:val="21"/>
              </w:rPr>
            </w:pPr>
            <w:r>
              <w:rPr>
                <w:rFonts w:eastAsia="Times New Roman"/>
                <w:sz w:val="21"/>
                <w:szCs w:val="21"/>
              </w:rPr>
              <w:t>NFS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1BF3CD" w14:textId="77777777" w:rsidR="00F248E4" w:rsidRDefault="00F248E4">
            <w:pPr>
              <w:rPr>
                <w:rFonts w:eastAsia="Times New Roman"/>
                <w:sz w:val="21"/>
                <w:szCs w:val="21"/>
              </w:rPr>
            </w:pPr>
            <w:r>
              <w:rPr>
                <w:rFonts w:eastAsia="Times New Roman"/>
                <w:sz w:val="21"/>
                <w:szCs w:val="21"/>
              </w:rPr>
              <w:t>Expands network attack surface</w:t>
            </w:r>
          </w:p>
        </w:tc>
      </w:tr>
      <w:tr w:rsidR="00F248E4" w14:paraId="0DBB15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2C7D3A" w14:textId="77777777" w:rsidR="00F248E4" w:rsidRDefault="00F248E4">
            <w:pPr>
              <w:rPr>
                <w:rFonts w:eastAsia="Times New Roman"/>
                <w:sz w:val="21"/>
                <w:szCs w:val="21"/>
              </w:rPr>
            </w:pPr>
            <w:r>
              <w:rPr>
                <w:rFonts w:eastAsia="Times New Roman"/>
                <w:sz w:val="21"/>
                <w:szCs w:val="21"/>
              </w:rPr>
              <w:t>Avahi / mDNS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CD0EBD" w14:textId="77777777" w:rsidR="00F248E4" w:rsidRDefault="00F248E4">
            <w:pPr>
              <w:rPr>
                <w:rFonts w:eastAsia="Times New Roman"/>
                <w:sz w:val="21"/>
                <w:szCs w:val="21"/>
              </w:rPr>
            </w:pPr>
            <w:r>
              <w:rPr>
                <w:rFonts w:eastAsia="Times New Roman"/>
                <w:sz w:val="21"/>
                <w:szCs w:val="21"/>
              </w:rPr>
              <w:t>Network enumeration</w:t>
            </w:r>
          </w:p>
        </w:tc>
      </w:tr>
      <w:tr w:rsidR="00F248E4" w14:paraId="67A3AD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25088B" w14:textId="77777777" w:rsidR="00F248E4" w:rsidRDefault="00F248E4">
            <w:pPr>
              <w:rPr>
                <w:rFonts w:eastAsia="Times New Roman"/>
                <w:sz w:val="21"/>
                <w:szCs w:val="21"/>
              </w:rPr>
            </w:pPr>
            <w:r>
              <w:rPr>
                <w:rFonts w:eastAsia="Times New Roman"/>
                <w:sz w:val="21"/>
                <w:szCs w:val="21"/>
              </w:rPr>
              <w:t>Bluetooth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C599A1" w14:textId="77777777" w:rsidR="00F248E4" w:rsidRDefault="00F248E4">
            <w:pPr>
              <w:rPr>
                <w:rFonts w:eastAsia="Times New Roman"/>
                <w:sz w:val="21"/>
                <w:szCs w:val="21"/>
              </w:rPr>
            </w:pPr>
            <w:r>
              <w:rPr>
                <w:rFonts w:eastAsia="Times New Roman"/>
                <w:sz w:val="21"/>
                <w:szCs w:val="21"/>
              </w:rPr>
              <w:t>Remote attack vector</w:t>
            </w:r>
          </w:p>
        </w:tc>
      </w:tr>
      <w:tr w:rsidR="00F248E4" w14:paraId="5A85A9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394797" w14:textId="77777777" w:rsidR="00F248E4" w:rsidRDefault="00F248E4">
            <w:pPr>
              <w:rPr>
                <w:rFonts w:eastAsia="Times New Roman"/>
                <w:sz w:val="21"/>
                <w:szCs w:val="21"/>
              </w:rPr>
            </w:pPr>
            <w:r>
              <w:rPr>
                <w:rFonts w:eastAsia="Times New Roman"/>
                <w:sz w:val="21"/>
                <w:szCs w:val="21"/>
              </w:rPr>
              <w:lastRenderedPageBreak/>
              <w:t>CUPS (printing)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7C2433" w14:textId="77777777" w:rsidR="00F248E4" w:rsidRDefault="00F248E4">
            <w:pPr>
              <w:rPr>
                <w:rFonts w:eastAsia="Times New Roman"/>
                <w:sz w:val="21"/>
                <w:szCs w:val="21"/>
              </w:rPr>
            </w:pPr>
            <w:r>
              <w:rPr>
                <w:rFonts w:eastAsia="Times New Roman"/>
                <w:sz w:val="21"/>
                <w:szCs w:val="21"/>
              </w:rPr>
              <w:t>Rarely needed on servers</w:t>
            </w:r>
          </w:p>
        </w:tc>
      </w:tr>
      <w:tr w:rsidR="00F248E4" w14:paraId="6B3BC513" w14:textId="77777777">
        <w:trPr>
          <w:tblCellSpacing w:w="15" w:type="dxa"/>
        </w:trPr>
        <w:tc>
          <w:tcPr>
            <w:tcW w:w="0" w:type="auto"/>
            <w:tcMar>
              <w:top w:w="137" w:type="dxa"/>
              <w:left w:w="0" w:type="dxa"/>
              <w:bottom w:w="360" w:type="dxa"/>
              <w:right w:w="360" w:type="dxa"/>
            </w:tcMar>
            <w:vAlign w:val="bottom"/>
            <w:hideMark/>
          </w:tcPr>
          <w:p w14:paraId="54B6CA81" w14:textId="77777777" w:rsidR="00F248E4" w:rsidRDefault="00F248E4">
            <w:pPr>
              <w:rPr>
                <w:rFonts w:eastAsia="Times New Roman"/>
                <w:sz w:val="21"/>
                <w:szCs w:val="21"/>
              </w:rPr>
            </w:pPr>
            <w:r>
              <w:rPr>
                <w:rFonts w:eastAsia="Times New Roman"/>
                <w:sz w:val="21"/>
                <w:szCs w:val="21"/>
              </w:rPr>
              <w:t>RPC services</w:t>
            </w:r>
          </w:p>
        </w:tc>
        <w:tc>
          <w:tcPr>
            <w:tcW w:w="0" w:type="auto"/>
            <w:tcMar>
              <w:top w:w="137" w:type="dxa"/>
              <w:left w:w="137" w:type="dxa"/>
              <w:bottom w:w="360" w:type="dxa"/>
              <w:right w:w="0" w:type="dxa"/>
            </w:tcMar>
            <w:vAlign w:val="bottom"/>
            <w:hideMark/>
          </w:tcPr>
          <w:p w14:paraId="03839D72" w14:textId="77777777" w:rsidR="00F248E4" w:rsidRDefault="00F248E4">
            <w:pPr>
              <w:rPr>
                <w:rFonts w:eastAsia="Times New Roman"/>
                <w:sz w:val="21"/>
                <w:szCs w:val="21"/>
              </w:rPr>
            </w:pPr>
            <w:r>
              <w:rPr>
                <w:rFonts w:eastAsia="Times New Roman"/>
                <w:sz w:val="21"/>
                <w:szCs w:val="21"/>
              </w:rPr>
              <w:t>Lateral movement risk</w:t>
            </w:r>
          </w:p>
        </w:tc>
      </w:tr>
    </w:tbl>
    <w:p w14:paraId="6F045F9D" w14:textId="77777777" w:rsidR="00F248E4" w:rsidRDefault="00F248E4">
      <w:pPr>
        <w:spacing w:before="720" w:after="720"/>
        <w:rPr>
          <w:rFonts w:ascii="Segoe UI" w:eastAsia="Times New Roman" w:hAnsi="Segoe UI" w:cs="Segoe UI"/>
          <w:color w:val="0D0D0D"/>
        </w:rPr>
      </w:pPr>
      <w:r>
        <w:rPr>
          <w:rFonts w:ascii="Segoe UI" w:eastAsia="Times New Roman" w:hAnsi="Segoe UI" w:cs="Segoe UI"/>
          <w:noProof/>
          <w:color w:val="0D0D0D"/>
        </w:rPr>
        <mc:AlternateContent>
          <mc:Choice Requires="wps">
            <w:drawing>
              <wp:inline distT="0" distB="0" distL="0" distR="0" wp14:anchorId="1C76E8E0" wp14:editId="18D0A0C9">
                <wp:extent cx="5943600" cy="635"/>
                <wp:effectExtent l="0" t="31750" r="0" b="36830"/>
                <wp:docPr id="78253945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F2843F" id="Rectangle 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15D4F1AA" w14:textId="77777777" w:rsidR="00F248E4" w:rsidRDefault="00F248E4">
      <w:pPr>
        <w:pStyle w:val="Heading2"/>
        <w:spacing w:before="0" w:after="60"/>
        <w:rPr>
          <w:rFonts w:ascii="Segoe UI" w:eastAsia="Times New Roman" w:hAnsi="Segoe UI" w:cs="Segoe UI"/>
          <w:color w:val="0D0D0D"/>
          <w:sz w:val="30"/>
          <w:szCs w:val="30"/>
        </w:rPr>
      </w:pPr>
      <w:r>
        <w:rPr>
          <w:rFonts w:ascii="Segoe UI" w:eastAsia="Times New Roman" w:hAnsi="Segoe UI" w:cs="Segoe UI"/>
          <w:color w:val="0D0D0D"/>
          <w:sz w:val="30"/>
          <w:szCs w:val="30"/>
        </w:rPr>
        <w:t>3. Disable Services Safely</w:t>
      </w:r>
    </w:p>
    <w:p w14:paraId="2547C254" w14:textId="77777777" w:rsidR="00F248E4" w:rsidRDefault="00F248E4">
      <w:pPr>
        <w:pStyle w:val="Heading3"/>
        <w:spacing w:before="240" w:after="60"/>
        <w:rPr>
          <w:rFonts w:ascii="Segoe UI" w:eastAsia="Times New Roman" w:hAnsi="Segoe UI" w:cs="Segoe UI"/>
          <w:color w:val="0D0D0D"/>
          <w:sz w:val="27"/>
          <w:szCs w:val="27"/>
        </w:rPr>
      </w:pPr>
      <w:r>
        <w:rPr>
          <w:rFonts w:ascii="Segoe UI" w:eastAsia="Times New Roman" w:hAnsi="Segoe UI" w:cs="Segoe UI"/>
          <w:color w:val="0D0D0D"/>
        </w:rPr>
        <w:t>Linux (systemd)</w:t>
      </w:r>
    </w:p>
    <w:p w14:paraId="4CF6D380" w14:textId="77777777" w:rsidR="00F248E4" w:rsidRDefault="00F248E4">
      <w:pPr>
        <w:pStyle w:val="NormalWeb"/>
        <w:rPr>
          <w:rFonts w:ascii="Segoe UI" w:hAnsi="Segoe UI" w:cs="Segoe UI"/>
          <w:color w:val="0D0D0D"/>
        </w:rPr>
      </w:pPr>
      <w:r>
        <w:rPr>
          <w:rFonts w:ascii="Segoe UI" w:hAnsi="Segoe UI" w:cs="Segoe UI"/>
          <w:color w:val="0D0D0D"/>
        </w:rPr>
        <w:t>Disable and stop:</w:t>
      </w:r>
    </w:p>
    <w:p w14:paraId="341CBE2D" w14:textId="77777777" w:rsidR="00F248E4" w:rsidRDefault="00F248E4">
      <w:pPr>
        <w:pStyle w:val="HTMLPreformatted"/>
        <w:shd w:val="clear" w:color="auto" w:fill="F9F9F9"/>
        <w:rPr>
          <w:rFonts w:ascii="Consolas" w:hAnsi="Consolas"/>
          <w:color w:val="0D0D0D"/>
          <w:sz w:val="21"/>
          <w:szCs w:val="21"/>
        </w:rPr>
      </w:pPr>
      <w:r>
        <w:rPr>
          <w:rStyle w:val="HTMLCode"/>
          <w:rFonts w:ascii="Consolas" w:hAnsi="Consolas"/>
          <w:color w:val="383A42"/>
        </w:rPr>
        <w:t xml:space="preserve">systemctl </w:t>
      </w:r>
      <w:r>
        <w:rPr>
          <w:rStyle w:val="hljs-builtin"/>
          <w:rFonts w:ascii="Consolas" w:hAnsi="Consolas"/>
          <w:color w:val="C18401"/>
        </w:rPr>
        <w:t>disable</w:t>
      </w:r>
      <w:r>
        <w:rPr>
          <w:rStyle w:val="HTMLCode"/>
          <w:rFonts w:ascii="Consolas" w:hAnsi="Consolas"/>
          <w:color w:val="383A42"/>
        </w:rPr>
        <w:t xml:space="preserve"> --now &lt;service&gt; </w:t>
      </w:r>
    </w:p>
    <w:p w14:paraId="4DB894AC" w14:textId="77777777" w:rsidR="00F248E4" w:rsidRDefault="00F248E4">
      <w:pPr>
        <w:pStyle w:val="NormalWeb"/>
        <w:rPr>
          <w:rFonts w:ascii="Segoe UI" w:hAnsi="Segoe UI" w:cs="Segoe UI"/>
          <w:color w:val="0D0D0D"/>
        </w:rPr>
      </w:pPr>
      <w:r>
        <w:rPr>
          <w:rFonts w:ascii="Segoe UI" w:hAnsi="Segoe UI" w:cs="Segoe UI"/>
          <w:color w:val="0D0D0D"/>
        </w:rPr>
        <w:t>Example:</w:t>
      </w:r>
    </w:p>
    <w:p w14:paraId="3D2C5989" w14:textId="77777777" w:rsidR="00F248E4" w:rsidRDefault="00F248E4">
      <w:pPr>
        <w:pStyle w:val="HTMLPreformatted"/>
        <w:shd w:val="clear" w:color="auto" w:fill="F9F9F9"/>
        <w:rPr>
          <w:rFonts w:ascii="Consolas" w:hAnsi="Consolas"/>
          <w:color w:val="0D0D0D"/>
          <w:sz w:val="21"/>
          <w:szCs w:val="21"/>
        </w:rPr>
      </w:pPr>
      <w:r>
        <w:rPr>
          <w:rStyle w:val="HTMLCode"/>
          <w:rFonts w:ascii="Consolas" w:hAnsi="Consolas"/>
          <w:color w:val="383A42"/>
        </w:rPr>
        <w:t xml:space="preserve">systemctl </w:t>
      </w:r>
      <w:r>
        <w:rPr>
          <w:rStyle w:val="hljs-builtin"/>
          <w:rFonts w:ascii="Consolas" w:hAnsi="Consolas"/>
          <w:color w:val="C18401"/>
        </w:rPr>
        <w:t>disable</w:t>
      </w:r>
      <w:r>
        <w:rPr>
          <w:rStyle w:val="HTMLCode"/>
          <w:rFonts w:ascii="Consolas" w:hAnsi="Consolas"/>
          <w:color w:val="383A42"/>
        </w:rPr>
        <w:t xml:space="preserve"> --now avahi-daemon </w:t>
      </w:r>
    </w:p>
    <w:p w14:paraId="6973A872" w14:textId="77777777" w:rsidR="00F248E4" w:rsidRDefault="00F248E4">
      <w:pPr>
        <w:pStyle w:val="NormalWeb"/>
        <w:rPr>
          <w:rFonts w:ascii="Segoe UI" w:hAnsi="Segoe UI" w:cs="Segoe UI"/>
          <w:color w:val="0D0D0D"/>
        </w:rPr>
      </w:pPr>
      <w:r>
        <w:rPr>
          <w:rFonts w:ascii="Segoe UI" w:hAnsi="Segoe UI" w:cs="Segoe UI"/>
          <w:color w:val="0D0D0D"/>
        </w:rPr>
        <w:t>Verify:</w:t>
      </w:r>
    </w:p>
    <w:p w14:paraId="151208CA" w14:textId="77777777" w:rsidR="00F248E4" w:rsidRDefault="00F248E4">
      <w:pPr>
        <w:pStyle w:val="HTMLPreformatted"/>
        <w:shd w:val="clear" w:color="auto" w:fill="F9F9F9"/>
        <w:rPr>
          <w:rFonts w:ascii="Consolas" w:hAnsi="Consolas"/>
          <w:color w:val="0D0D0D"/>
          <w:sz w:val="21"/>
          <w:szCs w:val="21"/>
        </w:rPr>
      </w:pPr>
      <w:r>
        <w:rPr>
          <w:rStyle w:val="HTMLCode"/>
          <w:rFonts w:ascii="Consolas" w:hAnsi="Consolas"/>
          <w:color w:val="383A42"/>
        </w:rPr>
        <w:t xml:space="preserve">systemctl status &lt;service&gt; </w:t>
      </w:r>
    </w:p>
    <w:p w14:paraId="6FE7EC05" w14:textId="77777777" w:rsidR="00F248E4" w:rsidRDefault="00F248E4">
      <w:pPr>
        <w:spacing w:before="720" w:after="720"/>
        <w:rPr>
          <w:rFonts w:ascii="Segoe UI" w:eastAsia="Times New Roman" w:hAnsi="Segoe UI" w:cs="Segoe UI"/>
          <w:color w:val="0D0D0D"/>
        </w:rPr>
      </w:pPr>
      <w:r>
        <w:rPr>
          <w:rFonts w:ascii="Segoe UI" w:eastAsia="Times New Roman" w:hAnsi="Segoe UI" w:cs="Segoe UI"/>
          <w:noProof/>
          <w:color w:val="0D0D0D"/>
        </w:rPr>
        <mc:AlternateContent>
          <mc:Choice Requires="wps">
            <w:drawing>
              <wp:inline distT="0" distB="0" distL="0" distR="0" wp14:anchorId="16B4F678" wp14:editId="37601CF5">
                <wp:extent cx="5943600" cy="635"/>
                <wp:effectExtent l="0" t="31750" r="0" b="36830"/>
                <wp:docPr id="82414071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D82229" id="Rectangle 6"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2F567653" w14:textId="77777777" w:rsidR="00F248E4" w:rsidRDefault="00F248E4">
      <w:pPr>
        <w:pStyle w:val="Heading3"/>
        <w:spacing w:before="0" w:after="60"/>
        <w:rPr>
          <w:rFonts w:ascii="Segoe UI" w:eastAsia="Times New Roman" w:hAnsi="Segoe UI" w:cs="Segoe UI"/>
          <w:color w:val="0D0D0D"/>
        </w:rPr>
      </w:pPr>
      <w:r>
        <w:rPr>
          <w:rFonts w:ascii="Segoe UI" w:eastAsia="Times New Roman" w:hAnsi="Segoe UI" w:cs="Segoe UI"/>
          <w:color w:val="0D0D0D"/>
        </w:rPr>
        <w:t>Windows</w:t>
      </w:r>
    </w:p>
    <w:p w14:paraId="23062765" w14:textId="77777777" w:rsidR="00F248E4" w:rsidRDefault="00F248E4">
      <w:pPr>
        <w:pStyle w:val="NormalWeb"/>
        <w:rPr>
          <w:rFonts w:ascii="Segoe UI" w:hAnsi="Segoe UI" w:cs="Segoe UI"/>
          <w:color w:val="0D0D0D"/>
        </w:rPr>
      </w:pPr>
      <w:r>
        <w:rPr>
          <w:rFonts w:ascii="Segoe UI" w:hAnsi="Segoe UI" w:cs="Segoe UI"/>
          <w:color w:val="0D0D0D"/>
        </w:rPr>
        <w:t>Disable service:</w:t>
      </w:r>
    </w:p>
    <w:p w14:paraId="3E220DFB" w14:textId="77777777" w:rsidR="00F248E4" w:rsidRDefault="00F248E4">
      <w:pPr>
        <w:pStyle w:val="HTMLPreformatted"/>
        <w:shd w:val="clear" w:color="auto" w:fill="F9F9F9"/>
        <w:rPr>
          <w:rFonts w:ascii="Consolas" w:hAnsi="Consolas"/>
          <w:color w:val="0D0D0D"/>
          <w:sz w:val="21"/>
          <w:szCs w:val="21"/>
        </w:rPr>
      </w:pPr>
      <w:r>
        <w:rPr>
          <w:rStyle w:val="hljs-builtin"/>
          <w:rFonts w:ascii="Consolas" w:hAnsi="Consolas"/>
          <w:color w:val="C18401"/>
        </w:rPr>
        <w:t>Set-Service</w:t>
      </w:r>
      <w:r>
        <w:rPr>
          <w:rStyle w:val="HTMLCode"/>
          <w:rFonts w:ascii="Consolas" w:hAnsi="Consolas"/>
          <w:color w:val="383A42"/>
        </w:rPr>
        <w:t xml:space="preserve"> </w:t>
      </w:r>
      <w:r>
        <w:rPr>
          <w:rStyle w:val="hljs-literal"/>
          <w:rFonts w:ascii="Consolas" w:hAnsi="Consolas"/>
          <w:color w:val="0184BB"/>
        </w:rPr>
        <w:t>-Name</w:t>
      </w:r>
      <w:r>
        <w:rPr>
          <w:rStyle w:val="HTMLCode"/>
          <w:rFonts w:ascii="Consolas" w:hAnsi="Consolas"/>
          <w:color w:val="383A42"/>
        </w:rPr>
        <w:t xml:space="preserve"> </w:t>
      </w:r>
      <w:r>
        <w:rPr>
          <w:rStyle w:val="hljs-string"/>
          <w:rFonts w:ascii="Consolas" w:hAnsi="Consolas"/>
          <w:color w:val="50A14F"/>
        </w:rPr>
        <w:t>"&lt;service&gt;"</w:t>
      </w:r>
      <w:r>
        <w:rPr>
          <w:rStyle w:val="HTMLCode"/>
          <w:rFonts w:ascii="Consolas" w:hAnsi="Consolas"/>
          <w:color w:val="383A42"/>
        </w:rPr>
        <w:t xml:space="preserve"> </w:t>
      </w:r>
      <w:r>
        <w:rPr>
          <w:rStyle w:val="hljs-literal"/>
          <w:rFonts w:ascii="Consolas" w:hAnsi="Consolas"/>
          <w:color w:val="0184BB"/>
        </w:rPr>
        <w:t>-StartupType</w:t>
      </w:r>
      <w:r>
        <w:rPr>
          <w:rStyle w:val="HTMLCode"/>
          <w:rFonts w:ascii="Consolas" w:hAnsi="Consolas"/>
          <w:color w:val="383A42"/>
        </w:rPr>
        <w:t xml:space="preserve"> Disabled </w:t>
      </w:r>
      <w:r>
        <w:rPr>
          <w:rStyle w:val="hljs-builtin"/>
          <w:rFonts w:ascii="Consolas" w:hAnsi="Consolas"/>
          <w:color w:val="C18401"/>
        </w:rPr>
        <w:t>Stop-Service</w:t>
      </w:r>
      <w:r>
        <w:rPr>
          <w:rStyle w:val="HTMLCode"/>
          <w:rFonts w:ascii="Consolas" w:hAnsi="Consolas"/>
          <w:color w:val="383A42"/>
        </w:rPr>
        <w:t xml:space="preserve"> </w:t>
      </w:r>
      <w:r>
        <w:rPr>
          <w:rStyle w:val="hljs-literal"/>
          <w:rFonts w:ascii="Consolas" w:hAnsi="Consolas"/>
          <w:color w:val="0184BB"/>
        </w:rPr>
        <w:t>-Name</w:t>
      </w:r>
      <w:r>
        <w:rPr>
          <w:rStyle w:val="HTMLCode"/>
          <w:rFonts w:ascii="Consolas" w:hAnsi="Consolas"/>
          <w:color w:val="383A42"/>
        </w:rPr>
        <w:t xml:space="preserve"> </w:t>
      </w:r>
      <w:r>
        <w:rPr>
          <w:rStyle w:val="hljs-string"/>
          <w:rFonts w:ascii="Consolas" w:hAnsi="Consolas"/>
          <w:color w:val="50A14F"/>
        </w:rPr>
        <w:t>"&lt;service&gt;"</w:t>
      </w:r>
      <w:r>
        <w:rPr>
          <w:rStyle w:val="HTMLCode"/>
          <w:rFonts w:ascii="Consolas" w:hAnsi="Consolas"/>
          <w:color w:val="383A42"/>
        </w:rPr>
        <w:t xml:space="preserve"> </w:t>
      </w:r>
    </w:p>
    <w:p w14:paraId="3B7F2A2E" w14:textId="77777777" w:rsidR="00F248E4" w:rsidRDefault="00F248E4">
      <w:pPr>
        <w:pStyle w:val="NormalWeb"/>
        <w:rPr>
          <w:rFonts w:ascii="Segoe UI" w:hAnsi="Segoe UI" w:cs="Segoe UI"/>
          <w:color w:val="0D0D0D"/>
        </w:rPr>
      </w:pPr>
      <w:r>
        <w:rPr>
          <w:rFonts w:ascii="Segoe UI" w:hAnsi="Segoe UI" w:cs="Segoe UI"/>
          <w:color w:val="0D0D0D"/>
        </w:rPr>
        <w:t>Example:</w:t>
      </w:r>
    </w:p>
    <w:p w14:paraId="1881F1F1" w14:textId="77777777" w:rsidR="00F248E4" w:rsidRDefault="00F248E4">
      <w:pPr>
        <w:pStyle w:val="HTMLPreformatted"/>
        <w:shd w:val="clear" w:color="auto" w:fill="F9F9F9"/>
        <w:rPr>
          <w:rFonts w:ascii="Consolas" w:hAnsi="Consolas"/>
          <w:color w:val="0D0D0D"/>
          <w:sz w:val="21"/>
          <w:szCs w:val="21"/>
        </w:rPr>
      </w:pPr>
      <w:r>
        <w:rPr>
          <w:rStyle w:val="hljs-builtin"/>
          <w:rFonts w:ascii="Consolas" w:hAnsi="Consolas"/>
          <w:color w:val="C18401"/>
        </w:rPr>
        <w:lastRenderedPageBreak/>
        <w:t>Set-Service</w:t>
      </w:r>
      <w:r>
        <w:rPr>
          <w:rStyle w:val="HTMLCode"/>
          <w:rFonts w:ascii="Consolas" w:hAnsi="Consolas"/>
          <w:color w:val="383A42"/>
        </w:rPr>
        <w:t xml:space="preserve"> </w:t>
      </w:r>
      <w:r>
        <w:rPr>
          <w:rStyle w:val="hljs-literal"/>
          <w:rFonts w:ascii="Consolas" w:hAnsi="Consolas"/>
          <w:color w:val="0184BB"/>
        </w:rPr>
        <w:t>-Name</w:t>
      </w:r>
      <w:r>
        <w:rPr>
          <w:rStyle w:val="HTMLCode"/>
          <w:rFonts w:ascii="Consolas" w:hAnsi="Consolas"/>
          <w:color w:val="383A42"/>
        </w:rPr>
        <w:t xml:space="preserve"> </w:t>
      </w:r>
      <w:r>
        <w:rPr>
          <w:rStyle w:val="hljs-string"/>
          <w:rFonts w:ascii="Consolas" w:hAnsi="Consolas"/>
          <w:color w:val="50A14F"/>
        </w:rPr>
        <w:t>"Bluetooth Support Service"</w:t>
      </w:r>
      <w:r>
        <w:rPr>
          <w:rStyle w:val="HTMLCode"/>
          <w:rFonts w:ascii="Consolas" w:hAnsi="Consolas"/>
          <w:color w:val="383A42"/>
        </w:rPr>
        <w:t xml:space="preserve"> </w:t>
      </w:r>
      <w:r>
        <w:rPr>
          <w:rStyle w:val="hljs-literal"/>
          <w:rFonts w:ascii="Consolas" w:hAnsi="Consolas"/>
          <w:color w:val="0184BB"/>
        </w:rPr>
        <w:t>-StartupType</w:t>
      </w:r>
      <w:r>
        <w:rPr>
          <w:rStyle w:val="HTMLCode"/>
          <w:rFonts w:ascii="Consolas" w:hAnsi="Consolas"/>
          <w:color w:val="383A42"/>
        </w:rPr>
        <w:t xml:space="preserve"> Disabled </w:t>
      </w:r>
    </w:p>
    <w:p w14:paraId="4C2B6C1D" w14:textId="77777777" w:rsidR="00F248E4" w:rsidRDefault="00F248E4">
      <w:pPr>
        <w:spacing w:before="720" w:after="720"/>
        <w:rPr>
          <w:rFonts w:ascii="Segoe UI" w:eastAsia="Times New Roman" w:hAnsi="Segoe UI" w:cs="Segoe UI"/>
          <w:color w:val="0D0D0D"/>
        </w:rPr>
      </w:pPr>
      <w:r>
        <w:rPr>
          <w:rFonts w:ascii="Segoe UI" w:eastAsia="Times New Roman" w:hAnsi="Segoe UI" w:cs="Segoe UI"/>
          <w:noProof/>
          <w:color w:val="0D0D0D"/>
        </w:rPr>
        <mc:AlternateContent>
          <mc:Choice Requires="wps">
            <w:drawing>
              <wp:inline distT="0" distB="0" distL="0" distR="0" wp14:anchorId="7D43A1CA" wp14:editId="26A2CAD4">
                <wp:extent cx="5943600" cy="635"/>
                <wp:effectExtent l="0" t="31750" r="0" b="36830"/>
                <wp:docPr id="174419321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DE8BD0" id="Rectangle 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38DF6BE7" w14:textId="77777777" w:rsidR="00F248E4" w:rsidRDefault="00F248E4">
      <w:pPr>
        <w:pStyle w:val="Heading2"/>
        <w:spacing w:before="0" w:after="60"/>
        <w:rPr>
          <w:rFonts w:ascii="Segoe UI" w:eastAsia="Times New Roman" w:hAnsi="Segoe UI" w:cs="Segoe UI"/>
          <w:color w:val="0D0D0D"/>
          <w:sz w:val="30"/>
          <w:szCs w:val="30"/>
        </w:rPr>
      </w:pPr>
      <w:r>
        <w:rPr>
          <w:rFonts w:ascii="Segoe UI" w:eastAsia="Times New Roman" w:hAnsi="Segoe UI" w:cs="Segoe UI"/>
          <w:color w:val="0D0D0D"/>
          <w:sz w:val="30"/>
          <w:szCs w:val="30"/>
        </w:rPr>
        <w:t>4. Minimize Network-Exposed Services</w:t>
      </w:r>
    </w:p>
    <w:p w14:paraId="6E3B4ED0" w14:textId="77777777" w:rsidR="00F248E4" w:rsidRDefault="00F248E4">
      <w:pPr>
        <w:pStyle w:val="NormalWeb"/>
        <w:rPr>
          <w:rFonts w:ascii="Segoe UI" w:hAnsi="Segoe UI" w:cs="Segoe UI"/>
          <w:color w:val="0D0D0D"/>
        </w:rPr>
      </w:pPr>
      <w:r>
        <w:rPr>
          <w:rFonts w:ascii="Segoe UI" w:hAnsi="Segoe UI" w:cs="Segoe UI"/>
          <w:color w:val="0D0D0D"/>
        </w:rPr>
        <w:t>List listening ports:</w:t>
      </w:r>
    </w:p>
    <w:p w14:paraId="744B6FDB" w14:textId="77777777" w:rsidR="00F248E4" w:rsidRDefault="00F248E4">
      <w:pPr>
        <w:pStyle w:val="Heading3"/>
        <w:spacing w:before="240" w:after="60"/>
        <w:rPr>
          <w:rFonts w:ascii="Segoe UI" w:eastAsia="Times New Roman" w:hAnsi="Segoe UI" w:cs="Segoe UI"/>
          <w:color w:val="0D0D0D"/>
        </w:rPr>
      </w:pPr>
      <w:r>
        <w:rPr>
          <w:rFonts w:ascii="Segoe UI" w:eastAsia="Times New Roman" w:hAnsi="Segoe UI" w:cs="Segoe UI"/>
          <w:color w:val="0D0D0D"/>
        </w:rPr>
        <w:t>Linux</w:t>
      </w:r>
    </w:p>
    <w:p w14:paraId="0D0F0CCA" w14:textId="77777777" w:rsidR="00F248E4" w:rsidRDefault="00F248E4">
      <w:pPr>
        <w:pStyle w:val="HTMLPreformatted"/>
        <w:shd w:val="clear" w:color="auto" w:fill="F9F9F9"/>
        <w:rPr>
          <w:rFonts w:ascii="Consolas" w:hAnsi="Consolas"/>
          <w:color w:val="0D0D0D"/>
          <w:sz w:val="21"/>
          <w:szCs w:val="21"/>
        </w:rPr>
      </w:pPr>
      <w:r>
        <w:rPr>
          <w:rStyle w:val="HTMLCode"/>
          <w:rFonts w:ascii="Consolas" w:hAnsi="Consolas"/>
          <w:color w:val="383A42"/>
        </w:rPr>
        <w:t xml:space="preserve">ss -tulpen </w:t>
      </w:r>
    </w:p>
    <w:p w14:paraId="156A47F9" w14:textId="77777777" w:rsidR="00F248E4" w:rsidRDefault="00F248E4">
      <w:pPr>
        <w:pStyle w:val="Heading3"/>
        <w:spacing w:before="240" w:after="60"/>
        <w:rPr>
          <w:rFonts w:ascii="Segoe UI" w:eastAsia="Times New Roman" w:hAnsi="Segoe UI" w:cs="Segoe UI"/>
          <w:color w:val="0D0D0D"/>
          <w:sz w:val="27"/>
          <w:szCs w:val="27"/>
        </w:rPr>
      </w:pPr>
      <w:r>
        <w:rPr>
          <w:rFonts w:ascii="Segoe UI" w:eastAsia="Times New Roman" w:hAnsi="Segoe UI" w:cs="Segoe UI"/>
          <w:color w:val="0D0D0D"/>
        </w:rPr>
        <w:t>Windows</w:t>
      </w:r>
    </w:p>
    <w:p w14:paraId="2957E3D7" w14:textId="77777777" w:rsidR="00F248E4" w:rsidRDefault="00F248E4">
      <w:pPr>
        <w:pStyle w:val="HTMLPreformatted"/>
        <w:shd w:val="clear" w:color="auto" w:fill="F9F9F9"/>
        <w:rPr>
          <w:rFonts w:ascii="Consolas" w:hAnsi="Consolas"/>
          <w:color w:val="0D0D0D"/>
          <w:sz w:val="21"/>
          <w:szCs w:val="21"/>
        </w:rPr>
      </w:pPr>
      <w:r>
        <w:rPr>
          <w:rStyle w:val="HTMLCode"/>
          <w:rFonts w:ascii="Consolas" w:hAnsi="Consolas"/>
          <w:color w:val="383A42"/>
        </w:rPr>
        <w:t xml:space="preserve">netstat </w:t>
      </w:r>
      <w:r>
        <w:rPr>
          <w:rStyle w:val="hljs-literal"/>
          <w:rFonts w:ascii="Consolas" w:hAnsi="Consolas"/>
          <w:color w:val="0184BB"/>
        </w:rPr>
        <w:t>-ano</w:t>
      </w:r>
      <w:r>
        <w:rPr>
          <w:rStyle w:val="HTMLCode"/>
          <w:rFonts w:ascii="Consolas" w:hAnsi="Consolas"/>
          <w:color w:val="383A42"/>
        </w:rPr>
        <w:t xml:space="preserve"> </w:t>
      </w:r>
    </w:p>
    <w:p w14:paraId="2BCC746A" w14:textId="77777777" w:rsidR="00F248E4" w:rsidRDefault="00F248E4">
      <w:pPr>
        <w:pStyle w:val="NormalWeb"/>
        <w:spacing w:before="0" w:after="0"/>
        <w:rPr>
          <w:rFonts w:ascii="Segoe UI" w:hAnsi="Segoe UI" w:cs="Segoe UI"/>
          <w:color w:val="0D0D0D"/>
        </w:rPr>
      </w:pPr>
      <w:r>
        <w:rPr>
          <w:rFonts w:ascii="Segoe UI" w:hAnsi="Segoe UI" w:cs="Segoe UI"/>
          <w:color w:val="0D0D0D"/>
        </w:rPr>
        <w:t>If a service listens on a port and </w:t>
      </w:r>
      <w:r>
        <w:rPr>
          <w:rStyle w:val="Strong"/>
          <w:rFonts w:ascii="Segoe UI" w:hAnsi="Segoe UI" w:cs="Segoe UI"/>
          <w:color w:val="0D0D0D"/>
        </w:rPr>
        <w:t>is not required</w:t>
      </w:r>
      <w:r>
        <w:rPr>
          <w:rFonts w:ascii="Segoe UI" w:hAnsi="Segoe UI" w:cs="Segoe UI"/>
          <w:color w:val="0D0D0D"/>
        </w:rPr>
        <w:t>, disable it.</w:t>
      </w:r>
    </w:p>
    <w:p w14:paraId="5D9AE105" w14:textId="77777777" w:rsidR="00F248E4" w:rsidRDefault="00F248E4">
      <w:pPr>
        <w:spacing w:before="720" w:after="720"/>
        <w:rPr>
          <w:rFonts w:ascii="Segoe UI" w:eastAsia="Times New Roman" w:hAnsi="Segoe UI" w:cs="Segoe UI"/>
          <w:color w:val="0D0D0D"/>
        </w:rPr>
      </w:pPr>
      <w:r>
        <w:rPr>
          <w:rFonts w:ascii="Segoe UI" w:eastAsia="Times New Roman" w:hAnsi="Segoe UI" w:cs="Segoe UI"/>
          <w:noProof/>
          <w:color w:val="0D0D0D"/>
        </w:rPr>
        <mc:AlternateContent>
          <mc:Choice Requires="wps">
            <w:drawing>
              <wp:inline distT="0" distB="0" distL="0" distR="0" wp14:anchorId="4E4BF803" wp14:editId="5376727D">
                <wp:extent cx="5943600" cy="635"/>
                <wp:effectExtent l="0" t="31750" r="0" b="36830"/>
                <wp:docPr id="67348890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D24465" id="Rectangle 4"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19B766D8" w14:textId="77777777" w:rsidR="00F248E4" w:rsidRDefault="00F248E4">
      <w:pPr>
        <w:pStyle w:val="Heading2"/>
        <w:spacing w:before="0" w:after="60"/>
        <w:rPr>
          <w:rFonts w:ascii="Segoe UI" w:eastAsia="Times New Roman" w:hAnsi="Segoe UI" w:cs="Segoe UI"/>
          <w:color w:val="0D0D0D"/>
          <w:sz w:val="30"/>
          <w:szCs w:val="30"/>
        </w:rPr>
      </w:pPr>
      <w:r>
        <w:rPr>
          <w:rFonts w:ascii="Segoe UI" w:eastAsia="Times New Roman" w:hAnsi="Segoe UI" w:cs="Segoe UI"/>
          <w:color w:val="0D0D0D"/>
          <w:sz w:val="30"/>
          <w:szCs w:val="30"/>
        </w:rPr>
        <w:t>5. Harden Instead of Disable (When Required)</w:t>
      </w:r>
    </w:p>
    <w:p w14:paraId="2BF120C5" w14:textId="77777777" w:rsidR="00F248E4" w:rsidRDefault="00F248E4">
      <w:pPr>
        <w:pStyle w:val="NormalWeb"/>
        <w:rPr>
          <w:rFonts w:ascii="Segoe UI" w:hAnsi="Segoe UI" w:cs="Segoe UI"/>
          <w:color w:val="0D0D0D"/>
        </w:rPr>
      </w:pPr>
      <w:r>
        <w:rPr>
          <w:rFonts w:ascii="Segoe UI" w:hAnsi="Segoe UI" w:cs="Segoe UI"/>
          <w:color w:val="0D0D0D"/>
        </w:rPr>
        <w:t>If a service must remain:</w:t>
      </w:r>
    </w:p>
    <w:p w14:paraId="5C82F729" w14:textId="77777777" w:rsidR="00F248E4" w:rsidRDefault="00F248E4" w:rsidP="00F248E4">
      <w:pPr>
        <w:pStyle w:val="NormalWeb"/>
        <w:numPr>
          <w:ilvl w:val="0"/>
          <w:numId w:val="6"/>
        </w:numPr>
        <w:spacing w:before="0" w:beforeAutospacing="0" w:after="0" w:afterAutospacing="0"/>
        <w:rPr>
          <w:rFonts w:ascii="Segoe UI" w:hAnsi="Segoe UI" w:cs="Segoe UI"/>
          <w:color w:val="0D0D0D"/>
        </w:rPr>
      </w:pPr>
      <w:r>
        <w:rPr>
          <w:rFonts w:ascii="Segoe UI" w:hAnsi="Segoe UI" w:cs="Segoe UI"/>
          <w:color w:val="0D0D0D"/>
        </w:rPr>
        <w:t>Bind to </w:t>
      </w:r>
      <w:r>
        <w:rPr>
          <w:rStyle w:val="HTMLCode"/>
          <w:rFonts w:ascii="Consolas" w:hAnsi="Consolas"/>
          <w:color w:val="0D0D0D"/>
          <w:sz w:val="21"/>
          <w:szCs w:val="21"/>
          <w:shd w:val="clear" w:color="auto" w:fill="ECECEC"/>
        </w:rPr>
        <w:t>localhost</w:t>
      </w:r>
      <w:r>
        <w:rPr>
          <w:rFonts w:ascii="Segoe UI" w:hAnsi="Segoe UI" w:cs="Segoe UI"/>
          <w:color w:val="0D0D0D"/>
        </w:rPr>
        <w:t> only</w:t>
      </w:r>
    </w:p>
    <w:p w14:paraId="2750D8AE" w14:textId="77777777" w:rsidR="00F248E4" w:rsidRDefault="00F248E4" w:rsidP="00F248E4">
      <w:pPr>
        <w:pStyle w:val="NormalWeb"/>
        <w:numPr>
          <w:ilvl w:val="0"/>
          <w:numId w:val="6"/>
        </w:numPr>
        <w:spacing w:before="0" w:beforeAutospacing="0" w:after="0" w:afterAutospacing="0"/>
        <w:rPr>
          <w:rFonts w:ascii="Segoe UI" w:hAnsi="Segoe UI" w:cs="Segoe UI"/>
          <w:color w:val="0D0D0D"/>
        </w:rPr>
      </w:pPr>
      <w:r>
        <w:rPr>
          <w:rFonts w:ascii="Segoe UI" w:hAnsi="Segoe UI" w:cs="Segoe UI"/>
          <w:color w:val="0D0D0D"/>
        </w:rPr>
        <w:t>Require authentication</w:t>
      </w:r>
    </w:p>
    <w:p w14:paraId="63955D8E" w14:textId="77777777" w:rsidR="00F248E4" w:rsidRDefault="00F248E4" w:rsidP="00F248E4">
      <w:pPr>
        <w:pStyle w:val="NormalWeb"/>
        <w:numPr>
          <w:ilvl w:val="0"/>
          <w:numId w:val="6"/>
        </w:numPr>
        <w:spacing w:before="0" w:beforeAutospacing="0" w:after="0" w:afterAutospacing="0"/>
        <w:rPr>
          <w:rFonts w:ascii="Segoe UI" w:hAnsi="Segoe UI" w:cs="Segoe UI"/>
          <w:color w:val="0D0D0D"/>
        </w:rPr>
      </w:pPr>
      <w:r>
        <w:rPr>
          <w:rFonts w:ascii="Segoe UI" w:hAnsi="Segoe UI" w:cs="Segoe UI"/>
          <w:color w:val="0D0D0D"/>
        </w:rPr>
        <w:t>Use TLS</w:t>
      </w:r>
    </w:p>
    <w:p w14:paraId="74330253" w14:textId="77777777" w:rsidR="00F248E4" w:rsidRDefault="00F248E4" w:rsidP="00F248E4">
      <w:pPr>
        <w:pStyle w:val="NormalWeb"/>
        <w:numPr>
          <w:ilvl w:val="0"/>
          <w:numId w:val="6"/>
        </w:numPr>
        <w:spacing w:before="0" w:beforeAutospacing="0" w:after="0" w:afterAutospacing="0"/>
        <w:rPr>
          <w:rFonts w:ascii="Segoe UI" w:hAnsi="Segoe UI" w:cs="Segoe UI"/>
          <w:color w:val="0D0D0D"/>
        </w:rPr>
      </w:pPr>
      <w:r>
        <w:rPr>
          <w:rFonts w:ascii="Segoe UI" w:hAnsi="Segoe UI" w:cs="Segoe UI"/>
          <w:color w:val="0D0D0D"/>
        </w:rPr>
        <w:t>Restrict via firewall</w:t>
      </w:r>
    </w:p>
    <w:p w14:paraId="63ED2003" w14:textId="77777777" w:rsidR="00F248E4" w:rsidRDefault="00F248E4">
      <w:pPr>
        <w:pStyle w:val="NormalWeb"/>
        <w:rPr>
          <w:rFonts w:ascii="Segoe UI" w:hAnsi="Segoe UI" w:cs="Segoe UI"/>
          <w:color w:val="0D0D0D"/>
        </w:rPr>
      </w:pPr>
      <w:r>
        <w:rPr>
          <w:rFonts w:ascii="Segoe UI" w:hAnsi="Segoe UI" w:cs="Segoe UI"/>
          <w:color w:val="0D0D0D"/>
        </w:rPr>
        <w:t>Example (Linux firewall):</w:t>
      </w:r>
    </w:p>
    <w:p w14:paraId="1AF208A8" w14:textId="77777777" w:rsidR="00F248E4" w:rsidRDefault="00F248E4">
      <w:pPr>
        <w:pStyle w:val="HTMLPreformatted"/>
        <w:shd w:val="clear" w:color="auto" w:fill="F9F9F9"/>
        <w:rPr>
          <w:rFonts w:ascii="Consolas" w:hAnsi="Consolas"/>
          <w:color w:val="0D0D0D"/>
          <w:sz w:val="21"/>
          <w:szCs w:val="21"/>
        </w:rPr>
      </w:pPr>
      <w:r>
        <w:rPr>
          <w:rStyle w:val="HTMLCode"/>
          <w:rFonts w:ascii="Consolas" w:hAnsi="Consolas"/>
          <w:color w:val="383A42"/>
        </w:rPr>
        <w:t xml:space="preserve">ufw deny 631/tcp </w:t>
      </w:r>
      <w:r>
        <w:rPr>
          <w:rStyle w:val="hljs-comment"/>
          <w:rFonts w:ascii="Consolas" w:hAnsi="Consolas"/>
          <w:i/>
          <w:iCs/>
          <w:color w:val="A0A1A7"/>
        </w:rPr>
        <w:t># CUPS</w:t>
      </w:r>
      <w:r>
        <w:rPr>
          <w:rStyle w:val="HTMLCode"/>
          <w:rFonts w:ascii="Consolas" w:hAnsi="Consolas"/>
          <w:color w:val="383A42"/>
        </w:rPr>
        <w:t xml:space="preserve"> ufw allow from 10.0.0.0/24 to any port 22 </w:t>
      </w:r>
    </w:p>
    <w:p w14:paraId="5242C848" w14:textId="77777777" w:rsidR="00F248E4" w:rsidRDefault="00F248E4">
      <w:pPr>
        <w:spacing w:before="720" w:after="720"/>
        <w:rPr>
          <w:rFonts w:ascii="Segoe UI" w:eastAsia="Times New Roman" w:hAnsi="Segoe UI" w:cs="Segoe UI"/>
          <w:color w:val="0D0D0D"/>
        </w:rPr>
      </w:pPr>
      <w:r>
        <w:rPr>
          <w:rFonts w:ascii="Segoe UI" w:eastAsia="Times New Roman" w:hAnsi="Segoe UI" w:cs="Segoe UI"/>
          <w:noProof/>
          <w:color w:val="0D0D0D"/>
        </w:rPr>
        <mc:AlternateContent>
          <mc:Choice Requires="wps">
            <w:drawing>
              <wp:inline distT="0" distB="0" distL="0" distR="0" wp14:anchorId="021318BB" wp14:editId="31A85FF4">
                <wp:extent cx="5943600" cy="635"/>
                <wp:effectExtent l="0" t="31750" r="0" b="36830"/>
                <wp:docPr id="138168106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B6F1F6" id="Rectangle 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670A5549" w14:textId="77777777" w:rsidR="00F248E4" w:rsidRDefault="00F248E4">
      <w:pPr>
        <w:pStyle w:val="Heading2"/>
        <w:spacing w:before="0" w:after="60"/>
        <w:rPr>
          <w:rFonts w:ascii="Segoe UI" w:eastAsia="Times New Roman" w:hAnsi="Segoe UI" w:cs="Segoe UI"/>
          <w:color w:val="0D0D0D"/>
          <w:sz w:val="30"/>
          <w:szCs w:val="30"/>
        </w:rPr>
      </w:pPr>
      <w:r>
        <w:rPr>
          <w:rFonts w:ascii="Segoe UI" w:eastAsia="Times New Roman" w:hAnsi="Segoe UI" w:cs="Segoe UI"/>
          <w:color w:val="0D0D0D"/>
          <w:sz w:val="30"/>
          <w:szCs w:val="30"/>
        </w:rPr>
        <w:lastRenderedPageBreak/>
        <w:t>6. Prevent Re-Enablement</w:t>
      </w:r>
    </w:p>
    <w:p w14:paraId="1276B746" w14:textId="77777777" w:rsidR="00F248E4" w:rsidRDefault="00F248E4" w:rsidP="00F248E4">
      <w:pPr>
        <w:pStyle w:val="NormalWeb"/>
        <w:numPr>
          <w:ilvl w:val="0"/>
          <w:numId w:val="7"/>
        </w:numPr>
        <w:spacing w:before="0" w:beforeAutospacing="0" w:after="0" w:afterAutospacing="0"/>
        <w:rPr>
          <w:rFonts w:ascii="Segoe UI" w:hAnsi="Segoe UI" w:cs="Segoe UI"/>
          <w:color w:val="0D0D0D"/>
        </w:rPr>
      </w:pPr>
      <w:r>
        <w:rPr>
          <w:rFonts w:ascii="Segoe UI" w:hAnsi="Segoe UI" w:cs="Segoe UI"/>
          <w:color w:val="0D0D0D"/>
        </w:rPr>
        <w:t>Remove unused packages</w:t>
      </w:r>
    </w:p>
    <w:p w14:paraId="6F61C587" w14:textId="77777777" w:rsidR="00F248E4" w:rsidRDefault="00F248E4" w:rsidP="00F248E4">
      <w:pPr>
        <w:pStyle w:val="NormalWeb"/>
        <w:numPr>
          <w:ilvl w:val="0"/>
          <w:numId w:val="7"/>
        </w:numPr>
        <w:spacing w:before="0" w:beforeAutospacing="0" w:after="0" w:afterAutospacing="0"/>
        <w:rPr>
          <w:rFonts w:ascii="Segoe UI" w:hAnsi="Segoe UI" w:cs="Segoe UI"/>
          <w:color w:val="0D0D0D"/>
        </w:rPr>
      </w:pPr>
      <w:r>
        <w:rPr>
          <w:rFonts w:ascii="Segoe UI" w:hAnsi="Segoe UI" w:cs="Segoe UI"/>
          <w:color w:val="0D0D0D"/>
        </w:rPr>
        <w:t>Disable auto-install/update features</w:t>
      </w:r>
    </w:p>
    <w:p w14:paraId="14E3C8BA" w14:textId="77777777" w:rsidR="00F248E4" w:rsidRDefault="00F248E4" w:rsidP="00F248E4">
      <w:pPr>
        <w:pStyle w:val="NormalWeb"/>
        <w:numPr>
          <w:ilvl w:val="0"/>
          <w:numId w:val="7"/>
        </w:numPr>
        <w:spacing w:before="0" w:beforeAutospacing="0" w:after="0" w:afterAutospacing="0"/>
        <w:rPr>
          <w:rFonts w:ascii="Segoe UI" w:hAnsi="Segoe UI" w:cs="Segoe UI"/>
          <w:color w:val="0D0D0D"/>
        </w:rPr>
      </w:pPr>
      <w:r>
        <w:rPr>
          <w:rFonts w:ascii="Segoe UI" w:hAnsi="Segoe UI" w:cs="Segoe UI"/>
          <w:color w:val="0D0D0D"/>
        </w:rPr>
        <w:t>Monitor service changes</w:t>
      </w:r>
    </w:p>
    <w:p w14:paraId="019844A4" w14:textId="77777777" w:rsidR="00F248E4" w:rsidRDefault="00F248E4">
      <w:pPr>
        <w:pStyle w:val="NormalWeb"/>
        <w:rPr>
          <w:rFonts w:ascii="Segoe UI" w:hAnsi="Segoe UI" w:cs="Segoe UI"/>
          <w:color w:val="0D0D0D"/>
        </w:rPr>
      </w:pPr>
      <w:r>
        <w:rPr>
          <w:rFonts w:ascii="Segoe UI" w:hAnsi="Segoe UI" w:cs="Segoe UI"/>
          <w:color w:val="0D0D0D"/>
        </w:rPr>
        <w:t>Linux:</w:t>
      </w:r>
    </w:p>
    <w:p w14:paraId="498DFC7A" w14:textId="77777777" w:rsidR="00F248E4" w:rsidRDefault="00F248E4">
      <w:pPr>
        <w:pStyle w:val="HTMLPreformatted"/>
        <w:shd w:val="clear" w:color="auto" w:fill="F9F9F9"/>
        <w:rPr>
          <w:rFonts w:ascii="Consolas" w:hAnsi="Consolas"/>
          <w:color w:val="0D0D0D"/>
          <w:sz w:val="21"/>
          <w:szCs w:val="21"/>
        </w:rPr>
      </w:pPr>
      <w:r>
        <w:rPr>
          <w:rStyle w:val="HTMLCode"/>
          <w:rFonts w:ascii="Consolas" w:hAnsi="Consolas"/>
          <w:color w:val="383A42"/>
        </w:rPr>
        <w:t xml:space="preserve">apt purge &lt;package&gt; </w:t>
      </w:r>
    </w:p>
    <w:p w14:paraId="671BB74D" w14:textId="77777777" w:rsidR="00F248E4" w:rsidRDefault="00F248E4">
      <w:pPr>
        <w:pStyle w:val="NormalWeb"/>
        <w:rPr>
          <w:rFonts w:ascii="Segoe UI" w:hAnsi="Segoe UI" w:cs="Segoe UI"/>
          <w:color w:val="0D0D0D"/>
        </w:rPr>
      </w:pPr>
      <w:r>
        <w:rPr>
          <w:rFonts w:ascii="Segoe UI" w:hAnsi="Segoe UI" w:cs="Segoe UI"/>
          <w:color w:val="0D0D0D"/>
        </w:rPr>
        <w:t>Windows:</w:t>
      </w:r>
    </w:p>
    <w:p w14:paraId="2D53E841" w14:textId="77777777" w:rsidR="00F248E4" w:rsidRDefault="00F248E4" w:rsidP="00F248E4">
      <w:pPr>
        <w:pStyle w:val="NormalWeb"/>
        <w:numPr>
          <w:ilvl w:val="0"/>
          <w:numId w:val="8"/>
        </w:numPr>
        <w:spacing w:before="0" w:beforeAutospacing="0" w:after="0" w:afterAutospacing="0"/>
        <w:rPr>
          <w:rFonts w:ascii="Segoe UI" w:hAnsi="Segoe UI" w:cs="Segoe UI"/>
          <w:color w:val="0D0D0D"/>
        </w:rPr>
      </w:pPr>
      <w:r>
        <w:rPr>
          <w:rFonts w:ascii="Segoe UI" w:hAnsi="Segoe UI" w:cs="Segoe UI"/>
          <w:color w:val="0D0D0D"/>
        </w:rPr>
        <w:t>Disable via </w:t>
      </w:r>
      <w:r>
        <w:rPr>
          <w:rStyle w:val="Strong"/>
          <w:rFonts w:ascii="Segoe UI" w:hAnsi="Segoe UI" w:cs="Segoe UI"/>
          <w:color w:val="0D0D0D"/>
        </w:rPr>
        <w:t>Group Policy</w:t>
      </w:r>
    </w:p>
    <w:p w14:paraId="0701D2F1" w14:textId="77777777" w:rsidR="00F248E4" w:rsidRDefault="00F248E4" w:rsidP="00F248E4">
      <w:pPr>
        <w:pStyle w:val="NormalWeb"/>
        <w:numPr>
          <w:ilvl w:val="0"/>
          <w:numId w:val="8"/>
        </w:numPr>
        <w:spacing w:before="0" w:beforeAutospacing="0" w:after="0" w:afterAutospacing="0"/>
        <w:rPr>
          <w:rFonts w:ascii="Segoe UI" w:hAnsi="Segoe UI" w:cs="Segoe UI"/>
          <w:color w:val="0D0D0D"/>
        </w:rPr>
      </w:pPr>
      <w:r>
        <w:rPr>
          <w:rFonts w:ascii="Segoe UI" w:hAnsi="Segoe UI" w:cs="Segoe UI"/>
          <w:color w:val="0D0D0D"/>
        </w:rPr>
        <w:t>Use </w:t>
      </w:r>
      <w:r>
        <w:rPr>
          <w:rStyle w:val="Strong"/>
          <w:rFonts w:ascii="Segoe UI" w:hAnsi="Segoe UI" w:cs="Segoe UI"/>
          <w:color w:val="0D0D0D"/>
        </w:rPr>
        <w:t>Security Baselines</w:t>
      </w:r>
    </w:p>
    <w:p w14:paraId="6C062C68" w14:textId="77777777" w:rsidR="00F248E4" w:rsidRDefault="00F248E4">
      <w:pPr>
        <w:spacing w:before="720" w:after="720"/>
        <w:rPr>
          <w:rFonts w:ascii="Segoe UI" w:eastAsia="Times New Roman" w:hAnsi="Segoe UI" w:cs="Segoe UI"/>
          <w:color w:val="0D0D0D"/>
        </w:rPr>
      </w:pPr>
      <w:r>
        <w:rPr>
          <w:rFonts w:ascii="Segoe UI" w:eastAsia="Times New Roman" w:hAnsi="Segoe UI" w:cs="Segoe UI"/>
          <w:noProof/>
          <w:color w:val="0D0D0D"/>
        </w:rPr>
        <mc:AlternateContent>
          <mc:Choice Requires="wps">
            <w:drawing>
              <wp:inline distT="0" distB="0" distL="0" distR="0" wp14:anchorId="2375D8F4" wp14:editId="7B10D3CA">
                <wp:extent cx="5943600" cy="635"/>
                <wp:effectExtent l="0" t="31750" r="0" b="36830"/>
                <wp:docPr id="1254147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2BC654" id="Rectangle 2"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43E28F36" w14:textId="77777777" w:rsidR="00F248E4" w:rsidRDefault="00F248E4">
      <w:pPr>
        <w:pStyle w:val="Heading2"/>
        <w:spacing w:before="0" w:after="60"/>
        <w:rPr>
          <w:rFonts w:ascii="Segoe UI" w:eastAsia="Times New Roman" w:hAnsi="Segoe UI" w:cs="Segoe UI"/>
          <w:color w:val="0D0D0D"/>
          <w:sz w:val="30"/>
          <w:szCs w:val="30"/>
        </w:rPr>
      </w:pPr>
      <w:r>
        <w:rPr>
          <w:rFonts w:ascii="Segoe UI" w:eastAsia="Times New Roman" w:hAnsi="Segoe UI" w:cs="Segoe UI"/>
          <w:color w:val="0D0D0D"/>
          <w:sz w:val="30"/>
          <w:szCs w:val="30"/>
        </w:rPr>
        <w:t>7. Validate After Changes</w:t>
      </w:r>
    </w:p>
    <w:p w14:paraId="659CE700" w14:textId="77777777" w:rsidR="00F248E4" w:rsidRDefault="00F248E4" w:rsidP="00F248E4">
      <w:pPr>
        <w:pStyle w:val="NormalWeb"/>
        <w:numPr>
          <w:ilvl w:val="0"/>
          <w:numId w:val="9"/>
        </w:numPr>
        <w:spacing w:before="0" w:beforeAutospacing="0" w:after="0" w:afterAutospacing="0"/>
        <w:rPr>
          <w:rFonts w:ascii="Segoe UI" w:hAnsi="Segoe UI" w:cs="Segoe UI"/>
          <w:color w:val="0D0D0D"/>
        </w:rPr>
      </w:pPr>
      <w:r>
        <w:rPr>
          <w:rFonts w:ascii="Segoe UI" w:hAnsi="Segoe UI" w:cs="Segoe UI"/>
          <w:color w:val="0D0D0D"/>
        </w:rPr>
        <w:t>Reboot system</w:t>
      </w:r>
    </w:p>
    <w:p w14:paraId="4F56E9C7" w14:textId="77777777" w:rsidR="00F248E4" w:rsidRDefault="00F248E4" w:rsidP="00F248E4">
      <w:pPr>
        <w:pStyle w:val="NormalWeb"/>
        <w:numPr>
          <w:ilvl w:val="0"/>
          <w:numId w:val="9"/>
        </w:numPr>
        <w:spacing w:before="0" w:beforeAutospacing="0" w:after="0" w:afterAutospacing="0"/>
        <w:rPr>
          <w:rFonts w:ascii="Segoe UI" w:hAnsi="Segoe UI" w:cs="Segoe UI"/>
          <w:color w:val="0D0D0D"/>
        </w:rPr>
      </w:pPr>
      <w:r>
        <w:rPr>
          <w:rFonts w:ascii="Segoe UI" w:hAnsi="Segoe UI" w:cs="Segoe UI"/>
          <w:color w:val="0D0D0D"/>
        </w:rPr>
        <w:t>Confirm services remain disabled</w:t>
      </w:r>
    </w:p>
    <w:p w14:paraId="54535E05" w14:textId="77777777" w:rsidR="00F248E4" w:rsidRDefault="00F248E4" w:rsidP="00F248E4">
      <w:pPr>
        <w:pStyle w:val="NormalWeb"/>
        <w:numPr>
          <w:ilvl w:val="0"/>
          <w:numId w:val="9"/>
        </w:numPr>
        <w:spacing w:before="0" w:beforeAutospacing="0" w:after="0" w:afterAutospacing="0"/>
        <w:rPr>
          <w:rFonts w:ascii="Segoe UI" w:hAnsi="Segoe UI" w:cs="Segoe UI"/>
          <w:color w:val="0D0D0D"/>
        </w:rPr>
      </w:pPr>
      <w:r>
        <w:rPr>
          <w:rFonts w:ascii="Segoe UI" w:hAnsi="Segoe UI" w:cs="Segoe UI"/>
          <w:color w:val="0D0D0D"/>
        </w:rPr>
        <w:t>Run vulnerability scan or port scan</w:t>
      </w:r>
    </w:p>
    <w:p w14:paraId="1D4AC0C8" w14:textId="77777777" w:rsidR="00F248E4" w:rsidRDefault="00F248E4">
      <w:pPr>
        <w:pStyle w:val="HTMLPreformatted"/>
        <w:shd w:val="clear" w:color="auto" w:fill="F9F9F9"/>
        <w:rPr>
          <w:rFonts w:ascii="Consolas" w:hAnsi="Consolas"/>
          <w:color w:val="0D0D0D"/>
          <w:sz w:val="21"/>
          <w:szCs w:val="21"/>
        </w:rPr>
      </w:pPr>
      <w:r>
        <w:rPr>
          <w:rStyle w:val="HTMLCode"/>
          <w:rFonts w:ascii="Consolas" w:hAnsi="Consolas"/>
          <w:color w:val="383A42"/>
        </w:rPr>
        <w:t xml:space="preserve">nmap -sT -sV localhost </w:t>
      </w:r>
    </w:p>
    <w:p w14:paraId="57D27FC3" w14:textId="77777777" w:rsidR="00F248E4" w:rsidRDefault="00F248E4">
      <w:pPr>
        <w:spacing w:before="720" w:after="720"/>
        <w:rPr>
          <w:rFonts w:ascii="Segoe UI" w:eastAsia="Times New Roman" w:hAnsi="Segoe UI" w:cs="Segoe UI"/>
          <w:color w:val="0D0D0D"/>
        </w:rPr>
      </w:pPr>
      <w:r>
        <w:rPr>
          <w:rFonts w:ascii="Segoe UI" w:eastAsia="Times New Roman" w:hAnsi="Segoe UI" w:cs="Segoe UI"/>
          <w:noProof/>
          <w:color w:val="0D0D0D"/>
        </w:rPr>
        <mc:AlternateContent>
          <mc:Choice Requires="wps">
            <w:drawing>
              <wp:inline distT="0" distB="0" distL="0" distR="0" wp14:anchorId="4F99F3B4" wp14:editId="60271BE0">
                <wp:extent cx="5943600" cy="635"/>
                <wp:effectExtent l="0" t="31750" r="0" b="36830"/>
                <wp:docPr id="28204901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50C8A6" id="Rectangl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6185697D" w14:textId="77777777" w:rsidR="00D6143E" w:rsidRDefault="00D6143E" w:rsidP="00E81A38">
      <w:pPr>
        <w:rPr>
          <w:b/>
          <w:bCs/>
        </w:rPr>
      </w:pPr>
      <w:r>
        <w:rPr>
          <w:b/>
          <w:bCs/>
        </w:rPr>
        <w:t>Best OS hardening practices</w:t>
      </w:r>
    </w:p>
    <w:p w14:paraId="40640C83" w14:textId="4ABA20B4" w:rsidR="002D3A86" w:rsidRDefault="002D3A86" w:rsidP="00E81A38">
      <w:r>
        <w:t>OS hardening involves configuring operating systems to minimize vulnerabilities and attack surfaces through secure settings, reduced privileges, and proactive maintenance. Best practices focus on eliminating unnecessary features, enforcing strict access controls, and ensuring timely updates across platforms like Windows, Linux, and macOS. These steps significantly reduce exploitation risks when implemented systematically.</w:t>
      </w:r>
    </w:p>
    <w:p w14:paraId="5940D1A8" w14:textId="77777777" w:rsidR="002D3A86" w:rsidRDefault="002D3A86" w:rsidP="00E81A38"/>
    <w:p w14:paraId="62C6D469" w14:textId="77777777" w:rsidR="00222063" w:rsidRDefault="002D3A86" w:rsidP="00E81A38">
      <w:r>
        <w:t>Core Principles</w:t>
      </w:r>
    </w:p>
    <w:p w14:paraId="7EAE0EA8" w14:textId="4212B56C" w:rsidR="002D3A86" w:rsidRDefault="002D3A86" w:rsidP="00E81A38">
      <w:r>
        <w:lastRenderedPageBreak/>
        <w:t>Apply the principle of least privilege by limiting user and admin rights to essential functions only. Regularly audit accounts to disable or remove unused ones, and enforce strong password policies with complexity requirements and expiration. Segment networks using VLANs, firewalls, and ACLs to compartmentalize systems and block lateral movement during breaches.</w:t>
      </w:r>
    </w:p>
    <w:p w14:paraId="76754122" w14:textId="77777777" w:rsidR="002D3A86" w:rsidRDefault="002D3A86" w:rsidP="00E81A38"/>
    <w:p w14:paraId="0B50AA2B" w14:textId="77777777" w:rsidR="002D3A86" w:rsidRDefault="002D3A86" w:rsidP="00E81A38">
      <w:r>
        <w:t>Patching and Updates</w:t>
      </w:r>
    </w:p>
    <w:p w14:paraId="309CEDFE" w14:textId="3C4D0171" w:rsidR="002D3A86" w:rsidRDefault="002D3A86" w:rsidP="00E81A38">
      <w:r>
        <w:t>Automate patch management for the OS, drivers, and software to address known vulnerabilities promptly. Enable secure boot and update BIOS/firmware to the latest versions, prioritizing vendor-specific guidance. Schedule vulnerability scans weekly and remediate findings immediately.</w:t>
      </w:r>
    </w:p>
    <w:p w14:paraId="0F62EFDC" w14:textId="77777777" w:rsidR="002D3A86" w:rsidRDefault="002D3A86" w:rsidP="00E81A38"/>
    <w:p w14:paraId="61988271" w14:textId="713D27E9" w:rsidR="002D3A86" w:rsidRDefault="00CD0737" w:rsidP="00E81A38">
      <w:r>
        <w:rPr>
          <w:noProof/>
        </w:rPr>
        <w:drawing>
          <wp:anchor distT="0" distB="0" distL="114300" distR="114300" simplePos="0" relativeHeight="251660288" behindDoc="0" locked="0" layoutInCell="1" allowOverlap="1" wp14:anchorId="55DDD625" wp14:editId="52310A02">
            <wp:simplePos x="0" y="0"/>
            <wp:positionH relativeFrom="column">
              <wp:posOffset>0</wp:posOffset>
            </wp:positionH>
            <wp:positionV relativeFrom="paragraph">
              <wp:posOffset>367665</wp:posOffset>
            </wp:positionV>
            <wp:extent cx="5943600" cy="3983990"/>
            <wp:effectExtent l="0" t="0" r="0" b="0"/>
            <wp:wrapTopAndBottom/>
            <wp:docPr id="76795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5024" name="Picture 76795024"/>
                    <pic:cNvPicPr/>
                  </pic:nvPicPr>
                  <pic:blipFill>
                    <a:blip r:embed="rId6">
                      <a:extLst>
                        <a:ext uri="{28A0092B-C50C-407E-A947-70E740481C1C}">
                          <a14:useLocalDpi xmlns:a14="http://schemas.microsoft.com/office/drawing/2010/main" val="0"/>
                        </a:ext>
                      </a:extLst>
                    </a:blip>
                    <a:stretch>
                      <a:fillRect/>
                    </a:stretch>
                  </pic:blipFill>
                  <pic:spPr>
                    <a:xfrm>
                      <a:off x="0" y="0"/>
                      <a:ext cx="5943600" cy="3983990"/>
                    </a:xfrm>
                    <a:prstGeom prst="rect">
                      <a:avLst/>
                    </a:prstGeom>
                  </pic:spPr>
                </pic:pic>
              </a:graphicData>
            </a:graphic>
            <wp14:sizeRelV relativeFrom="margin">
              <wp14:pctHeight>0</wp14:pctHeight>
            </wp14:sizeRelV>
          </wp:anchor>
        </w:drawing>
      </w:r>
      <w:r w:rsidR="002D3A86">
        <w:t>Access Controls</w:t>
      </w:r>
    </w:p>
    <w:p w14:paraId="32D119BE" w14:textId="77777777" w:rsidR="002D3A86" w:rsidRDefault="002D3A86" w:rsidP="00E81A38">
      <w:r>
        <w:t xml:space="preserve">Configure firewalls to allow only necessary ports and services, disabling all others. Implement OS-level controls like account lockouts after failed logins, MFA where possible, </w:t>
      </w:r>
      <w:r>
        <w:lastRenderedPageBreak/>
        <w:t>and role-based access. Use file system permissions and registry restrictions to prevent unauthorized modifications.</w:t>
      </w:r>
    </w:p>
    <w:p w14:paraId="1AD56F0F" w14:textId="77777777" w:rsidR="002D3A86" w:rsidRDefault="002D3A86" w:rsidP="00E81A38"/>
    <w:p w14:paraId="09124E8C" w14:textId="77777777" w:rsidR="002D3A86" w:rsidRDefault="002D3A86" w:rsidP="00E81A38">
      <w:r>
        <w:t>Encryption and Logging</w:t>
      </w:r>
    </w:p>
    <w:p w14:paraId="1E5BF7E6" w14:textId="77777777" w:rsidR="002D3A86" w:rsidRPr="00E81A38" w:rsidRDefault="002D3A86" w:rsidP="00E81A38">
      <w:r>
        <w:t>Encrypt data at rest with tools like BitLocker or FileVault, and in transit via TLS/secure protocols. Enable comprehensive logging for activities, errors, and warnings, retaining logs securely for incident response. Deploy antivirus, IDS/IPS, and software whitelisting to block malware and unapproved executables.</w:t>
      </w:r>
    </w:p>
    <w:p w14:paraId="65F39570" w14:textId="77777777" w:rsidR="00585105" w:rsidRPr="00E81A38" w:rsidRDefault="00585105" w:rsidP="00E81A38"/>
    <w:sectPr w:rsidR="00585105" w:rsidRPr="00E81A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58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856F0D"/>
    <w:multiLevelType w:val="hybridMultilevel"/>
    <w:tmpl w:val="2C8E9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3801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0A43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F602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5713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4653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C770A2"/>
    <w:multiLevelType w:val="hybridMultilevel"/>
    <w:tmpl w:val="C50003F2"/>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7C15E0"/>
    <w:multiLevelType w:val="hybridMultilevel"/>
    <w:tmpl w:val="B484A3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5615B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4322410">
    <w:abstractNumId w:val="1"/>
  </w:num>
  <w:num w:numId="2" w16cid:durableId="685787129">
    <w:abstractNumId w:val="8"/>
  </w:num>
  <w:num w:numId="3" w16cid:durableId="225920982">
    <w:abstractNumId w:val="5"/>
  </w:num>
  <w:num w:numId="4" w16cid:durableId="1496333952">
    <w:abstractNumId w:val="7"/>
  </w:num>
  <w:num w:numId="5" w16cid:durableId="2006786846">
    <w:abstractNumId w:val="4"/>
  </w:num>
  <w:num w:numId="6" w16cid:durableId="1212185265">
    <w:abstractNumId w:val="6"/>
  </w:num>
  <w:num w:numId="7" w16cid:durableId="1052077980">
    <w:abstractNumId w:val="3"/>
  </w:num>
  <w:num w:numId="8" w16cid:durableId="1040134094">
    <w:abstractNumId w:val="0"/>
  </w:num>
  <w:num w:numId="9" w16cid:durableId="1534418766">
    <w:abstractNumId w:val="2"/>
  </w:num>
  <w:num w:numId="10" w16cid:durableId="11152944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105"/>
    <w:rsid w:val="00066563"/>
    <w:rsid w:val="000E1ABE"/>
    <w:rsid w:val="00213426"/>
    <w:rsid w:val="00222063"/>
    <w:rsid w:val="002531DE"/>
    <w:rsid w:val="002D3A86"/>
    <w:rsid w:val="00365E4C"/>
    <w:rsid w:val="00373DA7"/>
    <w:rsid w:val="0047125E"/>
    <w:rsid w:val="004D42A5"/>
    <w:rsid w:val="00585105"/>
    <w:rsid w:val="006211C1"/>
    <w:rsid w:val="006C2720"/>
    <w:rsid w:val="007F5729"/>
    <w:rsid w:val="00870CFE"/>
    <w:rsid w:val="008F5F83"/>
    <w:rsid w:val="00944B7C"/>
    <w:rsid w:val="00987AFB"/>
    <w:rsid w:val="00A5119A"/>
    <w:rsid w:val="00AD225E"/>
    <w:rsid w:val="00B00479"/>
    <w:rsid w:val="00B70586"/>
    <w:rsid w:val="00C60966"/>
    <w:rsid w:val="00C846EB"/>
    <w:rsid w:val="00C85F4E"/>
    <w:rsid w:val="00CB2960"/>
    <w:rsid w:val="00CD0737"/>
    <w:rsid w:val="00CE781E"/>
    <w:rsid w:val="00D32040"/>
    <w:rsid w:val="00D6143E"/>
    <w:rsid w:val="00E81A38"/>
    <w:rsid w:val="00F248E4"/>
    <w:rsid w:val="00FA11D1"/>
    <w:rsid w:val="00FD6A1B"/>
    <w:rsid w:val="00FF5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AE99A5D"/>
  <w15:chartTrackingRefBased/>
  <w15:docId w15:val="{90DE00BE-5A15-E94B-8865-19AE8F9DA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5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85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85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105"/>
    <w:rPr>
      <w:rFonts w:eastAsiaTheme="majorEastAsia" w:cstheme="majorBidi"/>
      <w:color w:val="272727" w:themeColor="text1" w:themeTint="D8"/>
    </w:rPr>
  </w:style>
  <w:style w:type="paragraph" w:styleId="Title">
    <w:name w:val="Title"/>
    <w:basedOn w:val="Normal"/>
    <w:next w:val="Normal"/>
    <w:link w:val="TitleChar"/>
    <w:uiPriority w:val="10"/>
    <w:qFormat/>
    <w:rsid w:val="00585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105"/>
    <w:pPr>
      <w:spacing w:before="160"/>
      <w:jc w:val="center"/>
    </w:pPr>
    <w:rPr>
      <w:i/>
      <w:iCs/>
      <w:color w:val="404040" w:themeColor="text1" w:themeTint="BF"/>
    </w:rPr>
  </w:style>
  <w:style w:type="character" w:customStyle="1" w:styleId="QuoteChar">
    <w:name w:val="Quote Char"/>
    <w:basedOn w:val="DefaultParagraphFont"/>
    <w:link w:val="Quote"/>
    <w:uiPriority w:val="29"/>
    <w:rsid w:val="00585105"/>
    <w:rPr>
      <w:i/>
      <w:iCs/>
      <w:color w:val="404040" w:themeColor="text1" w:themeTint="BF"/>
    </w:rPr>
  </w:style>
  <w:style w:type="paragraph" w:styleId="ListParagraph">
    <w:name w:val="List Paragraph"/>
    <w:basedOn w:val="Normal"/>
    <w:uiPriority w:val="34"/>
    <w:qFormat/>
    <w:rsid w:val="00585105"/>
    <w:pPr>
      <w:ind w:left="720"/>
      <w:contextualSpacing/>
    </w:pPr>
  </w:style>
  <w:style w:type="character" w:styleId="IntenseEmphasis">
    <w:name w:val="Intense Emphasis"/>
    <w:basedOn w:val="DefaultParagraphFont"/>
    <w:uiPriority w:val="21"/>
    <w:qFormat/>
    <w:rsid w:val="00585105"/>
    <w:rPr>
      <w:i/>
      <w:iCs/>
      <w:color w:val="0F4761" w:themeColor="accent1" w:themeShade="BF"/>
    </w:rPr>
  </w:style>
  <w:style w:type="paragraph" w:styleId="IntenseQuote">
    <w:name w:val="Intense Quote"/>
    <w:basedOn w:val="Normal"/>
    <w:next w:val="Normal"/>
    <w:link w:val="IntenseQuoteChar"/>
    <w:uiPriority w:val="30"/>
    <w:qFormat/>
    <w:rsid w:val="00585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105"/>
    <w:rPr>
      <w:i/>
      <w:iCs/>
      <w:color w:val="0F4761" w:themeColor="accent1" w:themeShade="BF"/>
    </w:rPr>
  </w:style>
  <w:style w:type="character" w:styleId="IntenseReference">
    <w:name w:val="Intense Reference"/>
    <w:basedOn w:val="DefaultParagraphFont"/>
    <w:uiPriority w:val="32"/>
    <w:qFormat/>
    <w:rsid w:val="00585105"/>
    <w:rPr>
      <w:b/>
      <w:bCs/>
      <w:smallCaps/>
      <w:color w:val="0F4761" w:themeColor="accent1" w:themeShade="BF"/>
      <w:spacing w:val="5"/>
    </w:rPr>
  </w:style>
  <w:style w:type="paragraph" w:customStyle="1" w:styleId="my-2">
    <w:name w:val="my-2"/>
    <w:basedOn w:val="Normal"/>
    <w:rsid w:val="0058510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C85F4E"/>
    <w:rPr>
      <w:b/>
      <w:bCs/>
    </w:rPr>
  </w:style>
  <w:style w:type="character" w:styleId="Hyperlink">
    <w:name w:val="Hyperlink"/>
    <w:basedOn w:val="DefaultParagraphFont"/>
    <w:uiPriority w:val="99"/>
    <w:semiHidden/>
    <w:unhideWhenUsed/>
    <w:rsid w:val="00F248E4"/>
    <w:rPr>
      <w:color w:val="0000FF"/>
      <w:u w:val="single"/>
    </w:rPr>
  </w:style>
  <w:style w:type="paragraph" w:styleId="NormalWeb">
    <w:name w:val="Normal (Web)"/>
    <w:basedOn w:val="Normal"/>
    <w:uiPriority w:val="99"/>
    <w:semiHidden/>
    <w:unhideWhenUsed/>
    <w:rsid w:val="00F248E4"/>
    <w:pPr>
      <w:spacing w:before="100" w:beforeAutospacing="1" w:after="100" w:afterAutospacing="1" w:line="240" w:lineRule="auto"/>
    </w:pPr>
    <w:rPr>
      <w:rFonts w:ascii="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248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248E4"/>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F248E4"/>
    <w:rPr>
      <w:rFonts w:ascii="Courier New" w:eastAsiaTheme="minorEastAsia" w:hAnsi="Courier New" w:cs="Courier New"/>
      <w:sz w:val="20"/>
      <w:szCs w:val="20"/>
    </w:rPr>
  </w:style>
  <w:style w:type="character" w:customStyle="1" w:styleId="hljs-builtin">
    <w:name w:val="hljs-built_in"/>
    <w:basedOn w:val="DefaultParagraphFont"/>
    <w:rsid w:val="00F248E4"/>
  </w:style>
  <w:style w:type="character" w:customStyle="1" w:styleId="hljs-variable">
    <w:name w:val="hljs-variable"/>
    <w:basedOn w:val="DefaultParagraphFont"/>
    <w:rsid w:val="00F248E4"/>
  </w:style>
  <w:style w:type="character" w:customStyle="1" w:styleId="hljs-operator">
    <w:name w:val="hljs-operator"/>
    <w:basedOn w:val="DefaultParagraphFont"/>
    <w:rsid w:val="00F248E4"/>
  </w:style>
  <w:style w:type="character" w:customStyle="1" w:styleId="hljs-string">
    <w:name w:val="hljs-string"/>
    <w:basedOn w:val="DefaultParagraphFont"/>
    <w:rsid w:val="00F248E4"/>
  </w:style>
  <w:style w:type="character" w:customStyle="1" w:styleId="hljs-literal">
    <w:name w:val="hljs-literal"/>
    <w:basedOn w:val="DefaultParagraphFont"/>
    <w:rsid w:val="00F248E4"/>
  </w:style>
  <w:style w:type="character" w:customStyle="1" w:styleId="hljs-comment">
    <w:name w:val="hljs-comment"/>
    <w:basedOn w:val="DefaultParagraphFont"/>
    <w:rsid w:val="00F248E4"/>
  </w:style>
  <w:style w:type="paragraph" w:styleId="z-TopofForm">
    <w:name w:val="HTML Top of Form"/>
    <w:basedOn w:val="Normal"/>
    <w:next w:val="Normal"/>
    <w:link w:val="z-TopofFormChar"/>
    <w:hidden/>
    <w:uiPriority w:val="99"/>
    <w:semiHidden/>
    <w:unhideWhenUsed/>
    <w:rsid w:val="00F248E4"/>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248E4"/>
    <w:rPr>
      <w:rFonts w:ascii="Arial" w:hAnsi="Arial" w:cs="Arial"/>
      <w:vanish/>
      <w:kern w:val="0"/>
      <w:sz w:val="16"/>
      <w:szCs w:val="16"/>
      <w14:ligatures w14:val="none"/>
    </w:rPr>
  </w:style>
  <w:style w:type="character" w:customStyle="1" w:styleId="ps-1">
    <w:name w:val="ps-1"/>
    <w:basedOn w:val="DefaultParagraphFont"/>
    <w:rsid w:val="00F248E4"/>
  </w:style>
  <w:style w:type="paragraph" w:styleId="z-BottomofForm">
    <w:name w:val="HTML Bottom of Form"/>
    <w:basedOn w:val="Normal"/>
    <w:next w:val="Normal"/>
    <w:link w:val="z-BottomofFormChar"/>
    <w:hidden/>
    <w:uiPriority w:val="99"/>
    <w:semiHidden/>
    <w:unhideWhenUsed/>
    <w:rsid w:val="00F248E4"/>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248E4"/>
    <w:rPr>
      <w:rFonts w:ascii="Arial"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1775</Words>
  <Characters>10120</Characters>
  <Application>Microsoft Office Word</Application>
  <DocSecurity>0</DocSecurity>
  <Lines>84</Lines>
  <Paragraphs>23</Paragraphs>
  <ScaleCrop>false</ScaleCrop>
  <Company/>
  <LinksUpToDate>false</LinksUpToDate>
  <CharactersWithSpaces>11872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rowdyqueen24022005@gmail.com</dc:creator>
  <cp:keywords/>
  <dc:description/>
  <cp:lastModifiedBy>rowdyqueen24022005@gmail.com</cp:lastModifiedBy>
  <cp:revision>2</cp:revision>
  <dcterms:created xsi:type="dcterms:W3CDTF">2026-01-16T08:59:00Z</dcterms:created>
  <dcterms:modified xsi:type="dcterms:W3CDTF">2026-01-16T08:59:00Z</dcterms:modified>
</cp:coreProperties>
</file>