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DB81" w14:textId="77777777" w:rsidR="00A77427" w:rsidRDefault="00C11FF1">
      <w:r>
        <w:rPr>
          <w:b/>
          <w:bCs/>
        </w:rPr>
        <w:t>Bibliography</w:t>
      </w:r>
    </w:p>
    <w:p w14:paraId="04465553" w14:textId="22C044B3" w:rsidR="00C11FF1" w:rsidRDefault="00C11FF1" w:rsidP="00C11FF1">
      <w:pPr>
        <w:spacing w:after="0" w:line="240" w:lineRule="auto"/>
        <w:ind w:left="360" w:hanging="360"/>
      </w:pPr>
      <w:proofErr w:type="spellStart"/>
      <w:r w:rsidRPr="00C11FF1">
        <w:t>Balabanovic</w:t>
      </w:r>
      <w:proofErr w:type="spellEnd"/>
      <w:r w:rsidRPr="00C11FF1">
        <w:t xml:space="preserve">, Chu, Wolff, M., Lonny L., Gregory J. (2000, </w:t>
      </w:r>
      <w:proofErr w:type="gramStart"/>
      <w:r w:rsidRPr="00C11FF1">
        <w:t>April )</w:t>
      </w:r>
      <w:proofErr w:type="gramEnd"/>
      <w:r w:rsidRPr="00C11FF1">
        <w:t xml:space="preserve">. Storytelling with Digital Photographs. Retrieved from </w:t>
      </w:r>
      <w:hyperlink r:id="rId4" w:history="1">
        <w:r w:rsidRPr="009E4C38">
          <w:rPr>
            <w:rStyle w:val="Hyperlink"/>
          </w:rPr>
          <w:t>http://delivery.acm.org/10.1145/340000/332505/p564-balabanovic.pdf?ip=1.186.6.30&amp;id=332505&amp;acc=ACTIVE%20SERVICE&amp;key=045416EF4DDA69D9%2E517DE04875AE9835%2E4D4702B0C3E38B35%2E4D4702B0C3E38B35&amp;CFID=661900865&amp;CFTOKEN=30775527&amp;__acm__=1472583172_7af72711bf274350ec14c2bb42c125d2</w:t>
        </w:r>
      </w:hyperlink>
      <w:r>
        <w:t xml:space="preserve"> </w:t>
      </w:r>
      <w:r>
        <w:t>(Accessed: 11 October 2016).</w:t>
      </w:r>
    </w:p>
    <w:p w14:paraId="64AE70D8" w14:textId="07744DF0" w:rsidR="00C11FF1" w:rsidRDefault="00C11FF1" w:rsidP="00C11FF1">
      <w:pPr>
        <w:spacing w:after="0" w:line="240" w:lineRule="auto"/>
        <w:ind w:left="360" w:hanging="360"/>
      </w:pPr>
      <w:r>
        <w:t xml:space="preserve">BARNES, C. (2012). Citizen journalism vs. Traditional journalism: A case for collaboration. </w:t>
      </w:r>
      <w:r>
        <w:rPr>
          <w:i/>
          <w:iCs/>
        </w:rPr>
        <w:t>Caribbean Quarterly</w:t>
      </w:r>
      <w:r>
        <w:t xml:space="preserve">, </w:t>
      </w:r>
      <w:r>
        <w:rPr>
          <w:i/>
          <w:iCs/>
        </w:rPr>
        <w:t>58</w:t>
      </w:r>
      <w:r>
        <w:t>, 16–27. doi:10.2307/41708775</w:t>
      </w:r>
      <w:r w:rsidR="00673B2B">
        <w:t xml:space="preserve"> </w:t>
      </w:r>
      <w:r w:rsidR="00673B2B">
        <w:t xml:space="preserve">(Accessed: </w:t>
      </w:r>
      <w:r w:rsidR="00673B2B">
        <w:t>11</w:t>
      </w:r>
      <w:r w:rsidR="00673B2B">
        <w:t xml:space="preserve"> October 2016).</w:t>
      </w:r>
    </w:p>
    <w:p w14:paraId="13DEA9CF" w14:textId="01F3E289" w:rsidR="00C11FF1" w:rsidRDefault="00C11FF1" w:rsidP="00C11FF1">
      <w:pPr>
        <w:spacing w:after="0" w:line="240" w:lineRule="auto"/>
        <w:ind w:left="360" w:hanging="360"/>
      </w:pPr>
      <w:r w:rsidRPr="00C11FF1">
        <w:t xml:space="preserve">BBC Media Action. (2016, </w:t>
      </w:r>
      <w:proofErr w:type="gramStart"/>
      <w:r w:rsidRPr="00C11FF1">
        <w:t>July )</w:t>
      </w:r>
      <w:proofErr w:type="gramEnd"/>
      <w:r w:rsidRPr="00C11FF1">
        <w:t xml:space="preserve">. Retrieved August 31, 2016, from </w:t>
      </w:r>
      <w:hyperlink r:id="rId5" w:history="1">
        <w:r w:rsidRPr="009E4C38">
          <w:rPr>
            <w:rStyle w:val="Hyperlink"/>
          </w:rPr>
          <w:t>https://data.unhcr.org/mediterranean/download.php?id=1693</w:t>
        </w:r>
      </w:hyperlink>
      <w:r>
        <w:t xml:space="preserve"> </w:t>
      </w:r>
      <w:r>
        <w:t>(Accessed: 11 October 2016).</w:t>
      </w:r>
    </w:p>
    <w:p w14:paraId="247BDECC" w14:textId="77777777" w:rsidR="00A77427" w:rsidRDefault="00C11FF1">
      <w:pPr>
        <w:spacing w:after="0" w:line="240" w:lineRule="auto"/>
        <w:ind w:left="360" w:hanging="360"/>
      </w:pPr>
      <w:r>
        <w:t xml:space="preserve">Cunningham, V., Wiener, A., </w:t>
      </w:r>
      <w:proofErr w:type="spellStart"/>
      <w:r>
        <w:t>Borowitz</w:t>
      </w:r>
      <w:proofErr w:type="spellEnd"/>
      <w:r>
        <w:t xml:space="preserve">, A., Tolentino, J., Yorker, T. N., Wallace-Wells, B., … </w:t>
      </w:r>
      <w:proofErr w:type="spellStart"/>
      <w:r>
        <w:t>Gopnik</w:t>
      </w:r>
      <w:proofErr w:type="spellEnd"/>
      <w:r>
        <w:t xml:space="preserve">, A. (2015, November 4). Vinson Cunningham. </w:t>
      </w:r>
      <w:r>
        <w:rPr>
          <w:i/>
          <w:iCs/>
        </w:rPr>
        <w:t>Page-Turner</w:t>
      </w:r>
      <w:r>
        <w:t xml:space="preserve">. Retrieved from </w:t>
      </w:r>
      <w:hyperlink r:id="rId6" w:history="1">
        <w:r w:rsidR="00673B2B" w:rsidRPr="009E4C38">
          <w:rPr>
            <w:rStyle w:val="Hyperlink"/>
          </w:rPr>
          <w:t>http://www.newyorker.com/books/page-turner/humans-of-new-york-and-the-cavalier-consumption-of-others</w:t>
        </w:r>
      </w:hyperlink>
      <w:r w:rsidR="00673B2B">
        <w:t xml:space="preserve"> </w:t>
      </w:r>
      <w:r w:rsidR="00673B2B">
        <w:t>(Accessed: 11 October 2016).</w:t>
      </w:r>
    </w:p>
    <w:p w14:paraId="3F1F0E47" w14:textId="77777777" w:rsidR="00A77427" w:rsidRDefault="00C11FF1">
      <w:pPr>
        <w:spacing w:after="0" w:line="240" w:lineRule="auto"/>
        <w:ind w:left="360" w:hanging="360"/>
      </w:pPr>
      <w:proofErr w:type="spellStart"/>
      <w:r>
        <w:t>Denveater</w:t>
      </w:r>
      <w:proofErr w:type="spellEnd"/>
      <w:r>
        <w:t xml:space="preserve"> (2009). The virtual roundtable: Food Blogging as citizen journalism. </w:t>
      </w:r>
      <w:r>
        <w:rPr>
          <w:i/>
          <w:iCs/>
        </w:rPr>
        <w:t>World Literature Today</w:t>
      </w:r>
      <w:r>
        <w:t xml:space="preserve">, </w:t>
      </w:r>
      <w:r>
        <w:rPr>
          <w:i/>
          <w:iCs/>
        </w:rPr>
        <w:t>83</w:t>
      </w:r>
      <w:r>
        <w:t>(1), 42–46. doi:10.2307/20621475</w:t>
      </w:r>
      <w:r w:rsidR="00673B2B">
        <w:t xml:space="preserve"> </w:t>
      </w:r>
      <w:r w:rsidR="00673B2B">
        <w:t>(Accessed: 11 October 2016).</w:t>
      </w:r>
    </w:p>
    <w:p w14:paraId="1BCA969E" w14:textId="078C2BAF" w:rsidR="00C11FF1" w:rsidRDefault="00C11FF1" w:rsidP="00C11FF1">
      <w:pPr>
        <w:spacing w:after="0" w:line="240" w:lineRule="auto"/>
        <w:ind w:left="360" w:hanging="360"/>
      </w:pPr>
      <w:proofErr w:type="spellStart"/>
      <w:r>
        <w:t>Ghannam</w:t>
      </w:r>
      <w:proofErr w:type="spellEnd"/>
      <w:r>
        <w:t xml:space="preserve">, J. (2016, </w:t>
      </w:r>
      <w:proofErr w:type="gramStart"/>
      <w:r>
        <w:t>April )</w:t>
      </w:r>
      <w:proofErr w:type="gramEnd"/>
      <w:r>
        <w:t xml:space="preserve">. Media as a form of aid in humanitarian crises - center for international media assistance. Retrieved August 30, 2016, from </w:t>
      </w:r>
      <w:hyperlink r:id="rId7" w:history="1">
        <w:r w:rsidRPr="009E4C38">
          <w:rPr>
            <w:rStyle w:val="Hyperlink"/>
          </w:rPr>
          <w:t>http://www.cima.ned.org/resource/media-as-a-form-of-aid-in-humanitarian-crises/</w:t>
        </w:r>
      </w:hyperlink>
      <w:r>
        <w:t xml:space="preserve"> </w:t>
      </w:r>
      <w:r>
        <w:t>(Accessed: 11 October 2016).</w:t>
      </w:r>
    </w:p>
    <w:p w14:paraId="210F9BC3" w14:textId="322FD1F4" w:rsidR="00C11FF1" w:rsidRDefault="00C11FF1" w:rsidP="00C11FF1">
      <w:pPr>
        <w:spacing w:after="0" w:line="240" w:lineRule="auto"/>
        <w:ind w:left="360" w:hanging="360"/>
      </w:pPr>
      <w:r>
        <w:t xml:space="preserve">Girard, R. (2014). Rosemary Girard communication criticism (SCOM 381) Neo-Aristotelian criticism of </w:t>
      </w:r>
      <w:proofErr w:type="gramStart"/>
      <w:r>
        <w:t>“ humans</w:t>
      </w:r>
      <w:proofErr w:type="gramEnd"/>
      <w:r>
        <w:t xml:space="preserve"> of New York ” on Facebook: Part 1. Retrieved from </w:t>
      </w:r>
      <w:hyperlink r:id="rId8" w:history="1">
        <w:r w:rsidRPr="009E4C38">
          <w:rPr>
            <w:rStyle w:val="Hyperlink"/>
          </w:rPr>
          <w:t>https://pressfolios-production.s3.amazonaws.com/uploads/story/story_pdf/114135/1141351418068688.pdf</w:t>
        </w:r>
      </w:hyperlink>
      <w:r>
        <w:t xml:space="preserve"> </w:t>
      </w:r>
      <w:r>
        <w:t>(Accessed: 11 October 2016).</w:t>
      </w:r>
    </w:p>
    <w:p w14:paraId="25738F4A" w14:textId="77777777" w:rsidR="00A77427" w:rsidRDefault="00C11FF1">
      <w:pPr>
        <w:spacing w:after="0" w:line="240" w:lineRule="auto"/>
        <w:ind w:left="360" w:hanging="360"/>
      </w:pPr>
      <w:r>
        <w:t xml:space="preserve">KENNEDY, L. (2009). Soldier photography: </w:t>
      </w:r>
      <w:proofErr w:type="spellStart"/>
      <w:r>
        <w:t>Visualising</w:t>
      </w:r>
      <w:proofErr w:type="spellEnd"/>
      <w:r>
        <w:t xml:space="preserve"> the war in Iraq. </w:t>
      </w:r>
      <w:r>
        <w:rPr>
          <w:i/>
          <w:iCs/>
        </w:rPr>
        <w:t>Review of International Studies</w:t>
      </w:r>
      <w:r>
        <w:t>,</w:t>
      </w:r>
      <w:r>
        <w:t xml:space="preserve"> </w:t>
      </w:r>
      <w:r>
        <w:rPr>
          <w:i/>
          <w:iCs/>
        </w:rPr>
        <w:t>35</w:t>
      </w:r>
      <w:r>
        <w:t>(4), 817–833. doi:10.2307/40588076</w:t>
      </w:r>
      <w:r w:rsidR="00673B2B">
        <w:t xml:space="preserve"> </w:t>
      </w:r>
      <w:r w:rsidR="00673B2B">
        <w:t>(Accessed: 11 October 2016).</w:t>
      </w:r>
    </w:p>
    <w:p w14:paraId="5D4CC706" w14:textId="77777777" w:rsidR="00A77427" w:rsidRDefault="00C11FF1">
      <w:pPr>
        <w:spacing w:after="0" w:line="240" w:lineRule="auto"/>
        <w:ind w:left="360" w:hanging="360"/>
      </w:pPr>
      <w:r>
        <w:t xml:space="preserve">LAPP, D., SHEA, A., &amp; WOLSEY, T. D. (2010). Blogging and audience awareness. </w:t>
      </w:r>
      <w:r>
        <w:rPr>
          <w:i/>
          <w:iCs/>
        </w:rPr>
        <w:t>The Journal of Education</w:t>
      </w:r>
      <w:r>
        <w:t xml:space="preserve">, </w:t>
      </w:r>
      <w:r>
        <w:rPr>
          <w:i/>
          <w:iCs/>
        </w:rPr>
        <w:t>191</w:t>
      </w:r>
      <w:r>
        <w:t>, 33–44. doi:10.2307/42744142</w:t>
      </w:r>
      <w:r w:rsidR="00673B2B">
        <w:t xml:space="preserve"> </w:t>
      </w:r>
      <w:r w:rsidR="00673B2B">
        <w:t>(Accessed: 11 October 2016).</w:t>
      </w:r>
    </w:p>
    <w:p w14:paraId="45185A59" w14:textId="65969329" w:rsidR="00C11FF1" w:rsidRDefault="00C11FF1">
      <w:pPr>
        <w:spacing w:after="0" w:line="240" w:lineRule="auto"/>
        <w:ind w:left="360" w:hanging="360"/>
      </w:pPr>
      <w:proofErr w:type="spellStart"/>
      <w:r w:rsidRPr="00C11FF1">
        <w:t>Mirchandani</w:t>
      </w:r>
      <w:proofErr w:type="spellEnd"/>
      <w:r w:rsidRPr="00C11FF1">
        <w:t xml:space="preserve">, T. (2015, April 23). Webinars. Retrieved August 31, 2016, from Fundraising &amp; Crowdfunding, </w:t>
      </w:r>
      <w:hyperlink r:id="rId9" w:history="1">
        <w:r w:rsidRPr="009E4C38">
          <w:rPr>
            <w:rStyle w:val="Hyperlink"/>
          </w:rPr>
          <w:t>https://www.causevox.com/blog/humans-new-york-crowdfunding/</w:t>
        </w:r>
      </w:hyperlink>
      <w:r>
        <w:t xml:space="preserve"> </w:t>
      </w:r>
      <w:r>
        <w:t>(Accessed: 11 October 2016).</w:t>
      </w:r>
    </w:p>
    <w:p w14:paraId="657C1369" w14:textId="77777777" w:rsidR="00A77427" w:rsidRDefault="00C11FF1">
      <w:pPr>
        <w:spacing w:after="0" w:line="240" w:lineRule="auto"/>
        <w:ind w:left="360" w:hanging="360"/>
      </w:pPr>
      <w:proofErr w:type="spellStart"/>
      <w:r>
        <w:t>NicoleBeachum</w:t>
      </w:r>
      <w:proofErr w:type="spellEnd"/>
      <w:r>
        <w:t>. (2015, February 7). Blogging is more important today than ever befo</w:t>
      </w:r>
      <w:r>
        <w:t xml:space="preserve">re. Retrieved October 11, 2016, from </w:t>
      </w:r>
      <w:hyperlink r:id="rId10" w:history="1">
        <w:r w:rsidR="00673B2B" w:rsidRPr="009E4C38">
          <w:rPr>
            <w:rStyle w:val="Hyperlink"/>
          </w:rPr>
          <w:t>http://www.socialmediatoday.com/content/blogging-more-important-today-ever</w:t>
        </w:r>
      </w:hyperlink>
      <w:r w:rsidR="00673B2B">
        <w:t xml:space="preserve"> </w:t>
      </w:r>
      <w:r w:rsidR="00673B2B">
        <w:t>(Accessed: 11 October 2016).</w:t>
      </w:r>
    </w:p>
    <w:p w14:paraId="64018200" w14:textId="77777777" w:rsidR="00A77427" w:rsidRDefault="00C11FF1">
      <w:pPr>
        <w:spacing w:after="0" w:line="240" w:lineRule="auto"/>
        <w:ind w:left="360" w:hanging="360"/>
      </w:pPr>
      <w:proofErr w:type="spellStart"/>
      <w:r>
        <w:t>Ownby</w:t>
      </w:r>
      <w:proofErr w:type="spellEnd"/>
      <w:r>
        <w:t xml:space="preserve">, T. (2013). </w:t>
      </w:r>
      <w:r>
        <w:rPr>
          <w:i/>
          <w:iCs/>
        </w:rPr>
        <w:t xml:space="preserve">Online journal of communication and media technologies special issue – critical visual methodology: Photographs and narrative </w:t>
      </w:r>
      <w:r>
        <w:rPr>
          <w:i/>
          <w:iCs/>
        </w:rPr>
        <w:t xml:space="preserve">text as a visual </w:t>
      </w:r>
      <w:proofErr w:type="spellStart"/>
      <w:r>
        <w:rPr>
          <w:i/>
          <w:iCs/>
        </w:rPr>
        <w:t>Autoethnography</w:t>
      </w:r>
      <w:proofErr w:type="spellEnd"/>
      <w:r>
        <w:t xml:space="preserve">. Retrieved from </w:t>
      </w:r>
      <w:hyperlink r:id="rId11" w:history="1">
        <w:r w:rsidR="00673B2B" w:rsidRPr="009E4C38">
          <w:rPr>
            <w:rStyle w:val="Hyperlink"/>
          </w:rPr>
          <w:t>http://www.ojcmt.net/special/jan_2013/1.pdf</w:t>
        </w:r>
      </w:hyperlink>
      <w:r w:rsidR="00673B2B">
        <w:t xml:space="preserve"> </w:t>
      </w:r>
      <w:r w:rsidR="00673B2B">
        <w:t>(Accessed: 11 October 2016).</w:t>
      </w:r>
    </w:p>
    <w:p w14:paraId="28E5388E" w14:textId="77777777" w:rsidR="00A77427" w:rsidRDefault="00C11FF1">
      <w:pPr>
        <w:spacing w:after="0" w:line="240" w:lineRule="auto"/>
        <w:ind w:left="360" w:hanging="360"/>
      </w:pPr>
      <w:r>
        <w:t xml:space="preserve">Park, Y., </w:t>
      </w:r>
      <w:proofErr w:type="spellStart"/>
      <w:r>
        <w:t>Heo</w:t>
      </w:r>
      <w:proofErr w:type="spellEnd"/>
      <w:r>
        <w:t xml:space="preserve">, G. M., &amp; Lee, R. (2011). Blogging for informal learning: Analyzing Bloggers’ perceptions using learning perspective. </w:t>
      </w:r>
      <w:r>
        <w:rPr>
          <w:i/>
          <w:iCs/>
        </w:rPr>
        <w:t>Journal of Educational Technolo</w:t>
      </w:r>
      <w:r>
        <w:rPr>
          <w:i/>
          <w:iCs/>
        </w:rPr>
        <w:t>gy &amp; Society</w:t>
      </w:r>
      <w:r>
        <w:t xml:space="preserve">, </w:t>
      </w:r>
      <w:r>
        <w:rPr>
          <w:i/>
          <w:iCs/>
        </w:rPr>
        <w:t>14</w:t>
      </w:r>
      <w:r>
        <w:t>(2), 149–160. doi:10.2307/jeductechsoci.14.2.149</w:t>
      </w:r>
      <w:r w:rsidR="00673B2B">
        <w:t xml:space="preserve"> </w:t>
      </w:r>
      <w:r w:rsidR="00673B2B">
        <w:t>(Accessed: 11 October 2016).</w:t>
      </w:r>
    </w:p>
    <w:p w14:paraId="7CB77167" w14:textId="77777777" w:rsidR="00A77427" w:rsidRDefault="00C11FF1">
      <w:pPr>
        <w:spacing w:after="0" w:line="240" w:lineRule="auto"/>
        <w:ind w:left="360" w:hanging="360"/>
      </w:pPr>
      <w:proofErr w:type="spellStart"/>
      <w:r>
        <w:t>Parsa</w:t>
      </w:r>
      <w:proofErr w:type="spellEnd"/>
      <w:r>
        <w:t xml:space="preserve">, A. F. </w:t>
      </w:r>
      <w:r>
        <w:rPr>
          <w:i/>
          <w:iCs/>
        </w:rPr>
        <w:t>VISUAL SEMIOTICS: HOW STILL IMAGES MEAN? INTERPRETING STILL IMAGES BY USING SEMIOTIC APPROACHES</w:t>
      </w:r>
      <w:r>
        <w:t xml:space="preserve">. Retrieved from </w:t>
      </w:r>
      <w:hyperlink r:id="rId12" w:history="1">
        <w:r w:rsidR="00673B2B" w:rsidRPr="009E4C38">
          <w:rPr>
            <w:rStyle w:val="Hyperlink"/>
          </w:rPr>
          <w:t>http://cim.anadolu.edu.tr/pdf/2004/1130853696.pdf</w:t>
        </w:r>
      </w:hyperlink>
      <w:r w:rsidR="00673B2B">
        <w:t xml:space="preserve"> </w:t>
      </w:r>
      <w:r w:rsidR="00673B2B">
        <w:t>(Accessed: 11 October 2016).</w:t>
      </w:r>
    </w:p>
    <w:p w14:paraId="5C987431" w14:textId="45AD91EB" w:rsidR="00C11FF1" w:rsidRDefault="00C11FF1">
      <w:pPr>
        <w:spacing w:after="0" w:line="240" w:lineRule="auto"/>
        <w:ind w:left="360" w:hanging="360"/>
      </w:pPr>
      <w:r w:rsidRPr="00C11FF1">
        <w:t xml:space="preserve">Smith, R. Agenda-setting, priming &amp; framing. Retrieved August 31, 2016, from </w:t>
      </w:r>
      <w:hyperlink r:id="rId13" w:history="1">
        <w:r w:rsidRPr="009E4C38">
          <w:rPr>
            <w:rStyle w:val="Hyperlink"/>
          </w:rPr>
          <w:t>http://faculty.buffalostate.edu/smithrd/PR/Framing.htm</w:t>
        </w:r>
      </w:hyperlink>
      <w:r>
        <w:t xml:space="preserve"> </w:t>
      </w:r>
      <w:r>
        <w:t>(Accessed: 11 October 2016).</w:t>
      </w:r>
    </w:p>
    <w:p w14:paraId="24868A1C" w14:textId="77777777" w:rsidR="00A77427" w:rsidRDefault="00C11FF1">
      <w:pPr>
        <w:spacing w:after="0" w:line="240" w:lineRule="auto"/>
        <w:ind w:left="360" w:hanging="360"/>
      </w:pPr>
      <w:proofErr w:type="spellStart"/>
      <w:r>
        <w:lastRenderedPageBreak/>
        <w:t>Sonesson</w:t>
      </w:r>
      <w:proofErr w:type="spellEnd"/>
      <w:r>
        <w:t xml:space="preserve">, G. </w:t>
      </w:r>
      <w:r>
        <w:rPr>
          <w:i/>
          <w:iCs/>
        </w:rPr>
        <w:t>Sem</w:t>
      </w:r>
      <w:r>
        <w:rPr>
          <w:i/>
          <w:iCs/>
        </w:rPr>
        <w:t>iotics of photography — on tracing the index</w:t>
      </w:r>
      <w:r>
        <w:t xml:space="preserve">. Retrieved from </w:t>
      </w:r>
      <w:hyperlink r:id="rId14" w:history="1">
        <w:r w:rsidR="00673B2B" w:rsidRPr="009E4C38">
          <w:rPr>
            <w:rStyle w:val="Hyperlink"/>
          </w:rPr>
          <w:t>http://faculty.georgetown.edu/irvinem/theory/Sonesson-Semiotics_of_Photography.pdf</w:t>
        </w:r>
      </w:hyperlink>
      <w:r w:rsidR="00673B2B">
        <w:t xml:space="preserve"> </w:t>
      </w:r>
      <w:r w:rsidR="00673B2B">
        <w:t>(Accessed: 11 October 2016).</w:t>
      </w:r>
    </w:p>
    <w:p w14:paraId="43FF14AF" w14:textId="1877FF31" w:rsidR="00C11FF1" w:rsidRPr="00673B2B" w:rsidRDefault="00C11FF1" w:rsidP="00C11FF1">
      <w:pPr>
        <w:spacing w:after="0" w:line="240" w:lineRule="auto"/>
        <w:ind w:left="360" w:hanging="360"/>
      </w:pPr>
      <w:r w:rsidRPr="00C11FF1">
        <w:t xml:space="preserve">Stanton, B. About Retrieved from </w:t>
      </w:r>
      <w:hyperlink r:id="rId15" w:history="1">
        <w:r w:rsidRPr="009E4C38">
          <w:rPr>
            <w:rStyle w:val="Hyperlink"/>
          </w:rPr>
          <w:t>http://www.humansofnewyork.com/about</w:t>
        </w:r>
      </w:hyperlink>
      <w:r>
        <w:t xml:space="preserve"> </w:t>
      </w:r>
      <w:r>
        <w:t>(Accessed: 11 October 2016).</w:t>
      </w:r>
    </w:p>
    <w:p w14:paraId="586D1A3B" w14:textId="77777777" w:rsidR="00A77427" w:rsidRDefault="00C11FF1">
      <w:pPr>
        <w:spacing w:after="0" w:line="240" w:lineRule="auto"/>
        <w:ind w:left="360" w:hanging="360"/>
      </w:pPr>
      <w:r>
        <w:t xml:space="preserve">Storm, C. Meet 12 unforgettable “humans of New York.” Retrieved October 11, 2016, from Business Insider, </w:t>
      </w:r>
      <w:hyperlink r:id="rId16" w:history="1">
        <w:r w:rsidR="00673B2B" w:rsidRPr="009E4C38">
          <w:rPr>
            <w:rStyle w:val="Hyperlink"/>
          </w:rPr>
          <w:t>http://www.businessinsider.in/Meet-12-Unforgettable-Humans-Of-New-York/articleshow/43363754.cms?format=slideshow</w:t>
        </w:r>
      </w:hyperlink>
      <w:r w:rsidR="00673B2B">
        <w:t xml:space="preserve"> </w:t>
      </w:r>
      <w:r w:rsidR="00673B2B">
        <w:t>(Accessed: 11 October 2016).</w:t>
      </w:r>
    </w:p>
    <w:p w14:paraId="6C941CE7" w14:textId="77777777" w:rsidR="00A77427" w:rsidRDefault="00C11FF1">
      <w:pPr>
        <w:spacing w:after="0" w:line="240" w:lineRule="auto"/>
        <w:ind w:left="360" w:hanging="360"/>
      </w:pPr>
      <w:r>
        <w:t xml:space="preserve">Wahl-Jorgensen, K. (2015, October 9). Humans of New York isn’t journalism, but it helps us get beyond the headlines. Retrieved October 11, 2016, from </w:t>
      </w:r>
      <w:hyperlink r:id="rId17" w:history="1">
        <w:r w:rsidR="00673B2B" w:rsidRPr="009E4C38">
          <w:rPr>
            <w:rStyle w:val="Hyperlink"/>
          </w:rPr>
          <w:t>http://www.newstatesman.com/science-tech/social-media/2015/10/humans-new-york-isn-t-journalism-it-helps-us-get-beyond-headlines</w:t>
        </w:r>
      </w:hyperlink>
      <w:r w:rsidR="00673B2B">
        <w:t xml:space="preserve"> </w:t>
      </w:r>
      <w:r w:rsidR="00673B2B">
        <w:t>(Accessed: 11 October 2016).</w:t>
      </w:r>
    </w:p>
    <w:p w14:paraId="0925B119" w14:textId="77777777" w:rsidR="00A02F19" w:rsidRDefault="00A02F19">
      <w:bookmarkStart w:id="0" w:name="_GoBack"/>
      <w:bookmarkEnd w:id="0"/>
    </w:p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4AF2"/>
    <w:rsid w:val="00673B2B"/>
    <w:rsid w:val="00A02F19"/>
    <w:rsid w:val="00A94AF2"/>
    <w:rsid w:val="00C1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44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B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jcmt.net/special/jan_2013/1.pdf" TargetMode="External"/><Relationship Id="rId12" Type="http://schemas.openxmlformats.org/officeDocument/2006/relationships/hyperlink" Target="http://cim.anadolu.edu.tr/pdf/2004/1130853696.pdf" TargetMode="External"/><Relationship Id="rId13" Type="http://schemas.openxmlformats.org/officeDocument/2006/relationships/hyperlink" Target="http://faculty.buffalostate.edu/smithrd/PR/Framing.htm" TargetMode="External"/><Relationship Id="rId14" Type="http://schemas.openxmlformats.org/officeDocument/2006/relationships/hyperlink" Target="http://faculty.georgetown.edu/irvinem/theory/Sonesson-Semiotics_of_Photography.pdf" TargetMode="External"/><Relationship Id="rId15" Type="http://schemas.openxmlformats.org/officeDocument/2006/relationships/hyperlink" Target="http://www.humansofnewyork.com/about" TargetMode="External"/><Relationship Id="rId16" Type="http://schemas.openxmlformats.org/officeDocument/2006/relationships/hyperlink" Target="http://www.businessinsider.in/Meet-12-Unforgettable-Humans-Of-New-York/articleshow/43363754.cms?format=slideshow" TargetMode="External"/><Relationship Id="rId17" Type="http://schemas.openxmlformats.org/officeDocument/2006/relationships/hyperlink" Target="http://www.newstatesman.com/science-tech/social-media/2015/10/humans-new-york-isn-t-journalism-it-helps-us-get-beyond-headlines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delivery.acm.org/10.1145/340000/332505/p564-balabanovic.pdf?ip=1.186.6.30&amp;id=332505&amp;acc=ACTIVE%20SERVICE&amp;key=045416EF4DDA69D9%2E517DE04875AE9835%2E4D4702B0C3E38B35%2E4D4702B0C3E38B35&amp;CFID=661900865&amp;CFTOKEN=30775527&amp;__acm__=1472583172_7af72711bf274350ec14c2bb42c125d2" TargetMode="External"/><Relationship Id="rId5" Type="http://schemas.openxmlformats.org/officeDocument/2006/relationships/hyperlink" Target="https://data.unhcr.org/mediterranean/download.php?id=1693" TargetMode="External"/><Relationship Id="rId6" Type="http://schemas.openxmlformats.org/officeDocument/2006/relationships/hyperlink" Target="http://www.newyorker.com/books/page-turner/humans-of-new-york-and-the-cavalier-consumption-of-others" TargetMode="External"/><Relationship Id="rId7" Type="http://schemas.openxmlformats.org/officeDocument/2006/relationships/hyperlink" Target="http://www.cima.ned.org/resource/media-as-a-form-of-aid-in-humanitarian-crises/" TargetMode="External"/><Relationship Id="rId8" Type="http://schemas.openxmlformats.org/officeDocument/2006/relationships/hyperlink" Target="https://pressfolios-production.s3.amazonaws.com/uploads/story/story_pdf/114135/1141351418068688.pdf" TargetMode="External"/><Relationship Id="rId9" Type="http://schemas.openxmlformats.org/officeDocument/2006/relationships/hyperlink" Target="https://www.causevox.com/blog/humans-new-york-crowdfunding/" TargetMode="External"/><Relationship Id="rId10" Type="http://schemas.openxmlformats.org/officeDocument/2006/relationships/hyperlink" Target="http://www.socialmediatoday.com/content/blogging-more-important-today-e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856</Words>
  <Characters>4885</Characters>
  <Application>Microsoft Macintosh Word</Application>
  <DocSecurity>0</DocSecurity>
  <Lines>40</Lines>
  <Paragraphs>11</Paragraphs>
  <ScaleCrop>false</ScaleCrop>
  <Company>officegen</Company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Microsoft Office User</cp:lastModifiedBy>
  <cp:revision>5</cp:revision>
  <dcterms:created xsi:type="dcterms:W3CDTF">2016-10-11T07:17:00Z</dcterms:created>
  <dcterms:modified xsi:type="dcterms:W3CDTF">2016-10-11T07:28:00Z</dcterms:modified>
</cp:coreProperties>
</file>