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Senior Kafka Interview Guide</w:t>
      </w:r>
    </w:p>
    <w:p>
      <w:pPr>
        <w:jc w:val="center"/>
      </w:pPr>
      <w:r>
        <w:rPr>
          <w:b/>
          <w:sz w:val="22"/>
        </w:rPr>
        <w:t>KRaft • Replication • Producers • Consumers • Troubleshooting • STAR Answers • Case Studies</w:t>
      </w:r>
    </w:p>
    <w:p>
      <w:pPr>
        <w:jc w:val="center"/>
      </w:pPr>
      <w:r>
        <w:rPr>
          <w:i/>
        </w:rPr>
        <w:t>Based on a real 3-VM Kafka 4.4.0 deployment and troubleshooting exercise</w:t>
      </w:r>
    </w:p>
    <w:p>
      <w:pPr>
        <w:pStyle w:val="Heading1"/>
      </w:pPr>
      <w:r>
        <w:t>1. Reference Architecture Used in the Interview Answers</w:t>
      </w:r>
    </w:p>
    <w:p>
      <w:pPr>
        <w:pStyle w:val="ListBullet"/>
      </w:pPr>
      <w:r>
        <w:t>VM1: 192.168.181.138, Node ID 1, broker + controller</w:t>
      </w:r>
    </w:p>
    <w:p>
      <w:pPr>
        <w:pStyle w:val="ListBullet"/>
      </w:pPr>
      <w:r>
        <w:t>VM2: 192.168.181.65, Node ID 2, broker + controller</w:t>
      </w:r>
    </w:p>
    <w:p>
      <w:pPr>
        <w:pStyle w:val="ListBullet"/>
      </w:pPr>
      <w:r>
        <w:t>VM3: 192.168.181.91, Node ID 3, broker + controller</w:t>
      </w:r>
    </w:p>
    <w:p>
      <w:pPr>
        <w:pStyle w:val="ListBullet"/>
      </w:pPr>
      <w:r>
        <w:t>Broker/client listener: TCP 9092</w:t>
      </w:r>
    </w:p>
    <w:p>
      <w:pPr>
        <w:pStyle w:val="ListBullet"/>
      </w:pPr>
      <w:r>
        <w:t>KRaft controller listener: TCP 9093</w:t>
      </w:r>
    </w:p>
    <w:p>
      <w:pPr>
        <w:pStyle w:val="ListBullet"/>
      </w:pPr>
      <w:r>
        <w:t>Topic: demo-events, 6 partitions, replication factor 3, min.insync.replicas 2</w:t>
      </w:r>
    </w:p>
    <w:p>
      <w:pPr>
        <w:pStyle w:val="ListBullet"/>
      </w:pPr>
      <w:r>
        <w:t>Producer durability baseline: acks=all + idempotence</w:t>
      </w:r>
    </w:p>
    <w:p>
      <w:pPr/>
      <w:r>
        <w:t>KRaft quorum voters:</w:t>
      </w:r>
    </w:p>
    <w:p>
      <w:pPr>
        <w:pStyle w:val="CodeBlock"/>
      </w:pPr>
      <w:r>
        <w:t>1@192.168.181.138:9093</w:t>
        <w:br/>
        <w:t>2@192.168.181.65:9093</w:t>
        <w:br/>
        <w:t>3@192.168.181.91:9093</w:t>
      </w:r>
    </w:p>
    <w:p>
      <w:pPr>
        <w:pStyle w:val="Heading1"/>
      </w:pPr>
      <w:r>
        <w:t>2. Senior Interview Questions with STAR Answers</w:t>
      </w:r>
    </w:p>
    <w:p>
      <w:pPr>
        <w:pStyle w:val="Heading2"/>
      </w:pPr>
      <w:r>
        <w:t>Q1. Explain the architecture of the Kafka cluster you deployed.</w:t>
      </w:r>
    </w:p>
    <w:p>
      <w:r>
        <w:rPr>
          <w:b/>
        </w:rPr>
        <w:t xml:space="preserve">Situation: </w:t>
      </w:r>
      <w:r>
        <w:t>We needed an HA Kafka deployment across three Linux VMs without ZooKeeper.</w:t>
      </w:r>
    </w:p>
    <w:p>
      <w:r>
        <w:rPr>
          <w:b/>
        </w:rPr>
        <w:t xml:space="preserve">Task: </w:t>
      </w:r>
      <w:r>
        <w:t>Design a cluster that could survive one node failure while keeping metadata and replicated topics available.</w:t>
      </w:r>
    </w:p>
    <w:p>
      <w:r>
        <w:rPr>
          <w:b/>
        </w:rPr>
        <w:t xml:space="preserve">Action: </w:t>
      </w:r>
      <w:r>
        <w:t>I deployed Kafka 4.4 in KRaft mode with each VM running broker and controller roles. Each broker advertised its own VM private IP on 9092, while controllers formed a 3-voter quorum over 9093. I used one shared cluster ID across all nodes.</w:t>
      </w:r>
    </w:p>
    <w:p>
      <w:r>
        <w:rPr>
          <w:b/>
        </w:rPr>
        <w:t xml:space="preserve">Result: </w:t>
      </w:r>
      <w:r>
        <w:t>The cluster reached a healthy 3-voter quorum, balanced partition leadership, and cross-VM producer/consumer traffic.</w:t>
      </w:r>
    </w:p>
    <w:p>
      <w:pPr>
        <w:pStyle w:val="Heading2"/>
      </w:pPr>
      <w:r>
        <w:t>Q2. What is the difference between a Kafka broker and a KRaft controller?</w:t>
      </w:r>
    </w:p>
    <w:p>
      <w:r>
        <w:rPr>
          <w:b/>
        </w:rPr>
        <w:t xml:space="preserve">Situation: </w:t>
      </w:r>
      <w:r>
        <w:t>Each Kafka process in the deployment ran with process.roles=broker,controller.</w:t>
      </w:r>
    </w:p>
    <w:p>
      <w:r>
        <w:rPr>
          <w:b/>
        </w:rPr>
        <w:t xml:space="preserve">Task: </w:t>
      </w:r>
      <w:r>
        <w:t>Separate data-plane responsibilities from control-plane responsibilities.</w:t>
      </w:r>
    </w:p>
    <w:p>
      <w:r>
        <w:rPr>
          <w:b/>
        </w:rPr>
        <w:t xml:space="preserve">Action: </w:t>
      </w:r>
      <w:r>
        <w:t>I treated the broker as the data plane that stores partitions and handles producer/consumer traffic, while the controller manages metadata, broker registration, partition leadership, and quorum consensus.</w:t>
      </w:r>
    </w:p>
    <w:p>
      <w:r>
        <w:rPr>
          <w:b/>
        </w:rPr>
        <w:t xml:space="preserve">Result: </w:t>
      </w:r>
      <w:r>
        <w:t>This distinction helped diagnose cases where 9093 was healthy but 9092 was not yet available because controller startup had succeeded while broker initialization was still waiting on quorum metadata.</w:t>
      </w:r>
    </w:p>
    <w:p>
      <w:pPr>
        <w:pStyle w:val="Heading2"/>
      </w:pPr>
      <w:r>
        <w:t>Q3. Out of three KRaft controllers, which one is the controller?</w:t>
      </w:r>
    </w:p>
    <w:p>
      <w:r>
        <w:rPr>
          <w:b/>
        </w:rPr>
        <w:t xml:space="preserve">Situation: </w:t>
      </w:r>
      <w:r>
        <w:t>All three nodes were configured as controllers.</w:t>
      </w:r>
    </w:p>
    <w:p>
      <w:r>
        <w:rPr>
          <w:b/>
        </w:rPr>
        <w:t xml:space="preserve">Task: </w:t>
      </w:r>
      <w:r>
        <w:t>Determine whether one node must be statically designated as master.</w:t>
      </w:r>
    </w:p>
    <w:p>
      <w:r>
        <w:rPr>
          <w:b/>
        </w:rPr>
        <w:t xml:space="preserve">Action: </w:t>
      </w:r>
      <w:r>
        <w:t>All three participate as voters, and KRaft elects exactly one active controller leader at a time. The others remain followers. I verified this using kafka-metadata-quorum.sh.</w:t>
      </w:r>
    </w:p>
    <w:p>
      <w:r>
        <w:rPr>
          <w:b/>
        </w:rPr>
        <w:t xml:space="preserve">Result: </w:t>
      </w:r>
      <w:r>
        <w:t>At verification time LeaderId was 1, so VM1 was active controller; leadership can automatically move after failure.</w:t>
      </w:r>
    </w:p>
    <w:p>
      <w:pPr>
        <w:pStyle w:val="Heading2"/>
      </w:pPr>
      <w:r>
        <w:t>Q4. Why use an odd number of controllers?</w:t>
      </w:r>
    </w:p>
    <w:p>
      <w:r>
        <w:rPr>
          <w:b/>
        </w:rPr>
        <w:t xml:space="preserve">Situation: </w:t>
      </w:r>
      <w:r>
        <w:t>We deployed three KRaft controllers.</w:t>
      </w:r>
    </w:p>
    <w:p>
      <w:r>
        <w:rPr>
          <w:b/>
        </w:rPr>
        <w:t xml:space="preserve">Task: </w:t>
      </w:r>
      <w:r>
        <w:t>Maintain metadata availability during failures.</w:t>
      </w:r>
    </w:p>
    <w:p>
      <w:r>
        <w:rPr>
          <w:b/>
        </w:rPr>
        <w:t xml:space="preserve">Action: </w:t>
      </w:r>
      <w:r>
        <w:t>KRaft requires a majority. With three controllers, two form a quorum. Three nodes tolerate one controller failure, while five would tolerate two.</w:t>
      </w:r>
    </w:p>
    <w:p>
      <w:r>
        <w:rPr>
          <w:b/>
        </w:rPr>
        <w:t xml:space="preserve">Result: </w:t>
      </w:r>
      <w:r>
        <w:t>The cluster remained functional with any one controller unavailable, provided two could still communicate.</w:t>
      </w:r>
    </w:p>
    <w:p>
      <w:pPr>
        <w:pStyle w:val="Heading2"/>
      </w:pPr>
      <w:r>
        <w:t>Q5. Why run brokers and controllers together?</w:t>
      </w:r>
    </w:p>
    <w:p>
      <w:r>
        <w:rPr>
          <w:b/>
        </w:rPr>
        <w:t xml:space="preserve">Situation: </w:t>
      </w:r>
      <w:r>
        <w:t>Only three VMs were available for the initial deployment.</w:t>
      </w:r>
    </w:p>
    <w:p>
      <w:r>
        <w:rPr>
          <w:b/>
        </w:rPr>
        <w:t xml:space="preserve">Task: </w:t>
      </w:r>
      <w:r>
        <w:t>Create HA without doubling infrastructure.</w:t>
      </w:r>
    </w:p>
    <w:p>
      <w:r>
        <w:rPr>
          <w:b/>
        </w:rPr>
        <w:t xml:space="preserve">Action: </w:t>
      </w:r>
      <w:r>
        <w:t>I used combined broker/controller mode for operational simplicity and cost efficiency, while keeping in mind that larger critical environments should separate roles.</w:t>
      </w:r>
    </w:p>
    <w:p>
      <w:r>
        <w:rPr>
          <w:b/>
        </w:rPr>
        <w:t xml:space="preserve">Result: </w:t>
      </w:r>
      <w:r>
        <w:t>The design worked well as a 3-VM baseline, while retaining a clear upgrade path to dedicated controllers and independently scalable brokers.</w:t>
      </w:r>
    </w:p>
    <w:p>
      <w:pPr>
        <w:pStyle w:val="Heading2"/>
      </w:pPr>
      <w:r>
        <w:t>Q6. What is the difference between listeners and advertised.listeners?</w:t>
      </w:r>
    </w:p>
    <w:p>
      <w:r>
        <w:rPr>
          <w:b/>
        </w:rPr>
        <w:t xml:space="preserve">Situation: </w:t>
      </w:r>
      <w:r>
        <w:t>Kafka ran in Docker on separate VMs, but clients were outside individual containers.</w:t>
      </w:r>
    </w:p>
    <w:p>
      <w:r>
        <w:rPr>
          <w:b/>
        </w:rPr>
        <w:t xml:space="preserve">Task: </w:t>
      </w:r>
      <w:r>
        <w:t>Bind locally while advertising addresses that remote clients could actually reach.</w:t>
      </w:r>
    </w:p>
    <w:p>
      <w:r>
        <w:rPr>
          <w:b/>
        </w:rPr>
        <w:t xml:space="preserve">Action: </w:t>
      </w:r>
      <w:r>
        <w:t>I bound BROKER to 0.0.0.0:9092 and CONTROLLER to 0.0.0.0:9093, then advertised each VM private IP on 9092.</w:t>
      </w:r>
    </w:p>
    <w:p>
      <w:r>
        <w:rPr>
          <w:b/>
        </w:rPr>
        <w:t xml:space="preserve">Result: </w:t>
      </w:r>
      <w:r>
        <w:t>Remote producers and consumers received routable broker addresses rather than localhost or container-only names.</w:t>
      </w:r>
    </w:p>
    <w:p>
      <w:pPr>
        <w:pStyle w:val="Heading2"/>
      </w:pPr>
      <w:r>
        <w:t>Q7. What are bootstrap servers?</w:t>
      </w:r>
    </w:p>
    <w:p>
      <w:r>
        <w:rPr>
          <w:b/>
        </w:rPr>
        <w:t xml:space="preserve">Situation: </w:t>
      </w:r>
      <w:r>
        <w:t>The producer was configured with all three broker addresses.</w:t>
      </w:r>
    </w:p>
    <w:p>
      <w:r>
        <w:rPr>
          <w:b/>
        </w:rPr>
        <w:t xml:space="preserve">Task: </w:t>
      </w:r>
      <w:r>
        <w:t>Allow the client to discover the cluster without hardcoding partition leaders.</w:t>
      </w:r>
    </w:p>
    <w:p>
      <w:r>
        <w:rPr>
          <w:b/>
        </w:rPr>
        <w:t xml:space="preserve">Action: </w:t>
      </w:r>
      <w:r>
        <w:t>The producer connects to any available bootstrap broker, downloads metadata, then sends directly to the current leader for each partition.</w:t>
      </w:r>
    </w:p>
    <w:p>
      <w:r>
        <w:rPr>
          <w:b/>
        </w:rPr>
        <w:t xml:space="preserve">Result: </w:t>
      </w:r>
      <w:r>
        <w:t>Losing one bootstrap broker does not stop the client as long as another bootstrap server is reachable.</w:t>
      </w:r>
    </w:p>
    <w:p>
      <w:pPr>
        <w:pStyle w:val="Heading2"/>
      </w:pPr>
      <w:r>
        <w:t>Q8. Why is port 9093 required between Kafka nodes?</w:t>
      </w:r>
    </w:p>
    <w:p>
      <w:r>
        <w:rPr>
          <w:b/>
        </w:rPr>
        <w:t xml:space="preserve">Situation: </w:t>
      </w:r>
      <w:r>
        <w:t>VM1 initially could not connect to node 2 on 9093.</w:t>
      </w:r>
    </w:p>
    <w:p>
      <w:r>
        <w:rPr>
          <w:b/>
        </w:rPr>
        <w:t xml:space="preserve">Task: </w:t>
      </w:r>
      <w:r>
        <w:t>Restore controller-quorum communication.</w:t>
      </w:r>
    </w:p>
    <w:p>
      <w:r>
        <w:rPr>
          <w:b/>
        </w:rPr>
        <w:t xml:space="preserve">Action: </w:t>
      </w:r>
      <w:r>
        <w:t>I opened 9093 between the three Kafka VMs and verified reachability with nc -vz in both directions.</w:t>
      </w:r>
    </w:p>
    <w:p>
      <w:r>
        <w:rPr>
          <w:b/>
        </w:rPr>
        <w:t xml:space="preserve">Result: </w:t>
      </w:r>
      <w:r>
        <w:t>Controllers formed a stable quorum, metadata advanced, and brokers completed startup.</w:t>
      </w:r>
    </w:p>
    <w:p>
      <w:pPr>
        <w:pStyle w:val="Heading2"/>
      </w:pPr>
      <w:r>
        <w:t>Q9. Explain replication factor using demo-events.</w:t>
      </w:r>
    </w:p>
    <w:p>
      <w:r>
        <w:rPr>
          <w:b/>
        </w:rPr>
        <w:t xml:space="preserve">Situation: </w:t>
      </w:r>
      <w:r>
        <w:t>The topic had six partitions and replication factor 3.</w:t>
      </w:r>
    </w:p>
    <w:p>
      <w:r>
        <w:rPr>
          <w:b/>
        </w:rPr>
        <w:t xml:space="preserve">Task: </w:t>
      </w:r>
      <w:r>
        <w:t>Ensure each partition survived a broker failure.</w:t>
      </w:r>
    </w:p>
    <w:p>
      <w:r>
        <w:rPr>
          <w:b/>
        </w:rPr>
        <w:t xml:space="preserve">Action: </w:t>
      </w:r>
      <w:r>
        <w:t>Kafka placed three replicas of every partition across brokers 1, 2, and 3, while distributing partition leaders across the brokers.</w:t>
      </w:r>
    </w:p>
    <w:p>
      <w:r>
        <w:rPr>
          <w:b/>
        </w:rPr>
        <w:t xml:space="preserve">Result: </w:t>
      </w:r>
      <w:r>
        <w:t>Every partition remained recoverable if one broker failed.</w:t>
      </w:r>
    </w:p>
    <w:p>
      <w:pPr>
        <w:pStyle w:val="Heading2"/>
      </w:pPr>
      <w:r>
        <w:t>Q10. What is ISR?</w:t>
      </w:r>
    </w:p>
    <w:p>
      <w:r>
        <w:rPr>
          <w:b/>
        </w:rPr>
        <w:t xml:space="preserve">Situation: </w:t>
      </w:r>
      <w:r>
        <w:t>Topic descriptions showed replicas and ISR lists.</w:t>
      </w:r>
    </w:p>
    <w:p>
      <w:r>
        <w:rPr>
          <w:b/>
        </w:rPr>
        <w:t xml:space="preserve">Task: </w:t>
      </w:r>
      <w:r>
        <w:t>Determine whether configured replicas were caught up.</w:t>
      </w:r>
    </w:p>
    <w:p>
      <w:r>
        <w:rPr>
          <w:b/>
        </w:rPr>
        <w:t xml:space="preserve">Action: </w:t>
      </w:r>
      <w:r>
        <w:t>I interpreted replicas as the configured replica set and ISR as the currently in-sync subset eligible for safe leadership.</w:t>
      </w:r>
    </w:p>
    <w:p>
      <w:r>
        <w:rPr>
          <w:b/>
        </w:rPr>
        <w:t xml:space="preserve">Result: </w:t>
      </w:r>
      <w:r>
        <w:t>When ISR matched all three replicas, the topic was fully replicated and healthy.</w:t>
      </w:r>
    </w:p>
    <w:p>
      <w:pPr>
        <w:pStyle w:val="Heading2"/>
      </w:pPr>
      <w:r>
        <w:t>Q11. Explain min.insync.replicas=2 with acks=all.</w:t>
      </w:r>
    </w:p>
    <w:p>
      <w:r>
        <w:rPr>
          <w:b/>
        </w:rPr>
        <w:t xml:space="preserve">Situation: </w:t>
      </w:r>
      <w:r>
        <w:t>The cluster used RF=3 and min ISR=2.</w:t>
      </w:r>
    </w:p>
    <w:p>
      <w:r>
        <w:rPr>
          <w:b/>
        </w:rPr>
        <w:t xml:space="preserve">Task: </w:t>
      </w:r>
      <w:r>
        <w:t>Prevent acknowledged writes when durability dropped below an acceptable level.</w:t>
      </w:r>
    </w:p>
    <w:p>
      <w:r>
        <w:rPr>
          <w:b/>
        </w:rPr>
        <w:t xml:space="preserve">Action: </w:t>
      </w:r>
      <w:r>
        <w:t>With acks=all, Kafka requires the configured minimum in-sync replica count before acknowledging writes.</w:t>
      </w:r>
    </w:p>
    <w:p>
      <w:r>
        <w:rPr>
          <w:b/>
        </w:rPr>
        <w:t xml:space="preserve">Result: </w:t>
      </w:r>
      <w:r>
        <w:t>Writes continue with one broker down, but stop when only one ISR remains, deliberately preferring durability over availability.</w:t>
      </w:r>
    </w:p>
    <w:p>
      <w:pPr>
        <w:pStyle w:val="Heading2"/>
      </w:pPr>
      <w:r>
        <w:t>Q12. What happens if a partition leader dies?</w:t>
      </w:r>
    </w:p>
    <w:p>
      <w:r>
        <w:rPr>
          <w:b/>
        </w:rPr>
        <w:t xml:space="preserve">Situation: </w:t>
      </w:r>
      <w:r>
        <w:t>A partition leader can disappear because its broker crashes or loses connectivity.</w:t>
      </w:r>
    </w:p>
    <w:p>
      <w:r>
        <w:rPr>
          <w:b/>
        </w:rPr>
        <w:t xml:space="preserve">Task: </w:t>
      </w:r>
      <w:r>
        <w:t>Continue serving the partition without losing acknowledged data.</w:t>
      </w:r>
    </w:p>
    <w:p>
      <w:r>
        <w:rPr>
          <w:b/>
        </w:rPr>
        <w:t xml:space="preserve">Action: </w:t>
      </w:r>
      <w:r>
        <w:t>Kafka elects another eligible in-sync replica, clients refresh metadata, and producers/consumers reconnect to the new leader automatically.</w:t>
      </w:r>
    </w:p>
    <w:p>
      <w:r>
        <w:rPr>
          <w:b/>
        </w:rPr>
        <w:t xml:space="preserve">Result: </w:t>
      </w:r>
      <w:r>
        <w:t>Traffic continues after a short leader-election/retry interval as long as a valid ISR remains.</w:t>
      </w:r>
    </w:p>
    <w:p>
      <w:pPr>
        <w:pStyle w:val="Heading2"/>
      </w:pPr>
      <w:r>
        <w:t>Q13. Why disable unclean leader election?</w:t>
      </w:r>
    </w:p>
    <w:p>
      <w:r>
        <w:rPr>
          <w:b/>
        </w:rPr>
        <w:t xml:space="preserve">Situation: </w:t>
      </w:r>
      <w:r>
        <w:t>The topic was configured with unclean.leader.election.enable=false.</w:t>
      </w:r>
    </w:p>
    <w:p>
      <w:r>
        <w:rPr>
          <w:b/>
        </w:rPr>
        <w:t xml:space="preserve">Task: </w:t>
      </w:r>
      <w:r>
        <w:t>Avoid promoting stale replicas during failures.</w:t>
      </w:r>
    </w:p>
    <w:p>
      <w:r>
        <w:rPr>
          <w:b/>
        </w:rPr>
        <w:t xml:space="preserve">Action: </w:t>
      </w:r>
      <w:r>
        <w:t>I required new leaders to come from ISR instead of choosing an out-of-date replica just to regain availability.</w:t>
      </w:r>
    </w:p>
    <w:p>
      <w:r>
        <w:rPr>
          <w:b/>
        </w:rPr>
        <w:t xml:space="preserve">Result: </w:t>
      </w:r>
      <w:r>
        <w:t>The system may temporarily become unavailable rather than risk acknowledged-data loss.</w:t>
      </w:r>
    </w:p>
    <w:p>
      <w:pPr>
        <w:pStyle w:val="Heading2"/>
      </w:pPr>
      <w:r>
        <w:t>Q14. What does acks=all guarantee?</w:t>
      </w:r>
    </w:p>
    <w:p>
      <w:r>
        <w:rPr>
          <w:b/>
        </w:rPr>
        <w:t xml:space="preserve">Situation: </w:t>
      </w:r>
      <w:r>
        <w:t>The producer required strong durability.</w:t>
      </w:r>
    </w:p>
    <w:p>
      <w:r>
        <w:rPr>
          <w:b/>
        </w:rPr>
        <w:t xml:space="preserve">Task: </w:t>
      </w:r>
      <w:r>
        <w:t>Avoid treating leader-only writes as safely committed.</w:t>
      </w:r>
    </w:p>
    <w:p>
      <w:r>
        <w:rPr>
          <w:b/>
        </w:rPr>
        <w:t xml:space="preserve">Action: </w:t>
      </w:r>
      <w:r>
        <w:t>I combined acks=all with RF=3 and min ISR=2, so acknowledgments depend on sufficient in-sync replication.</w:t>
      </w:r>
    </w:p>
    <w:p>
      <w:r>
        <w:rPr>
          <w:b/>
        </w:rPr>
        <w:t xml:space="preserve">Result: </w:t>
      </w:r>
      <w:r>
        <w:t>A successful produce is durable against a single broker failure under the configured replication state.</w:t>
      </w:r>
    </w:p>
    <w:p>
      <w:pPr>
        <w:pStyle w:val="Heading2"/>
      </w:pPr>
      <w:r>
        <w:t>Q15. Why enable producer idempotence?</w:t>
      </w:r>
    </w:p>
    <w:p>
      <w:r>
        <w:rPr>
          <w:b/>
        </w:rPr>
        <w:t xml:space="preserve">Situation: </w:t>
      </w:r>
      <w:r>
        <w:t>Transient network failures can cause retries.</w:t>
      </w:r>
    </w:p>
    <w:p>
      <w:r>
        <w:rPr>
          <w:b/>
        </w:rPr>
        <w:t xml:space="preserve">Task: </w:t>
      </w:r>
      <w:r>
        <w:t>Avoid duplicate appends caused by producer retry of the same batch.</w:t>
      </w:r>
    </w:p>
    <w:p>
      <w:r>
        <w:rPr>
          <w:b/>
        </w:rPr>
        <w:t xml:space="preserve">Action: </w:t>
      </w:r>
      <w:r>
        <w:t>I enabled idempotence so Kafka tracks producer identity and sequence numbers and rejects duplicate retries within the idempotent producer protocol.</w:t>
      </w:r>
    </w:p>
    <w:p>
      <w:r>
        <w:rPr>
          <w:b/>
        </w:rPr>
        <w:t xml:space="preserve">Result: </w:t>
      </w:r>
      <w:r>
        <w:t>Retries become safer without forcing the application to disable them.</w:t>
      </w:r>
    </w:p>
    <w:p>
      <w:pPr>
        <w:pStyle w:val="Heading2"/>
      </w:pPr>
      <w:r>
        <w:t>Q16. Is Kafka exactly once?</w:t>
      </w:r>
    </w:p>
    <w:p>
      <w:r>
        <w:rPr>
          <w:b/>
        </w:rPr>
        <w:t xml:space="preserve">Situation: </w:t>
      </w:r>
      <w:r>
        <w:t>Teams often conflate Kafka EOS with business exactly-once behavior.</w:t>
      </w:r>
    </w:p>
    <w:p>
      <w:r>
        <w:rPr>
          <w:b/>
        </w:rPr>
        <w:t xml:space="preserve">Task: </w:t>
      </w:r>
      <w:r>
        <w:t>Explain the real guarantee boundaries.</w:t>
      </w:r>
    </w:p>
    <w:p>
      <w:r>
        <w:rPr>
          <w:b/>
        </w:rPr>
        <w:t xml:space="preserve">Action: </w:t>
      </w:r>
      <w:r>
        <w:t>I distinguish idempotent production, Kafka transactions, and external side effects. Kafka can support exactly-once consume-transform-produce flows, but it cannot make an unrelated payment API or external database mutation exactly once automatically.</w:t>
      </w:r>
    </w:p>
    <w:p>
      <w:r>
        <w:rPr>
          <w:b/>
        </w:rPr>
        <w:t xml:space="preserve">Result: </w:t>
      </w:r>
      <w:r>
        <w:t>For end-to-end business correctness I add idempotency keys, deduplication, transactional outbox/inbox patterns, or carefully scoped transactions.</w:t>
      </w:r>
    </w:p>
    <w:p>
      <w:pPr>
        <w:pStyle w:val="Heading2"/>
      </w:pPr>
      <w:r>
        <w:t>Q17. How does Kafka decide the partition for a record?</w:t>
      </w:r>
    </w:p>
    <w:p>
      <w:r>
        <w:rPr>
          <w:b/>
        </w:rPr>
        <w:t xml:space="preserve">Situation: </w:t>
      </w:r>
      <w:r>
        <w:t>Some event streams require per-entity ordering.</w:t>
      </w:r>
    </w:p>
    <w:p>
      <w:r>
        <w:rPr>
          <w:b/>
        </w:rPr>
        <w:t xml:space="preserve">Task: </w:t>
      </w:r>
      <w:r>
        <w:t>Keep related records ordered while retaining horizontal parallelism.</w:t>
      </w:r>
    </w:p>
    <w:p>
      <w:r>
        <w:rPr>
          <w:b/>
        </w:rPr>
        <w:t xml:space="preserve">Action: </w:t>
      </w:r>
      <w:r>
        <w:t>I choose a stable key such as user_id or order_id. Kafka hashes the key so records with the same key consistently map to the same partition.</w:t>
      </w:r>
    </w:p>
    <w:p>
      <w:r>
        <w:rPr>
          <w:b/>
        </w:rPr>
        <w:t xml:space="preserve">Result: </w:t>
      </w:r>
      <w:r>
        <w:t>Per-key ordering is preserved while unrelated keys process in parallel.</w:t>
      </w:r>
    </w:p>
    <w:p>
      <w:pPr>
        <w:pStyle w:val="Heading2"/>
      </w:pPr>
      <w:r>
        <w:t>Q18. What happens if no key is supplied?</w:t>
      </w:r>
    </w:p>
    <w:p>
      <w:r>
        <w:rPr>
          <w:b/>
        </w:rPr>
        <w:t xml:space="preserve">Situation: </w:t>
      </w:r>
      <w:r>
        <w:t>Some streams do not require entity ordering.</w:t>
      </w:r>
    </w:p>
    <w:p>
      <w:r>
        <w:rPr>
          <w:b/>
        </w:rPr>
        <w:t xml:space="preserve">Task: </w:t>
      </w:r>
      <w:r>
        <w:t>Maximize batching and distribution.</w:t>
      </w:r>
    </w:p>
    <w:p>
      <w:r>
        <w:rPr>
          <w:b/>
        </w:rPr>
        <w:t xml:space="preserve">Action: </w:t>
      </w:r>
      <w:r>
        <w:t>The producer partitioner distributes keyless records among partitions, often using sticky partitioning to improve batching.</w:t>
      </w:r>
    </w:p>
    <w:p>
      <w:r>
        <w:rPr>
          <w:b/>
        </w:rPr>
        <w:t xml:space="preserve">Result: </w:t>
      </w:r>
      <w:r>
        <w:t>Throughput can improve, but no global ordering guarantee exists.</w:t>
      </w:r>
    </w:p>
    <w:p>
      <w:pPr>
        <w:pStyle w:val="Heading2"/>
      </w:pPr>
      <w:r>
        <w:t>Q19. Explain consumer groups.</w:t>
      </w:r>
    </w:p>
    <w:p>
      <w:r>
        <w:rPr>
          <w:b/>
        </w:rPr>
        <w:t xml:space="preserve">Situation: </w:t>
      </w:r>
      <w:r>
        <w:t>The demo topic had six partitions.</w:t>
      </w:r>
    </w:p>
    <w:p>
      <w:r>
        <w:rPr>
          <w:b/>
        </w:rPr>
        <w:t xml:space="preserve">Task: </w:t>
      </w:r>
      <w:r>
        <w:t>Scale consumption horizontally.</w:t>
      </w:r>
    </w:p>
    <w:p>
      <w:r>
        <w:rPr>
          <w:b/>
        </w:rPr>
        <w:t xml:space="preserve">Action: </w:t>
      </w:r>
      <w:r>
        <w:t>Kafka assigns partitions among consumers in the same group. With six partitions, up to six consumers can actively consume one partition each; additional consumers remain idle for that topic.</w:t>
      </w:r>
    </w:p>
    <w:p>
      <w:r>
        <w:rPr>
          <w:b/>
        </w:rPr>
        <w:t xml:space="preserve">Result: </w:t>
      </w:r>
      <w:r>
        <w:t>Consumer-group scaling is bounded by partition count.</w:t>
      </w:r>
    </w:p>
    <w:p>
      <w:pPr>
        <w:pStyle w:val="Heading2"/>
      </w:pPr>
      <w:r>
        <w:t>Q20. Why disable auto commit?</w:t>
      </w:r>
    </w:p>
    <w:p>
      <w:r>
        <w:rPr>
          <w:b/>
        </w:rPr>
        <w:t xml:space="preserve">Situation: </w:t>
      </w:r>
      <w:r>
        <w:t>We wanted to avoid acknowledging work before processing completed.</w:t>
      </w:r>
    </w:p>
    <w:p>
      <w:r>
        <w:rPr>
          <w:b/>
        </w:rPr>
        <w:t xml:space="preserve">Task: </w:t>
      </w:r>
      <w:r>
        <w:t>Implement an at-least-once consumer.</w:t>
      </w:r>
    </w:p>
    <w:p>
      <w:r>
        <w:rPr>
          <w:b/>
        </w:rPr>
        <w:t xml:space="preserve">Action: </w:t>
      </w:r>
      <w:r>
        <w:t>I disabled auto commit and committed the offset only after process_message succeeded.</w:t>
      </w:r>
    </w:p>
    <w:p>
      <w:r>
        <w:rPr>
          <w:b/>
        </w:rPr>
        <w:t xml:space="preserve">Result: </w:t>
      </w:r>
      <w:r>
        <w:t>A crash before commit causes replay instead of silent loss, at the cost of possible duplicate processing.</w:t>
      </w:r>
    </w:p>
    <w:p>
      <w:pPr>
        <w:pStyle w:val="Heading2"/>
      </w:pPr>
      <w:r>
        <w:t>Q21. What causes duplicate processing?</w:t>
      </w:r>
    </w:p>
    <w:p>
      <w:r>
        <w:rPr>
          <w:b/>
        </w:rPr>
        <w:t xml:space="preserve">Situation: </w:t>
      </w:r>
      <w:r>
        <w:t>A consumer may finish a side effect and crash before its offset commit.</w:t>
      </w:r>
    </w:p>
    <w:p>
      <w:r>
        <w:rPr>
          <w:b/>
        </w:rPr>
        <w:t xml:space="preserve">Task: </w:t>
      </w:r>
      <w:r>
        <w:t>Preserve reliability while managing duplicates.</w:t>
      </w:r>
    </w:p>
    <w:p>
      <w:r>
        <w:rPr>
          <w:b/>
        </w:rPr>
        <w:t xml:space="preserve">Action: </w:t>
      </w:r>
      <w:r>
        <w:t>Kafka will redeliver the uncommitted record. I therefore design consumers and downstream writes to be idempotent where possible.</w:t>
      </w:r>
    </w:p>
    <w:p>
      <w:r>
        <w:rPr>
          <w:b/>
        </w:rPr>
        <w:t xml:space="preserve">Result: </w:t>
      </w:r>
      <w:r>
        <w:t>The system achieves at-least-once processing without pretending duplicates are impossible.</w:t>
      </w:r>
    </w:p>
    <w:p>
      <w:pPr>
        <w:pStyle w:val="Heading2"/>
      </w:pPr>
      <w:r>
        <w:t>Q22. What causes consumer lag?</w:t>
      </w:r>
    </w:p>
    <w:p>
      <w:r>
        <w:rPr>
          <w:b/>
        </w:rPr>
        <w:t xml:space="preserve">Situation: </w:t>
      </w:r>
      <w:r>
        <w:t>Consumer lag grows when processing throughput is below arrival rate.</w:t>
      </w:r>
    </w:p>
    <w:p>
      <w:r>
        <w:rPr>
          <w:b/>
        </w:rPr>
        <w:t xml:space="preserve">Task: </w:t>
      </w:r>
      <w:r>
        <w:t>Identify the true bottleneck rather than simply adding consumers.</w:t>
      </w:r>
    </w:p>
    <w:p>
      <w:r>
        <w:rPr>
          <w:b/>
        </w:rPr>
        <w:t xml:space="preserve">Action: </w:t>
      </w:r>
      <w:r>
        <w:t>I inspect producer rate, consumer processing latency, partition count, downstream DB/API time, CPU, GC, batching, network, and rebalance frequency.</w:t>
      </w:r>
    </w:p>
    <w:p>
      <w:r>
        <w:rPr>
          <w:b/>
        </w:rPr>
        <w:t xml:space="preserve">Result: </w:t>
      </w:r>
      <w:r>
        <w:t>I scale or optimize the actual bottleneck until sustainable consumer throughput exceeds the producer rate.</w:t>
      </w:r>
    </w:p>
    <w:p>
      <w:pPr>
        <w:pStyle w:val="Heading2"/>
      </w:pPr>
      <w:r>
        <w:t>Q23. How do you debug AccessDeniedException in Kafka storage?</w:t>
      </w:r>
    </w:p>
    <w:p>
      <w:r>
        <w:rPr>
          <w:b/>
        </w:rPr>
        <w:t xml:space="preserve">Situation: </w:t>
      </w:r>
      <w:r>
        <w:t>Kafka repeatedly failed while formatting /tmp/kraft-combined-logs.</w:t>
      </w:r>
    </w:p>
    <w:p>
      <w:r>
        <w:rPr>
          <w:b/>
        </w:rPr>
        <w:t xml:space="preserve">Task: </w:t>
      </w:r>
      <w:r>
        <w:t>Determine why the KRaft metadata directory could not be created.</w:t>
      </w:r>
    </w:p>
    <w:p>
      <w:r>
        <w:rPr>
          <w:b/>
        </w:rPr>
        <w:t xml:space="preserve">Action: </w:t>
      </w:r>
      <w:r>
        <w:t>I inspected the container UID/GID and volume ownership. Kafka ran as 1000:1000, but the named volume was owned by 0:0. I changed ownership to 1000:1000 and rechecked permissions.</w:t>
      </w:r>
    </w:p>
    <w:p>
      <w:r>
        <w:rPr>
          <w:b/>
        </w:rPr>
        <w:t xml:space="preserve">Result: </w:t>
      </w:r>
      <w:r>
        <w:t>Kafka successfully formatted storage and proceeded to controller and broker startup.</w:t>
      </w:r>
    </w:p>
    <w:p>
      <w:pPr>
        <w:pStyle w:val="Heading2"/>
      </w:pPr>
      <w:r>
        <w:t>Q24. Why was 9093 listening while 9092 was missing?</w:t>
      </w:r>
    </w:p>
    <w:p>
      <w:r>
        <w:rPr>
          <w:b/>
        </w:rPr>
        <w:t xml:space="preserve">Situation: </w:t>
      </w:r>
      <w:r>
        <w:t>Controller networking started, but the broker endpoint was unavailable.</w:t>
      </w:r>
    </w:p>
    <w:p>
      <w:r>
        <w:rPr>
          <w:b/>
        </w:rPr>
        <w:t xml:space="preserve">Task: </w:t>
      </w:r>
      <w:r>
        <w:t>Determine whether the broker process was fundamentally broken or simply not initialized.</w:t>
      </w:r>
    </w:p>
    <w:p>
      <w:r>
        <w:rPr>
          <w:b/>
        </w:rPr>
        <w:t xml:space="preserve">Action: </w:t>
      </w:r>
      <w:r>
        <w:t>Logs showed the metadata loader was waiting on the quorum high watermark. I fixed controller connectivity first rather than changing broker listener settings.</w:t>
      </w:r>
    </w:p>
    <w:p>
      <w:r>
        <w:rPr>
          <w:b/>
        </w:rPr>
        <w:t xml:space="preserve">Result: </w:t>
      </w:r>
      <w:r>
        <w:t>After quorum stabilization the broker registered, unfenced, and opened 9092.</w:t>
      </w:r>
    </w:p>
    <w:p>
      <w:pPr>
        <w:pStyle w:val="Heading2"/>
      </w:pPr>
      <w:r>
        <w:t>Q25. How do you debug connection to node X:9093 could not be established?</w:t>
      </w:r>
    </w:p>
    <w:p>
      <w:r>
        <w:rPr>
          <w:b/>
        </w:rPr>
        <w:t xml:space="preserve">Situation: </w:t>
      </w:r>
      <w:r>
        <w:t>A controller reported another voter as unreachable.</w:t>
      </w:r>
    </w:p>
    <w:p>
      <w:r>
        <w:rPr>
          <w:b/>
        </w:rPr>
        <w:t xml:space="preserve">Task: </w:t>
      </w:r>
      <w:r>
        <w:t>Separate process/configuration problems from network/firewall problems.</w:t>
      </w:r>
    </w:p>
    <w:p>
      <w:r>
        <w:rPr>
          <w:b/>
        </w:rPr>
        <w:t xml:space="preserve">Action: </w:t>
      </w:r>
      <w:r>
        <w:t>I worked bottom-up: process state, local listener, remote nc test, firewall rules, voter list, node ID, cluster ID, then recent Kafka logs.</w:t>
      </w:r>
    </w:p>
    <w:p>
      <w:r>
        <w:rPr>
          <w:b/>
        </w:rPr>
        <w:t xml:space="preserve">Result: </w:t>
      </w:r>
      <w:r>
        <w:t>This identified the network/firewall issue without unnecessary Kafka reconfiguration.</w:t>
      </w:r>
    </w:p>
    <w:p>
      <w:pPr>
        <w:pStyle w:val="Heading2"/>
      </w:pPr>
      <w:r>
        <w:t>Q26. How do you distinguish an application issue from a Kafka issue?</w:t>
      </w:r>
    </w:p>
    <w:p>
      <w:r>
        <w:rPr>
          <w:b/>
        </w:rPr>
        <w:t xml:space="preserve">Situation: </w:t>
      </w:r>
      <w:r>
        <w:t>Producer or consumer errors can originate from many layers.</w:t>
      </w:r>
    </w:p>
    <w:p>
      <w:r>
        <w:rPr>
          <w:b/>
        </w:rPr>
        <w:t xml:space="preserve">Task: </w:t>
      </w:r>
      <w:r>
        <w:t>Shorten mean time to diagnosis.</w:t>
      </w:r>
    </w:p>
    <w:p>
      <w:r>
        <w:rPr>
          <w:b/>
        </w:rPr>
        <w:t xml:space="preserve">Action: </w:t>
      </w:r>
      <w:r>
        <w:t>I troubleshoot in layers: OS/network, Docker, listeners, KRaft quorum, broker registration, topic/ISR, producer/consumer client, then business processing.</w:t>
      </w:r>
    </w:p>
    <w:p>
      <w:r>
        <w:rPr>
          <w:b/>
        </w:rPr>
        <w:t xml:space="preserve">Result: </w:t>
      </w:r>
      <w:r>
        <w:t>The method prevents random application-code changes when the actual fault is infrastructure.</w:t>
      </w:r>
    </w:p>
    <w:p>
      <w:pPr>
        <w:pStyle w:val="Heading2"/>
      </w:pPr>
      <w:r>
        <w:t>Q27. How would you choose partition count?</w:t>
      </w:r>
    </w:p>
    <w:p>
      <w:r>
        <w:rPr>
          <w:b/>
        </w:rPr>
        <w:t xml:space="preserve">Situation: </w:t>
      </w:r>
      <w:r>
        <w:t>Partition count determines consumer parallelism and broker overhead.</w:t>
      </w:r>
    </w:p>
    <w:p>
      <w:r>
        <w:rPr>
          <w:b/>
        </w:rPr>
        <w:t xml:space="preserve">Task: </w:t>
      </w:r>
      <w:r>
        <w:t>Choose enough partitions for throughput and growth without excessive overhead.</w:t>
      </w:r>
    </w:p>
    <w:p>
      <w:r>
        <w:rPr>
          <w:b/>
        </w:rPr>
        <w:t xml:space="preserve">Action: </w:t>
      </w:r>
      <w:r>
        <w:t>I estimate required throughput, per-consumer throughput, desired parallelism, key distribution, growth headroom, broker count, and rebalance/metadata overhead.</w:t>
      </w:r>
    </w:p>
    <w:p>
      <w:r>
        <w:rPr>
          <w:b/>
        </w:rPr>
        <w:t xml:space="preserve">Result: </w:t>
      </w:r>
      <w:r>
        <w:t>Partition count becomes a capacity-planning decision tied to measurable throughput rather than an arbitrary number.</w:t>
      </w:r>
    </w:p>
    <w:p>
      <w:pPr>
        <w:pStyle w:val="Heading2"/>
      </w:pPr>
      <w:r>
        <w:t>Q28. Can Kafka partitions be reduced later?</w:t>
      </w:r>
    </w:p>
    <w:p>
      <w:r>
        <w:rPr>
          <w:b/>
        </w:rPr>
        <w:t xml:space="preserve">Situation: </w:t>
      </w:r>
      <w:r>
        <w:t>Teams often over-partition early.</w:t>
      </w:r>
    </w:p>
    <w:p>
      <w:r>
        <w:rPr>
          <w:b/>
        </w:rPr>
        <w:t xml:space="preserve">Task: </w:t>
      </w:r>
      <w:r>
        <w:t>Explain lifecycle implications.</w:t>
      </w:r>
    </w:p>
    <w:p>
      <w:r>
        <w:rPr>
          <w:b/>
        </w:rPr>
        <w:t xml:space="preserve">Action: </w:t>
      </w:r>
      <w:r>
        <w:t>Partitions can be increased, but reducing them is not a normal in-place operation and increasing them can alter keyed-record partition mapping.</w:t>
      </w:r>
    </w:p>
    <w:p>
      <w:r>
        <w:rPr>
          <w:b/>
        </w:rPr>
        <w:t xml:space="preserve">Result: </w:t>
      </w:r>
      <w:r>
        <w:t>I avoid extreme over-partitioning and plan with realistic growth headroom.</w:t>
      </w:r>
    </w:p>
    <w:p>
      <w:pPr>
        <w:pStyle w:val="Heading2"/>
      </w:pPr>
      <w:r>
        <w:t>Q29. How would you handle poison messages?</w:t>
      </w:r>
    </w:p>
    <w:p>
      <w:r>
        <w:rPr>
          <w:b/>
        </w:rPr>
        <w:t xml:space="preserve">Situation: </w:t>
      </w:r>
      <w:r>
        <w:t>A malformed event can fail repeatedly and block useful processing.</w:t>
      </w:r>
    </w:p>
    <w:p>
      <w:r>
        <w:rPr>
          <w:b/>
        </w:rPr>
        <w:t xml:space="preserve">Task: </w:t>
      </w:r>
      <w:r>
        <w:t>Preserve the main stream while retaining failed data.</w:t>
      </w:r>
    </w:p>
    <w:p>
      <w:r>
        <w:rPr>
          <w:b/>
        </w:rPr>
        <w:t xml:space="preserve">Action: </w:t>
      </w:r>
      <w:r>
        <w:t>I use bounded retries and then send the original payload plus error metadata, topic, partition, offset, timestamp, and consumer version to a DLQ.</w:t>
      </w:r>
    </w:p>
    <w:p>
      <w:r>
        <w:rPr>
          <w:b/>
        </w:rPr>
        <w:t xml:space="preserve">Result: </w:t>
      </w:r>
      <w:r>
        <w:t>Healthy messages continue while failed records remain available for investigation and replay.</w:t>
      </w:r>
    </w:p>
    <w:p>
      <w:pPr>
        <w:pStyle w:val="Heading2"/>
      </w:pPr>
      <w:r>
        <w:t>Q30. Retention versus log compaction?</w:t>
      </w:r>
    </w:p>
    <w:p>
      <w:r>
        <w:rPr>
          <w:b/>
        </w:rPr>
        <w:t xml:space="preserve">Situation: </w:t>
      </w:r>
      <w:r>
        <w:t>Different topics serve event-history versus latest-state use cases.</w:t>
      </w:r>
    </w:p>
    <w:p>
      <w:r>
        <w:rPr>
          <w:b/>
        </w:rPr>
        <w:t xml:space="preserve">Task: </w:t>
      </w:r>
      <w:r>
        <w:t>Choose the correct storage semantics.</w:t>
      </w:r>
    </w:p>
    <w:p>
      <w:r>
        <w:rPr>
          <w:b/>
        </w:rPr>
        <w:t xml:space="preserve">Action: </w:t>
      </w:r>
      <w:r>
        <w:t>I use time/size retention for immutable event history and compaction when the latest value per key matters, such as configuration or current entity state.</w:t>
      </w:r>
    </w:p>
    <w:p>
      <w:r>
        <w:rPr>
          <w:b/>
        </w:rPr>
        <w:t xml:space="preserve">Result: </w:t>
      </w:r>
      <w:r>
        <w:t>The topic lifecycle matches its domain semantics and downstream replay requirements.</w:t>
      </w:r>
    </w:p>
    <w:p>
      <w:pPr>
        <w:pStyle w:val="Heading1"/>
      </w:pPr>
      <w:r>
        <w:t>3. Case Studies with STAR Answers</w:t>
      </w:r>
    </w:p>
    <w:p>
      <w:pPr>
        <w:pStyle w:val="Heading2"/>
      </w:pPr>
      <w:r>
        <w:t>Case Study 1: Broker fails during production traffic</w:t>
      </w:r>
    </w:p>
    <w:p>
      <w:r>
        <w:rPr>
          <w:b/>
        </w:rPr>
        <w:t xml:space="preserve">Situation: </w:t>
      </w:r>
      <w:r>
        <w:t>A 3-broker topic uses RF=3, min ISR=2, acks=all. Broker 2 is leader for a partition and crashes.</w:t>
      </w:r>
    </w:p>
    <w:p>
      <w:r>
        <w:rPr>
          <w:b/>
        </w:rPr>
        <w:t xml:space="preserve">Task: </w:t>
      </w:r>
      <w:r>
        <w:t>Continue serving producers and consumers without losing acknowledged records.</w:t>
      </w:r>
    </w:p>
    <w:p>
      <w:r>
        <w:rPr>
          <w:b/>
        </w:rPr>
        <w:t xml:space="preserve">Action: </w:t>
      </w:r>
      <w:r>
        <w:t>Kafka removes broker 2 from ISR, elects another in-sync replica as leader, and clients refresh metadata. I monitor ISR and under-replicated partitions while the failed broker recovers.</w:t>
      </w:r>
    </w:p>
    <w:p>
      <w:r>
        <w:rPr>
          <w:b/>
        </w:rPr>
        <w:t xml:space="preserve">Result: </w:t>
      </w:r>
      <w:r>
        <w:t>Traffic continues with two in-sync replicas. When broker 2 returns and catches up, it rejoins ISR.</w:t>
      </w:r>
    </w:p>
    <w:p>
      <w:pPr>
        <w:pStyle w:val="Heading2"/>
      </w:pPr>
      <w:r>
        <w:t>Case Study 2: Two brokers fail</w:t>
      </w:r>
    </w:p>
    <w:p>
      <w:r>
        <w:rPr>
          <w:b/>
        </w:rPr>
        <w:t xml:space="preserve">Situation: </w:t>
      </w:r>
      <w:r>
        <w:t>A 3-broker cluster with RF=3 and min ISR=2 loses two brokers.</w:t>
      </w:r>
    </w:p>
    <w:p>
      <w:r>
        <w:rPr>
          <w:b/>
        </w:rPr>
        <w:t xml:space="preserve">Task: </w:t>
      </w:r>
      <w:r>
        <w:t>Decide whether to preserve write availability or durability.</w:t>
      </w:r>
    </w:p>
    <w:p>
      <w:r>
        <w:rPr>
          <w:b/>
        </w:rPr>
        <w:t xml:space="preserve">Action: </w:t>
      </w:r>
      <w:r>
        <w:t>Because only one ISR remains and producers use acks=all, Kafka refuses new writes.</w:t>
      </w:r>
    </w:p>
    <w:p>
      <w:r>
        <w:rPr>
          <w:b/>
        </w:rPr>
        <w:t xml:space="preserve">Result: </w:t>
      </w:r>
      <w:r>
        <w:t>The system sacrifices write availability instead of acknowledging under-replicated data; this is an intentional durability choice.</w:t>
      </w:r>
    </w:p>
    <w:p>
      <w:pPr>
        <w:pStyle w:val="Heading2"/>
      </w:pPr>
      <w:r>
        <w:t>Case Study 3: Bootstrap works but producer still fails</w:t>
      </w:r>
    </w:p>
    <w:p>
      <w:r>
        <w:rPr>
          <w:b/>
        </w:rPr>
        <w:t xml:space="preserve">Situation: </w:t>
      </w:r>
      <w:r>
        <w:t>A producer can connect to one broker but fails after metadata refresh.</w:t>
      </w:r>
    </w:p>
    <w:p>
      <w:r>
        <w:rPr>
          <w:b/>
        </w:rPr>
        <w:t xml:space="preserve">Task: </w:t>
      </w:r>
      <w:r>
        <w:t>Identify why bootstrap success does not imply end-to-end connectivity.</w:t>
      </w:r>
    </w:p>
    <w:p>
      <w:r>
        <w:rPr>
          <w:b/>
        </w:rPr>
        <w:t xml:space="preserve">Action: </w:t>
      </w:r>
      <w:r>
        <w:t>I inspect advertised.listeners. If a broker advertises localhost or a container-only hostname, remote clients receive an unreachable address.</w:t>
      </w:r>
    </w:p>
    <w:p>
      <w:r>
        <w:rPr>
          <w:b/>
        </w:rPr>
        <w:t xml:space="preserve">Result: </w:t>
      </w:r>
      <w:r>
        <w:t>Correct advertised VM/DNS addresses restore direct client-to-leader connectivity.</w:t>
      </w:r>
    </w:p>
    <w:p>
      <w:pPr>
        <w:pStyle w:val="Heading2"/>
      </w:pPr>
      <w:r>
        <w:t>Case Study 4: Consumer lag grows continuously</w:t>
      </w:r>
    </w:p>
    <w:p>
      <w:r>
        <w:rPr>
          <w:b/>
        </w:rPr>
        <w:t xml:space="preserve">Situation: </w:t>
      </w:r>
      <w:r>
        <w:t>Incoming event rate is 50k/s while consumers process 30k/s.</w:t>
      </w:r>
    </w:p>
    <w:p>
      <w:r>
        <w:rPr>
          <w:b/>
        </w:rPr>
        <w:t xml:space="preserve">Task: </w:t>
      </w:r>
      <w:r>
        <w:t>Restore sustainable processing and drain backlog.</w:t>
      </w:r>
    </w:p>
    <w:p>
      <w:r>
        <w:rPr>
          <w:b/>
        </w:rPr>
        <w:t xml:space="preserve">Action: </w:t>
      </w:r>
      <w:r>
        <w:t>I identify the bottleneck, then optimize processing, batch DB writes, remove blocking downstream calls, scale consumers, and increase partitions only if current partitioning is the limiting factor.</w:t>
      </w:r>
    </w:p>
    <w:p>
      <w:r>
        <w:rPr>
          <w:b/>
        </w:rPr>
        <w:t xml:space="preserve">Result: </w:t>
      </w:r>
      <w:r>
        <w:t>Consumer capacity rises above arrival rate, so lag eventually decreases instead of growing without bound.</w:t>
      </w:r>
    </w:p>
    <w:p>
      <w:pPr>
        <w:pStyle w:val="Heading2"/>
      </w:pPr>
      <w:r>
        <w:t>Case Study 5: Same user events must remain ordered</w:t>
      </w:r>
    </w:p>
    <w:p>
      <w:r>
        <w:rPr>
          <w:b/>
        </w:rPr>
        <w:t xml:space="preserve">Situation: </w:t>
      </w:r>
      <w:r>
        <w:t>Events such as USER_CREATED, USER_UPDATED, and USER_DELETED must remain ordered per user.</w:t>
      </w:r>
    </w:p>
    <w:p>
      <w:r>
        <w:rPr>
          <w:b/>
        </w:rPr>
        <w:t xml:space="preserve">Task: </w:t>
      </w:r>
      <w:r>
        <w:t>Provide ordering without serializing all users through one partition.</w:t>
      </w:r>
    </w:p>
    <w:p>
      <w:r>
        <w:rPr>
          <w:b/>
        </w:rPr>
        <w:t xml:space="preserve">Action: </w:t>
      </w:r>
      <w:r>
        <w:t>I key records by user_id so all events for one user map to one partition.</w:t>
      </w:r>
    </w:p>
    <w:p>
      <w:r>
        <w:rPr>
          <w:b/>
        </w:rPr>
        <w:t xml:space="preserve">Result: </w:t>
      </w:r>
      <w:r>
        <w:t>Per-user ordering is preserved while different users are processed in parallel.</w:t>
      </w:r>
    </w:p>
    <w:p>
      <w:pPr>
        <w:pStyle w:val="Heading2"/>
      </w:pPr>
      <w:r>
        <w:t>Case Study 6: Kafka is temporarily unavailable to an application</w:t>
      </w:r>
    </w:p>
    <w:p>
      <w:r>
        <w:rPr>
          <w:b/>
        </w:rPr>
        <w:t xml:space="preserve">Situation: </w:t>
      </w:r>
      <w:r>
        <w:t>A business service must commit a database change even when Kafka is temporarily unavailable.</w:t>
      </w:r>
    </w:p>
    <w:p>
      <w:r>
        <w:rPr>
          <w:b/>
        </w:rPr>
        <w:t xml:space="preserve">Task: </w:t>
      </w:r>
      <w:r>
        <w:t>Avoid either losing the event or coupling user-facing transaction success to Kafka uptime.</w:t>
      </w:r>
    </w:p>
    <w:p>
      <w:r>
        <w:rPr>
          <w:b/>
        </w:rPr>
        <w:t xml:space="preserve">Action: </w:t>
      </w:r>
      <w:r>
        <w:t>I use a transactional outbox: the same DB transaction writes business data and an outbox row; an asynchronous publisher later sends the event to Kafka with retries and idempotency.</w:t>
      </w:r>
    </w:p>
    <w:p>
      <w:r>
        <w:rPr>
          <w:b/>
        </w:rPr>
        <w:t xml:space="preserve">Result: </w:t>
      </w:r>
      <w:r>
        <w:t>The business transaction remains reliable and the Kafka event is eventually published after recovery.</w:t>
      </w:r>
    </w:p>
    <w:p>
      <w:pPr>
        <w:pStyle w:val="Heading2"/>
      </w:pPr>
      <w:r>
        <w:t>Case Study 7: Kafka volume becomes read-only / unwritable</w:t>
      </w:r>
    </w:p>
    <w:p>
      <w:r>
        <w:rPr>
          <w:b/>
        </w:rPr>
        <w:t xml:space="preserve">Situation: </w:t>
      </w:r>
      <w:r>
        <w:t>Kafka repeatedly restarts with AccessDeniedException on the KRaft log directory.</w:t>
      </w:r>
    </w:p>
    <w:p>
      <w:r>
        <w:rPr>
          <w:b/>
        </w:rPr>
        <w:t xml:space="preserve">Task: </w:t>
      </w:r>
      <w:r>
        <w:t>Restore startup without deleting valid data blindly.</w:t>
      </w:r>
    </w:p>
    <w:p>
      <w:r>
        <w:rPr>
          <w:b/>
        </w:rPr>
        <w:t xml:space="preserve">Action: </w:t>
      </w:r>
      <w:r>
        <w:t>I inspect Docker mount ownership, compare it with the container runtime UID, and correct permissions. On a fresh node I can safely reinitialize only that node if necessary.</w:t>
      </w:r>
    </w:p>
    <w:p>
      <w:r>
        <w:rPr>
          <w:b/>
        </w:rPr>
        <w:t xml:space="preserve">Result: </w:t>
      </w:r>
      <w:r>
        <w:t>Kafka formats metadata successfully and rejoins the cluster.</w:t>
      </w:r>
    </w:p>
    <w:p>
      <w:pPr>
        <w:pStyle w:val="Heading2"/>
      </w:pPr>
      <w:r>
        <w:t>Case Study 8: One controller continuously disconnects</w:t>
      </w:r>
    </w:p>
    <w:p>
      <w:r>
        <w:rPr>
          <w:b/>
        </w:rPr>
        <w:t xml:space="preserve">Situation: </w:t>
      </w:r>
      <w:r>
        <w:t>VM1 repeatedly logs that node 3 is disconnected.</w:t>
      </w:r>
    </w:p>
    <w:p>
      <w:r>
        <w:rPr>
          <w:b/>
        </w:rPr>
        <w:t xml:space="preserve">Task: </w:t>
      </w:r>
      <w:r>
        <w:t>Determine whether the issue is process, Kafka identity, or network connectivity.</w:t>
      </w:r>
    </w:p>
    <w:p>
      <w:r>
        <w:rPr>
          <w:b/>
        </w:rPr>
        <w:t xml:space="preserve">Action: </w:t>
      </w:r>
      <w:r>
        <w:t>I verify VM3 process state, ports 9092/9093, node ID, shared cluster ID, identical quorum-voter list, bidirectional nc tests, firewall rules, and KRaft quorum status.</w:t>
      </w:r>
    </w:p>
    <w:p>
      <w:r>
        <w:rPr>
          <w:b/>
        </w:rPr>
        <w:t xml:space="preserve">Result: </w:t>
      </w:r>
      <w:r>
        <w:t>After restoring connectivity, CurrentVoters shows 1,2,3 and MaxFollowerLag returns to 0.</w:t>
      </w:r>
    </w:p>
    <w:p>
      <w:pPr>
        <w:pStyle w:val="Heading1"/>
      </w:pPr>
      <w:r>
        <w:t>4. Challenges Encountered in the 3-VM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Challenge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Diagnosis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Resolution</w:t>
            </w:r>
          </w:p>
        </w:tc>
      </w:tr>
      <w:tr>
        <w:tc>
          <w:tcPr>
            <w:tcW w:type="dxa" w:w="2556"/>
            <w:vAlign w:val="top"/>
          </w:tcPr>
          <w:p>
            <w:r>
              <w:t>Kafka could not initialize storage</w:t>
            </w:r>
          </w:p>
        </w:tc>
        <w:tc>
          <w:tcPr>
            <w:tcW w:type="dxa" w:w="2556"/>
            <w:vAlign w:val="top"/>
          </w:tcPr>
          <w:p>
            <w:r>
              <w:t>Docker volume owned by root while Kafka ran as UID/GID 1000</w:t>
            </w:r>
          </w:p>
        </w:tc>
        <w:tc>
          <w:tcPr>
            <w:tcW w:type="dxa" w:w="2556"/>
            <w:vAlign w:val="top"/>
          </w:tcPr>
          <w:p>
            <w:r>
              <w:t>AccessDeniedException and numeric ownership check</w:t>
            </w:r>
          </w:p>
        </w:tc>
        <w:tc>
          <w:tcPr>
            <w:tcW w:type="dxa" w:w="2556"/>
            <w:vAlign w:val="top"/>
          </w:tcPr>
          <w:p>
            <w:r>
              <w:t>Changed volume ownership to 1000:1000</w:t>
            </w:r>
          </w:p>
        </w:tc>
      </w:tr>
      <w:tr>
        <w:tc>
          <w:tcPr>
            <w:tcW w:type="dxa" w:w="2556"/>
            <w:vAlign w:val="top"/>
          </w:tcPr>
          <w:p>
            <w:r>
              <w:t>Distracting JVM CDS/AOT warnings</w:t>
            </w:r>
          </w:p>
        </w:tc>
        <w:tc>
          <w:tcPr>
            <w:tcW w:type="dxa" w:w="2556"/>
            <w:vAlign w:val="top"/>
          </w:tcPr>
          <w:p>
            <w:r>
              <w:t>Warnings were non-fatal</w:t>
            </w:r>
          </w:p>
        </w:tc>
        <w:tc>
          <w:tcPr>
            <w:tcW w:type="dxa" w:w="2556"/>
            <w:vAlign w:val="top"/>
          </w:tcPr>
          <w:p>
            <w:r>
              <w:t>Read the final root-cause exception rather than first log warning</w:t>
            </w:r>
          </w:p>
        </w:tc>
        <w:tc>
          <w:tcPr>
            <w:tcW w:type="dxa" w:w="2556"/>
            <w:vAlign w:val="top"/>
          </w:tcPr>
          <w:p>
            <w:r>
              <w:t>Focused on the filesystem failure</w:t>
            </w:r>
          </w:p>
        </w:tc>
      </w:tr>
      <w:tr>
        <w:tc>
          <w:tcPr>
            <w:tcW w:type="dxa" w:w="2556"/>
            <w:vAlign w:val="top"/>
          </w:tcPr>
          <w:p>
            <w:r>
              <w:t>9093 active but 9092 missing</w:t>
            </w:r>
          </w:p>
        </w:tc>
        <w:tc>
          <w:tcPr>
            <w:tcW w:type="dxa" w:w="2556"/>
            <w:vAlign w:val="top"/>
          </w:tcPr>
          <w:p>
            <w:r>
              <w:t>KRaft quorum/metadata not yet stable</w:t>
            </w:r>
          </w:p>
        </w:tc>
        <w:tc>
          <w:tcPr>
            <w:tcW w:type="dxa" w:w="2556"/>
            <w:vAlign w:val="top"/>
          </w:tcPr>
          <w:p>
            <w:r>
              <w:t>ss showed only controller listener; MetadataLoader waited for high watermark</w:t>
            </w:r>
          </w:p>
        </w:tc>
        <w:tc>
          <w:tcPr>
            <w:tcW w:type="dxa" w:w="2556"/>
            <w:vAlign w:val="top"/>
          </w:tcPr>
          <w:p>
            <w:r>
              <w:t>Fixed controller connectivity and allowed broker registration</w:t>
            </w:r>
          </w:p>
        </w:tc>
      </w:tr>
      <w:tr>
        <w:tc>
          <w:tcPr>
            <w:tcW w:type="dxa" w:w="2556"/>
            <w:vAlign w:val="top"/>
          </w:tcPr>
          <w:p>
            <w:r>
              <w:t>Controller node unreachable</w:t>
            </w:r>
          </w:p>
        </w:tc>
        <w:tc>
          <w:tcPr>
            <w:tcW w:type="dxa" w:w="2556"/>
            <w:vAlign w:val="top"/>
          </w:tcPr>
          <w:p>
            <w:r>
              <w:t>Firewall/network path blocked 9093</w:t>
            </w:r>
          </w:p>
        </w:tc>
        <w:tc>
          <w:tcPr>
            <w:tcW w:type="dxa" w:w="2556"/>
            <w:vAlign w:val="top"/>
          </w:tcPr>
          <w:p>
            <w:r>
              <w:t>nc -vz between VMs</w:t>
            </w:r>
          </w:p>
        </w:tc>
        <w:tc>
          <w:tcPr>
            <w:tcW w:type="dxa" w:w="2556"/>
            <w:vAlign w:val="top"/>
          </w:tcPr>
          <w:p>
            <w:r>
              <w:t>Opened controller port between Kafka nodes</w:t>
            </w:r>
          </w:p>
        </w:tc>
      </w:tr>
      <w:tr>
        <w:tc>
          <w:tcPr>
            <w:tcW w:type="dxa" w:w="2556"/>
            <w:vAlign w:val="top"/>
          </w:tcPr>
          <w:p>
            <w:r>
              <w:t>VM3 shown as disconnected</w:t>
            </w:r>
          </w:p>
        </w:tc>
        <w:tc>
          <w:tcPr>
            <w:tcW w:type="dxa" w:w="2556"/>
            <w:vAlign w:val="top"/>
          </w:tcPr>
          <w:p>
            <w:r>
              <w:t>Node startup/network timing</w:t>
            </w:r>
          </w:p>
        </w:tc>
        <w:tc>
          <w:tcPr>
            <w:tcW w:type="dxa" w:w="2556"/>
            <w:vAlign w:val="top"/>
          </w:tcPr>
          <w:p>
            <w:r>
              <w:t>Verified process, listeners, IDs, quorum, and recent logs</w:t>
            </w:r>
          </w:p>
        </w:tc>
        <w:tc>
          <w:tcPr>
            <w:tcW w:type="dxa" w:w="2556"/>
            <w:vAlign w:val="top"/>
          </w:tcPr>
          <w:p>
            <w:r>
              <w:t>Confirmed stable bidirectional connectivity and quorum membership</w:t>
            </w:r>
          </w:p>
        </w:tc>
      </w:tr>
      <w:tr>
        <w:tc>
          <w:tcPr>
            <w:tcW w:type="dxa" w:w="2556"/>
            <w:vAlign w:val="top"/>
          </w:tcPr>
          <w:p>
            <w:r>
              <w:t>Initial verify script failure</w:t>
            </w:r>
          </w:p>
        </w:tc>
        <w:tc>
          <w:tcPr>
            <w:tcW w:type="dxa" w:w="2556"/>
            <w:vAlign w:val="top"/>
          </w:tcPr>
          <w:p>
            <w:r>
              <w:t>Verification ran before broker endpoint was ready</w:t>
            </w:r>
          </w:p>
        </w:tc>
        <w:tc>
          <w:tcPr>
            <w:tcW w:type="dxa" w:w="2556"/>
            <w:vAlign w:val="top"/>
          </w:tcPr>
          <w:p>
            <w:r>
              <w:t>Later logs showed BROKER endpoint READY</w:t>
            </w:r>
          </w:p>
        </w:tc>
        <w:tc>
          <w:tcPr>
            <w:tcW w:type="dxa" w:w="2556"/>
            <w:vAlign w:val="top"/>
          </w:tcPr>
          <w:p>
            <w:r>
              <w:t>Waited for readiness before validating</w:t>
            </w:r>
          </w:p>
        </w:tc>
      </w:tr>
      <w:tr>
        <w:tc>
          <w:tcPr>
            <w:tcW w:type="dxa" w:w="2556"/>
            <w:vAlign w:val="top"/>
          </w:tcPr>
          <w:p>
            <w:r>
              <w:t>Confusion over active controller</w:t>
            </w:r>
          </w:p>
        </w:tc>
        <w:tc>
          <w:tcPr>
            <w:tcW w:type="dxa" w:w="2556"/>
            <w:vAlign w:val="top"/>
          </w:tcPr>
          <w:p>
            <w:r>
              <w:t>All three were configured as controllers</w:t>
            </w:r>
          </w:p>
        </w:tc>
        <w:tc>
          <w:tcPr>
            <w:tcW w:type="dxa" w:w="2556"/>
            <w:vAlign w:val="top"/>
          </w:tcPr>
          <w:p>
            <w:r>
              <w:t>kafka-metadata-quorum.sh showed LeaderId</w:t>
            </w:r>
          </w:p>
        </w:tc>
        <w:tc>
          <w:tcPr>
            <w:tcW w:type="dxa" w:w="2556"/>
            <w:vAlign w:val="top"/>
          </w:tcPr>
          <w:p>
            <w:r>
              <w:t>Explained leader/follower roles within the quorum</w:t>
            </w:r>
          </w:p>
        </w:tc>
      </w:tr>
      <w:tr>
        <w:tc>
          <w:tcPr>
            <w:tcW w:type="dxa" w:w="2556"/>
            <w:vAlign w:val="top"/>
          </w:tcPr>
          <w:p>
            <w:r>
              <w:t>Risk of wrong external broker address</w:t>
            </w:r>
          </w:p>
        </w:tc>
        <w:tc>
          <w:tcPr>
            <w:tcW w:type="dxa" w:w="2556"/>
            <w:vAlign w:val="top"/>
          </w:tcPr>
          <w:p>
            <w:r>
              <w:t>Independent Docker hosts cannot rely on container DNS</w:t>
            </w:r>
          </w:p>
        </w:tc>
        <w:tc>
          <w:tcPr>
            <w:tcW w:type="dxa" w:w="2556"/>
            <w:vAlign w:val="top"/>
          </w:tcPr>
          <w:p>
            <w:r>
              <w:t>Inspected advertised.listeners</w:t>
            </w:r>
          </w:p>
        </w:tc>
        <w:tc>
          <w:tcPr>
            <w:tcW w:type="dxa" w:w="2556"/>
            <w:vAlign w:val="top"/>
          </w:tcPr>
          <w:p>
            <w:r>
              <w:t>Advertised each VM private IP</w:t>
            </w:r>
          </w:p>
        </w:tc>
      </w:tr>
      <w:tr>
        <w:tc>
          <w:tcPr>
            <w:tcW w:type="dxa" w:w="2556"/>
            <w:vAlign w:val="top"/>
          </w:tcPr>
          <w:p>
            <w:r>
              <w:t>Cluster identity consistency</w:t>
            </w:r>
          </w:p>
        </w:tc>
        <w:tc>
          <w:tcPr>
            <w:tcW w:type="dxa" w:w="2556"/>
            <w:vAlign w:val="top"/>
          </w:tcPr>
          <w:p>
            <w:r>
              <w:t>Every KRaft node must belong to the same cluster</w:t>
            </w:r>
          </w:p>
        </w:tc>
        <w:tc>
          <w:tcPr>
            <w:tcW w:type="dxa" w:w="2556"/>
            <w:vAlign w:val="top"/>
          </w:tcPr>
          <w:p>
            <w:r>
              <w:t>Inspected CLUSTER_ID on all containers</w:t>
            </w:r>
          </w:p>
        </w:tc>
        <w:tc>
          <w:tcPr>
            <w:tcW w:type="dxa" w:w="2556"/>
            <w:vAlign w:val="top"/>
          </w:tcPr>
          <w:p>
            <w:r>
              <w:t>Used one cluster ID across all nodes</w:t>
            </w:r>
          </w:p>
        </w:tc>
      </w:tr>
      <w:tr>
        <w:tc>
          <w:tcPr>
            <w:tcW w:type="dxa" w:w="2556"/>
            <w:vAlign w:val="top"/>
          </w:tcPr>
          <w:p>
            <w:r>
              <w:t>Topic creation timing</w:t>
            </w:r>
          </w:p>
        </w:tc>
        <w:tc>
          <w:tcPr>
            <w:tcW w:type="dxa" w:w="2556"/>
            <w:vAlign w:val="top"/>
          </w:tcPr>
          <w:p>
            <w:r>
              <w:t>RF=3 requires three brokers for full placement</w:t>
            </w:r>
          </w:p>
        </w:tc>
        <w:tc>
          <w:tcPr>
            <w:tcW w:type="dxa" w:w="2556"/>
            <w:vAlign w:val="top"/>
          </w:tcPr>
          <w:p>
            <w:r>
              <w:t>Verified broker/quorum health first</w:t>
            </w:r>
          </w:p>
        </w:tc>
        <w:tc>
          <w:tcPr>
            <w:tcW w:type="dxa" w:w="2556"/>
            <w:vAlign w:val="top"/>
          </w:tcPr>
          <w:p>
            <w:r>
              <w:t>Created topic after all brokers were healthy</w:t>
            </w:r>
          </w:p>
        </w:tc>
      </w:tr>
      <w:tr>
        <w:tc>
          <w:tcPr>
            <w:tcW w:type="dxa" w:w="2556"/>
            <w:vAlign w:val="top"/>
          </w:tcPr>
          <w:p>
            <w:r>
              <w:t>Need for durable writes</w:t>
            </w:r>
          </w:p>
        </w:tc>
        <w:tc>
          <w:tcPr>
            <w:tcW w:type="dxa" w:w="2556"/>
            <w:vAlign w:val="top"/>
          </w:tcPr>
          <w:p>
            <w:r>
              <w:t>Defaults alone do not express business durability goals</w:t>
            </w:r>
          </w:p>
        </w:tc>
        <w:tc>
          <w:tcPr>
            <w:tcW w:type="dxa" w:w="2556"/>
            <w:vAlign w:val="top"/>
          </w:tcPr>
          <w:p>
            <w:r>
              <w:t>Reviewed RF, ISR, producer acks</w:t>
            </w:r>
          </w:p>
        </w:tc>
        <w:tc>
          <w:tcPr>
            <w:tcW w:type="dxa" w:w="2556"/>
            <w:vAlign w:val="top"/>
          </w:tcPr>
          <w:p>
            <w:r>
              <w:t>Used RF=3, min ISR=2, acks=all</w:t>
            </w:r>
          </w:p>
        </w:tc>
      </w:tr>
      <w:tr>
        <w:tc>
          <w:tcPr>
            <w:tcW w:type="dxa" w:w="2556"/>
            <w:vAlign w:val="top"/>
          </w:tcPr>
          <w:p>
            <w:r>
              <w:t>Need for end-to-end validation</w:t>
            </w:r>
          </w:p>
        </w:tc>
        <w:tc>
          <w:tcPr>
            <w:tcW w:type="dxa" w:w="2556"/>
            <w:vAlign w:val="top"/>
          </w:tcPr>
          <w:p>
            <w:r>
              <w:t>Infrastructure health does not prove application flow</w:t>
            </w:r>
          </w:p>
        </w:tc>
        <w:tc>
          <w:tcPr>
            <w:tcW w:type="dxa" w:w="2556"/>
            <w:vAlign w:val="top"/>
          </w:tcPr>
          <w:p>
            <w:r>
              <w:t>Ran producer on VM3 and consumer on VM1</w:t>
            </w:r>
          </w:p>
        </w:tc>
        <w:tc>
          <w:tcPr>
            <w:tcW w:type="dxa" w:w="2556"/>
            <w:vAlign w:val="top"/>
          </w:tcPr>
          <w:p>
            <w:r>
              <w:t>Verified cross-VM message delivery</w:t>
            </w:r>
          </w:p>
        </w:tc>
      </w:tr>
    </w:tbl>
    <w:p>
      <w:pPr>
        <w:pStyle w:val="Heading1"/>
      </w:pPr>
      <w:r>
        <w:t>5. Cases Where Kafka May Not Be Useful</w:t>
      </w:r>
    </w:p>
    <w:p>
      <w:pPr>
        <w:pStyle w:val="ListBullet"/>
      </w:pPr>
      <w:r>
        <w:rPr>
          <w:b/>
        </w:rPr>
        <w:t xml:space="preserve">Simple synchronous request/response: </w:t>
      </w:r>
      <w:r>
        <w:t>Use HTTP/gRPC when a caller needs an immediate response and no durable event log/replay is required.</w:t>
      </w:r>
    </w:p>
    <w:p>
      <w:pPr>
        <w:pStyle w:val="ListBullet"/>
      </w:pPr>
      <w:r>
        <w:rPr>
          <w:b/>
        </w:rPr>
        <w:t xml:space="preserve">Very small workloads: </w:t>
      </w:r>
      <w:r>
        <w:t>For a tiny event volume and one consumer, the operational overhead of brokers, controllers, monitoring, storage, and security may outweigh the benefit.</w:t>
      </w:r>
    </w:p>
    <w:p>
      <w:pPr>
        <w:pStyle w:val="ListBullet"/>
      </w:pPr>
      <w:r>
        <w:rPr>
          <w:b/>
        </w:rPr>
        <w:t xml:space="preserve">Large binary file transport: </w:t>
      </w:r>
      <w:r>
        <w:t>Store large media or archives in S3/MinIO/object storage and put only metadata, URI, hash, and event context in Kafka.</w:t>
      </w:r>
    </w:p>
    <w:p>
      <w:pPr>
        <w:pStyle w:val="ListBullet"/>
      </w:pPr>
      <w:r>
        <w:rPr>
          <w:b/>
        </w:rPr>
        <w:t xml:space="preserve">Strict arbitrary distributed ACID transactions: </w:t>
      </w:r>
      <w:r>
        <w:t>Kafka does not make unrelated systems participate in one atomic transaction. Use domain transaction patterns such as outbox, saga, or idempotency.</w:t>
      </w:r>
    </w:p>
    <w:p>
      <w:pPr>
        <w:pStyle w:val="ListBullet"/>
      </w:pPr>
      <w:r>
        <w:rPr>
          <w:b/>
        </w:rPr>
        <w:t xml:space="preserve">Ultra-low-latency synchronous RPC: </w:t>
      </w:r>
      <w:r>
        <w:t>Use gRPC/direct RPC/in-memory systems when request-response latency is the core requirement.</w:t>
      </w:r>
    </w:p>
    <w:p>
      <w:pPr>
        <w:pStyle w:val="ListBullet"/>
      </w:pPr>
      <w:r>
        <w:rPr>
          <w:b/>
        </w:rPr>
        <w:t xml:space="preserve">Complex priority/work-queue routing: </w:t>
      </w:r>
      <w:r>
        <w:t>RabbitMQ or a managed queue may be a cleaner fit when priorities, per-message TTL, request/reply, or rich routing are central.</w:t>
      </w:r>
    </w:p>
    <w:p>
      <w:pPr>
        <w:pStyle w:val="ListBullet"/>
      </w:pPr>
      <w:r>
        <w:rPr>
          <w:b/>
        </w:rPr>
        <w:t xml:space="preserve">No need for replay or multiple independent consumers: </w:t>
      </w:r>
      <w:r>
        <w:t>A simpler queue may be enough if work is processed once and discarded.</w:t>
      </w:r>
    </w:p>
    <w:p>
      <w:pPr>
        <w:pStyle w:val="ListBullet"/>
      </w:pPr>
      <w:r>
        <w:rPr>
          <w:b/>
        </w:rPr>
        <w:t xml:space="preserve">Kafka as a database replacement: </w:t>
      </w:r>
      <w:r>
        <w:t>Kafka is a durable log, not a general OLTP database for ad hoc relational queries and transactional entity updates.</w:t>
      </w:r>
    </w:p>
    <w:p>
      <w:pPr>
        <w:pStyle w:val="Heading1"/>
      </w:pPr>
      <w:r>
        <w:t>6. Kafka vs Common Alternatives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Typical better fit</w:t>
            </w:r>
          </w:p>
        </w:tc>
      </w:tr>
      <w:tr>
        <w:tc>
          <w:tcPr>
            <w:tcW w:type="dxa" w:w="5112"/>
          </w:tcPr>
          <w:p>
            <w:r>
              <w:t>Large durable event stream / replay / many consumer groups</w:t>
            </w:r>
          </w:p>
        </w:tc>
        <w:tc>
          <w:tcPr>
            <w:tcW w:type="dxa" w:w="5112"/>
          </w:tcPr>
          <w:p>
            <w:r>
              <w:t>Kafka</w:t>
            </w:r>
          </w:p>
        </w:tc>
      </w:tr>
      <w:tr>
        <w:tc>
          <w:tcPr>
            <w:tcW w:type="dxa" w:w="5112"/>
          </w:tcPr>
          <w:p>
            <w:r>
              <w:t>Simple task queue</w:t>
            </w:r>
          </w:p>
        </w:tc>
        <w:tc>
          <w:tcPr>
            <w:tcW w:type="dxa" w:w="5112"/>
          </w:tcPr>
          <w:p>
            <w:r>
              <w:t>SQS, RabbitMQ, or similar managed queue</w:t>
            </w:r>
          </w:p>
        </w:tc>
      </w:tr>
      <w:tr>
        <w:tc>
          <w:tcPr>
            <w:tcW w:type="dxa" w:w="5112"/>
          </w:tcPr>
          <w:p>
            <w:r>
              <w:t>Request/response</w:t>
            </w:r>
          </w:p>
        </w:tc>
        <w:tc>
          <w:tcPr>
            <w:tcW w:type="dxa" w:w="5112"/>
          </w:tcPr>
          <w:p>
            <w:r>
              <w:t>HTTP or gRPC</w:t>
            </w:r>
          </w:p>
        </w:tc>
      </w:tr>
      <w:tr>
        <w:tc>
          <w:tcPr>
            <w:tcW w:type="dxa" w:w="5112"/>
          </w:tcPr>
          <w:p>
            <w:r>
              <w:t>Priority queue / complex routing</w:t>
            </w:r>
          </w:p>
        </w:tc>
        <w:tc>
          <w:tcPr>
            <w:tcW w:type="dxa" w:w="5112"/>
          </w:tcPr>
          <w:p>
            <w:r>
              <w:t>RabbitMQ</w:t>
            </w:r>
          </w:p>
        </w:tc>
      </w:tr>
      <w:tr>
        <w:tc>
          <w:tcPr>
            <w:tcW w:type="dxa" w:w="5112"/>
          </w:tcPr>
          <w:p>
            <w:r>
              <w:t>Large files</w:t>
            </w:r>
          </w:p>
        </w:tc>
        <w:tc>
          <w:tcPr>
            <w:tcW w:type="dxa" w:w="5112"/>
          </w:tcPr>
          <w:p>
            <w:r>
              <w:t>S3 / MinIO / object storage</w:t>
            </w:r>
          </w:p>
        </w:tc>
      </w:tr>
      <w:tr>
        <w:tc>
          <w:tcPr>
            <w:tcW w:type="dxa" w:w="5112"/>
          </w:tcPr>
          <w:p>
            <w:r>
              <w:t>Tiny application / low event volume</w:t>
            </w:r>
          </w:p>
        </w:tc>
        <w:tc>
          <w:tcPr>
            <w:tcW w:type="dxa" w:w="5112"/>
          </w:tcPr>
          <w:p>
            <w:r>
              <w:t>Database queue or Redis may be simpler</w:t>
            </w:r>
          </w:p>
        </w:tc>
      </w:tr>
      <w:tr>
        <w:tc>
          <w:tcPr>
            <w:tcW w:type="dxa" w:w="5112"/>
          </w:tcPr>
          <w:p>
            <w:r>
              <w:t>Distributed cache</w:t>
            </w:r>
          </w:p>
        </w:tc>
        <w:tc>
          <w:tcPr>
            <w:tcW w:type="dxa" w:w="5112"/>
          </w:tcPr>
          <w:p>
            <w:r>
              <w:t>Redis</w:t>
            </w:r>
          </w:p>
        </w:tc>
      </w:tr>
      <w:tr>
        <w:tc>
          <w:tcPr>
            <w:tcW w:type="dxa" w:w="5112"/>
          </w:tcPr>
          <w:p>
            <w:r>
              <w:t>Transactional source of truth</w:t>
            </w:r>
          </w:p>
        </w:tc>
        <w:tc>
          <w:tcPr>
            <w:tcW w:type="dxa" w:w="5112"/>
          </w:tcPr>
          <w:p>
            <w:r>
              <w:t>PostgreSQL / MySQL</w:t>
            </w:r>
          </w:p>
        </w:tc>
      </w:tr>
    </w:tbl>
    <w:p>
      <w:pPr>
        <w:pStyle w:val="Heading1"/>
      </w:pPr>
      <w:r>
        <w:t>7. Additional Senior-Level Questions to Practice</w:t>
      </w:r>
    </w:p>
    <w:p>
      <w:pPr>
        <w:pStyle w:val="ListNumber"/>
      </w:pPr>
      <w:r>
        <w:t>What happens during consumer-group rebalance?</w:t>
      </w:r>
    </w:p>
    <w:p>
      <w:pPr>
        <w:pStyle w:val="ListNumber"/>
      </w:pPr>
      <w:r>
        <w:t>Cooperative versus eager rebalancing?</w:t>
      </w:r>
    </w:p>
    <w:p>
      <w:pPr>
        <w:pStyle w:val="ListNumber"/>
      </w:pPr>
      <w:r>
        <w:t>How do you prevent hot partitions?</w:t>
      </w:r>
    </w:p>
    <w:p>
      <w:pPr>
        <w:pStyle w:val="ListNumber"/>
      </w:pPr>
      <w:r>
        <w:t>What changes when partition count increases for a keyed topic?</w:t>
      </w:r>
    </w:p>
    <w:p>
      <w:pPr>
        <w:pStyle w:val="ListNumber"/>
      </w:pPr>
      <w:r>
        <w:t>How do batching and linger.ms affect latency and throughput?</w:t>
      </w:r>
    </w:p>
    <w:p>
      <w:pPr>
        <w:pStyle w:val="ListNumber"/>
      </w:pPr>
      <w:r>
        <w:t>How does fetch.min.bytes affect consumers?</w:t>
      </w:r>
    </w:p>
    <w:p>
      <w:pPr>
        <w:pStyle w:val="ListNumber"/>
      </w:pPr>
      <w:r>
        <w:t>Why does Kafka rely heavily on the OS page cache?</w:t>
      </w:r>
    </w:p>
    <w:p>
      <w:pPr>
        <w:pStyle w:val="ListNumber"/>
      </w:pPr>
      <w:r>
        <w:t>Why is sequential disk I/O effective for Kafka?</w:t>
      </w:r>
    </w:p>
    <w:p>
      <w:pPr>
        <w:pStyle w:val="ListNumber"/>
      </w:pPr>
      <w:r>
        <w:t>How does zero-copy improve Kafka throughput?</w:t>
      </w:r>
    </w:p>
    <w:p>
      <w:pPr>
        <w:pStyle w:val="ListNumber"/>
      </w:pPr>
      <w:r>
        <w:t>What causes under-replicated partitions?</w:t>
      </w:r>
    </w:p>
    <w:p>
      <w:pPr>
        <w:pStyle w:val="ListNumber"/>
      </w:pPr>
      <w:r>
        <w:t>What is an offline partition?</w:t>
      </w:r>
    </w:p>
    <w:p>
      <w:pPr>
        <w:pStyle w:val="ListNumber"/>
      </w:pPr>
      <w:r>
        <w:t>How do you diagnose broker disk saturation?</w:t>
      </w:r>
    </w:p>
    <w:p>
      <w:pPr>
        <w:pStyle w:val="ListNumber"/>
      </w:pPr>
      <w:r>
        <w:t>What happens when Kafka disks fill?</w:t>
      </w:r>
    </w:p>
    <w:p>
      <w:pPr>
        <w:pStyle w:val="ListNumber"/>
      </w:pPr>
      <w:r>
        <w:t>How should retention be capacity planned?</w:t>
      </w:r>
    </w:p>
    <w:p>
      <w:pPr>
        <w:pStyle w:val="ListNumber"/>
      </w:pPr>
      <w:r>
        <w:t>How do Kafka transactions work?</w:t>
      </w:r>
    </w:p>
    <w:p>
      <w:pPr>
        <w:pStyle w:val="ListNumber"/>
      </w:pPr>
      <w:r>
        <w:t>What is producer fencing?</w:t>
      </w:r>
    </w:p>
    <w:p>
      <w:pPr>
        <w:pStyle w:val="ListNumber"/>
      </w:pPr>
      <w:r>
        <w:t>Idempotence versus transactions?</w:t>
      </w:r>
    </w:p>
    <w:p>
      <w:pPr>
        <w:pStyle w:val="ListNumber"/>
      </w:pPr>
      <w:r>
        <w:t>Kafka exactly-once versus business exactly-once?</w:t>
      </w:r>
    </w:p>
    <w:p>
      <w:pPr>
        <w:pStyle w:val="ListNumber"/>
      </w:pPr>
      <w:r>
        <w:t>What happens if a consumer processes before committing and then crashes?</w:t>
      </w:r>
    </w:p>
    <w:p>
      <w:pPr>
        <w:pStyle w:val="ListNumber"/>
      </w:pPr>
      <w:r>
        <w:t>What happens if a consumer commits before processing and then crashes?</w:t>
      </w:r>
    </w:p>
    <w:p>
      <w:pPr>
        <w:pStyle w:val="ListNumber"/>
      </w:pPr>
      <w:r>
        <w:t>How do you replay a specific time range?</w:t>
      </w:r>
    </w:p>
    <w:p>
      <w:pPr>
        <w:pStyle w:val="ListNumber"/>
      </w:pPr>
      <w:r>
        <w:t>How do you reset consumer offsets?</w:t>
      </w:r>
    </w:p>
    <w:p>
      <w:pPr>
        <w:pStyle w:val="ListNumber"/>
      </w:pPr>
      <w:r>
        <w:t>How would you migrate Kafka clusters?</w:t>
      </w:r>
    </w:p>
    <w:p>
      <w:pPr>
        <w:pStyle w:val="ListNumber"/>
      </w:pPr>
      <w:r>
        <w:t>How would you design active-passive multi-region Kafka?</w:t>
      </w:r>
    </w:p>
    <w:p>
      <w:pPr>
        <w:pStyle w:val="ListNumber"/>
      </w:pPr>
      <w:r>
        <w:t>What consistency and ordering guarantees does Kafka provide?</w:t>
      </w:r>
    </w:p>
    <w:p>
      <w:pPr>
        <w:pStyle w:val="ListNumber"/>
      </w:pPr>
      <w:r>
        <w:t>How do you choose RF=2 versus RF=3?</w:t>
      </w:r>
    </w:p>
    <w:p>
      <w:pPr>
        <w:pStyle w:val="ListNumber"/>
      </w:pPr>
      <w:r>
        <w:t>Why is setting min.insync.replicas equal to replication factor often too strict?</w:t>
      </w:r>
    </w:p>
    <w:p>
      <w:pPr>
        <w:pStyle w:val="ListNumber"/>
      </w:pPr>
      <w:r>
        <w:t>How do you secure Kafka with TLS and SASL?</w:t>
      </w:r>
    </w:p>
    <w:p>
      <w:pPr>
        <w:pStyle w:val="ListNumber"/>
      </w:pPr>
      <w:r>
        <w:t>What KRaft metrics should you monitor?</w:t>
      </w:r>
    </w:p>
    <w:p>
      <w:pPr>
        <w:pStyle w:val="ListNumber"/>
      </w:pPr>
      <w:r>
        <w:t>How do controller failures differ from broker failures?</w:t>
      </w:r>
    </w:p>
    <w:p>
      <w:pPr>
        <w:pStyle w:val="ListNumber"/>
      </w:pPr>
      <w:r>
        <w:t>How would you perform a rolling Kafka upgrade?</w:t>
      </w:r>
    </w:p>
    <w:p>
      <w:pPr>
        <w:pStyle w:val="ListNumber"/>
      </w:pPr>
      <w:r>
        <w:t>How do you prevent schema-breaking changes?</w:t>
      </w:r>
    </w:p>
    <w:p>
      <w:pPr>
        <w:pStyle w:val="ListNumber"/>
      </w:pPr>
      <w:r>
        <w:t>Avro versus Protobuf versus JSON?</w:t>
      </w:r>
    </w:p>
    <w:p>
      <w:pPr>
        <w:pStyle w:val="ListNumber"/>
      </w:pPr>
      <w:r>
        <w:t>What role does Schema Registry play?</w:t>
      </w:r>
    </w:p>
    <w:p>
      <w:pPr>
        <w:pStyle w:val="ListNumber"/>
      </w:pPr>
      <w:r>
        <w:t>How would you handle GDPR deletion requirements in an immutable log?</w:t>
      </w:r>
    </w:p>
    <w:p>
      <w:pPr>
        <w:pStyle w:val="ListNumber"/>
      </w:pPr>
      <w:r>
        <w:t>How would you handle duplicate business events?</w:t>
      </w:r>
    </w:p>
    <w:p>
      <w:pPr>
        <w:pStyle w:val="ListNumber"/>
      </w:pPr>
      <w:r>
        <w:t>How would you design Kafka for one million events per second?</w:t>
      </w:r>
    </w:p>
    <w:p>
      <w:pPr>
        <w:pStyle w:val="Heading1"/>
      </w:pPr>
      <w:r>
        <w:t>8. Kafka Questions Especially Relevant to AI / ML Systems</w:t>
      </w:r>
    </w:p>
    <w:p>
      <w:pPr>
        <w:pStyle w:val="ListBullet"/>
      </w:pPr>
      <w:r>
        <w:t>How would you design document ingestion -&gt; Kafka -&gt; preprocessing -&gt; NER -&gt; embeddings -&gt; Elasticsearch/Qdrant?</w:t>
      </w:r>
    </w:p>
    <w:p>
      <w:pPr>
        <w:pStyle w:val="ListBullet"/>
      </w:pPr>
      <w:r>
        <w:t>How would you make Elasticsearch indexing idempotent when Kafka may redeliver records?</w:t>
      </w:r>
    </w:p>
    <w:p>
      <w:pPr>
        <w:pStyle w:val="ListBullet"/>
      </w:pPr>
      <w:r>
        <w:t>How would you apply backpressure when embedding generation is slower than ingestion?</w:t>
      </w:r>
    </w:p>
    <w:p>
      <w:pPr>
        <w:pStyle w:val="ListBullet"/>
      </w:pPr>
      <w:r>
        <w:t>Would you use one topic per processing stage or a shared event envelope? Why?</w:t>
      </w:r>
    </w:p>
    <w:p>
      <w:pPr>
        <w:pStyle w:val="ListBullet"/>
      </w:pPr>
      <w:r>
        <w:t>How do you retry failed NER/embedding jobs without blocking healthy partitions?</w:t>
      </w:r>
    </w:p>
    <w:p>
      <w:pPr>
        <w:pStyle w:val="ListBullet"/>
      </w:pPr>
      <w:r>
        <w:t>How would you version ML model outputs in Kafka messages?</w:t>
      </w:r>
    </w:p>
    <w:p>
      <w:pPr>
        <w:pStyle w:val="ListBullet"/>
      </w:pPr>
      <w:r>
        <w:t>How would you replay a historical corpus after changing the embedding model?</w:t>
      </w:r>
    </w:p>
    <w:p>
      <w:pPr>
        <w:pStyle w:val="ListBullet"/>
      </w:pPr>
      <w:r>
        <w:t>How would you prevent duplicate vector documents after consumer restarts?</w:t>
      </w:r>
    </w:p>
    <w:p>
      <w:pPr>
        <w:pStyle w:val="ListBullet"/>
      </w:pPr>
      <w:r>
        <w:t>How would you monitor consumer lag separately for CPU-heavy ML workers and lightweight services?</w:t>
      </w:r>
    </w:p>
    <w:p>
      <w:pPr>
        <w:pStyle w:val="ListBullet"/>
      </w:pPr>
      <w:r>
        <w:t>When would Kafka be overkill for a RAG ingestion pipeline?</w:t>
      </w:r>
    </w:p>
    <w:p>
      <w:pPr>
        <w:pStyle w:val="Heading1"/>
      </w:pPr>
      <w:r>
        <w:t>9. Reusable STAR Answer Template</w:t>
      </w:r>
    </w:p>
    <w:p>
      <w:r>
        <w:rPr>
          <w:b/>
        </w:rPr>
        <w:t xml:space="preserve">Situation: </w:t>
      </w:r>
      <w:r>
        <w:t>Briefly describe the production or system context and the failure/design constraint.</w:t>
      </w:r>
    </w:p>
    <w:p>
      <w:r>
        <w:rPr>
          <w:b/>
        </w:rPr>
        <w:t xml:space="preserve">Task: </w:t>
      </w:r>
      <w:r>
        <w:t>State what you personally had to achieve, diagnose, or decide.</w:t>
      </w:r>
    </w:p>
    <w:p>
      <w:r>
        <w:rPr>
          <w:b/>
        </w:rPr>
        <w:t xml:space="preserve">Action: </w:t>
      </w:r>
      <w:r>
        <w:t>Explain the concrete technical steps, tradeoffs, commands, metrics, or architecture decisions you made.</w:t>
      </w:r>
    </w:p>
    <w:p>
      <w:r>
        <w:rPr>
          <w:b/>
        </w:rPr>
        <w:t xml:space="preserve">Result: </w:t>
      </w:r>
      <w:r>
        <w:t>Quantify or clearly state the resulting system behavior: recovery, availability, durability, throughput, reduced incidents, or validated architecture.</w:t>
      </w:r>
    </w:p>
    <w:p>
      <w:pPr>
        <w:pStyle w:val="Heading1"/>
      </w:pPr>
      <w:r>
        <w:t>10. Fast Interview Cheat Sheet</w:t>
      </w:r>
    </w:p>
    <w:p>
      <w:pPr>
        <w:pStyle w:val="ListBullet"/>
      </w:pPr>
      <w:r>
        <w:t>KRaft uses a majority quorum; 3 controllers tolerate 1 controller failure.</w:t>
      </w:r>
    </w:p>
    <w:p>
      <w:pPr>
        <w:pStyle w:val="ListBullet"/>
      </w:pPr>
      <w:r>
        <w:t>Broker and controller are separate responsibilities even when hosted in one process.</w:t>
      </w:r>
    </w:p>
    <w:p>
      <w:pPr>
        <w:pStyle w:val="ListBullet"/>
      </w:pPr>
      <w:r>
        <w:t>listeners bind locally; advertised.listeners tells clients where brokers are reachable.</w:t>
      </w:r>
    </w:p>
    <w:p>
      <w:pPr>
        <w:pStyle w:val="ListBullet"/>
      </w:pPr>
      <w:r>
        <w:t>Replication factor is configured copies; ISR is the healthy in-sync subset.</w:t>
      </w:r>
    </w:p>
    <w:p>
      <w:pPr>
        <w:pStyle w:val="ListBullet"/>
      </w:pPr>
      <w:r>
        <w:t>RF=3 + min ISR=2 + acks=all is a common durability baseline for tolerating one broker failure.</w:t>
      </w:r>
    </w:p>
    <w:p>
      <w:pPr>
        <w:pStyle w:val="ListBullet"/>
      </w:pPr>
      <w:r>
        <w:t>Kafka ordering is per partition, not global. Use a stable key for per-entity ordering.</w:t>
      </w:r>
    </w:p>
    <w:p>
      <w:pPr>
        <w:pStyle w:val="ListBullet"/>
      </w:pPr>
      <w:r>
        <w:t>Consumer-group active parallelism is bounded by partition count.</w:t>
      </w:r>
    </w:p>
    <w:p>
      <w:pPr>
        <w:pStyle w:val="ListBullet"/>
      </w:pPr>
      <w:r>
        <w:t>At-least-once consumers should make downstream processing idempotent.</w:t>
      </w:r>
    </w:p>
    <w:p>
      <w:pPr>
        <w:pStyle w:val="ListBullet"/>
      </w:pPr>
      <w:r>
        <w:t>Debug bottom-up: filesystem -&gt; container -&gt; listener -&gt; network -&gt; quorum -&gt; broker -&gt; topic/ISR -&gt; client -&gt; application.</w:t>
      </w:r>
    </w:p>
    <w:p>
      <w:pPr>
        <w:pStyle w:val="ListBullet"/>
      </w:pPr>
      <w:r>
        <w:t>Kafka is valuable for durable replayable event streams; it is not automatically the right choice for RPC, large files, tiny workloads, or arbitrary distributed ACID transactions.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Kafka 4.4.0 • KRaft • 3-VM Reference Deployment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Senior Kafka Interview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6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