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49D" w:rsidRPr="0028649D" w:rsidRDefault="0028649D" w:rsidP="0028649D">
      <w:pPr>
        <w:spacing w:before="100" w:beforeAutospacing="1" w:after="100" w:afterAutospacing="1" w:line="240" w:lineRule="auto"/>
        <w:outlineLvl w:val="0"/>
        <w:rPr>
          <w:rFonts w:ascii="Times New Roman" w:eastAsia="Times New Roman" w:hAnsi="Times New Roman" w:cs="Times New Roman"/>
          <w:b/>
          <w:bCs/>
          <w:color w:val="5B9BD5" w:themeColor="accent1"/>
          <w:kern w:val="36"/>
          <w:sz w:val="36"/>
          <w:szCs w:val="36"/>
          <w:lang w:eastAsia="en-IN"/>
        </w:rPr>
      </w:pPr>
      <w:r w:rsidRPr="0028649D">
        <w:rPr>
          <w:rFonts w:ascii="Times New Roman" w:eastAsia="Times New Roman" w:hAnsi="Times New Roman" w:cs="Times New Roman"/>
          <w:b/>
          <w:bCs/>
          <w:color w:val="5B9BD5" w:themeColor="accent1"/>
          <w:kern w:val="36"/>
          <w:sz w:val="36"/>
          <w:szCs w:val="36"/>
          <w:lang w:eastAsia="en-IN"/>
        </w:rPr>
        <w:t>STUDENT PROJECT CASE STUDY: E-COMMERCE SALES &amp; PROFITABILITY ANALYSIS</w:t>
      </w:r>
      <w:bookmarkStart w:id="0" w:name="_GoBack"/>
      <w:bookmarkEnd w:id="0"/>
    </w:p>
    <w:p w:rsidR="0028649D" w:rsidRPr="0028649D" w:rsidRDefault="0028649D" w:rsidP="0028649D">
      <w:pPr>
        <w:spacing w:before="100" w:beforeAutospacing="1" w:after="100" w:afterAutospacing="1" w:line="240" w:lineRule="auto"/>
        <w:outlineLvl w:val="2"/>
        <w:rPr>
          <w:rFonts w:eastAsia="Times New Roman" w:cstheme="minorHAnsi"/>
          <w:b/>
          <w:bCs/>
          <w:color w:val="44546A" w:themeColor="text2"/>
          <w:sz w:val="27"/>
          <w:szCs w:val="27"/>
          <w:lang w:eastAsia="en-IN"/>
        </w:rPr>
      </w:pPr>
      <w:r w:rsidRPr="0028649D">
        <w:rPr>
          <w:rFonts w:eastAsia="Times New Roman" w:cstheme="minorHAnsi"/>
          <w:b/>
          <w:bCs/>
          <w:color w:val="44546A" w:themeColor="text2"/>
          <w:sz w:val="27"/>
          <w:szCs w:val="27"/>
          <w:lang w:eastAsia="en-IN"/>
        </w:rPr>
        <w:t xml:space="preserve">Data-Driven Business Performance Review for </w:t>
      </w:r>
      <w:proofErr w:type="spellStart"/>
      <w:r w:rsidRPr="0028649D">
        <w:rPr>
          <w:rFonts w:eastAsia="Times New Roman" w:cstheme="minorHAnsi"/>
          <w:b/>
          <w:bCs/>
          <w:color w:val="44546A" w:themeColor="text2"/>
          <w:sz w:val="27"/>
          <w:szCs w:val="27"/>
          <w:lang w:eastAsia="en-IN"/>
        </w:rPr>
        <w:t>NovaCart</w:t>
      </w:r>
      <w:proofErr w:type="spellEnd"/>
      <w:r w:rsidRPr="0028649D">
        <w:rPr>
          <w:rFonts w:eastAsia="Times New Roman" w:cstheme="minorHAnsi"/>
          <w:b/>
          <w:bCs/>
          <w:color w:val="44546A" w:themeColor="text2"/>
          <w:sz w:val="27"/>
          <w:szCs w:val="27"/>
          <w:lang w:eastAsia="en-IN"/>
        </w:rPr>
        <w:t xml:space="preserve"> Solutions </w:t>
      </w:r>
      <w:proofErr w:type="spellStart"/>
      <w:r w:rsidRPr="0028649D">
        <w:rPr>
          <w:rFonts w:eastAsia="Times New Roman" w:cstheme="minorHAnsi"/>
          <w:b/>
          <w:bCs/>
          <w:color w:val="44546A" w:themeColor="text2"/>
          <w:sz w:val="27"/>
          <w:szCs w:val="27"/>
          <w:lang w:eastAsia="en-IN"/>
        </w:rPr>
        <w:t>Pvt.</w:t>
      </w:r>
      <w:proofErr w:type="spellEnd"/>
      <w:r w:rsidRPr="0028649D">
        <w:rPr>
          <w:rFonts w:eastAsia="Times New Roman" w:cstheme="minorHAnsi"/>
          <w:b/>
          <w:bCs/>
          <w:color w:val="44546A" w:themeColor="text2"/>
          <w:sz w:val="27"/>
          <w:szCs w:val="27"/>
          <w:lang w:eastAsia="en-IN"/>
        </w:rPr>
        <w:t xml:space="preserve"> Ltd.</w:t>
      </w:r>
    </w:p>
    <w:p w:rsidR="0028649D" w:rsidRPr="0028649D" w:rsidRDefault="0028649D" w:rsidP="0028649D">
      <w:pPr>
        <w:spacing w:before="100" w:beforeAutospacing="1" w:after="100" w:afterAutospacing="1" w:line="240" w:lineRule="auto"/>
        <w:rPr>
          <w:rFonts w:eastAsia="Times New Roman" w:cstheme="minorHAnsi"/>
          <w:color w:val="44546A" w:themeColor="text2"/>
          <w:sz w:val="24"/>
          <w:szCs w:val="24"/>
          <w:lang w:eastAsia="en-IN"/>
        </w:rPr>
      </w:pPr>
      <w:r w:rsidRPr="00076629">
        <w:rPr>
          <w:rFonts w:eastAsia="Times New Roman" w:cstheme="minorHAnsi"/>
          <w:b/>
          <w:bCs/>
          <w:color w:val="44546A" w:themeColor="text2"/>
          <w:sz w:val="24"/>
          <w:szCs w:val="24"/>
          <w:lang w:eastAsia="en-IN"/>
        </w:rPr>
        <w:t>Course Module:</w:t>
      </w:r>
      <w:r w:rsidRPr="0028649D">
        <w:rPr>
          <w:rFonts w:eastAsia="Times New Roman" w:cstheme="minorHAnsi"/>
          <w:color w:val="44546A" w:themeColor="text2"/>
          <w:sz w:val="24"/>
          <w:szCs w:val="24"/>
          <w:lang w:eastAsia="en-IN"/>
        </w:rPr>
        <w:t xml:space="preserve"> Exploratory Data Analysis &amp; Business Intelligence</w:t>
      </w:r>
    </w:p>
    <w:p w:rsidR="0028649D" w:rsidRPr="0028649D" w:rsidRDefault="0028649D" w:rsidP="0028649D">
      <w:pPr>
        <w:spacing w:before="100" w:beforeAutospacing="1" w:after="100" w:afterAutospacing="1" w:line="240" w:lineRule="auto"/>
        <w:rPr>
          <w:rFonts w:eastAsia="Times New Roman" w:cstheme="minorHAnsi"/>
          <w:color w:val="44546A" w:themeColor="text2"/>
          <w:sz w:val="24"/>
          <w:szCs w:val="24"/>
          <w:lang w:eastAsia="en-IN"/>
        </w:rPr>
      </w:pPr>
      <w:r w:rsidRPr="00076629">
        <w:rPr>
          <w:rFonts w:eastAsia="Times New Roman" w:cstheme="minorHAnsi"/>
          <w:b/>
          <w:bCs/>
          <w:color w:val="44546A" w:themeColor="text2"/>
          <w:sz w:val="24"/>
          <w:szCs w:val="24"/>
          <w:lang w:eastAsia="en-IN"/>
        </w:rPr>
        <w:t>Target Stack:</w:t>
      </w:r>
      <w:r w:rsidRPr="0028649D">
        <w:rPr>
          <w:rFonts w:eastAsia="Times New Roman" w:cstheme="minorHAnsi"/>
          <w:color w:val="44546A" w:themeColor="text2"/>
          <w:sz w:val="24"/>
          <w:szCs w:val="24"/>
          <w:lang w:eastAsia="en-IN"/>
        </w:rPr>
        <w:t xml:space="preserve"> Excel / Power BI / Tableau / Python (Pandas, </w:t>
      </w:r>
      <w:proofErr w:type="spellStart"/>
      <w:r w:rsidRPr="0028649D">
        <w:rPr>
          <w:rFonts w:eastAsia="Times New Roman" w:cstheme="minorHAnsi"/>
          <w:color w:val="44546A" w:themeColor="text2"/>
          <w:sz w:val="24"/>
          <w:szCs w:val="24"/>
          <w:lang w:eastAsia="en-IN"/>
        </w:rPr>
        <w:t>Matplotlib</w:t>
      </w:r>
      <w:proofErr w:type="spellEnd"/>
      <w:r w:rsidRPr="0028649D">
        <w:rPr>
          <w:rFonts w:eastAsia="Times New Roman" w:cstheme="minorHAnsi"/>
          <w:color w:val="44546A" w:themeColor="text2"/>
          <w:sz w:val="24"/>
          <w:szCs w:val="24"/>
          <w:lang w:eastAsia="en-IN"/>
        </w:rPr>
        <w:t xml:space="preserve">, </w:t>
      </w:r>
      <w:proofErr w:type="spellStart"/>
      <w:r w:rsidRPr="0028649D">
        <w:rPr>
          <w:rFonts w:eastAsia="Times New Roman" w:cstheme="minorHAnsi"/>
          <w:color w:val="44546A" w:themeColor="text2"/>
          <w:sz w:val="24"/>
          <w:szCs w:val="24"/>
          <w:lang w:eastAsia="en-IN"/>
        </w:rPr>
        <w:t>Seaborn</w:t>
      </w:r>
      <w:proofErr w:type="spellEnd"/>
      <w:r w:rsidRPr="0028649D">
        <w:rPr>
          <w:rFonts w:eastAsia="Times New Roman" w:cstheme="minorHAnsi"/>
          <w:color w:val="44546A" w:themeColor="text2"/>
          <w:sz w:val="24"/>
          <w:szCs w:val="24"/>
          <w:lang w:eastAsia="en-IN"/>
        </w:rPr>
        <w:t>)</w:t>
      </w:r>
    </w:p>
    <w:p w:rsidR="0028649D" w:rsidRPr="0028649D" w:rsidRDefault="0028649D" w:rsidP="0028649D">
      <w:pPr>
        <w:spacing w:before="100" w:beforeAutospacing="1" w:after="100" w:afterAutospacing="1" w:line="240" w:lineRule="auto"/>
        <w:rPr>
          <w:rFonts w:eastAsia="Times New Roman" w:cstheme="minorHAnsi"/>
          <w:sz w:val="24"/>
          <w:szCs w:val="24"/>
          <w:lang w:eastAsia="en-IN"/>
        </w:rPr>
      </w:pPr>
      <w:r w:rsidRPr="00076629">
        <w:rPr>
          <w:rFonts w:eastAsia="Times New Roman" w:cstheme="minorHAnsi"/>
          <w:b/>
          <w:bCs/>
          <w:color w:val="44546A" w:themeColor="text2"/>
          <w:sz w:val="24"/>
          <w:szCs w:val="24"/>
          <w:lang w:eastAsia="en-IN"/>
        </w:rPr>
        <w:t>Project Duration:</w:t>
      </w:r>
      <w:r w:rsidRPr="0028649D">
        <w:rPr>
          <w:rFonts w:eastAsia="Times New Roman" w:cstheme="minorHAnsi"/>
          <w:color w:val="44546A" w:themeColor="text2"/>
          <w:sz w:val="24"/>
          <w:szCs w:val="24"/>
          <w:lang w:eastAsia="en-IN"/>
        </w:rPr>
        <w:t xml:space="preserve"> 2–3 </w:t>
      </w:r>
      <w:r w:rsidRPr="0028649D">
        <w:rPr>
          <w:rFonts w:eastAsia="Times New Roman" w:cstheme="minorHAnsi"/>
          <w:sz w:val="24"/>
          <w:szCs w:val="24"/>
          <w:lang w:eastAsia="en-IN"/>
        </w:rPr>
        <w:t>Hours (Hackathon Sprint)</w:t>
      </w:r>
    </w:p>
    <w:p w:rsidR="0028649D" w:rsidRPr="0061179C" w:rsidRDefault="0061179C" w:rsidP="0061179C">
      <w:pPr>
        <w:pStyle w:val="Heading2"/>
        <w:rPr>
          <w:rFonts w:ascii="Times New Roman" w:hAnsi="Times New Roman" w:cs="Times New Roman"/>
          <w:b/>
          <w:sz w:val="32"/>
          <w:szCs w:val="32"/>
        </w:rPr>
      </w:pPr>
      <w:r>
        <w:rPr>
          <w:rFonts w:ascii="Times New Roman" w:hAnsi="Times New Roman" w:cs="Times New Roman"/>
          <w:b/>
          <w:sz w:val="32"/>
          <w:szCs w:val="32"/>
        </w:rPr>
        <w:t xml:space="preserve">1. </w:t>
      </w:r>
      <w:r w:rsidR="0028649D" w:rsidRPr="0061179C">
        <w:rPr>
          <w:rFonts w:ascii="Times New Roman" w:hAnsi="Times New Roman" w:cs="Times New Roman"/>
          <w:b/>
          <w:sz w:val="32"/>
          <w:szCs w:val="32"/>
        </w:rPr>
        <w:t>Project Overview &amp; Business Scenario</w:t>
      </w:r>
    </w:p>
    <w:p w:rsidR="0028649D" w:rsidRDefault="0061179C" w:rsidP="0028649D">
      <w:pPr>
        <w:pStyle w:val="NormalWeb"/>
      </w:pPr>
      <w:r w:rsidRPr="0061179C">
        <w:rPr>
          <w:b/>
          <w:color w:val="000000" w:themeColor="text1"/>
        </w:rPr>
        <w:t>The Task</w:t>
      </w:r>
      <w:r w:rsidRPr="0061179C">
        <w:rPr>
          <w:color w:val="000000" w:themeColor="text1"/>
        </w:rPr>
        <w:t xml:space="preserve"> </w:t>
      </w:r>
      <w:r w:rsidRPr="0061179C">
        <w:t xml:space="preserve">: </w:t>
      </w:r>
      <w:proofErr w:type="spellStart"/>
      <w:r w:rsidRPr="0061179C">
        <w:t>NovaCart</w:t>
      </w:r>
      <w:proofErr w:type="spellEnd"/>
      <w:r w:rsidRPr="0061179C">
        <w:t xml:space="preserve"> Solutions </w:t>
      </w:r>
      <w:proofErr w:type="spellStart"/>
      <w:r w:rsidRPr="0061179C">
        <w:t>Pvt.</w:t>
      </w:r>
      <w:proofErr w:type="spellEnd"/>
      <w:r w:rsidRPr="0061179C">
        <w:t xml:space="preserve"> Ltd. is a fast-growing e-commerce retailer operating across four regions in India and offering products in Electronics, Furniture, Fashion, and Home Appliances. The management team is preparing for its annual business review and requires a comprehensive analysis of the company's transaction data to evaluate business performance and support strategic decisions for sales, pricing, inventory, and logistics.</w:t>
      </w:r>
    </w:p>
    <w:p w:rsidR="00490281" w:rsidRPr="00490281" w:rsidRDefault="00490281" w:rsidP="00490281">
      <w:pPr>
        <w:pStyle w:val="Heading2"/>
        <w:rPr>
          <w:rFonts w:ascii="Times New Roman" w:hAnsi="Times New Roman" w:cs="Times New Roman"/>
          <w:b/>
          <w:sz w:val="32"/>
          <w:szCs w:val="32"/>
        </w:rPr>
      </w:pPr>
      <w:r w:rsidRPr="00490281">
        <w:rPr>
          <w:rFonts w:ascii="Times New Roman" w:hAnsi="Times New Roman" w:cs="Times New Roman"/>
          <w:b/>
          <w:sz w:val="32"/>
          <w:szCs w:val="32"/>
        </w:rPr>
        <w:t>2. The Analytical Challenge</w:t>
      </w:r>
    </w:p>
    <w:p w:rsidR="00490281" w:rsidRDefault="00490281" w:rsidP="00490281">
      <w:pPr>
        <w:pStyle w:val="NormalWeb"/>
      </w:pPr>
      <w:proofErr w:type="spellStart"/>
      <w:r>
        <w:t>NovaCart</w:t>
      </w:r>
      <w:proofErr w:type="spellEnd"/>
      <w:r>
        <w:t xml:space="preserve"> Solutions has provided one year of transactional data to support its annual business review. While the dataset contains information on sales, profit, customer ratings, delivery performance, discounts, and product returns, the management requires meaningful insights rather than raw numbers. Your challenge is to explore the data, identify key business trends and performance drivers, uncover potential opportunities and areas for improvement, and present your findings through clear visualizations and actionable, data-driven recommendations for the management team.</w:t>
      </w:r>
    </w:p>
    <w:p w:rsidR="0028649D" w:rsidRPr="00076629" w:rsidRDefault="00490281" w:rsidP="0061179C">
      <w:pPr>
        <w:pStyle w:val="Heading2"/>
        <w:rPr>
          <w:rFonts w:ascii="Times New Roman" w:hAnsi="Times New Roman" w:cs="Times New Roman"/>
          <w:b/>
          <w:sz w:val="32"/>
          <w:szCs w:val="32"/>
        </w:rPr>
      </w:pPr>
      <w:r>
        <w:rPr>
          <w:rFonts w:ascii="Times New Roman" w:hAnsi="Times New Roman" w:cs="Times New Roman"/>
          <w:b/>
          <w:sz w:val="32"/>
          <w:szCs w:val="32"/>
        </w:rPr>
        <w:t>3</w:t>
      </w:r>
      <w:r w:rsidR="0061179C">
        <w:rPr>
          <w:rFonts w:ascii="Times New Roman" w:hAnsi="Times New Roman" w:cs="Times New Roman"/>
          <w:b/>
          <w:sz w:val="32"/>
          <w:szCs w:val="32"/>
        </w:rPr>
        <w:t xml:space="preserve">. </w:t>
      </w:r>
      <w:r w:rsidR="0028649D" w:rsidRPr="00076629">
        <w:rPr>
          <w:rFonts w:ascii="Times New Roman" w:hAnsi="Times New Roman" w:cs="Times New Roman"/>
          <w:b/>
          <w:sz w:val="32"/>
          <w:szCs w:val="32"/>
        </w:rPr>
        <w:t>Creative Freedom</w:t>
      </w:r>
    </w:p>
    <w:p w:rsidR="0028649D" w:rsidRPr="0061179C" w:rsidRDefault="0028649D" w:rsidP="0028649D">
      <w:pPr>
        <w:pStyle w:val="NormalWeb"/>
      </w:pPr>
      <w:r w:rsidRPr="0061179C">
        <w:t>Present your findings using any of the following:</w:t>
      </w:r>
    </w:p>
    <w:p w:rsidR="0028649D" w:rsidRPr="0061179C" w:rsidRDefault="0028649D" w:rsidP="0028649D">
      <w:pPr>
        <w:numPr>
          <w:ilvl w:val="0"/>
          <w:numId w:val="1"/>
        </w:numPr>
        <w:spacing w:before="100" w:beforeAutospacing="1" w:after="100" w:afterAutospacing="1" w:line="240" w:lineRule="auto"/>
        <w:rPr>
          <w:rFonts w:ascii="Times New Roman" w:hAnsi="Times New Roman" w:cs="Times New Roman"/>
          <w:sz w:val="24"/>
          <w:szCs w:val="24"/>
        </w:rPr>
      </w:pPr>
      <w:r w:rsidRPr="0061179C">
        <w:rPr>
          <w:rStyle w:val="Strong"/>
          <w:rFonts w:ascii="Times New Roman" w:hAnsi="Times New Roman" w:cs="Times New Roman"/>
          <w:sz w:val="24"/>
          <w:szCs w:val="24"/>
        </w:rPr>
        <w:t>Option A (Spreadsheet Route):</w:t>
      </w:r>
      <w:r w:rsidRPr="0061179C">
        <w:rPr>
          <w:rFonts w:ascii="Times New Roman" w:hAnsi="Times New Roman" w:cs="Times New Roman"/>
          <w:sz w:val="24"/>
          <w:szCs w:val="24"/>
        </w:rPr>
        <w:t xml:space="preserve"> Excel (Pivot Tables, Pivot Charts, Conditional Formatting) </w:t>
      </w:r>
    </w:p>
    <w:p w:rsidR="0028649D" w:rsidRPr="0061179C" w:rsidRDefault="0028649D" w:rsidP="0028649D">
      <w:pPr>
        <w:numPr>
          <w:ilvl w:val="0"/>
          <w:numId w:val="1"/>
        </w:numPr>
        <w:spacing w:before="100" w:beforeAutospacing="1" w:after="100" w:afterAutospacing="1" w:line="240" w:lineRule="auto"/>
        <w:rPr>
          <w:rFonts w:ascii="Times New Roman" w:hAnsi="Times New Roman" w:cs="Times New Roman"/>
          <w:sz w:val="24"/>
          <w:szCs w:val="24"/>
        </w:rPr>
      </w:pPr>
      <w:r w:rsidRPr="0061179C">
        <w:rPr>
          <w:rStyle w:val="Strong"/>
          <w:rFonts w:ascii="Times New Roman" w:hAnsi="Times New Roman" w:cs="Times New Roman"/>
          <w:sz w:val="24"/>
          <w:szCs w:val="24"/>
        </w:rPr>
        <w:t>Option B (Business Intelligence Route):</w:t>
      </w:r>
      <w:r w:rsidRPr="0061179C">
        <w:rPr>
          <w:rFonts w:ascii="Times New Roman" w:hAnsi="Times New Roman" w:cs="Times New Roman"/>
          <w:sz w:val="24"/>
          <w:szCs w:val="24"/>
        </w:rPr>
        <w:t xml:space="preserve"> Power BI / Tableau Dashboard </w:t>
      </w:r>
    </w:p>
    <w:p w:rsidR="0028649D" w:rsidRPr="0061179C" w:rsidRDefault="0028649D" w:rsidP="0028649D">
      <w:pPr>
        <w:numPr>
          <w:ilvl w:val="0"/>
          <w:numId w:val="1"/>
        </w:numPr>
        <w:spacing w:before="100" w:beforeAutospacing="1" w:after="100" w:afterAutospacing="1" w:line="240" w:lineRule="auto"/>
        <w:rPr>
          <w:rFonts w:ascii="Times New Roman" w:hAnsi="Times New Roman" w:cs="Times New Roman"/>
          <w:sz w:val="24"/>
          <w:szCs w:val="24"/>
        </w:rPr>
      </w:pPr>
      <w:r w:rsidRPr="0061179C">
        <w:rPr>
          <w:rStyle w:val="Strong"/>
          <w:rFonts w:ascii="Times New Roman" w:hAnsi="Times New Roman" w:cs="Times New Roman"/>
          <w:sz w:val="24"/>
          <w:szCs w:val="24"/>
        </w:rPr>
        <w:t>Option C (Programming Route):</w:t>
      </w:r>
      <w:r w:rsidRPr="0061179C">
        <w:rPr>
          <w:rFonts w:ascii="Times New Roman" w:hAnsi="Times New Roman" w:cs="Times New Roman"/>
          <w:sz w:val="24"/>
          <w:szCs w:val="24"/>
        </w:rPr>
        <w:t xml:space="preserve"> Python (Pandas, </w:t>
      </w:r>
      <w:proofErr w:type="spellStart"/>
      <w:r w:rsidRPr="0061179C">
        <w:rPr>
          <w:rFonts w:ascii="Times New Roman" w:hAnsi="Times New Roman" w:cs="Times New Roman"/>
          <w:sz w:val="24"/>
          <w:szCs w:val="24"/>
        </w:rPr>
        <w:t>Matplotlib</w:t>
      </w:r>
      <w:proofErr w:type="spellEnd"/>
      <w:r w:rsidRPr="0061179C">
        <w:rPr>
          <w:rFonts w:ascii="Times New Roman" w:hAnsi="Times New Roman" w:cs="Times New Roman"/>
          <w:sz w:val="24"/>
          <w:szCs w:val="24"/>
        </w:rPr>
        <w:t xml:space="preserve">, </w:t>
      </w:r>
      <w:proofErr w:type="spellStart"/>
      <w:r w:rsidRPr="0061179C">
        <w:rPr>
          <w:rFonts w:ascii="Times New Roman" w:hAnsi="Times New Roman" w:cs="Times New Roman"/>
          <w:sz w:val="24"/>
          <w:szCs w:val="24"/>
        </w:rPr>
        <w:t>Seaborn</w:t>
      </w:r>
      <w:proofErr w:type="spellEnd"/>
      <w:r w:rsidRPr="0061179C">
        <w:rPr>
          <w:rFonts w:ascii="Times New Roman" w:hAnsi="Times New Roman" w:cs="Times New Roman"/>
          <w:sz w:val="24"/>
          <w:szCs w:val="24"/>
        </w:rPr>
        <w:t xml:space="preserve">) </w:t>
      </w:r>
    </w:p>
    <w:p w:rsidR="0028649D" w:rsidRPr="0061179C" w:rsidRDefault="0028649D" w:rsidP="0028649D">
      <w:pPr>
        <w:pStyle w:val="NormalWeb"/>
      </w:pPr>
      <w:r w:rsidRPr="0061179C">
        <w:t>Choose the approach that best communicates your business insights.</w:t>
      </w:r>
    </w:p>
    <w:p w:rsidR="0061179C" w:rsidRPr="0061179C" w:rsidRDefault="00490281" w:rsidP="0061179C">
      <w:pPr>
        <w:pStyle w:val="Heading2"/>
        <w:rPr>
          <w:rFonts w:ascii="Times New Roman" w:hAnsi="Times New Roman" w:cs="Times New Roman"/>
          <w:b/>
          <w:sz w:val="32"/>
          <w:szCs w:val="32"/>
        </w:rPr>
      </w:pPr>
      <w:r>
        <w:rPr>
          <w:rFonts w:ascii="Times New Roman" w:hAnsi="Times New Roman" w:cs="Times New Roman"/>
          <w:b/>
          <w:sz w:val="32"/>
          <w:szCs w:val="32"/>
        </w:rPr>
        <w:t>4</w:t>
      </w:r>
      <w:r w:rsidR="0061179C" w:rsidRPr="0061179C">
        <w:rPr>
          <w:rFonts w:ascii="Times New Roman" w:hAnsi="Times New Roman" w:cs="Times New Roman"/>
          <w:b/>
          <w:sz w:val="32"/>
          <w:szCs w:val="32"/>
        </w:rPr>
        <w:t>. Step-by-Step Execution Plan (2–3 Hour Sprint)</w:t>
      </w:r>
    </w:p>
    <w:p w:rsidR="00490281" w:rsidRPr="00490281" w:rsidRDefault="00490281" w:rsidP="004902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0281">
        <w:rPr>
          <w:rFonts w:ascii="Times New Roman" w:eastAsia="Times New Roman" w:hAnsi="Times New Roman" w:cs="Times New Roman"/>
          <w:b/>
          <w:bCs/>
          <w:sz w:val="27"/>
          <w:szCs w:val="27"/>
          <w:lang w:eastAsia="en-IN"/>
        </w:rPr>
        <w:t>Phase 1: Data Understanding &amp; Preparation (0:00 – 0:30)</w:t>
      </w:r>
    </w:p>
    <w:p w:rsidR="00490281" w:rsidRPr="00490281" w:rsidRDefault="00490281" w:rsidP="004902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0281">
        <w:rPr>
          <w:rFonts w:ascii="Times New Roman" w:eastAsia="Times New Roman" w:hAnsi="Times New Roman" w:cs="Times New Roman"/>
          <w:b/>
          <w:bCs/>
          <w:sz w:val="24"/>
          <w:szCs w:val="24"/>
          <w:lang w:eastAsia="en-IN"/>
        </w:rPr>
        <w:t>Load &amp; Inspect:</w:t>
      </w:r>
      <w:r w:rsidRPr="00490281">
        <w:rPr>
          <w:rFonts w:ascii="Times New Roman" w:eastAsia="Times New Roman" w:hAnsi="Times New Roman" w:cs="Times New Roman"/>
          <w:sz w:val="24"/>
          <w:szCs w:val="24"/>
          <w:lang w:eastAsia="en-IN"/>
        </w:rPr>
        <w:t xml:space="preserve"> Import the dataset, verify data types, check for missing values, duplicates, and understand the dataset structure. </w:t>
      </w:r>
    </w:p>
    <w:p w:rsidR="00490281" w:rsidRPr="00490281" w:rsidRDefault="00490281" w:rsidP="004902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90281">
        <w:rPr>
          <w:rFonts w:ascii="Times New Roman" w:eastAsia="Times New Roman" w:hAnsi="Times New Roman" w:cs="Times New Roman"/>
          <w:b/>
          <w:bCs/>
          <w:sz w:val="24"/>
          <w:szCs w:val="24"/>
          <w:lang w:eastAsia="en-IN"/>
        </w:rPr>
        <w:lastRenderedPageBreak/>
        <w:t>Initial Exploration:</w:t>
      </w:r>
      <w:r w:rsidRPr="00490281">
        <w:rPr>
          <w:rFonts w:ascii="Times New Roman" w:eastAsia="Times New Roman" w:hAnsi="Times New Roman" w:cs="Times New Roman"/>
          <w:sz w:val="24"/>
          <w:szCs w:val="24"/>
          <w:lang w:eastAsia="en-IN"/>
        </w:rPr>
        <w:t xml:space="preserve"> Calculate key KPIs such as Total Sales, Total Profit, Total Orders, Average Customer Rating, Average Delivery Days, and Return Rate. </w:t>
      </w:r>
    </w:p>
    <w:p w:rsidR="00490281" w:rsidRPr="00490281" w:rsidRDefault="00490281" w:rsidP="004902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0281">
        <w:rPr>
          <w:rFonts w:ascii="Times New Roman" w:eastAsia="Times New Roman" w:hAnsi="Times New Roman" w:cs="Times New Roman"/>
          <w:b/>
          <w:bCs/>
          <w:sz w:val="27"/>
          <w:szCs w:val="27"/>
          <w:lang w:eastAsia="en-IN"/>
        </w:rPr>
        <w:t>Phase 2: Exploratory Data Analysis (0:30 – 1:45)</w:t>
      </w:r>
    </w:p>
    <w:p w:rsidR="00490281" w:rsidRPr="00490281" w:rsidRDefault="00490281" w:rsidP="004902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90281">
        <w:rPr>
          <w:rFonts w:ascii="Times New Roman" w:eastAsia="Times New Roman" w:hAnsi="Times New Roman" w:cs="Times New Roman"/>
          <w:b/>
          <w:bCs/>
          <w:sz w:val="24"/>
          <w:szCs w:val="24"/>
          <w:lang w:eastAsia="en-IN"/>
        </w:rPr>
        <w:t>Performance Analysis:</w:t>
      </w:r>
      <w:r w:rsidRPr="00490281">
        <w:rPr>
          <w:rFonts w:ascii="Times New Roman" w:eastAsia="Times New Roman" w:hAnsi="Times New Roman" w:cs="Times New Roman"/>
          <w:sz w:val="24"/>
          <w:szCs w:val="24"/>
          <w:lang w:eastAsia="en-IN"/>
        </w:rPr>
        <w:t xml:space="preserve"> </w:t>
      </w:r>
      <w:proofErr w:type="spellStart"/>
      <w:r w:rsidRPr="00490281">
        <w:rPr>
          <w:rFonts w:ascii="Times New Roman" w:eastAsia="Times New Roman" w:hAnsi="Times New Roman" w:cs="Times New Roman"/>
          <w:sz w:val="24"/>
          <w:szCs w:val="24"/>
          <w:lang w:eastAsia="en-IN"/>
        </w:rPr>
        <w:t>Analyze</w:t>
      </w:r>
      <w:proofErr w:type="spellEnd"/>
      <w:r w:rsidRPr="00490281">
        <w:rPr>
          <w:rFonts w:ascii="Times New Roman" w:eastAsia="Times New Roman" w:hAnsi="Times New Roman" w:cs="Times New Roman"/>
          <w:sz w:val="24"/>
          <w:szCs w:val="24"/>
          <w:lang w:eastAsia="en-IN"/>
        </w:rPr>
        <w:t xml:space="preserve"> sales and profit by region, category, and time using appropriate visualizations. </w:t>
      </w:r>
    </w:p>
    <w:p w:rsidR="00490281" w:rsidRPr="00490281" w:rsidRDefault="00490281" w:rsidP="004902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90281">
        <w:rPr>
          <w:rFonts w:ascii="Times New Roman" w:eastAsia="Times New Roman" w:hAnsi="Times New Roman" w:cs="Times New Roman"/>
          <w:b/>
          <w:bCs/>
          <w:sz w:val="24"/>
          <w:szCs w:val="24"/>
          <w:lang w:eastAsia="en-IN"/>
        </w:rPr>
        <w:t>Business Analysis:</w:t>
      </w:r>
      <w:r w:rsidRPr="00490281">
        <w:rPr>
          <w:rFonts w:ascii="Times New Roman" w:eastAsia="Times New Roman" w:hAnsi="Times New Roman" w:cs="Times New Roman"/>
          <w:sz w:val="24"/>
          <w:szCs w:val="24"/>
          <w:lang w:eastAsia="en-IN"/>
        </w:rPr>
        <w:t xml:space="preserve"> Explore customer ratings, delivery performance, discounts, and product returns to identify trends and relationships. </w:t>
      </w:r>
    </w:p>
    <w:p w:rsidR="00490281" w:rsidRPr="00490281" w:rsidRDefault="00490281" w:rsidP="004902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0281">
        <w:rPr>
          <w:rFonts w:ascii="Times New Roman" w:eastAsia="Times New Roman" w:hAnsi="Times New Roman" w:cs="Times New Roman"/>
          <w:b/>
          <w:bCs/>
          <w:sz w:val="27"/>
          <w:szCs w:val="27"/>
          <w:lang w:eastAsia="en-IN"/>
        </w:rPr>
        <w:t>Phase 3: Insight Generation &amp; Reporting (1:45 – 3:00)</w:t>
      </w:r>
    </w:p>
    <w:p w:rsidR="00490281" w:rsidRPr="00490281" w:rsidRDefault="00490281" w:rsidP="004902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90281">
        <w:rPr>
          <w:rFonts w:ascii="Times New Roman" w:eastAsia="Times New Roman" w:hAnsi="Times New Roman" w:cs="Times New Roman"/>
          <w:b/>
          <w:bCs/>
          <w:sz w:val="24"/>
          <w:szCs w:val="24"/>
          <w:lang w:eastAsia="en-IN"/>
        </w:rPr>
        <w:t>Key Insights:</w:t>
      </w:r>
      <w:r w:rsidRPr="00490281">
        <w:rPr>
          <w:rFonts w:ascii="Times New Roman" w:eastAsia="Times New Roman" w:hAnsi="Times New Roman" w:cs="Times New Roman"/>
          <w:sz w:val="24"/>
          <w:szCs w:val="24"/>
          <w:lang w:eastAsia="en-IN"/>
        </w:rPr>
        <w:t xml:space="preserve"> Identify top and bottom-performing regions, categories, and other significant business patterns. </w:t>
      </w:r>
    </w:p>
    <w:p w:rsidR="00490281" w:rsidRPr="00490281" w:rsidRDefault="00490281" w:rsidP="004902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90281">
        <w:rPr>
          <w:rFonts w:ascii="Times New Roman" w:eastAsia="Times New Roman" w:hAnsi="Times New Roman" w:cs="Times New Roman"/>
          <w:b/>
          <w:bCs/>
          <w:sz w:val="24"/>
          <w:szCs w:val="24"/>
          <w:lang w:eastAsia="en-IN"/>
        </w:rPr>
        <w:t>Recommendations:</w:t>
      </w:r>
      <w:r w:rsidRPr="00490281">
        <w:rPr>
          <w:rFonts w:ascii="Times New Roman" w:eastAsia="Times New Roman" w:hAnsi="Times New Roman" w:cs="Times New Roman"/>
          <w:sz w:val="24"/>
          <w:szCs w:val="24"/>
          <w:lang w:eastAsia="en-IN"/>
        </w:rPr>
        <w:t xml:space="preserve"> Provide </w:t>
      </w:r>
      <w:r w:rsidRPr="00490281">
        <w:rPr>
          <w:rFonts w:ascii="Times New Roman" w:eastAsia="Times New Roman" w:hAnsi="Times New Roman" w:cs="Times New Roman"/>
          <w:b/>
          <w:bCs/>
          <w:sz w:val="24"/>
          <w:szCs w:val="24"/>
          <w:lang w:eastAsia="en-IN"/>
        </w:rPr>
        <w:t>3–5 data-driven recommendations</w:t>
      </w:r>
      <w:r w:rsidRPr="00490281">
        <w:rPr>
          <w:rFonts w:ascii="Times New Roman" w:eastAsia="Times New Roman" w:hAnsi="Times New Roman" w:cs="Times New Roman"/>
          <w:sz w:val="24"/>
          <w:szCs w:val="24"/>
          <w:lang w:eastAsia="en-IN"/>
        </w:rPr>
        <w:t xml:space="preserve"> to improve business performance. </w:t>
      </w:r>
    </w:p>
    <w:p w:rsidR="00490281" w:rsidRPr="00490281" w:rsidRDefault="00490281" w:rsidP="004902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90281">
        <w:rPr>
          <w:rFonts w:ascii="Times New Roman" w:eastAsia="Times New Roman" w:hAnsi="Times New Roman" w:cs="Times New Roman"/>
          <w:b/>
          <w:bCs/>
          <w:sz w:val="24"/>
          <w:szCs w:val="24"/>
          <w:lang w:eastAsia="en-IN"/>
        </w:rPr>
        <w:t>Dashboard &amp; Presentation:</w:t>
      </w:r>
      <w:r w:rsidRPr="00490281">
        <w:rPr>
          <w:rFonts w:ascii="Times New Roman" w:eastAsia="Times New Roman" w:hAnsi="Times New Roman" w:cs="Times New Roman"/>
          <w:sz w:val="24"/>
          <w:szCs w:val="24"/>
          <w:lang w:eastAsia="en-IN"/>
        </w:rPr>
        <w:t xml:space="preserve"> Present your findings through a clear dashboard or report suitable for management review.</w:t>
      </w:r>
    </w:p>
    <w:p w:rsidR="00076629" w:rsidRDefault="00490281" w:rsidP="0061179C">
      <w:pPr>
        <w:pStyle w:val="Heading2"/>
        <w:rPr>
          <w:rFonts w:ascii="Times New Roman" w:hAnsi="Times New Roman" w:cs="Times New Roman"/>
          <w:b/>
          <w:sz w:val="32"/>
          <w:szCs w:val="32"/>
        </w:rPr>
      </w:pPr>
      <w:r>
        <w:rPr>
          <w:rFonts w:ascii="Times New Roman" w:hAnsi="Times New Roman" w:cs="Times New Roman"/>
          <w:b/>
          <w:sz w:val="32"/>
          <w:szCs w:val="32"/>
        </w:rPr>
        <w:t>5</w:t>
      </w:r>
      <w:r w:rsidR="0061179C">
        <w:rPr>
          <w:rFonts w:ascii="Times New Roman" w:hAnsi="Times New Roman" w:cs="Times New Roman"/>
          <w:b/>
          <w:sz w:val="32"/>
          <w:szCs w:val="32"/>
        </w:rPr>
        <w:t xml:space="preserve">. </w:t>
      </w:r>
      <w:r w:rsidR="0028649D" w:rsidRPr="00076629">
        <w:rPr>
          <w:rFonts w:ascii="Times New Roman" w:hAnsi="Times New Roman" w:cs="Times New Roman"/>
          <w:b/>
          <w:sz w:val="32"/>
          <w:szCs w:val="32"/>
        </w:rPr>
        <w:t>Required Deliverables</w:t>
      </w:r>
    </w:p>
    <w:p w:rsidR="00490281" w:rsidRPr="00490281" w:rsidRDefault="00490281" w:rsidP="00490281"/>
    <w:p w:rsidR="0028649D" w:rsidRDefault="0028649D" w:rsidP="0028649D">
      <w:pPr>
        <w:numPr>
          <w:ilvl w:val="0"/>
          <w:numId w:val="3"/>
        </w:numPr>
        <w:pBdr>
          <w:top w:val="nil"/>
          <w:left w:val="nil"/>
          <w:bottom w:val="nil"/>
          <w:right w:val="nil"/>
          <w:between w:val="nil"/>
        </w:pBdr>
        <w:spacing w:after="100" w:line="240" w:lineRule="auto"/>
      </w:pPr>
      <w:r>
        <w:rPr>
          <w:rFonts w:ascii="Times New Roman" w:eastAsia="Times New Roman" w:hAnsi="Times New Roman" w:cs="Times New Roman"/>
          <w:b/>
          <w:bCs/>
          <w:color w:val="000000"/>
        </w:rPr>
        <w:t xml:space="preserve">Deliverable 1: EDA Notebook / Workbook — </w:t>
      </w:r>
      <w:r>
        <w:rPr>
          <w:rFonts w:ascii="Times New Roman" w:eastAsia="Times New Roman" w:hAnsi="Times New Roman" w:cs="Times New Roman"/>
          <w:color w:val="000000"/>
        </w:rPr>
        <w:t>A complete analysis file (notebook or Excel/Power BI workbook) with all calculations and charts.</w:t>
      </w:r>
    </w:p>
    <w:p w:rsidR="0028649D" w:rsidRPr="0028649D" w:rsidRDefault="0028649D" w:rsidP="0028649D">
      <w:pPr>
        <w:numPr>
          <w:ilvl w:val="0"/>
          <w:numId w:val="3"/>
        </w:numPr>
        <w:pBdr>
          <w:top w:val="nil"/>
          <w:left w:val="nil"/>
          <w:bottom w:val="nil"/>
          <w:right w:val="nil"/>
          <w:between w:val="nil"/>
        </w:pBdr>
        <w:spacing w:after="100" w:line="240" w:lineRule="auto"/>
      </w:pPr>
      <w:r>
        <w:rPr>
          <w:rFonts w:ascii="Times New Roman" w:eastAsia="Times New Roman" w:hAnsi="Times New Roman" w:cs="Times New Roman"/>
          <w:b/>
          <w:bCs/>
          <w:color w:val="000000"/>
        </w:rPr>
        <w:t xml:space="preserve">Deliverable 2: QBR Summary Deck — </w:t>
      </w:r>
      <w:r>
        <w:rPr>
          <w:rFonts w:ascii="Times New Roman" w:eastAsia="Times New Roman" w:hAnsi="Times New Roman" w:cs="Times New Roman"/>
          <w:color w:val="000000"/>
        </w:rPr>
        <w:t>A one-page summary or 3–4 slides highlighting top/bottom regions and products, and the discount-vs-revenue finding.</w:t>
      </w:r>
    </w:p>
    <w:p w:rsidR="0061179C" w:rsidRDefault="0028649D" w:rsidP="0061179C">
      <w:pPr>
        <w:numPr>
          <w:ilvl w:val="0"/>
          <w:numId w:val="3"/>
        </w:numPr>
        <w:pBdr>
          <w:top w:val="nil"/>
          <w:left w:val="nil"/>
          <w:bottom w:val="nil"/>
          <w:right w:val="nil"/>
          <w:between w:val="nil"/>
        </w:pBdr>
        <w:spacing w:after="100" w:line="240" w:lineRule="auto"/>
      </w:pPr>
      <w:r>
        <w:rPr>
          <w:rFonts w:ascii="Times New Roman" w:eastAsia="Times New Roman" w:hAnsi="Times New Roman" w:cs="Times New Roman"/>
          <w:b/>
          <w:bCs/>
          <w:color w:val="000000"/>
        </w:rPr>
        <w:t xml:space="preserve">Deliverable 3: Recommendation List — </w:t>
      </w:r>
      <w:r>
        <w:rPr>
          <w:rFonts w:ascii="Times New Roman" w:eastAsia="Times New Roman" w:hAnsi="Times New Roman" w:cs="Times New Roman"/>
          <w:color w:val="000000"/>
        </w:rPr>
        <w:t>3–4 specific, actionab</w:t>
      </w:r>
      <w:r>
        <w:rPr>
          <w:rFonts w:ascii="Times New Roman" w:eastAsia="Times New Roman" w:hAnsi="Times New Roman" w:cs="Times New Roman"/>
          <w:color w:val="000000"/>
        </w:rPr>
        <w:t xml:space="preserve">le recommendations for </w:t>
      </w:r>
      <w:r>
        <w:t>improve profitability, customer satisfaction, delivery efficiency, and overall business performance</w:t>
      </w:r>
    </w:p>
    <w:p w:rsidR="00490281" w:rsidRPr="00490281" w:rsidRDefault="00490281" w:rsidP="00490281">
      <w:pPr>
        <w:pBdr>
          <w:top w:val="nil"/>
          <w:left w:val="nil"/>
          <w:bottom w:val="nil"/>
          <w:right w:val="nil"/>
          <w:between w:val="nil"/>
        </w:pBdr>
        <w:spacing w:after="100" w:line="240" w:lineRule="auto"/>
        <w:ind w:left="720"/>
      </w:pPr>
    </w:p>
    <w:p w:rsidR="0028649D" w:rsidRDefault="0061179C" w:rsidP="0061179C">
      <w:pPr>
        <w:pStyle w:val="Heading2"/>
        <w:rPr>
          <w:rFonts w:ascii="Times New Roman" w:hAnsi="Times New Roman" w:cs="Times New Roman"/>
          <w:b/>
          <w:color w:val="4472C4" w:themeColor="accent5"/>
          <w:sz w:val="32"/>
          <w:szCs w:val="32"/>
        </w:rPr>
      </w:pPr>
      <w:r w:rsidRPr="0061179C">
        <w:rPr>
          <w:rFonts w:ascii="Times New Roman" w:hAnsi="Times New Roman" w:cs="Times New Roman"/>
          <w:b/>
          <w:sz w:val="32"/>
          <w:szCs w:val="32"/>
        </w:rPr>
        <w:t>4</w:t>
      </w:r>
      <w:r w:rsidR="0028649D" w:rsidRPr="0061179C">
        <w:rPr>
          <w:rFonts w:ascii="Times New Roman" w:hAnsi="Times New Roman" w:cs="Times New Roman"/>
          <w:b/>
          <w:color w:val="4472C4" w:themeColor="accent5"/>
          <w:sz w:val="32"/>
          <w:szCs w:val="32"/>
        </w:rPr>
        <w:t>. Software &amp; Tool Stack</w:t>
      </w:r>
    </w:p>
    <w:p w:rsidR="00490281" w:rsidRPr="00490281" w:rsidRDefault="00490281" w:rsidP="00490281"/>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200"/>
        <w:gridCol w:w="3200"/>
      </w:tblGrid>
      <w:tr w:rsidR="0028649D" w:rsidTr="009F2F41">
        <w:tc>
          <w:tcPr>
            <w:tcW w:w="2600" w:type="dxa"/>
            <w:shd w:val="clear" w:color="auto" w:fill="1F4E79"/>
          </w:tcPr>
          <w:p w:rsidR="0028649D" w:rsidRDefault="0028649D" w:rsidP="009F2F41">
            <w:r>
              <w:rPr>
                <w:b/>
                <w:bCs/>
                <w:color w:val="FFFFFF"/>
                <w:sz w:val="20"/>
                <w:szCs w:val="20"/>
              </w:rPr>
              <w:t>Pipeline Stage</w:t>
            </w:r>
          </w:p>
        </w:tc>
        <w:tc>
          <w:tcPr>
            <w:tcW w:w="3200" w:type="dxa"/>
            <w:shd w:val="clear" w:color="auto" w:fill="1F4E79"/>
          </w:tcPr>
          <w:p w:rsidR="0028649D" w:rsidRDefault="0028649D" w:rsidP="009F2F41">
            <w:r>
              <w:rPr>
                <w:b/>
                <w:bCs/>
                <w:color w:val="FFFFFF"/>
                <w:sz w:val="20"/>
                <w:szCs w:val="20"/>
              </w:rPr>
              <w:t>Tool</w:t>
            </w:r>
          </w:p>
        </w:tc>
        <w:tc>
          <w:tcPr>
            <w:tcW w:w="3200" w:type="dxa"/>
            <w:shd w:val="clear" w:color="auto" w:fill="1F4E79"/>
          </w:tcPr>
          <w:p w:rsidR="0028649D" w:rsidRDefault="0028649D" w:rsidP="009F2F41">
            <w:r>
              <w:rPr>
                <w:b/>
                <w:bCs/>
                <w:color w:val="FFFFFF"/>
                <w:sz w:val="20"/>
                <w:szCs w:val="20"/>
              </w:rPr>
              <w:t>What You Use It For</w:t>
            </w:r>
          </w:p>
        </w:tc>
      </w:tr>
      <w:tr w:rsidR="0028649D" w:rsidTr="009F2F41">
        <w:tc>
          <w:tcPr>
            <w:tcW w:w="2600" w:type="dxa"/>
          </w:tcPr>
          <w:p w:rsidR="0028649D" w:rsidRDefault="0028649D" w:rsidP="009F2F41">
            <w:r>
              <w:rPr>
                <w:color w:val="000000"/>
                <w:sz w:val="20"/>
                <w:szCs w:val="20"/>
              </w:rPr>
              <w:t>Data Handling</w:t>
            </w:r>
          </w:p>
        </w:tc>
        <w:tc>
          <w:tcPr>
            <w:tcW w:w="3200" w:type="dxa"/>
          </w:tcPr>
          <w:p w:rsidR="0028649D" w:rsidRDefault="0028649D" w:rsidP="009F2F41">
            <w:r>
              <w:rPr>
                <w:color w:val="000000"/>
                <w:sz w:val="20"/>
                <w:szCs w:val="20"/>
              </w:rPr>
              <w:t>Excel / Pandas</w:t>
            </w:r>
          </w:p>
        </w:tc>
        <w:tc>
          <w:tcPr>
            <w:tcW w:w="3200" w:type="dxa"/>
          </w:tcPr>
          <w:p w:rsidR="0028649D" w:rsidRDefault="0028649D" w:rsidP="009F2F41">
            <w:r>
              <w:rPr>
                <w:color w:val="000000"/>
                <w:sz w:val="20"/>
                <w:szCs w:val="20"/>
              </w:rPr>
              <w:t>Cleaning data and building region/product-wise aggregations.</w:t>
            </w:r>
          </w:p>
        </w:tc>
      </w:tr>
      <w:tr w:rsidR="0028649D" w:rsidTr="009F2F41">
        <w:tc>
          <w:tcPr>
            <w:tcW w:w="2600" w:type="dxa"/>
          </w:tcPr>
          <w:p w:rsidR="0028649D" w:rsidRDefault="0028649D" w:rsidP="009F2F41">
            <w:r>
              <w:rPr>
                <w:color w:val="000000"/>
                <w:sz w:val="20"/>
                <w:szCs w:val="20"/>
              </w:rPr>
              <w:t>Visualization</w:t>
            </w:r>
          </w:p>
        </w:tc>
        <w:tc>
          <w:tcPr>
            <w:tcW w:w="3200" w:type="dxa"/>
          </w:tcPr>
          <w:p w:rsidR="0028649D" w:rsidRDefault="0028649D" w:rsidP="009F2F41">
            <w:r>
              <w:rPr>
                <w:color w:val="000000"/>
                <w:sz w:val="20"/>
                <w:szCs w:val="20"/>
              </w:rPr>
              <w:t xml:space="preserve">Excel Charts / Power BI / </w:t>
            </w:r>
            <w:proofErr w:type="spellStart"/>
            <w:r>
              <w:rPr>
                <w:color w:val="000000"/>
                <w:sz w:val="20"/>
                <w:szCs w:val="20"/>
              </w:rPr>
              <w:t>Matplotlib-Seaborn</w:t>
            </w:r>
            <w:proofErr w:type="spellEnd"/>
          </w:p>
        </w:tc>
        <w:tc>
          <w:tcPr>
            <w:tcW w:w="3200" w:type="dxa"/>
          </w:tcPr>
          <w:p w:rsidR="0028649D" w:rsidRDefault="0028649D" w:rsidP="009F2F41">
            <w:r>
              <w:rPr>
                <w:color w:val="000000"/>
                <w:sz w:val="20"/>
                <w:szCs w:val="20"/>
              </w:rPr>
              <w:t>Trend lines, bar charts, and discount-impact scatter plots.</w:t>
            </w:r>
          </w:p>
        </w:tc>
      </w:tr>
      <w:tr w:rsidR="0028649D" w:rsidTr="009F2F41">
        <w:tc>
          <w:tcPr>
            <w:tcW w:w="2600" w:type="dxa"/>
          </w:tcPr>
          <w:p w:rsidR="0028649D" w:rsidRDefault="0028649D" w:rsidP="009F2F41">
            <w:r>
              <w:rPr>
                <w:color w:val="000000"/>
                <w:sz w:val="20"/>
                <w:szCs w:val="20"/>
              </w:rPr>
              <w:t>Reporting</w:t>
            </w:r>
          </w:p>
        </w:tc>
        <w:tc>
          <w:tcPr>
            <w:tcW w:w="3200" w:type="dxa"/>
          </w:tcPr>
          <w:p w:rsidR="0028649D" w:rsidRDefault="0028649D" w:rsidP="009F2F41">
            <w:r>
              <w:rPr>
                <w:color w:val="000000"/>
                <w:sz w:val="20"/>
                <w:szCs w:val="20"/>
              </w:rPr>
              <w:t>PowerPoint / Power BI Dashboard</w:t>
            </w:r>
          </w:p>
        </w:tc>
        <w:tc>
          <w:tcPr>
            <w:tcW w:w="3200" w:type="dxa"/>
          </w:tcPr>
          <w:p w:rsidR="0028649D" w:rsidRDefault="0028649D" w:rsidP="009F2F41">
            <w:r>
              <w:rPr>
                <w:color w:val="000000"/>
                <w:sz w:val="20"/>
                <w:szCs w:val="20"/>
              </w:rPr>
              <w:t>Packaging insights into a QBR-ready summary for leadership.</w:t>
            </w:r>
          </w:p>
        </w:tc>
      </w:tr>
    </w:tbl>
    <w:p w:rsidR="00490281" w:rsidRDefault="00076629" w:rsidP="00076629">
      <w:pPr>
        <w:pStyle w:val="Heading2"/>
        <w:rPr>
          <w:rFonts w:ascii="Times New Roman" w:hAnsi="Times New Roman" w:cs="Times New Roman"/>
          <w:b/>
          <w:sz w:val="32"/>
          <w:szCs w:val="32"/>
        </w:rPr>
      </w:pPr>
      <w:r>
        <w:rPr>
          <w:rFonts w:ascii="Times New Roman" w:hAnsi="Times New Roman" w:cs="Times New Roman"/>
          <w:b/>
          <w:sz w:val="32"/>
          <w:szCs w:val="32"/>
        </w:rPr>
        <w:lastRenderedPageBreak/>
        <w:br/>
      </w:r>
    </w:p>
    <w:p w:rsidR="00490281" w:rsidRDefault="00490281" w:rsidP="00076629">
      <w:pPr>
        <w:pStyle w:val="Heading2"/>
        <w:rPr>
          <w:rFonts w:ascii="Times New Roman" w:hAnsi="Times New Roman" w:cs="Times New Roman"/>
          <w:b/>
          <w:sz w:val="32"/>
          <w:szCs w:val="32"/>
        </w:rPr>
      </w:pPr>
    </w:p>
    <w:p w:rsidR="0028649D" w:rsidRDefault="0061179C" w:rsidP="00076629">
      <w:pPr>
        <w:pStyle w:val="Heading2"/>
        <w:rPr>
          <w:rFonts w:ascii="Times New Roman" w:hAnsi="Times New Roman" w:cs="Times New Roman"/>
          <w:b/>
          <w:sz w:val="32"/>
          <w:szCs w:val="32"/>
        </w:rPr>
      </w:pPr>
      <w:r>
        <w:rPr>
          <w:rFonts w:ascii="Times New Roman" w:hAnsi="Times New Roman" w:cs="Times New Roman"/>
          <w:b/>
          <w:sz w:val="32"/>
          <w:szCs w:val="32"/>
        </w:rPr>
        <w:t>5.</w:t>
      </w:r>
      <w:r w:rsidR="0028649D" w:rsidRPr="00076629">
        <w:rPr>
          <w:rFonts w:ascii="Times New Roman" w:hAnsi="Times New Roman" w:cs="Times New Roman"/>
          <w:b/>
          <w:sz w:val="32"/>
          <w:szCs w:val="32"/>
        </w:rPr>
        <w:t xml:space="preserve"> Grading &amp; Evaluation Matrix</w:t>
      </w:r>
    </w:p>
    <w:p w:rsidR="00490281" w:rsidRPr="00490281" w:rsidRDefault="00490281" w:rsidP="00490281"/>
    <w:p w:rsidR="0028649D" w:rsidRDefault="0028649D" w:rsidP="0028649D">
      <w:pPr>
        <w:numPr>
          <w:ilvl w:val="0"/>
          <w:numId w:val="3"/>
        </w:numPr>
        <w:pBdr>
          <w:top w:val="nil"/>
          <w:left w:val="nil"/>
          <w:bottom w:val="nil"/>
          <w:right w:val="nil"/>
          <w:between w:val="nil"/>
        </w:pBdr>
        <w:spacing w:after="100" w:line="240" w:lineRule="auto"/>
      </w:pPr>
      <w:r>
        <w:rPr>
          <w:rFonts w:ascii="Times New Roman" w:eastAsia="Times New Roman" w:hAnsi="Times New Roman" w:cs="Times New Roman"/>
          <w:b/>
          <w:bCs/>
          <w:color w:val="000000"/>
        </w:rPr>
        <w:t xml:space="preserve">Correctness of Analysis (25%): </w:t>
      </w:r>
      <w:r>
        <w:rPr>
          <w:rFonts w:ascii="Times New Roman" w:eastAsia="Times New Roman" w:hAnsi="Times New Roman" w:cs="Times New Roman"/>
          <w:color w:val="000000"/>
        </w:rPr>
        <w:t>Are the revenue/units calculations and groupings accurate?</w:t>
      </w:r>
    </w:p>
    <w:p w:rsidR="0028649D" w:rsidRDefault="0028649D" w:rsidP="0028649D">
      <w:pPr>
        <w:numPr>
          <w:ilvl w:val="0"/>
          <w:numId w:val="3"/>
        </w:numPr>
        <w:pBdr>
          <w:top w:val="nil"/>
          <w:left w:val="nil"/>
          <w:bottom w:val="nil"/>
          <w:right w:val="nil"/>
          <w:between w:val="nil"/>
        </w:pBdr>
        <w:spacing w:after="100" w:line="240" w:lineRule="auto"/>
      </w:pPr>
      <w:r>
        <w:rPr>
          <w:rFonts w:ascii="Times New Roman" w:eastAsia="Times New Roman" w:hAnsi="Times New Roman" w:cs="Times New Roman"/>
          <w:b/>
          <w:bCs/>
          <w:color w:val="000000"/>
        </w:rPr>
        <w:t xml:space="preserve">Quality &amp; Clarity of Visualizations (25%): </w:t>
      </w:r>
      <w:r>
        <w:rPr>
          <w:rFonts w:ascii="Times New Roman" w:eastAsia="Times New Roman" w:hAnsi="Times New Roman" w:cs="Times New Roman"/>
          <w:color w:val="000000"/>
        </w:rPr>
        <w:t>Do the charts clearly and accurately communicate trends and comparisons?</w:t>
      </w:r>
    </w:p>
    <w:p w:rsidR="0028649D" w:rsidRDefault="0028649D" w:rsidP="0028649D">
      <w:pPr>
        <w:numPr>
          <w:ilvl w:val="0"/>
          <w:numId w:val="3"/>
        </w:numPr>
        <w:pBdr>
          <w:top w:val="nil"/>
          <w:left w:val="nil"/>
          <w:bottom w:val="nil"/>
          <w:right w:val="nil"/>
          <w:between w:val="nil"/>
        </w:pBdr>
        <w:spacing w:after="100" w:line="240" w:lineRule="auto"/>
      </w:pPr>
      <w:r>
        <w:rPr>
          <w:rFonts w:ascii="Times New Roman" w:eastAsia="Times New Roman" w:hAnsi="Times New Roman" w:cs="Times New Roman"/>
          <w:b/>
          <w:bCs/>
          <w:color w:val="000000"/>
        </w:rPr>
        <w:t xml:space="preserve">Depth of Insight (25%): </w:t>
      </w:r>
      <w:r>
        <w:rPr>
          <w:rFonts w:ascii="Times New Roman" w:eastAsia="Times New Roman" w:hAnsi="Times New Roman" w:cs="Times New Roman"/>
          <w:color w:val="000000"/>
        </w:rPr>
        <w:t>Does the analysis go beyond 'what happened' to explain 'so what' — e.g., the true impact of discounting?</w:t>
      </w:r>
    </w:p>
    <w:p w:rsidR="0028649D" w:rsidRDefault="0028649D" w:rsidP="0028649D">
      <w:pPr>
        <w:numPr>
          <w:ilvl w:val="0"/>
          <w:numId w:val="3"/>
        </w:numPr>
        <w:pBdr>
          <w:top w:val="nil"/>
          <w:left w:val="nil"/>
          <w:bottom w:val="nil"/>
          <w:right w:val="nil"/>
          <w:between w:val="nil"/>
        </w:pBdr>
        <w:spacing w:after="100" w:line="240" w:lineRule="auto"/>
      </w:pPr>
      <w:proofErr w:type="spellStart"/>
      <w:r>
        <w:rPr>
          <w:rFonts w:ascii="Times New Roman" w:eastAsia="Times New Roman" w:hAnsi="Times New Roman" w:cs="Times New Roman"/>
          <w:b/>
          <w:bCs/>
          <w:color w:val="000000"/>
        </w:rPr>
        <w:t>Actionability</w:t>
      </w:r>
      <w:proofErr w:type="spellEnd"/>
      <w:r>
        <w:rPr>
          <w:rFonts w:ascii="Times New Roman" w:eastAsia="Times New Roman" w:hAnsi="Times New Roman" w:cs="Times New Roman"/>
          <w:b/>
          <w:bCs/>
          <w:color w:val="000000"/>
        </w:rPr>
        <w:t xml:space="preserve"> of Recommendations (15%): </w:t>
      </w:r>
      <w:r>
        <w:rPr>
          <w:rFonts w:ascii="Times New Roman" w:eastAsia="Times New Roman" w:hAnsi="Times New Roman" w:cs="Times New Roman"/>
          <w:color w:val="000000"/>
        </w:rPr>
        <w:t>Are the recommendations specific enough for leadership to act on immediately?</w:t>
      </w:r>
    </w:p>
    <w:p w:rsidR="0028649D" w:rsidRPr="00076629" w:rsidRDefault="0028649D" w:rsidP="0028649D">
      <w:pPr>
        <w:numPr>
          <w:ilvl w:val="0"/>
          <w:numId w:val="3"/>
        </w:numPr>
        <w:pBdr>
          <w:top w:val="nil"/>
          <w:left w:val="nil"/>
          <w:bottom w:val="nil"/>
          <w:right w:val="nil"/>
          <w:between w:val="nil"/>
        </w:pBdr>
        <w:spacing w:after="100" w:line="240" w:lineRule="auto"/>
      </w:pPr>
      <w:r>
        <w:rPr>
          <w:rFonts w:ascii="Times New Roman" w:eastAsia="Times New Roman" w:hAnsi="Times New Roman" w:cs="Times New Roman"/>
          <w:b/>
          <w:bCs/>
          <w:color w:val="000000"/>
        </w:rPr>
        <w:t xml:space="preserve">Presentation &amp; Communication (10%): </w:t>
      </w:r>
      <w:r>
        <w:rPr>
          <w:rFonts w:ascii="Times New Roman" w:eastAsia="Times New Roman" w:hAnsi="Times New Roman" w:cs="Times New Roman"/>
          <w:color w:val="000000"/>
        </w:rPr>
        <w:t>Is the final report/dashboard clean, well-labelled, and easy to follow?</w:t>
      </w:r>
    </w:p>
    <w:p w:rsidR="00076629" w:rsidRDefault="00076629" w:rsidP="00076629">
      <w:pPr>
        <w:pBdr>
          <w:top w:val="nil"/>
          <w:left w:val="nil"/>
          <w:bottom w:val="nil"/>
          <w:right w:val="nil"/>
          <w:between w:val="nil"/>
        </w:pBdr>
        <w:spacing w:after="100" w:line="240" w:lineRule="auto"/>
      </w:pPr>
    </w:p>
    <w:p w:rsidR="00076629" w:rsidRDefault="0061179C" w:rsidP="00076629">
      <w:pPr>
        <w:pStyle w:val="Heading2"/>
        <w:rPr>
          <w:rFonts w:ascii="Times New Roman" w:hAnsi="Times New Roman" w:cs="Times New Roman"/>
          <w:b/>
          <w:sz w:val="32"/>
          <w:szCs w:val="32"/>
        </w:rPr>
      </w:pPr>
      <w:r>
        <w:rPr>
          <w:rFonts w:ascii="Times New Roman" w:hAnsi="Times New Roman" w:cs="Times New Roman"/>
          <w:b/>
          <w:sz w:val="32"/>
          <w:szCs w:val="32"/>
        </w:rPr>
        <w:t>6</w:t>
      </w:r>
      <w:r w:rsidR="00076629" w:rsidRPr="00076629">
        <w:rPr>
          <w:rFonts w:ascii="Times New Roman" w:hAnsi="Times New Roman" w:cs="Times New Roman"/>
          <w:b/>
          <w:sz w:val="32"/>
          <w:szCs w:val="32"/>
        </w:rPr>
        <w:t>. Dataset Reference</w:t>
      </w:r>
    </w:p>
    <w:p w:rsidR="00490281" w:rsidRPr="00490281" w:rsidRDefault="00490281" w:rsidP="00490281"/>
    <w:p w:rsidR="00490281" w:rsidRPr="00490281" w:rsidRDefault="00490281" w:rsidP="00490281">
      <w:r w:rsidRPr="00490281">
        <w:t>https://docs.google.com/spreadsheets/d/16ZElRzEeLZsed4d0RPlZr2qTZdTw4K0o/edit?usp=drive_link&amp;ouid=114481888957315773876&amp;rtpof=true&amp;sd=true</w:t>
      </w:r>
    </w:p>
    <w:p w:rsidR="00076629" w:rsidRDefault="00076629" w:rsidP="00076629">
      <w:pPr>
        <w:pBdr>
          <w:top w:val="nil"/>
          <w:left w:val="nil"/>
          <w:bottom w:val="nil"/>
          <w:right w:val="nil"/>
          <w:between w:val="nil"/>
        </w:pBdr>
        <w:spacing w:after="100" w:line="240" w:lineRule="auto"/>
      </w:pPr>
    </w:p>
    <w:p w:rsidR="0028649D" w:rsidRDefault="0028649D" w:rsidP="0028649D"/>
    <w:sectPr w:rsidR="00286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3343D"/>
    <w:multiLevelType w:val="multilevel"/>
    <w:tmpl w:val="90A6AA0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24906D0B"/>
    <w:multiLevelType w:val="hybridMultilevel"/>
    <w:tmpl w:val="C6ECB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1D5E07"/>
    <w:multiLevelType w:val="multilevel"/>
    <w:tmpl w:val="0E4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5176F"/>
    <w:multiLevelType w:val="hybridMultilevel"/>
    <w:tmpl w:val="10501E16"/>
    <w:lvl w:ilvl="0" w:tplc="CFD816E0">
      <w:start w:val="1"/>
      <w:numFmt w:val="decimal"/>
      <w:lvlText w:val="%1."/>
      <w:lvlJc w:val="left"/>
      <w:pPr>
        <w:ind w:left="720" w:hanging="360"/>
      </w:pPr>
      <w:rPr>
        <w:rFonts w:hint="default"/>
        <w:color w:val="5B9BD5"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0658BD"/>
    <w:multiLevelType w:val="multilevel"/>
    <w:tmpl w:val="079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F05E0"/>
    <w:multiLevelType w:val="multilevel"/>
    <w:tmpl w:val="03D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04616"/>
    <w:multiLevelType w:val="multilevel"/>
    <w:tmpl w:val="DC4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C7931"/>
    <w:multiLevelType w:val="multilevel"/>
    <w:tmpl w:val="2DD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0"/>
  </w:num>
  <w:num w:numId="4">
    <w:abstractNumId w:val="1"/>
  </w:num>
  <w:num w:numId="5">
    <w:abstractNumId w:val="3"/>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49D"/>
    <w:rsid w:val="00076629"/>
    <w:rsid w:val="0028649D"/>
    <w:rsid w:val="00490281"/>
    <w:rsid w:val="0061179C"/>
    <w:rsid w:val="00874CCC"/>
    <w:rsid w:val="008C272B"/>
    <w:rsid w:val="00B70E76"/>
    <w:rsid w:val="00D927C7"/>
    <w:rsid w:val="00FF0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918B"/>
  <w15:chartTrackingRefBased/>
  <w15:docId w15:val="{ECE05982-11BA-4D0D-988D-2D7494E5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864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2864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8649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49D"/>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28649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864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649D"/>
    <w:rPr>
      <w:b/>
      <w:bCs/>
    </w:rPr>
  </w:style>
  <w:style w:type="character" w:customStyle="1" w:styleId="Heading2Char">
    <w:name w:val="Heading 2 Char"/>
    <w:basedOn w:val="DefaultParagraphFont"/>
    <w:link w:val="Heading2"/>
    <w:uiPriority w:val="9"/>
    <w:rsid w:val="0028649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657402">
      <w:bodyDiv w:val="1"/>
      <w:marLeft w:val="0"/>
      <w:marRight w:val="0"/>
      <w:marTop w:val="0"/>
      <w:marBottom w:val="0"/>
      <w:divBdr>
        <w:top w:val="none" w:sz="0" w:space="0" w:color="auto"/>
        <w:left w:val="none" w:sz="0" w:space="0" w:color="auto"/>
        <w:bottom w:val="none" w:sz="0" w:space="0" w:color="auto"/>
        <w:right w:val="none" w:sz="0" w:space="0" w:color="auto"/>
      </w:divBdr>
    </w:div>
    <w:div w:id="500584227">
      <w:bodyDiv w:val="1"/>
      <w:marLeft w:val="0"/>
      <w:marRight w:val="0"/>
      <w:marTop w:val="0"/>
      <w:marBottom w:val="0"/>
      <w:divBdr>
        <w:top w:val="none" w:sz="0" w:space="0" w:color="auto"/>
        <w:left w:val="none" w:sz="0" w:space="0" w:color="auto"/>
        <w:bottom w:val="none" w:sz="0" w:space="0" w:color="auto"/>
        <w:right w:val="none" w:sz="0" w:space="0" w:color="auto"/>
      </w:divBdr>
    </w:div>
    <w:div w:id="510265315">
      <w:bodyDiv w:val="1"/>
      <w:marLeft w:val="0"/>
      <w:marRight w:val="0"/>
      <w:marTop w:val="0"/>
      <w:marBottom w:val="0"/>
      <w:divBdr>
        <w:top w:val="none" w:sz="0" w:space="0" w:color="auto"/>
        <w:left w:val="none" w:sz="0" w:space="0" w:color="auto"/>
        <w:bottom w:val="none" w:sz="0" w:space="0" w:color="auto"/>
        <w:right w:val="none" w:sz="0" w:space="0" w:color="auto"/>
      </w:divBdr>
    </w:div>
    <w:div w:id="528495288">
      <w:bodyDiv w:val="1"/>
      <w:marLeft w:val="0"/>
      <w:marRight w:val="0"/>
      <w:marTop w:val="0"/>
      <w:marBottom w:val="0"/>
      <w:divBdr>
        <w:top w:val="none" w:sz="0" w:space="0" w:color="auto"/>
        <w:left w:val="none" w:sz="0" w:space="0" w:color="auto"/>
        <w:bottom w:val="none" w:sz="0" w:space="0" w:color="auto"/>
        <w:right w:val="none" w:sz="0" w:space="0" w:color="auto"/>
      </w:divBdr>
    </w:div>
    <w:div w:id="1285885291">
      <w:bodyDiv w:val="1"/>
      <w:marLeft w:val="0"/>
      <w:marRight w:val="0"/>
      <w:marTop w:val="0"/>
      <w:marBottom w:val="0"/>
      <w:divBdr>
        <w:top w:val="none" w:sz="0" w:space="0" w:color="auto"/>
        <w:left w:val="none" w:sz="0" w:space="0" w:color="auto"/>
        <w:bottom w:val="none" w:sz="0" w:space="0" w:color="auto"/>
        <w:right w:val="none" w:sz="0" w:space="0" w:color="auto"/>
      </w:divBdr>
    </w:div>
    <w:div w:id="205665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BHAVSAR</dc:creator>
  <cp:keywords/>
  <dc:description/>
  <cp:lastModifiedBy>VED BHAVSAR</cp:lastModifiedBy>
  <cp:revision>4</cp:revision>
  <dcterms:created xsi:type="dcterms:W3CDTF">2026-07-11T10:27:00Z</dcterms:created>
  <dcterms:modified xsi:type="dcterms:W3CDTF">2026-07-11T11:10:00Z</dcterms:modified>
</cp:coreProperties>
</file>