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80" w:before="360" w:lineRule="auto"/>
        <w:jc w:val="center"/>
        <w:rPr>
          <w:rFonts w:ascii="Merriweather" w:cs="Merriweather" w:eastAsia="Merriweather" w:hAnsi="Merriweather"/>
          <w:b w:val="1"/>
          <w:sz w:val="40"/>
          <w:szCs w:val="40"/>
          <w:vertAlign w:val="baseline"/>
        </w:rPr>
      </w:pPr>
      <w:r w:rsidDel="00000000" w:rsidR="00000000" w:rsidRPr="00000000">
        <w:rPr>
          <w:rFonts w:ascii="Merriweather" w:cs="Merriweather" w:eastAsia="Merriweather" w:hAnsi="Merriweather"/>
          <w:b w:val="1"/>
          <w:sz w:val="40"/>
          <w:szCs w:val="40"/>
          <w:rtl w:val="0"/>
        </w:rPr>
        <w:t xml:space="preserve">Analysis of Customer Support Dynamics: Unveiling Patterns with Power BI</w:t>
      </w:r>
      <w:r w:rsidDel="00000000" w:rsidR="00000000" w:rsidRPr="00000000">
        <w:rPr>
          <w:rtl w:val="0"/>
        </w:rPr>
      </w:r>
    </w:p>
    <w:p w:rsidR="00000000" w:rsidDel="00000000" w:rsidP="00000000" w:rsidRDefault="00000000" w:rsidRPr="00000000" w14:paraId="00000002">
      <w:pPr>
        <w:spacing w:after="160" w:line="240" w:lineRule="auto"/>
        <w:rPr>
          <w:rFonts w:ascii="Cambria" w:cs="Cambria" w:eastAsia="Cambria" w:hAnsi="Cambria"/>
          <w:b w:val="1"/>
          <w:sz w:val="32"/>
          <w:szCs w:val="32"/>
          <w:highlight w:val="white"/>
        </w:rPr>
      </w:pPr>
      <w:r w:rsidDel="00000000" w:rsidR="00000000" w:rsidRPr="00000000">
        <w:rPr>
          <w:rFonts w:ascii="Cambria" w:cs="Cambria" w:eastAsia="Cambria" w:hAnsi="Cambria"/>
          <w:b w:val="1"/>
          <w:sz w:val="28"/>
          <w:szCs w:val="28"/>
          <w:highlight w:val="white"/>
          <w:rtl w:val="0"/>
        </w:rPr>
        <w:t xml:space="preserve">Introduction</w:t>
      </w:r>
      <w:r w:rsidDel="00000000" w:rsidR="00000000" w:rsidRPr="00000000">
        <w:rPr>
          <w:rtl w:val="0"/>
        </w:rPr>
      </w:r>
    </w:p>
    <w:p w:rsidR="00000000" w:rsidDel="00000000" w:rsidP="00000000" w:rsidRDefault="00000000" w:rsidRPr="00000000" w14:paraId="00000003">
      <w:pPr>
        <w:spacing w:after="160" w:line="240" w:lineRule="auto"/>
        <w:rPr>
          <w:rFonts w:ascii="Cambria" w:cs="Cambria" w:eastAsia="Cambria" w:hAnsi="Cambria"/>
          <w:b w:val="0"/>
          <w:sz w:val="24"/>
          <w:szCs w:val="24"/>
          <w:highlight w:val="white"/>
        </w:rPr>
      </w:pPr>
      <w:r w:rsidDel="00000000" w:rsidR="00000000" w:rsidRPr="00000000">
        <w:rPr>
          <w:rFonts w:ascii="Cambria" w:cs="Cambria" w:eastAsia="Cambria" w:hAnsi="Cambria"/>
          <w:b w:val="0"/>
          <w:sz w:val="24"/>
          <w:szCs w:val="24"/>
          <w:highlight w:val="white"/>
          <w:rtl w:val="0"/>
        </w:rPr>
        <w:t xml:space="preserve">ABC Company has assigned us the project titled "Customer Support Navigator: An Analytical Overview of Ticket Dynamics." This project aims to provide a comprehensive analysis of customer support tickets, focusing on ticket statuses, response times, and customer interactions. By meticulously collecting and analyzing data, we explore various aspects of customer support operations, including open, closed, and pending tickets, response times, and customer satisfaction trends. Leveraging the capabilities of Power BI, we transform raw data into meaningful insights, enabling stakeholders to gain a deeper understanding of the factors influencing customer support operations. These insights are crucial for support managers, analysts, and customer service teams to make informed decisions and optimize operations effectively.</w:t>
      </w:r>
    </w:p>
    <w:p w:rsidR="00000000" w:rsidDel="00000000" w:rsidP="00000000" w:rsidRDefault="00000000" w:rsidRPr="00000000" w14:paraId="00000004">
      <w:pPr>
        <w:spacing w:after="160" w:line="240" w:lineRule="auto"/>
        <w:rPr>
          <w:rFonts w:ascii="Cambria" w:cs="Cambria" w:eastAsia="Cambria" w:hAnsi="Cambria"/>
          <w:b w:val="0"/>
          <w:sz w:val="24"/>
          <w:szCs w:val="24"/>
          <w:highlight w:val="white"/>
        </w:rPr>
      </w:pPr>
      <w:r w:rsidDel="00000000" w:rsidR="00000000" w:rsidRPr="00000000">
        <w:rPr>
          <w:rtl w:val="0"/>
        </w:rPr>
      </w:r>
    </w:p>
    <w:p w:rsidR="00000000" w:rsidDel="00000000" w:rsidP="00000000" w:rsidRDefault="00000000" w:rsidRPr="00000000" w14:paraId="00000005">
      <w:pPr>
        <w:spacing w:after="160" w:lin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Scenario 1: Ticket Status Analysis</w:t>
      </w:r>
    </w:p>
    <w:p w:rsidR="00000000" w:rsidDel="00000000" w:rsidP="00000000" w:rsidRDefault="00000000" w:rsidRPr="00000000" w14:paraId="00000006">
      <w:pPr>
        <w:spacing w:after="240" w:before="240"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analysis includes a bar chart visualizing the count of tickets by status (Open, Closed, and Pending Customer Response). This visualization helps quickly identify the distribution of ticket statuses and measure their impact on overall support efficiency. Understanding the proportion of different ticket statuses can help in strategizing for resource allocation, operational improvements, and enhanced customer satisfaction efforts.</w:t>
      </w:r>
    </w:p>
    <w:p w:rsidR="00000000" w:rsidDel="00000000" w:rsidP="00000000" w:rsidRDefault="00000000" w:rsidRPr="00000000" w14:paraId="00000007">
      <w:pPr>
        <w:spacing w:after="160" w:lin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Scenario 2: Response Time Analysis</w:t>
      </w:r>
    </w:p>
    <w:p w:rsidR="00000000" w:rsidDel="00000000" w:rsidP="00000000" w:rsidRDefault="00000000" w:rsidRPr="00000000" w14:paraId="00000008">
      <w:pPr>
        <w:spacing w:after="240" w:before="240"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scatter plot representing response times across different tickets offers insights into the efficiency of the support team. This visualization helps in identifying patterns and outliers in response times, assisting in pinpointing areas that may require operational adjustments to improve efficiency and customer experience.</w:t>
      </w:r>
    </w:p>
    <w:p w:rsidR="00000000" w:rsidDel="00000000" w:rsidP="00000000" w:rsidRDefault="00000000" w:rsidRPr="00000000" w14:paraId="00000009">
      <w:pPr>
        <w:spacing w:after="160" w:lin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Scenario 3: Customer Interaction Trends</w:t>
      </w:r>
    </w:p>
    <w:p w:rsidR="00000000" w:rsidDel="00000000" w:rsidP="00000000" w:rsidRDefault="00000000" w:rsidRPr="00000000" w14:paraId="0000000A">
      <w:pPr>
        <w:spacing w:after="240" w:before="240"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line chart depicting customer interaction trends over time provides a clear view of support activity and fluctuations. By analyzing this data, support managers can gain a deeper understanding of peak support times, customer engagement levels, and seasonal variations. This can inform future staffing and resource planning strategies, helping the support team to maximize efficiency and maintain high levels of customer satisfaction.</w:t>
      </w:r>
    </w:p>
    <w:p w:rsidR="00000000" w:rsidDel="00000000" w:rsidP="00000000" w:rsidRDefault="00000000" w:rsidRPr="00000000" w14:paraId="0000000B">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0C">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0D">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0E">
      <w:pPr>
        <w:spacing w:after="160" w:line="240" w:lineRule="auto"/>
        <w:rPr>
          <w:rFonts w:ascii="Cambria" w:cs="Cambria" w:eastAsia="Cambria" w:hAnsi="Cambria"/>
          <w:b w:val="1"/>
          <w:sz w:val="32"/>
          <w:szCs w:val="32"/>
          <w:highlight w:val="white"/>
        </w:rPr>
      </w:pPr>
      <w:r w:rsidDel="00000000" w:rsidR="00000000" w:rsidRPr="00000000">
        <w:rPr>
          <w:rFonts w:ascii="Cambria" w:cs="Cambria" w:eastAsia="Cambria" w:hAnsi="Cambria"/>
          <w:b w:val="1"/>
          <w:sz w:val="32"/>
          <w:szCs w:val="32"/>
          <w:highlight w:val="white"/>
          <w:rtl w:val="0"/>
        </w:rPr>
        <w:t xml:space="preserve">Technical Architecture:</w:t>
      </w:r>
    </w:p>
    <w:p w:rsidR="00000000" w:rsidDel="00000000" w:rsidP="00000000" w:rsidRDefault="00000000" w:rsidRPr="00000000" w14:paraId="0000000F">
      <w:pPr>
        <w:spacing w:after="160" w:line="240" w:lineRule="auto"/>
        <w:rPr>
          <w:rFonts w:ascii="Cambria" w:cs="Cambria" w:eastAsia="Cambria" w:hAnsi="Cambria"/>
          <w:b w:val="1"/>
          <w:sz w:val="32"/>
          <w:szCs w:val="32"/>
        </w:rPr>
      </w:pPr>
      <w:r w:rsidDel="00000000" w:rsidR="00000000" w:rsidRPr="00000000">
        <w:rPr>
          <w:rFonts w:ascii="Cambria" w:cs="Cambria" w:eastAsia="Cambria" w:hAnsi="Cambria"/>
          <w:b w:val="1"/>
          <w:color w:val="000000"/>
          <w:sz w:val="32"/>
          <w:szCs w:val="32"/>
          <w:highlight w:val="white"/>
        </w:rPr>
        <w:drawing>
          <wp:inline distB="0" distT="0" distL="0" distR="0">
            <wp:extent cx="4729163" cy="2853607"/>
            <wp:effectExtent b="0" l="0" r="0" t="0"/>
            <wp:docPr id="1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729163" cy="285360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Project Flow</w:t>
      </w:r>
    </w:p>
    <w:p w:rsidR="00000000" w:rsidDel="00000000" w:rsidP="00000000" w:rsidRDefault="00000000" w:rsidRPr="00000000" w14:paraId="00000011">
      <w:pPr>
        <w:spacing w:after="16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accomplish this, we have to complete all the activities listed below,</w:t>
      </w:r>
    </w:p>
    <w:p w:rsidR="00000000" w:rsidDel="00000000" w:rsidP="00000000" w:rsidRDefault="00000000" w:rsidRPr="00000000" w14:paraId="00000012">
      <w:pPr>
        <w:widowControl w:val="0"/>
        <w:numPr>
          <w:ilvl w:val="0"/>
          <w:numId w:val="4"/>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Collection </w:t>
      </w:r>
    </w:p>
    <w:p w:rsidR="00000000" w:rsidDel="00000000" w:rsidP="00000000" w:rsidRDefault="00000000" w:rsidRPr="00000000" w14:paraId="00000013">
      <w:pPr>
        <w:widowControl w:val="0"/>
        <w:numPr>
          <w:ilvl w:val="1"/>
          <w:numId w:val="4"/>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Collect the dataset,</w:t>
      </w:r>
    </w:p>
    <w:p w:rsidR="00000000" w:rsidDel="00000000" w:rsidP="00000000" w:rsidRDefault="00000000" w:rsidRPr="00000000" w14:paraId="00000014">
      <w:pPr>
        <w:widowControl w:val="0"/>
        <w:numPr>
          <w:ilvl w:val="1"/>
          <w:numId w:val="4"/>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Connect Data with Power BI</w:t>
      </w:r>
    </w:p>
    <w:p w:rsidR="00000000" w:rsidDel="00000000" w:rsidP="00000000" w:rsidRDefault="00000000" w:rsidRPr="00000000" w14:paraId="00000015">
      <w:pPr>
        <w:widowControl w:val="0"/>
        <w:numPr>
          <w:ilvl w:val="0"/>
          <w:numId w:val="4"/>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Preparation</w:t>
      </w:r>
    </w:p>
    <w:p w:rsidR="00000000" w:rsidDel="00000000" w:rsidP="00000000" w:rsidRDefault="00000000" w:rsidRPr="00000000" w14:paraId="00000016">
      <w:pPr>
        <w:widowControl w:val="0"/>
        <w:numPr>
          <w:ilvl w:val="1"/>
          <w:numId w:val="1"/>
        </w:numPr>
        <w:spacing w:before="22" w:line="240" w:lineRule="auto"/>
        <w:ind w:left="1440" w:hanging="360"/>
        <w:jc w:val="both"/>
        <w:rPr/>
      </w:pPr>
      <w:r w:rsidDel="00000000" w:rsidR="00000000" w:rsidRPr="00000000">
        <w:rPr>
          <w:rtl w:val="0"/>
        </w:rPr>
      </w:r>
    </w:p>
    <w:p w:rsidR="00000000" w:rsidDel="00000000" w:rsidP="00000000" w:rsidRDefault="00000000" w:rsidRPr="00000000" w14:paraId="00000017">
      <w:pPr>
        <w:widowControl w:val="0"/>
        <w:numPr>
          <w:ilvl w:val="1"/>
          <w:numId w:val="1"/>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Prepare the Data for Visualization</w:t>
      </w:r>
    </w:p>
    <w:p w:rsidR="00000000" w:rsidDel="00000000" w:rsidP="00000000" w:rsidRDefault="00000000" w:rsidRPr="00000000" w14:paraId="00000018">
      <w:pPr>
        <w:widowControl w:val="0"/>
        <w:numPr>
          <w:ilvl w:val="0"/>
          <w:numId w:val="1"/>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Visualizations</w:t>
      </w:r>
    </w:p>
    <w:p w:rsidR="00000000" w:rsidDel="00000000" w:rsidP="00000000" w:rsidRDefault="00000000" w:rsidRPr="00000000" w14:paraId="00000019">
      <w:pPr>
        <w:widowControl w:val="0"/>
        <w:numPr>
          <w:ilvl w:val="1"/>
          <w:numId w:val="1"/>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Visualizations</w:t>
      </w:r>
    </w:p>
    <w:p w:rsidR="00000000" w:rsidDel="00000000" w:rsidP="00000000" w:rsidRDefault="00000000" w:rsidRPr="00000000" w14:paraId="0000001A">
      <w:pPr>
        <w:widowControl w:val="0"/>
        <w:numPr>
          <w:ilvl w:val="0"/>
          <w:numId w:val="1"/>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Dashboard</w:t>
      </w:r>
    </w:p>
    <w:p w:rsidR="00000000" w:rsidDel="00000000" w:rsidP="00000000" w:rsidRDefault="00000000" w:rsidRPr="00000000" w14:paraId="0000001B">
      <w:pPr>
        <w:widowControl w:val="0"/>
        <w:numPr>
          <w:ilvl w:val="1"/>
          <w:numId w:val="1"/>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Responsive and Design of Dashboard</w:t>
      </w:r>
    </w:p>
    <w:p w:rsidR="00000000" w:rsidDel="00000000" w:rsidP="00000000" w:rsidRDefault="00000000" w:rsidRPr="00000000" w14:paraId="0000001C">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before="22" w:line="240" w:lineRule="auto"/>
        <w:ind w:left="720" w:hanging="360"/>
        <w:jc w:val="both"/>
        <w:rPr>
          <w:color w:val="000000"/>
        </w:rPr>
      </w:pPr>
      <w:r w:rsidDel="00000000" w:rsidR="00000000" w:rsidRPr="00000000">
        <w:rPr>
          <w:rFonts w:ascii="Cambria" w:cs="Cambria" w:eastAsia="Cambria" w:hAnsi="Cambria"/>
          <w:color w:val="000000"/>
          <w:sz w:val="24"/>
          <w:szCs w:val="24"/>
          <w:rtl w:val="0"/>
        </w:rPr>
        <w:t xml:space="preserve">Report</w:t>
      </w:r>
    </w:p>
    <w:p w:rsidR="00000000" w:rsidDel="00000000" w:rsidP="00000000" w:rsidRDefault="00000000" w:rsidRPr="00000000" w14:paraId="0000001D">
      <w:pPr>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144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Report Creation</w:t>
      </w:r>
    </w:p>
    <w:p w:rsidR="00000000" w:rsidDel="00000000" w:rsidP="00000000" w:rsidRDefault="00000000" w:rsidRPr="00000000" w14:paraId="0000001E">
      <w:pPr>
        <w:widowControl w:val="0"/>
        <w:numPr>
          <w:ilvl w:val="0"/>
          <w:numId w:val="1"/>
        </w:numPr>
        <w:spacing w:line="240" w:lineRule="auto"/>
        <w:ind w:left="720" w:hanging="360"/>
        <w:jc w:val="both"/>
        <w:rPr/>
      </w:pPr>
      <w:r w:rsidDel="00000000" w:rsidR="00000000" w:rsidRPr="00000000">
        <w:rPr>
          <w:rFonts w:ascii="Cambria" w:cs="Cambria" w:eastAsia="Cambria" w:hAnsi="Cambria"/>
          <w:sz w:val="24"/>
          <w:szCs w:val="24"/>
          <w:rtl w:val="0"/>
        </w:rPr>
        <w:t xml:space="preserve">Performance Testing </w:t>
      </w:r>
    </w:p>
    <w:p w:rsidR="00000000" w:rsidDel="00000000" w:rsidP="00000000" w:rsidRDefault="00000000" w:rsidRPr="00000000" w14:paraId="0000001F">
      <w:pPr>
        <w:widowControl w:val="0"/>
        <w:numPr>
          <w:ilvl w:val="1"/>
          <w:numId w:val="1"/>
        </w:numPr>
        <w:spacing w:line="240" w:lineRule="auto"/>
        <w:ind w:left="1440" w:hanging="360"/>
        <w:jc w:val="both"/>
        <w:rPr/>
      </w:pPr>
      <w:r w:rsidDel="00000000" w:rsidR="00000000" w:rsidRPr="00000000">
        <w:rPr>
          <w:rFonts w:ascii="Cambria" w:cs="Cambria" w:eastAsia="Cambria" w:hAnsi="Cambria"/>
          <w:sz w:val="24"/>
          <w:szCs w:val="24"/>
          <w:rtl w:val="0"/>
        </w:rPr>
        <w:t xml:space="preserve">Amount of Data Rendered to DB </w:t>
      </w:r>
    </w:p>
    <w:p w:rsidR="00000000" w:rsidDel="00000000" w:rsidP="00000000" w:rsidRDefault="00000000" w:rsidRPr="00000000" w14:paraId="00000020">
      <w:pPr>
        <w:widowControl w:val="0"/>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widowControl w:val="0"/>
        <w:numPr>
          <w:ilvl w:val="1"/>
          <w:numId w:val="1"/>
        </w:numPr>
        <w:spacing w:line="240" w:lineRule="auto"/>
        <w:ind w:left="1440" w:hanging="360"/>
        <w:jc w:val="both"/>
        <w:rPr/>
      </w:pPr>
      <w:r w:rsidDel="00000000" w:rsidR="00000000" w:rsidRPr="00000000">
        <w:rPr>
          <w:rFonts w:ascii="Cambria" w:cs="Cambria" w:eastAsia="Cambria" w:hAnsi="Cambria"/>
          <w:sz w:val="24"/>
          <w:szCs w:val="24"/>
          <w:rtl w:val="0"/>
        </w:rPr>
        <w:t xml:space="preserve">Utilization of Data Filters</w:t>
      </w:r>
    </w:p>
    <w:p w:rsidR="00000000" w:rsidDel="00000000" w:rsidP="00000000" w:rsidRDefault="00000000" w:rsidRPr="00000000" w14:paraId="00000023">
      <w:pPr>
        <w:widowControl w:val="0"/>
        <w:numPr>
          <w:ilvl w:val="1"/>
          <w:numId w:val="1"/>
        </w:numPr>
        <w:spacing w:line="240" w:lineRule="auto"/>
        <w:ind w:left="1440" w:hanging="360"/>
        <w:jc w:val="both"/>
        <w:rPr/>
      </w:pPr>
      <w:r w:rsidDel="00000000" w:rsidR="00000000" w:rsidRPr="00000000">
        <w:rPr>
          <w:rFonts w:ascii="Cambria" w:cs="Cambria" w:eastAsia="Cambria" w:hAnsi="Cambria"/>
          <w:sz w:val="24"/>
          <w:szCs w:val="24"/>
          <w:rtl w:val="0"/>
        </w:rPr>
        <w:t xml:space="preserve">No. of Calculation fields</w:t>
      </w:r>
    </w:p>
    <w:p w:rsidR="00000000" w:rsidDel="00000000" w:rsidP="00000000" w:rsidRDefault="00000000" w:rsidRPr="00000000" w14:paraId="00000024">
      <w:pPr>
        <w:widowControl w:val="0"/>
        <w:numPr>
          <w:ilvl w:val="1"/>
          <w:numId w:val="1"/>
        </w:numPr>
        <w:spacing w:line="240" w:lineRule="auto"/>
        <w:ind w:left="1440" w:hanging="360"/>
        <w:jc w:val="both"/>
        <w:rPr/>
      </w:pPr>
      <w:r w:rsidDel="00000000" w:rsidR="00000000" w:rsidRPr="00000000">
        <w:rPr>
          <w:rFonts w:ascii="Cambria" w:cs="Cambria" w:eastAsia="Cambria" w:hAnsi="Cambria"/>
          <w:sz w:val="24"/>
          <w:szCs w:val="24"/>
          <w:rtl w:val="0"/>
        </w:rPr>
        <w:t xml:space="preserve">No. of Visualizations/Graphs</w:t>
      </w:r>
    </w:p>
    <w:p w:rsidR="00000000" w:rsidDel="00000000" w:rsidP="00000000" w:rsidRDefault="00000000" w:rsidRPr="00000000" w14:paraId="00000025">
      <w:pPr>
        <w:numPr>
          <w:ilvl w:val="0"/>
          <w:numId w:val="1"/>
        </w:numPr>
        <w:spacing w:line="240" w:lineRule="auto"/>
        <w:ind w:left="720" w:hanging="360"/>
        <w:rPr/>
      </w:pPr>
      <w:r w:rsidDel="00000000" w:rsidR="00000000" w:rsidRPr="00000000">
        <w:rPr>
          <w:rFonts w:ascii="Cambria" w:cs="Cambria" w:eastAsia="Cambria" w:hAnsi="Cambria"/>
          <w:sz w:val="24"/>
          <w:szCs w:val="24"/>
          <w:rtl w:val="0"/>
        </w:rPr>
        <w:t xml:space="preserve">Project Demonstration &amp; Documentation</w:t>
      </w:r>
    </w:p>
    <w:p w:rsidR="00000000" w:rsidDel="00000000" w:rsidP="00000000" w:rsidRDefault="00000000" w:rsidRPr="00000000" w14:paraId="00000026">
      <w:pPr>
        <w:numPr>
          <w:ilvl w:val="1"/>
          <w:numId w:val="1"/>
        </w:numPr>
        <w:spacing w:line="240" w:lineRule="auto"/>
        <w:ind w:left="1440" w:hanging="360"/>
        <w:rPr/>
      </w:pPr>
      <w:r w:rsidDel="00000000" w:rsidR="00000000" w:rsidRPr="00000000">
        <w:rPr>
          <w:rFonts w:ascii="Cambria" w:cs="Cambria" w:eastAsia="Cambria" w:hAnsi="Cambria"/>
          <w:sz w:val="24"/>
          <w:szCs w:val="24"/>
          <w:rtl w:val="0"/>
        </w:rPr>
        <w:t xml:space="preserve">Record explanation Video for project end to end solution</w:t>
      </w:r>
    </w:p>
    <w:p w:rsidR="00000000" w:rsidDel="00000000" w:rsidP="00000000" w:rsidRDefault="00000000" w:rsidRPr="00000000" w14:paraId="00000027">
      <w:pPr>
        <w:numPr>
          <w:ilvl w:val="1"/>
          <w:numId w:val="1"/>
        </w:numPr>
        <w:spacing w:line="240" w:lineRule="auto"/>
        <w:ind w:left="1440" w:hanging="360"/>
        <w:rPr/>
      </w:pPr>
      <w:r w:rsidDel="00000000" w:rsidR="00000000" w:rsidRPr="00000000">
        <w:rPr>
          <w:rFonts w:ascii="Cambria" w:cs="Cambria" w:eastAsia="Cambria" w:hAnsi="Cambria"/>
          <w:sz w:val="24"/>
          <w:szCs w:val="24"/>
          <w:rtl w:val="0"/>
        </w:rPr>
        <w:t xml:space="preserve">Project Documentation-Step by step project development procedure</w:t>
      </w:r>
    </w:p>
    <w:p w:rsidR="00000000" w:rsidDel="00000000" w:rsidP="00000000" w:rsidRDefault="00000000" w:rsidRPr="00000000" w14:paraId="00000028">
      <w:pPr>
        <w:widowControl w:val="0"/>
        <w:spacing w:before="22" w:line="240" w:lineRule="auto"/>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u w:val="single"/>
          <w:rtl w:val="0"/>
        </w:rPr>
        <w:t xml:space="preserve">Milestone 1: Data Collection &amp; Extraction from Database</w:t>
      </w:r>
      <w:r w:rsidDel="00000000" w:rsidR="00000000" w:rsidRPr="00000000">
        <w:rPr>
          <w:rtl w:val="0"/>
        </w:rPr>
      </w:r>
    </w:p>
    <w:p w:rsidR="00000000" w:rsidDel="00000000" w:rsidP="00000000" w:rsidRDefault="00000000" w:rsidRPr="00000000" w14:paraId="00000029">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A">
      <w:pPr>
        <w:widowControl w:val="0"/>
        <w:spacing w:before="22"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p>
    <w:p w:rsidR="00000000" w:rsidDel="00000000" w:rsidP="00000000" w:rsidRDefault="00000000" w:rsidRPr="00000000" w14:paraId="0000002B">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C">
      <w:pPr>
        <w:widowControl w:val="0"/>
        <w:spacing w:before="22" w:line="240" w:lineRule="auto"/>
        <w:ind w:firstLine="72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Downloading the dataset</w:t>
      </w:r>
    </w:p>
    <w:p w:rsidR="00000000" w:rsidDel="00000000" w:rsidP="00000000" w:rsidRDefault="00000000" w:rsidRPr="00000000" w14:paraId="0000002D">
      <w:pPr>
        <w:widowControl w:val="0"/>
        <w:spacing w:before="22" w:line="240" w:lineRule="auto"/>
        <w:ind w:firstLine="720"/>
        <w:jc w:val="both"/>
        <w:rPr>
          <w:color w:val="0000ff"/>
          <w:u w:val="single"/>
        </w:rPr>
      </w:pPr>
      <w:r w:rsidDel="00000000" w:rsidR="00000000" w:rsidRPr="00000000">
        <w:rPr>
          <w:rFonts w:ascii="Cambria" w:cs="Cambria" w:eastAsia="Cambria" w:hAnsi="Cambria"/>
          <w:sz w:val="24"/>
          <w:szCs w:val="24"/>
          <w:rtl w:val="0"/>
        </w:rPr>
        <w:t xml:space="preserve">Please use the link to download the dataset: </w:t>
      </w:r>
      <w:hyperlink r:id="rId7">
        <w:r w:rsidDel="00000000" w:rsidR="00000000" w:rsidRPr="00000000">
          <w:rPr>
            <w:rFonts w:ascii="Cambria" w:cs="Cambria" w:eastAsia="Cambria" w:hAnsi="Cambri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E">
      <w:pPr>
        <w:widowControl w:val="0"/>
        <w:spacing w:before="22"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widowControl w:val="0"/>
        <w:spacing w:before="22" w:line="240" w:lineRule="auto"/>
        <w:ind w:left="720"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Understand the data</w:t>
      </w:r>
    </w:p>
    <w:p w:rsidR="00000000" w:rsidDel="00000000" w:rsidP="00000000" w:rsidRDefault="00000000" w:rsidRPr="00000000" w14:paraId="00000030">
      <w:pPr>
        <w:spacing w:after="160" w:line="24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contains all the meta information regarding the columns described in the CSV files</w:t>
      </w:r>
    </w:p>
    <w:p w:rsidR="00000000" w:rsidDel="00000000" w:rsidP="00000000" w:rsidRDefault="00000000" w:rsidRPr="00000000" w14:paraId="00000031">
      <w:pPr>
        <w:spacing w:after="160"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sz w:val="28"/>
          <w:szCs w:val="28"/>
          <w:rtl w:val="0"/>
        </w:rPr>
        <w:t xml:space="preserve">Column Description of the Dataset:</w:t>
      </w:r>
      <w:r w:rsidDel="00000000" w:rsidR="00000000" w:rsidRPr="00000000">
        <w:rPr>
          <w:rtl w:val="0"/>
        </w:rPr>
      </w:r>
    </w:p>
    <w:p w:rsidR="00000000" w:rsidDel="00000000" w:rsidP="00000000" w:rsidRDefault="00000000" w:rsidRPr="00000000" w14:paraId="00000032">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1.Ticket ID</w:t>
      </w:r>
      <w:r w:rsidDel="00000000" w:rsidR="00000000" w:rsidRPr="00000000">
        <w:rPr>
          <w:rFonts w:ascii="Cambria" w:cs="Cambria" w:eastAsia="Cambria" w:hAnsi="Cambria"/>
          <w:color w:val="0d0d0d"/>
          <w:sz w:val="26"/>
          <w:szCs w:val="26"/>
          <w:rtl w:val="0"/>
        </w:rPr>
        <w:t xml:space="preserve">: Unique identifier for each ticket.</w:t>
      </w:r>
    </w:p>
    <w:p w:rsidR="00000000" w:rsidDel="00000000" w:rsidP="00000000" w:rsidRDefault="00000000" w:rsidRPr="00000000" w14:paraId="00000033">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2.Customer Name</w:t>
      </w:r>
      <w:r w:rsidDel="00000000" w:rsidR="00000000" w:rsidRPr="00000000">
        <w:rPr>
          <w:rFonts w:ascii="Cambria" w:cs="Cambria" w:eastAsia="Cambria" w:hAnsi="Cambria"/>
          <w:color w:val="0d0d0d"/>
          <w:sz w:val="26"/>
          <w:szCs w:val="26"/>
          <w:rtl w:val="0"/>
        </w:rPr>
        <w:t xml:space="preserve">: Name of the customer.</w:t>
      </w:r>
    </w:p>
    <w:p w:rsidR="00000000" w:rsidDel="00000000" w:rsidP="00000000" w:rsidRDefault="00000000" w:rsidRPr="00000000" w14:paraId="00000034">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3.Customer Email</w:t>
      </w:r>
      <w:r w:rsidDel="00000000" w:rsidR="00000000" w:rsidRPr="00000000">
        <w:rPr>
          <w:rFonts w:ascii="Cambria" w:cs="Cambria" w:eastAsia="Cambria" w:hAnsi="Cambria"/>
          <w:color w:val="0d0d0d"/>
          <w:sz w:val="26"/>
          <w:szCs w:val="26"/>
          <w:rtl w:val="0"/>
        </w:rPr>
        <w:t xml:space="preserve">: Email of the customer.</w:t>
      </w:r>
    </w:p>
    <w:p w:rsidR="00000000" w:rsidDel="00000000" w:rsidP="00000000" w:rsidRDefault="00000000" w:rsidRPr="00000000" w14:paraId="00000035">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4.Customer Age</w:t>
      </w:r>
      <w:r w:rsidDel="00000000" w:rsidR="00000000" w:rsidRPr="00000000">
        <w:rPr>
          <w:rFonts w:ascii="Cambria" w:cs="Cambria" w:eastAsia="Cambria" w:hAnsi="Cambria"/>
          <w:color w:val="0d0d0d"/>
          <w:sz w:val="26"/>
          <w:szCs w:val="26"/>
          <w:rtl w:val="0"/>
        </w:rPr>
        <w:t xml:space="preserve">: Age of the customer.</w:t>
      </w:r>
    </w:p>
    <w:p w:rsidR="00000000" w:rsidDel="00000000" w:rsidP="00000000" w:rsidRDefault="00000000" w:rsidRPr="00000000" w14:paraId="00000036">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5.Customer Gender</w:t>
      </w:r>
      <w:r w:rsidDel="00000000" w:rsidR="00000000" w:rsidRPr="00000000">
        <w:rPr>
          <w:rFonts w:ascii="Cambria" w:cs="Cambria" w:eastAsia="Cambria" w:hAnsi="Cambria"/>
          <w:color w:val="0d0d0d"/>
          <w:sz w:val="26"/>
          <w:szCs w:val="26"/>
          <w:rtl w:val="0"/>
        </w:rPr>
        <w:t xml:space="preserve">: Gender of the customer.</w:t>
      </w:r>
    </w:p>
    <w:p w:rsidR="00000000" w:rsidDel="00000000" w:rsidP="00000000" w:rsidRDefault="00000000" w:rsidRPr="00000000" w14:paraId="00000037">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6.Product Purchased</w:t>
      </w:r>
      <w:r w:rsidDel="00000000" w:rsidR="00000000" w:rsidRPr="00000000">
        <w:rPr>
          <w:rFonts w:ascii="Cambria" w:cs="Cambria" w:eastAsia="Cambria" w:hAnsi="Cambria"/>
          <w:color w:val="0d0d0d"/>
          <w:sz w:val="26"/>
          <w:szCs w:val="26"/>
          <w:rtl w:val="0"/>
        </w:rPr>
        <w:t xml:space="preserve">: Product associated with the ticket.</w:t>
      </w:r>
    </w:p>
    <w:p w:rsidR="00000000" w:rsidDel="00000000" w:rsidP="00000000" w:rsidRDefault="00000000" w:rsidRPr="00000000" w14:paraId="00000038">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7.Date of Purchase</w:t>
      </w:r>
      <w:r w:rsidDel="00000000" w:rsidR="00000000" w:rsidRPr="00000000">
        <w:rPr>
          <w:rFonts w:ascii="Cambria" w:cs="Cambria" w:eastAsia="Cambria" w:hAnsi="Cambria"/>
          <w:color w:val="0d0d0d"/>
          <w:sz w:val="26"/>
          <w:szCs w:val="26"/>
          <w:rtl w:val="0"/>
        </w:rPr>
        <w:t xml:space="preserve">: Purchase date of the product.</w:t>
      </w:r>
    </w:p>
    <w:p w:rsidR="00000000" w:rsidDel="00000000" w:rsidP="00000000" w:rsidRDefault="00000000" w:rsidRPr="00000000" w14:paraId="00000039">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8.Ticket Type</w:t>
      </w:r>
      <w:r w:rsidDel="00000000" w:rsidR="00000000" w:rsidRPr="00000000">
        <w:rPr>
          <w:rFonts w:ascii="Cambria" w:cs="Cambria" w:eastAsia="Cambria" w:hAnsi="Cambria"/>
          <w:color w:val="0d0d0d"/>
          <w:sz w:val="26"/>
          <w:szCs w:val="26"/>
          <w:rtl w:val="0"/>
        </w:rPr>
        <w:t xml:space="preserve">: Type of issue reported.</w:t>
      </w:r>
    </w:p>
    <w:p w:rsidR="00000000" w:rsidDel="00000000" w:rsidP="00000000" w:rsidRDefault="00000000" w:rsidRPr="00000000" w14:paraId="0000003A">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9.Ticket Subject</w:t>
      </w:r>
      <w:r w:rsidDel="00000000" w:rsidR="00000000" w:rsidRPr="00000000">
        <w:rPr>
          <w:rFonts w:ascii="Cambria" w:cs="Cambria" w:eastAsia="Cambria" w:hAnsi="Cambria"/>
          <w:color w:val="0d0d0d"/>
          <w:sz w:val="26"/>
          <w:szCs w:val="26"/>
          <w:rtl w:val="0"/>
        </w:rPr>
        <w:t xml:space="preserve">: Subject of the ticket.</w:t>
      </w:r>
    </w:p>
    <w:p w:rsidR="00000000" w:rsidDel="00000000" w:rsidP="00000000" w:rsidRDefault="00000000" w:rsidRPr="00000000" w14:paraId="0000003B">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10.Ticket Description</w:t>
      </w:r>
      <w:r w:rsidDel="00000000" w:rsidR="00000000" w:rsidRPr="00000000">
        <w:rPr>
          <w:rFonts w:ascii="Cambria" w:cs="Cambria" w:eastAsia="Cambria" w:hAnsi="Cambria"/>
          <w:color w:val="0d0d0d"/>
          <w:sz w:val="26"/>
          <w:szCs w:val="26"/>
          <w:rtl w:val="0"/>
        </w:rPr>
        <w:t xml:space="preserve">: Description of the issue.</w:t>
      </w:r>
    </w:p>
    <w:p w:rsidR="00000000" w:rsidDel="00000000" w:rsidP="00000000" w:rsidRDefault="00000000" w:rsidRPr="00000000" w14:paraId="0000003C">
      <w:pPr>
        <w:shd w:fill="ffffff" w:val="clear"/>
        <w:spacing w:line="240" w:lineRule="auto"/>
        <w:ind w:left="1440" w:firstLine="0"/>
        <w:rPr>
          <w:rFonts w:ascii="Cambria" w:cs="Cambria" w:eastAsia="Cambria" w:hAnsi="Cambria"/>
          <w:b w:val="1"/>
          <w:color w:val="0d0d0d"/>
          <w:sz w:val="26"/>
          <w:szCs w:val="26"/>
        </w:rPr>
      </w:pPr>
      <w:r w:rsidDel="00000000" w:rsidR="00000000" w:rsidRPr="00000000">
        <w:rPr>
          <w:rtl w:val="0"/>
        </w:rPr>
      </w:r>
    </w:p>
    <w:p w:rsidR="00000000" w:rsidDel="00000000" w:rsidP="00000000" w:rsidRDefault="00000000" w:rsidRPr="00000000" w14:paraId="0000003D">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11.Ticket Status</w:t>
      </w:r>
      <w:r w:rsidDel="00000000" w:rsidR="00000000" w:rsidRPr="00000000">
        <w:rPr>
          <w:rFonts w:ascii="Cambria" w:cs="Cambria" w:eastAsia="Cambria" w:hAnsi="Cambria"/>
          <w:color w:val="0d0d0d"/>
          <w:sz w:val="26"/>
          <w:szCs w:val="26"/>
          <w:rtl w:val="0"/>
        </w:rPr>
        <w:t xml:space="preserve">: Current status of the ticket.</w:t>
      </w:r>
    </w:p>
    <w:p w:rsidR="00000000" w:rsidDel="00000000" w:rsidP="00000000" w:rsidRDefault="00000000" w:rsidRPr="00000000" w14:paraId="0000003E">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12.Resolution</w:t>
      </w:r>
      <w:r w:rsidDel="00000000" w:rsidR="00000000" w:rsidRPr="00000000">
        <w:rPr>
          <w:rFonts w:ascii="Cambria" w:cs="Cambria" w:eastAsia="Cambria" w:hAnsi="Cambria"/>
          <w:color w:val="0d0d0d"/>
          <w:sz w:val="26"/>
          <w:szCs w:val="26"/>
          <w:rtl w:val="0"/>
        </w:rPr>
        <w:t xml:space="preserve">: Resolution provided for the ticket.</w:t>
      </w:r>
    </w:p>
    <w:p w:rsidR="00000000" w:rsidDel="00000000" w:rsidP="00000000" w:rsidRDefault="00000000" w:rsidRPr="00000000" w14:paraId="0000003F">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13.Ticket Priority</w:t>
      </w:r>
      <w:r w:rsidDel="00000000" w:rsidR="00000000" w:rsidRPr="00000000">
        <w:rPr>
          <w:rFonts w:ascii="Cambria" w:cs="Cambria" w:eastAsia="Cambria" w:hAnsi="Cambria"/>
          <w:color w:val="0d0d0d"/>
          <w:sz w:val="26"/>
          <w:szCs w:val="26"/>
          <w:rtl w:val="0"/>
        </w:rPr>
        <w:t xml:space="preserve">: Priority level of the ticket.</w:t>
      </w:r>
    </w:p>
    <w:p w:rsidR="00000000" w:rsidDel="00000000" w:rsidP="00000000" w:rsidRDefault="00000000" w:rsidRPr="00000000" w14:paraId="00000040">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14.Ticket Channel</w:t>
      </w:r>
      <w:r w:rsidDel="00000000" w:rsidR="00000000" w:rsidRPr="00000000">
        <w:rPr>
          <w:rFonts w:ascii="Cambria" w:cs="Cambria" w:eastAsia="Cambria" w:hAnsi="Cambria"/>
          <w:color w:val="0d0d0d"/>
          <w:sz w:val="26"/>
          <w:szCs w:val="26"/>
          <w:rtl w:val="0"/>
        </w:rPr>
        <w:t xml:space="preserve">: Channel through which the ticket was raised.</w:t>
      </w:r>
    </w:p>
    <w:p w:rsidR="00000000" w:rsidDel="00000000" w:rsidP="00000000" w:rsidRDefault="00000000" w:rsidRPr="00000000" w14:paraId="00000041">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15.First Response Time</w:t>
      </w:r>
      <w:r w:rsidDel="00000000" w:rsidR="00000000" w:rsidRPr="00000000">
        <w:rPr>
          <w:rFonts w:ascii="Cambria" w:cs="Cambria" w:eastAsia="Cambria" w:hAnsi="Cambria"/>
          <w:color w:val="0d0d0d"/>
          <w:sz w:val="26"/>
          <w:szCs w:val="26"/>
          <w:rtl w:val="0"/>
        </w:rPr>
        <w:t xml:space="preserve">: Time taken for the first response.</w:t>
      </w:r>
    </w:p>
    <w:p w:rsidR="00000000" w:rsidDel="00000000" w:rsidP="00000000" w:rsidRDefault="00000000" w:rsidRPr="00000000" w14:paraId="00000042">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16.Time to Resolution</w:t>
      </w:r>
      <w:r w:rsidDel="00000000" w:rsidR="00000000" w:rsidRPr="00000000">
        <w:rPr>
          <w:rFonts w:ascii="Cambria" w:cs="Cambria" w:eastAsia="Cambria" w:hAnsi="Cambria"/>
          <w:color w:val="0d0d0d"/>
          <w:sz w:val="26"/>
          <w:szCs w:val="26"/>
          <w:rtl w:val="0"/>
        </w:rPr>
        <w:t xml:space="preserve">: Total time taken to resolve the ticket.</w:t>
      </w:r>
    </w:p>
    <w:p w:rsidR="00000000" w:rsidDel="00000000" w:rsidP="00000000" w:rsidRDefault="00000000" w:rsidRPr="00000000" w14:paraId="00000043">
      <w:pPr>
        <w:shd w:fill="ffffff" w:val="clear"/>
        <w:spacing w:line="240" w:lineRule="auto"/>
        <w:ind w:left="1440" w:firstLine="0"/>
        <w:rPr>
          <w:rFonts w:ascii="Cambria" w:cs="Cambria" w:eastAsia="Cambria" w:hAnsi="Cambria"/>
          <w:color w:val="0d0d0d"/>
          <w:sz w:val="26"/>
          <w:szCs w:val="26"/>
        </w:rPr>
      </w:pPr>
      <w:r w:rsidDel="00000000" w:rsidR="00000000" w:rsidRPr="00000000">
        <w:rPr>
          <w:rFonts w:ascii="Cambria" w:cs="Cambria" w:eastAsia="Cambria" w:hAnsi="Cambria"/>
          <w:b w:val="1"/>
          <w:color w:val="0d0d0d"/>
          <w:sz w:val="26"/>
          <w:szCs w:val="26"/>
          <w:rtl w:val="0"/>
        </w:rPr>
        <w:t xml:space="preserve">17.Customer Satisfaction Rating</w:t>
      </w:r>
      <w:r w:rsidDel="00000000" w:rsidR="00000000" w:rsidRPr="00000000">
        <w:rPr>
          <w:rFonts w:ascii="Cambria" w:cs="Cambria" w:eastAsia="Cambria" w:hAnsi="Cambria"/>
          <w:color w:val="0d0d0d"/>
          <w:sz w:val="26"/>
          <w:szCs w:val="26"/>
          <w:rtl w:val="0"/>
        </w:rPr>
        <w:t xml:space="preserve">: Satisfaction rating provided by the customer.</w:t>
      </w:r>
    </w:p>
    <w:p w:rsidR="00000000" w:rsidDel="00000000" w:rsidP="00000000" w:rsidRDefault="00000000" w:rsidRPr="00000000" w14:paraId="00000044">
      <w:pPr>
        <w:shd w:fill="ffffff" w:val="clear"/>
        <w:spacing w:line="240" w:lineRule="auto"/>
        <w:ind w:left="1440" w:firstLine="0"/>
        <w:rPr>
          <w:rFonts w:ascii="Cambria" w:cs="Cambria" w:eastAsia="Cambria" w:hAnsi="Cambria"/>
          <w:color w:val="0d0d0d"/>
          <w:sz w:val="26"/>
          <w:szCs w:val="26"/>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Milestone 2: Data Preparation</w:t>
      </w:r>
    </w:p>
    <w:p w:rsidR="00000000" w:rsidDel="00000000" w:rsidP="00000000" w:rsidRDefault="00000000" w:rsidRPr="00000000" w14:paraId="00000046">
      <w:pPr>
        <w:shd w:fill="ffffff" w:val="clear"/>
        <w:spacing w:line="240" w:lineRule="auto"/>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47">
      <w:pPr>
        <w:shd w:fill="ffffff" w:val="clear"/>
        <w:spacing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Prepare the Data for Visualization</w:t>
      </w:r>
    </w:p>
    <w:p w:rsidR="00000000" w:rsidDel="00000000" w:rsidP="00000000" w:rsidRDefault="00000000" w:rsidRPr="00000000" w14:paraId="00000048">
      <w:pPr>
        <w:shd w:fill="ffffff" w:val="clea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9">
      <w:pPr>
        <w:shd w:fill="ffffff" w:val="clea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rsidR="00000000" w:rsidDel="00000000" w:rsidP="00000000" w:rsidRDefault="00000000" w:rsidRPr="00000000" w14:paraId="0000004A">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shd w:fill="ffffff" w:val="clea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 Data Loading</w:t>
      </w:r>
    </w:p>
    <w:p w:rsidR="00000000" w:rsidDel="00000000" w:rsidP="00000000" w:rsidRDefault="00000000" w:rsidRPr="00000000" w14:paraId="0000004C">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shd w:fill="ffffff" w:val="clear"/>
        <w:spacing w:line="240" w:lineRule="auto"/>
        <w:ind w:left="720" w:firstLine="0"/>
        <w:jc w:val="both"/>
        <w:rPr>
          <w:rFonts w:ascii="Cambria" w:cs="Cambria" w:eastAsia="Cambria" w:hAnsi="Cambria"/>
          <w:sz w:val="24"/>
          <w:szCs w:val="24"/>
        </w:rPr>
      </w:pPr>
      <w:hyperlink r:id="rId8">
        <w:r w:rsidDel="00000000" w:rsidR="00000000" w:rsidRPr="00000000">
          <w:rPr>
            <w:rFonts w:ascii="Cambria" w:cs="Cambria" w:eastAsia="Cambria" w:hAnsi="Cambria"/>
            <w:color w:val="1155cc"/>
            <w:sz w:val="24"/>
            <w:szCs w:val="24"/>
            <w:u w:val="single"/>
            <w:rtl w:val="0"/>
          </w:rPr>
          <w:t xml:space="preserve">https://drive.google.com/file/d/1iEyqvpQyyNK95jdxtjmtJT4H1wXSrWUo/view?usp=sharing</w:t>
        </w:r>
      </w:hyperlink>
      <w:r w:rsidDel="00000000" w:rsidR="00000000" w:rsidRPr="00000000">
        <w:rPr>
          <w:rtl w:val="0"/>
        </w:rPr>
      </w:r>
    </w:p>
    <w:p w:rsidR="00000000" w:rsidDel="00000000" w:rsidP="00000000" w:rsidRDefault="00000000" w:rsidRPr="00000000" w14:paraId="0000004E">
      <w:pPr>
        <w:shd w:fill="ffffff" w:val="clear"/>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ra</w:t>
      </w:r>
    </w:p>
    <w:p w:rsidR="00000000" w:rsidDel="00000000" w:rsidP="00000000" w:rsidRDefault="00000000" w:rsidRPr="00000000" w14:paraId="0000004F">
      <w:pPr>
        <w:shd w:fill="ffffff" w:val="clear"/>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3.2 Data Cleaning</w:t>
      </w:r>
    </w:p>
    <w:p w:rsidR="00000000" w:rsidDel="00000000" w:rsidP="00000000" w:rsidRDefault="00000000" w:rsidRPr="00000000" w14:paraId="00000050">
      <w:pPr>
        <w:shd w:fill="ffffff" w:val="clea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51">
      <w:pPr>
        <w:shd w:fill="ffffff" w:val="clear"/>
        <w:spacing w:line="240" w:lineRule="auto"/>
        <w:ind w:left="720" w:firstLine="0"/>
        <w:rPr>
          <w:rFonts w:ascii="Cambria" w:cs="Cambria" w:eastAsia="Cambria" w:hAnsi="Cambria"/>
          <w:sz w:val="24"/>
          <w:szCs w:val="24"/>
        </w:rPr>
      </w:pPr>
      <w:hyperlink r:id="rId9">
        <w:r w:rsidDel="00000000" w:rsidR="00000000" w:rsidRPr="00000000">
          <w:rPr>
            <w:rFonts w:ascii="Cambria" w:cs="Cambria" w:eastAsia="Cambria" w:hAnsi="Cambria"/>
            <w:color w:val="1155cc"/>
            <w:sz w:val="24"/>
            <w:szCs w:val="24"/>
            <w:u w:val="single"/>
            <w:rtl w:val="0"/>
          </w:rPr>
          <w:t xml:space="preserve">https://drive.google.com/file/d/1bVsPLlHjjLCtVYltgoqcGi-8_U29ZVMy/view?usp=sharing</w:t>
        </w:r>
      </w:hyperlink>
      <w:r w:rsidDel="00000000" w:rsidR="00000000" w:rsidRPr="00000000">
        <w:rPr>
          <w:rtl w:val="0"/>
        </w:rPr>
      </w:r>
    </w:p>
    <w:p w:rsidR="00000000" w:rsidDel="00000000" w:rsidP="00000000" w:rsidRDefault="00000000" w:rsidRPr="00000000" w14:paraId="00000052">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53">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54">
      <w:pPr>
        <w:shd w:fill="ffffff" w:val="clear"/>
        <w:spacing w:line="240" w:lineRule="auto"/>
        <w:rPr>
          <w:rFonts w:ascii="Cambria" w:cs="Cambria" w:eastAsia="Cambria" w:hAnsi="Cambria"/>
          <w:sz w:val="32"/>
          <w:szCs w:val="32"/>
        </w:rPr>
      </w:pPr>
      <w:r w:rsidDel="00000000" w:rsidR="00000000" w:rsidRPr="00000000">
        <w:rPr>
          <w:rFonts w:ascii="Cambria" w:cs="Cambria" w:eastAsia="Cambria" w:hAnsi="Cambria"/>
          <w:b w:val="1"/>
          <w:sz w:val="32"/>
          <w:szCs w:val="32"/>
          <w:u w:val="single"/>
          <w:rtl w:val="0"/>
        </w:rPr>
        <w:t xml:space="preserve">Milestone 3: Data Visualization </w:t>
      </w:r>
      <w:r w:rsidDel="00000000" w:rsidR="00000000" w:rsidRPr="00000000">
        <w:rPr>
          <w:rtl w:val="0"/>
        </w:rPr>
      </w:r>
    </w:p>
    <w:p w:rsidR="00000000" w:rsidDel="00000000" w:rsidP="00000000" w:rsidRDefault="00000000" w:rsidRPr="00000000" w14:paraId="00000055">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6">
      <w:pPr>
        <w:shd w:fill="ffffff" w:val="clea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57">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58">
      <w:pPr>
        <w:shd w:fill="ffffff" w:val="clear"/>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8"/>
          <w:szCs w:val="28"/>
          <w:rtl w:val="0"/>
        </w:rPr>
        <w:t xml:space="preserve">Activity 1: Visualizations</w:t>
      </w:r>
      <w:r w:rsidDel="00000000" w:rsidR="00000000" w:rsidRPr="00000000">
        <w:rPr>
          <w:rtl w:val="0"/>
        </w:rPr>
      </w:r>
    </w:p>
    <w:p w:rsidR="00000000" w:rsidDel="00000000" w:rsidP="00000000" w:rsidRDefault="00000000" w:rsidRPr="00000000" w14:paraId="00000059">
      <w:pPr>
        <w:shd w:fill="ffffff" w:val="clear"/>
        <w:spacing w:line="240" w:lineRule="auto"/>
        <w:ind w:left="720"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Avg Customer Satisfaction Rating:</w:t>
      </w:r>
    </w:p>
    <w:p w:rsidR="00000000" w:rsidDel="00000000" w:rsidP="00000000" w:rsidRDefault="00000000" w:rsidRPr="00000000" w14:paraId="0000005A">
      <w:pPr>
        <w:shd w:fill="ffffff" w:val="clear"/>
        <w:spacing w:line="240" w:lineRule="auto"/>
        <w:ind w:left="720" w:firstLine="720"/>
        <w:rPr/>
      </w:pPr>
      <w:r w:rsidDel="00000000" w:rsidR="00000000" w:rsidRPr="00000000">
        <w:rPr/>
        <w:drawing>
          <wp:inline distB="0" distT="0" distL="114300" distR="114300">
            <wp:extent cx="4271963" cy="1933575"/>
            <wp:effectExtent b="0" l="0" r="0" t="0"/>
            <wp:docPr id="18" name="image7.png"/>
            <a:graphic>
              <a:graphicData uri="http://schemas.openxmlformats.org/drawingml/2006/picture">
                <pic:pic>
                  <pic:nvPicPr>
                    <pic:cNvPr id="0" name="image7.png"/>
                    <pic:cNvPicPr preferRelativeResize="0"/>
                  </pic:nvPicPr>
                  <pic:blipFill>
                    <a:blip r:embed="rId10"/>
                    <a:srcRect b="1281" l="0" r="0" t="1281"/>
                    <a:stretch>
                      <a:fillRect/>
                    </a:stretch>
                  </pic:blipFill>
                  <pic:spPr>
                    <a:xfrm>
                      <a:off x="0" y="0"/>
                      <a:ext cx="427196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line="240" w:lineRule="auto"/>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Insight: </w:t>
      </w:r>
      <w:r w:rsidDel="00000000" w:rsidR="00000000" w:rsidRPr="00000000">
        <w:rPr>
          <w:rFonts w:ascii="Cambria" w:cs="Cambria" w:eastAsia="Cambria" w:hAnsi="Cambria"/>
          <w:sz w:val="24"/>
          <w:szCs w:val="24"/>
          <w:rtl w:val="0"/>
        </w:rPr>
        <w:t xml:space="preserve">The average customer satisfaction rating is relatively low at 2.99 out of 5.</w:t>
      </w:r>
    </w:p>
    <w:p w:rsidR="00000000" w:rsidDel="00000000" w:rsidP="00000000" w:rsidRDefault="00000000" w:rsidRPr="00000000" w14:paraId="0000005C">
      <w:pPr>
        <w:shd w:fill="ffffff" w:val="clear"/>
        <w:spacing w:line="24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spacing w:after="200" w:line="240" w:lineRule="auto"/>
        <w:ind w:left="1440" w:firstLine="0"/>
        <w:rPr>
          <w:rFonts w:ascii="Cambria" w:cs="Cambria" w:eastAsia="Cambria" w:hAnsi="Cambria"/>
          <w:sz w:val="26"/>
          <w:szCs w:val="26"/>
        </w:rPr>
      </w:pPr>
      <w:r w:rsidDel="00000000" w:rsidR="00000000" w:rsidRPr="00000000">
        <w:rPr>
          <w:rFonts w:ascii="Cambria" w:cs="Cambria" w:eastAsia="Cambria" w:hAnsi="Cambria"/>
          <w:b w:val="1"/>
          <w:sz w:val="24"/>
          <w:szCs w:val="24"/>
          <w:rtl w:val="0"/>
        </w:rPr>
        <w:t xml:space="preserve">Activity 1.2: Most Tickets Raised by</w:t>
      </w:r>
      <w:r w:rsidDel="00000000" w:rsidR="00000000" w:rsidRPr="00000000">
        <w:rPr>
          <w:rtl w:val="0"/>
        </w:rPr>
      </w:r>
    </w:p>
    <w:p w:rsidR="00000000" w:rsidDel="00000000" w:rsidP="00000000" w:rsidRDefault="00000000" w:rsidRPr="00000000" w14:paraId="0000005E">
      <w:pPr>
        <w:spacing w:after="200" w:line="240" w:lineRule="auto"/>
        <w:ind w:left="1440" w:firstLine="0"/>
        <w:rPr/>
      </w:pPr>
      <w:r w:rsidDel="00000000" w:rsidR="00000000" w:rsidRPr="00000000">
        <w:rPr/>
        <w:drawing>
          <wp:inline distB="0" distT="0" distL="114300" distR="114300">
            <wp:extent cx="4281488" cy="2009775"/>
            <wp:effectExtent b="0" l="0" r="0" t="0"/>
            <wp:docPr id="17" name="image9.png"/>
            <a:graphic>
              <a:graphicData uri="http://schemas.openxmlformats.org/drawingml/2006/picture">
                <pic:pic>
                  <pic:nvPicPr>
                    <pic:cNvPr id="0" name="image9.png"/>
                    <pic:cNvPicPr preferRelativeResize="0"/>
                  </pic:nvPicPr>
                  <pic:blipFill>
                    <a:blip r:embed="rId11"/>
                    <a:srcRect b="2468" l="0" r="0" t="2468"/>
                    <a:stretch>
                      <a:fillRect/>
                    </a:stretch>
                  </pic:blipFill>
                  <pic:spPr>
                    <a:xfrm>
                      <a:off x="0" y="0"/>
                      <a:ext cx="428148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ind w:left="1440" w:firstLine="0"/>
        <w:rPr/>
      </w:pPr>
      <w:r w:rsidDel="00000000" w:rsidR="00000000" w:rsidRPr="00000000">
        <w:rPr>
          <w:rFonts w:ascii="Cambria" w:cs="Cambria" w:eastAsia="Cambria" w:hAnsi="Cambria"/>
          <w:b w:val="1"/>
          <w:sz w:val="26"/>
          <w:szCs w:val="26"/>
          <w:rtl w:val="0"/>
        </w:rPr>
        <w:t xml:space="preserve">Insight:</w:t>
      </w:r>
      <w:r w:rsidDel="00000000" w:rsidR="00000000" w:rsidRPr="00000000">
        <w:rPr>
          <w:rFonts w:ascii="Cambria" w:cs="Cambria" w:eastAsia="Cambria" w:hAnsi="Cambria"/>
          <w:sz w:val="26"/>
          <w:szCs w:val="26"/>
          <w:rtl w:val="0"/>
        </w:rPr>
        <w:t xml:space="preserve"> Michael Garcia has the most tickets at 5.</w:t>
      </w:r>
      <w:r w:rsidDel="00000000" w:rsidR="00000000" w:rsidRPr="00000000">
        <w:rPr>
          <w:rtl w:val="0"/>
        </w:rPr>
      </w:r>
    </w:p>
    <w:p w:rsidR="00000000" w:rsidDel="00000000" w:rsidP="00000000" w:rsidRDefault="00000000" w:rsidRPr="00000000" w14:paraId="00000060">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1">
      <w:pPr>
        <w:spacing w:after="200" w:line="240" w:lineRule="auto"/>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Activity 1.3: Most Tickets were raised by Age Group</w:t>
      </w:r>
      <w:r w:rsidDel="00000000" w:rsidR="00000000" w:rsidRPr="00000000">
        <w:rPr>
          <w:rtl w:val="0"/>
        </w:rPr>
      </w:r>
    </w:p>
    <w:p w:rsidR="00000000" w:rsidDel="00000000" w:rsidP="00000000" w:rsidRDefault="00000000" w:rsidRPr="00000000" w14:paraId="00000062">
      <w:pPr>
        <w:spacing w:after="200" w:line="240" w:lineRule="auto"/>
        <w:ind w:left="1440" w:firstLine="0"/>
        <w:rPr/>
      </w:pPr>
      <w:r w:rsidDel="00000000" w:rsidR="00000000" w:rsidRPr="00000000">
        <w:rPr/>
        <w:drawing>
          <wp:inline distB="0" distT="0" distL="114300" distR="114300">
            <wp:extent cx="4328803" cy="2098506"/>
            <wp:effectExtent b="0" l="0" r="0" t="0"/>
            <wp:docPr id="19" name="image19.png"/>
            <a:graphic>
              <a:graphicData uri="http://schemas.openxmlformats.org/drawingml/2006/picture">
                <pic:pic>
                  <pic:nvPicPr>
                    <pic:cNvPr id="0" name="image19.png"/>
                    <pic:cNvPicPr preferRelativeResize="0"/>
                  </pic:nvPicPr>
                  <pic:blipFill>
                    <a:blip r:embed="rId12"/>
                    <a:srcRect b="4754" l="0" r="0" t="4754"/>
                    <a:stretch>
                      <a:fillRect/>
                    </a:stretch>
                  </pic:blipFill>
                  <pic:spPr>
                    <a:xfrm>
                      <a:off x="0" y="0"/>
                      <a:ext cx="4328803" cy="209850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40" w:lineRule="auto"/>
        <w:ind w:left="1440" w:firstLine="0"/>
        <w:rPr/>
      </w:pPr>
      <w:r w:rsidDel="00000000" w:rsidR="00000000" w:rsidRPr="00000000">
        <w:rPr>
          <w:rFonts w:ascii="Cambria" w:cs="Cambria" w:eastAsia="Cambria" w:hAnsi="Cambria"/>
          <w:b w:val="1"/>
          <w:sz w:val="24"/>
          <w:szCs w:val="24"/>
          <w:rtl w:val="0"/>
        </w:rPr>
        <w:t xml:space="preserve">Insight: </w:t>
      </w:r>
      <w:r w:rsidDel="00000000" w:rsidR="00000000" w:rsidRPr="00000000">
        <w:rPr>
          <w:rFonts w:ascii="Cambria" w:cs="Cambria" w:eastAsia="Cambria" w:hAnsi="Cambria"/>
          <w:sz w:val="24"/>
          <w:szCs w:val="24"/>
          <w:rtl w:val="0"/>
        </w:rPr>
        <w:t xml:space="preserve">The age group with the most tickets is 52 years old.</w:t>
      </w:r>
      <w:r w:rsidDel="00000000" w:rsidR="00000000" w:rsidRPr="00000000">
        <w:rPr>
          <w:rtl w:val="0"/>
        </w:rPr>
      </w:r>
    </w:p>
    <w:p w:rsidR="00000000" w:rsidDel="00000000" w:rsidP="00000000" w:rsidRDefault="00000000" w:rsidRPr="00000000" w14:paraId="00000064">
      <w:pPr>
        <w:spacing w:after="200" w:line="240" w:lineRule="auto"/>
        <w:ind w:left="1440" w:firstLine="0"/>
        <w:rPr/>
      </w:pPr>
      <w:r w:rsidDel="00000000" w:rsidR="00000000" w:rsidRPr="00000000">
        <w:rPr>
          <w:rtl w:val="0"/>
        </w:rPr>
      </w:r>
    </w:p>
    <w:p w:rsidR="00000000" w:rsidDel="00000000" w:rsidP="00000000" w:rsidRDefault="00000000" w:rsidRPr="00000000" w14:paraId="00000065">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1.4: Count of stops for each Airlines</w:t>
      </w:r>
    </w:p>
    <w:p w:rsidR="00000000" w:rsidDel="00000000" w:rsidP="00000000" w:rsidRDefault="00000000" w:rsidRPr="00000000" w14:paraId="00000066">
      <w:pPr>
        <w:spacing w:after="200" w:line="240" w:lineRule="auto"/>
        <w:ind w:left="1440" w:firstLine="0"/>
        <w:rPr/>
      </w:pPr>
      <w:r w:rsidDel="00000000" w:rsidR="00000000" w:rsidRPr="00000000">
        <w:rPr/>
        <w:drawing>
          <wp:inline distB="114300" distT="114300" distL="114300" distR="114300">
            <wp:extent cx="4310063" cy="3192639"/>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310063" cy="319263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240" w:lineRule="auto"/>
        <w:ind w:left="1440" w:firstLine="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Insight: </w:t>
      </w:r>
      <w:r w:rsidDel="00000000" w:rsidR="00000000" w:rsidRPr="00000000">
        <w:rPr>
          <w:rFonts w:ascii="Cambria" w:cs="Cambria" w:eastAsia="Cambria" w:hAnsi="Cambria"/>
          <w:sz w:val="26"/>
          <w:szCs w:val="26"/>
          <w:rtl w:val="0"/>
        </w:rPr>
        <w:t xml:space="preserve">Customer support channels are fairly evenly distributed, with email being slightly more common.</w:t>
      </w:r>
    </w:p>
    <w:p w:rsidR="00000000" w:rsidDel="00000000" w:rsidP="00000000" w:rsidRDefault="00000000" w:rsidRPr="00000000" w14:paraId="00000068">
      <w:pPr>
        <w:spacing w:after="200" w:line="240" w:lineRule="auto"/>
        <w:ind w:left="1440" w:firstLine="0"/>
        <w:rPr/>
      </w:pPr>
      <w:r w:rsidDel="00000000" w:rsidR="00000000" w:rsidRPr="00000000">
        <w:rPr>
          <w:rtl w:val="0"/>
        </w:rPr>
      </w:r>
    </w:p>
    <w:p w:rsidR="00000000" w:rsidDel="00000000" w:rsidP="00000000" w:rsidRDefault="00000000" w:rsidRPr="00000000" w14:paraId="00000069">
      <w:pPr>
        <w:spacing w:after="200" w:line="240" w:lineRule="auto"/>
        <w:ind w:left="1440" w:firstLine="0"/>
        <w:rPr/>
      </w:pPr>
      <w:r w:rsidDel="00000000" w:rsidR="00000000" w:rsidRPr="00000000">
        <w:rPr>
          <w:rtl w:val="0"/>
        </w:rPr>
      </w:r>
    </w:p>
    <w:p w:rsidR="00000000" w:rsidDel="00000000" w:rsidP="00000000" w:rsidRDefault="00000000" w:rsidRPr="00000000" w14:paraId="0000006A">
      <w:pPr>
        <w:spacing w:after="200" w:line="240" w:lineRule="auto"/>
        <w:ind w:left="1440" w:firstLine="0"/>
        <w:rPr/>
      </w:pPr>
      <w:r w:rsidDel="00000000" w:rsidR="00000000" w:rsidRPr="00000000">
        <w:rPr>
          <w:rtl w:val="0"/>
        </w:rPr>
      </w:r>
    </w:p>
    <w:p w:rsidR="00000000" w:rsidDel="00000000" w:rsidP="00000000" w:rsidRDefault="00000000" w:rsidRPr="00000000" w14:paraId="0000006B">
      <w:pPr>
        <w:spacing w:after="200" w:line="240" w:lineRule="auto"/>
        <w:ind w:left="1440" w:firstLine="0"/>
        <w:rPr/>
      </w:pPr>
      <w:r w:rsidDel="00000000" w:rsidR="00000000" w:rsidRPr="00000000">
        <w:rPr>
          <w:rtl w:val="0"/>
        </w:rPr>
      </w:r>
    </w:p>
    <w:p w:rsidR="00000000" w:rsidDel="00000000" w:rsidP="00000000" w:rsidRDefault="00000000" w:rsidRPr="00000000" w14:paraId="0000006C">
      <w:pPr>
        <w:spacing w:after="200" w:line="240" w:lineRule="auto"/>
        <w:ind w:left="0" w:right="-33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D">
      <w:pPr>
        <w:spacing w:after="200" w:line="240" w:lineRule="auto"/>
        <w:ind w:left="720" w:firstLine="720"/>
        <w:rPr>
          <w:rFonts w:ascii="Cambria" w:cs="Cambria" w:eastAsia="Cambria" w:hAnsi="Cambria"/>
          <w:b w:val="1"/>
          <w:sz w:val="24"/>
          <w:szCs w:val="24"/>
        </w:rPr>
      </w:pPr>
      <w:r w:rsidDel="00000000" w:rsidR="00000000" w:rsidRPr="00000000">
        <w:rPr>
          <w:rFonts w:ascii="Cambria" w:cs="Cambria" w:eastAsia="Cambria" w:hAnsi="Cambria"/>
          <w:b w:val="1"/>
          <w:sz w:val="26"/>
          <w:szCs w:val="26"/>
          <w:rtl w:val="0"/>
        </w:rPr>
        <w:t xml:space="preserve">Activity 1.5</w:t>
      </w:r>
      <w:r w:rsidDel="00000000" w:rsidR="00000000" w:rsidRPr="00000000">
        <w:rPr>
          <w:rFonts w:ascii="Cambria" w:cs="Cambria" w:eastAsia="Cambria" w:hAnsi="Cambria"/>
          <w:b w:val="1"/>
          <w:sz w:val="24"/>
          <w:szCs w:val="24"/>
          <w:rtl w:val="0"/>
        </w:rPr>
        <w:t xml:space="preserve">:  Satisfaction Rating by Ticket Type</w:t>
      </w:r>
    </w:p>
    <w:p w:rsidR="00000000" w:rsidDel="00000000" w:rsidP="00000000" w:rsidRDefault="00000000" w:rsidRPr="00000000" w14:paraId="0000006E">
      <w:pPr>
        <w:spacing w:after="200" w:line="240" w:lineRule="auto"/>
        <w:ind w:left="1440" w:firstLine="0"/>
        <w:rPr/>
      </w:pPr>
      <w:r w:rsidDel="00000000" w:rsidR="00000000" w:rsidRPr="00000000">
        <w:rPr/>
        <w:drawing>
          <wp:inline distB="114300" distT="114300" distL="114300" distR="114300">
            <wp:extent cx="5072063" cy="267652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720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240" w:lineRule="auto"/>
        <w:ind w:left="1440" w:firstLine="0"/>
        <w:rPr/>
      </w:pPr>
      <w:r w:rsidDel="00000000" w:rsidR="00000000" w:rsidRPr="00000000">
        <w:rPr>
          <w:rFonts w:ascii="Cambria" w:cs="Cambria" w:eastAsia="Cambria" w:hAnsi="Cambria"/>
          <w:b w:val="1"/>
          <w:sz w:val="24"/>
          <w:szCs w:val="24"/>
          <w:rtl w:val="0"/>
        </w:rPr>
        <w:t xml:space="preserve">Insight: </w:t>
      </w:r>
      <w:r w:rsidDel="00000000" w:rsidR="00000000" w:rsidRPr="00000000">
        <w:rPr>
          <w:rFonts w:ascii="Cambria" w:cs="Cambria" w:eastAsia="Cambria" w:hAnsi="Cambria"/>
          <w:sz w:val="24"/>
          <w:szCs w:val="24"/>
          <w:rtl w:val="0"/>
        </w:rPr>
        <w:t xml:space="preserve">Cancellation request" tickets have the highest customer satisfaction but lowest number of products purchased.</w:t>
      </w:r>
      <w:r w:rsidDel="00000000" w:rsidR="00000000" w:rsidRPr="00000000">
        <w:rPr>
          <w:rtl w:val="0"/>
        </w:rPr>
      </w:r>
    </w:p>
    <w:p w:rsidR="00000000" w:rsidDel="00000000" w:rsidP="00000000" w:rsidRDefault="00000000" w:rsidRPr="00000000" w14:paraId="00000070">
      <w:pPr>
        <w:spacing w:after="200" w:line="240" w:lineRule="auto"/>
        <w:ind w:left="0" w:firstLine="144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1.6 :  Ticket Analysis</w:t>
      </w:r>
    </w:p>
    <w:p w:rsidR="00000000" w:rsidDel="00000000" w:rsidP="00000000" w:rsidRDefault="00000000" w:rsidRPr="00000000" w14:paraId="00000071">
      <w:pPr>
        <w:spacing w:after="200" w:line="240" w:lineRule="auto"/>
        <w:ind w:left="1440" w:firstLine="0"/>
        <w:rPr>
          <w:rFonts w:ascii="Cambria" w:cs="Cambria" w:eastAsia="Cambria" w:hAnsi="Cambria"/>
          <w:b w:val="1"/>
          <w:sz w:val="24"/>
          <w:szCs w:val="24"/>
        </w:rPr>
      </w:pPr>
      <w:r w:rsidDel="00000000" w:rsidR="00000000" w:rsidRPr="00000000">
        <w:rPr/>
        <w:drawing>
          <wp:inline distB="114300" distT="114300" distL="114300" distR="114300">
            <wp:extent cx="5095875" cy="3251201"/>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95875" cy="32512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240" w:lineRule="auto"/>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Insight: </w:t>
      </w:r>
      <w:r w:rsidDel="00000000" w:rsidR="00000000" w:rsidRPr="00000000">
        <w:rPr>
          <w:rFonts w:ascii="Cambria" w:cs="Cambria" w:eastAsia="Cambria" w:hAnsi="Cambria"/>
          <w:sz w:val="24"/>
          <w:szCs w:val="24"/>
          <w:rtl w:val="0"/>
        </w:rPr>
        <w:t xml:space="preserve">Ticket analysis dashboard showing status, channel distribution for 8,469 total tickets.</w:t>
      </w:r>
    </w:p>
    <w:p w:rsidR="00000000" w:rsidDel="00000000" w:rsidP="00000000" w:rsidRDefault="00000000" w:rsidRPr="00000000" w14:paraId="00000073">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4">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1.7: Ticket Type and it’s priority</w:t>
      </w:r>
    </w:p>
    <w:p w:rsidR="00000000" w:rsidDel="00000000" w:rsidP="00000000" w:rsidRDefault="00000000" w:rsidRPr="00000000" w14:paraId="00000075">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167313" cy="173355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6731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Insight: </w:t>
      </w:r>
      <w:r w:rsidDel="00000000" w:rsidR="00000000" w:rsidRPr="00000000">
        <w:rPr>
          <w:rFonts w:ascii="Cambria" w:cs="Cambria" w:eastAsia="Cambria" w:hAnsi="Cambria"/>
          <w:sz w:val="24"/>
          <w:szCs w:val="24"/>
          <w:rtl w:val="0"/>
        </w:rPr>
        <w:t xml:space="preserve">Breakdown of ticket types, including refund requests, cancellation requests, billing inquiries, technical issues, and product inquiries.</w:t>
      </w:r>
    </w:p>
    <w:p w:rsidR="00000000" w:rsidDel="00000000" w:rsidP="00000000" w:rsidRDefault="00000000" w:rsidRPr="00000000" w14:paraId="00000077">
      <w:pPr>
        <w:spacing w:after="200" w:line="24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1.8: Count of Tickets by Ticket Type( Closed, Open, Pending Customer Response)</w:t>
      </w:r>
    </w:p>
    <w:p w:rsidR="00000000" w:rsidDel="00000000" w:rsidP="00000000" w:rsidRDefault="00000000" w:rsidRPr="00000000" w14:paraId="00000079">
      <w:pPr>
        <w:spacing w:after="200" w:line="240" w:lineRule="auto"/>
        <w:ind w:left="1440" w:right="-33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357438" cy="1254636"/>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357438" cy="1254636"/>
                    </a:xfrm>
                    <a:prstGeom prst="rect"/>
                    <a:ln/>
                  </pic:spPr>
                </pic:pic>
              </a:graphicData>
            </a:graphic>
          </wp:inline>
        </w:drawing>
      </w:r>
      <w:r w:rsidDel="00000000" w:rsidR="00000000" w:rsidRPr="00000000">
        <w:rPr>
          <w:rFonts w:ascii="Cambria" w:cs="Cambria" w:eastAsia="Cambria" w:hAnsi="Cambria"/>
          <w:b w:val="1"/>
          <w:sz w:val="24"/>
          <w:szCs w:val="24"/>
        </w:rPr>
        <w:drawing>
          <wp:inline distB="114300" distT="114300" distL="114300" distR="114300">
            <wp:extent cx="2233613" cy="1258623"/>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33613" cy="125862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332162" cy="1217121"/>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332162" cy="121712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240" w:lineRule="auto"/>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Insights: </w:t>
      </w:r>
      <w:r w:rsidDel="00000000" w:rsidR="00000000" w:rsidRPr="00000000">
        <w:rPr>
          <w:rFonts w:ascii="Cambria" w:cs="Cambria" w:eastAsia="Cambria" w:hAnsi="Cambria"/>
          <w:sz w:val="24"/>
          <w:szCs w:val="24"/>
          <w:rtl w:val="0"/>
        </w:rPr>
        <w:t xml:space="preserve">Display of 2,769 closed tickets.</w:t>
      </w:r>
    </w:p>
    <w:p w:rsidR="00000000" w:rsidDel="00000000" w:rsidP="00000000" w:rsidRDefault="00000000" w:rsidRPr="00000000" w14:paraId="0000007C">
      <w:pPr>
        <w:spacing w:after="200" w:line="240" w:lineRule="auto"/>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Count of 2,881 pending customer response tickets.</w:t>
      </w:r>
    </w:p>
    <w:p w:rsidR="00000000" w:rsidDel="00000000" w:rsidP="00000000" w:rsidRDefault="00000000" w:rsidRPr="00000000" w14:paraId="0000007D">
      <w:pPr>
        <w:spacing w:after="240" w:before="240" w:line="240" w:lineRule="auto"/>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Number of open tickets at 2,819.</w:t>
      </w:r>
    </w:p>
    <w:p w:rsidR="00000000" w:rsidDel="00000000" w:rsidP="00000000" w:rsidRDefault="00000000" w:rsidRPr="00000000" w14:paraId="0000007E">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F">
      <w:pPr>
        <w:spacing w:after="200" w:line="24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0">
      <w:pPr>
        <w:spacing w:after="200" w:line="24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1">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1.9: Total Products Purchased</w:t>
      </w:r>
    </w:p>
    <w:p w:rsidR="00000000" w:rsidDel="00000000" w:rsidP="00000000" w:rsidRDefault="00000000" w:rsidRPr="00000000" w14:paraId="00000082">
      <w:pPr>
        <w:spacing w:after="200" w:line="240" w:lineRule="auto"/>
        <w:ind w:left="1440" w:firstLine="0"/>
        <w:rPr/>
      </w:pPr>
      <w:r w:rsidDel="00000000" w:rsidR="00000000" w:rsidRPr="00000000">
        <w:rPr/>
        <w:drawing>
          <wp:inline distB="114300" distT="114300" distL="114300" distR="114300">
            <wp:extent cx="2505075" cy="148590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05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240" w:lineRule="auto"/>
        <w:ind w:left="1440" w:firstLine="0"/>
        <w:rPr/>
      </w:pPr>
      <w:r w:rsidDel="00000000" w:rsidR="00000000" w:rsidRPr="00000000">
        <w:rPr>
          <w:rFonts w:ascii="Cambria" w:cs="Cambria" w:eastAsia="Cambria" w:hAnsi="Cambria"/>
          <w:b w:val="1"/>
          <w:sz w:val="24"/>
          <w:szCs w:val="24"/>
          <w:rtl w:val="0"/>
        </w:rPr>
        <w:t xml:space="preserve">Insights: </w:t>
      </w:r>
      <w:r w:rsidDel="00000000" w:rsidR="00000000" w:rsidRPr="00000000">
        <w:rPr>
          <w:rFonts w:ascii="Cambria" w:cs="Cambria" w:eastAsia="Cambria" w:hAnsi="Cambria"/>
          <w:sz w:val="24"/>
          <w:szCs w:val="24"/>
          <w:rtl w:val="0"/>
        </w:rPr>
        <w:t xml:space="preserve">The count of total products purchased are 8469</w:t>
      </w:r>
      <w:r w:rsidDel="00000000" w:rsidR="00000000" w:rsidRPr="00000000">
        <w:rPr>
          <w:rtl w:val="0"/>
        </w:rPr>
      </w:r>
    </w:p>
    <w:p w:rsidR="00000000" w:rsidDel="00000000" w:rsidP="00000000" w:rsidRDefault="00000000" w:rsidRPr="00000000" w14:paraId="00000084">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2.1:  Slicers </w:t>
      </w:r>
    </w:p>
    <w:p w:rsidR="00000000" w:rsidDel="00000000" w:rsidP="00000000" w:rsidRDefault="00000000" w:rsidRPr="00000000" w14:paraId="00000085">
      <w:pPr>
        <w:spacing w:after="200" w:line="240" w:lineRule="auto"/>
        <w:ind w:left="1440" w:firstLine="0"/>
        <w:rPr/>
      </w:pPr>
      <w:r w:rsidDel="00000000" w:rsidR="00000000" w:rsidRPr="00000000">
        <w:rPr>
          <w:rFonts w:ascii="Cambria" w:cs="Cambria" w:eastAsia="Cambria" w:hAnsi="Cambria"/>
          <w:b w:val="1"/>
          <w:sz w:val="24"/>
          <w:szCs w:val="24"/>
        </w:rPr>
        <w:drawing>
          <wp:inline distB="114300" distT="114300" distL="114300" distR="114300">
            <wp:extent cx="4805363" cy="847725"/>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805363" cy="847725"/>
                    </a:xfrm>
                    <a:prstGeom prst="rect"/>
                    <a:ln/>
                  </pic:spPr>
                </pic:pic>
              </a:graphicData>
            </a:graphic>
          </wp:inline>
        </w:drawing>
      </w:r>
      <w:r w:rsidDel="00000000" w:rsidR="00000000" w:rsidRPr="00000000">
        <w:rPr>
          <w:rFonts w:ascii="Cambria" w:cs="Cambria" w:eastAsia="Cambria" w:hAnsi="Cambria"/>
          <w:b w:val="1"/>
          <w:sz w:val="24"/>
          <w:szCs w:val="24"/>
        </w:rPr>
        <w:drawing>
          <wp:inline distB="114300" distT="114300" distL="114300" distR="114300">
            <wp:extent cx="2243138" cy="1761278"/>
            <wp:effectExtent b="0" l="0" r="0" t="0"/>
            <wp:docPr id="2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243138" cy="1761278"/>
                    </a:xfrm>
                    <a:prstGeom prst="rect"/>
                    <a:ln/>
                  </pic:spPr>
                </pic:pic>
              </a:graphicData>
            </a:graphic>
          </wp:inline>
        </w:drawing>
      </w:r>
      <w:r w:rsidDel="00000000" w:rsidR="00000000" w:rsidRPr="00000000">
        <w:rPr>
          <w:rFonts w:ascii="Cambria" w:cs="Cambria" w:eastAsia="Cambria" w:hAnsi="Cambria"/>
          <w:b w:val="1"/>
          <w:sz w:val="24"/>
          <w:szCs w:val="24"/>
        </w:rPr>
        <w:drawing>
          <wp:inline distB="114300" distT="114300" distL="114300" distR="114300">
            <wp:extent cx="2247900" cy="1764923"/>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247900" cy="1764923"/>
                    </a:xfrm>
                    <a:prstGeom prst="rect"/>
                    <a:ln/>
                  </pic:spPr>
                </pic:pic>
              </a:graphicData>
            </a:graphic>
          </wp:inline>
        </w:drawing>
      </w:r>
      <w:r w:rsidDel="00000000" w:rsidR="00000000" w:rsidRPr="00000000">
        <w:rPr/>
        <w:drawing>
          <wp:inline distB="114300" distT="114300" distL="114300" distR="114300">
            <wp:extent cx="2252663" cy="177165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252663"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240" w:lineRule="auto"/>
        <w:ind w:left="1440" w:firstLine="0"/>
        <w:jc w:val="both"/>
        <w:rPr>
          <w:rFonts w:ascii="Cambria" w:cs="Cambria" w:eastAsia="Cambria" w:hAnsi="Cambria"/>
        </w:rPr>
      </w:pPr>
      <w:r w:rsidDel="00000000" w:rsidR="00000000" w:rsidRPr="00000000">
        <w:rPr>
          <w:rFonts w:ascii="Cambria" w:cs="Cambria" w:eastAsia="Cambria" w:hAnsi="Cambria"/>
          <w:b w:val="1"/>
          <w:sz w:val="24"/>
          <w:szCs w:val="24"/>
          <w:rtl w:val="0"/>
        </w:rPr>
        <w:t xml:space="preserve">Insights: </w:t>
      </w:r>
      <w:r w:rsidDel="00000000" w:rsidR="00000000" w:rsidRPr="00000000">
        <w:rPr>
          <w:rFonts w:ascii="Cambria" w:cs="Cambria" w:eastAsia="Cambria" w:hAnsi="Cambria"/>
          <w:rtl w:val="0"/>
        </w:rPr>
        <w:t xml:space="preserve">The four images show different categorization schemes for customer support tickets, including ticket types, statuses, and communication channels, presented in a dark-themed, structured layout with white text in rectangular boxes.</w:t>
      </w:r>
    </w:p>
    <w:p w:rsidR="00000000" w:rsidDel="00000000" w:rsidP="00000000" w:rsidRDefault="00000000" w:rsidRPr="00000000" w14:paraId="00000087">
      <w:pPr>
        <w:spacing w:after="200" w:line="240" w:lineRule="auto"/>
        <w:ind w:left="1440" w:firstLine="0"/>
        <w:rPr/>
      </w:pPr>
      <w:r w:rsidDel="00000000" w:rsidR="00000000" w:rsidRPr="00000000">
        <w:rPr>
          <w:rtl w:val="0"/>
        </w:rPr>
      </w:r>
    </w:p>
    <w:p w:rsidR="00000000" w:rsidDel="00000000" w:rsidP="00000000" w:rsidRDefault="00000000" w:rsidRPr="00000000" w14:paraId="00000088">
      <w:pPr>
        <w:spacing w:after="200" w:line="240" w:lineRule="auto"/>
        <w:ind w:left="1440" w:firstLine="0"/>
        <w:rPr/>
      </w:pPr>
      <w:r w:rsidDel="00000000" w:rsidR="00000000" w:rsidRPr="00000000">
        <w:rPr>
          <w:rtl w:val="0"/>
        </w:rPr>
      </w:r>
    </w:p>
    <w:p w:rsidR="00000000" w:rsidDel="00000000" w:rsidP="00000000" w:rsidRDefault="00000000" w:rsidRPr="00000000" w14:paraId="00000089">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32"/>
          <w:szCs w:val="32"/>
          <w:u w:val="single"/>
          <w:rtl w:val="0"/>
        </w:rPr>
        <w:t xml:space="preserve">Milestone 4: Dashboard</w:t>
      </w:r>
      <w:r w:rsidDel="00000000" w:rsidR="00000000" w:rsidRPr="00000000">
        <w:rPr>
          <w:rtl w:val="0"/>
        </w:rPr>
      </w:r>
    </w:p>
    <w:p w:rsidR="00000000" w:rsidDel="00000000" w:rsidP="00000000" w:rsidRDefault="00000000" w:rsidRPr="00000000" w14:paraId="0000008A">
      <w:pPr>
        <w:spacing w:after="280" w:before="280" w:line="240" w:lineRule="auto"/>
        <w:jc w:val="both"/>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000000" w:rsidDel="00000000" w:rsidP="00000000" w:rsidRDefault="00000000" w:rsidRPr="00000000" w14:paraId="0000008B">
      <w:pPr>
        <w:spacing w:after="280" w:before="28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Responsive and Design of Dashboard</w:t>
      </w:r>
    </w:p>
    <w:p w:rsidR="00000000" w:rsidDel="00000000" w:rsidP="00000000" w:rsidRDefault="00000000" w:rsidRPr="00000000" w14:paraId="0000008C">
      <w:pPr>
        <w:spacing w:after="160" w:line="240" w:lineRule="auto"/>
        <w:ind w:left="720" w:firstLine="0"/>
        <w:rPr>
          <w:rFonts w:ascii="Cambria" w:cs="Cambria" w:eastAsia="Cambria" w:hAnsi="Cambria"/>
          <w:b w:val="1"/>
          <w:color w:val="333333"/>
          <w:sz w:val="24"/>
          <w:szCs w:val="24"/>
        </w:rPr>
      </w:pPr>
      <w:r w:rsidDel="00000000" w:rsidR="00000000" w:rsidRPr="00000000">
        <w:rPr>
          <w:rFonts w:ascii="Cambria" w:cs="Cambria" w:eastAsia="Cambria" w:hAnsi="Cambria"/>
          <w:b w:val="1"/>
          <w:color w:val="333333"/>
          <w:sz w:val="24"/>
          <w:szCs w:val="24"/>
          <w:rtl w:val="0"/>
        </w:rPr>
        <w:t xml:space="preserve">Explanation video link: </w:t>
      </w:r>
    </w:p>
    <w:p w:rsidR="00000000" w:rsidDel="00000000" w:rsidP="00000000" w:rsidRDefault="00000000" w:rsidRPr="00000000" w14:paraId="0000008D">
      <w:pPr>
        <w:spacing w:after="160" w:line="240" w:lineRule="auto"/>
        <w:ind w:left="720" w:firstLine="0"/>
        <w:rPr>
          <w:rFonts w:ascii="Cambria" w:cs="Cambria" w:eastAsia="Cambria" w:hAnsi="Cambria"/>
          <w:color w:val="333333"/>
          <w:sz w:val="24"/>
          <w:szCs w:val="24"/>
        </w:rPr>
      </w:pPr>
      <w:hyperlink r:id="rId25">
        <w:r w:rsidDel="00000000" w:rsidR="00000000" w:rsidRPr="00000000">
          <w:rPr>
            <w:rFonts w:ascii="Cambria" w:cs="Cambria" w:eastAsia="Cambria" w:hAnsi="Cambria"/>
            <w:color w:val="1155cc"/>
            <w:sz w:val="24"/>
            <w:szCs w:val="24"/>
            <w:u w:val="single"/>
            <w:rtl w:val="0"/>
          </w:rPr>
          <w:t xml:space="preserve">https://drive.google.com/file/d/1jD4nz1nMSO7kWUfAKqAJDBtruQf4_HDG/view?usp=sharing</w:t>
        </w:r>
      </w:hyperlink>
      <w:r w:rsidDel="00000000" w:rsidR="00000000" w:rsidRPr="00000000">
        <w:rPr>
          <w:rtl w:val="0"/>
        </w:rPr>
      </w:r>
    </w:p>
    <w:p w:rsidR="00000000" w:rsidDel="00000000" w:rsidP="00000000" w:rsidRDefault="00000000" w:rsidRPr="00000000" w14:paraId="0000008E">
      <w:pPr>
        <w:spacing w:after="160" w:line="240" w:lineRule="auto"/>
        <w:ind w:left="720" w:firstLine="0"/>
        <w:rPr>
          <w:rFonts w:ascii="Cambria" w:cs="Cambria" w:eastAsia="Cambria" w:hAnsi="Cambria"/>
          <w:b w:val="1"/>
          <w:color w:val="333333"/>
          <w:sz w:val="24"/>
          <w:szCs w:val="24"/>
        </w:rPr>
      </w:pPr>
      <w:r w:rsidDel="00000000" w:rsidR="00000000" w:rsidRPr="00000000">
        <w:rPr>
          <w:rtl w:val="0"/>
        </w:rPr>
      </w:r>
    </w:p>
    <w:p w:rsidR="00000000" w:rsidDel="00000000" w:rsidP="00000000" w:rsidRDefault="00000000" w:rsidRPr="00000000" w14:paraId="0000008F">
      <w:pPr>
        <w:spacing w:after="160" w:line="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Dashboard: </w:t>
      </w:r>
    </w:p>
    <w:p w:rsidR="00000000" w:rsidDel="00000000" w:rsidP="00000000" w:rsidRDefault="00000000" w:rsidRPr="00000000" w14:paraId="00000090">
      <w:pPr>
        <w:widowControl w:val="0"/>
        <w:spacing w:line="240" w:lineRule="auto"/>
        <w:ind w:left="720" w:right="-600" w:firstLine="0"/>
        <w:jc w:val="both"/>
        <w:rPr>
          <w:rFonts w:ascii="Cambria" w:cs="Cambria" w:eastAsia="Cambria" w:hAnsi="Cambria"/>
        </w:rPr>
      </w:pPr>
      <w:r w:rsidDel="00000000" w:rsidR="00000000" w:rsidRPr="00000000">
        <w:rPr/>
        <w:drawing>
          <wp:inline distB="114300" distT="114300" distL="114300" distR="114300">
            <wp:extent cx="5657850" cy="3450647"/>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57850" cy="34506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60" w:line="240" w:lineRule="auto"/>
        <w:rPr>
          <w:rFonts w:ascii="Cambria" w:cs="Cambria" w:eastAsia="Cambria" w:hAnsi="Cambria"/>
          <w:color w:val="333333"/>
          <w:sz w:val="24"/>
          <w:szCs w:val="24"/>
        </w:rPr>
      </w:pPr>
      <w:r w:rsidDel="00000000" w:rsidR="00000000" w:rsidRPr="00000000">
        <w:rPr>
          <w:rtl w:val="0"/>
        </w:rPr>
      </w:r>
    </w:p>
    <w:p w:rsidR="00000000" w:rsidDel="00000000" w:rsidP="00000000" w:rsidRDefault="00000000" w:rsidRPr="00000000" w14:paraId="00000092">
      <w:pPr>
        <w:spacing w:after="16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93">
      <w:pPr>
        <w:spacing w:after="16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94">
      <w:pPr>
        <w:spacing w:after="16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95">
      <w:pPr>
        <w:spacing w:after="160" w:line="240" w:lineRule="auto"/>
        <w:rPr>
          <w:rFonts w:ascii="Cambria" w:cs="Cambria" w:eastAsia="Cambria" w:hAnsi="Cambria"/>
          <w:color w:val="333333"/>
          <w:sz w:val="24"/>
          <w:szCs w:val="24"/>
        </w:rPr>
      </w:pPr>
      <w:r w:rsidDel="00000000" w:rsidR="00000000" w:rsidRPr="00000000">
        <w:rPr>
          <w:rFonts w:ascii="Cambria" w:cs="Cambria" w:eastAsia="Cambria" w:hAnsi="Cambria"/>
          <w:b w:val="1"/>
          <w:sz w:val="32"/>
          <w:szCs w:val="32"/>
          <w:u w:val="single"/>
          <w:rtl w:val="0"/>
        </w:rPr>
        <w:t xml:space="preserve">Milestone 5: Report </w:t>
      </w:r>
      <w:r w:rsidDel="00000000" w:rsidR="00000000" w:rsidRPr="00000000">
        <w:rPr>
          <w:rtl w:val="0"/>
        </w:rPr>
      </w:r>
    </w:p>
    <w:p w:rsidR="00000000" w:rsidDel="00000000" w:rsidP="00000000" w:rsidRDefault="00000000" w:rsidRPr="00000000" w14:paraId="00000096">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rsidR="00000000" w:rsidDel="00000000" w:rsidP="00000000" w:rsidRDefault="00000000" w:rsidRPr="00000000" w14:paraId="00000097">
      <w:pPr>
        <w:widowControl w:val="0"/>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Design of Report</w:t>
      </w:r>
    </w:p>
    <w:p w:rsidR="00000000" w:rsidDel="00000000" w:rsidP="00000000" w:rsidRDefault="00000000" w:rsidRPr="00000000" w14:paraId="00000099">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rsidR="00000000" w:rsidDel="00000000" w:rsidP="00000000" w:rsidRDefault="00000000" w:rsidRPr="00000000" w14:paraId="0000009A">
      <w:pPr>
        <w:widowControl w:val="0"/>
        <w:spacing w:line="240" w:lineRule="auto"/>
        <w:ind w:firstLine="720"/>
        <w:jc w:val="both"/>
        <w:rPr>
          <w:rFonts w:ascii="Cambria" w:cs="Cambria" w:eastAsia="Cambria" w:hAnsi="Cambria"/>
          <w:b w:val="1"/>
          <w:color w:val="333333"/>
        </w:rPr>
      </w:pPr>
      <w:r w:rsidDel="00000000" w:rsidR="00000000" w:rsidRPr="00000000">
        <w:rPr>
          <w:rFonts w:ascii="Cambria" w:cs="Cambria" w:eastAsia="Cambria" w:hAnsi="Cambria"/>
          <w:b w:val="1"/>
          <w:color w:val="333333"/>
          <w:rtl w:val="0"/>
        </w:rPr>
        <w:t xml:space="preserve">Explanation video link:</w:t>
      </w:r>
    </w:p>
    <w:p w:rsidR="00000000" w:rsidDel="00000000" w:rsidP="00000000" w:rsidRDefault="00000000" w:rsidRPr="00000000" w14:paraId="0000009B">
      <w:pPr>
        <w:widowControl w:val="0"/>
        <w:spacing w:line="240" w:lineRule="auto"/>
        <w:ind w:left="720" w:firstLine="0"/>
        <w:jc w:val="both"/>
        <w:rPr>
          <w:rFonts w:ascii="Cambria" w:cs="Cambria" w:eastAsia="Cambria" w:hAnsi="Cambria"/>
          <w:b w:val="1"/>
          <w:color w:val="333333"/>
        </w:rPr>
      </w:pPr>
      <w:hyperlink r:id="rId27">
        <w:r w:rsidDel="00000000" w:rsidR="00000000" w:rsidRPr="00000000">
          <w:rPr>
            <w:color w:val="1155cc"/>
            <w:sz w:val="24"/>
            <w:szCs w:val="24"/>
            <w:u w:val="single"/>
            <w:rtl w:val="0"/>
          </w:rPr>
          <w:t xml:space="preserve">https://drive.google.com/file/d/1mX_MCHuNCUacKeybazdojUQacpB_Xt4E/view?usp=sharing</w:t>
        </w:r>
      </w:hyperlink>
      <w:r w:rsidDel="00000000" w:rsidR="00000000" w:rsidRPr="00000000">
        <w:rPr>
          <w:rtl w:val="0"/>
        </w:rPr>
      </w:r>
    </w:p>
    <w:p w:rsidR="00000000" w:rsidDel="00000000" w:rsidP="00000000" w:rsidRDefault="00000000" w:rsidRPr="00000000" w14:paraId="0000009C">
      <w:pPr>
        <w:widowControl w:val="0"/>
        <w:spacing w:line="240" w:lineRule="auto"/>
        <w:ind w:left="720" w:firstLine="0"/>
        <w:jc w:val="both"/>
        <w:rPr>
          <w:rFonts w:ascii="Cambria" w:cs="Cambria" w:eastAsia="Cambria" w:hAnsi="Cambria"/>
          <w:b w:val="1"/>
          <w:color w:val="333333"/>
          <w:sz w:val="28"/>
          <w:szCs w:val="28"/>
        </w:rPr>
      </w:pPr>
      <w:r w:rsidDel="00000000" w:rsidR="00000000" w:rsidRPr="00000000">
        <w:rPr>
          <w:rFonts w:ascii="Cambria" w:cs="Cambria" w:eastAsia="Cambria" w:hAnsi="Cambria"/>
          <w:b w:val="1"/>
          <w:color w:val="333333"/>
          <w:sz w:val="28"/>
          <w:szCs w:val="28"/>
          <w:rtl w:val="0"/>
        </w:rPr>
        <w:t xml:space="preserve">Report:</w:t>
      </w:r>
    </w:p>
    <w:p w:rsidR="00000000" w:rsidDel="00000000" w:rsidP="00000000" w:rsidRDefault="00000000" w:rsidRPr="00000000" w14:paraId="0000009D">
      <w:pPr>
        <w:widowControl w:val="0"/>
        <w:spacing w:line="240" w:lineRule="auto"/>
        <w:ind w:left="720" w:firstLine="0"/>
        <w:jc w:val="both"/>
        <w:rPr>
          <w:rFonts w:ascii="Cambria" w:cs="Cambria" w:eastAsia="Cambria" w:hAnsi="Cambria"/>
          <w:b w:val="1"/>
          <w:color w:val="333333"/>
          <w:sz w:val="28"/>
          <w:szCs w:val="28"/>
        </w:rPr>
      </w:pPr>
      <w:r w:rsidDel="00000000" w:rsidR="00000000" w:rsidRPr="00000000">
        <w:rPr>
          <w:rFonts w:ascii="Cambria" w:cs="Cambria" w:eastAsia="Cambria" w:hAnsi="Cambria"/>
          <w:b w:val="1"/>
          <w:color w:val="333333"/>
          <w:sz w:val="28"/>
          <w:szCs w:val="28"/>
        </w:rPr>
        <w:drawing>
          <wp:inline distB="114300" distT="114300" distL="114300" distR="114300">
            <wp:extent cx="5834063" cy="3552825"/>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83406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240" w:lineRule="auto"/>
        <w:ind w:left="720" w:firstLine="0"/>
        <w:jc w:val="both"/>
        <w:rPr/>
      </w:pPr>
      <w:r w:rsidDel="00000000" w:rsidR="00000000" w:rsidRPr="00000000">
        <w:rPr>
          <w:rFonts w:ascii="Cambria" w:cs="Cambria" w:eastAsia="Cambria" w:hAnsi="Cambria"/>
          <w:b w:val="1"/>
          <w:color w:val="333333"/>
          <w:rtl w:val="0"/>
        </w:rPr>
        <w:t xml:space="preserve"> </w:t>
      </w:r>
      <w:r w:rsidDel="00000000" w:rsidR="00000000" w:rsidRPr="00000000">
        <w:rPr>
          <w:rtl w:val="0"/>
        </w:rPr>
      </w:r>
    </w:p>
    <w:p w:rsidR="00000000" w:rsidDel="00000000" w:rsidP="00000000" w:rsidRDefault="00000000" w:rsidRPr="00000000" w14:paraId="0000009F">
      <w:pPr>
        <w:widowControl w:val="0"/>
        <w:spacing w:line="240" w:lineRule="auto"/>
        <w:ind w:left="720" w:firstLine="0"/>
        <w:jc w:val="both"/>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Milestone 6: Performance Testing</w:t>
      </w:r>
    </w:p>
    <w:p w:rsidR="00000000" w:rsidDel="00000000" w:rsidP="00000000" w:rsidRDefault="00000000" w:rsidRPr="00000000" w14:paraId="000000A0">
      <w:pPr>
        <w:widowControl w:val="0"/>
        <w:spacing w:line="240" w:lineRule="auto"/>
        <w:ind w:left="720" w:firstLine="0"/>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A1">
      <w:pPr>
        <w:widowControl w:val="0"/>
        <w:spacing w:line="240" w:lineRule="auto"/>
        <w:ind w:left="720" w:firstLine="0"/>
        <w:jc w:val="both"/>
        <w:rPr/>
      </w:pPr>
      <w:r w:rsidDel="00000000" w:rsidR="00000000" w:rsidRPr="00000000">
        <w:rPr>
          <w:rFonts w:ascii="Cambria" w:cs="Cambria" w:eastAsia="Cambria" w:hAnsi="Cambria"/>
          <w:b w:val="1"/>
          <w:rtl w:val="0"/>
        </w:rPr>
        <w:t xml:space="preserve">Activity 6.1: Amount of Data Rendered to DB</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During the performance testing phase, we focused on evaluating the efficiency and scalability of our database in handling the volume of data generated from college students' food choices and preferences."Amount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033838" cy="5419725"/>
            <wp:effectExtent b="0" l="0" r="0" t="0"/>
            <wp:docPr id="22" name="image21.png"/>
            <a:graphic>
              <a:graphicData uri="http://schemas.openxmlformats.org/drawingml/2006/picture">
                <pic:pic>
                  <pic:nvPicPr>
                    <pic:cNvPr id="0" name="image21.png"/>
                    <pic:cNvPicPr preferRelativeResize="0"/>
                  </pic:nvPicPr>
                  <pic:blipFill>
                    <a:blip r:embed="rId29"/>
                    <a:srcRect b="0" l="0" r="-10068" t="0"/>
                    <a:stretch>
                      <a:fillRect/>
                    </a:stretch>
                  </pic:blipFill>
                  <pic:spPr>
                    <a:xfrm>
                      <a:off x="0" y="0"/>
                      <a:ext cx="4033838"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6">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b w:val="1"/>
          <w:sz w:val="24"/>
          <w:szCs w:val="24"/>
          <w:rtl w:val="0"/>
        </w:rPr>
        <w:t xml:space="preserve">Activity 6.2:Utilization of Data Filters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sz w:val="24"/>
          <w:szCs w:val="24"/>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"Utilization of Filters" refers to the application or use of filters within a system, software application, or data processing pipeline to selectively extract, manipulate, or analyze data based on specified criteria or conditions. To enhance the usability and interactivity of the visualizations, several data filters were implemented. These filters allowed users to dynamically explore and analyze the data based on specific criteria.  Filters are used to narrow down the scope of data, focusing only on the relevant information that meets certain predefined criteria.</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PowerBI , Filtering is done in 2 ways </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Using Filter Pane</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Using Slicer</w:t>
      </w:r>
      <w:r w:rsidDel="00000000" w:rsidR="00000000" w:rsidRPr="00000000">
        <w:rPr>
          <w:rFonts w:ascii="Cambria" w:cs="Cambria" w:eastAsia="Cambria" w:hAnsi="Cambria"/>
          <w:sz w:val="24"/>
          <w:szCs w:val="24"/>
          <w:rtl w:val="0"/>
        </w:rPr>
        <w:t xml:space="preserve">s</w:t>
      </w:r>
    </w:p>
    <w:p w:rsidR="00000000" w:rsidDel="00000000" w:rsidP="00000000" w:rsidRDefault="00000000" w:rsidRPr="00000000" w14:paraId="000000AC">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spacing w:after="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r w:rsidDel="00000000" w:rsidR="00000000" w:rsidRPr="00000000">
        <w:rPr>
          <w:rFonts w:ascii="Cambria" w:cs="Cambria" w:eastAsia="Cambria" w:hAnsi="Cambria"/>
          <w:b w:val="1"/>
          <w:sz w:val="24"/>
          <w:szCs w:val="24"/>
          <w:rtl w:val="0"/>
        </w:rPr>
        <w:t xml:space="preserve">Ticket Type Filter</w:t>
      </w:r>
      <w:r w:rsidDel="00000000" w:rsidR="00000000" w:rsidRPr="00000000">
        <w:rPr>
          <w:rFonts w:ascii="Cambria" w:cs="Cambria" w:eastAsia="Cambria" w:hAnsi="Cambria"/>
          <w:sz w:val="24"/>
          <w:szCs w:val="24"/>
          <w:rtl w:val="0"/>
        </w:rPr>
        <w:t xml:space="preserve">: Select specific Ticket Types to analyze Customer data.</w:t>
      </w:r>
    </w:p>
    <w:p w:rsidR="00000000" w:rsidDel="00000000" w:rsidP="00000000" w:rsidRDefault="00000000" w:rsidRPr="00000000" w14:paraId="000000AE">
      <w:pPr>
        <w:spacing w:after="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r w:rsidDel="00000000" w:rsidR="00000000" w:rsidRPr="00000000">
        <w:rPr>
          <w:rFonts w:ascii="Cambria" w:cs="Cambria" w:eastAsia="Cambria" w:hAnsi="Cambria"/>
          <w:b w:val="1"/>
          <w:sz w:val="24"/>
          <w:szCs w:val="24"/>
          <w:rtl w:val="0"/>
        </w:rPr>
        <w:t xml:space="preserve">Status Filter</w:t>
      </w:r>
      <w:r w:rsidDel="00000000" w:rsidR="00000000" w:rsidRPr="00000000">
        <w:rPr>
          <w:rFonts w:ascii="Cambria" w:cs="Cambria" w:eastAsia="Cambria" w:hAnsi="Cambria"/>
          <w:sz w:val="24"/>
          <w:szCs w:val="24"/>
          <w:rtl w:val="0"/>
        </w:rPr>
        <w:t xml:space="preserve">: Filter visualizations by specific Ticket Status.</w:t>
      </w:r>
    </w:p>
    <w:p w:rsidR="00000000" w:rsidDel="00000000" w:rsidP="00000000" w:rsidRDefault="00000000" w:rsidRPr="00000000" w14:paraId="000000AF">
      <w:pPr>
        <w:spacing w:after="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r w:rsidDel="00000000" w:rsidR="00000000" w:rsidRPr="00000000">
        <w:rPr>
          <w:rFonts w:ascii="Cambria" w:cs="Cambria" w:eastAsia="Cambria" w:hAnsi="Cambria"/>
          <w:b w:val="1"/>
          <w:sz w:val="24"/>
          <w:szCs w:val="24"/>
          <w:rtl w:val="0"/>
        </w:rPr>
        <w:t xml:space="preserve">Ticket Type Filter:</w:t>
      </w:r>
      <w:r w:rsidDel="00000000" w:rsidR="00000000" w:rsidRPr="00000000">
        <w:rPr>
          <w:rFonts w:ascii="Cambria" w:cs="Cambria" w:eastAsia="Cambria" w:hAnsi="Cambria"/>
          <w:sz w:val="24"/>
          <w:szCs w:val="24"/>
          <w:rtl w:val="0"/>
        </w:rPr>
        <w:t xml:space="preserve"> View data based on ticket type categories.</w:t>
      </w:r>
    </w:p>
    <w:p w:rsidR="00000000" w:rsidDel="00000000" w:rsidP="00000000" w:rsidRDefault="00000000" w:rsidRPr="00000000" w14:paraId="000000B0">
      <w:pPr>
        <w:spacing w:after="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r w:rsidDel="00000000" w:rsidR="00000000" w:rsidRPr="00000000">
        <w:rPr>
          <w:rFonts w:ascii="Cambria" w:cs="Cambria" w:eastAsia="Cambria" w:hAnsi="Cambria"/>
          <w:b w:val="1"/>
          <w:sz w:val="24"/>
          <w:szCs w:val="24"/>
          <w:rtl w:val="0"/>
        </w:rPr>
        <w:t xml:space="preserve">Ticket Channel Filter</w:t>
      </w:r>
      <w:r w:rsidDel="00000000" w:rsidR="00000000" w:rsidRPr="00000000">
        <w:rPr>
          <w:rFonts w:ascii="Cambria" w:cs="Cambria" w:eastAsia="Cambria" w:hAnsi="Cambria"/>
          <w:sz w:val="24"/>
          <w:szCs w:val="24"/>
          <w:rtl w:val="0"/>
        </w:rPr>
        <w:t xml:space="preserve">: Filter data by the communication mode of tickets..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widowControl w:val="0"/>
        <w:spacing w:line="240" w:lineRule="auto"/>
        <w:ind w:left="0" w:firstLine="0"/>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B3">
      <w:pPr>
        <w:widowControl w:val="0"/>
        <w:spacing w:line="240" w:lineRule="auto"/>
        <w:ind w:firstLine="720"/>
        <w:jc w:val="both"/>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Pr>
        <w:drawing>
          <wp:inline distB="114300" distT="114300" distL="114300" distR="114300">
            <wp:extent cx="5731200" cy="30480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ind w:left="720" w:firstLine="810"/>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B5">
      <w:pPr>
        <w:widowControl w:val="0"/>
        <w:spacing w:line="240" w:lineRule="auto"/>
        <w:ind w:firstLine="540"/>
        <w:jc w:val="both"/>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Pr>
        <w:drawing>
          <wp:inline distB="114300" distT="114300" distL="114300" distR="114300">
            <wp:extent cx="5731200" cy="3200400"/>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B7">
      <w:pPr>
        <w:widowControl w:val="0"/>
        <w:spacing w:line="240" w:lineRule="auto"/>
        <w:jc w:val="both"/>
        <w:rPr>
          <w:rFonts w:ascii="Cambria" w:cs="Cambria" w:eastAsia="Cambria" w:hAnsi="Cambria"/>
          <w:sz w:val="20"/>
          <w:szCs w:val="20"/>
        </w:rPr>
      </w:pPr>
      <w:r w:rsidDel="00000000" w:rsidR="00000000" w:rsidRPr="00000000">
        <w:rPr>
          <w:rFonts w:ascii="Cambria" w:cs="Cambria" w:eastAsia="Cambria" w:hAnsi="Cambria"/>
          <w:b w:val="1"/>
          <w:sz w:val="32"/>
          <w:szCs w:val="32"/>
          <w:u w:val="single"/>
          <w:rtl w:val="0"/>
        </w:rPr>
        <w:t xml:space="preserve">Milestone 7: Project Demonstration &amp; Documentation </w:t>
      </w:r>
      <w:r w:rsidDel="00000000" w:rsidR="00000000" w:rsidRPr="00000000">
        <w:rPr>
          <w:rtl w:val="0"/>
        </w:rPr>
      </w:r>
    </w:p>
    <w:p w:rsidR="00000000" w:rsidDel="00000000" w:rsidP="00000000" w:rsidRDefault="00000000" w:rsidRPr="00000000" w14:paraId="000000B8">
      <w:pP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Below mentioned deliverables to be submitted along with other deliverables</w:t>
      </w:r>
    </w:p>
    <w:p w:rsidR="00000000" w:rsidDel="00000000" w:rsidP="00000000" w:rsidRDefault="00000000" w:rsidRPr="00000000" w14:paraId="000000B9">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 Record explanation Video for the project's end-to-end solution</w:t>
      </w:r>
    </w:p>
    <w:p w:rsidR="00000000" w:rsidDel="00000000" w:rsidP="00000000" w:rsidRDefault="00000000" w:rsidRPr="00000000" w14:paraId="000000BA">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2: - Project Documentation-Step by step project development procedure</w:t>
      </w:r>
    </w:p>
    <w:p w:rsidR="00000000" w:rsidDel="00000000" w:rsidP="00000000" w:rsidRDefault="00000000" w:rsidRPr="00000000" w14:paraId="000000BB">
      <w:pPr>
        <w:spacing w:before="240" w:line="24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document as per the template provided</w:t>
      </w:r>
    </w:p>
    <w:p w:rsidR="00000000" w:rsidDel="00000000" w:rsidP="00000000" w:rsidRDefault="00000000" w:rsidRPr="00000000" w14:paraId="000000BC">
      <w:pPr>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ambria"/>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2">
    <w:pPr>
      <w:spacing w:after="0" w:line="240" w:lineRule="auto"/>
      <w:ind w:hanging="810"/>
      <w:jc w:val="center"/>
      <w:rPr>
        <w:b w:val="1"/>
        <w:color w:val="134f5c"/>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81700" cy="50800"/>
              <wp:effectExtent b="0" l="0" r="0" t="0"/>
              <wp:wrapNone/>
              <wp:docPr id="1" name=""/>
              <a:graphic>
                <a:graphicData uri="http://schemas.microsoft.com/office/word/2010/wordprocessingShape">
                  <wps:wsp>
                    <wps:cNvCnPr/>
                    <wps:spPr>
                      <a:xfrm>
                        <a:off x="1945350" y="3780000"/>
                        <a:ext cx="68013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81700" cy="50800"/>
              <wp:effectExtent b="0" l="0" r="0" t="0"/>
              <wp:wrapNone/>
              <wp:docPr id="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981700" cy="50800"/>
                      </a:xfrm>
                      <a:prstGeom prst="rect"/>
                      <a:ln/>
                    </pic:spPr>
                  </pic:pic>
                </a:graphicData>
              </a:graphic>
            </wp:anchor>
          </w:drawing>
        </mc:Fallback>
      </mc:AlternateContent>
    </w:r>
  </w:p>
  <w:p w:rsidR="00000000" w:rsidDel="00000000" w:rsidP="00000000" w:rsidRDefault="00000000" w:rsidRPr="00000000" w14:paraId="000000C3">
    <w:pPr>
      <w:jc w:val="center"/>
      <w:rPr>
        <w:b w:val="1"/>
        <w:color w:val="134f5c"/>
        <w:sz w:val="24"/>
        <w:szCs w:val="24"/>
      </w:rPr>
    </w:pPr>
    <w:r w:rsidDel="00000000" w:rsidR="00000000" w:rsidRPr="00000000">
      <w:rPr>
        <w:b w:val="1"/>
        <w:color w:val="134f5c"/>
        <w:sz w:val="24"/>
        <w:szCs w:val="24"/>
        <w:rtl w:val="0"/>
      </w:rPr>
      <w:t xml:space="preserve">SmartBridge Educational Services Pvt Ltd. </w:t>
    </w:r>
  </w:p>
  <w:p w:rsidR="00000000" w:rsidDel="00000000" w:rsidP="00000000" w:rsidRDefault="00000000" w:rsidRPr="00000000" w14:paraId="000000C4">
    <w:pPr>
      <w:jc w:val="center"/>
      <w:rPr>
        <w:b w:val="1"/>
        <w:sz w:val="18"/>
        <w:szCs w:val="18"/>
      </w:rPr>
    </w:pPr>
    <w:r w:rsidDel="00000000" w:rsidR="00000000" w:rsidRPr="00000000">
      <w:rPr>
        <w:b w:val="1"/>
        <w:sz w:val="18"/>
        <w:szCs w:val="18"/>
        <w:rtl w:val="0"/>
      </w:rPr>
      <w:t xml:space="preserve">Website:</w:t>
    </w:r>
    <w:r w:rsidDel="00000000" w:rsidR="00000000" w:rsidRPr="00000000">
      <w:rPr>
        <w:sz w:val="18"/>
        <w:szCs w:val="18"/>
        <w:rtl w:val="0"/>
      </w:rPr>
      <w:t xml:space="preserve"> </w:t>
    </w:r>
    <w:hyperlink r:id="rId2">
      <w:r w:rsidDel="00000000" w:rsidR="00000000" w:rsidRPr="00000000">
        <w:rPr>
          <w:color w:val="1155cc"/>
          <w:sz w:val="18"/>
          <w:szCs w:val="18"/>
          <w:u w:val="single"/>
          <w:rtl w:val="0"/>
        </w:rPr>
        <w:t xml:space="preserve">https://smartinternz.com/</w:t>
      </w:r>
    </w:hyperlink>
    <w:r w:rsidDel="00000000" w:rsidR="00000000" w:rsidRPr="00000000">
      <w:rPr>
        <w:sz w:val="18"/>
        <w:szCs w:val="18"/>
        <w:rtl w:val="0"/>
      </w:rPr>
      <w:t xml:space="preserve"> &amp; </w:t>
    </w:r>
    <w:hyperlink r:id="rId3">
      <w:r w:rsidDel="00000000" w:rsidR="00000000" w:rsidRPr="00000000">
        <w:rPr>
          <w:color w:val="1155cc"/>
          <w:sz w:val="18"/>
          <w:szCs w:val="18"/>
          <w:u w:val="single"/>
          <w:rtl w:val="0"/>
        </w:rPr>
        <w:t xml:space="preserve">https://www.thesmartbridge.com/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D">
    <w:pPr>
      <w:widowControl w:val="0"/>
      <w:spacing w:after="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-85088</wp:posOffset>
          </wp:positionV>
          <wp:extent cx="1073606" cy="291148"/>
          <wp:effectExtent b="0" l="0" r="0" t="0"/>
          <wp:wrapNone/>
          <wp:docPr id="7"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073606" cy="291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-466088</wp:posOffset>
          </wp:positionH>
          <wp:positionV relativeFrom="paragraph">
            <wp:posOffset>-334642</wp:posOffset>
          </wp:positionV>
          <wp:extent cx="1804988" cy="741334"/>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1804988" cy="741334"/>
                  </a:xfrm>
                  <a:prstGeom prst="rect"/>
                  <a:ln/>
                </pic:spPr>
              </pic:pic>
            </a:graphicData>
          </a:graphic>
        </wp:anchor>
      </w:drawing>
    </w:r>
  </w:p>
  <w:p w:rsidR="00000000" w:rsidDel="00000000" w:rsidP="00000000" w:rsidRDefault="00000000" w:rsidRPr="00000000" w14:paraId="000000BE">
    <w:pPr>
      <w:widowControl w:val="0"/>
      <w:spacing w:after="0" w:line="240" w:lineRule="auto"/>
      <w:jc w:val="both"/>
      <w:rPr/>
    </w:pPr>
    <w:r w:rsidDel="00000000" w:rsidR="00000000" w:rsidRPr="00000000">
      <w:rPr>
        <w:rtl w:val="0"/>
      </w:rPr>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23.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bVsPLlHjjLCtVYltgoqcGi-8_U29ZVMy/view?usp=sharing" TargetMode="External"/><Relationship Id="rId26" Type="http://schemas.openxmlformats.org/officeDocument/2006/relationships/image" Target="media/image3.png"/><Relationship Id="rId25" Type="http://schemas.openxmlformats.org/officeDocument/2006/relationships/hyperlink" Target="https://drive.google.com/file/d/1jD4nz1nMSO7kWUfAKqAJDBtruQf4_HDG/view?usp=sharing" TargetMode="External"/><Relationship Id="rId28" Type="http://schemas.openxmlformats.org/officeDocument/2006/relationships/image" Target="media/image4.png"/><Relationship Id="rId27" Type="http://schemas.openxmlformats.org/officeDocument/2006/relationships/hyperlink" Target="https://drive.google.com/file/d/1mX_MCHuNCUacKeybazdojUQacpB_Xt4E/view?usp=sharing"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1.png"/><Relationship Id="rId7" Type="http://schemas.openxmlformats.org/officeDocument/2006/relationships/hyperlink" Target="https://www.kaggle.com/datasets/suraj520/customer-support-ticket-dataset" TargetMode="External"/><Relationship Id="rId8" Type="http://schemas.openxmlformats.org/officeDocument/2006/relationships/hyperlink" Target="https://drive.google.com/file/d/1iEyqvpQyyNK95jdxtjmtJT4H1wXSrWUo/view?usp=sharing" TargetMode="External"/><Relationship Id="rId31" Type="http://schemas.openxmlformats.org/officeDocument/2006/relationships/image" Target="media/image6.png"/><Relationship Id="rId30" Type="http://schemas.openxmlformats.org/officeDocument/2006/relationships/image" Target="media/image18.png"/><Relationship Id="rId11" Type="http://schemas.openxmlformats.org/officeDocument/2006/relationships/image" Target="media/image9.png"/><Relationship Id="rId33" Type="http://schemas.openxmlformats.org/officeDocument/2006/relationships/header" Target="header2.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3.xml"/><Relationship Id="rId15" Type="http://schemas.openxmlformats.org/officeDocument/2006/relationships/image" Target="media/image13.png"/><Relationship Id="rId37" Type="http://schemas.openxmlformats.org/officeDocument/2006/relationships/footer" Target="footer3.xml"/><Relationship Id="rId14" Type="http://schemas.openxmlformats.org/officeDocument/2006/relationships/image" Target="media/image2.png"/><Relationship Id="rId36" Type="http://schemas.openxmlformats.org/officeDocument/2006/relationships/footer" Target="footer2.xml"/><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https://smartinternz.com/" TargetMode="External"/><Relationship Id="rId3" Type="http://schemas.openxmlformats.org/officeDocument/2006/relationships/hyperlink" Target="https://www.thesmartbridg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43A0003D383F417592275CC8A66F031E_12</vt:lpwstr>
  </property>
</Properties>
</file>