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4" w:name="Xf828e813abb58ab83e8f9fec6705697e471f5d5"/>
    <w:p>
      <w:pPr>
        <w:pStyle w:val="Heading1"/>
      </w:pPr>
      <w:r>
        <w:t xml:space="preserve">LinuxDesk — Product Analysis &amp; Software Requirements Specification</w:t>
      </w:r>
    </w:p>
    <w:p>
      <w:pPr>
        <w:pStyle w:val="FirstParagraph"/>
      </w:pPr>
      <w:r>
        <w:rPr>
          <w:bCs/>
          <w:b/>
        </w:rPr>
        <w:t xml:space="preserve">Document Type:</w:t>
      </w:r>
      <w:r>
        <w:t xml:space="preserve"> </w:t>
      </w:r>
      <w:r>
        <w:t xml:space="preserve">Product Analysis Document / Software Requirements Specification (SRS)</w:t>
      </w:r>
      <w:r>
        <w:t xml:space="preserve"> </w:t>
      </w:r>
      <w:r>
        <w:rPr>
          <w:bCs/>
          <w:b/>
        </w:rPr>
        <w:t xml:space="preserve">Product Working Name:</w:t>
      </w:r>
      <w:r>
        <w:t xml:space="preserve"> </w:t>
      </w:r>
      <w:r>
        <w:t xml:space="preserve">LinuxDesk (placeholder)</w:t>
      </w:r>
      <w:r>
        <w:t xml:space="preserve"> </w:t>
      </w:r>
      <w:r>
        <w:rPr>
          <w:bCs/>
          <w:b/>
        </w:rPr>
        <w:t xml:space="preserve">Version:</w:t>
      </w:r>
      <w:r>
        <w:t xml:space="preserve"> </w:t>
      </w:r>
      <w:r>
        <w:t xml:space="preserve">1.0 (Pre-Development Analysis)</w:t>
      </w:r>
      <w:r>
        <w:t xml:space="preserve"> </w:t>
      </w:r>
      <w:r>
        <w:rPr>
          <w:bCs/>
          <w:b/>
        </w:rPr>
        <w:t xml:space="preserve">Status:</w:t>
      </w:r>
      <w:r>
        <w:t xml:space="preserve"> </w:t>
      </w:r>
      <w:r>
        <w:t xml:space="preserve">Draft for Stakeholder Review</w:t>
      </w:r>
      <w:r>
        <w:t xml:space="preserve"> </w:t>
      </w:r>
      <w:r>
        <w:rPr>
          <w:bCs/>
          <w:b/>
        </w:rPr>
        <w:t xml:space="preserve">Date:</w:t>
      </w:r>
      <w:r>
        <w:t xml:space="preserve"> </w:t>
      </w:r>
      <w:r>
        <w:t xml:space="preserve">24 July 2026</w:t>
      </w:r>
      <w:r>
        <w:t xml:space="preserve"> </w:t>
      </w:r>
      <w:r>
        <w:rPr>
          <w:bCs/>
          <w:b/>
        </w:rPr>
        <w:t xml:space="preserve">Classification:</w:t>
      </w:r>
      <w:r>
        <w:t xml:space="preserve"> </w:t>
      </w:r>
      <w:r>
        <w:t xml:space="preserve">Internal — Product &amp; Engineering</w:t>
      </w:r>
    </w:p>
    <w:p>
      <w:r>
        <w:pict>
          <v:rect style="width:0;height:1.5pt" o:hralign="center" o:hrstd="t" o:hr="t"/>
        </w:pict>
      </w:r>
    </w:p>
    <w:bookmarkStart w:id="23" w:name="document-control"/>
    <w:p>
      <w:pPr>
        <w:pStyle w:val="Heading2"/>
      </w:pPr>
      <w:r>
        <w:t xml:space="preserve">Document Control</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Document ID</w:t>
            </w:r>
          </w:p>
        </w:tc>
        <w:tc>
          <w:tcPr/>
          <w:p>
            <w:pPr>
              <w:pStyle w:val="Compact"/>
              <w:jc w:val="left"/>
            </w:pPr>
            <w:r>
              <w:t xml:space="preserve">LD-SRS-001</w:t>
            </w:r>
          </w:p>
        </w:tc>
      </w:tr>
      <w:tr>
        <w:tc>
          <w:tcPr/>
          <w:p>
            <w:pPr>
              <w:pStyle w:val="Compact"/>
              <w:jc w:val="left"/>
            </w:pPr>
            <w:r>
              <w:t xml:space="preserve">Revision</w:t>
            </w:r>
          </w:p>
        </w:tc>
        <w:tc>
          <w:tcPr/>
          <w:p>
            <w:pPr>
              <w:pStyle w:val="Compact"/>
              <w:jc w:val="left"/>
            </w:pPr>
            <w:r>
              <w:t xml:space="preserve">1.0</w:t>
            </w:r>
          </w:p>
        </w:tc>
      </w:tr>
      <w:tr>
        <w:tc>
          <w:tcPr/>
          <w:p>
            <w:pPr>
              <w:pStyle w:val="Compact"/>
              <w:jc w:val="left"/>
            </w:pPr>
            <w:r>
              <w:t xml:space="preserve">Authors</w:t>
            </w:r>
          </w:p>
        </w:tc>
        <w:tc>
          <w:tcPr/>
          <w:p>
            <w:pPr>
              <w:pStyle w:val="Compact"/>
              <w:jc w:val="left"/>
            </w:pPr>
            <w:r>
              <w:t xml:space="preserve">Product Architecture Group</w:t>
            </w:r>
          </w:p>
        </w:tc>
      </w:tr>
      <w:tr>
        <w:tc>
          <w:tcPr/>
          <w:p>
            <w:pPr>
              <w:pStyle w:val="Compact"/>
              <w:jc w:val="left"/>
            </w:pPr>
            <w:r>
              <w:t xml:space="preserve">Reviewers</w:t>
            </w:r>
          </w:p>
        </w:tc>
        <w:tc>
          <w:tcPr/>
          <w:p>
            <w:pPr>
              <w:pStyle w:val="Compact"/>
              <w:jc w:val="left"/>
            </w:pPr>
            <w:r>
              <w:t xml:space="preserve">Engineering Lead, Security Lead, UX Lead</w:t>
            </w:r>
          </w:p>
        </w:tc>
      </w:tr>
      <w:tr>
        <w:tc>
          <w:tcPr/>
          <w:p>
            <w:pPr>
              <w:pStyle w:val="Compact"/>
              <w:jc w:val="left"/>
            </w:pPr>
            <w:r>
              <w:t xml:space="preserve">Approval Required From</w:t>
            </w:r>
          </w:p>
        </w:tc>
        <w:tc>
          <w:tcPr/>
          <w:p>
            <w:pPr>
              <w:pStyle w:val="Compact"/>
              <w:jc w:val="left"/>
            </w:pPr>
            <w:r>
              <w:t xml:space="preserve">Product Owner, CTO</w:t>
            </w:r>
          </w:p>
        </w:tc>
      </w:tr>
      <w:tr>
        <w:tc>
          <w:tcPr/>
          <w:p>
            <w:pPr>
              <w:pStyle w:val="Compact"/>
              <w:jc w:val="left"/>
            </w:pPr>
            <w:r>
              <w:t xml:space="preserve">Next Review</w:t>
            </w:r>
          </w:p>
        </w:tc>
        <w:tc>
          <w:tcPr/>
          <w:p>
            <w:pPr>
              <w:pStyle w:val="Compact"/>
              <w:jc w:val="left"/>
            </w:pPr>
            <w:r>
              <w:t xml:space="preserve">Prior to Phase 1 kickoff</w:t>
            </w:r>
          </w:p>
        </w:tc>
      </w:tr>
    </w:tbl>
    <w:bookmarkStart w:id="20" w:name="revision-history"/>
    <w:p>
      <w:pPr>
        <w:pStyle w:val="Heading3"/>
      </w:pPr>
      <w:r>
        <w:t xml:space="preserve">Revision History</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Ver</w:t>
            </w:r>
          </w:p>
        </w:tc>
        <w:tc>
          <w:tcPr/>
          <w:p>
            <w:pPr>
              <w:pStyle w:val="Compact"/>
              <w:jc w:val="left"/>
            </w:pPr>
            <w:r>
              <w:t xml:space="preserve">Date</w:t>
            </w:r>
          </w:p>
        </w:tc>
        <w:tc>
          <w:tcPr/>
          <w:p>
            <w:pPr>
              <w:pStyle w:val="Compact"/>
              <w:jc w:val="left"/>
            </w:pPr>
            <w:r>
              <w:t xml:space="preserve">Author</w:t>
            </w:r>
          </w:p>
        </w:tc>
        <w:tc>
          <w:tcPr/>
          <w:p>
            <w:pPr>
              <w:pStyle w:val="Compact"/>
              <w:jc w:val="left"/>
            </w:pPr>
            <w:r>
              <w:t xml:space="preserve">Change Summary</w:t>
            </w:r>
          </w:p>
        </w:tc>
      </w:tr>
      <w:tr>
        <w:tc>
          <w:tcPr/>
          <w:p>
            <w:pPr>
              <w:pStyle w:val="Compact"/>
              <w:jc w:val="left"/>
            </w:pPr>
            <w:r>
              <w:t xml:space="preserve">0.1</w:t>
            </w:r>
          </w:p>
        </w:tc>
        <w:tc>
          <w:tcPr/>
          <w:p>
            <w:pPr>
              <w:pStyle w:val="Compact"/>
              <w:jc w:val="left"/>
            </w:pPr>
            <w:r>
              <w:t xml:space="preserve">—</w:t>
            </w:r>
          </w:p>
        </w:tc>
        <w:tc>
          <w:tcPr/>
          <w:p>
            <w:pPr>
              <w:pStyle w:val="Compact"/>
              <w:jc w:val="left"/>
            </w:pPr>
            <w:r>
              <w:t xml:space="preserve">Architecture</w:t>
            </w:r>
          </w:p>
        </w:tc>
        <w:tc>
          <w:tcPr/>
          <w:p>
            <w:pPr>
              <w:pStyle w:val="Compact"/>
              <w:jc w:val="left"/>
            </w:pPr>
            <w:r>
              <w:t xml:space="preserve">Initial skeleton, scope capture</w:t>
            </w:r>
          </w:p>
        </w:tc>
      </w:tr>
      <w:tr>
        <w:tc>
          <w:tcPr/>
          <w:p>
            <w:pPr>
              <w:pStyle w:val="Compact"/>
              <w:jc w:val="left"/>
            </w:pPr>
            <w:r>
              <w:t xml:space="preserve">0.5</w:t>
            </w:r>
          </w:p>
        </w:tc>
        <w:tc>
          <w:tcPr/>
          <w:p>
            <w:pPr>
              <w:pStyle w:val="Compact"/>
              <w:jc w:val="left"/>
            </w:pPr>
            <w:r>
              <w:t xml:space="preserve">—</w:t>
            </w:r>
          </w:p>
        </w:tc>
        <w:tc>
          <w:tcPr/>
          <w:p>
            <w:pPr>
              <w:pStyle w:val="Compact"/>
              <w:jc w:val="left"/>
            </w:pPr>
            <w:r>
              <w:t xml:space="preserve">Architecture</w:t>
            </w:r>
          </w:p>
        </w:tc>
        <w:tc>
          <w:tcPr/>
          <w:p>
            <w:pPr>
              <w:pStyle w:val="Compact"/>
              <w:jc w:val="left"/>
            </w:pPr>
            <w:r>
              <w:t xml:space="preserve">Market analysis, functional requirements</w:t>
            </w:r>
          </w:p>
        </w:tc>
      </w:tr>
      <w:tr>
        <w:tc>
          <w:tcPr/>
          <w:p>
            <w:pPr>
              <w:pStyle w:val="Compact"/>
              <w:jc w:val="left"/>
            </w:pPr>
            <w:r>
              <w:t xml:space="preserve">1.0</w:t>
            </w:r>
          </w:p>
        </w:tc>
        <w:tc>
          <w:tcPr/>
          <w:p>
            <w:pPr>
              <w:pStyle w:val="Compact"/>
              <w:jc w:val="left"/>
            </w:pPr>
            <w:r>
              <w:t xml:space="preserve">2026-07-24</w:t>
            </w:r>
          </w:p>
        </w:tc>
        <w:tc>
          <w:tcPr/>
          <w:p>
            <w:pPr>
              <w:pStyle w:val="Compact"/>
              <w:jc w:val="left"/>
            </w:pPr>
            <w:r>
              <w:t xml:space="preserve">Architecture</w:t>
            </w:r>
          </w:p>
        </w:tc>
        <w:tc>
          <w:tcPr/>
          <w:p>
            <w:pPr>
              <w:pStyle w:val="Compact"/>
              <w:jc w:val="left"/>
            </w:pPr>
            <w:r>
              <w:t xml:space="preserve">Full draft: all 15 sections, roadmap, risk register</w:t>
            </w:r>
          </w:p>
        </w:tc>
      </w:tr>
    </w:tbl>
    <w:bookmarkEnd w:id="20"/>
    <w:bookmarkStart w:id="21" w:name="intended-audience"/>
    <w:p>
      <w:pPr>
        <w:pStyle w:val="Heading3"/>
      </w:pPr>
      <w:r>
        <w:t xml:space="preserve">Intended Audience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Audience</w:t>
            </w:r>
          </w:p>
        </w:tc>
        <w:tc>
          <w:tcPr/>
          <w:p>
            <w:pPr>
              <w:pStyle w:val="Compact"/>
              <w:jc w:val="left"/>
            </w:pPr>
            <w:r>
              <w:t xml:space="preserve">Sections of Primary Interest</w:t>
            </w:r>
          </w:p>
        </w:tc>
      </w:tr>
      <w:tr>
        <w:tc>
          <w:tcPr/>
          <w:p>
            <w:pPr>
              <w:pStyle w:val="Compact"/>
              <w:jc w:val="left"/>
            </w:pPr>
            <w:r>
              <w:t xml:space="preserve">Executive sponsors</w:t>
            </w:r>
          </w:p>
        </w:tc>
        <w:tc>
          <w:tcPr/>
          <w:p>
            <w:pPr>
              <w:pStyle w:val="Compact"/>
              <w:jc w:val="left"/>
            </w:pPr>
            <w:r>
              <w:t xml:space="preserve">1, 2, 12, 15</w:t>
            </w:r>
          </w:p>
        </w:tc>
      </w:tr>
      <w:tr>
        <w:tc>
          <w:tcPr/>
          <w:p>
            <w:pPr>
              <w:pStyle w:val="Compact"/>
              <w:jc w:val="left"/>
            </w:pPr>
            <w:r>
              <w:t xml:space="preserve">Product management</w:t>
            </w:r>
          </w:p>
        </w:tc>
        <w:tc>
          <w:tcPr/>
          <w:p>
            <w:pPr>
              <w:pStyle w:val="Compact"/>
              <w:jc w:val="left"/>
            </w:pPr>
            <w:r>
              <w:t xml:space="preserve">1–5, 12, 14, 15</w:t>
            </w:r>
          </w:p>
        </w:tc>
      </w:tr>
      <w:tr>
        <w:tc>
          <w:tcPr/>
          <w:p>
            <w:pPr>
              <w:pStyle w:val="Compact"/>
              <w:jc w:val="left"/>
            </w:pPr>
            <w:r>
              <w:t xml:space="preserve">Software architects</w:t>
            </w:r>
          </w:p>
        </w:tc>
        <w:tc>
          <w:tcPr/>
          <w:p>
            <w:pPr>
              <w:pStyle w:val="Compact"/>
              <w:jc w:val="left"/>
            </w:pPr>
            <w:r>
              <w:t xml:space="preserve">5, 6, 8, 9, 10, 11</w:t>
            </w:r>
          </w:p>
        </w:tc>
      </w:tr>
      <w:tr>
        <w:tc>
          <w:tcPr/>
          <w:p>
            <w:pPr>
              <w:pStyle w:val="Compact"/>
              <w:jc w:val="left"/>
            </w:pPr>
            <w:r>
              <w:t xml:space="preserve">UX designers</w:t>
            </w:r>
          </w:p>
        </w:tc>
        <w:tc>
          <w:tcPr/>
          <w:p>
            <w:pPr>
              <w:pStyle w:val="Compact"/>
              <w:jc w:val="left"/>
            </w:pPr>
            <w:r>
              <w:t xml:space="preserve">3, 4, 7</w:t>
            </w:r>
          </w:p>
        </w:tc>
      </w:tr>
      <w:tr>
        <w:tc>
          <w:tcPr/>
          <w:p>
            <w:pPr>
              <w:pStyle w:val="Compact"/>
              <w:jc w:val="left"/>
            </w:pPr>
            <w:r>
              <w:t xml:space="preserve">Security engineers</w:t>
            </w:r>
          </w:p>
        </w:tc>
        <w:tc>
          <w:tcPr/>
          <w:p>
            <w:pPr>
              <w:pStyle w:val="Compact"/>
              <w:jc w:val="left"/>
            </w:pPr>
            <w:r>
              <w:t xml:space="preserve">6, 10, 11, 13</w:t>
            </w:r>
          </w:p>
        </w:tc>
      </w:tr>
      <w:tr>
        <w:tc>
          <w:tcPr/>
          <w:p>
            <w:pPr>
              <w:pStyle w:val="Compact"/>
              <w:jc w:val="left"/>
            </w:pPr>
            <w:r>
              <w:t xml:space="preserve">QA / test engineers</w:t>
            </w:r>
          </w:p>
        </w:tc>
        <w:tc>
          <w:tcPr/>
          <w:p>
            <w:pPr>
              <w:pStyle w:val="Compact"/>
              <w:jc w:val="left"/>
            </w:pPr>
            <w:r>
              <w:t xml:space="preserve">5, 6, 10</w:t>
            </w:r>
          </w:p>
        </w:tc>
      </w:tr>
      <w:tr>
        <w:tc>
          <w:tcPr/>
          <w:p>
            <w:pPr>
              <w:pStyle w:val="Compact"/>
              <w:jc w:val="left"/>
            </w:pPr>
            <w:r>
              <w:t xml:space="preserve">Technical writers</w:t>
            </w:r>
          </w:p>
        </w:tc>
        <w:tc>
          <w:tcPr/>
          <w:p>
            <w:pPr>
              <w:pStyle w:val="Compact"/>
              <w:jc w:val="left"/>
            </w:pPr>
            <w:r>
              <w:t xml:space="preserve">All</w:t>
            </w:r>
          </w:p>
        </w:tc>
      </w:tr>
    </w:tbl>
    <w:bookmarkEnd w:id="21"/>
    <w:bookmarkStart w:id="22" w:name="glossary-of-terms"/>
    <w:p>
      <w:pPr>
        <w:pStyle w:val="Heading3"/>
      </w:pPr>
      <w:r>
        <w:t xml:space="preserve">Glossary of Terms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Term</w:t>
            </w:r>
          </w:p>
        </w:tc>
        <w:tc>
          <w:tcPr/>
          <w:p>
            <w:pPr>
              <w:pStyle w:val="Compact"/>
              <w:jc w:val="left"/>
            </w:pPr>
            <w:r>
              <w:t xml:space="preserve">Definition</w:t>
            </w:r>
          </w:p>
        </w:tc>
      </w:tr>
      <w:tr>
        <w:tc>
          <w:tcPr/>
          <w:p>
            <w:pPr>
              <w:pStyle w:val="Compact"/>
              <w:jc w:val="left"/>
            </w:pPr>
            <w:r>
              <w:rPr>
                <w:bCs/>
                <w:b/>
              </w:rPr>
              <w:t xml:space="preserve">Agentless</w:t>
            </w:r>
          </w:p>
        </w:tc>
        <w:tc>
          <w:tcPr/>
          <w:p>
            <w:pPr>
              <w:pStyle w:val="Compact"/>
              <w:jc w:val="left"/>
            </w:pPr>
            <w:r>
              <w:t xml:space="preserve">Operating on a remote host without installing a persistent daemon or binary on it</w:t>
            </w:r>
          </w:p>
        </w:tc>
      </w:tr>
      <w:tr>
        <w:tc>
          <w:tcPr/>
          <w:p>
            <w:pPr>
              <w:pStyle w:val="Compact"/>
              <w:jc w:val="left"/>
            </w:pPr>
            <w:r>
              <w:rPr>
                <w:bCs/>
                <w:b/>
              </w:rPr>
              <w:t xml:space="preserve">Capability probe</w:t>
            </w:r>
          </w:p>
        </w:tc>
        <w:tc>
          <w:tcPr/>
          <w:p>
            <w:pPr>
              <w:pStyle w:val="Compact"/>
              <w:jc w:val="left"/>
            </w:pPr>
            <w:r>
              <w:t xml:space="preserve">Startup routine that detects which tools, init system, and package manager a host provides</w:t>
            </w:r>
          </w:p>
        </w:tc>
      </w:tr>
      <w:tr>
        <w:tc>
          <w:tcPr/>
          <w:p>
            <w:pPr>
              <w:pStyle w:val="Compact"/>
              <w:jc w:val="left"/>
            </w:pPr>
            <w:r>
              <w:rPr>
                <w:bCs/>
                <w:b/>
              </w:rPr>
              <w:t xml:space="preserve">Command Abstraction Layer (CAL)</w:t>
            </w:r>
          </w:p>
        </w:tc>
        <w:tc>
          <w:tcPr/>
          <w:p>
            <w:pPr>
              <w:pStyle w:val="Compact"/>
              <w:jc w:val="left"/>
            </w:pPr>
            <w:r>
              <w:t xml:space="preserve">The layer translating GUI intents into shell command strings</w:t>
            </w:r>
          </w:p>
        </w:tc>
      </w:tr>
      <w:tr>
        <w:tc>
          <w:tcPr/>
          <w:p>
            <w:pPr>
              <w:pStyle w:val="Compact"/>
              <w:jc w:val="left"/>
            </w:pPr>
            <w:r>
              <w:rPr>
                <w:bCs/>
                <w:b/>
              </w:rPr>
              <w:t xml:space="preserve">Intent</w:t>
            </w:r>
          </w:p>
        </w:tc>
        <w:tc>
          <w:tcPr/>
          <w:p>
            <w:pPr>
              <w:pStyle w:val="Compact"/>
              <w:jc w:val="left"/>
            </w:pPr>
            <w:r>
              <w:t xml:space="preserve">A user-level task (e.g.,</w:t>
            </w:r>
            <w:r>
              <w:t xml:space="preserve"> </w:t>
            </w:r>
            <w:r>
              <w:t xml:space="preserve">“</w:t>
            </w:r>
            <w:r>
              <w:t xml:space="preserve">restart nginx</w:t>
            </w:r>
            <w:r>
              <w:t xml:space="preserve">”</w:t>
            </w:r>
            <w:r>
              <w:t xml:space="preserve">) independent of the command that implements it</w:t>
            </w:r>
          </w:p>
        </w:tc>
      </w:tr>
      <w:tr>
        <w:tc>
          <w:tcPr/>
          <w:p>
            <w:pPr>
              <w:pStyle w:val="Compact"/>
              <w:jc w:val="left"/>
            </w:pPr>
            <w:r>
              <w:rPr>
                <w:bCs/>
                <w:b/>
              </w:rPr>
              <w:t xml:space="preserve">Adapter</w:t>
            </w:r>
          </w:p>
        </w:tc>
        <w:tc>
          <w:tcPr/>
          <w:p>
            <w:pPr>
              <w:pStyle w:val="Compact"/>
              <w:jc w:val="left"/>
            </w:pPr>
            <w:r>
              <w:t xml:space="preserve">A pluggable implementation of an intent for a specific distro/tool family</w:t>
            </w:r>
          </w:p>
        </w:tc>
      </w:tr>
      <w:tr>
        <w:tc>
          <w:tcPr/>
          <w:p>
            <w:pPr>
              <w:pStyle w:val="Compact"/>
              <w:jc w:val="left"/>
            </w:pPr>
            <w:r>
              <w:rPr>
                <w:bCs/>
                <w:b/>
              </w:rPr>
              <w:t xml:space="preserve">Session</w:t>
            </w:r>
          </w:p>
        </w:tc>
        <w:tc>
          <w:tcPr/>
          <w:p>
            <w:pPr>
              <w:pStyle w:val="Compact"/>
              <w:jc w:val="left"/>
            </w:pPr>
            <w:r>
              <w:t xml:space="preserve">A live authenticated connection to one remote host, including its channel pool</w:t>
            </w:r>
          </w:p>
        </w:tc>
      </w:tr>
      <w:tr>
        <w:tc>
          <w:tcPr/>
          <w:p>
            <w:pPr>
              <w:pStyle w:val="Compact"/>
              <w:jc w:val="left"/>
            </w:pPr>
            <w:r>
              <w:rPr>
                <w:bCs/>
                <w:b/>
              </w:rPr>
              <w:t xml:space="preserve">Profile</w:t>
            </w:r>
          </w:p>
        </w:tc>
        <w:tc>
          <w:tcPr/>
          <w:p>
            <w:pPr>
              <w:pStyle w:val="Compact"/>
              <w:jc w:val="left"/>
            </w:pPr>
            <w:r>
              <w:t xml:space="preserve">Stored connection configuration for a host (address, auth, preferences)</w:t>
            </w:r>
          </w:p>
        </w:tc>
      </w:tr>
      <w:tr>
        <w:tc>
          <w:tcPr/>
          <w:p>
            <w:pPr>
              <w:pStyle w:val="Compact"/>
              <w:jc w:val="left"/>
            </w:pPr>
            <w:r>
              <w:rPr>
                <w:bCs/>
                <w:b/>
              </w:rPr>
              <w:t xml:space="preserve">Preflight</w:t>
            </w:r>
          </w:p>
        </w:tc>
        <w:tc>
          <w:tcPr/>
          <w:p>
            <w:pPr>
              <w:pStyle w:val="Compact"/>
              <w:jc w:val="left"/>
            </w:pPr>
            <w:r>
              <w:t xml:space="preserve">A dry-run validation executed before a mutating operation</w:t>
            </w:r>
          </w:p>
        </w:tc>
      </w:tr>
      <w:tr>
        <w:tc>
          <w:tcPr/>
          <w:p>
            <w:pPr>
              <w:pStyle w:val="Compact"/>
              <w:jc w:val="left"/>
            </w:pPr>
            <w:r>
              <w:rPr>
                <w:bCs/>
                <w:b/>
              </w:rPr>
              <w:t xml:space="preserve">Sudo elevation</w:t>
            </w:r>
          </w:p>
        </w:tc>
        <w:tc>
          <w:tcPr/>
          <w:p>
            <w:pPr>
              <w:pStyle w:val="Compact"/>
              <w:jc w:val="left"/>
            </w:pPr>
            <w:r>
              <w:t xml:space="preserve">Executing a command with escalated privileges via</w:t>
            </w:r>
            <w:r>
              <w:t xml:space="preserve"> </w:t>
            </w:r>
            <w:r>
              <w:rPr>
                <w:rStyle w:val="VerbatimChar"/>
              </w:rPr>
              <w:t xml:space="preserve">sudo</w:t>
            </w:r>
          </w:p>
        </w:tc>
      </w:tr>
      <w:tr>
        <w:tc>
          <w:tcPr/>
          <w:p>
            <w:pPr>
              <w:pStyle w:val="Compact"/>
              <w:jc w:val="left"/>
            </w:pPr>
            <w:r>
              <w:rPr>
                <w:bCs/>
                <w:b/>
              </w:rPr>
              <w:t xml:space="preserve">Drift</w:t>
            </w:r>
          </w:p>
        </w:tc>
        <w:tc>
          <w:tcPr/>
          <w:p>
            <w:pPr>
              <w:pStyle w:val="Compact"/>
              <w:jc w:val="left"/>
            </w:pPr>
            <w:r>
              <w:t xml:space="preserve">Divergence between an expected local state and observed remote state</w:t>
            </w:r>
          </w:p>
        </w:tc>
      </w:tr>
      <w:tr>
        <w:tc>
          <w:tcPr/>
          <w:p>
            <w:pPr>
              <w:pStyle w:val="Compact"/>
              <w:jc w:val="left"/>
            </w:pPr>
            <w:r>
              <w:rPr>
                <w:bCs/>
                <w:b/>
              </w:rPr>
              <w:t xml:space="preserve">PTY</w:t>
            </w:r>
          </w:p>
        </w:tc>
        <w:tc>
          <w:tcPr/>
          <w:p>
            <w:pPr>
              <w:pStyle w:val="Compact"/>
              <w:jc w:val="left"/>
            </w:pPr>
            <w:r>
              <w:t xml:space="preserve">Pseudo-terminal; required for interactive prompts such as password entry</w:t>
            </w:r>
          </w:p>
        </w:tc>
      </w:tr>
    </w:tbl>
    <w:p>
      <w:r>
        <w:pict>
          <v:rect style="width:0;height:1.5pt" o:hralign="center" o:hrstd="t" o:hr="t"/>
        </w:pict>
      </w:r>
    </w:p>
    <w:bookmarkEnd w:id="22"/>
    <w:bookmarkEnd w:id="23"/>
    <w:bookmarkEnd w:id="24"/>
    <w:bookmarkStart w:id="31" w:name="executive-summary"/>
    <w:p>
      <w:pPr>
        <w:pStyle w:val="Heading1"/>
      </w:pPr>
      <w:r>
        <w:t xml:space="preserve">1. Executive Summary</w:t>
      </w:r>
    </w:p>
    <w:bookmarkStart w:id="25" w:name="product-vision"/>
    <w:p>
      <w:pPr>
        <w:pStyle w:val="Heading2"/>
      </w:pPr>
      <w:r>
        <w:t xml:space="preserve">1.1 Product Vision</w:t>
      </w:r>
    </w:p>
    <w:p>
      <w:pPr>
        <w:pStyle w:val="FirstParagraph"/>
      </w:pPr>
      <w:r>
        <w:t xml:space="preserve">LinuxDesk is a Windows desktop application, built in Java and JavaFX, that gives an operator a complete graphical operating environment for headless Linux servers. It communicates exclusively over SSH and SFTP, installs nothing on the target host, and presents every routine administrative task as a task-oriented graphical workflow rather than as a command to be recalled and typed.</w:t>
      </w:r>
    </w:p>
    <w:p>
      <w:pPr>
        <w:pStyle w:val="BodyText"/>
      </w:pPr>
      <w:r>
        <w:t xml:space="preserve">The design premise is deliberately narrow and deliberately ambitious. Narrow, because the product does not attempt to be a terminal, an SSH client, a configuration-management system, or an orchestration platform. Ambitious, because it aims to cover the</w:t>
      </w:r>
      <w:r>
        <w:t xml:space="preserve"> </w:t>
      </w:r>
      <w:r>
        <w:rPr>
          <w:iCs/>
          <w:i/>
        </w:rPr>
        <w:t xml:space="preserve">breadth</w:t>
      </w:r>
      <w:r>
        <w:t xml:space="preserve"> </w:t>
      </w:r>
      <w:r>
        <w:t xml:space="preserve">of day-to-day server administration — files, services, processes, packages, users, networking, containers, databases, scheduled jobs, certificates, logs, backups, and deployments — behind a single coherent interface that a competent Windows user can operate on day one.</w:t>
      </w:r>
    </w:p>
    <w:p>
      <w:pPr>
        <w:pStyle w:val="BodyText"/>
      </w:pPr>
      <w:r>
        <w:t xml:space="preserve">The mental model is explicit:</w:t>
      </w:r>
      <w:r>
        <w:t xml:space="preserve"> </w:t>
      </w:r>
      <w:r>
        <w:rPr>
          <w:bCs/>
          <w:b/>
        </w:rPr>
        <w:t xml:space="preserve">Windows Explorer for the filesystem, Task Manager for processes and resources, Services console for systemd, Event Viewer for logs, and Add/Remove Programs for packages</w:t>
      </w:r>
      <w:r>
        <w:t xml:space="preserve"> </w:t>
      </w:r>
      <w:r>
        <w:t xml:space="preserve">— all pointed at a remote Linux machine, all over a single encrypted channel.</w:t>
      </w:r>
    </w:p>
    <w:p>
      <w:pPr>
        <w:pStyle w:val="BodyText"/>
      </w:pPr>
      <w:r>
        <w:t xml:space="preserve">A guiding constraint runs through the entire specification:</w:t>
      </w:r>
      <w:r>
        <w:t xml:space="preserve"> </w:t>
      </w:r>
      <w:r>
        <w:rPr>
          <w:iCs/>
          <w:i/>
        </w:rPr>
        <w:t xml:space="preserve">the product hides the terminal, it does not hide the truth.</w:t>
      </w:r>
      <w:r>
        <w:t xml:space="preserve"> </w:t>
      </w:r>
      <w:r>
        <w:t xml:space="preserve">Every action shows the command it will run before it runs it, reports what actually happened, and records the result. This distinction matters more than any single feature and is revisited throughout this document.</w:t>
      </w:r>
    </w:p>
    <w:bookmarkEnd w:id="25"/>
    <w:bookmarkStart w:id="26" w:name="problem-statement"/>
    <w:p>
      <w:pPr>
        <w:pStyle w:val="Heading2"/>
      </w:pPr>
      <w:r>
        <w:t xml:space="preserve">1.2 Problem Statement</w:t>
      </w:r>
    </w:p>
    <w:p>
      <w:pPr>
        <w:pStyle w:val="FirstParagraph"/>
      </w:pPr>
      <w:r>
        <w:t xml:space="preserve">Managing a headless Linux server today requires fluency in an interface that is powerful, terse, and unforgiving. That interface — the shell — imposes several distinct costs.</w:t>
      </w:r>
    </w:p>
    <w:p>
      <w:pPr>
        <w:pStyle w:val="BodyText"/>
      </w:pPr>
      <w:r>
        <w:rPr>
          <w:bCs/>
          <w:b/>
        </w:rPr>
        <w:t xml:space="preserve">Cost 1: Recall burden.</w:t>
      </w:r>
      <w:r>
        <w:t xml:space="preserve"> </w:t>
      </w:r>
      <w:r>
        <w:t xml:space="preserve">The shell is a recall interface, not a recognition interface. To change a file’s group you must remember</w:t>
      </w:r>
      <w:r>
        <w:t xml:space="preserve"> </w:t>
      </w:r>
      <w:r>
        <w:rPr>
          <w:rStyle w:val="VerbatimChar"/>
        </w:rPr>
        <w:t xml:space="preserve">chgrp</w:t>
      </w:r>
      <w:r>
        <w:t xml:space="preserve">, or</w:t>
      </w:r>
      <w:r>
        <w:t xml:space="preserve"> </w:t>
      </w:r>
      <w:r>
        <w:rPr>
          <w:rStyle w:val="VerbatimChar"/>
        </w:rPr>
        <w:t xml:space="preserve">chown :group</w:t>
      </w:r>
      <w:r>
        <w:t xml:space="preserve">. To see which process holds port 8080 you must remember</w:t>
      </w:r>
      <w:r>
        <w:t xml:space="preserve"> </w:t>
      </w:r>
      <w:r>
        <w:rPr>
          <w:rStyle w:val="VerbatimChar"/>
        </w:rPr>
        <w:t xml:space="preserve">ss -lntp</w:t>
      </w:r>
      <w:r>
        <w:t xml:space="preserve">, or</w:t>
      </w:r>
      <w:r>
        <w:t xml:space="preserve"> </w:t>
      </w:r>
      <w:r>
        <w:rPr>
          <w:rStyle w:val="VerbatimChar"/>
        </w:rPr>
        <w:t xml:space="preserve">lsof -i</w:t>
      </w:r>
      <w:r>
        <w:t xml:space="preserve">, and know that both need elevation to show the process name. There is no menu to browse. A GUI converts recall to recognition, which is the single largest reduction in cognitive load available.</w:t>
      </w:r>
    </w:p>
    <w:p>
      <w:pPr>
        <w:pStyle w:val="BodyText"/>
      </w:pPr>
      <w:r>
        <w:rPr>
          <w:bCs/>
          <w:b/>
        </w:rPr>
        <w:t xml:space="preserve">Cost 2: Fragmentation across distributions and eras.</w:t>
      </w:r>
      <w:r>
        <w:t xml:space="preserve"> </w:t>
      </w:r>
      <w:r>
        <w:t xml:space="preserve">The</w:t>
      </w:r>
      <w:r>
        <w:t xml:space="preserve"> </w:t>
      </w:r>
      <w:r>
        <w:t xml:space="preserve">“</w:t>
      </w:r>
      <w:r>
        <w:t xml:space="preserve">same</w:t>
      </w:r>
      <w:r>
        <w:t xml:space="preserve">”</w:t>
      </w:r>
      <w:r>
        <w:t xml:space="preserve"> </w:t>
      </w:r>
      <w:r>
        <w:t xml:space="preserve">task has different commands depending on the host. Service management is</w:t>
      </w:r>
      <w:r>
        <w:t xml:space="preserve"> </w:t>
      </w:r>
      <w:r>
        <w:rPr>
          <w:rStyle w:val="VerbatimChar"/>
        </w:rPr>
        <w:t xml:space="preserve">systemctl</w:t>
      </w:r>
      <w:r>
        <w:t xml:space="preserve"> </w:t>
      </w:r>
      <w:r>
        <w:t xml:space="preserve">on modern systems,</w:t>
      </w:r>
      <w:r>
        <w:t xml:space="preserve"> </w:t>
      </w:r>
      <w:r>
        <w:rPr>
          <w:rStyle w:val="VerbatimChar"/>
        </w:rPr>
        <w:t xml:space="preserve">service</w:t>
      </w:r>
      <w:r>
        <w:t xml:space="preserve"> </w:t>
      </w:r>
      <w:r>
        <w:t xml:space="preserve">or</w:t>
      </w:r>
      <w:r>
        <w:t xml:space="preserve"> </w:t>
      </w:r>
      <w:r>
        <w:rPr>
          <w:rStyle w:val="VerbatimChar"/>
        </w:rPr>
        <w:t xml:space="preserve">/etc/init.d</w:t>
      </w:r>
      <w:r>
        <w:t xml:space="preserve"> </w:t>
      </w:r>
      <w:r>
        <w:t xml:space="preserve">on older ones. Packages are</w:t>
      </w:r>
      <w:r>
        <w:t xml:space="preserve"> </w:t>
      </w:r>
      <w:r>
        <w:rPr>
          <w:rStyle w:val="VerbatimChar"/>
        </w:rPr>
        <w:t xml:space="preserve">apt</w:t>
      </w:r>
      <w:r>
        <w:t xml:space="preserve">,</w:t>
      </w:r>
      <w:r>
        <w:t xml:space="preserve"> </w:t>
      </w:r>
      <w:r>
        <w:rPr>
          <w:rStyle w:val="VerbatimChar"/>
        </w:rPr>
        <w:t xml:space="preserve">dnf</w:t>
      </w:r>
      <w:r>
        <w:t xml:space="preserve">,</w:t>
      </w:r>
      <w:r>
        <w:t xml:space="preserve"> </w:t>
      </w:r>
      <w:r>
        <w:rPr>
          <w:rStyle w:val="VerbatimChar"/>
        </w:rPr>
        <w:t xml:space="preserve">yum</w:t>
      </w:r>
      <w:r>
        <w:t xml:space="preserve">,</w:t>
      </w:r>
      <w:r>
        <w:t xml:space="preserve"> </w:t>
      </w:r>
      <w:r>
        <w:rPr>
          <w:rStyle w:val="VerbatimChar"/>
        </w:rPr>
        <w:t xml:space="preserve">zypper</w:t>
      </w:r>
      <w:r>
        <w:t xml:space="preserve">,</w:t>
      </w:r>
      <w:r>
        <w:t xml:space="preserve"> </w:t>
      </w:r>
      <w:r>
        <w:rPr>
          <w:rStyle w:val="VerbatimChar"/>
        </w:rPr>
        <w:t xml:space="preserve">apk</w:t>
      </w:r>
      <w:r>
        <w:t xml:space="preserve">,</w:t>
      </w:r>
      <w:r>
        <w:t xml:space="preserve"> </w:t>
      </w:r>
      <w:r>
        <w:rPr>
          <w:rStyle w:val="VerbatimChar"/>
        </w:rPr>
        <w:t xml:space="preserve">pacman</w:t>
      </w:r>
      <w:r>
        <w:t xml:space="preserve">, or</w:t>
      </w:r>
      <w:r>
        <w:t xml:space="preserve"> </w:t>
      </w:r>
      <w:r>
        <w:rPr>
          <w:rStyle w:val="VerbatimChar"/>
        </w:rPr>
        <w:t xml:space="preserve">snap</w:t>
      </w:r>
      <w:r>
        <w:t xml:space="preserve">. Firewalls are</w:t>
      </w:r>
      <w:r>
        <w:t xml:space="preserve"> </w:t>
      </w:r>
      <w:r>
        <w:rPr>
          <w:rStyle w:val="VerbatimChar"/>
        </w:rPr>
        <w:t xml:space="preserve">ufw</w:t>
      </w:r>
      <w:r>
        <w:t xml:space="preserve">,</w:t>
      </w:r>
      <w:r>
        <w:t xml:space="preserve"> </w:t>
      </w:r>
      <w:r>
        <w:rPr>
          <w:rStyle w:val="VerbatimChar"/>
        </w:rPr>
        <w:t xml:space="preserve">firewalld</w:t>
      </w:r>
      <w:r>
        <w:t xml:space="preserve">,</w:t>
      </w:r>
      <w:r>
        <w:t xml:space="preserve"> </w:t>
      </w:r>
      <w:r>
        <w:rPr>
          <w:rStyle w:val="VerbatimChar"/>
        </w:rPr>
        <w:t xml:space="preserve">nftables</w:t>
      </w:r>
      <w:r>
        <w:t xml:space="preserve">, or raw</w:t>
      </w:r>
      <w:r>
        <w:t xml:space="preserve"> </w:t>
      </w:r>
      <w:r>
        <w:rPr>
          <w:rStyle w:val="VerbatimChar"/>
        </w:rPr>
        <w:t xml:space="preserve">iptables</w:t>
      </w:r>
      <w:r>
        <w:t xml:space="preserve">. Network configuration is</w:t>
      </w:r>
      <w:r>
        <w:t xml:space="preserve"> </w:t>
      </w:r>
      <w:r>
        <w:rPr>
          <w:rStyle w:val="VerbatimChar"/>
        </w:rPr>
        <w:t xml:space="preserve">netplan</w:t>
      </w:r>
      <w:r>
        <w:t xml:space="preserve">,</w:t>
      </w:r>
      <w:r>
        <w:t xml:space="preserve"> </w:t>
      </w:r>
      <w:r>
        <w:rPr>
          <w:rStyle w:val="VerbatimChar"/>
        </w:rPr>
        <w:t xml:space="preserve">NetworkManager</w:t>
      </w:r>
      <w:r>
        <w:t xml:space="preserve">,</w:t>
      </w:r>
      <w:r>
        <w:t xml:space="preserve"> </w:t>
      </w:r>
      <w:r>
        <w:rPr>
          <w:rStyle w:val="VerbatimChar"/>
        </w:rPr>
        <w:t xml:space="preserve">systemd-networkd</w:t>
      </w:r>
      <w:r>
        <w:t xml:space="preserve">, or</w:t>
      </w:r>
      <w:r>
        <w:t xml:space="preserve"> </w:t>
      </w:r>
      <w:r>
        <w:rPr>
          <w:rStyle w:val="VerbatimChar"/>
        </w:rPr>
        <w:t xml:space="preserve">/etc/network/interfaces</w:t>
      </w:r>
      <w:r>
        <w:t xml:space="preserve">. An administrator must carry a mental matrix of tool-by-distro. Software can carry that matrix instead.</w:t>
      </w:r>
    </w:p>
    <w:p>
      <w:pPr>
        <w:pStyle w:val="BodyText"/>
      </w:pPr>
      <w:r>
        <w:rPr>
          <w:bCs/>
          <w:b/>
        </w:rPr>
        <w:t xml:space="preserve">Cost 3: Destructive operations lack a confirmation surface.</w:t>
      </w:r>
      <w:r>
        <w:t xml:space="preserve"> </w:t>
      </w:r>
      <w:r>
        <w:rPr>
          <w:rStyle w:val="VerbatimChar"/>
        </w:rPr>
        <w:t xml:space="preserve">rm -rf</w:t>
      </w:r>
      <w:r>
        <w:t xml:space="preserve"> </w:t>
      </w:r>
      <w:r>
        <w:t xml:space="preserve">has no undo and no preview.</w:t>
      </w:r>
      <w:r>
        <w:t xml:space="preserve"> </w:t>
      </w:r>
      <w:r>
        <w:rPr>
          <w:rStyle w:val="VerbatimChar"/>
        </w:rPr>
        <w:t xml:space="preserve">chmod -R 777 /</w:t>
      </w:r>
      <w:r>
        <w:t xml:space="preserve"> </w:t>
      </w:r>
      <w:r>
        <w:t xml:space="preserve">executes as readily as any other command.</w:t>
      </w:r>
      <w:r>
        <w:t xml:space="preserve"> </w:t>
      </w:r>
      <w:r>
        <w:rPr>
          <w:rStyle w:val="VerbatimChar"/>
        </w:rPr>
        <w:t xml:space="preserve">systemctl stop</w:t>
      </w:r>
      <w:r>
        <w:t xml:space="preserve"> </w:t>
      </w:r>
      <w:r>
        <w:t xml:space="preserve">on a database in production does exactly what it is told. The shell’s greatest strength — it does precisely what you type, immediately — is also its greatest hazard in the hands of a tired or hurried operator.</w:t>
      </w:r>
    </w:p>
    <w:p>
      <w:pPr>
        <w:pStyle w:val="BodyText"/>
      </w:pPr>
      <w:r>
        <w:rPr>
          <w:bCs/>
          <w:b/>
        </w:rPr>
        <w:t xml:space="preserve">Cost 4: Synthesis is manual.</w:t>
      </w:r>
      <w:r>
        <w:t xml:space="preserve"> </w:t>
      </w:r>
      <w:r>
        <w:t xml:space="preserve">Answering</w:t>
      </w:r>
      <w:r>
        <w:t xml:space="preserve"> </w:t>
      </w:r>
      <w:r>
        <w:t xml:space="preserve">“</w:t>
      </w:r>
      <w:r>
        <w:t xml:space="preserve">why is this server slow?</w:t>
      </w:r>
      <w:r>
        <w:t xml:space="preserve">”</w:t>
      </w:r>
      <w:r>
        <w:t xml:space="preserve"> </w:t>
      </w:r>
      <w:r>
        <w:t xml:space="preserve">means running</w:t>
      </w:r>
      <w:r>
        <w:t xml:space="preserve"> </w:t>
      </w:r>
      <w:r>
        <w:rPr>
          <w:rStyle w:val="VerbatimChar"/>
        </w:rPr>
        <w:t xml:space="preserve">top</w:t>
      </w:r>
      <w:r>
        <w:t xml:space="preserve">, then</w:t>
      </w:r>
      <w:r>
        <w:t xml:space="preserve"> </w:t>
      </w:r>
      <w:r>
        <w:rPr>
          <w:rStyle w:val="VerbatimChar"/>
        </w:rPr>
        <w:t xml:space="preserve">free -h</w:t>
      </w:r>
      <w:r>
        <w:t xml:space="preserve">, then</w:t>
      </w:r>
      <w:r>
        <w:t xml:space="preserve"> </w:t>
      </w:r>
      <w:r>
        <w:rPr>
          <w:rStyle w:val="VerbatimChar"/>
        </w:rPr>
        <w:t xml:space="preserve">df -h</w:t>
      </w:r>
      <w:r>
        <w:t xml:space="preserve">, then</w:t>
      </w:r>
      <w:r>
        <w:t xml:space="preserve"> </w:t>
      </w:r>
      <w:r>
        <w:rPr>
          <w:rStyle w:val="VerbatimChar"/>
        </w:rPr>
        <w:t xml:space="preserve">iostat</w:t>
      </w:r>
      <w:r>
        <w:t xml:space="preserve">, then</w:t>
      </w:r>
      <w:r>
        <w:t xml:space="preserve"> </w:t>
      </w:r>
      <w:r>
        <w:rPr>
          <w:rStyle w:val="VerbatimChar"/>
        </w:rPr>
        <w:t xml:space="preserve">journalctl</w:t>
      </w:r>
      <w:r>
        <w:t xml:space="preserve">, then correlating the outputs by eye and by memory across separate screens. No single view assembles them.</w:t>
      </w:r>
    </w:p>
    <w:p>
      <w:pPr>
        <w:pStyle w:val="BodyText"/>
      </w:pPr>
      <w:r>
        <w:rPr>
          <w:bCs/>
          <w:b/>
        </w:rPr>
        <w:t xml:space="preserve">Cost 5: The learning curve blocks otherwise-capable people.</w:t>
      </w:r>
      <w:r>
        <w:t xml:space="preserve"> </w:t>
      </w:r>
      <w:r>
        <w:t xml:space="preserve">Developers who write excellent application code frequently cannot confidently deploy it. Students learning backend development hit an operations wall unrelated to their subject. Freelancers managing a handful of VPS instances for clients pay a recurring tax in lookup time. Small companies without a dedicated administrator either overpay for managed hosting or run under-maintained servers.</w:t>
      </w:r>
    </w:p>
    <w:p>
      <w:pPr>
        <w:pStyle w:val="BodyText"/>
      </w:pPr>
      <w:r>
        <w:rPr>
          <w:bCs/>
          <w:b/>
        </w:rPr>
        <w:t xml:space="preserve">Cost 6: Knowledge is uncaptured and unauditable.</w:t>
      </w:r>
      <w:r>
        <w:t xml:space="preserve"> </w:t>
      </w:r>
      <w:r>
        <w:t xml:space="preserve">Shell history is per-user, per-host, unstructured, and lost on rotation. When something breaks at 3 a.m., there is no structured record of who changed what and when.</w:t>
      </w:r>
    </w:p>
    <w:p>
      <w:pPr>
        <w:pStyle w:val="BodyText"/>
      </w:pPr>
      <w:r>
        <w:t xml:space="preserve">The problem statement in one sentence:</w:t>
      </w:r>
      <w:r>
        <w:t xml:space="preserve"> </w:t>
      </w:r>
      <w:r>
        <w:rPr>
          <w:iCs/>
          <w:i/>
        </w:rPr>
        <w:t xml:space="preserve">routine Linux server administration demands memorized syntax, distribution-specific knowledge, and unguarded execution of irreversible commands — and the tools that could remove that demand each solve only a fraction of the surface.</w:t>
      </w:r>
    </w:p>
    <w:bookmarkEnd w:id="26"/>
    <w:bookmarkStart w:id="27" w:name="why-current-tools-are-insufficient"/>
    <w:p>
      <w:pPr>
        <w:pStyle w:val="Heading2"/>
      </w:pPr>
      <w:r>
        <w:t xml:space="preserve">1.3 Why Current Tools Are Insufficient</w:t>
      </w:r>
    </w:p>
    <w:p>
      <w:pPr>
        <w:pStyle w:val="FirstParagraph"/>
      </w:pPr>
      <w:r>
        <w:t xml:space="preserve">The existing landscape splits into five families, none of which covers the target surface.</w:t>
      </w:r>
    </w:p>
    <w:p>
      <w:pPr>
        <w:pStyle w:val="BodyText"/>
      </w:pPr>
      <w:r>
        <w:rPr>
          <w:bCs/>
          <w:b/>
        </w:rPr>
        <w:t xml:space="preserve">Family A — File transfer clients (WinSCP, FileZilla, Cyberduck).</w:t>
      </w:r>
      <w:r>
        <w:t xml:space="preserve"> </w:t>
      </w:r>
      <w:r>
        <w:t xml:space="preserve">Excellent at moving bytes. WinSCP in particular is a mature, trusted, genuinely good Windows application for its scope. But the scope is files. There is no service management, no process management, no package management, no monitoring, no user administration. WinSCP’s answer to any non-file task is to open a terminal window. The product is a file manager that happens to speak SSH.</w:t>
      </w:r>
    </w:p>
    <w:p>
      <w:pPr>
        <w:pStyle w:val="BodyText"/>
      </w:pPr>
      <w:r>
        <w:rPr>
          <w:bCs/>
          <w:b/>
        </w:rPr>
        <w:t xml:space="preserve">Family B — Terminal multiplexers and SSH clients (PuTTY, MobaXterm, Termius, SecureCRT).</w:t>
      </w:r>
      <w:r>
        <w:t xml:space="preserve"> </w:t>
      </w:r>
      <w:r>
        <w:t xml:space="preserve">These improve</w:t>
      </w:r>
      <w:r>
        <w:t xml:space="preserve"> </w:t>
      </w:r>
      <w:r>
        <w:rPr>
          <w:iCs/>
          <w:i/>
        </w:rPr>
        <w:t xml:space="preserve">access</w:t>
      </w:r>
      <w:r>
        <w:t xml:space="preserve"> </w:t>
      </w:r>
      <w:r>
        <w:t xml:space="preserve">to the shell — session management, tabs, key handling, saved profiles, sometimes an embedded SFTP pane. MobaXterm is a particularly rich example. But improving access to the shell is the opposite of the goal here. The user still types every command. A better terminal is still a terminal.</w:t>
      </w:r>
    </w:p>
    <w:p>
      <w:pPr>
        <w:pStyle w:val="BodyText"/>
      </w:pPr>
      <w:r>
        <w:rPr>
          <w:bCs/>
          <w:b/>
        </w:rPr>
        <w:t xml:space="preserve">Family C — Web-based server control panels (Cockpit, Webmin, Virtualmin, cPanel, Plesk).</w:t>
      </w:r>
      <w:r>
        <w:t xml:space="preserve"> </w:t>
      </w:r>
      <w:r>
        <w:t xml:space="preserve">These are the closest conceptual relatives and deserve the most careful analysis. Cockpit in particular is well-designed, officially supported on Red Hat and Debian families, and covers services, storage, networking, accounts, logs, containers, and updates. Webmin covers even more surface, if less elegantly.</w:t>
      </w:r>
    </w:p>
    <w:p>
      <w:pPr>
        <w:pStyle w:val="BodyText"/>
      </w:pPr>
      <w:r>
        <w:t xml:space="preserve">Their limitation is architectural rather than functional:</w:t>
      </w:r>
      <w:r>
        <w:t xml:space="preserve"> </w:t>
      </w:r>
      <w:r>
        <w:rPr>
          <w:bCs/>
          <w:b/>
        </w:rPr>
        <w:t xml:space="preserve">they require server-side installation.</w:t>
      </w:r>
      <w:r>
        <w:t xml:space="preserve"> </w:t>
      </w:r>
      <w:r>
        <w:t xml:space="preserve">Cockpit needs the</w:t>
      </w:r>
      <w:r>
        <w:t xml:space="preserve"> </w:t>
      </w:r>
      <w:r>
        <w:rPr>
          <w:rStyle w:val="VerbatimChar"/>
        </w:rPr>
        <w:t xml:space="preserve">cockpit</w:t>
      </w:r>
      <w:r>
        <w:t xml:space="preserve"> </w:t>
      </w:r>
      <w:r>
        <w:t xml:space="preserve">package and an open port. Webmin needs a Perl daemon and port 10000. cPanel needs a licensed platform-level install. This is disqualifying in three common situations — hardened hosts where installing an administrative daemon is prohibited by policy; hosts where only port 22 is reachable through the firewall or bastion; and fleets where the operator lacks authority to install anything. It is also a security consideration in its own right: a web control panel is an additional network-exposed, privileged attack surface, and both Webmin and cPanel have histories of serious remote vulnerabilities.</w:t>
      </w:r>
    </w:p>
    <w:p>
      <w:pPr>
        <w:pStyle w:val="BodyText"/>
      </w:pPr>
      <w:r>
        <w:t xml:space="preserve">Secondary limitations: Cockpit is one-host-at-a-time by default (multi-host requires additional setup), browser-bound, and offers no local↔remote deployment workflow. Webmin’s interface is dated and its module quality uneven.</w:t>
      </w:r>
    </w:p>
    <w:p>
      <w:pPr>
        <w:pStyle w:val="BodyText"/>
      </w:pPr>
      <w:r>
        <w:rPr>
          <w:bCs/>
          <w:b/>
        </w:rPr>
        <w:t xml:space="preserve">Family D — Configuration management and orchestration (Ansible, Puppet, Chef, Salt, Rundeck, Terraform).</w:t>
      </w:r>
      <w:r>
        <w:t xml:space="preserve"> </w:t>
      </w:r>
      <w:r>
        <w:t xml:space="preserve">These solve a genuinely different problem:</w:t>
      </w:r>
      <w:r>
        <w:t xml:space="preserve"> </w:t>
      </w:r>
      <w:r>
        <w:rPr>
          <w:iCs/>
          <w:i/>
        </w:rPr>
        <w:t xml:space="preserve">repeatable, declarative, fleet-scale state management.</w:t>
      </w:r>
      <w:r>
        <w:t xml:space="preserve"> </w:t>
      </w:r>
      <w:r>
        <w:t xml:space="preserve">Ansible is agentless over SSH — architecturally the closest to this product — but it is a YAML-authoring tool for engineers who already know both Linux and Ansible. It is superb for</w:t>
      </w:r>
      <w:r>
        <w:t xml:space="preserve"> </w:t>
      </w:r>
      <w:r>
        <w:t xml:space="preserve">“</w:t>
      </w:r>
      <w:r>
        <w:t xml:space="preserve">configure 200 servers identically</w:t>
      </w:r>
      <w:r>
        <w:t xml:space="preserve">”</w:t>
      </w:r>
      <w:r>
        <w:t xml:space="preserve"> </w:t>
      </w:r>
      <w:r>
        <w:t xml:space="preserve">and poor for</w:t>
      </w:r>
      <w:r>
        <w:t xml:space="preserve"> </w:t>
      </w:r>
      <w:r>
        <w:t xml:space="preserve">“</w:t>
      </w:r>
      <w:r>
        <w:t xml:space="preserve">why is this one server’s disk full right now.</w:t>
      </w:r>
      <w:r>
        <w:t xml:space="preserve">”</w:t>
      </w:r>
      <w:r>
        <w:t xml:space="preserve"> </w:t>
      </w:r>
      <w:r>
        <w:t xml:space="preserve">It has no interactive browse-and-inspect mode. It raises rather than lowers the required expertise.</w:t>
      </w:r>
    </w:p>
    <w:p>
      <w:pPr>
        <w:pStyle w:val="BodyText"/>
      </w:pPr>
      <w:r>
        <w:rPr>
          <w:bCs/>
          <w:b/>
        </w:rPr>
        <w:t xml:space="preserve">Family E — Remote development environments (VS Code Remote SSH, JetBrains Gateway, GitHub Codespaces).</w:t>
      </w:r>
      <w:r>
        <w:t xml:space="preserve"> </w:t>
      </w:r>
      <w:r>
        <w:t xml:space="preserve">Outstanding for editing code on a remote host. VS Code Remote SSH is the best remote editing experience available. But it is developer-facing, requires installing a server component on the host, and treats administration as out of scope — its answer to</w:t>
      </w:r>
      <w:r>
        <w:t xml:space="preserve"> </w:t>
      </w:r>
      <w:r>
        <w:t xml:space="preserve">“</w:t>
      </w:r>
      <w:r>
        <w:t xml:space="preserve">restart the service</w:t>
      </w:r>
      <w:r>
        <w:t xml:space="preserve">”</w:t>
      </w:r>
      <w:r>
        <w:t xml:space="preserve"> </w:t>
      </w:r>
      <w:r>
        <w:t xml:space="preserve">is the integrated terminal.</w:t>
      </w:r>
    </w:p>
    <w:p>
      <w:pPr>
        <w:pStyle w:val="BodyText"/>
      </w:pPr>
      <w:r>
        <w:rPr>
          <w:bCs/>
          <w:b/>
        </w:rPr>
        <w:t xml:space="preserve">Container-specific tools (Portainer, Rancher, Lens)</w:t>
      </w:r>
      <w:r>
        <w:t xml:space="preserve"> </w:t>
      </w:r>
      <w:r>
        <w:t xml:space="preserve">are excellent within their domain and irrelevant outside it. Portainer manages Docker beautifully and cannot tell you why the host is out of memory.</w:t>
      </w:r>
    </w:p>
    <w:p>
      <w:pPr>
        <w:pStyle w:val="BodyText"/>
      </w:pPr>
      <w:r>
        <w:rPr>
          <w:bCs/>
          <w:b/>
        </w:rPr>
        <w:t xml:space="preserve">The gap.</w:t>
      </w:r>
      <w:r>
        <w:t xml:space="preserve"> </w:t>
      </w:r>
      <w:r>
        <w:t xml:space="preserve">No product currently offers:</w:t>
      </w:r>
      <w:r>
        <w:t xml:space="preserve"> </w:t>
      </w:r>
      <w:r>
        <w:rPr>
          <w:iCs/>
          <w:i/>
        </w:rPr>
        <w:t xml:space="preserve">agentless (SSH-only, zero server-side install), broad-surface (beyond files, beyond containers, beyond editing), task-oriented (GUI-first, not command-first), native-desktop (not browser-bound), and multi-host</w:t>
      </w:r>
      <w:r>
        <w:t xml:space="preserve">. Each competitor holds three or four of these five properties. None holds all five.</w:t>
      </w:r>
    </w:p>
    <w:bookmarkEnd w:id="27"/>
    <w:bookmarkStart w:id="28" w:name="target-users"/>
    <w:p>
      <w:pPr>
        <w:pStyle w:val="Heading2"/>
      </w:pPr>
      <w:r>
        <w:t xml:space="preserve">1.4 Target Users</w:t>
      </w:r>
    </w:p>
    <w:p>
      <w:pPr>
        <w:pStyle w:val="FirstParagraph"/>
      </w:pPr>
      <w:r>
        <w:t xml:space="preserve">Detailed personas appear in Section 4. In summary:</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Segment</w:t>
            </w:r>
          </w:p>
        </w:tc>
        <w:tc>
          <w:tcPr/>
          <w:p>
            <w:pPr>
              <w:pStyle w:val="Compact"/>
              <w:jc w:val="left"/>
            </w:pPr>
            <w:r>
              <w:t xml:space="preserve">Core Need</w:t>
            </w:r>
          </w:p>
        </w:tc>
        <w:tc>
          <w:tcPr/>
          <w:p>
            <w:pPr>
              <w:pStyle w:val="Compact"/>
              <w:jc w:val="left"/>
            </w:pPr>
            <w:r>
              <w:t xml:space="preserve">Willingness to Pay</w:t>
            </w:r>
          </w:p>
        </w:tc>
      </w:tr>
      <w:tr>
        <w:tc>
          <w:tcPr/>
          <w:p>
            <w:pPr>
              <w:pStyle w:val="Compact"/>
              <w:jc w:val="left"/>
            </w:pPr>
            <w:r>
              <w:t xml:space="preserve">Application developers</w:t>
            </w:r>
          </w:p>
        </w:tc>
        <w:tc>
          <w:tcPr/>
          <w:p>
            <w:pPr>
              <w:pStyle w:val="Compact"/>
              <w:jc w:val="left"/>
            </w:pPr>
            <w:r>
              <w:t xml:space="preserve">Deploy and troubleshoot without Linux fluency</w:t>
            </w:r>
          </w:p>
        </w:tc>
        <w:tc>
          <w:tcPr/>
          <w:p>
            <w:pPr>
              <w:pStyle w:val="Compact"/>
              <w:jc w:val="left"/>
            </w:pPr>
            <w:r>
              <w:t xml:space="preserve">Moderate — often expensed</w:t>
            </w:r>
          </w:p>
        </w:tc>
      </w:tr>
      <w:tr>
        <w:tc>
          <w:tcPr/>
          <w:p>
            <w:pPr>
              <w:pStyle w:val="Compact"/>
              <w:jc w:val="left"/>
            </w:pPr>
            <w:r>
              <w:t xml:space="preserve">Junior / generalist sysadmins</w:t>
            </w:r>
          </w:p>
        </w:tc>
        <w:tc>
          <w:tcPr/>
          <w:p>
            <w:pPr>
              <w:pStyle w:val="Compact"/>
              <w:jc w:val="left"/>
            </w:pPr>
            <w:r>
              <w:t xml:space="preserve">Guardrails, discoverability, safety on unfamiliar tasks</w:t>
            </w:r>
          </w:p>
        </w:tc>
        <w:tc>
          <w:tcPr/>
          <w:p>
            <w:pPr>
              <w:pStyle w:val="Compact"/>
              <w:jc w:val="left"/>
            </w:pPr>
            <w:r>
              <w:t xml:space="preserve">Moderate</w:t>
            </w:r>
          </w:p>
        </w:tc>
      </w:tr>
      <w:tr>
        <w:tc>
          <w:tcPr/>
          <w:p>
            <w:pPr>
              <w:pStyle w:val="Compact"/>
              <w:jc w:val="left"/>
            </w:pPr>
            <w:r>
              <w:t xml:space="preserve">Senior sysadmins &amp; DevOps</w:t>
            </w:r>
          </w:p>
        </w:tc>
        <w:tc>
          <w:tcPr/>
          <w:p>
            <w:pPr>
              <w:pStyle w:val="Compact"/>
              <w:jc w:val="left"/>
            </w:pPr>
            <w:r>
              <w:t xml:space="preserve">Fast triage, fleet visibility, auditability</w:t>
            </w:r>
          </w:p>
        </w:tc>
        <w:tc>
          <w:tcPr/>
          <w:p>
            <w:pPr>
              <w:pStyle w:val="Compact"/>
              <w:jc w:val="left"/>
            </w:pPr>
            <w:r>
              <w:t xml:space="preserve">Low individually, high at team scale</w:t>
            </w:r>
          </w:p>
        </w:tc>
      </w:tr>
      <w:tr>
        <w:tc>
          <w:tcPr/>
          <w:p>
            <w:pPr>
              <w:pStyle w:val="Compact"/>
              <w:jc w:val="left"/>
            </w:pPr>
            <w:r>
              <w:t xml:space="preserve">Students &amp; career changers</w:t>
            </w:r>
          </w:p>
        </w:tc>
        <w:tc>
          <w:tcPr/>
          <w:p>
            <w:pPr>
              <w:pStyle w:val="Compact"/>
              <w:jc w:val="left"/>
            </w:pPr>
            <w:r>
              <w:t xml:space="preserve">Learn by seeing commands behind actions</w:t>
            </w:r>
          </w:p>
        </w:tc>
        <w:tc>
          <w:tcPr/>
          <w:p>
            <w:pPr>
              <w:pStyle w:val="Compact"/>
              <w:jc w:val="left"/>
            </w:pPr>
            <w:r>
              <w:t xml:space="preserve">Low — free tier essential</w:t>
            </w:r>
          </w:p>
        </w:tc>
      </w:tr>
      <w:tr>
        <w:tc>
          <w:tcPr/>
          <w:p>
            <w:pPr>
              <w:pStyle w:val="Compact"/>
              <w:jc w:val="left"/>
            </w:pPr>
            <w:r>
              <w:t xml:space="preserve">Freelancers &amp; agencies</w:t>
            </w:r>
          </w:p>
        </w:tc>
        <w:tc>
          <w:tcPr/>
          <w:p>
            <w:pPr>
              <w:pStyle w:val="Compact"/>
              <w:jc w:val="left"/>
            </w:pPr>
            <w:r>
              <w:t xml:space="preserve">Manage many small client servers efficiently</w:t>
            </w:r>
          </w:p>
        </w:tc>
        <w:tc>
          <w:tcPr/>
          <w:p>
            <w:pPr>
              <w:pStyle w:val="Compact"/>
              <w:jc w:val="left"/>
            </w:pPr>
            <w:r>
              <w:t xml:space="preserve">High relative to income</w:t>
            </w:r>
          </w:p>
        </w:tc>
      </w:tr>
      <w:tr>
        <w:tc>
          <w:tcPr/>
          <w:p>
            <w:pPr>
              <w:pStyle w:val="Compact"/>
              <w:jc w:val="left"/>
            </w:pPr>
            <w:r>
              <w:t xml:space="preserve">Small businesses without IT staff</w:t>
            </w:r>
          </w:p>
        </w:tc>
        <w:tc>
          <w:tcPr/>
          <w:p>
            <w:pPr>
              <w:pStyle w:val="Compact"/>
              <w:jc w:val="left"/>
            </w:pPr>
            <w:r>
              <w:t xml:space="preserve">Operate a server without hiring for it</w:t>
            </w:r>
          </w:p>
        </w:tc>
        <w:tc>
          <w:tcPr/>
          <w:p>
            <w:pPr>
              <w:pStyle w:val="Compact"/>
              <w:jc w:val="left"/>
            </w:pPr>
            <w:r>
              <w:t xml:space="preserve">High</w:t>
            </w:r>
          </w:p>
        </w:tc>
      </w:tr>
      <w:tr>
        <w:tc>
          <w:tcPr/>
          <w:p>
            <w:pPr>
              <w:pStyle w:val="Compact"/>
              <w:jc w:val="left"/>
            </w:pPr>
            <w:r>
              <w:t xml:space="preserve">Enterprise IT teams</w:t>
            </w:r>
          </w:p>
        </w:tc>
        <w:tc>
          <w:tcPr/>
          <w:p>
            <w:pPr>
              <w:pStyle w:val="Compact"/>
              <w:jc w:val="left"/>
            </w:pPr>
            <w:r>
              <w:t xml:space="preserve">Standardized, audited, least-privilege operations</w:t>
            </w:r>
          </w:p>
        </w:tc>
        <w:tc>
          <w:tcPr/>
          <w:p>
            <w:pPr>
              <w:pStyle w:val="Compact"/>
              <w:jc w:val="left"/>
            </w:pPr>
            <w:r>
              <w:t xml:space="preserve">Highest — but longest sales cycle</w:t>
            </w:r>
          </w:p>
        </w:tc>
      </w:tr>
    </w:tbl>
    <w:bookmarkEnd w:id="28"/>
    <w:bookmarkStart w:id="29" w:name="unique-selling-proposition"/>
    <w:p>
      <w:pPr>
        <w:pStyle w:val="Heading2"/>
      </w:pPr>
      <w:r>
        <w:t xml:space="preserve">1.5 Unique Selling Proposition</w:t>
      </w:r>
    </w:p>
    <w:p>
      <w:pPr>
        <w:pStyle w:val="FirstParagraph"/>
      </w:pPr>
      <w:r>
        <w:rPr>
          <w:bCs/>
          <w:b/>
        </w:rPr>
        <w:t xml:space="preserve">Primary USP:</w:t>
      </w:r>
      <w:r>
        <w:t xml:space="preserve"> </w:t>
      </w:r>
      <w:r>
        <w:rPr>
          <w:iCs/>
          <w:i/>
        </w:rPr>
        <w:t xml:space="preserve">Full graphical control of a Linux server with nothing installed on the server.</w:t>
      </w:r>
      <w:r>
        <w:t xml:space="preserve"> </w:t>
      </w:r>
      <w:r>
        <w:t xml:space="preserve">SSH alone is the entire dependency. If you can SSH in, you can manage the machine graphically — including hosts where installing Cockpit is impossible or forbidden.</w:t>
      </w:r>
    </w:p>
    <w:p>
      <w:pPr>
        <w:pStyle w:val="BodyText"/>
      </w:pPr>
      <w:r>
        <w:rPr>
          <w:bCs/>
          <w:b/>
        </w:rPr>
        <w:t xml:space="preserve">Supporting differentiators, in order of defensibility:</w:t>
      </w:r>
    </w:p>
    <w:p>
      <w:pPr>
        <w:numPr>
          <w:ilvl w:val="0"/>
          <w:numId w:val="1001"/>
        </w:numPr>
        <w:pStyle w:val="Compact"/>
      </w:pPr>
      <w:r>
        <w:rPr>
          <w:bCs/>
          <w:b/>
        </w:rPr>
        <w:t xml:space="preserve">Transparent abstraction.</w:t>
      </w:r>
      <w:r>
        <w:t xml:space="preserve"> </w:t>
      </w:r>
      <w:r>
        <w:t xml:space="preserve">Every action displays the exact command before execution, streams live output, and logs the result. Users learn the shell by using the GUI rather than being permanently insulated from it. This is a design commitment that competitors have generally not made — Cockpit and Webmin hide the command entirely.</w:t>
      </w:r>
    </w:p>
    <w:p>
      <w:pPr>
        <w:numPr>
          <w:ilvl w:val="0"/>
          <w:numId w:val="1001"/>
        </w:numPr>
        <w:pStyle w:val="Compact"/>
      </w:pPr>
      <w:r>
        <w:rPr>
          <w:bCs/>
          <w:b/>
        </w:rPr>
        <w:t xml:space="preserve">Breadth under one roof.</w:t>
      </w:r>
      <w:r>
        <w:t xml:space="preserve"> </w:t>
      </w:r>
      <w:r>
        <w:t xml:space="preserve">Files, services, processes, packages, users, network, Docker, databases, cron, certificates, logs, backups, and deployment in one application with one connection and one mental model.</w:t>
      </w:r>
    </w:p>
    <w:p>
      <w:pPr>
        <w:numPr>
          <w:ilvl w:val="0"/>
          <w:numId w:val="1001"/>
        </w:numPr>
        <w:pStyle w:val="Compact"/>
      </w:pPr>
      <w:r>
        <w:rPr>
          <w:bCs/>
          <w:b/>
        </w:rPr>
        <w:t xml:space="preserve">Deployment as a first-class workflow.</w:t>
      </w:r>
      <w:r>
        <w:t xml:space="preserve"> </w:t>
      </w:r>
      <w:r>
        <w:t xml:space="preserve">Local↔remote diff, selective sync, automatic pre-deploy backup, one-click rollback, post-deploy health check. This does not exist as an integrated workflow in any competitor at this level of the stack.</w:t>
      </w:r>
    </w:p>
    <w:p>
      <w:pPr>
        <w:numPr>
          <w:ilvl w:val="0"/>
          <w:numId w:val="1001"/>
        </w:numPr>
        <w:pStyle w:val="Compact"/>
      </w:pPr>
      <w:r>
        <w:rPr>
          <w:bCs/>
          <w:b/>
        </w:rPr>
        <w:t xml:space="preserve">Safety architecture.</w:t>
      </w:r>
      <w:r>
        <w:t xml:space="preserve"> </w:t>
      </w:r>
      <w:r>
        <w:t xml:space="preserve">Preflight validation, blast-radius warnings on recursive and system-path operations, typed confirmation for destructive actions, and an operation journal with rollback where technically feasible.</w:t>
      </w:r>
    </w:p>
    <w:p>
      <w:pPr>
        <w:numPr>
          <w:ilvl w:val="0"/>
          <w:numId w:val="1001"/>
        </w:numPr>
        <w:pStyle w:val="Compact"/>
      </w:pPr>
      <w:r>
        <w:rPr>
          <w:bCs/>
          <w:b/>
        </w:rPr>
        <w:t xml:space="preserve">Distribution neutrality via adapters.</w:t>
      </w:r>
      <w:r>
        <w:t xml:space="preserve"> </w:t>
      </w:r>
      <w:r>
        <w:t xml:space="preserve">One UI over a pluggable adapter layer that resolves systemd vs. SysV, apt vs. dnf vs. yum vs. zypper, ufw vs. firewalld vs. nft — detected automatically at connect time.</w:t>
      </w:r>
    </w:p>
    <w:p>
      <w:pPr>
        <w:numPr>
          <w:ilvl w:val="0"/>
          <w:numId w:val="1001"/>
        </w:numPr>
        <w:pStyle w:val="Compact"/>
      </w:pPr>
      <w:r>
        <w:rPr>
          <w:bCs/>
          <w:b/>
        </w:rPr>
        <w:t xml:space="preserve">Native desktop performance.</w:t>
      </w:r>
      <w:r>
        <w:t xml:space="preserve"> </w:t>
      </w:r>
      <w:r>
        <w:t xml:space="preserve">Real virtualized tables for 100k-row directories and process lists, OS-native drag-and-drop, multi-window, offline-capable local state.</w:t>
      </w:r>
    </w:p>
    <w:p>
      <w:pPr>
        <w:pStyle w:val="FirstParagraph"/>
      </w:pPr>
      <w:r>
        <w:rPr>
          <w:bCs/>
          <w:b/>
        </w:rPr>
        <w:t xml:space="preserve">Explicit non-goals</w:t>
      </w:r>
      <w:r>
        <w:t xml:space="preserve"> </w:t>
      </w:r>
      <w:r>
        <w:t xml:space="preserve">(stated here because scope discipline is the primary execution risk):</w:t>
      </w:r>
    </w:p>
    <w:p>
      <w:pPr>
        <w:numPr>
          <w:ilvl w:val="0"/>
          <w:numId w:val="1002"/>
        </w:numPr>
        <w:pStyle w:val="Compact"/>
      </w:pPr>
      <w:r>
        <w:t xml:space="preserve">Not a better terminal emulator. An escape-hatch terminal exists; it is not the product.</w:t>
      </w:r>
    </w:p>
    <w:p>
      <w:pPr>
        <w:numPr>
          <w:ilvl w:val="0"/>
          <w:numId w:val="1002"/>
        </w:numPr>
        <w:pStyle w:val="Compact"/>
      </w:pPr>
      <w:r>
        <w:t xml:space="preserve">Not a configuration-management replacement. LinuxDesk is imperative and interactive; Ansible is declarative and repeatable. They coexist.</w:t>
      </w:r>
    </w:p>
    <w:p>
      <w:pPr>
        <w:numPr>
          <w:ilvl w:val="0"/>
          <w:numId w:val="1002"/>
        </w:numPr>
        <w:pStyle w:val="Compact"/>
      </w:pPr>
      <w:r>
        <w:t xml:space="preserve">Not a hosting control panel. No mail server, DNS zone hosting, or virtual-host provisioning as a product category.</w:t>
      </w:r>
    </w:p>
    <w:p>
      <w:pPr>
        <w:numPr>
          <w:ilvl w:val="0"/>
          <w:numId w:val="1002"/>
        </w:numPr>
        <w:pStyle w:val="Compact"/>
      </w:pPr>
      <w:r>
        <w:t xml:space="preserve">Not a Kubernetes platform in v1. Deferred to Phase 5 and scoped narrowly even then.</w:t>
      </w:r>
    </w:p>
    <w:bookmarkEnd w:id="29"/>
    <w:bookmarkStart w:id="30" w:name="market-opportunity"/>
    <w:p>
      <w:pPr>
        <w:pStyle w:val="Heading2"/>
      </w:pPr>
      <w:r>
        <w:t xml:space="preserve">1.6 Market Opportunity</w:t>
      </w:r>
    </w:p>
    <w:p>
      <w:pPr>
        <w:pStyle w:val="FirstParagraph"/>
      </w:pPr>
      <w:r>
        <w:rPr>
          <w:bCs/>
          <w:b/>
        </w:rPr>
        <w:t xml:space="preserve">Market sizing (order-of-magnitude estimates; validate before committing spend).</w:t>
      </w:r>
      <w:r>
        <w:t xml:space="preserve"> </w:t>
      </w:r>
      <w:r>
        <w:t xml:space="preserve">Linux runs the large majority of public-facing web servers and cloud instances. The population of people who administer at least one Linux host — professionally or otherwise — is plausibly in the tens of millions worldwide. The subset that is (a) Windows-desktop-based, (b) not fluent in the shell or not interested in using it for routine work, and (c) able to pay for tooling is far smaller, but a realistic serviceable obtainable market in the low hundreds of thousands of seats is defensible.</w:t>
      </w:r>
    </w:p>
    <w:p>
      <w:pPr>
        <w:pStyle w:val="BodyText"/>
      </w:pPr>
      <w:r>
        <w:t xml:space="preserve">Two structural trends favor the product:</w:t>
      </w:r>
    </w:p>
    <w:p>
      <w:pPr>
        <w:numPr>
          <w:ilvl w:val="0"/>
          <w:numId w:val="1003"/>
        </w:numPr>
        <w:pStyle w:val="Compact"/>
      </w:pPr>
      <w:r>
        <w:rPr>
          <w:bCs/>
          <w:b/>
        </w:rPr>
        <w:t xml:space="preserve">Widening operator base.</w:t>
      </w:r>
      <w:r>
        <w:t xml:space="preserve"> </w:t>
      </w:r>
      <w:r>
        <w:t xml:space="preserve">Cloud VPS provisioning has become trivial. Many people now own servers who never trained as administrators. The supply of servers has outgrown the supply of administrators.</w:t>
      </w:r>
    </w:p>
    <w:p>
      <w:pPr>
        <w:numPr>
          <w:ilvl w:val="0"/>
          <w:numId w:val="1003"/>
        </w:numPr>
        <w:pStyle w:val="Compact"/>
      </w:pPr>
      <w:r>
        <w:rPr>
          <w:bCs/>
          <w:b/>
        </w:rPr>
        <w:t xml:space="preserve">Persistent Windows desktop share in enterprise.</w:t>
      </w:r>
      <w:r>
        <w:t xml:space="preserve"> </w:t>
      </w:r>
      <w:r>
        <w:t xml:space="preserve">The administrator’s</w:t>
      </w:r>
      <w:r>
        <w:t xml:space="preserve"> </w:t>
      </w:r>
      <w:r>
        <w:rPr>
          <w:iCs/>
          <w:i/>
        </w:rPr>
        <w:t xml:space="preserve">desktop</w:t>
      </w:r>
      <w:r>
        <w:t xml:space="preserve"> </w:t>
      </w:r>
      <w:r>
        <w:t xml:space="preserve">is very often Windows even when every managed host is Linux. Tools that are Windows-native have a real distribution advantage in that segment.</w:t>
      </w:r>
    </w:p>
    <w:p>
      <w:pPr>
        <w:pStyle w:val="FirstParagraph"/>
      </w:pPr>
      <w:r>
        <w:rPr>
          <w:bCs/>
          <w:b/>
        </w:rPr>
        <w:t xml:space="preserve">Monetization model (recommended):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Tier</w:t>
            </w:r>
          </w:p>
        </w:tc>
        <w:tc>
          <w:tcPr/>
          <w:p>
            <w:pPr>
              <w:pStyle w:val="Compact"/>
              <w:jc w:val="left"/>
            </w:pPr>
            <w:r>
              <w:t xml:space="preserve">Price Point (indicative)</w:t>
            </w:r>
          </w:p>
        </w:tc>
        <w:tc>
          <w:tcPr/>
          <w:p>
            <w:pPr>
              <w:pStyle w:val="Compact"/>
              <w:jc w:val="left"/>
            </w:pPr>
            <w:r>
              <w:t xml:space="preserve">Includes</w:t>
            </w:r>
          </w:p>
        </w:tc>
      </w:tr>
      <w:tr>
        <w:tc>
          <w:tcPr/>
          <w:p>
            <w:pPr>
              <w:pStyle w:val="Compact"/>
              <w:jc w:val="left"/>
            </w:pPr>
            <w:r>
              <w:t xml:space="preserve">Free</w:t>
            </w:r>
          </w:p>
        </w:tc>
        <w:tc>
          <w:tcPr/>
          <w:p>
            <w:pPr>
              <w:pStyle w:val="Compact"/>
              <w:jc w:val="left"/>
            </w:pPr>
            <w:r>
              <w:t xml:space="preserve">$0</w:t>
            </w:r>
          </w:p>
        </w:tc>
        <w:tc>
          <w:tcPr/>
          <w:p>
            <w:pPr>
              <w:pStyle w:val="Compact"/>
              <w:jc w:val="left"/>
            </w:pPr>
            <w:r>
              <w:t xml:space="preserve">3 hosts, files, editor, services, processes, monitoring, logs</w:t>
            </w:r>
          </w:p>
        </w:tc>
      </w:tr>
      <w:tr>
        <w:tc>
          <w:tcPr/>
          <w:p>
            <w:pPr>
              <w:pStyle w:val="Compact"/>
              <w:jc w:val="left"/>
            </w:pPr>
            <w:r>
              <w:t xml:space="preserve">Pro</w:t>
            </w:r>
          </w:p>
        </w:tc>
        <w:tc>
          <w:tcPr/>
          <w:p>
            <w:pPr>
              <w:pStyle w:val="Compact"/>
              <w:jc w:val="left"/>
            </w:pPr>
            <w:r>
              <w:t xml:space="preserve">~$8–12 / user / month</w:t>
            </w:r>
          </w:p>
        </w:tc>
        <w:tc>
          <w:tcPr/>
          <w:p>
            <w:pPr>
              <w:pStyle w:val="Compact"/>
              <w:jc w:val="left"/>
            </w:pPr>
            <w:r>
              <w:t xml:space="preserve">Unlimited hosts, deployment, Docker, databases, backups, AI assist</w:t>
            </w:r>
          </w:p>
        </w:tc>
      </w:tr>
      <w:tr>
        <w:tc>
          <w:tcPr/>
          <w:p>
            <w:pPr>
              <w:pStyle w:val="Compact"/>
              <w:jc w:val="left"/>
            </w:pPr>
            <w:r>
              <w:t xml:space="preserve">Team</w:t>
            </w:r>
          </w:p>
        </w:tc>
        <w:tc>
          <w:tcPr/>
          <w:p>
            <w:pPr>
              <w:pStyle w:val="Compact"/>
              <w:jc w:val="left"/>
            </w:pPr>
            <w:r>
              <w:t xml:space="preserve">~$20–25 / user / month</w:t>
            </w:r>
          </w:p>
        </w:tc>
        <w:tc>
          <w:tcPr/>
          <w:p>
            <w:pPr>
              <w:pStyle w:val="Compact"/>
              <w:jc w:val="left"/>
            </w:pPr>
            <w:r>
              <w:t xml:space="preserve">Shared profiles, RBAC, centralized audit log, SSO</w:t>
            </w:r>
          </w:p>
        </w:tc>
      </w:tr>
      <w:tr>
        <w:tc>
          <w:tcPr/>
          <w:p>
            <w:pPr>
              <w:pStyle w:val="Compact"/>
              <w:jc w:val="left"/>
            </w:pPr>
            <w:r>
              <w:t xml:space="preserve">Enterprise</w:t>
            </w:r>
          </w:p>
        </w:tc>
        <w:tc>
          <w:tcPr/>
          <w:p>
            <w:pPr>
              <w:pStyle w:val="Compact"/>
              <w:jc w:val="left"/>
            </w:pPr>
            <w:r>
              <w:t xml:space="preserve">Custom</w:t>
            </w:r>
          </w:p>
        </w:tc>
        <w:tc>
          <w:tcPr/>
          <w:p>
            <w:pPr>
              <w:pStyle w:val="Compact"/>
              <w:jc w:val="left"/>
            </w:pPr>
            <w:r>
              <w:t xml:space="preserve">Self-hosted licence server, air-gap, compliance reporting, support SLA</w:t>
            </w:r>
          </w:p>
        </w:tc>
      </w:tr>
    </w:tbl>
    <w:p>
      <w:pPr>
        <w:pStyle w:val="BodyText"/>
      </w:pPr>
      <w:r>
        <w:t xml:space="preserve">The free tier is strategically important: it drives the bottom-up adoption motion that Cockpit’s zero-cost bundling would otherwise dominate.</w:t>
      </w:r>
    </w:p>
    <w:p>
      <w:pPr>
        <w:pStyle w:val="BodyText"/>
      </w:pPr>
      <w:r>
        <w:rPr>
          <w:bCs/>
          <w:b/>
        </w:rPr>
        <w:t xml:space="preserve">Go-to-market:</w:t>
      </w:r>
      <w:r>
        <w:t xml:space="preserve"> </w:t>
      </w:r>
      <w:r>
        <w:t xml:space="preserve">developer-community-led (technical content, YouTube demonstrations, Reddit/HN presence), with a self-serve Pro conversion and a later outbound motion into IT teams. Bundling with VPS providers as a value-added tool is a plausible secondary channel.</w:t>
      </w:r>
    </w:p>
    <w:p>
      <w:pPr>
        <w:pStyle w:val="BodyText"/>
      </w:pPr>
      <w:r>
        <w:rPr>
          <w:bCs/>
          <w:b/>
        </w:rPr>
        <w:t xml:space="preserve">Principal market risks:</w:t>
      </w:r>
      <w:r>
        <w:t xml:space="preserve"> </w:t>
      </w:r>
      <w:r>
        <w:t xml:space="preserve">Cockpit is free and improving;</w:t>
      </w:r>
      <w:r>
        <w:t xml:space="preserve"> </w:t>
      </w:r>
      <w:r>
        <w:t xml:space="preserve">“</w:t>
      </w:r>
      <w:r>
        <w:t xml:space="preserve">GUI for Linux</w:t>
      </w:r>
      <w:r>
        <w:t xml:space="preserve">”</w:t>
      </w:r>
      <w:r>
        <w:t xml:space="preserve"> </w:t>
      </w:r>
      <w:r>
        <w:t xml:space="preserve">carries cultural stigma among senior administrators; support burden across the distribution matrix is substantial. These are quantified in Section 13.</w:t>
      </w:r>
    </w:p>
    <w:p>
      <w:r>
        <w:pict>
          <v:rect style="width:0;height:1.5pt" o:hralign="center" o:hrstd="t" o:hr="t"/>
        </w:pict>
      </w:r>
    </w:p>
    <w:bookmarkEnd w:id="30"/>
    <w:bookmarkEnd w:id="31"/>
    <w:bookmarkStart w:id="47" w:name="existing-market-analysis"/>
    <w:p>
      <w:pPr>
        <w:pStyle w:val="Heading1"/>
      </w:pPr>
      <w:r>
        <w:t xml:space="preserve">2. Existing Market Analysis</w:t>
      </w:r>
    </w:p>
    <w:p>
      <w:pPr>
        <w:pStyle w:val="FirstParagraph"/>
      </w:pPr>
      <w:r>
        <w:t xml:space="preserve">Each product below is assessed on purpose, strengths, weaknesses, missing capabilities relative to this specification, and the specific delta LinuxDesk offers. Assessments reflect the products as generally understood at the time of writing; competitive analysis should be refreshed before each major release.</w:t>
      </w:r>
    </w:p>
    <w:bookmarkStart w:id="32" w:name="winscp"/>
    <w:p>
      <w:pPr>
        <w:pStyle w:val="Heading2"/>
      </w:pPr>
      <w:r>
        <w:t xml:space="preserve">2.1 WinSCP</w:t>
      </w:r>
    </w:p>
    <w:p>
      <w:pPr>
        <w:pStyle w:val="FirstParagraph"/>
      </w:pPr>
      <w:r>
        <w:rPr>
          <w:bCs/>
          <w:b/>
        </w:rPr>
        <w:t xml:space="preserve">Purpose.</w:t>
      </w:r>
      <w:r>
        <w:t xml:space="preserve"> </w:t>
      </w:r>
      <w:r>
        <w:t xml:space="preserve">Free, open-source Windows client for file transfer over SFTP, SCP, FTP, and WebDAV. The de facto default for Windows users moving files to Linux hosts.</w:t>
      </w:r>
    </w:p>
    <w:p>
      <w:pPr>
        <w:pStyle w:val="BodyText"/>
      </w:pPr>
      <w:r>
        <w:rPr>
          <w:bCs/>
          <w:b/>
        </w:rPr>
        <w:t xml:space="preserve">Strengths.</w:t>
      </w:r>
      <w:r>
        <w:t xml:space="preserve"> </w:t>
      </w:r>
      <w:r>
        <w:t xml:space="preserve">Extremely mature and stable. Dual-pane Norton Commander layout familiar to Windows power users. Excellent transfer resume, queue management, and synchronization of directory trees. Integrated text editor. Scripting and .NET assembly for automation. Portable mode. Free with a permissive licence, and genuinely trusted.</w:t>
      </w:r>
    </w:p>
    <w:p>
      <w:pPr>
        <w:pStyle w:val="BodyText"/>
      </w:pPr>
      <w:r>
        <w:rPr>
          <w:bCs/>
          <w:b/>
        </w:rPr>
        <w:t xml:space="preserve">Weaknesses.</w:t>
      </w:r>
      <w:r>
        <w:t xml:space="preserve"> </w:t>
      </w:r>
      <w:r>
        <w:t xml:space="preserve">Scope is files and only files. Its</w:t>
      </w:r>
      <w:r>
        <w:t xml:space="preserve"> </w:t>
      </w:r>
      <w:r>
        <w:t xml:space="preserve">“</w:t>
      </w:r>
      <w:r>
        <w:t xml:space="preserve">remote command</w:t>
      </w:r>
      <w:r>
        <w:t xml:space="preserve">”</w:t>
      </w:r>
      <w:r>
        <w:t xml:space="preserve"> </w:t>
      </w:r>
      <w:r>
        <w:t xml:space="preserve">facility is a raw prompt with no output UI worth the name. No service, process, package, user, or network management. No monitoring. Interface, while efficient, is visually dated. No multi-host dashboard.</w:t>
      </w:r>
    </w:p>
    <w:p>
      <w:pPr>
        <w:pStyle w:val="BodyText"/>
      </w:pPr>
      <w:r>
        <w:rPr>
          <w:bCs/>
          <w:b/>
        </w:rPr>
        <w:t xml:space="preserve">Missing relative to this spec.</w:t>
      </w:r>
      <w:r>
        <w:t xml:space="preserve"> </w:t>
      </w:r>
      <w:r>
        <w:t xml:space="preserve">Services; processes; packages; monitoring; users; firewall; Docker; databases; cron; certificates; deployment workflow with rollback; log viewer; AI assistance.</w:t>
      </w:r>
    </w:p>
    <w:p>
      <w:pPr>
        <w:pStyle w:val="BodyText"/>
      </w:pPr>
      <w:r>
        <w:rPr>
          <w:bCs/>
          <w:b/>
        </w:rPr>
        <w:t xml:space="preserve">How LinuxDesk differs.</w:t>
      </w:r>
      <w:r>
        <w:t xml:space="preserve"> </w:t>
      </w:r>
      <w:r>
        <w:t xml:space="preserve">LinuxDesk treats file management as approximately one-fifteenth of the product rather than the whole of it. WinSCP is nonetheless the benchmark for transfer-engine quality and its synchronization UX should be studied closely — matching it is a hard requirement, not a nice-to-have. WinSCP is also the most likely source of user comparison (</w:t>
      </w:r>
      <w:r>
        <w:t xml:space="preserve">“</w:t>
      </w:r>
      <w:r>
        <w:t xml:space="preserve">is the transfer as good as WinSCP?</w:t>
      </w:r>
      <w:r>
        <w:t xml:space="preserve">”</w:t>
      </w:r>
      <w:r>
        <w:t xml:space="preserve">), so the file module must not be visibly weaker.</w:t>
      </w:r>
    </w:p>
    <w:bookmarkEnd w:id="32"/>
    <w:bookmarkStart w:id="33" w:name="mobaxterm"/>
    <w:p>
      <w:pPr>
        <w:pStyle w:val="Heading2"/>
      </w:pPr>
      <w:r>
        <w:t xml:space="preserve">2.2 MobaXterm</w:t>
      </w:r>
    </w:p>
    <w:p>
      <w:pPr>
        <w:pStyle w:val="FirstParagraph"/>
      </w:pPr>
      <w:r>
        <w:rPr>
          <w:bCs/>
          <w:b/>
        </w:rPr>
        <w:t xml:space="preserve">Purpose.</w:t>
      </w:r>
      <w:r>
        <w:t xml:space="preserve"> </w:t>
      </w:r>
      <w:r>
        <w:t xml:space="preserve">All-in-one Windows terminal application: SSH, telnet, RDP, VNC, X11 server, embedded SFTP browser, network tools, and a Cygwin-based local Unix environment.</w:t>
      </w:r>
    </w:p>
    <w:p>
      <w:pPr>
        <w:pStyle w:val="BodyText"/>
      </w:pPr>
      <w:r>
        <w:rPr>
          <w:bCs/>
          <w:b/>
        </w:rPr>
        <w:t xml:space="preserve">Strengths.</w:t>
      </w:r>
      <w:r>
        <w:t xml:space="preserve"> </w:t>
      </w:r>
      <w:r>
        <w:t xml:space="preserve">Remarkable feature density. The automatic SFTP pane alongside each SSH session is genuinely useful. Built-in X11 server for remote GUI applications is unique among Windows tools. Session organization, macros, and a plugin system. Multi-protocol coverage in one binary.</w:t>
      </w:r>
    </w:p>
    <w:p>
      <w:pPr>
        <w:pStyle w:val="BodyText"/>
      </w:pPr>
      <w:r>
        <w:rPr>
          <w:bCs/>
          <w:b/>
        </w:rPr>
        <w:t xml:space="preserve">Weaknesses.</w:t>
      </w:r>
      <w:r>
        <w:t xml:space="preserve"> </w:t>
      </w:r>
      <w:r>
        <w:t xml:space="preserve">Fundamentally terminal-centric — the user still types every command. The interface is cluttered and inconsistent, having accreted features over many years. Free edition limits saved sessions and tunnels. Windows-only. No task-oriented administrative workflows: no service dashboard, no process table with actions, no package UI.</w:t>
      </w:r>
    </w:p>
    <w:p>
      <w:pPr>
        <w:pStyle w:val="BodyText"/>
      </w:pPr>
      <w:r>
        <w:rPr>
          <w:bCs/>
          <w:b/>
        </w:rPr>
        <w:t xml:space="preserve">Missing relative to this spec.</w:t>
      </w:r>
      <w:r>
        <w:t xml:space="preserve"> </w:t>
      </w:r>
      <w:r>
        <w:t xml:space="preserve">Every abstraction layer. MobaXterm provides access to Linux, not abstraction of it.</w:t>
      </w:r>
    </w:p>
    <w:p>
      <w:pPr>
        <w:pStyle w:val="BodyText"/>
      </w:pPr>
      <w:r>
        <w:rPr>
          <w:bCs/>
          <w:b/>
        </w:rPr>
        <w:t xml:space="preserve">How LinuxDesk differs.</w:t>
      </w:r>
      <w:r>
        <w:t xml:space="preserve"> </w:t>
      </w:r>
      <w:r>
        <w:t xml:space="preserve">Directly inverted philosophy. MobaXterm optimizes typing commands; LinuxDesk eliminates it. MobaXterm’s session-organization model and its SFTP-alongside-shell pattern are worth borrowing; its interface density is a cautionary example.</w:t>
      </w:r>
    </w:p>
    <w:bookmarkEnd w:id="33"/>
    <w:bookmarkStart w:id="34" w:name="putty"/>
    <w:p>
      <w:pPr>
        <w:pStyle w:val="Heading2"/>
      </w:pPr>
      <w:r>
        <w:t xml:space="preserve">2.3 PuTTY</w:t>
      </w:r>
    </w:p>
    <w:p>
      <w:pPr>
        <w:pStyle w:val="FirstParagraph"/>
      </w:pPr>
      <w:r>
        <w:rPr>
          <w:bCs/>
          <w:b/>
        </w:rPr>
        <w:t xml:space="preserve">Purpose.</w:t>
      </w:r>
      <w:r>
        <w:t xml:space="preserve"> </w:t>
      </w:r>
      <w:r>
        <w:t xml:space="preserve">Minimal, free SSH and telnet client for Windows. The historical baseline.</w:t>
      </w:r>
    </w:p>
    <w:p>
      <w:pPr>
        <w:pStyle w:val="BodyText"/>
      </w:pPr>
      <w:r>
        <w:rPr>
          <w:bCs/>
          <w:b/>
        </w:rPr>
        <w:t xml:space="preserve">Strengths.</w:t>
      </w:r>
      <w:r>
        <w:t xml:space="preserve"> </w:t>
      </w:r>
      <w:r>
        <w:t xml:space="preserve">Tiny, fast, single-executable, no installation. Utterly dependable. Universally available and universally understood. PSCP/PSFTP/Plink companions for transfer and scripting. Puttygen for key generation.</w:t>
      </w:r>
    </w:p>
    <w:p>
      <w:pPr>
        <w:pStyle w:val="BodyText"/>
      </w:pPr>
      <w:r>
        <w:rPr>
          <w:bCs/>
          <w:b/>
        </w:rPr>
        <w:t xml:space="preserve">Weaknesses.</w:t>
      </w:r>
      <w:r>
        <w:t xml:space="preserve"> </w:t>
      </w:r>
      <w:r>
        <w:t xml:space="preserve">Bare terminal only. Session management is primitive. No tabs. No file browser. No SFTP GUI. Dated interface. No administrative functionality of any kind.</w:t>
      </w:r>
    </w:p>
    <w:p>
      <w:pPr>
        <w:pStyle w:val="BodyText"/>
      </w:pPr>
      <w:r>
        <w:rPr>
          <w:bCs/>
          <w:b/>
        </w:rPr>
        <w:t xml:space="preserve">Missing relative to this spec.</w:t>
      </w:r>
      <w:r>
        <w:t xml:space="preserve"> </w:t>
      </w:r>
      <w:r>
        <w:t xml:space="preserve">Everything above the raw connection.</w:t>
      </w:r>
    </w:p>
    <w:p>
      <w:pPr>
        <w:pStyle w:val="BodyText"/>
      </w:pPr>
      <w:r>
        <w:rPr>
          <w:bCs/>
          <w:b/>
        </w:rPr>
        <w:t xml:space="preserve">How LinuxDesk differs.</w:t>
      </w:r>
      <w:r>
        <w:t xml:space="preserve"> </w:t>
      </w:r>
      <w:r>
        <w:t xml:space="preserve">Different category entirely. PuTTY is relevant chiefly as the tool most users will be migrating</w:t>
      </w:r>
      <w:r>
        <w:t xml:space="preserve"> </w:t>
      </w:r>
      <w:r>
        <w:rPr>
          <w:iCs/>
          <w:i/>
        </w:rPr>
        <w:t xml:space="preserve">from</w:t>
      </w:r>
      <w:r>
        <w:t xml:space="preserve">, and as a reminder that reliability and startup speed earn deep loyalty. It also sets the expectation that key handling must be flawless — PuTTY users will arrive with</w:t>
      </w:r>
      <w:r>
        <w:t xml:space="preserve"> </w:t>
      </w:r>
      <w:r>
        <w:rPr>
          <w:rStyle w:val="VerbatimChar"/>
        </w:rPr>
        <w:t xml:space="preserve">.ppk</w:t>
      </w:r>
      <w:r>
        <w:t xml:space="preserve"> </w:t>
      </w:r>
      <w:r>
        <w:t xml:space="preserve">files, so importing PuTTY-format keys is a concrete compatibility requirement.</w:t>
      </w:r>
    </w:p>
    <w:bookmarkEnd w:id="34"/>
    <w:bookmarkStart w:id="35" w:name="termius"/>
    <w:p>
      <w:pPr>
        <w:pStyle w:val="Heading2"/>
      </w:pPr>
      <w:r>
        <w:t xml:space="preserve">2.4 Termius</w:t>
      </w:r>
    </w:p>
    <w:p>
      <w:pPr>
        <w:pStyle w:val="FirstParagraph"/>
      </w:pPr>
      <w:r>
        <w:rPr>
          <w:bCs/>
          <w:b/>
        </w:rPr>
        <w:t xml:space="preserve">Purpose.</w:t>
      </w:r>
      <w:r>
        <w:t xml:space="preserve"> </w:t>
      </w:r>
      <w:r>
        <w:t xml:space="preserve">Modern cross-platform SSH client (Windows, macOS, Linux, iOS, Android, web) with cloud-synchronized credentials and teams features.</w:t>
      </w:r>
    </w:p>
    <w:p>
      <w:pPr>
        <w:pStyle w:val="BodyText"/>
      </w:pPr>
      <w:r>
        <w:rPr>
          <w:bCs/>
          <w:b/>
        </w:rPr>
        <w:t xml:space="preserve">Strengths.</w:t>
      </w:r>
      <w:r>
        <w:t xml:space="preserve"> </w:t>
      </w:r>
      <w:r>
        <w:t xml:space="preserve">Best-in-class visual design among SSH clients. Genuine cross-platform including mobile. End-to-end encrypted vault syncing hosts and keys across devices. Snippets library. Port forwarding UI. Team credential sharing. Strong onboarding.</w:t>
      </w:r>
    </w:p>
    <w:p>
      <w:pPr>
        <w:pStyle w:val="BodyText"/>
      </w:pPr>
      <w:r>
        <w:rPr>
          <w:bCs/>
          <w:b/>
        </w:rPr>
        <w:t xml:space="preserve">Weaknesses.</w:t>
      </w:r>
      <w:r>
        <w:t xml:space="preserve"> </w:t>
      </w:r>
      <w:r>
        <w:t xml:space="preserve">Still terminal-first. Subscription pricing with meaningful features behind the paywall. Cloud sync is a trust and compliance consideration for regulated environments. SFTP browser is adequate but not a WinSCP substitute. No service, process, or package management.</w:t>
      </w:r>
    </w:p>
    <w:p>
      <w:pPr>
        <w:pStyle w:val="BodyText"/>
      </w:pPr>
      <w:r>
        <w:rPr>
          <w:bCs/>
          <w:b/>
        </w:rPr>
        <w:t xml:space="preserve">Missing relative to this spec.</w:t>
      </w:r>
      <w:r>
        <w:t xml:space="preserve"> </w:t>
      </w:r>
      <w:r>
        <w:t xml:space="preserve">All administrative abstraction; monitoring dashboards; deployment; Docker; databases.</w:t>
      </w:r>
    </w:p>
    <w:p>
      <w:pPr>
        <w:pStyle w:val="BodyText"/>
      </w:pPr>
      <w:r>
        <w:rPr>
          <w:bCs/>
          <w:b/>
        </w:rPr>
        <w:t xml:space="preserve">How LinuxDesk differs.</w:t>
      </w:r>
      <w:r>
        <w:t xml:space="preserve"> </w:t>
      </w:r>
      <w:r>
        <w:t xml:space="preserve">Termius modernized the terminal; LinuxDesk replaces the need for it. Termius’s vault-sync design, team-sharing model, and pricing structure are the closest available template for LinuxDesk’s own Team tier — worth studying in detail. Its polish sets the visual bar.</w:t>
      </w:r>
    </w:p>
    <w:bookmarkEnd w:id="35"/>
    <w:bookmarkStart w:id="36" w:name="vs-code-remote-ssh"/>
    <w:p>
      <w:pPr>
        <w:pStyle w:val="Heading2"/>
      </w:pPr>
      <w:r>
        <w:t xml:space="preserve">2.5 VS Code Remote SSH</w:t>
      </w:r>
    </w:p>
    <w:p>
      <w:pPr>
        <w:pStyle w:val="FirstParagraph"/>
      </w:pPr>
      <w:r>
        <w:rPr>
          <w:bCs/>
          <w:b/>
        </w:rPr>
        <w:t xml:space="preserve">Purpose.</w:t>
      </w:r>
      <w:r>
        <w:t xml:space="preserve"> </w:t>
      </w:r>
      <w:r>
        <w:t xml:space="preserve">Extension enabling VS Code to edit, build, and debug on a remote host as though local.</w:t>
      </w:r>
    </w:p>
    <w:p>
      <w:pPr>
        <w:pStyle w:val="BodyText"/>
      </w:pPr>
      <w:r>
        <w:rPr>
          <w:bCs/>
          <w:b/>
        </w:rPr>
        <w:t xml:space="preserve">Strengths.</w:t>
      </w:r>
      <w:r>
        <w:t xml:space="preserve"> </w:t>
      </w:r>
      <w:r>
        <w:t xml:space="preserve">Exceptional remote editing. Full language services, IntelliSense, and debugging execute on the remote host. Integrated terminal, source control, and the entire extension ecosystem. Free. Enormous existing user base.</w:t>
      </w:r>
    </w:p>
    <w:p>
      <w:pPr>
        <w:pStyle w:val="BodyText"/>
      </w:pPr>
      <w:r>
        <w:rPr>
          <w:bCs/>
          <w:b/>
        </w:rPr>
        <w:t xml:space="preserve">Weaknesses.</w:t>
      </w:r>
      <w:r>
        <w:t xml:space="preserve"> </w:t>
      </w:r>
      <w:r>
        <w:rPr>
          <w:bCs/>
          <w:b/>
        </w:rPr>
        <w:t xml:space="preserve">Installs a server component</w:t>
      </w:r>
      <w:r>
        <w:t xml:space="preserve"> </w:t>
      </w:r>
      <w:r>
        <w:t xml:space="preserve">(VS Code Server) on the remote host, consuming memory and disk and requiring a compatible environment — this fails on hardened, minimal, or resource-constrained hosts. Developer-focused; administration is out of scope by design. Requires a modern remote environment (glibc version constraints have historically excluded older hosts). Heavy for casual server inspection.</w:t>
      </w:r>
    </w:p>
    <w:p>
      <w:pPr>
        <w:pStyle w:val="BodyText"/>
      </w:pPr>
      <w:r>
        <w:rPr>
          <w:bCs/>
          <w:b/>
        </w:rPr>
        <w:t xml:space="preserve">Missing relative to this spec.</w:t>
      </w:r>
      <w:r>
        <w:t xml:space="preserve"> </w:t>
      </w:r>
      <w:r>
        <w:t xml:space="preserve">Services; processes; packages; users; firewall; monitoring dashboards; deployment with rollback; Docker UI; database UI.</w:t>
      </w:r>
    </w:p>
    <w:p>
      <w:pPr>
        <w:pStyle w:val="BodyText"/>
      </w:pPr>
      <w:r>
        <w:rPr>
          <w:bCs/>
          <w:b/>
        </w:rPr>
        <w:t xml:space="preserve">How LinuxDesk differs.</w:t>
      </w:r>
      <w:r>
        <w:t xml:space="preserve"> </w:t>
      </w:r>
      <w:r>
        <w:t xml:space="preserve">Complementary rather than competing. The realistic positioning is</w:t>
      </w:r>
      <w:r>
        <w:t xml:space="preserve"> </w:t>
      </w:r>
      <w:r>
        <w:t xml:space="preserve">“</w:t>
      </w:r>
      <w:r>
        <w:t xml:space="preserve">VS Code for code, LinuxDesk for the machine,</w:t>
      </w:r>
      <w:r>
        <w:t xml:space="preserve">”</w:t>
      </w:r>
      <w:r>
        <w:t xml:space="preserve"> </w:t>
      </w:r>
      <w:r>
        <w:t xml:space="preserve">and the two should interoperate — an</w:t>
      </w:r>
      <w:r>
        <w:t xml:space="preserve"> </w:t>
      </w:r>
      <w:r>
        <w:t xml:space="preserve">“</w:t>
      </w:r>
      <w:r>
        <w:t xml:space="preserve">Open in VS Code</w:t>
      </w:r>
      <w:r>
        <w:t xml:space="preserve">”</w:t>
      </w:r>
      <w:r>
        <w:t xml:space="preserve"> </w:t>
      </w:r>
      <w:r>
        <w:t xml:space="preserve">action from a LinuxDesk directory is a sensible integration. LinuxDesk’s editor should be competent but must not attempt to compete with VS Code; that is a losing battle and a scope trap.</w:t>
      </w:r>
    </w:p>
    <w:bookmarkEnd w:id="36"/>
    <w:bookmarkStart w:id="37" w:name="cockpit"/>
    <w:p>
      <w:pPr>
        <w:pStyle w:val="Heading2"/>
      </w:pPr>
      <w:r>
        <w:t xml:space="preserve">2.6 Cockpit</w:t>
      </w:r>
    </w:p>
    <w:p>
      <w:pPr>
        <w:pStyle w:val="FirstParagraph"/>
      </w:pPr>
      <w:r>
        <w:rPr>
          <w:bCs/>
          <w:b/>
        </w:rPr>
        <w:t xml:space="preserve">Purpose.</w:t>
      </w:r>
      <w:r>
        <w:t xml:space="preserve"> </w:t>
      </w:r>
      <w:r>
        <w:t xml:space="preserve">Web-based server administration console, developed under Red Hat sponsorship, packaged for most major distributions.</w:t>
      </w:r>
    </w:p>
    <w:p>
      <w:pPr>
        <w:pStyle w:val="BodyText"/>
      </w:pPr>
      <w:r>
        <w:rPr>
          <w:bCs/>
          <w:b/>
        </w:rPr>
        <w:t xml:space="preserve">Strengths.</w:t>
      </w:r>
      <w:r>
        <w:t xml:space="preserve"> </w:t>
      </w:r>
      <w:r>
        <w:t xml:space="preserve">The strongest functional overlap with this specification. Covers services, storage and LVM, networking, firewall, user accounts, logs (journal), software updates, containers (Podman), performance metrics, and includes an embedded terminal. Free and open source. Uses the host’s own PAM authentication and respects existing privileges. Well-designed and genuinely pleasant to use. Officially supported and actively maintained. Modular and extensible.</w:t>
      </w:r>
    </w:p>
    <w:p>
      <w:pPr>
        <w:pStyle w:val="BodyText"/>
      </w:pPr>
      <w:r>
        <w:rPr>
          <w:bCs/>
          <w:b/>
        </w:rPr>
        <w:t xml:space="preserve">Weaknesses.</w:t>
      </w:r>
      <w:r>
        <w:t xml:space="preserve"> </w:t>
      </w:r>
      <w:r>
        <w:rPr>
          <w:bCs/>
          <w:b/>
        </w:rPr>
        <w:t xml:space="preserve">Requires server-side installation</w:t>
      </w:r>
      <w:r>
        <w:t xml:space="preserve"> </w:t>
      </w:r>
      <w:r>
        <w:t xml:space="preserve">— the</w:t>
      </w:r>
      <w:r>
        <w:t xml:space="preserve"> </w:t>
      </w:r>
      <w:r>
        <w:rPr>
          <w:rStyle w:val="VerbatimChar"/>
        </w:rPr>
        <w:t xml:space="preserve">cockpit</w:t>
      </w:r>
      <w:r>
        <w:t xml:space="preserve"> </w:t>
      </w:r>
      <w:r>
        <w:t xml:space="preserve">package plus an open port (9090). This is the decisive architectural difference. Multi-host management requires additional configuration and remains awkward. Browser-bound, with the performance ceiling and interaction limits that implies for large tables. No local↔remote deployment workflow. No database management. Docker support is Podman-oriented. Adds a privileged, network-exposed service to every managed host.</w:t>
      </w:r>
    </w:p>
    <w:p>
      <w:pPr>
        <w:pStyle w:val="BodyText"/>
      </w:pPr>
      <w:r>
        <w:rPr>
          <w:bCs/>
          <w:b/>
        </w:rPr>
        <w:t xml:space="preserve">Missing relative to this spec.</w:t>
      </w:r>
      <w:r>
        <w:t xml:space="preserve"> </w:t>
      </w:r>
      <w:r>
        <w:t xml:space="preserve">Agentless operation; native desktop UX; local↔remote deployment with rollback; database management; unified cross-host dashboard; local file drag-and-drop; AI assistance; offline history.</w:t>
      </w:r>
    </w:p>
    <w:p>
      <w:pPr>
        <w:pStyle w:val="BodyText"/>
      </w:pPr>
      <w:r>
        <w:rPr>
          <w:bCs/>
          <w:b/>
        </w:rPr>
        <w:t xml:space="preserve">How LinuxDesk differs.</w:t>
      </w:r>
      <w:r>
        <w:t xml:space="preserve"> </w:t>
      </w:r>
      <w:r>
        <w:t xml:space="preserve">This is the principal competitor and the honest comparison must be made repeatedly during development. Cockpit is free, good, and pre-packaged. LinuxDesk wins on: hosts where installation is impossible or prohibited; environments where only port 22 traverses the firewall; multi-host fleet work; local-to-remote deployment; native desktop responsiveness; and desire to avoid an extra privileged service per host.</w:t>
      </w:r>
      <w:r>
        <w:t xml:space="preserve"> </w:t>
      </w:r>
      <w:r>
        <w:rPr>
          <w:bCs/>
          <w:b/>
        </w:rPr>
        <w:t xml:space="preserve">If a team can install Cockpit everywhere and manages hosts one at a time, Cockpit may well be the better choice — and the product’s positioning should be honest about that.</w:t>
      </w:r>
      <w:r>
        <w:t xml:space="preserve"> </w:t>
      </w:r>
      <w:r>
        <w:t xml:space="preserve">Overstating differentiation here will damage credibility with exactly the technical audience the product needs.</w:t>
      </w:r>
    </w:p>
    <w:bookmarkEnd w:id="37"/>
    <w:bookmarkStart w:id="38" w:name="webmin"/>
    <w:p>
      <w:pPr>
        <w:pStyle w:val="Heading2"/>
      </w:pPr>
      <w:r>
        <w:t xml:space="preserve">2.7 Webmin</w:t>
      </w:r>
    </w:p>
    <w:p>
      <w:pPr>
        <w:pStyle w:val="FirstParagraph"/>
      </w:pPr>
      <w:r>
        <w:rPr>
          <w:bCs/>
          <w:b/>
        </w:rPr>
        <w:t xml:space="preserve">Purpose.</w:t>
      </w:r>
      <w:r>
        <w:t xml:space="preserve"> </w:t>
      </w:r>
      <w:r>
        <w:t xml:space="preserve">Long-established web-based system administration interface for Unix-like systems, with an unusually broad module catalogue.</w:t>
      </w:r>
    </w:p>
    <w:p>
      <w:pPr>
        <w:pStyle w:val="BodyText"/>
      </w:pPr>
      <w:r>
        <w:rPr>
          <w:bCs/>
          <w:b/>
        </w:rPr>
        <w:t xml:space="preserve">Strengths.</w:t>
      </w:r>
      <w:r>
        <w:t xml:space="preserve"> </w:t>
      </w:r>
      <w:r>
        <w:t xml:space="preserve">Very wide surface area — users, packages, cron, filesystems, Apache, BIND, Samba, MySQL, firewall, backups, and hundreds of third-party modules. Extremely mature (in development since the 1990s). Free. Highly extensible. Virtualmin/Cloudmin extend it into hosting control panel territory.</w:t>
      </w:r>
    </w:p>
    <w:p>
      <w:pPr>
        <w:pStyle w:val="BodyText"/>
      </w:pPr>
      <w:r>
        <w:rPr>
          <w:bCs/>
          <w:b/>
        </w:rPr>
        <w:t xml:space="preserve">Weaknesses.</w:t>
      </w:r>
      <w:r>
        <w:t xml:space="preserve"> </w:t>
      </w:r>
      <w:r>
        <w:t xml:space="preserve">Requires server-side installation and a daemon on port 10000. Interface is dated and inconsistent between modules. Module quality varies considerably. Security history includes serious remote code execution vulnerabilities, including a supply-chain compromise of official packages. Perl-based architecture is showing its age. Single-host orientation.</w:t>
      </w:r>
    </w:p>
    <w:p>
      <w:pPr>
        <w:pStyle w:val="BodyText"/>
      </w:pPr>
      <w:r>
        <w:rPr>
          <w:bCs/>
          <w:b/>
        </w:rPr>
        <w:t xml:space="preserve">Missing relative to this spec.</w:t>
      </w:r>
      <w:r>
        <w:t xml:space="preserve"> </w:t>
      </w:r>
      <w:r>
        <w:t xml:space="preserve">Agentless operation; native desktop client; modern UX; deployment workflow; container management of current quality; unified fleet view.</w:t>
      </w:r>
    </w:p>
    <w:p>
      <w:pPr>
        <w:pStyle w:val="BodyText"/>
      </w:pPr>
      <w:r>
        <w:rPr>
          <w:bCs/>
          <w:b/>
        </w:rPr>
        <w:t xml:space="preserve">How LinuxDesk differs.</w:t>
      </w:r>
      <w:r>
        <w:t xml:space="preserve"> </w:t>
      </w:r>
      <w:r>
        <w:t xml:space="preserve">Webmin demonstrates both the demand for broad graphical Linux administration and the risks of unbounded scope with uneven quality. It is a useful</w:t>
      </w:r>
      <w:r>
        <w:t xml:space="preserve"> </w:t>
      </w:r>
      <w:r>
        <w:rPr>
          <w:iCs/>
          <w:i/>
        </w:rPr>
        <w:t xml:space="preserve">feature checklist</w:t>
      </w:r>
      <w:r>
        <w:t xml:space="preserve"> </w:t>
      </w:r>
      <w:r>
        <w:t xml:space="preserve">and an equally useful warning: breadth without consistency produces a tool people tolerate rather than choose. LinuxDesk should aim for narrower initial breadth at consistently higher quality.</w:t>
      </w:r>
    </w:p>
    <w:bookmarkEnd w:id="38"/>
    <w:bookmarkStart w:id="39" w:name="portainer"/>
    <w:p>
      <w:pPr>
        <w:pStyle w:val="Heading2"/>
      </w:pPr>
      <w:r>
        <w:t xml:space="preserve">2.8 Portainer</w:t>
      </w:r>
    </w:p>
    <w:p>
      <w:pPr>
        <w:pStyle w:val="FirstParagraph"/>
      </w:pPr>
      <w:r>
        <w:rPr>
          <w:bCs/>
          <w:b/>
        </w:rPr>
        <w:t xml:space="preserve">Purpose.</w:t>
      </w:r>
      <w:r>
        <w:t xml:space="preserve"> </w:t>
      </w:r>
      <w:r>
        <w:t xml:space="preserve">Web UI for Docker, Docker Swarm, and Kubernetes container management.</w:t>
      </w:r>
    </w:p>
    <w:p>
      <w:pPr>
        <w:pStyle w:val="BodyText"/>
      </w:pPr>
      <w:r>
        <w:rPr>
          <w:bCs/>
          <w:b/>
        </w:rPr>
        <w:t xml:space="preserve">Strengths.</w:t>
      </w:r>
      <w:r>
        <w:t xml:space="preserve"> </w:t>
      </w:r>
      <w:r>
        <w:t xml:space="preserve">Excellent within its domain. Clear container, image, volume, network, and stack management. Multi-environment support. Good RBAC in the Business edition. Widely adopted and well-regarded. Fast to deploy (itself a container).</w:t>
      </w:r>
    </w:p>
    <w:p>
      <w:pPr>
        <w:pStyle w:val="BodyText"/>
      </w:pPr>
      <w:r>
        <w:rPr>
          <w:bCs/>
          <w:b/>
        </w:rPr>
        <w:t xml:space="preserve">Weaknesses.</w:t>
      </w:r>
      <w:r>
        <w:t xml:space="preserve"> </w:t>
      </w:r>
      <w:r>
        <w:t xml:space="preserve">Containers only — no host-level administration. Runs as a container with Docker socket access, which is a significant privilege grant. Advanced features are commercially licensed. Web-based.</w:t>
      </w:r>
    </w:p>
    <w:p>
      <w:pPr>
        <w:pStyle w:val="BodyText"/>
      </w:pPr>
      <w:r>
        <w:rPr>
          <w:bCs/>
          <w:b/>
        </w:rPr>
        <w:t xml:space="preserve">Missing relative to this spec.</w:t>
      </w:r>
      <w:r>
        <w:t xml:space="preserve"> </w:t>
      </w:r>
      <w:r>
        <w:t xml:space="preserve">All host-level management — files, services, processes, packages, users, network, monitoring.</w:t>
      </w:r>
    </w:p>
    <w:p>
      <w:pPr>
        <w:pStyle w:val="BodyText"/>
      </w:pPr>
      <w:r>
        <w:rPr>
          <w:bCs/>
          <w:b/>
        </w:rPr>
        <w:t xml:space="preserve">How LinuxDesk differs.</w:t>
      </w:r>
      <w:r>
        <w:t xml:space="preserve"> </w:t>
      </w:r>
      <w:r>
        <w:t xml:space="preserve">LinuxDesk’s Docker module will not match Portainer’s depth and should not try in v1. The value is contextual integration: seeing the container list</w:t>
      </w:r>
      <w:r>
        <w:t xml:space="preserve"> </w:t>
      </w:r>
      <w:r>
        <w:rPr>
          <w:iCs/>
          <w:i/>
        </w:rPr>
        <w:t xml:space="preserve">alongside</w:t>
      </w:r>
      <w:r>
        <w:t xml:space="preserve"> </w:t>
      </w:r>
      <w:r>
        <w:t xml:space="preserve">host CPU, the systemd unit that starts the stack, and the compose file in the file browser. Portainer answers</w:t>
      </w:r>
      <w:r>
        <w:t xml:space="preserve"> </w:t>
      </w:r>
      <w:r>
        <w:t xml:space="preserve">“</w:t>
      </w:r>
      <w:r>
        <w:t xml:space="preserve">what are my containers doing</w:t>
      </w:r>
      <w:r>
        <w:t xml:space="preserve">”</w:t>
      </w:r>
      <w:r>
        <w:t xml:space="preserve">; LinuxDesk answers</w:t>
      </w:r>
      <w:r>
        <w:t xml:space="preserve"> </w:t>
      </w:r>
      <w:r>
        <w:t xml:space="preserve">“</w:t>
      </w:r>
      <w:r>
        <w:t xml:space="preserve">what is my server doing, including its containers.</w:t>
      </w:r>
      <w:r>
        <w:t xml:space="preserve">”</w:t>
      </w:r>
    </w:p>
    <w:bookmarkEnd w:id="39"/>
    <w:bookmarkStart w:id="40" w:name="rundeck"/>
    <w:p>
      <w:pPr>
        <w:pStyle w:val="Heading2"/>
      </w:pPr>
      <w:r>
        <w:t xml:space="preserve">2.9 Rundeck</w:t>
      </w:r>
    </w:p>
    <w:p>
      <w:pPr>
        <w:pStyle w:val="FirstParagraph"/>
      </w:pPr>
      <w:r>
        <w:rPr>
          <w:bCs/>
          <w:b/>
        </w:rPr>
        <w:t xml:space="preserve">Purpose.</w:t>
      </w:r>
      <w:r>
        <w:t xml:space="preserve"> </w:t>
      </w:r>
      <w:r>
        <w:t xml:space="preserve">Operations runbook automation — defining, scheduling, and delegating job execution across nodes with access control and audit.</w:t>
      </w:r>
    </w:p>
    <w:p>
      <w:pPr>
        <w:pStyle w:val="BodyText"/>
      </w:pPr>
      <w:r>
        <w:rPr>
          <w:bCs/>
          <w:b/>
        </w:rPr>
        <w:t xml:space="preserve">Strengths.</w:t>
      </w:r>
      <w:r>
        <w:t xml:space="preserve"> </w:t>
      </w:r>
      <w:r>
        <w:t xml:space="preserve">Strong job definition, scheduling, and execution history. Fine-grained ACLs. Self-service delegation to non-experts (a genuinely overlapping goal). Node filtering across large fleets. Good audit trail. Integrates with existing tooling.</w:t>
      </w:r>
    </w:p>
    <w:p>
      <w:pPr>
        <w:pStyle w:val="BodyText"/>
      </w:pPr>
      <w:r>
        <w:rPr>
          <w:bCs/>
          <w:b/>
        </w:rPr>
        <w:t xml:space="preserve">Weaknesses.</w:t>
      </w:r>
      <w:r>
        <w:t xml:space="preserve"> </w:t>
      </w:r>
      <w:r>
        <w:t xml:space="preserve">Requires server installation and non-trivial configuration. Job-centric, not exploration-centric — someone must author the jobs first. No file browser, no interactive inspection, no monitoring dashboards. Steep initial setup. Java web application with real operational overhead.</w:t>
      </w:r>
    </w:p>
    <w:p>
      <w:pPr>
        <w:pStyle w:val="BodyText"/>
      </w:pPr>
      <w:r>
        <w:rPr>
          <w:bCs/>
          <w:b/>
        </w:rPr>
        <w:t xml:space="preserve">Missing relative to this spec.</w:t>
      </w:r>
      <w:r>
        <w:t xml:space="preserve"> </w:t>
      </w:r>
      <w:r>
        <w:t xml:space="preserve">Interactive administration; file management; monitoring; desktop client.</w:t>
      </w:r>
    </w:p>
    <w:p>
      <w:pPr>
        <w:pStyle w:val="BodyText"/>
      </w:pPr>
      <w:r>
        <w:rPr>
          <w:bCs/>
          <w:b/>
        </w:rPr>
        <w:t xml:space="preserve">How LinuxDesk differs.</w:t>
      </w:r>
      <w:r>
        <w:t xml:space="preserve"> </w:t>
      </w:r>
      <w:r>
        <w:t xml:space="preserve">Rundeck delegates</w:t>
      </w:r>
      <w:r>
        <w:t xml:space="preserve"> </w:t>
      </w:r>
      <w:r>
        <w:rPr>
          <w:iCs/>
          <w:i/>
        </w:rPr>
        <w:t xml:space="preserve">predefined</w:t>
      </w:r>
      <w:r>
        <w:t xml:space="preserve"> </w:t>
      </w:r>
      <w:r>
        <w:t xml:space="preserve">operations to non-experts; LinuxDesk enables</w:t>
      </w:r>
      <w:r>
        <w:t xml:space="preserve"> </w:t>
      </w:r>
      <w:r>
        <w:rPr>
          <w:iCs/>
          <w:i/>
        </w:rPr>
        <w:t xml:space="preserve">ad hoc</w:t>
      </w:r>
      <w:r>
        <w:t xml:space="preserve"> </w:t>
      </w:r>
      <w:r>
        <w:t xml:space="preserve">operations by non-experts. Rundeck’s audit and ACL model is a strong reference for LinuxDesk’s Team tier. The saved-operations concept in LinuxDesk’s roadmap is deliberately a lightweight echo of Rundeck’s jobs.</w:t>
      </w:r>
    </w:p>
    <w:bookmarkEnd w:id="40"/>
    <w:bookmarkStart w:id="41" w:name="ansible"/>
    <w:p>
      <w:pPr>
        <w:pStyle w:val="Heading2"/>
      </w:pPr>
      <w:r>
        <w:t xml:space="preserve">2.10 Ansible</w:t>
      </w:r>
    </w:p>
    <w:p>
      <w:pPr>
        <w:pStyle w:val="FirstParagraph"/>
      </w:pPr>
      <w:r>
        <w:rPr>
          <w:bCs/>
          <w:b/>
        </w:rPr>
        <w:t xml:space="preserve">Purpose.</w:t>
      </w:r>
      <w:r>
        <w:t xml:space="preserve"> </w:t>
      </w:r>
      <w:r>
        <w:t xml:space="preserve">Agentless configuration management and orchestration over SSH using declarative YAML playbooks.</w:t>
      </w:r>
    </w:p>
    <w:p>
      <w:pPr>
        <w:pStyle w:val="BodyText"/>
      </w:pPr>
      <w:r>
        <w:rPr>
          <w:bCs/>
          <w:b/>
        </w:rPr>
        <w:t xml:space="preserve">Strengths.</w:t>
      </w:r>
      <w:r>
        <w:t xml:space="preserve"> </w:t>
      </w:r>
      <w:r>
        <w:rPr>
          <w:bCs/>
          <w:b/>
        </w:rPr>
        <w:t xml:space="preserve">Agentless over SSH — architecturally the closest relative to this product.</w:t>
      </w:r>
      <w:r>
        <w:t xml:space="preserve"> </w:t>
      </w:r>
      <w:r>
        <w:t xml:space="preserve">Idempotent and declarative. Enormous module ecosystem. Scales to thousands of hosts. Version-controllable infrastructure-as-code. Free core, with AAP/AWX for enterprise. Industry standard.</w:t>
      </w:r>
    </w:p>
    <w:p>
      <w:pPr>
        <w:pStyle w:val="BodyText"/>
      </w:pPr>
      <w:r>
        <w:rPr>
          <w:bCs/>
          <w:b/>
        </w:rPr>
        <w:t xml:space="preserve">Weaknesses.</w:t>
      </w:r>
      <w:r>
        <w:t xml:space="preserve"> </w:t>
      </w:r>
      <w:r>
        <w:t xml:space="preserve">Steep learning curve requiring both Linux knowledge and Ansible knowledge — it</w:t>
      </w:r>
      <w:r>
        <w:t xml:space="preserve"> </w:t>
      </w:r>
      <w:r>
        <w:rPr>
          <w:iCs/>
          <w:i/>
        </w:rPr>
        <w:t xml:space="preserve">raises</w:t>
      </w:r>
      <w:r>
        <w:t xml:space="preserve"> </w:t>
      </w:r>
      <w:r>
        <w:t xml:space="preserve">the expertise floor rather than lowering it. No interactive exploration; no browsing, no live inspection. Slow for one-off tasks. Debugging playbooks is frustrating. Requires Python on the target for most modules. No GUI in the open-source core (AWX/AAP add one, but it is a playbook-execution UI, not an administration UI).</w:t>
      </w:r>
    </w:p>
    <w:p>
      <w:pPr>
        <w:pStyle w:val="BodyText"/>
      </w:pPr>
      <w:r>
        <w:rPr>
          <w:bCs/>
          <w:b/>
        </w:rPr>
        <w:t xml:space="preserve">Missing relative to this spec.</w:t>
      </w:r>
      <w:r>
        <w:t xml:space="preserve"> </w:t>
      </w:r>
      <w:r>
        <w:t xml:space="preserve">Interactive administration; graphical exploration; monitoring; file browsing; approachability for non-experts.</w:t>
      </w:r>
    </w:p>
    <w:p>
      <w:pPr>
        <w:pStyle w:val="BodyText"/>
      </w:pPr>
      <w:r>
        <w:rPr>
          <w:bCs/>
          <w:b/>
        </w:rPr>
        <w:t xml:space="preserve">How LinuxDesk differs.</w:t>
      </w:r>
      <w:r>
        <w:t xml:space="preserve"> </w:t>
      </w:r>
      <w:r>
        <w:t xml:space="preserve">Different problem, complementary tool. Ansible is for repeatable fleet-wide state; LinuxDesk is for interactive single-host and small-fleet work. The clearest positioning:</w:t>
      </w:r>
      <w:r>
        <w:t xml:space="preserve"> </w:t>
      </w:r>
      <w:r>
        <w:rPr>
          <w:iCs/>
          <w:i/>
        </w:rPr>
        <w:t xml:space="preserve">“</w:t>
      </w:r>
      <w:r>
        <w:rPr>
          <w:iCs/>
          <w:i/>
        </w:rPr>
        <w:t xml:space="preserve">Ansible makes 200 servers identical. LinuxDesk tells you why one of them is broken.</w:t>
      </w:r>
      <w:r>
        <w:rPr>
          <w:iCs/>
          <w:i/>
        </w:rPr>
        <w:t xml:space="preserve">”</w:t>
      </w:r>
      <w:r>
        <w:t xml:space="preserve"> </w:t>
      </w:r>
      <w:r>
        <w:t xml:space="preserve">A future integration — generating an Ansible task snippet from a sequence of LinuxDesk actions — would be a strong differentiator and is proposed in Section 14. Ansible’s agentless SSH architecture also validates LinuxDesk’s core technical bet: the SSH-only approach is proven at scale.</w:t>
      </w:r>
    </w:p>
    <w:bookmarkEnd w:id="41"/>
    <w:bookmarkStart w:id="42" w:name="visual-studio-code-local"/>
    <w:p>
      <w:pPr>
        <w:pStyle w:val="Heading2"/>
      </w:pPr>
      <w:r>
        <w:t xml:space="preserve">2.11 Visual Studio Code (Local)</w:t>
      </w:r>
    </w:p>
    <w:p>
      <w:pPr>
        <w:pStyle w:val="FirstParagraph"/>
      </w:pPr>
      <w:r>
        <w:rPr>
          <w:bCs/>
          <w:b/>
        </w:rPr>
        <w:t xml:space="preserve">Purpose.</w:t>
      </w:r>
      <w:r>
        <w:t xml:space="preserve"> </w:t>
      </w:r>
      <w:r>
        <w:t xml:space="preserve">General-purpose extensible code editor.</w:t>
      </w:r>
    </w:p>
    <w:p>
      <w:pPr>
        <w:pStyle w:val="BodyText"/>
      </w:pPr>
      <w:r>
        <w:rPr>
          <w:bCs/>
          <w:b/>
        </w:rPr>
        <w:t xml:space="preserve">Strengths.</w:t>
      </w:r>
      <w:r>
        <w:t xml:space="preserve"> </w:t>
      </w:r>
      <w:r>
        <w:t xml:space="preserve">Best-in-class editing, extension ecosystem, free, ubiquitous.</w:t>
      </w:r>
    </w:p>
    <w:p>
      <w:pPr>
        <w:pStyle w:val="BodyText"/>
      </w:pPr>
      <w:r>
        <w:rPr>
          <w:bCs/>
          <w:b/>
        </w:rPr>
        <w:t xml:space="preserve">Weaknesses.</w:t>
      </w:r>
      <w:r>
        <w:t xml:space="preserve"> </w:t>
      </w:r>
      <w:r>
        <w:t xml:space="preserve">Not a server administration tool. Remote capability requires extensions and a server component.</w:t>
      </w:r>
    </w:p>
    <w:p>
      <w:pPr>
        <w:pStyle w:val="BodyText"/>
      </w:pPr>
      <w:r>
        <w:rPr>
          <w:bCs/>
          <w:b/>
        </w:rPr>
        <w:t xml:space="preserve">How LinuxDesk differs.</w:t>
      </w:r>
      <w:r>
        <w:t xml:space="preserve"> </w:t>
      </w:r>
      <w:r>
        <w:t xml:space="preserve">Sets the quality bar for the embedded editor’s</w:t>
      </w:r>
      <w:r>
        <w:t xml:space="preserve"> </w:t>
      </w:r>
      <w:r>
        <w:rPr>
          <w:iCs/>
          <w:i/>
        </w:rPr>
        <w:t xml:space="preserve">feel</w:t>
      </w:r>
      <w:r>
        <w:t xml:space="preserve"> </w:t>
      </w:r>
      <w:r>
        <w:t xml:space="preserve">— users will expect find-and-replace, multi-cursor, and syntax highlighting to behave like VS Code. Matching that bar approximately is realistic; matching it fully is not, and attempting to is a scope trap.</w:t>
      </w:r>
    </w:p>
    <w:bookmarkEnd w:id="42"/>
    <w:bookmarkStart w:id="43" w:name="github-codespaces"/>
    <w:p>
      <w:pPr>
        <w:pStyle w:val="Heading2"/>
      </w:pPr>
      <w:r>
        <w:t xml:space="preserve">2.12 GitHub Codespaces</w:t>
      </w:r>
    </w:p>
    <w:p>
      <w:pPr>
        <w:pStyle w:val="FirstParagraph"/>
      </w:pPr>
      <w:r>
        <w:rPr>
          <w:bCs/>
          <w:b/>
        </w:rPr>
        <w:t xml:space="preserve">Purpose.</w:t>
      </w:r>
      <w:r>
        <w:t xml:space="preserve"> </w:t>
      </w:r>
      <w:r>
        <w:t xml:space="preserve">Cloud-hosted development environments accessed via browser or VS Code.</w:t>
      </w:r>
    </w:p>
    <w:p>
      <w:pPr>
        <w:pStyle w:val="BodyText"/>
      </w:pPr>
      <w:r>
        <w:rPr>
          <w:bCs/>
          <w:b/>
        </w:rPr>
        <w:t xml:space="preserve">Strengths.</w:t>
      </w:r>
      <w:r>
        <w:t xml:space="preserve"> </w:t>
      </w:r>
      <w:r>
        <w:t xml:space="preserve">Zero local setup; consistent, disposable, pre-configured environments; deep GitHub integration.</w:t>
      </w:r>
    </w:p>
    <w:p>
      <w:pPr>
        <w:pStyle w:val="BodyText"/>
      </w:pPr>
      <w:r>
        <w:rPr>
          <w:bCs/>
          <w:b/>
        </w:rPr>
        <w:t xml:space="preserve">Weaknesses.</w:t>
      </w:r>
      <w:r>
        <w:t xml:space="preserve"> </w:t>
      </w:r>
      <w:r>
        <w:t xml:space="preserve">Ephemeral development environments, not managed servers. Consumption-based pricing. Requires internet and GitHub. Not applicable to existing production infrastructure.</w:t>
      </w:r>
    </w:p>
    <w:p>
      <w:pPr>
        <w:pStyle w:val="BodyText"/>
      </w:pPr>
      <w:r>
        <w:rPr>
          <w:bCs/>
          <w:b/>
        </w:rPr>
        <w:t xml:space="preserve">How LinuxDesk differs.</w:t>
      </w:r>
      <w:r>
        <w:t xml:space="preserve"> </w:t>
      </w:r>
      <w:r>
        <w:t xml:space="preserve">Codespaces provisions new development environments; LinuxDesk manages existing servers. Minimal overlap. Relevant only as evidence that developers will accept remote-first workflows when the experience is good enough.</w:t>
      </w:r>
    </w:p>
    <w:bookmarkEnd w:id="43"/>
    <w:bookmarkStart w:id="44" w:name="additional-relevant-products"/>
    <w:p>
      <w:pPr>
        <w:pStyle w:val="Heading2"/>
      </w:pPr>
      <w:r>
        <w:t xml:space="preserve">2.13 Additional Relevant Products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Product</w:t>
            </w:r>
          </w:p>
        </w:tc>
        <w:tc>
          <w:tcPr/>
          <w:p>
            <w:pPr>
              <w:pStyle w:val="Compact"/>
              <w:jc w:val="left"/>
            </w:pPr>
            <w:r>
              <w:t xml:space="preserve">Category</w:t>
            </w:r>
          </w:p>
        </w:tc>
        <w:tc>
          <w:tcPr/>
          <w:p>
            <w:pPr>
              <w:pStyle w:val="Compact"/>
              <w:jc w:val="left"/>
            </w:pPr>
            <w:r>
              <w:t xml:space="preserve">Relevance</w:t>
            </w:r>
          </w:p>
        </w:tc>
      </w:tr>
      <w:tr>
        <w:tc>
          <w:tcPr/>
          <w:p>
            <w:pPr>
              <w:pStyle w:val="Compact"/>
              <w:jc w:val="left"/>
            </w:pPr>
            <w:r>
              <w:rPr>
                <w:bCs/>
                <w:b/>
              </w:rPr>
              <w:t xml:space="preserve">FileZilla</w:t>
            </w:r>
          </w:p>
        </w:tc>
        <w:tc>
          <w:tcPr/>
          <w:p>
            <w:pPr>
              <w:pStyle w:val="Compact"/>
              <w:jc w:val="left"/>
            </w:pPr>
            <w:r>
              <w:t xml:space="preserve">FTP/SFTP client</w:t>
            </w:r>
          </w:p>
        </w:tc>
        <w:tc>
          <w:tcPr/>
          <w:p>
            <w:pPr>
              <w:pStyle w:val="Compact"/>
              <w:jc w:val="left"/>
            </w:pPr>
            <w:r>
              <w:t xml:space="preserve">Free alternative to WinSCP; same narrow scope; bundled-adware history has damaged trust</w:t>
            </w:r>
          </w:p>
        </w:tc>
      </w:tr>
      <w:tr>
        <w:tc>
          <w:tcPr/>
          <w:p>
            <w:pPr>
              <w:pStyle w:val="Compact"/>
              <w:jc w:val="left"/>
            </w:pPr>
            <w:r>
              <w:rPr>
                <w:bCs/>
                <w:b/>
              </w:rPr>
              <w:t xml:space="preserve">Bitvise SSH Client</w:t>
            </w:r>
          </w:p>
        </w:tc>
        <w:tc>
          <w:tcPr/>
          <w:p>
            <w:pPr>
              <w:pStyle w:val="Compact"/>
              <w:jc w:val="left"/>
            </w:pPr>
            <w:r>
              <w:t xml:space="preserve">Windows SSH/SFTP</w:t>
            </w:r>
          </w:p>
        </w:tc>
        <w:tc>
          <w:tcPr/>
          <w:p>
            <w:pPr>
              <w:pStyle w:val="Compact"/>
              <w:jc w:val="left"/>
            </w:pPr>
            <w:r>
              <w:t xml:space="preserve">Strong tunneling and SFTP; still terminal-centric</w:t>
            </w:r>
          </w:p>
        </w:tc>
      </w:tr>
      <w:tr>
        <w:tc>
          <w:tcPr/>
          <w:p>
            <w:pPr>
              <w:pStyle w:val="Compact"/>
              <w:jc w:val="left"/>
            </w:pPr>
            <w:r>
              <w:rPr>
                <w:bCs/>
                <w:b/>
              </w:rPr>
              <w:t xml:space="preserve">SecureCRT / SecureFX</w:t>
            </w:r>
          </w:p>
        </w:tc>
        <w:tc>
          <w:tcPr/>
          <w:p>
            <w:pPr>
              <w:pStyle w:val="Compact"/>
              <w:jc w:val="left"/>
            </w:pPr>
            <w:r>
              <w:t xml:space="preserve">Commercial SSH suite</w:t>
            </w:r>
          </w:p>
        </w:tc>
        <w:tc>
          <w:tcPr/>
          <w:p>
            <w:pPr>
              <w:pStyle w:val="Compact"/>
              <w:jc w:val="left"/>
            </w:pPr>
            <w:r>
              <w:t xml:space="preserve">Enterprise-grade, scriptable, expensive; terminal-centric</w:t>
            </w:r>
          </w:p>
        </w:tc>
      </w:tr>
      <w:tr>
        <w:tc>
          <w:tcPr/>
          <w:p>
            <w:pPr>
              <w:pStyle w:val="Compact"/>
              <w:jc w:val="left"/>
            </w:pPr>
            <w:r>
              <w:rPr>
                <w:bCs/>
                <w:b/>
              </w:rPr>
              <w:t xml:space="preserve">Royal TS</w:t>
            </w:r>
          </w:p>
        </w:tc>
        <w:tc>
          <w:tcPr/>
          <w:p>
            <w:pPr>
              <w:pStyle w:val="Compact"/>
              <w:jc w:val="left"/>
            </w:pPr>
            <w:r>
              <w:t xml:space="preserve">Multi-protocol connection manager</w:t>
            </w:r>
          </w:p>
        </w:tc>
        <w:tc>
          <w:tcPr/>
          <w:p>
            <w:pPr>
              <w:pStyle w:val="Compact"/>
              <w:jc w:val="left"/>
            </w:pPr>
            <w:r>
              <w:t xml:space="preserve">Excellent credential and connection organization across RDP/SSH/VNC; no Linux abstraction. Strong reference for LinuxDesk’s profile management</w:t>
            </w:r>
          </w:p>
        </w:tc>
      </w:tr>
      <w:tr>
        <w:tc>
          <w:tcPr/>
          <w:p>
            <w:pPr>
              <w:pStyle w:val="Compact"/>
              <w:jc w:val="left"/>
            </w:pPr>
            <w:r>
              <w:rPr>
                <w:bCs/>
                <w:b/>
              </w:rPr>
              <w:t xml:space="preserve">Xshell / Xftp</w:t>
            </w:r>
          </w:p>
        </w:tc>
        <w:tc>
          <w:tcPr/>
          <w:p>
            <w:pPr>
              <w:pStyle w:val="Compact"/>
              <w:jc w:val="left"/>
            </w:pPr>
            <w:r>
              <w:t xml:space="preserve">Commercial Windows SSH suite</w:t>
            </w:r>
          </w:p>
        </w:tc>
        <w:tc>
          <w:tcPr/>
          <w:p>
            <w:pPr>
              <w:pStyle w:val="Compact"/>
              <w:jc w:val="left"/>
            </w:pPr>
            <w:r>
              <w:t xml:space="preserve">Popular in Asian markets; terminal-centric</w:t>
            </w:r>
          </w:p>
        </w:tc>
      </w:tr>
      <w:tr>
        <w:tc>
          <w:tcPr/>
          <w:p>
            <w:pPr>
              <w:pStyle w:val="Compact"/>
              <w:jc w:val="left"/>
            </w:pPr>
            <w:r>
              <w:rPr>
                <w:bCs/>
                <w:b/>
              </w:rPr>
              <w:t xml:space="preserve">Tabby (formerly Terminus)</w:t>
            </w:r>
          </w:p>
        </w:tc>
        <w:tc>
          <w:tcPr/>
          <w:p>
            <w:pPr>
              <w:pStyle w:val="Compact"/>
              <w:jc w:val="left"/>
            </w:pPr>
            <w:r>
              <w:t xml:space="preserve">Open-source modern terminal</w:t>
            </w:r>
          </w:p>
        </w:tc>
        <w:tc>
          <w:tcPr/>
          <w:p>
            <w:pPr>
              <w:pStyle w:val="Compact"/>
              <w:jc w:val="left"/>
            </w:pPr>
            <w:r>
              <w:t xml:space="preserve">Attractive, extensible, terminal-centric</w:t>
            </w:r>
          </w:p>
        </w:tc>
      </w:tr>
      <w:tr>
        <w:tc>
          <w:tcPr/>
          <w:p>
            <w:pPr>
              <w:pStyle w:val="Compact"/>
              <w:jc w:val="left"/>
            </w:pPr>
            <w:r>
              <w:rPr>
                <w:bCs/>
                <w:b/>
              </w:rPr>
              <w:t xml:space="preserve">Windows Terminal + OpenSSH</w:t>
            </w:r>
          </w:p>
        </w:tc>
        <w:tc>
          <w:tcPr/>
          <w:p>
            <w:pPr>
              <w:pStyle w:val="Compact"/>
              <w:jc w:val="left"/>
            </w:pPr>
            <w:r>
              <w:t xml:space="preserve">Built-in Windows tooling</w:t>
            </w:r>
          </w:p>
        </w:tc>
        <w:tc>
          <w:tcPr/>
          <w:p>
            <w:pPr>
              <w:pStyle w:val="Compact"/>
              <w:jc w:val="left"/>
            </w:pPr>
            <w:r>
              <w:t xml:space="preserve">Free, native, improving; raises the baseline every LinuxDesk feature must beat</w:t>
            </w:r>
          </w:p>
        </w:tc>
      </w:tr>
      <w:tr>
        <w:tc>
          <w:tcPr/>
          <w:p>
            <w:pPr>
              <w:pStyle w:val="Compact"/>
              <w:jc w:val="left"/>
            </w:pPr>
            <w:r>
              <w:rPr>
                <w:bCs/>
                <w:b/>
              </w:rPr>
              <w:t xml:space="preserve">cPanel / Plesk</w:t>
            </w:r>
          </w:p>
        </w:tc>
        <w:tc>
          <w:tcPr/>
          <w:p>
            <w:pPr>
              <w:pStyle w:val="Compact"/>
              <w:jc w:val="left"/>
            </w:pPr>
            <w:r>
              <w:t xml:space="preserve">Hosting control panels</w:t>
            </w:r>
          </w:p>
        </w:tc>
        <w:tc>
          <w:tcPr/>
          <w:p>
            <w:pPr>
              <w:pStyle w:val="Compact"/>
              <w:jc w:val="left"/>
            </w:pPr>
            <w:r>
              <w:t xml:space="preserve">Broad and polished but hosting-oriented, licensed, and heavyweight; require full platform install</w:t>
            </w:r>
          </w:p>
        </w:tc>
      </w:tr>
      <w:tr>
        <w:tc>
          <w:tcPr/>
          <w:p>
            <w:pPr>
              <w:pStyle w:val="Compact"/>
              <w:jc w:val="left"/>
            </w:pPr>
            <w:r>
              <w:rPr>
                <w:bCs/>
                <w:b/>
              </w:rPr>
              <w:t xml:space="preserve">ISPConfig / CyberPanel / aaPanel</w:t>
            </w:r>
          </w:p>
        </w:tc>
        <w:tc>
          <w:tcPr/>
          <w:p>
            <w:pPr>
              <w:pStyle w:val="Compact"/>
              <w:jc w:val="left"/>
            </w:pPr>
            <w:r>
              <w:t xml:space="preserve">Open-source hosting panels</w:t>
            </w:r>
          </w:p>
        </w:tc>
        <w:tc>
          <w:tcPr/>
          <w:p>
            <w:pPr>
              <w:pStyle w:val="Compact"/>
              <w:jc w:val="left"/>
            </w:pPr>
            <w:r>
              <w:t xml:space="preserve">Free alternatives; server-installed; hosting-focused</w:t>
            </w:r>
          </w:p>
        </w:tc>
      </w:tr>
      <w:tr>
        <w:tc>
          <w:tcPr/>
          <w:p>
            <w:pPr>
              <w:pStyle w:val="Compact"/>
              <w:jc w:val="left"/>
            </w:pPr>
            <w:r>
              <w:rPr>
                <w:bCs/>
                <w:b/>
              </w:rPr>
              <w:t xml:space="preserve">Ajenti</w:t>
            </w:r>
          </w:p>
        </w:tc>
        <w:tc>
          <w:tcPr/>
          <w:p>
            <w:pPr>
              <w:pStyle w:val="Compact"/>
              <w:jc w:val="left"/>
            </w:pPr>
            <w:r>
              <w:t xml:space="preserve">Lightweight web admin panel</w:t>
            </w:r>
          </w:p>
        </w:tc>
        <w:tc>
          <w:tcPr/>
          <w:p>
            <w:pPr>
              <w:pStyle w:val="Compact"/>
              <w:jc w:val="left"/>
            </w:pPr>
            <w:r>
              <w:t xml:space="preserve">Server-installed; smaller community</w:t>
            </w:r>
          </w:p>
        </w:tc>
      </w:tr>
      <w:tr>
        <w:tc>
          <w:tcPr/>
          <w:p>
            <w:pPr>
              <w:pStyle w:val="Compact"/>
              <w:jc w:val="left"/>
            </w:pPr>
            <w:r>
              <w:rPr>
                <w:bCs/>
                <w:b/>
              </w:rPr>
              <w:t xml:space="preserve">Netdata</w:t>
            </w:r>
          </w:p>
        </w:tc>
        <w:tc>
          <w:tcPr/>
          <w:p>
            <w:pPr>
              <w:pStyle w:val="Compact"/>
              <w:jc w:val="left"/>
            </w:pPr>
            <w:r>
              <w:t xml:space="preserve">Real-time monitoring</w:t>
            </w:r>
          </w:p>
        </w:tc>
        <w:tc>
          <w:tcPr/>
          <w:p>
            <w:pPr>
              <w:pStyle w:val="Compact"/>
              <w:jc w:val="left"/>
            </w:pPr>
            <w:r>
              <w:t xml:space="preserve">Superb monitoring depth; agent-based; monitoring only. Sets the visual bar for LinuxDesk’s metrics views</w:t>
            </w:r>
          </w:p>
        </w:tc>
      </w:tr>
      <w:tr>
        <w:tc>
          <w:tcPr/>
          <w:p>
            <w:pPr>
              <w:pStyle w:val="Compact"/>
              <w:jc w:val="left"/>
            </w:pPr>
            <w:r>
              <w:rPr>
                <w:bCs/>
                <w:b/>
              </w:rPr>
              <w:t xml:space="preserve">Zabbix / Nagios / Prometheus+Grafana</w:t>
            </w:r>
          </w:p>
        </w:tc>
        <w:tc>
          <w:tcPr/>
          <w:p>
            <w:pPr>
              <w:pStyle w:val="Compact"/>
              <w:jc w:val="left"/>
            </w:pPr>
            <w:r>
              <w:t xml:space="preserve">Monitoring platforms</w:t>
            </w:r>
          </w:p>
        </w:tc>
        <w:tc>
          <w:tcPr/>
          <w:p>
            <w:pPr>
              <w:pStyle w:val="Compact"/>
              <w:jc w:val="left"/>
            </w:pPr>
            <w:r>
              <w:t xml:space="preserve">Fleet monitoring and alerting; agent/exporter based; no administration</w:t>
            </w:r>
          </w:p>
        </w:tc>
      </w:tr>
      <w:tr>
        <w:tc>
          <w:tcPr/>
          <w:p>
            <w:pPr>
              <w:pStyle w:val="Compact"/>
              <w:jc w:val="left"/>
            </w:pPr>
            <w:r>
              <w:rPr>
                <w:bCs/>
                <w:b/>
              </w:rPr>
              <w:t xml:space="preserve">Lens</w:t>
            </w:r>
          </w:p>
        </w:tc>
        <w:tc>
          <w:tcPr/>
          <w:p>
            <w:pPr>
              <w:pStyle w:val="Compact"/>
              <w:jc w:val="left"/>
            </w:pPr>
            <w:r>
              <w:t xml:space="preserve">Kubernetes IDE</w:t>
            </w:r>
          </w:p>
        </w:tc>
        <w:tc>
          <w:tcPr/>
          <w:p>
            <w:pPr>
              <w:pStyle w:val="Compact"/>
              <w:jc w:val="left"/>
            </w:pPr>
            <w:r>
              <w:t xml:space="preserve">Excellent desktop Kubernetes client; strong reference for Phase 5</w:t>
            </w:r>
          </w:p>
        </w:tc>
      </w:tr>
      <w:tr>
        <w:tc>
          <w:tcPr/>
          <w:p>
            <w:pPr>
              <w:pStyle w:val="Compact"/>
              <w:jc w:val="left"/>
            </w:pPr>
            <w:r>
              <w:rPr>
                <w:bCs/>
                <w:b/>
              </w:rPr>
              <w:t xml:space="preserve">Rancher</w:t>
            </w:r>
          </w:p>
        </w:tc>
        <w:tc>
          <w:tcPr/>
          <w:p>
            <w:pPr>
              <w:pStyle w:val="Compact"/>
              <w:jc w:val="left"/>
            </w:pPr>
            <w:r>
              <w:t xml:space="preserve">Kubernetes management</w:t>
            </w:r>
          </w:p>
        </w:tc>
        <w:tc>
          <w:tcPr/>
          <w:p>
            <w:pPr>
              <w:pStyle w:val="Compact"/>
              <w:jc w:val="left"/>
            </w:pPr>
            <w:r>
              <w:t xml:space="preserve">Platform-scale; out of scope</w:t>
            </w:r>
          </w:p>
        </w:tc>
      </w:tr>
      <w:tr>
        <w:tc>
          <w:tcPr/>
          <w:p>
            <w:pPr>
              <w:pStyle w:val="Compact"/>
              <w:jc w:val="left"/>
            </w:pPr>
            <w:r>
              <w:rPr>
                <w:bCs/>
                <w:b/>
              </w:rPr>
              <w:t xml:space="preserve">Puppet / Chef / SaltStack</w:t>
            </w:r>
          </w:p>
        </w:tc>
        <w:tc>
          <w:tcPr/>
          <w:p>
            <w:pPr>
              <w:pStyle w:val="Compact"/>
              <w:jc w:val="left"/>
            </w:pPr>
            <w:r>
              <w:t xml:space="preserve">Configuration management</w:t>
            </w:r>
          </w:p>
        </w:tc>
        <w:tc>
          <w:tcPr/>
          <w:p>
            <w:pPr>
              <w:pStyle w:val="Compact"/>
              <w:jc w:val="left"/>
            </w:pPr>
            <w:r>
              <w:t xml:space="preserve">Agent-based (mostly); same category as Ansible</w:t>
            </w:r>
          </w:p>
        </w:tc>
      </w:tr>
      <w:tr>
        <w:tc>
          <w:tcPr/>
          <w:p>
            <w:pPr>
              <w:pStyle w:val="Compact"/>
              <w:jc w:val="left"/>
            </w:pPr>
            <w:r>
              <w:rPr>
                <w:bCs/>
                <w:b/>
              </w:rPr>
              <w:t xml:space="preserve">Teleport</w:t>
            </w:r>
          </w:p>
        </w:tc>
        <w:tc>
          <w:tcPr/>
          <w:p>
            <w:pPr>
              <w:pStyle w:val="Compact"/>
              <w:jc w:val="left"/>
            </w:pPr>
            <w:r>
              <w:t xml:space="preserve">Access proxy / bastion</w:t>
            </w:r>
          </w:p>
        </w:tc>
        <w:tc>
          <w:tcPr/>
          <w:p>
            <w:pPr>
              <w:pStyle w:val="Compact"/>
              <w:jc w:val="left"/>
            </w:pPr>
            <w:r>
              <w:t xml:space="preserve">Access control and audit for SSH/K8s; complementary — LinuxDesk should be able to connect</w:t>
            </w:r>
            <w:r>
              <w:t xml:space="preserve"> </w:t>
            </w:r>
            <w:r>
              <w:rPr>
                <w:iCs/>
                <w:i/>
              </w:rPr>
              <w:t xml:space="preserve">through</w:t>
            </w:r>
            <w:r>
              <w:t xml:space="preserve"> </w:t>
            </w:r>
            <w:r>
              <w:t xml:space="preserve">it</w:t>
            </w:r>
          </w:p>
        </w:tc>
      </w:tr>
      <w:tr>
        <w:tc>
          <w:tcPr/>
          <w:p>
            <w:pPr>
              <w:pStyle w:val="Compact"/>
              <w:jc w:val="left"/>
            </w:pPr>
            <w:r>
              <w:rPr>
                <w:bCs/>
                <w:b/>
              </w:rPr>
              <w:t xml:space="preserve">Guacamole</w:t>
            </w:r>
          </w:p>
        </w:tc>
        <w:tc>
          <w:tcPr/>
          <w:p>
            <w:pPr>
              <w:pStyle w:val="Compact"/>
              <w:jc w:val="left"/>
            </w:pPr>
            <w:r>
              <w:t xml:space="preserve">Clientless remote gateway</w:t>
            </w:r>
          </w:p>
        </w:tc>
        <w:tc>
          <w:tcPr/>
          <w:p>
            <w:pPr>
              <w:pStyle w:val="Compact"/>
              <w:jc w:val="left"/>
            </w:pPr>
            <w:r>
              <w:t xml:space="preserve">Browser-based RDP/VNC/SSH access; access not administration</w:t>
            </w:r>
          </w:p>
        </w:tc>
      </w:tr>
      <w:tr>
        <w:tc>
          <w:tcPr/>
          <w:p>
            <w:pPr>
              <w:pStyle w:val="Compact"/>
              <w:jc w:val="left"/>
            </w:pPr>
            <w:r>
              <w:rPr>
                <w:bCs/>
                <w:b/>
              </w:rPr>
              <w:t xml:space="preserve">Foreman</w:t>
            </w:r>
          </w:p>
        </w:tc>
        <w:tc>
          <w:tcPr/>
          <w:p>
            <w:pPr>
              <w:pStyle w:val="Compact"/>
              <w:jc w:val="left"/>
            </w:pPr>
            <w:r>
              <w:t xml:space="preserve">Provisioning &amp; lifecycle</w:t>
            </w:r>
          </w:p>
        </w:tc>
        <w:tc>
          <w:tcPr/>
          <w:p>
            <w:pPr>
              <w:pStyle w:val="Compact"/>
              <w:jc w:val="left"/>
            </w:pPr>
            <w:r>
              <w:t xml:space="preserve">Provisioning-oriented; enterprise-scale</w:t>
            </w:r>
          </w:p>
        </w:tc>
      </w:tr>
      <w:tr>
        <w:tc>
          <w:tcPr/>
          <w:p>
            <w:pPr>
              <w:pStyle w:val="Compact"/>
              <w:jc w:val="left"/>
            </w:pPr>
            <w:r>
              <w:rPr>
                <w:bCs/>
                <w:b/>
              </w:rPr>
              <w:t xml:space="preserve">Proxmox VE</w:t>
            </w:r>
          </w:p>
        </w:tc>
        <w:tc>
          <w:tcPr/>
          <w:p>
            <w:pPr>
              <w:pStyle w:val="Compact"/>
              <w:jc w:val="left"/>
            </w:pPr>
            <w:r>
              <w:t xml:space="preserve">Virtualization platform</w:t>
            </w:r>
          </w:p>
        </w:tc>
        <w:tc>
          <w:tcPr/>
          <w:p>
            <w:pPr>
              <w:pStyle w:val="Compact"/>
              <w:jc w:val="left"/>
            </w:pPr>
            <w:r>
              <w:t xml:space="preserve">Manages the hypervisor, not the guest OS</w:t>
            </w:r>
          </w:p>
        </w:tc>
      </w:tr>
      <w:tr>
        <w:tc>
          <w:tcPr/>
          <w:p>
            <w:pPr>
              <w:pStyle w:val="Compact"/>
              <w:jc w:val="left"/>
            </w:pPr>
            <w:r>
              <w:rPr>
                <w:bCs/>
                <w:b/>
              </w:rPr>
              <w:t xml:space="preserve">DirectAdmin</w:t>
            </w:r>
          </w:p>
        </w:tc>
        <w:tc>
          <w:tcPr/>
          <w:p>
            <w:pPr>
              <w:pStyle w:val="Compact"/>
              <w:jc w:val="left"/>
            </w:pPr>
            <w:r>
              <w:t xml:space="preserve">Hosting panel</w:t>
            </w:r>
          </w:p>
        </w:tc>
        <w:tc>
          <w:tcPr/>
          <w:p>
            <w:pPr>
              <w:pStyle w:val="Compact"/>
              <w:jc w:val="left"/>
            </w:pPr>
            <w:r>
              <w:t xml:space="preserve">Lightweight commercial panel; hosting-focused</w:t>
            </w:r>
          </w:p>
        </w:tc>
      </w:tr>
      <w:tr>
        <w:tc>
          <w:tcPr/>
          <w:p>
            <w:pPr>
              <w:pStyle w:val="Compact"/>
              <w:jc w:val="left"/>
            </w:pPr>
            <w:r>
              <w:rPr>
                <w:bCs/>
                <w:b/>
              </w:rPr>
              <w:t xml:space="preserve">Termius Teams / SSH key managers (HashiCorp Vault, 1Password SSH agent)</w:t>
            </w:r>
          </w:p>
        </w:tc>
        <w:tc>
          <w:tcPr/>
          <w:p>
            <w:pPr>
              <w:pStyle w:val="Compact"/>
              <w:jc w:val="left"/>
            </w:pPr>
            <w:r>
              <w:t xml:space="preserve">Credential management</w:t>
            </w:r>
          </w:p>
        </w:tc>
        <w:tc>
          <w:tcPr/>
          <w:p>
            <w:pPr>
              <w:pStyle w:val="Compact"/>
              <w:jc w:val="left"/>
            </w:pPr>
            <w:r>
              <w:t xml:space="preserve">Complementary; LinuxDesk should integrate rather than reimplement</w:t>
            </w:r>
          </w:p>
        </w:tc>
      </w:tr>
    </w:tbl>
    <w:bookmarkEnd w:id="44"/>
    <w:bookmarkStart w:id="46" w:name="comparison-matrix"/>
    <w:p>
      <w:pPr>
        <w:pStyle w:val="Heading2"/>
      </w:pPr>
      <w:r>
        <w:t xml:space="preserve">2.14 Comparison Matrix</w:t>
      </w:r>
    </w:p>
    <w:p>
      <w:pPr>
        <w:pStyle w:val="FirstParagraph"/>
      </w:pPr>
      <w:r>
        <w:rPr>
          <w:bCs/>
          <w:b/>
        </w:rPr>
        <w:t xml:space="preserve">Legend:</w:t>
      </w:r>
      <w:r>
        <w:t xml:space="preserve"> </w:t>
      </w:r>
      <w:r>
        <w:t xml:space="preserve">● Full · ◐ Partial · ○ None · ▲ Planned (LinuxDesk)</w:t>
      </w:r>
    </w:p>
    <w:tbl>
      <w:tblPr>
        <w:tblStyle w:val="Table"/>
        <w:tblW w:type="pct" w:w="5000"/>
        <w:tblLook w:firstRow="1" w:lastRow="0" w:firstColumn="0" w:lastColumn="0" w:noHBand="0" w:noVBand="0" w:val="0020"/>
        <w:jc w:val="start"/>
      </w:tblPr>
      <w:tblGrid>
        <w:gridCol w:w="660"/>
        <w:gridCol w:w="660"/>
        <w:gridCol w:w="660"/>
        <w:gridCol w:w="660"/>
        <w:gridCol w:w="660"/>
        <w:gridCol w:w="660"/>
        <w:gridCol w:w="660"/>
        <w:gridCol w:w="660"/>
        <w:gridCol w:w="660"/>
        <w:gridCol w:w="660"/>
        <w:gridCol w:w="660"/>
        <w:gridCol w:w="660"/>
      </w:tblGrid>
      <w:tr>
        <w:trPr>
          <w:tblHeader w:val="true"/>
        </w:trPr>
        <w:tc>
          <w:tcPr/>
          <w:p>
            <w:pPr>
              <w:pStyle w:val="Compact"/>
              <w:jc w:val="left"/>
            </w:pPr>
            <w:r>
              <w:t xml:space="preserve">Capability</w:t>
            </w:r>
          </w:p>
        </w:tc>
        <w:tc>
          <w:tcPr/>
          <w:p>
            <w:pPr>
              <w:pStyle w:val="Compact"/>
              <w:jc w:val="left"/>
            </w:pPr>
            <w:r>
              <w:t xml:space="preserve">WinSCP</w:t>
            </w:r>
          </w:p>
        </w:tc>
        <w:tc>
          <w:tcPr/>
          <w:p>
            <w:pPr>
              <w:pStyle w:val="Compact"/>
              <w:jc w:val="left"/>
            </w:pPr>
            <w:r>
              <w:t xml:space="preserve">MobaXterm</w:t>
            </w:r>
          </w:p>
        </w:tc>
        <w:tc>
          <w:tcPr/>
          <w:p>
            <w:pPr>
              <w:pStyle w:val="Compact"/>
              <w:jc w:val="left"/>
            </w:pPr>
            <w:r>
              <w:t xml:space="preserve">PuTTY</w:t>
            </w:r>
          </w:p>
        </w:tc>
        <w:tc>
          <w:tcPr/>
          <w:p>
            <w:pPr>
              <w:pStyle w:val="Compact"/>
              <w:jc w:val="left"/>
            </w:pPr>
            <w:r>
              <w:t xml:space="preserve">Termius</w:t>
            </w:r>
          </w:p>
        </w:tc>
        <w:tc>
          <w:tcPr/>
          <w:p>
            <w:pPr>
              <w:pStyle w:val="Compact"/>
              <w:jc w:val="left"/>
            </w:pPr>
            <w:r>
              <w:t xml:space="preserve">VSCode Remote</w:t>
            </w:r>
          </w:p>
        </w:tc>
        <w:tc>
          <w:tcPr/>
          <w:p>
            <w:pPr>
              <w:pStyle w:val="Compact"/>
              <w:jc w:val="left"/>
            </w:pPr>
            <w:r>
              <w:t xml:space="preserve">Cockpit</w:t>
            </w:r>
          </w:p>
        </w:tc>
        <w:tc>
          <w:tcPr/>
          <w:p>
            <w:pPr>
              <w:pStyle w:val="Compact"/>
              <w:jc w:val="left"/>
            </w:pPr>
            <w:r>
              <w:t xml:space="preserve">Webmin</w:t>
            </w:r>
          </w:p>
        </w:tc>
        <w:tc>
          <w:tcPr/>
          <w:p>
            <w:pPr>
              <w:pStyle w:val="Compact"/>
              <w:jc w:val="left"/>
            </w:pPr>
            <w:r>
              <w:t xml:space="preserve">Portainer</w:t>
            </w:r>
          </w:p>
        </w:tc>
        <w:tc>
          <w:tcPr/>
          <w:p>
            <w:pPr>
              <w:pStyle w:val="Compact"/>
              <w:jc w:val="left"/>
            </w:pPr>
            <w:r>
              <w:t xml:space="preserve">Rundeck</w:t>
            </w:r>
          </w:p>
        </w:tc>
        <w:tc>
          <w:tcPr/>
          <w:p>
            <w:pPr>
              <w:pStyle w:val="Compact"/>
              <w:jc w:val="left"/>
            </w:pPr>
            <w:r>
              <w:t xml:space="preserve">Ansible</w:t>
            </w:r>
          </w:p>
        </w:tc>
        <w:tc>
          <w:tcPr/>
          <w:p>
            <w:pPr>
              <w:pStyle w:val="Compact"/>
              <w:jc w:val="left"/>
            </w:pPr>
            <w:r>
              <w:rPr>
                <w:bCs/>
                <w:b/>
              </w:rPr>
              <w:t xml:space="preserve">LinuxDesk</w:t>
            </w:r>
          </w:p>
        </w:tc>
      </w:tr>
      <w:tr>
        <w:tc>
          <w:tcPr/>
          <w:p>
            <w:pPr>
              <w:pStyle w:val="Compact"/>
              <w:jc w:val="left"/>
            </w:pPr>
            <w:r>
              <w:rPr>
                <w:bCs/>
                <w:b/>
              </w:rPr>
              <w:t xml:space="preserve">Agentless (SSH only)</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bCs/>
                <w:b/>
              </w:rPr>
              <w:t xml:space="preserve">●</w:t>
            </w:r>
          </w:p>
        </w:tc>
      </w:tr>
      <w:tr>
        <w:tc>
          <w:tcPr/>
          <w:p>
            <w:pPr>
              <w:pStyle w:val="Compact"/>
              <w:jc w:val="left"/>
            </w:pPr>
            <w:r>
              <w:rPr>
                <w:bCs/>
                <w:b/>
              </w:rPr>
              <w:t xml:space="preserve">No server install required</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bCs/>
                <w:b/>
              </w:rPr>
              <w:t xml:space="preserve">●</w:t>
            </w:r>
          </w:p>
        </w:tc>
      </w:tr>
      <w:tr>
        <w:tc>
          <w:tcPr/>
          <w:p>
            <w:pPr>
              <w:pStyle w:val="Compact"/>
              <w:jc w:val="left"/>
            </w:pPr>
            <w:r>
              <w:rPr>
                <w:bCs/>
                <w:b/>
              </w:rPr>
              <w:t xml:space="preserve">Native desktop app</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bCs/>
                <w:b/>
              </w:rPr>
              <w:t xml:space="preserve">●</w:t>
            </w:r>
          </w:p>
        </w:tc>
      </w:tr>
      <w:tr>
        <w:tc>
          <w:tcPr/>
          <w:p>
            <w:pPr>
              <w:pStyle w:val="Compact"/>
              <w:jc w:val="left"/>
            </w:pPr>
            <w:r>
              <w:rPr>
                <w:bCs/>
                <w:b/>
              </w:rPr>
              <w:t xml:space="preserve">Windows-first UX</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bCs/>
                <w:b/>
              </w:rPr>
              <w:t xml:space="preserve">●</w:t>
            </w:r>
          </w:p>
        </w:tc>
      </w:tr>
      <w:tr>
        <w:tc>
          <w:tcPr/>
          <w:p>
            <w:pPr>
              <w:pStyle w:val="Compact"/>
              <w:jc w:val="left"/>
            </w:pPr>
            <w:r>
              <w:rPr>
                <w:bCs/>
                <w:b/>
              </w:rPr>
              <w:t xml:space="preserve">GUI file management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bCs/>
                <w:b/>
              </w:rPr>
              <w:t xml:space="preserve">●</w:t>
            </w:r>
          </w:p>
        </w:tc>
      </w:tr>
      <w:tr>
        <w:tc>
          <w:tcPr/>
          <w:p>
            <w:pPr>
              <w:pStyle w:val="Compact"/>
              <w:jc w:val="left"/>
            </w:pPr>
            <w:r>
              <w:rPr>
                <w:bCs/>
                <w:b/>
              </w:rPr>
              <w:t xml:space="preserve">Drag &amp; drop transfer</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bCs/>
                <w:b/>
              </w:rPr>
              <w:t xml:space="preserve">●</w:t>
            </w:r>
          </w:p>
        </w:tc>
      </w:tr>
      <w:tr>
        <w:tc>
          <w:tcPr/>
          <w:p>
            <w:pPr>
              <w:pStyle w:val="Compact"/>
              <w:jc w:val="left"/>
            </w:pPr>
            <w:r>
              <w:rPr>
                <w:bCs/>
                <w:b/>
              </w:rPr>
              <w:t xml:space="preserve">Remote file editor</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bCs/>
                <w:b/>
              </w:rPr>
              <w:t xml:space="preserve">●</w:t>
            </w:r>
          </w:p>
        </w:tc>
      </w:tr>
      <w:tr>
        <w:tc>
          <w:tcPr/>
          <w:p>
            <w:pPr>
              <w:pStyle w:val="Compact"/>
              <w:jc w:val="left"/>
            </w:pPr>
            <w:r>
              <w:rPr>
                <w:bCs/>
                <w:b/>
              </w:rPr>
              <w:t xml:space="preserve">Service management (systemd)</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bCs/>
                <w:b/>
              </w:rPr>
              <w:t xml:space="preserve">●</w:t>
            </w:r>
          </w:p>
        </w:tc>
      </w:tr>
      <w:tr>
        <w:tc>
          <w:tcPr/>
          <w:p>
            <w:pPr>
              <w:pStyle w:val="Compact"/>
              <w:jc w:val="left"/>
            </w:pPr>
            <w:r>
              <w:rPr>
                <w:bCs/>
                <w:b/>
              </w:rPr>
              <w:t xml:space="preserve">Process management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bCs/>
                <w:b/>
              </w:rPr>
              <w:t xml:space="preserve">●</w:t>
            </w:r>
          </w:p>
        </w:tc>
      </w:tr>
      <w:tr>
        <w:tc>
          <w:tcPr/>
          <w:p>
            <w:pPr>
              <w:pStyle w:val="Compact"/>
              <w:jc w:val="left"/>
            </w:pPr>
            <w:r>
              <w:rPr>
                <w:bCs/>
                <w:b/>
              </w:rPr>
              <w:t xml:space="preserve">Resource monitoring</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bCs/>
                <w:b/>
              </w:rPr>
              <w:t xml:space="preserve">●</w:t>
            </w:r>
          </w:p>
        </w:tc>
      </w:tr>
      <w:tr>
        <w:tc>
          <w:tcPr/>
          <w:p>
            <w:pPr>
              <w:pStyle w:val="Compact"/>
              <w:jc w:val="left"/>
            </w:pPr>
            <w:r>
              <w:rPr>
                <w:bCs/>
                <w:b/>
              </w:rPr>
              <w:t xml:space="preserve">Package management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bCs/>
                <w:b/>
              </w:rPr>
              <w:t xml:space="preserve">●</w:t>
            </w:r>
          </w:p>
        </w:tc>
      </w:tr>
      <w:tr>
        <w:tc>
          <w:tcPr/>
          <w:p>
            <w:pPr>
              <w:pStyle w:val="Compact"/>
              <w:jc w:val="left"/>
            </w:pPr>
            <w:r>
              <w:rPr>
                <w:bCs/>
                <w:b/>
              </w:rPr>
              <w:t xml:space="preserve">User &amp; group management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bCs/>
                <w:b/>
              </w:rPr>
              <w:t xml:space="preserve">●</w:t>
            </w:r>
          </w:p>
        </w:tc>
      </w:tr>
      <w:tr>
        <w:tc>
          <w:tcPr/>
          <w:p>
            <w:pPr>
              <w:pStyle w:val="Compact"/>
              <w:jc w:val="left"/>
            </w:pPr>
            <w:r>
              <w:rPr>
                <w:bCs/>
                <w:b/>
              </w:rPr>
              <w:t xml:space="preserve">Network &amp; firewall config</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bCs/>
                <w:b/>
              </w:rPr>
              <w:t xml:space="preserve">●</w:t>
            </w:r>
          </w:p>
        </w:tc>
      </w:tr>
      <w:tr>
        <w:tc>
          <w:tcPr/>
          <w:p>
            <w:pPr>
              <w:pStyle w:val="Compact"/>
              <w:jc w:val="left"/>
            </w:pPr>
            <w:r>
              <w:rPr>
                <w:bCs/>
                <w:b/>
              </w:rPr>
              <w:t xml:space="preserve">Docker management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bCs/>
                <w:b/>
              </w:rPr>
              <w:t xml:space="preserve">●</w:t>
            </w:r>
          </w:p>
        </w:tc>
      </w:tr>
      <w:tr>
        <w:tc>
          <w:tcPr/>
          <w:p>
            <w:pPr>
              <w:pStyle w:val="Compact"/>
              <w:jc w:val="left"/>
            </w:pPr>
            <w:r>
              <w:rPr>
                <w:bCs/>
                <w:b/>
              </w:rPr>
              <w:t xml:space="preserve">Kubernetes management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bCs/>
                <w:b/>
              </w:rPr>
              <w:t xml:space="preserve">▲</w:t>
            </w:r>
          </w:p>
        </w:tc>
      </w:tr>
      <w:tr>
        <w:tc>
          <w:tcPr/>
          <w:p>
            <w:pPr>
              <w:pStyle w:val="Compact"/>
              <w:jc w:val="left"/>
            </w:pPr>
            <w:r>
              <w:rPr>
                <w:bCs/>
                <w:b/>
              </w:rPr>
              <w:t xml:space="preserve">Database management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bCs/>
                <w:b/>
              </w:rPr>
              <w:t xml:space="preserve">●</w:t>
            </w:r>
          </w:p>
        </w:tc>
      </w:tr>
      <w:tr>
        <w:tc>
          <w:tcPr/>
          <w:p>
            <w:pPr>
              <w:pStyle w:val="Compact"/>
              <w:jc w:val="left"/>
            </w:pPr>
            <w:r>
              <w:rPr>
                <w:bCs/>
                <w:b/>
              </w:rPr>
              <w:t xml:space="preserve">Cron / scheduler UI</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bCs/>
                <w:b/>
              </w:rPr>
              <w:t xml:space="preserve">●</w:t>
            </w:r>
          </w:p>
        </w:tc>
      </w:tr>
      <w:tr>
        <w:tc>
          <w:tcPr/>
          <w:p>
            <w:pPr>
              <w:pStyle w:val="Compact"/>
              <w:jc w:val="left"/>
            </w:pPr>
            <w:r>
              <w:rPr>
                <w:bCs/>
                <w:b/>
              </w:rPr>
              <w:t xml:space="preserve">Log viewer (live)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bCs/>
                <w:b/>
              </w:rPr>
              <w:t xml:space="preserve">●</w:t>
            </w:r>
          </w:p>
        </w:tc>
      </w:tr>
      <w:tr>
        <w:tc>
          <w:tcPr/>
          <w:p>
            <w:pPr>
              <w:pStyle w:val="Compact"/>
              <w:jc w:val="left"/>
            </w:pPr>
            <w:r>
              <w:rPr>
                <w:bCs/>
                <w:b/>
              </w:rPr>
              <w:t xml:space="preserve">Backup &amp; restore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bCs/>
                <w:b/>
              </w:rPr>
              <w:t xml:space="preserve">●</w:t>
            </w:r>
          </w:p>
        </w:tc>
      </w:tr>
      <w:tr>
        <w:tc>
          <w:tcPr/>
          <w:p>
            <w:pPr>
              <w:pStyle w:val="Compact"/>
              <w:jc w:val="left"/>
            </w:pPr>
            <w:r>
              <w:rPr>
                <w:bCs/>
                <w:b/>
              </w:rPr>
              <w:t xml:space="preserve">Certificate / SSL management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bCs/>
                <w:b/>
              </w:rPr>
              <w:t xml:space="preserve">●</w:t>
            </w:r>
          </w:p>
        </w:tc>
      </w:tr>
      <w:tr>
        <w:tc>
          <w:tcPr/>
          <w:p>
            <w:pPr>
              <w:pStyle w:val="Compact"/>
              <w:jc w:val="left"/>
            </w:pPr>
            <w:r>
              <w:rPr>
                <w:bCs/>
                <w:b/>
              </w:rPr>
              <w:t xml:space="preserve">Deployment with rollback</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bCs/>
                <w:b/>
              </w:rPr>
              <w:t xml:space="preserve">●</w:t>
            </w:r>
          </w:p>
        </w:tc>
      </w:tr>
      <w:tr>
        <w:tc>
          <w:tcPr/>
          <w:p>
            <w:pPr>
              <w:pStyle w:val="Compact"/>
              <w:jc w:val="left"/>
            </w:pPr>
            <w:r>
              <w:rPr>
                <w:bCs/>
                <w:b/>
              </w:rPr>
              <w:t xml:space="preserve">Local↔remote diff</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bCs/>
                <w:b/>
              </w:rPr>
              <w:t xml:space="preserve">●</w:t>
            </w:r>
          </w:p>
        </w:tc>
      </w:tr>
      <w:tr>
        <w:tc>
          <w:tcPr/>
          <w:p>
            <w:pPr>
              <w:pStyle w:val="Compact"/>
              <w:jc w:val="left"/>
            </w:pPr>
            <w:r>
              <w:rPr>
                <w:bCs/>
                <w:b/>
              </w:rPr>
              <w:t xml:space="preserve">Multi-host dashboard</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bCs/>
                <w:b/>
              </w:rPr>
              <w:t xml:space="preserve">●</w:t>
            </w:r>
          </w:p>
        </w:tc>
      </w:tr>
      <w:tr>
        <w:tc>
          <w:tcPr/>
          <w:p>
            <w:pPr>
              <w:pStyle w:val="Compact"/>
              <w:jc w:val="left"/>
            </w:pPr>
            <w:r>
              <w:rPr>
                <w:bCs/>
                <w:b/>
              </w:rPr>
              <w:t xml:space="preserve">Shows command before running</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bCs/>
                <w:b/>
              </w:rPr>
              <w:t xml:space="preserve">●</w:t>
            </w:r>
          </w:p>
        </w:tc>
      </w:tr>
      <w:tr>
        <w:tc>
          <w:tcPr/>
          <w:p>
            <w:pPr>
              <w:pStyle w:val="Compact"/>
              <w:jc w:val="left"/>
            </w:pPr>
            <w:r>
              <w:rPr>
                <w:bCs/>
                <w:b/>
              </w:rPr>
              <w:t xml:space="preserve">Destructive-action guardrails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bCs/>
                <w:b/>
              </w:rPr>
              <w:t xml:space="preserve">●</w:t>
            </w:r>
          </w:p>
        </w:tc>
      </w:tr>
      <w:tr>
        <w:tc>
          <w:tcPr/>
          <w:p>
            <w:pPr>
              <w:pStyle w:val="Compact"/>
              <w:jc w:val="left"/>
            </w:pPr>
            <w:r>
              <w:rPr>
                <w:bCs/>
                <w:b/>
              </w:rPr>
              <w:t xml:space="preserve">Audit log of actions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bCs/>
                <w:b/>
              </w:rPr>
              <w:t xml:space="preserve">●</w:t>
            </w:r>
          </w:p>
        </w:tc>
      </w:tr>
      <w:tr>
        <w:tc>
          <w:tcPr/>
          <w:p>
            <w:pPr>
              <w:pStyle w:val="Compact"/>
              <w:jc w:val="left"/>
            </w:pPr>
            <w:r>
              <w:rPr>
                <w:bCs/>
                <w:b/>
              </w:rPr>
              <w:t xml:space="preserve">Cross-distro adapters</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w:t>
            </w:r>
          </w:p>
        </w:tc>
        <w:tc>
          <w:tcPr/>
          <w:p>
            <w:pPr>
              <w:pStyle w:val="Compact"/>
              <w:jc w:val="left"/>
            </w:pPr>
            <w:r>
              <w:t xml:space="preserve">●</w:t>
            </w:r>
          </w:p>
        </w:tc>
        <w:tc>
          <w:tcPr/>
          <w:p>
            <w:pPr>
              <w:pStyle w:val="Compact"/>
              <w:jc w:val="left"/>
            </w:pPr>
            <w:r>
              <w:t xml:space="preserve">n/a</w:t>
            </w:r>
          </w:p>
        </w:tc>
        <w:tc>
          <w:tcPr/>
          <w:p>
            <w:pPr>
              <w:pStyle w:val="Compact"/>
              <w:jc w:val="left"/>
            </w:pPr>
            <w:r>
              <w:t xml:space="preserve">◐</w:t>
            </w:r>
          </w:p>
        </w:tc>
        <w:tc>
          <w:tcPr/>
          <w:p>
            <w:pPr>
              <w:pStyle w:val="Compact"/>
              <w:jc w:val="left"/>
            </w:pPr>
            <w:r>
              <w:t xml:space="preserve">●</w:t>
            </w:r>
          </w:p>
        </w:tc>
        <w:tc>
          <w:tcPr/>
          <w:p>
            <w:pPr>
              <w:pStyle w:val="Compact"/>
              <w:jc w:val="left"/>
            </w:pPr>
            <w:r>
              <w:rPr>
                <w:bCs/>
                <w:b/>
              </w:rPr>
              <w:t xml:space="preserve">●</w:t>
            </w:r>
          </w:p>
        </w:tc>
      </w:tr>
      <w:tr>
        <w:tc>
          <w:tcPr/>
          <w:p>
            <w:pPr>
              <w:pStyle w:val="Compact"/>
              <w:jc w:val="left"/>
            </w:pPr>
            <w:r>
              <w:rPr>
                <w:bCs/>
                <w:b/>
              </w:rPr>
              <w:t xml:space="preserve">AI assistance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bCs/>
                <w:b/>
              </w:rPr>
              <w:t xml:space="preserve">●</w:t>
            </w:r>
          </w:p>
        </w:tc>
      </w:tr>
      <w:tr>
        <w:tc>
          <w:tcPr/>
          <w:p>
            <w:pPr>
              <w:pStyle w:val="Compact"/>
              <w:jc w:val="left"/>
            </w:pPr>
            <w:r>
              <w:rPr>
                <w:bCs/>
                <w:b/>
              </w:rPr>
              <w:t xml:space="preserve">Plugin architecture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bCs/>
                <w:b/>
              </w:rPr>
              <w:t xml:space="preserve">▲</w:t>
            </w:r>
          </w:p>
        </w:tc>
      </w:tr>
      <w:tr>
        <w:tc>
          <w:tcPr/>
          <w:p>
            <w:pPr>
              <w:pStyle w:val="Compact"/>
              <w:jc w:val="left"/>
            </w:pPr>
            <w:r>
              <w:rPr>
                <w:bCs/>
                <w:b/>
              </w:rPr>
              <w:t xml:space="preserve">Free tier</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bCs/>
                <w:b/>
              </w:rPr>
              <w:t xml:space="preserve">●</w:t>
            </w:r>
          </w:p>
        </w:tc>
      </w:tr>
    </w:tbl>
    <w:bookmarkStart w:id="45" w:name="positioning-map"/>
    <w:p>
      <w:pPr>
        <w:pStyle w:val="Heading3"/>
      </w:pPr>
      <w:r>
        <w:t xml:space="preserve">2.15 Positioning Map</w:t>
      </w:r>
    </w:p>
    <w:p>
      <w:pPr>
        <w:pStyle w:val="SourceCode"/>
      </w:pPr>
      <w:r>
        <w:rPr>
          <w:rStyle w:val="VerbatimChar"/>
        </w:rPr>
        <w:t xml:space="preserve">                    BROAD ADMINISTRATIVE SURFACE</w:t>
      </w:r>
      <w:r>
        <w:br/>
      </w:r>
      <w:r>
        <w:rPr>
          <w:rStyle w:val="VerbatimChar"/>
        </w:rPr>
        <w:t xml:space="preserve">                              ▲</w:t>
      </w:r>
      <w:r>
        <w:br/>
      </w:r>
      <w:r>
        <w:rPr>
          <w:rStyle w:val="VerbatimChar"/>
        </w:rPr>
        <w:t xml:space="preserve">                              │</w:t>
      </w:r>
      <w:r>
        <w:br/>
      </w:r>
      <w:r>
        <w:rPr>
          <w:rStyle w:val="VerbatimChar"/>
        </w:rPr>
        <w:t xml:space="preserve">         Webmin ●             │             ● LinuxDesk  ◄── target position</w:t>
      </w:r>
      <w:r>
        <w:br/>
      </w:r>
      <w:r>
        <w:rPr>
          <w:rStyle w:val="VerbatimChar"/>
        </w:rPr>
        <w:t xml:space="preserve">                              │               (agentless + broad + desktop)</w:t>
      </w:r>
      <w:r>
        <w:br/>
      </w:r>
      <w:r>
        <w:rPr>
          <w:rStyle w:val="VerbatimChar"/>
        </w:rPr>
        <w:t xml:space="preserve">        Cockpit ●             │</w:t>
      </w:r>
      <w:r>
        <w:br/>
      </w:r>
      <w:r>
        <w:rPr>
          <w:rStyle w:val="VerbatimChar"/>
        </w:rPr>
        <w:t xml:space="preserve">                              │       ● Ansible</w:t>
      </w:r>
      <w:r>
        <w:br/>
      </w:r>
      <w:r>
        <w:rPr>
          <w:rStyle w:val="VerbatimChar"/>
        </w:rPr>
        <w:t xml:space="preserve">                              │         (broad but declarative,</w:t>
      </w:r>
      <w:r>
        <w:br/>
      </w:r>
      <w:r>
        <w:rPr>
          <w:rStyle w:val="VerbatimChar"/>
        </w:rPr>
        <w:t xml:space="preserve">       cPanel ●               │          high expertise floor)</w:t>
      </w:r>
      <w:r>
        <w:br/>
      </w:r>
      <w:r>
        <w:rPr>
          <w:rStyle w:val="VerbatimChar"/>
        </w:rPr>
        <w:t xml:space="preserve">                              │</w:t>
      </w:r>
      <w:r>
        <w:br/>
      </w:r>
      <w:r>
        <w:rPr>
          <w:rStyle w:val="VerbatimChar"/>
        </w:rPr>
        <w:t xml:space="preserve">   ───────────────────────────┼───────────────────────────►</w:t>
      </w:r>
      <w:r>
        <w:br/>
      </w:r>
      <w:r>
        <w:rPr>
          <w:rStyle w:val="VerbatimChar"/>
        </w:rPr>
        <w:t xml:space="preserve">   REQUIRES SERVER INSTALL    │         AGENTLESS / SSH-ONLY</w:t>
      </w:r>
      <w:r>
        <w:br/>
      </w:r>
      <w:r>
        <w:rPr>
          <w:rStyle w:val="VerbatimChar"/>
        </w:rPr>
        <w:t xml:space="preserve">                              │</w:t>
      </w:r>
      <w:r>
        <w:br/>
      </w:r>
      <w:r>
        <w:rPr>
          <w:rStyle w:val="VerbatimChar"/>
        </w:rPr>
        <w:t xml:space="preserve">                    ● Portainer         ● Termius</w:t>
      </w:r>
      <w:r>
        <w:br/>
      </w:r>
      <w:r>
        <w:rPr>
          <w:rStyle w:val="VerbatimChar"/>
        </w:rPr>
        <w:t xml:space="preserve">                    (narrow, installed) │  ● MobaXterm</w:t>
      </w:r>
      <w:r>
        <w:br/>
      </w:r>
      <w:r>
        <w:rPr>
          <w:rStyle w:val="VerbatimChar"/>
        </w:rPr>
        <w:t xml:space="preserve">                                        │  ● WinSCP</w:t>
      </w:r>
      <w:r>
        <w:br/>
      </w:r>
      <w:r>
        <w:rPr>
          <w:rStyle w:val="VerbatimChar"/>
        </w:rPr>
        <w:t xml:space="preserve">              ● VS Code Remote          │  ● PuTTY</w:t>
      </w:r>
      <w:r>
        <w:br/>
      </w:r>
      <w:r>
        <w:rPr>
          <w:rStyle w:val="VerbatimChar"/>
        </w:rPr>
        <w:t xml:space="preserve">                                        │</w:t>
      </w:r>
      <w:r>
        <w:br/>
      </w:r>
      <w:r>
        <w:rPr>
          <w:rStyle w:val="VerbatimChar"/>
        </w:rPr>
        <w:t xml:space="preserve">                              ▼</w:t>
      </w:r>
      <w:r>
        <w:br/>
      </w:r>
      <w:r>
        <w:rPr>
          <w:rStyle w:val="VerbatimChar"/>
        </w:rPr>
        <w:t xml:space="preserve">                    NARROW / ACCESS-ONLY SURFACE</w:t>
      </w:r>
    </w:p>
    <w:p>
      <w:pPr>
        <w:pStyle w:val="FirstParagraph"/>
      </w:pPr>
      <w:r>
        <w:t xml:space="preserve">The upper-right quadrant — broad administrative surface</w:t>
      </w:r>
      <w:r>
        <w:t xml:space="preserve"> </w:t>
      </w:r>
      <w:r>
        <w:rPr>
          <w:iCs/>
          <w:i/>
        </w:rPr>
        <w:t xml:space="preserve">and</w:t>
      </w:r>
      <w:r>
        <w:t xml:space="preserve"> </w:t>
      </w:r>
      <w:r>
        <w:t xml:space="preserve">agentless — is currently occupied only by Ansible, which sits there with a very high expertise requirement. That quadrant, at a low expertise requirement, is empty. That is the opportunity.</w:t>
      </w:r>
    </w:p>
    <w:p>
      <w:r>
        <w:pict>
          <v:rect style="width:0;height:1.5pt" o:hralign="center" o:hrstd="t" o:hr="t"/>
        </w:pict>
      </w:r>
    </w:p>
    <w:bookmarkEnd w:id="45"/>
    <w:bookmarkEnd w:id="46"/>
    <w:bookmarkEnd w:id="47"/>
    <w:bookmarkStart w:id="56" w:name="product-vision-1"/>
    <w:p>
      <w:pPr>
        <w:pStyle w:val="Heading1"/>
      </w:pPr>
      <w:r>
        <w:t xml:space="preserve">3. Product Vision</w:t>
      </w:r>
    </w:p>
    <w:bookmarkStart w:id="48" w:name="vision-statement"/>
    <w:p>
      <w:pPr>
        <w:pStyle w:val="Heading2"/>
      </w:pPr>
      <w:r>
        <w:t xml:space="preserve">3.1 Vision Statement</w:t>
      </w:r>
    </w:p>
    <w:p>
      <w:pPr>
        <w:pStyle w:val="BlockText"/>
      </w:pPr>
      <w:r>
        <w:rPr>
          <w:bCs/>
          <w:b/>
        </w:rPr>
        <w:t xml:space="preserve">LinuxDesk is a graphical desktop environment for managing Linux servers.</w:t>
      </w:r>
    </w:p>
    <w:p>
      <w:pPr>
        <w:pStyle w:val="FirstParagraph"/>
      </w:pPr>
      <w:r>
        <w:t xml:space="preserve">Not a client for reaching Linux servers. An environment for</w:t>
      </w:r>
      <w:r>
        <w:t xml:space="preserve"> </w:t>
      </w:r>
      <w:r>
        <w:rPr>
          <w:iCs/>
          <w:i/>
        </w:rPr>
        <w:t xml:space="preserve">operating</w:t>
      </w:r>
      <w:r>
        <w:t xml:space="preserve"> </w:t>
      </w:r>
      <w:r>
        <w:t xml:space="preserve">them — where the server’s filesystem, services, processes, resources, users, packages, network, containers, and logs are all directly manipulable objects in a coherent desktop interface, and where the SSH connection underneath is an implementation detail rather than the interaction model.</w:t>
      </w:r>
    </w:p>
    <w:p>
      <w:pPr>
        <w:pStyle w:val="BodyText"/>
      </w:pPr>
      <w:r>
        <w:t xml:space="preserve">Supporting statement:</w:t>
      </w:r>
    </w:p>
    <w:p>
      <w:pPr>
        <w:pStyle w:val="BlockText"/>
      </w:pPr>
      <w:r>
        <w:rPr>
          <w:iCs/>
          <w:i/>
        </w:rPr>
        <w:t xml:space="preserve">Manage a Linux server as easily as you manage Windows — without installing anything on the server, and without ever needing to remember a command.</w:t>
      </w:r>
    </w:p>
    <w:bookmarkEnd w:id="48"/>
    <w:bookmarkStart w:id="54" w:name="the-philosophy-of-hiding-complexity"/>
    <w:p>
      <w:pPr>
        <w:pStyle w:val="Heading2"/>
      </w:pPr>
      <w:r>
        <w:t xml:space="preserve">3.2 The Philosophy of Hiding Complexity</w:t>
      </w:r>
    </w:p>
    <w:bookmarkStart w:id="49" w:name="Xb16149869e7a26d7a2dc9b19c703c210b872c0b"/>
    <w:p>
      <w:pPr>
        <w:pStyle w:val="Heading3"/>
      </w:pPr>
      <w:r>
        <w:t xml:space="preserve">3.2.1 The Core Distinction: Hiding Complexity vs. Hiding Reality</w:t>
      </w:r>
    </w:p>
    <w:p>
      <w:pPr>
        <w:pStyle w:val="FirstParagraph"/>
      </w:pPr>
      <w:r>
        <w:t xml:space="preserve">The single most important design principle in this document:</w:t>
      </w:r>
    </w:p>
    <w:p>
      <w:pPr>
        <w:pStyle w:val="BlockText"/>
      </w:pPr>
      <w:r>
        <w:rPr>
          <w:bCs/>
          <w:b/>
        </w:rPr>
        <w:t xml:space="preserve">LinuxDesk hides the</w:t>
      </w:r>
      <w:r>
        <w:rPr>
          <w:bCs/>
          <w:b/>
        </w:rPr>
        <w:t xml:space="preserve"> </w:t>
      </w:r>
      <w:r>
        <w:rPr>
          <w:iCs/>
          <w:i/>
          <w:bCs/>
          <w:b/>
        </w:rPr>
        <w:t xml:space="preserve">complexity</w:t>
      </w:r>
      <w:r>
        <w:rPr>
          <w:bCs/>
          <w:b/>
        </w:rPr>
        <w:t xml:space="preserve"> </w:t>
      </w:r>
      <w:r>
        <w:rPr>
          <w:bCs/>
          <w:b/>
        </w:rPr>
        <w:t xml:space="preserve">of Linux. It does not hide the</w:t>
      </w:r>
      <w:r>
        <w:rPr>
          <w:bCs/>
          <w:b/>
        </w:rPr>
        <w:t xml:space="preserve"> </w:t>
      </w:r>
      <w:r>
        <w:rPr>
          <w:iCs/>
          <w:i/>
          <w:bCs/>
          <w:b/>
        </w:rPr>
        <w:t xml:space="preserve">reality</w:t>
      </w:r>
      <w:r>
        <w:rPr>
          <w:bCs/>
          <w:b/>
        </w:rPr>
        <w:t xml:space="preserve"> </w:t>
      </w:r>
      <w:r>
        <w:rPr>
          <w:bCs/>
          <w:b/>
        </w:rPr>
        <w:t xml:space="preserve">of Linux.</w:t>
      </w:r>
    </w:p>
    <w:p>
      <w:pPr>
        <w:pStyle w:val="FirstParagraph"/>
      </w:pPr>
      <w:r>
        <w:t xml:space="preserve">Complexity is the syntax, the flag combinations, the distribution-specific tool names, the argument ordering, the memorization. That should be removed entirely — it is accidental difficulty that serves no user.</w:t>
      </w:r>
    </w:p>
    <w:p>
      <w:pPr>
        <w:pStyle w:val="BodyText"/>
      </w:pPr>
      <w:r>
        <w:t xml:space="preserve">Reality is what actually happens on the machine: which command ran, what it returned, what changed, what broke, and what it cannot do. That must remain visible at all times.</w:t>
      </w:r>
    </w:p>
    <w:p>
      <w:pPr>
        <w:pStyle w:val="BodyText"/>
      </w:pPr>
      <w:r>
        <w:t xml:space="preserve">The failure mode this principle guards against is the</w:t>
      </w:r>
      <w:r>
        <w:t xml:space="preserve"> </w:t>
      </w:r>
      <w:r>
        <w:t xml:space="preserve">“</w:t>
      </w:r>
      <w:r>
        <w:t xml:space="preserve">magic button</w:t>
      </w:r>
      <w:r>
        <w:t xml:space="preserve">”</w:t>
      </w:r>
      <w:r>
        <w:t xml:space="preserve"> </w:t>
      </w:r>
      <w:r>
        <w:t xml:space="preserve">— an interface element that performs an opaque action and reports only success or failure. Magic buttons work until they do not, and when they fail the user has less information than if they had used the shell, and no path to recovery. Every graphical Linux tool that has been abandoned by technical users was abandoned for this reason.</w:t>
      </w:r>
      <w:r>
        <w:t xml:space="preserve"> </w:t>
      </w:r>
      <w:r>
        <w:rPr>
          <w:bCs/>
          <w:b/>
        </w:rPr>
        <w:t xml:space="preserve">Trust is the product’s primary currency, and opacity spends it.</w:t>
      </w:r>
    </w:p>
    <w:p>
      <w:pPr>
        <w:pStyle w:val="BodyText"/>
      </w:pPr>
      <w:r>
        <w:t xml:space="preserve">The practical expression of this principle is the</w:t>
      </w:r>
      <w:r>
        <w:t xml:space="preserve"> </w:t>
      </w:r>
      <w:r>
        <w:rPr>
          <w:bCs/>
          <w:b/>
        </w:rPr>
        <w:t xml:space="preserve">Command Transparency Panel</w:t>
      </w:r>
      <w:r>
        <w:t xml:space="preserve">: a collapsible panel present in every module showing the exact command about to execute, and after execution, the exit code, stdout, stderr, and elapsed time. Users may collapse it permanently. It is never removed, never abbreviated, and never paraphrased.</w:t>
      </w:r>
    </w:p>
    <w:bookmarkEnd w:id="49"/>
    <w:bookmarkStart w:id="50" w:name="design-principles"/>
    <w:p>
      <w:pPr>
        <w:pStyle w:val="Heading3"/>
      </w:pPr>
      <w:r>
        <w:t xml:space="preserve">3.2.2 Design Principles</w:t>
      </w:r>
    </w:p>
    <w:p>
      <w:pPr>
        <w:pStyle w:val="FirstParagraph"/>
      </w:pPr>
      <w:r>
        <w:rPr>
          <w:bCs/>
          <w:b/>
        </w:rPr>
        <w:t xml:space="preserve">P1 — Recognition over recall.</w:t>
      </w:r>
      <w:r>
        <w:t xml:space="preserve"> </w:t>
      </w:r>
      <w:r>
        <w:t xml:space="preserve">The user should never need to produce a command from memory. Every capability is discoverable by browsing menus, ribbons, and context menus. The measure of success: a user who has never seen the product can locate any core function within thirty seconds without documentation.</w:t>
      </w:r>
    </w:p>
    <w:p>
      <w:pPr>
        <w:pStyle w:val="BodyText"/>
      </w:pPr>
      <w:r>
        <w:rPr>
          <w:bCs/>
          <w:b/>
        </w:rPr>
        <w:t xml:space="preserve">P2 — Task-oriented, not command-oriented.</w:t>
      </w:r>
      <w:r>
        <w:t xml:space="preserve"> </w:t>
      </w:r>
      <w:r>
        <w:t xml:space="preserve">Interface elements are named for user intent, not for the tool that implements it.</w:t>
      </w:r>
      <w:r>
        <w:t xml:space="preserve"> </w:t>
      </w:r>
      <w:r>
        <w:t xml:space="preserve">“</w:t>
      </w:r>
      <w:r>
        <w:t xml:space="preserve">Install a program</w:t>
      </w:r>
      <w:r>
        <w:t xml:space="preserve">”</w:t>
      </w:r>
      <w:r>
        <w:t xml:space="preserve"> </w:t>
      </w:r>
      <w:r>
        <w:t xml:space="preserve">rather than</w:t>
      </w:r>
      <w:r>
        <w:t xml:space="preserve"> </w:t>
      </w:r>
      <w:r>
        <w:t xml:space="preserve">“</w:t>
      </w:r>
      <w:r>
        <w:t xml:space="preserve">apt-get.</w:t>
      </w:r>
      <w:r>
        <w:t xml:space="preserve">”</w:t>
      </w:r>
      <w:r>
        <w:t xml:space="preserve"> </w:t>
      </w:r>
      <w:r>
        <w:t xml:space="preserve">“</w:t>
      </w:r>
      <w:r>
        <w:t xml:space="preserve">Give this user administrator rights</w:t>
      </w:r>
      <w:r>
        <w:t xml:space="preserve">”</w:t>
      </w:r>
      <w:r>
        <w:t xml:space="preserve"> </w:t>
      </w:r>
      <w:r>
        <w:t xml:space="preserve">rather than</w:t>
      </w:r>
      <w:r>
        <w:t xml:space="preserve"> </w:t>
      </w:r>
      <w:r>
        <w:t xml:space="preserve">“</w:t>
      </w:r>
      <w:r>
        <w:t xml:space="preserve">add to sudoers.</w:t>
      </w:r>
      <w:r>
        <w:t xml:space="preserve">”</w:t>
      </w:r>
      <w:r>
        <w:t xml:space="preserve"> </w:t>
      </w:r>
      <w:r>
        <w:t xml:space="preserve">“</w:t>
      </w:r>
      <w:r>
        <w:t xml:space="preserve">Open port 443 for web traffic</w:t>
      </w:r>
      <w:r>
        <w:t xml:space="preserve">”</w:t>
      </w:r>
      <w:r>
        <w:t xml:space="preserve"> </w:t>
      </w:r>
      <w:r>
        <w:t xml:space="preserve">rather than</w:t>
      </w:r>
      <w:r>
        <w:t xml:space="preserve"> </w:t>
      </w:r>
      <w:r>
        <w:t xml:space="preserve">“</w:t>
      </w:r>
      <w:r>
        <w:t xml:space="preserve">ufw allow.</w:t>
      </w:r>
      <w:r>
        <w:t xml:space="preserve">”</w:t>
      </w:r>
      <w:r>
        <w:t xml:space="preserve"> </w:t>
      </w:r>
      <w:r>
        <w:t xml:space="preserve">The command is shown; the</w:t>
      </w:r>
      <w:r>
        <w:t xml:space="preserve"> </w:t>
      </w:r>
      <w:r>
        <w:rPr>
          <w:iCs/>
          <w:i/>
        </w:rPr>
        <w:t xml:space="preserve">label</w:t>
      </w:r>
      <w:r>
        <w:t xml:space="preserve"> </w:t>
      </w:r>
      <w:r>
        <w:t xml:space="preserve">is the task.</w:t>
      </w:r>
    </w:p>
    <w:p>
      <w:pPr>
        <w:pStyle w:val="BodyText"/>
      </w:pPr>
      <w:r>
        <w:rPr>
          <w:bCs/>
          <w:b/>
        </w:rPr>
        <w:t xml:space="preserve">P3 — Show the command, always.</w:t>
      </w:r>
      <w:r>
        <w:t xml:space="preserve"> </w:t>
      </w:r>
      <w:r>
        <w:t xml:space="preserve">See 3.2.1. Every action shows what it will run before running it, and what happened after. Non-negotiable.</w:t>
      </w:r>
    </w:p>
    <w:p>
      <w:pPr>
        <w:pStyle w:val="BodyText"/>
      </w:pPr>
      <w:r>
        <w:rPr>
          <w:bCs/>
          <w:b/>
        </w:rPr>
        <w:t xml:space="preserve">P4 — Safe by default, powerful on request.</w:t>
      </w:r>
      <w:r>
        <w:t xml:space="preserve"> </w:t>
      </w:r>
      <w:r>
        <w:t xml:space="preserve">Defaults are conservative. Destructive operations require confirmation proportionate to blast radius: a simple confirm for a single file, an explicit typed confirmation for a recursive delete, a hard block with an override for operations on system-critical paths. Advanced capability is never removed — it is placed behind deliberate action.</w:t>
      </w:r>
    </w:p>
    <w:p>
      <w:pPr>
        <w:pStyle w:val="BodyText"/>
      </w:pPr>
      <w:r>
        <w:rPr>
          <w:bCs/>
          <w:b/>
        </w:rPr>
        <w:t xml:space="preserve">P5 — Progressive disclosure.</w:t>
      </w:r>
      <w:r>
        <w:t xml:space="preserve"> </w:t>
      </w:r>
      <w:r>
        <w:t xml:space="preserve">The default view shows what most users need most of the time. Depth is one click away, not zero clicks away. A novice sees</w:t>
      </w:r>
      <w:r>
        <w:t xml:space="preserve"> </w:t>
      </w:r>
      <w:r>
        <w:t xml:space="preserve">“</w:t>
      </w:r>
      <w:r>
        <w:t xml:space="preserve">Restart</w:t>
      </w:r>
      <w:r>
        <w:t xml:space="preserve">”</w:t>
      </w:r>
      <w:r>
        <w:t xml:space="preserve">; an expert expands to see the unit file, dependency tree, and last fifty journal lines.</w:t>
      </w:r>
    </w:p>
    <w:p>
      <w:pPr>
        <w:pStyle w:val="BodyText"/>
      </w:pPr>
      <w:r>
        <w:rPr>
          <w:bCs/>
          <w:b/>
        </w:rPr>
        <w:t xml:space="preserve">P6 — Explain, don’t just execute.</w:t>
      </w:r>
      <w:r>
        <w:t xml:space="preserve"> </w:t>
      </w:r>
      <w:r>
        <w:t xml:space="preserve">When something fails, interpret the error.</w:t>
      </w:r>
      <w:r>
        <w:t xml:space="preserve"> </w:t>
      </w:r>
      <w:r>
        <w:t xml:space="preserve">“</w:t>
      </w:r>
      <w:r>
        <w:t xml:space="preserve">Permission denied</w:t>
      </w:r>
      <w:r>
        <w:t xml:space="preserve">”</w:t>
      </w:r>
      <w:r>
        <w:t xml:space="preserve"> </w:t>
      </w:r>
      <w:r>
        <w:t xml:space="preserve">becomes</w:t>
      </w:r>
      <w:r>
        <w:t xml:space="preserve"> </w:t>
      </w:r>
      <w:r>
        <w:t xml:space="preserve">“</w:t>
      </w:r>
      <w:r>
        <w:t xml:space="preserve">You need administrator rights to modify this file. Retry with elevated privileges?</w:t>
      </w:r>
      <w:r>
        <w:t xml:space="preserve">”</w:t>
      </w:r>
      <w:r>
        <w:t xml:space="preserve"> </w:t>
      </w:r>
      <w:r>
        <w:t xml:space="preserve">with a button. Errors are teaching moments and recovery points, not dead ends.</w:t>
      </w:r>
    </w:p>
    <w:p>
      <w:pPr>
        <w:pStyle w:val="BodyText"/>
      </w:pPr>
      <w:r>
        <w:rPr>
          <w:bCs/>
          <w:b/>
        </w:rPr>
        <w:t xml:space="preserve">P7 — Never silently mutate.</w:t>
      </w:r>
      <w:r>
        <w:t xml:space="preserve"> </w:t>
      </w:r>
      <w:r>
        <w:t xml:space="preserve">No background action changes remote state without the user’s knowledge. Read-only polling for monitoring is acceptable and disclosed; writes are always user-initiated and always logged.</w:t>
      </w:r>
    </w:p>
    <w:p>
      <w:pPr>
        <w:pStyle w:val="BodyText"/>
      </w:pPr>
      <w:r>
        <w:rPr>
          <w:bCs/>
          <w:b/>
        </w:rPr>
        <w:t xml:space="preserve">P8 — Familiarity over novelty.</w:t>
      </w:r>
      <w:r>
        <w:t xml:space="preserve"> </w:t>
      </w:r>
      <w:r>
        <w:t xml:space="preserve">Where a Windows convention exists, use it. F2 renames. Delete deletes. Ctrl+C/Ctrl+V copies and pastes files. Right-click opens a context menu. The user’s existing knowledge is an asset to be spent, not an obstacle to be retrained.</w:t>
      </w:r>
    </w:p>
    <w:p>
      <w:pPr>
        <w:pStyle w:val="BodyText"/>
      </w:pPr>
      <w:r>
        <w:rPr>
          <w:bCs/>
          <w:b/>
        </w:rPr>
        <w:t xml:space="preserve">P9 — Fail loudly, recover gracefully.</w:t>
      </w:r>
      <w:r>
        <w:t xml:space="preserve"> </w:t>
      </w:r>
      <w:r>
        <w:t xml:space="preserve">Errors are surfaced clearly with actionable next steps. Partial failures in batch operations are itemized — never</w:t>
      </w:r>
      <w:r>
        <w:t xml:space="preserve"> </w:t>
      </w:r>
      <w:r>
        <w:t xml:space="preserve">“</w:t>
      </w:r>
      <w:r>
        <w:t xml:space="preserve">operation failed</w:t>
      </w:r>
      <w:r>
        <w:t xml:space="preserve">”</w:t>
      </w:r>
      <w:r>
        <w:t xml:space="preserve"> </w:t>
      </w:r>
      <w:r>
        <w:t xml:space="preserve">for a 500-file transfer where 3 files failed.</w:t>
      </w:r>
    </w:p>
    <w:p>
      <w:pPr>
        <w:pStyle w:val="BodyText"/>
      </w:pPr>
      <w:r>
        <w:rPr>
          <w:bCs/>
          <w:b/>
        </w:rPr>
        <w:t xml:space="preserve">P10 — The escape hatch is always available.</w:t>
      </w:r>
      <w:r>
        <w:t xml:space="preserve"> </w:t>
      </w:r>
      <w:r>
        <w:t xml:space="preserve">A real terminal is one keystroke away (Ctrl+`). This is not an admission of defeat; it is a trust signal. Users who know a tool cannot trap them use it more freely. The terminal shares the same session and working directory as the current view.</w:t>
      </w:r>
    </w:p>
    <w:bookmarkEnd w:id="50"/>
    <w:bookmarkStart w:id="51" w:name="the-abstraction-ladder"/>
    <w:p>
      <w:pPr>
        <w:pStyle w:val="Heading3"/>
      </w:pPr>
      <w:r>
        <w:t xml:space="preserve">3.2.3 The Abstraction Ladder</w:t>
      </w:r>
    </w:p>
    <w:p>
      <w:pPr>
        <w:pStyle w:val="FirstParagraph"/>
      </w:pPr>
      <w:r>
        <w:t xml:space="preserve">Users occupy different rungs, and the interface must serve all of them simultaneously without forcing a mode choice.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Rung</w:t>
            </w:r>
          </w:p>
        </w:tc>
        <w:tc>
          <w:tcPr/>
          <w:p>
            <w:pPr>
              <w:pStyle w:val="Compact"/>
              <w:jc w:val="left"/>
            </w:pPr>
            <w:r>
              <w:t xml:space="preserve">User State</w:t>
            </w:r>
          </w:p>
        </w:tc>
        <w:tc>
          <w:tcPr/>
          <w:p>
            <w:pPr>
              <w:pStyle w:val="Compact"/>
              <w:jc w:val="left"/>
            </w:pPr>
            <w:r>
              <w:t xml:space="preserve">What They See</w:t>
            </w:r>
          </w:p>
        </w:tc>
        <w:tc>
          <w:tcPr/>
          <w:p>
            <w:pPr>
              <w:pStyle w:val="Compact"/>
              <w:jc w:val="left"/>
            </w:pPr>
            <w:r>
              <w:t xml:space="preserve">Design Response</w:t>
            </w:r>
          </w:p>
        </w:tc>
      </w:tr>
      <w:tr>
        <w:tc>
          <w:tcPr/>
          <w:p>
            <w:pPr>
              <w:pStyle w:val="Compact"/>
              <w:jc w:val="left"/>
            </w:pPr>
            <w:r>
              <w:t xml:space="preserve">0</w:t>
            </w:r>
          </w:p>
        </w:tc>
        <w:tc>
          <w:tcPr/>
          <w:p>
            <w:pPr>
              <w:pStyle w:val="Compact"/>
              <w:jc w:val="left"/>
            </w:pPr>
            <w:r>
              <w:t xml:space="preserve">No Linux knowledge</w:t>
            </w:r>
          </w:p>
        </w:tc>
        <w:tc>
          <w:tcPr/>
          <w:p>
            <w:pPr>
              <w:pStyle w:val="Compact"/>
              <w:jc w:val="left"/>
            </w:pPr>
            <w:r>
              <w:t xml:space="preserve">Task labels only (</w:t>
            </w:r>
            <w:r>
              <w:t xml:space="preserve">“</w:t>
            </w:r>
            <w:r>
              <w:t xml:space="preserve">Restart the web server</w:t>
            </w:r>
            <w:r>
              <w:t xml:space="preserve">”</w:t>
            </w:r>
            <w:r>
              <w:t xml:space="preserve">)</w:t>
            </w:r>
          </w:p>
        </w:tc>
        <w:tc>
          <w:tcPr/>
          <w:p>
            <w:pPr>
              <w:pStyle w:val="Compact"/>
              <w:jc w:val="left"/>
            </w:pPr>
            <w:r>
              <w:t xml:space="preserve">Plain-language actions, no jargon in primary labels</w:t>
            </w:r>
          </w:p>
        </w:tc>
      </w:tr>
      <w:tr>
        <w:tc>
          <w:tcPr/>
          <w:p>
            <w:pPr>
              <w:pStyle w:val="Compact"/>
              <w:jc w:val="left"/>
            </w:pPr>
            <w:r>
              <w:t xml:space="preserve">1</w:t>
            </w:r>
          </w:p>
        </w:tc>
        <w:tc>
          <w:tcPr/>
          <w:p>
            <w:pPr>
              <w:pStyle w:val="Compact"/>
              <w:jc w:val="left"/>
            </w:pPr>
            <w:r>
              <w:t xml:space="preserve">Recognizes concepts</w:t>
            </w:r>
          </w:p>
        </w:tc>
        <w:tc>
          <w:tcPr/>
          <w:p>
            <w:pPr>
              <w:pStyle w:val="Compact"/>
              <w:jc w:val="left"/>
            </w:pPr>
            <w:r>
              <w:t xml:space="preserve">Task labels + entity names (</w:t>
            </w:r>
            <w:r>
              <w:t xml:space="preserve">“</w:t>
            </w:r>
            <w:r>
              <w:t xml:space="preserve">Restart nginx.service</w:t>
            </w:r>
            <w:r>
              <w:t xml:space="preserve">”</w:t>
            </w:r>
            <w:r>
              <w:t xml:space="preserve">)</w:t>
            </w:r>
          </w:p>
        </w:tc>
        <w:tc>
          <w:tcPr/>
          <w:p>
            <w:pPr>
              <w:pStyle w:val="Compact"/>
              <w:jc w:val="left"/>
            </w:pPr>
            <w:r>
              <w:t xml:space="preserve">Real identifiers shown alongside plain language</w:t>
            </w:r>
          </w:p>
        </w:tc>
      </w:tr>
      <w:tr>
        <w:tc>
          <w:tcPr/>
          <w:p>
            <w:pPr>
              <w:pStyle w:val="Compact"/>
              <w:jc w:val="left"/>
            </w:pPr>
            <w:r>
              <w:t xml:space="preserve">2</w:t>
            </w:r>
          </w:p>
        </w:tc>
        <w:tc>
          <w:tcPr/>
          <w:p>
            <w:pPr>
              <w:pStyle w:val="Compact"/>
              <w:jc w:val="left"/>
            </w:pPr>
            <w:r>
              <w:t xml:space="preserve">Learning by observation</w:t>
            </w:r>
          </w:p>
        </w:tc>
        <w:tc>
          <w:tcPr/>
          <w:p>
            <w:pPr>
              <w:pStyle w:val="Compact"/>
              <w:jc w:val="left"/>
            </w:pPr>
            <w:r>
              <w:t xml:space="preserve">Command preview visible</w:t>
            </w:r>
          </w:p>
        </w:tc>
        <w:tc>
          <w:tcPr/>
          <w:p>
            <w:pPr>
              <w:pStyle w:val="Compact"/>
              <w:jc w:val="left"/>
            </w:pPr>
            <w:r>
              <w:t xml:space="preserve">Transparency panel expanded by default for this cohort</w:t>
            </w:r>
          </w:p>
        </w:tc>
      </w:tr>
      <w:tr>
        <w:tc>
          <w:tcPr/>
          <w:p>
            <w:pPr>
              <w:pStyle w:val="Compact"/>
              <w:jc w:val="left"/>
            </w:pPr>
            <w:r>
              <w:t xml:space="preserve">3</w:t>
            </w:r>
          </w:p>
        </w:tc>
        <w:tc>
          <w:tcPr/>
          <w:p>
            <w:pPr>
              <w:pStyle w:val="Compact"/>
              <w:jc w:val="left"/>
            </w:pPr>
            <w:r>
              <w:t xml:space="preserve">Competent, prefers GUI speed</w:t>
            </w:r>
          </w:p>
        </w:tc>
        <w:tc>
          <w:tcPr/>
          <w:p>
            <w:pPr>
              <w:pStyle w:val="Compact"/>
              <w:jc w:val="left"/>
            </w:pPr>
            <w:r>
              <w:t xml:space="preserve">Command preview collapsed, keyboard shortcuts</w:t>
            </w:r>
          </w:p>
        </w:tc>
        <w:tc>
          <w:tcPr/>
          <w:p>
            <w:pPr>
              <w:pStyle w:val="Compact"/>
              <w:jc w:val="left"/>
            </w:pPr>
            <w:r>
              <w:t xml:space="preserve">Full keyboard operability, command palette</w:t>
            </w:r>
          </w:p>
        </w:tc>
      </w:tr>
      <w:tr>
        <w:tc>
          <w:tcPr/>
          <w:p>
            <w:pPr>
              <w:pStyle w:val="Compact"/>
              <w:jc w:val="left"/>
            </w:pPr>
            <w:r>
              <w:t xml:space="preserve">4</w:t>
            </w:r>
          </w:p>
        </w:tc>
        <w:tc>
          <w:tcPr/>
          <w:p>
            <w:pPr>
              <w:pStyle w:val="Compact"/>
              <w:jc w:val="left"/>
            </w:pPr>
            <w:r>
              <w:t xml:space="preserve">Expert, GUI for specific tasks</w:t>
            </w:r>
          </w:p>
        </w:tc>
        <w:tc>
          <w:tcPr/>
          <w:p>
            <w:pPr>
              <w:pStyle w:val="Compact"/>
              <w:jc w:val="left"/>
            </w:pPr>
            <w:r>
              <w:t xml:space="preserve">GUI where faster, terminal where not</w:t>
            </w:r>
          </w:p>
        </w:tc>
        <w:tc>
          <w:tcPr/>
          <w:p>
            <w:pPr>
              <w:pStyle w:val="Compact"/>
              <w:jc w:val="left"/>
            </w:pPr>
            <w:r>
              <w:t xml:space="preserve">Seamless terminal handoff preserving context</w:t>
            </w:r>
          </w:p>
        </w:tc>
      </w:tr>
    </w:tbl>
    <w:p>
      <w:pPr>
        <w:pStyle w:val="BodyText"/>
      </w:pPr>
      <w:r>
        <w:t xml:space="preserve">A user typically starts at rung 0 or 1 and drifts upward.</w:t>
      </w:r>
      <w:r>
        <w:t xml:space="preserve"> </w:t>
      </w:r>
      <w:r>
        <w:rPr>
          <w:bCs/>
          <w:b/>
        </w:rPr>
        <w:t xml:space="preserve">The product should make that drift comfortable and even pleasurable — a user who learns Linux through LinuxDesk becomes an advocate rather than a churned customer.</w:t>
      </w:r>
      <w:r>
        <w:t xml:space="preserve"> </w:t>
      </w:r>
      <w:r>
        <w:t xml:space="preserve">This reframes what would otherwise be a retention risk (users graduating to the shell) into an acquisition channel.</w:t>
      </w:r>
    </w:p>
    <w:bookmarkEnd w:id="51"/>
    <w:bookmarkStart w:id="52" w:name="the-windows-metaphor-mapping"/>
    <w:p>
      <w:pPr>
        <w:pStyle w:val="Heading3"/>
      </w:pPr>
      <w:r>
        <w:t xml:space="preserve">3.2.4 The Windows Metaphor Mapping</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Windows Concept</w:t>
            </w:r>
          </w:p>
        </w:tc>
        <w:tc>
          <w:tcPr/>
          <w:p>
            <w:pPr>
              <w:pStyle w:val="Compact"/>
              <w:jc w:val="left"/>
            </w:pPr>
            <w:r>
              <w:t xml:space="preserve">LinuxDesk Equivalent</w:t>
            </w:r>
          </w:p>
        </w:tc>
        <w:tc>
          <w:tcPr/>
          <w:p>
            <w:pPr>
              <w:pStyle w:val="Compact"/>
              <w:jc w:val="left"/>
            </w:pPr>
            <w:r>
              <w:t xml:space="preserve">Linux Reality Underneath</w:t>
            </w:r>
          </w:p>
        </w:tc>
      </w:tr>
      <w:tr>
        <w:tc>
          <w:tcPr/>
          <w:p>
            <w:pPr>
              <w:pStyle w:val="Compact"/>
              <w:jc w:val="left"/>
            </w:pPr>
            <w:r>
              <w:t xml:space="preserve">File Explorer</w:t>
            </w:r>
          </w:p>
        </w:tc>
        <w:tc>
          <w:tcPr/>
          <w:p>
            <w:pPr>
              <w:pStyle w:val="Compact"/>
              <w:jc w:val="left"/>
            </w:pPr>
            <w:r>
              <w:t xml:space="preserve">File Manager module</w:t>
            </w:r>
          </w:p>
        </w:tc>
        <w:tc>
          <w:tcPr/>
          <w:p>
            <w:pPr>
              <w:pStyle w:val="Compact"/>
              <w:jc w:val="left"/>
            </w:pPr>
            <w:r>
              <w:rPr>
                <w:rStyle w:val="VerbatimChar"/>
              </w:rPr>
              <w:t xml:space="preserve">ls</w:t>
            </w:r>
            <w:r>
              <w:t xml:space="preserve">,</w:t>
            </w:r>
            <w:r>
              <w:t xml:space="preserve"> </w:t>
            </w:r>
            <w:r>
              <w:rPr>
                <w:rStyle w:val="VerbatimChar"/>
              </w:rPr>
              <w:t xml:space="preserve">stat</w:t>
            </w:r>
            <w:r>
              <w:t xml:space="preserve">, SFTP protocol operations</w:t>
            </w:r>
          </w:p>
        </w:tc>
      </w:tr>
      <w:tr>
        <w:tc>
          <w:tcPr/>
          <w:p>
            <w:pPr>
              <w:pStyle w:val="Compact"/>
              <w:jc w:val="left"/>
            </w:pPr>
            <w:r>
              <w:t xml:space="preserve">Task Manager → Processes</w:t>
            </w:r>
          </w:p>
        </w:tc>
        <w:tc>
          <w:tcPr/>
          <w:p>
            <w:pPr>
              <w:pStyle w:val="Compact"/>
              <w:jc w:val="left"/>
            </w:pPr>
            <w:r>
              <w:t xml:space="preserve">Process Manager</w:t>
            </w:r>
          </w:p>
        </w:tc>
        <w:tc>
          <w:tcPr/>
          <w:p>
            <w:pPr>
              <w:pStyle w:val="Compact"/>
              <w:jc w:val="left"/>
            </w:pPr>
            <w:r>
              <w:rPr>
                <w:rStyle w:val="VerbatimChar"/>
              </w:rPr>
              <w:t xml:space="preserve">ps</w:t>
            </w:r>
            <w:r>
              <w:t xml:space="preserve">,</w:t>
            </w:r>
            <w:r>
              <w:t xml:space="preserve"> </w:t>
            </w:r>
            <w:r>
              <w:rPr>
                <w:rStyle w:val="VerbatimChar"/>
              </w:rPr>
              <w:t xml:space="preserve">top</w:t>
            </w:r>
            <w:r>
              <w:t xml:space="preserve">,</w:t>
            </w:r>
            <w:r>
              <w:t xml:space="preserve"> </w:t>
            </w:r>
            <w:r>
              <w:rPr>
                <w:rStyle w:val="VerbatimChar"/>
              </w:rPr>
              <w:t xml:space="preserve">/proc</w:t>
            </w:r>
            <w:r>
              <w:t xml:space="preserve">,</w:t>
            </w:r>
            <w:r>
              <w:t xml:space="preserve"> </w:t>
            </w:r>
            <w:r>
              <w:rPr>
                <w:rStyle w:val="VerbatimChar"/>
              </w:rPr>
              <w:t xml:space="preserve">kill</w:t>
            </w:r>
            <w:r>
              <w:t xml:space="preserve">,</w:t>
            </w:r>
            <w:r>
              <w:t xml:space="preserve"> </w:t>
            </w:r>
            <w:r>
              <w:rPr>
                <w:rStyle w:val="VerbatimChar"/>
              </w:rPr>
              <w:t xml:space="preserve">renice</w:t>
            </w:r>
          </w:p>
        </w:tc>
      </w:tr>
      <w:tr>
        <w:tc>
          <w:tcPr/>
          <w:p>
            <w:pPr>
              <w:pStyle w:val="Compact"/>
              <w:jc w:val="left"/>
            </w:pPr>
            <w:r>
              <w:t xml:space="preserve">Task Manager → Performance</w:t>
            </w:r>
          </w:p>
        </w:tc>
        <w:tc>
          <w:tcPr/>
          <w:p>
            <w:pPr>
              <w:pStyle w:val="Compact"/>
              <w:jc w:val="left"/>
            </w:pPr>
            <w:r>
              <w:t xml:space="preserve">Dashboard / Monitoring</w:t>
            </w:r>
          </w:p>
        </w:tc>
        <w:tc>
          <w:tcPr/>
          <w:p>
            <w:pPr>
              <w:pStyle w:val="Compact"/>
              <w:jc w:val="left"/>
            </w:pPr>
            <w:r>
              <w:rPr>
                <w:rStyle w:val="VerbatimChar"/>
              </w:rPr>
              <w:t xml:space="preserve">/proc/stat</w:t>
            </w:r>
            <w:r>
              <w:t xml:space="preserve">,</w:t>
            </w:r>
            <w:r>
              <w:t xml:space="preserve"> </w:t>
            </w:r>
            <w:r>
              <w:rPr>
                <w:rStyle w:val="VerbatimChar"/>
              </w:rPr>
              <w:t xml:space="preserve">/proc/meminfo</w:t>
            </w:r>
            <w:r>
              <w:t xml:space="preserve">,</w:t>
            </w:r>
            <w:r>
              <w:t xml:space="preserve"> </w:t>
            </w:r>
            <w:r>
              <w:rPr>
                <w:rStyle w:val="VerbatimChar"/>
              </w:rPr>
              <w:t xml:space="preserve">df</w:t>
            </w:r>
            <w:r>
              <w:t xml:space="preserve">,</w:t>
            </w:r>
            <w:r>
              <w:t xml:space="preserve"> </w:t>
            </w:r>
            <w:r>
              <w:rPr>
                <w:rStyle w:val="VerbatimChar"/>
              </w:rPr>
              <w:t xml:space="preserve">ss</w:t>
            </w:r>
            <w:r>
              <w:t xml:space="preserve">,</w:t>
            </w:r>
            <w:r>
              <w:t xml:space="preserve"> </w:t>
            </w:r>
            <w:r>
              <w:rPr>
                <w:rStyle w:val="VerbatimChar"/>
              </w:rPr>
              <w:t xml:space="preserve">vmstat</w:t>
            </w:r>
          </w:p>
        </w:tc>
      </w:tr>
      <w:tr>
        <w:tc>
          <w:tcPr/>
          <w:p>
            <w:pPr>
              <w:pStyle w:val="Compact"/>
              <w:jc w:val="left"/>
            </w:pPr>
            <w:r>
              <w:t xml:space="preserve">Services console (</w:t>
            </w:r>
            <w:r>
              <w:rPr>
                <w:rStyle w:val="VerbatimChar"/>
              </w:rPr>
              <w:t xml:space="preserve">services.msc</w:t>
            </w:r>
            <w:r>
              <w:t xml:space="preserve">)</w:t>
            </w:r>
          </w:p>
        </w:tc>
        <w:tc>
          <w:tcPr/>
          <w:p>
            <w:pPr>
              <w:pStyle w:val="Compact"/>
              <w:jc w:val="left"/>
            </w:pPr>
            <w:r>
              <w:t xml:space="preserve">Service Manager</w:t>
            </w:r>
          </w:p>
        </w:tc>
        <w:tc>
          <w:tcPr/>
          <w:p>
            <w:pPr>
              <w:pStyle w:val="Compact"/>
              <w:jc w:val="left"/>
            </w:pPr>
            <w:r>
              <w:rPr>
                <w:rStyle w:val="VerbatimChar"/>
              </w:rPr>
              <w:t xml:space="preserve">systemctl</w:t>
            </w:r>
            <w:r>
              <w:t xml:space="preserve">,</w:t>
            </w:r>
            <w:r>
              <w:t xml:space="preserve"> </w:t>
            </w:r>
            <w:r>
              <w:rPr>
                <w:rStyle w:val="VerbatimChar"/>
              </w:rPr>
              <w:t xml:space="preserve">journalctl</w:t>
            </w:r>
            <w:r>
              <w:t xml:space="preserve">, unit files</w:t>
            </w:r>
          </w:p>
        </w:tc>
      </w:tr>
      <w:tr>
        <w:tc>
          <w:tcPr/>
          <w:p>
            <w:pPr>
              <w:pStyle w:val="Compact"/>
              <w:jc w:val="left"/>
            </w:pPr>
            <w:r>
              <w:t xml:space="preserve">Add/Remove Programs</w:t>
            </w:r>
          </w:p>
        </w:tc>
        <w:tc>
          <w:tcPr/>
          <w:p>
            <w:pPr>
              <w:pStyle w:val="Compact"/>
              <w:jc w:val="left"/>
            </w:pPr>
            <w:r>
              <w:t xml:space="preserve">Package Manager</w:t>
            </w:r>
          </w:p>
        </w:tc>
        <w:tc>
          <w:tcPr/>
          <w:p>
            <w:pPr>
              <w:pStyle w:val="Compact"/>
              <w:jc w:val="left"/>
            </w:pPr>
            <w:r>
              <w:rPr>
                <w:rStyle w:val="VerbatimChar"/>
              </w:rPr>
              <w:t xml:space="preserve">apt</w:t>
            </w:r>
            <w:r>
              <w:t xml:space="preserve">,</w:t>
            </w:r>
            <w:r>
              <w:t xml:space="preserve"> </w:t>
            </w:r>
            <w:r>
              <w:rPr>
                <w:rStyle w:val="VerbatimChar"/>
              </w:rPr>
              <w:t xml:space="preserve">dnf</w:t>
            </w:r>
            <w:r>
              <w:t xml:space="preserve">,</w:t>
            </w:r>
            <w:r>
              <w:t xml:space="preserve"> </w:t>
            </w:r>
            <w:r>
              <w:rPr>
                <w:rStyle w:val="VerbatimChar"/>
              </w:rPr>
              <w:t xml:space="preserve">yum</w:t>
            </w:r>
            <w:r>
              <w:t xml:space="preserve">,</w:t>
            </w:r>
            <w:r>
              <w:t xml:space="preserve"> </w:t>
            </w:r>
            <w:r>
              <w:rPr>
                <w:rStyle w:val="VerbatimChar"/>
              </w:rPr>
              <w:t xml:space="preserve">zypper</w:t>
            </w:r>
            <w:r>
              <w:t xml:space="preserve">,</w:t>
            </w:r>
            <w:r>
              <w:t xml:space="preserve"> </w:t>
            </w:r>
            <w:r>
              <w:rPr>
                <w:rStyle w:val="VerbatimChar"/>
              </w:rPr>
              <w:t xml:space="preserve">snap</w:t>
            </w:r>
          </w:p>
        </w:tc>
      </w:tr>
      <w:tr>
        <w:tc>
          <w:tcPr/>
          <w:p>
            <w:pPr>
              <w:pStyle w:val="Compact"/>
              <w:jc w:val="left"/>
            </w:pPr>
            <w:r>
              <w:t xml:space="preserve">Event Viewer</w:t>
            </w:r>
          </w:p>
        </w:tc>
        <w:tc>
          <w:tcPr/>
          <w:p>
            <w:pPr>
              <w:pStyle w:val="Compact"/>
              <w:jc w:val="left"/>
            </w:pPr>
            <w:r>
              <w:t xml:space="preserve">Log Viewer</w:t>
            </w:r>
          </w:p>
        </w:tc>
        <w:tc>
          <w:tcPr/>
          <w:p>
            <w:pPr>
              <w:pStyle w:val="Compact"/>
              <w:jc w:val="left"/>
            </w:pPr>
            <w:r>
              <w:rPr>
                <w:rStyle w:val="VerbatimChar"/>
              </w:rPr>
              <w:t xml:space="preserve">journalctl</w:t>
            </w:r>
            <w:r>
              <w:t xml:space="preserve">,</w:t>
            </w:r>
            <w:r>
              <w:t xml:space="preserve"> </w:t>
            </w:r>
            <w:r>
              <w:rPr>
                <w:rStyle w:val="VerbatimChar"/>
              </w:rPr>
              <w:t xml:space="preserve">/var/log/*</w:t>
            </w:r>
            <w:r>
              <w:t xml:space="preserve">,</w:t>
            </w:r>
            <w:r>
              <w:t xml:space="preserve"> </w:t>
            </w:r>
            <w:r>
              <w:rPr>
                <w:rStyle w:val="VerbatimChar"/>
              </w:rPr>
              <w:t xml:space="preserve">tail -F</w:t>
            </w:r>
          </w:p>
        </w:tc>
      </w:tr>
      <w:tr>
        <w:tc>
          <w:tcPr/>
          <w:p>
            <w:pPr>
              <w:pStyle w:val="Compact"/>
              <w:jc w:val="left"/>
            </w:pPr>
            <w:r>
              <w:t xml:space="preserve">Computer Management → Users</w:t>
            </w:r>
          </w:p>
        </w:tc>
        <w:tc>
          <w:tcPr/>
          <w:p>
            <w:pPr>
              <w:pStyle w:val="Compact"/>
              <w:jc w:val="left"/>
            </w:pPr>
            <w:r>
              <w:t xml:space="preserve">User Manager</w:t>
            </w:r>
          </w:p>
        </w:tc>
        <w:tc>
          <w:tcPr/>
          <w:p>
            <w:pPr>
              <w:pStyle w:val="Compact"/>
              <w:jc w:val="left"/>
            </w:pPr>
            <w:r>
              <w:rPr>
                <w:rStyle w:val="VerbatimChar"/>
              </w:rPr>
              <w:t xml:space="preserve">useradd</w:t>
            </w:r>
            <w:r>
              <w:t xml:space="preserve">,</w:t>
            </w:r>
            <w:r>
              <w:t xml:space="preserve"> </w:t>
            </w:r>
            <w:r>
              <w:rPr>
                <w:rStyle w:val="VerbatimChar"/>
              </w:rPr>
              <w:t xml:space="preserve">usermod</w:t>
            </w:r>
            <w:r>
              <w:t xml:space="preserve">,</w:t>
            </w:r>
            <w:r>
              <w:t xml:space="preserve"> </w:t>
            </w:r>
            <w:r>
              <w:rPr>
                <w:rStyle w:val="VerbatimChar"/>
              </w:rPr>
              <w:t xml:space="preserve">passwd</w:t>
            </w:r>
            <w:r>
              <w:t xml:space="preserve">,</w:t>
            </w:r>
            <w:r>
              <w:t xml:space="preserve"> </w:t>
            </w:r>
            <w:r>
              <w:rPr>
                <w:rStyle w:val="VerbatimChar"/>
              </w:rPr>
              <w:t xml:space="preserve">/etc/passwd</w:t>
            </w:r>
            <w:r>
              <w:t xml:space="preserve">,</w:t>
            </w:r>
            <w:r>
              <w:t xml:space="preserve"> </w:t>
            </w:r>
            <w:r>
              <w:rPr>
                <w:rStyle w:val="VerbatimChar"/>
              </w:rPr>
              <w:t xml:space="preserve">/etc/group</w:t>
            </w:r>
          </w:p>
        </w:tc>
      </w:tr>
      <w:tr>
        <w:tc>
          <w:tcPr/>
          <w:p>
            <w:pPr>
              <w:pStyle w:val="Compact"/>
              <w:jc w:val="left"/>
            </w:pPr>
            <w:r>
              <w:t xml:space="preserve">Task Scheduler</w:t>
            </w:r>
          </w:p>
        </w:tc>
        <w:tc>
          <w:tcPr/>
          <w:p>
            <w:pPr>
              <w:pStyle w:val="Compact"/>
              <w:jc w:val="left"/>
            </w:pPr>
            <w:r>
              <w:t xml:space="preserve">Cron Manager</w:t>
            </w:r>
          </w:p>
        </w:tc>
        <w:tc>
          <w:tcPr/>
          <w:p>
            <w:pPr>
              <w:pStyle w:val="Compact"/>
              <w:jc w:val="left"/>
            </w:pPr>
            <w:r>
              <w:rPr>
                <w:rStyle w:val="VerbatimChar"/>
              </w:rPr>
              <w:t xml:space="preserve">crontab</w:t>
            </w:r>
            <w:r>
              <w:t xml:space="preserve">, systemd timers</w:t>
            </w:r>
          </w:p>
        </w:tc>
      </w:tr>
      <w:tr>
        <w:tc>
          <w:tcPr/>
          <w:p>
            <w:pPr>
              <w:pStyle w:val="Compact"/>
              <w:jc w:val="left"/>
            </w:pPr>
            <w:r>
              <w:t xml:space="preserve">Windows Defender Firewall</w:t>
            </w:r>
          </w:p>
        </w:tc>
        <w:tc>
          <w:tcPr/>
          <w:p>
            <w:pPr>
              <w:pStyle w:val="Compact"/>
              <w:jc w:val="left"/>
            </w:pPr>
            <w:r>
              <w:t xml:space="preserve">Firewall module</w:t>
            </w:r>
          </w:p>
        </w:tc>
        <w:tc>
          <w:tcPr/>
          <w:p>
            <w:pPr>
              <w:pStyle w:val="Compact"/>
              <w:jc w:val="left"/>
            </w:pPr>
            <w:r>
              <w:rPr>
                <w:rStyle w:val="VerbatimChar"/>
              </w:rPr>
              <w:t xml:space="preserve">ufw</w:t>
            </w:r>
            <w:r>
              <w:t xml:space="preserve">,</w:t>
            </w:r>
            <w:r>
              <w:t xml:space="preserve"> </w:t>
            </w:r>
            <w:r>
              <w:rPr>
                <w:rStyle w:val="VerbatimChar"/>
              </w:rPr>
              <w:t xml:space="preserve">firewalld</w:t>
            </w:r>
            <w:r>
              <w:t xml:space="preserve">,</w:t>
            </w:r>
            <w:r>
              <w:t xml:space="preserve"> </w:t>
            </w:r>
            <w:r>
              <w:rPr>
                <w:rStyle w:val="VerbatimChar"/>
              </w:rPr>
              <w:t xml:space="preserve">nft</w:t>
            </w:r>
            <w:r>
              <w:t xml:space="preserve">,</w:t>
            </w:r>
            <w:r>
              <w:t xml:space="preserve"> </w:t>
            </w:r>
            <w:r>
              <w:rPr>
                <w:rStyle w:val="VerbatimChar"/>
              </w:rPr>
              <w:t xml:space="preserve">iptables</w:t>
            </w:r>
          </w:p>
        </w:tc>
      </w:tr>
      <w:tr>
        <w:tc>
          <w:tcPr/>
          <w:p>
            <w:pPr>
              <w:pStyle w:val="Compact"/>
              <w:jc w:val="left"/>
            </w:pPr>
            <w:r>
              <w:t xml:space="preserve">Disk Management</w:t>
            </w:r>
          </w:p>
        </w:tc>
        <w:tc>
          <w:tcPr/>
          <w:p>
            <w:pPr>
              <w:pStyle w:val="Compact"/>
              <w:jc w:val="left"/>
            </w:pPr>
            <w:r>
              <w:t xml:space="preserve">Storage module</w:t>
            </w:r>
          </w:p>
        </w:tc>
        <w:tc>
          <w:tcPr/>
          <w:p>
            <w:pPr>
              <w:pStyle w:val="Compact"/>
              <w:jc w:val="left"/>
            </w:pPr>
            <w:r>
              <w:rPr>
                <w:rStyle w:val="VerbatimChar"/>
              </w:rPr>
              <w:t xml:space="preserve">lsblk</w:t>
            </w:r>
            <w:r>
              <w:t xml:space="preserve">,</w:t>
            </w:r>
            <w:r>
              <w:t xml:space="preserve"> </w:t>
            </w:r>
            <w:r>
              <w:rPr>
                <w:rStyle w:val="VerbatimChar"/>
              </w:rPr>
              <w:t xml:space="preserve">df</w:t>
            </w:r>
            <w:r>
              <w:t xml:space="preserve">,</w:t>
            </w:r>
            <w:r>
              <w:t xml:space="preserve"> </w:t>
            </w:r>
            <w:r>
              <w:rPr>
                <w:rStyle w:val="VerbatimChar"/>
              </w:rPr>
              <w:t xml:space="preserve">mount</w:t>
            </w:r>
            <w:r>
              <w:t xml:space="preserve">,</w:t>
            </w:r>
            <w:r>
              <w:t xml:space="preserve"> </w:t>
            </w:r>
            <w:r>
              <w:rPr>
                <w:rStyle w:val="VerbatimChar"/>
              </w:rPr>
              <w:t xml:space="preserve">fstab</w:t>
            </w:r>
            <w:r>
              <w:t xml:space="preserve">, LVM tools</w:t>
            </w:r>
          </w:p>
        </w:tc>
      </w:tr>
      <w:tr>
        <w:tc>
          <w:tcPr/>
          <w:p>
            <w:pPr>
              <w:pStyle w:val="Compact"/>
              <w:jc w:val="left"/>
            </w:pPr>
            <w:r>
              <w:t xml:space="preserve">Network Connections</w:t>
            </w:r>
          </w:p>
        </w:tc>
        <w:tc>
          <w:tcPr/>
          <w:p>
            <w:pPr>
              <w:pStyle w:val="Compact"/>
              <w:jc w:val="left"/>
            </w:pPr>
            <w:r>
              <w:t xml:space="preserve">Network module</w:t>
            </w:r>
          </w:p>
        </w:tc>
        <w:tc>
          <w:tcPr/>
          <w:p>
            <w:pPr>
              <w:pStyle w:val="Compact"/>
              <w:jc w:val="left"/>
            </w:pPr>
            <w:r>
              <w:rPr>
                <w:rStyle w:val="VerbatimChar"/>
              </w:rPr>
              <w:t xml:space="preserve">ip</w:t>
            </w:r>
            <w:r>
              <w:t xml:space="preserve">,</w:t>
            </w:r>
            <w:r>
              <w:t xml:space="preserve"> </w:t>
            </w:r>
            <w:r>
              <w:rPr>
                <w:rStyle w:val="VerbatimChar"/>
              </w:rPr>
              <w:t xml:space="preserve">nmcli</w:t>
            </w:r>
            <w:r>
              <w:t xml:space="preserve">,</w:t>
            </w:r>
            <w:r>
              <w:t xml:space="preserve"> </w:t>
            </w:r>
            <w:r>
              <w:rPr>
                <w:rStyle w:val="VerbatimChar"/>
              </w:rPr>
              <w:t xml:space="preserve">netplan</w:t>
            </w:r>
            <w:r>
              <w:t xml:space="preserve">,</w:t>
            </w:r>
            <w:r>
              <w:t xml:space="preserve"> </w:t>
            </w:r>
            <w:r>
              <w:rPr>
                <w:rStyle w:val="VerbatimChar"/>
              </w:rPr>
              <w:t xml:space="preserve">resolvectl</w:t>
            </w:r>
          </w:p>
        </w:tc>
      </w:tr>
      <w:tr>
        <w:tc>
          <w:tcPr/>
          <w:p>
            <w:pPr>
              <w:pStyle w:val="Compact"/>
              <w:jc w:val="left"/>
            </w:pPr>
            <w:r>
              <w:t xml:space="preserve">Certificate Manager</w:t>
            </w:r>
          </w:p>
        </w:tc>
        <w:tc>
          <w:tcPr/>
          <w:p>
            <w:pPr>
              <w:pStyle w:val="Compact"/>
              <w:jc w:val="left"/>
            </w:pPr>
            <w:r>
              <w:t xml:space="preserve">Certificate module</w:t>
            </w:r>
          </w:p>
        </w:tc>
        <w:tc>
          <w:tcPr/>
          <w:p>
            <w:pPr>
              <w:pStyle w:val="Compact"/>
              <w:jc w:val="left"/>
            </w:pPr>
            <w:r>
              <w:t xml:space="preserve">OpenSSL, certbot,</w:t>
            </w:r>
            <w:r>
              <w:t xml:space="preserve"> </w:t>
            </w:r>
            <w:r>
              <w:rPr>
                <w:rStyle w:val="VerbatimChar"/>
              </w:rPr>
              <w:t xml:space="preserve">/etc/ssl</w:t>
            </w:r>
          </w:p>
        </w:tc>
      </w:tr>
      <w:tr>
        <w:tc>
          <w:tcPr/>
          <w:p>
            <w:pPr>
              <w:pStyle w:val="Compact"/>
              <w:jc w:val="left"/>
            </w:pPr>
            <w:r>
              <w:t xml:space="preserve">Backup and Restore</w:t>
            </w:r>
          </w:p>
        </w:tc>
        <w:tc>
          <w:tcPr/>
          <w:p>
            <w:pPr>
              <w:pStyle w:val="Compact"/>
              <w:jc w:val="left"/>
            </w:pPr>
            <w:r>
              <w:t xml:space="preserve">Backup module</w:t>
            </w:r>
          </w:p>
        </w:tc>
        <w:tc>
          <w:tcPr/>
          <w:p>
            <w:pPr>
              <w:pStyle w:val="Compact"/>
              <w:jc w:val="left"/>
            </w:pPr>
            <w:r>
              <w:rPr>
                <w:rStyle w:val="VerbatimChar"/>
              </w:rPr>
              <w:t xml:space="preserve">tar</w:t>
            </w:r>
            <w:r>
              <w:t xml:space="preserve">,</w:t>
            </w:r>
            <w:r>
              <w:t xml:space="preserve"> </w:t>
            </w:r>
            <w:r>
              <w:rPr>
                <w:rStyle w:val="VerbatimChar"/>
              </w:rPr>
              <w:t xml:space="preserve">rsync</w:t>
            </w:r>
            <w:r>
              <w:t xml:space="preserve">,</w:t>
            </w:r>
            <w:r>
              <w:t xml:space="preserve"> </w:t>
            </w:r>
            <w:r>
              <w:rPr>
                <w:rStyle w:val="VerbatimChar"/>
              </w:rPr>
              <w:t xml:space="preserve">mysqldump</w:t>
            </w:r>
            <w:r>
              <w:t xml:space="preserve">,</w:t>
            </w:r>
            <w:r>
              <w:t xml:space="preserve"> </w:t>
            </w:r>
            <w:r>
              <w:rPr>
                <w:rStyle w:val="VerbatimChar"/>
              </w:rPr>
              <w:t xml:space="preserve">pg_dump</w:t>
            </w:r>
          </w:p>
        </w:tc>
      </w:tr>
      <w:tr>
        <w:tc>
          <w:tcPr/>
          <w:p>
            <w:pPr>
              <w:pStyle w:val="Compact"/>
              <w:jc w:val="left"/>
            </w:pPr>
            <w:r>
              <w:t xml:space="preserve">Registry / System Properties</w:t>
            </w:r>
          </w:p>
        </w:tc>
        <w:tc>
          <w:tcPr/>
          <w:p>
            <w:pPr>
              <w:pStyle w:val="Compact"/>
              <w:jc w:val="left"/>
            </w:pPr>
            <w:r>
              <w:t xml:space="preserve">System Configuration</w:t>
            </w:r>
          </w:p>
        </w:tc>
        <w:tc>
          <w:tcPr/>
          <w:p>
            <w:pPr>
              <w:pStyle w:val="Compact"/>
              <w:jc w:val="left"/>
            </w:pPr>
            <w:r>
              <w:rPr>
                <w:rStyle w:val="VerbatimChar"/>
              </w:rPr>
              <w:t xml:space="preserve">sysctl</w:t>
            </w:r>
            <w:r>
              <w:t xml:space="preserve">,</w:t>
            </w:r>
            <w:r>
              <w:t xml:space="preserve"> </w:t>
            </w:r>
            <w:r>
              <w:rPr>
                <w:rStyle w:val="VerbatimChar"/>
              </w:rPr>
              <w:t xml:space="preserve">/etc/*</w:t>
            </w:r>
            <w:r>
              <w:t xml:space="preserve">, environment files</w:t>
            </w:r>
          </w:p>
        </w:tc>
      </w:tr>
    </w:tbl>
    <w:p>
      <w:pPr>
        <w:pStyle w:val="BodyText"/>
      </w:pPr>
      <w:r>
        <w:t xml:space="preserve">This mapping is a</w:t>
      </w:r>
      <w:r>
        <w:t xml:space="preserve"> </w:t>
      </w:r>
      <w:r>
        <w:rPr>
          <w:bCs/>
          <w:b/>
        </w:rPr>
        <w:t xml:space="preserve">UX scaffold, not a literal translation.</w:t>
      </w:r>
      <w:r>
        <w:t xml:space="preserve"> </w:t>
      </w:r>
      <w:r>
        <w:t xml:space="preserve">Linux concepts without Windows analogues — SELinux contexts, systemd unit dependency graphs, cgroups, namespaces — are presented on their own terms rather than distorted into a false Windows equivalent. Forcing a bad metaphor is worse than teaching a new concept.</w:t>
      </w:r>
    </w:p>
    <w:bookmarkEnd w:id="52"/>
    <w:bookmarkStart w:id="53" w:name="what-the-vision-explicitly-excludes"/>
    <w:p>
      <w:pPr>
        <w:pStyle w:val="Heading3"/>
      </w:pPr>
      <w:r>
        <w:t xml:space="preserve">3.2.5 What the Vision Explicitly Excludes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Excluded</w:t>
            </w:r>
          </w:p>
        </w:tc>
        <w:tc>
          <w:tcPr/>
          <w:p>
            <w:pPr>
              <w:pStyle w:val="Compact"/>
              <w:jc w:val="left"/>
            </w:pPr>
            <w:r>
              <w:t xml:space="preserve">Rationale</w:t>
            </w:r>
          </w:p>
        </w:tc>
      </w:tr>
      <w:tr>
        <w:tc>
          <w:tcPr/>
          <w:p>
            <w:pPr>
              <w:pStyle w:val="Compact"/>
              <w:jc w:val="left"/>
            </w:pPr>
            <w:r>
              <w:t xml:space="preserve">Being a better terminal</w:t>
            </w:r>
          </w:p>
        </w:tc>
        <w:tc>
          <w:tcPr/>
          <w:p>
            <w:pPr>
              <w:pStyle w:val="Compact"/>
              <w:jc w:val="left"/>
            </w:pPr>
            <w:r>
              <w:t xml:space="preserve">Opposite of the product thesis</w:t>
            </w:r>
          </w:p>
        </w:tc>
      </w:tr>
      <w:tr>
        <w:tc>
          <w:tcPr/>
          <w:p>
            <w:pPr>
              <w:pStyle w:val="Compact"/>
              <w:jc w:val="left"/>
            </w:pPr>
            <w:r>
              <w:t xml:space="preserve">Replacing Ansible/Puppet</w:t>
            </w:r>
          </w:p>
        </w:tc>
        <w:tc>
          <w:tcPr/>
          <w:p>
            <w:pPr>
              <w:pStyle w:val="Compact"/>
              <w:jc w:val="left"/>
            </w:pPr>
            <w:r>
              <w:t xml:space="preserve">Different problem class (declarative fleet state)</w:t>
            </w:r>
          </w:p>
        </w:tc>
      </w:tr>
      <w:tr>
        <w:tc>
          <w:tcPr/>
          <w:p>
            <w:pPr>
              <w:pStyle w:val="Compact"/>
              <w:jc w:val="left"/>
            </w:pPr>
            <w:r>
              <w:t xml:space="preserve">Hosting control panel features (mail, DNS zones, vhost provisioning)</w:t>
            </w:r>
          </w:p>
        </w:tc>
        <w:tc>
          <w:tcPr/>
          <w:p>
            <w:pPr>
              <w:pStyle w:val="Compact"/>
              <w:jc w:val="left"/>
            </w:pPr>
            <w:r>
              <w:t xml:space="preserve">Different market, heavy support burden</w:t>
            </w:r>
          </w:p>
        </w:tc>
      </w:tr>
      <w:tr>
        <w:tc>
          <w:tcPr/>
          <w:p>
            <w:pPr>
              <w:pStyle w:val="Compact"/>
              <w:jc w:val="left"/>
            </w:pPr>
            <w:r>
              <w:t xml:space="preserve">Managing hypervisors (Proxmox, ESXi, VM lifecycle)</w:t>
            </w:r>
          </w:p>
        </w:tc>
        <w:tc>
          <w:tcPr/>
          <w:p>
            <w:pPr>
              <w:pStyle w:val="Compact"/>
              <w:jc w:val="left"/>
            </w:pPr>
            <w:r>
              <w:t xml:space="preserve">Guest OS is the scope; hypervisor is not</w:t>
            </w:r>
          </w:p>
        </w:tc>
      </w:tr>
      <w:tr>
        <w:tc>
          <w:tcPr/>
          <w:p>
            <w:pPr>
              <w:pStyle w:val="Compact"/>
              <w:jc w:val="left"/>
            </w:pPr>
            <w:r>
              <w:t xml:space="preserve">Full IDE capability</w:t>
            </w:r>
          </w:p>
        </w:tc>
        <w:tc>
          <w:tcPr/>
          <w:p>
            <w:pPr>
              <w:pStyle w:val="Compact"/>
              <w:jc w:val="left"/>
            </w:pPr>
            <w:r>
              <w:t xml:space="preserve">VS Code exists and wins; interoperate instead</w:t>
            </w:r>
          </w:p>
        </w:tc>
      </w:tr>
      <w:tr>
        <w:tc>
          <w:tcPr/>
          <w:p>
            <w:pPr>
              <w:pStyle w:val="Compact"/>
              <w:jc w:val="left"/>
            </w:pPr>
            <w:r>
              <w:t xml:space="preserve">Agent-based deep monitoring (Netdata-class metric depth)</w:t>
            </w:r>
          </w:p>
        </w:tc>
        <w:tc>
          <w:tcPr/>
          <w:p>
            <w:pPr>
              <w:pStyle w:val="Compact"/>
              <w:jc w:val="left"/>
            </w:pPr>
            <w:r>
              <w:t xml:space="preserve">Violates the agentless principle; integrate instead</w:t>
            </w:r>
          </w:p>
        </w:tc>
      </w:tr>
      <w:tr>
        <w:tc>
          <w:tcPr/>
          <w:p>
            <w:pPr>
              <w:pStyle w:val="Compact"/>
              <w:jc w:val="left"/>
            </w:pPr>
            <w:r>
              <w:t xml:space="preserve">Windows Server management</w:t>
            </w:r>
          </w:p>
        </w:tc>
        <w:tc>
          <w:tcPr/>
          <w:p>
            <w:pPr>
              <w:pStyle w:val="Compact"/>
              <w:jc w:val="left"/>
            </w:pPr>
            <w:r>
              <w:t xml:space="preserve">Different OS, different product</w:t>
            </w:r>
          </w:p>
        </w:tc>
      </w:tr>
      <w:tr>
        <w:tc>
          <w:tcPr/>
          <w:p>
            <w:pPr>
              <w:pStyle w:val="Compact"/>
              <w:jc w:val="left"/>
            </w:pPr>
            <w:r>
              <w:t xml:space="preserve">Mobile-first design</w:t>
            </w:r>
          </w:p>
        </w:tc>
        <w:tc>
          <w:tcPr/>
          <w:p>
            <w:pPr>
              <w:pStyle w:val="Compact"/>
              <w:jc w:val="left"/>
            </w:pPr>
            <w:r>
              <w:t xml:space="preserve">Desktop-first; mobile is a Phase 5 companion at most</w:t>
            </w:r>
          </w:p>
        </w:tc>
      </w:tr>
    </w:tbl>
    <w:bookmarkEnd w:id="53"/>
    <w:bookmarkEnd w:id="54"/>
    <w:bookmarkStart w:id="55" w:name="product-personality"/>
    <w:p>
      <w:pPr>
        <w:pStyle w:val="Heading2"/>
      </w:pPr>
      <w:r>
        <w:t xml:space="preserve">3.3 Product Personality</w:t>
      </w:r>
    </w:p>
    <w:p>
      <w:pPr>
        <w:pStyle w:val="FirstParagraph"/>
      </w:pPr>
      <w:r>
        <w:t xml:space="preserve">LinuxDesk should feel</w:t>
      </w:r>
      <w:r>
        <w:t xml:space="preserve"> </w:t>
      </w:r>
      <w:r>
        <w:rPr>
          <w:bCs/>
          <w:b/>
        </w:rPr>
        <w:t xml:space="preserve">competent, calm, and honest.</w:t>
      </w:r>
    </w:p>
    <w:p>
      <w:pPr>
        <w:numPr>
          <w:ilvl w:val="0"/>
          <w:numId w:val="1004"/>
        </w:numPr>
        <w:pStyle w:val="Compact"/>
      </w:pPr>
      <w:r>
        <w:rPr>
          <w:bCs/>
          <w:b/>
        </w:rPr>
        <w:t xml:space="preserve">Competent</w:t>
      </w:r>
      <w:r>
        <w:t xml:space="preserve"> </w:t>
      </w:r>
      <w:r>
        <w:t xml:space="preserve">— fast, precise, correct. It does not lie about what happened. Latency is visible, not hidden behind fake progress.</w:t>
      </w:r>
    </w:p>
    <w:p>
      <w:pPr>
        <w:numPr>
          <w:ilvl w:val="0"/>
          <w:numId w:val="1004"/>
        </w:numPr>
        <w:pStyle w:val="Compact"/>
      </w:pPr>
      <w:r>
        <w:rPr>
          <w:bCs/>
          <w:b/>
        </w:rPr>
        <w:t xml:space="preserve">Calm</w:t>
      </w:r>
      <w:r>
        <w:t xml:space="preserve"> </w:t>
      </w:r>
      <w:r>
        <w:t xml:space="preserve">— no alarm fatigue, no gratuitous animation, no colored badges competing for attention. Serious tools are quiet. Red means something is actually wrong.</w:t>
      </w:r>
    </w:p>
    <w:p>
      <w:pPr>
        <w:numPr>
          <w:ilvl w:val="0"/>
          <w:numId w:val="1004"/>
        </w:numPr>
        <w:pStyle w:val="Compact"/>
      </w:pPr>
      <w:r>
        <w:rPr>
          <w:bCs/>
          <w:b/>
        </w:rPr>
        <w:t xml:space="preserve">Honest</w:t>
      </w:r>
      <w:r>
        <w:t xml:space="preserve"> </w:t>
      </w:r>
      <w:r>
        <w:t xml:space="preserve">— it shows the command, admits when it cannot do something, and never claims success it did not verify.</w:t>
      </w:r>
    </w:p>
    <w:p>
      <w:pPr>
        <w:pStyle w:val="FirstParagraph"/>
      </w:pPr>
      <w:r>
        <w:t xml:space="preserve">It should</w:t>
      </w:r>
      <w:r>
        <w:t xml:space="preserve"> </w:t>
      </w:r>
      <w:r>
        <w:rPr>
          <w:iCs/>
          <w:i/>
        </w:rPr>
        <w:t xml:space="preserve">not</w:t>
      </w:r>
      <w:r>
        <w:t xml:space="preserve"> </w:t>
      </w:r>
      <w:r>
        <w:t xml:space="preserve">feel playful, chatty, or clever. It is a tool that people use when production is down at 3 a.m. It should behave accordingly.</w:t>
      </w:r>
    </w:p>
    <w:p>
      <w:r>
        <w:pict>
          <v:rect style="width:0;height:1.5pt" o:hralign="center" o:hrstd="t" o:hr="t"/>
        </w:pict>
      </w:r>
    </w:p>
    <w:bookmarkEnd w:id="55"/>
    <w:bookmarkEnd w:id="56"/>
    <w:bookmarkStart w:id="67" w:name="target-users-1"/>
    <w:p>
      <w:pPr>
        <w:pStyle w:val="Heading1"/>
      </w:pPr>
      <w:r>
        <w:t xml:space="preserve">4. Target Users</w:t>
      </w:r>
    </w:p>
    <w:p>
      <w:pPr>
        <w:pStyle w:val="FirstParagraph"/>
      </w:pPr>
      <w:r>
        <w:t xml:space="preserve">Seven primary personas, each with context, goals, pain points, product usage, success criteria, and monetization notes.</w:t>
      </w:r>
    </w:p>
    <w:bookmarkStart w:id="57" w:name="persona-overview"/>
    <w:p>
      <w:pPr>
        <w:pStyle w:val="Heading2"/>
      </w:pPr>
      <w:r>
        <w:t xml:space="preserve">4.1 Persona Overview</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w:t>
            </w:r>
          </w:p>
        </w:tc>
        <w:tc>
          <w:tcPr/>
          <w:p>
            <w:pPr>
              <w:pStyle w:val="Compact"/>
              <w:jc w:val="left"/>
            </w:pPr>
            <w:r>
              <w:t xml:space="preserve">Persona</w:t>
            </w:r>
          </w:p>
        </w:tc>
        <w:tc>
          <w:tcPr/>
          <w:p>
            <w:pPr>
              <w:pStyle w:val="Compact"/>
              <w:jc w:val="left"/>
            </w:pPr>
            <w:r>
              <w:t xml:space="preserve">Linux Skill</w:t>
            </w:r>
          </w:p>
        </w:tc>
        <w:tc>
          <w:tcPr/>
          <w:p>
            <w:pPr>
              <w:pStyle w:val="Compact"/>
              <w:jc w:val="left"/>
            </w:pPr>
            <w:r>
              <w:t xml:space="preserve">Hosts</w:t>
            </w:r>
          </w:p>
        </w:tc>
        <w:tc>
          <w:tcPr/>
          <w:p>
            <w:pPr>
              <w:pStyle w:val="Compact"/>
              <w:jc w:val="left"/>
            </w:pPr>
            <w:r>
              <w:t xml:space="preserve">Frequency</w:t>
            </w:r>
          </w:p>
        </w:tc>
        <w:tc>
          <w:tcPr/>
          <w:p>
            <w:pPr>
              <w:pStyle w:val="Compact"/>
              <w:jc w:val="left"/>
            </w:pPr>
            <w:r>
              <w:t xml:space="preserve">Tier</w:t>
            </w:r>
          </w:p>
        </w:tc>
        <w:tc>
          <w:tcPr/>
          <w:p>
            <w:pPr>
              <w:pStyle w:val="Compact"/>
              <w:jc w:val="left"/>
            </w:pPr>
            <w:r>
              <w:t xml:space="preserve">Priority</w:t>
            </w:r>
          </w:p>
        </w:tc>
      </w:tr>
      <w:tr>
        <w:tc>
          <w:tcPr/>
          <w:p>
            <w:pPr>
              <w:pStyle w:val="Compact"/>
              <w:jc w:val="left"/>
            </w:pPr>
            <w:r>
              <w:t xml:space="preserve">1</w:t>
            </w:r>
          </w:p>
        </w:tc>
        <w:tc>
          <w:tcPr/>
          <w:p>
            <w:pPr>
              <w:pStyle w:val="Compact"/>
              <w:jc w:val="left"/>
            </w:pPr>
            <w:r>
              <w:t xml:space="preserve">Application Developer</w:t>
            </w:r>
          </w:p>
        </w:tc>
        <w:tc>
          <w:tcPr/>
          <w:p>
            <w:pPr>
              <w:pStyle w:val="Compact"/>
              <w:jc w:val="left"/>
            </w:pPr>
            <w:r>
              <w:t xml:space="preserve">Low–Medium</w:t>
            </w:r>
          </w:p>
        </w:tc>
        <w:tc>
          <w:tcPr/>
          <w:p>
            <w:pPr>
              <w:pStyle w:val="Compact"/>
              <w:jc w:val="left"/>
            </w:pPr>
            <w:r>
              <w:t xml:space="preserve">1–5</w:t>
            </w:r>
          </w:p>
        </w:tc>
        <w:tc>
          <w:tcPr/>
          <w:p>
            <w:pPr>
              <w:pStyle w:val="Compact"/>
              <w:jc w:val="left"/>
            </w:pPr>
            <w:r>
              <w:t xml:space="preserve">Weekly</w:t>
            </w:r>
          </w:p>
        </w:tc>
        <w:tc>
          <w:tcPr/>
          <w:p>
            <w:pPr>
              <w:pStyle w:val="Compact"/>
              <w:jc w:val="left"/>
            </w:pPr>
            <w:r>
              <w:t xml:space="preserve">Pro</w:t>
            </w:r>
          </w:p>
        </w:tc>
        <w:tc>
          <w:tcPr/>
          <w:p>
            <w:pPr>
              <w:pStyle w:val="Compact"/>
              <w:jc w:val="left"/>
            </w:pPr>
            <w:r>
              <w:rPr>
                <w:bCs/>
                <w:b/>
              </w:rPr>
              <w:t xml:space="preserve">P0</w:t>
            </w:r>
          </w:p>
        </w:tc>
      </w:tr>
      <w:tr>
        <w:tc>
          <w:tcPr/>
          <w:p>
            <w:pPr>
              <w:pStyle w:val="Compact"/>
              <w:jc w:val="left"/>
            </w:pPr>
            <w:r>
              <w:t xml:space="preserve">2</w:t>
            </w:r>
          </w:p>
        </w:tc>
        <w:tc>
          <w:tcPr/>
          <w:p>
            <w:pPr>
              <w:pStyle w:val="Compact"/>
              <w:jc w:val="left"/>
            </w:pPr>
            <w:r>
              <w:t xml:space="preserve">System Administrator</w:t>
            </w:r>
          </w:p>
        </w:tc>
        <w:tc>
          <w:tcPr/>
          <w:p>
            <w:pPr>
              <w:pStyle w:val="Compact"/>
              <w:jc w:val="left"/>
            </w:pPr>
            <w:r>
              <w:t xml:space="preserve">Medium–High</w:t>
            </w:r>
          </w:p>
        </w:tc>
        <w:tc>
          <w:tcPr/>
          <w:p>
            <w:pPr>
              <w:pStyle w:val="Compact"/>
              <w:jc w:val="left"/>
            </w:pPr>
            <w:r>
              <w:t xml:space="preserve">10–100</w:t>
            </w:r>
          </w:p>
        </w:tc>
        <w:tc>
          <w:tcPr/>
          <w:p>
            <w:pPr>
              <w:pStyle w:val="Compact"/>
              <w:jc w:val="left"/>
            </w:pPr>
            <w:r>
              <w:t xml:space="preserve">Daily</w:t>
            </w:r>
          </w:p>
        </w:tc>
        <w:tc>
          <w:tcPr/>
          <w:p>
            <w:pPr>
              <w:pStyle w:val="Compact"/>
              <w:jc w:val="left"/>
            </w:pPr>
            <w:r>
              <w:t xml:space="preserve">Pro/Team</w:t>
            </w:r>
          </w:p>
        </w:tc>
        <w:tc>
          <w:tcPr/>
          <w:p>
            <w:pPr>
              <w:pStyle w:val="Compact"/>
              <w:jc w:val="left"/>
            </w:pPr>
            <w:r>
              <w:rPr>
                <w:bCs/>
                <w:b/>
              </w:rPr>
              <w:t xml:space="preserve">P0</w:t>
            </w:r>
          </w:p>
        </w:tc>
      </w:tr>
      <w:tr>
        <w:tc>
          <w:tcPr/>
          <w:p>
            <w:pPr>
              <w:pStyle w:val="Compact"/>
              <w:jc w:val="left"/>
            </w:pPr>
            <w:r>
              <w:t xml:space="preserve">3</w:t>
            </w:r>
          </w:p>
        </w:tc>
        <w:tc>
          <w:tcPr/>
          <w:p>
            <w:pPr>
              <w:pStyle w:val="Compact"/>
              <w:jc w:val="left"/>
            </w:pPr>
            <w:r>
              <w:t xml:space="preserve">DevOps Engineer</w:t>
            </w:r>
          </w:p>
        </w:tc>
        <w:tc>
          <w:tcPr/>
          <w:p>
            <w:pPr>
              <w:pStyle w:val="Compact"/>
              <w:jc w:val="left"/>
            </w:pPr>
            <w:r>
              <w:t xml:space="preserve">High</w:t>
            </w:r>
          </w:p>
        </w:tc>
        <w:tc>
          <w:tcPr/>
          <w:p>
            <w:pPr>
              <w:pStyle w:val="Compact"/>
              <w:jc w:val="left"/>
            </w:pPr>
            <w:r>
              <w:t xml:space="preserve">50–500</w:t>
            </w:r>
          </w:p>
        </w:tc>
        <w:tc>
          <w:tcPr/>
          <w:p>
            <w:pPr>
              <w:pStyle w:val="Compact"/>
              <w:jc w:val="left"/>
            </w:pPr>
            <w:r>
              <w:t xml:space="preserve">Daily</w:t>
            </w:r>
          </w:p>
        </w:tc>
        <w:tc>
          <w:tcPr/>
          <w:p>
            <w:pPr>
              <w:pStyle w:val="Compact"/>
              <w:jc w:val="left"/>
            </w:pPr>
            <w:r>
              <w:t xml:space="preserve">Team</w:t>
            </w:r>
          </w:p>
        </w:tc>
        <w:tc>
          <w:tcPr/>
          <w:p>
            <w:pPr>
              <w:pStyle w:val="Compact"/>
              <w:jc w:val="left"/>
            </w:pPr>
            <w:r>
              <w:t xml:space="preserve">P1</w:t>
            </w:r>
          </w:p>
        </w:tc>
      </w:tr>
      <w:tr>
        <w:tc>
          <w:tcPr/>
          <w:p>
            <w:pPr>
              <w:pStyle w:val="Compact"/>
              <w:jc w:val="left"/>
            </w:pPr>
            <w:r>
              <w:t xml:space="preserve">4</w:t>
            </w:r>
          </w:p>
        </w:tc>
        <w:tc>
          <w:tcPr/>
          <w:p>
            <w:pPr>
              <w:pStyle w:val="Compact"/>
              <w:jc w:val="left"/>
            </w:pPr>
            <w:r>
              <w:t xml:space="preserve">Student / Learner</w:t>
            </w:r>
          </w:p>
        </w:tc>
        <w:tc>
          <w:tcPr/>
          <w:p>
            <w:pPr>
              <w:pStyle w:val="Compact"/>
              <w:jc w:val="left"/>
            </w:pPr>
            <w:r>
              <w:t xml:space="preserve">None–Low</w:t>
            </w:r>
          </w:p>
        </w:tc>
        <w:tc>
          <w:tcPr/>
          <w:p>
            <w:pPr>
              <w:pStyle w:val="Compact"/>
              <w:jc w:val="left"/>
            </w:pPr>
            <w:r>
              <w:t xml:space="preserve">1–2</w:t>
            </w:r>
          </w:p>
        </w:tc>
        <w:tc>
          <w:tcPr/>
          <w:p>
            <w:pPr>
              <w:pStyle w:val="Compact"/>
              <w:jc w:val="left"/>
            </w:pPr>
            <w:r>
              <w:t xml:space="preserve">Weekly</w:t>
            </w:r>
          </w:p>
        </w:tc>
        <w:tc>
          <w:tcPr/>
          <w:p>
            <w:pPr>
              <w:pStyle w:val="Compact"/>
              <w:jc w:val="left"/>
            </w:pPr>
            <w:r>
              <w:t xml:space="preserve">Free</w:t>
            </w:r>
          </w:p>
        </w:tc>
        <w:tc>
          <w:tcPr/>
          <w:p>
            <w:pPr>
              <w:pStyle w:val="Compact"/>
              <w:jc w:val="left"/>
            </w:pPr>
            <w:r>
              <w:t xml:space="preserve">P1</w:t>
            </w:r>
          </w:p>
        </w:tc>
      </w:tr>
      <w:tr>
        <w:tc>
          <w:tcPr/>
          <w:p>
            <w:pPr>
              <w:pStyle w:val="Compact"/>
              <w:jc w:val="left"/>
            </w:pPr>
            <w:r>
              <w:t xml:space="preserve">5</w:t>
            </w:r>
          </w:p>
        </w:tc>
        <w:tc>
          <w:tcPr/>
          <w:p>
            <w:pPr>
              <w:pStyle w:val="Compact"/>
              <w:jc w:val="left"/>
            </w:pPr>
            <w:r>
              <w:t xml:space="preserve">Freelancer / Agency</w:t>
            </w:r>
          </w:p>
        </w:tc>
        <w:tc>
          <w:tcPr/>
          <w:p>
            <w:pPr>
              <w:pStyle w:val="Compact"/>
              <w:jc w:val="left"/>
            </w:pPr>
            <w:r>
              <w:t xml:space="preserve">Medium</w:t>
            </w:r>
          </w:p>
        </w:tc>
        <w:tc>
          <w:tcPr/>
          <w:p>
            <w:pPr>
              <w:pStyle w:val="Compact"/>
              <w:jc w:val="left"/>
            </w:pPr>
            <w:r>
              <w:t xml:space="preserve">5–50</w:t>
            </w:r>
          </w:p>
        </w:tc>
        <w:tc>
          <w:tcPr/>
          <w:p>
            <w:pPr>
              <w:pStyle w:val="Compact"/>
              <w:jc w:val="left"/>
            </w:pPr>
            <w:r>
              <w:t xml:space="preserve">Daily</w:t>
            </w:r>
          </w:p>
        </w:tc>
        <w:tc>
          <w:tcPr/>
          <w:p>
            <w:pPr>
              <w:pStyle w:val="Compact"/>
              <w:jc w:val="left"/>
            </w:pPr>
            <w:r>
              <w:t xml:space="preserve">Pro</w:t>
            </w:r>
          </w:p>
        </w:tc>
        <w:tc>
          <w:tcPr/>
          <w:p>
            <w:pPr>
              <w:pStyle w:val="Compact"/>
              <w:jc w:val="left"/>
            </w:pPr>
            <w:r>
              <w:rPr>
                <w:bCs/>
                <w:b/>
              </w:rPr>
              <w:t xml:space="preserve">P0</w:t>
            </w:r>
          </w:p>
        </w:tc>
      </w:tr>
      <w:tr>
        <w:tc>
          <w:tcPr/>
          <w:p>
            <w:pPr>
              <w:pStyle w:val="Compact"/>
              <w:jc w:val="left"/>
            </w:pPr>
            <w:r>
              <w:t xml:space="preserve">6</w:t>
            </w:r>
          </w:p>
        </w:tc>
        <w:tc>
          <w:tcPr/>
          <w:p>
            <w:pPr>
              <w:pStyle w:val="Compact"/>
              <w:jc w:val="left"/>
            </w:pPr>
            <w:r>
              <w:t xml:space="preserve">Small Business Operator</w:t>
            </w:r>
          </w:p>
        </w:tc>
        <w:tc>
          <w:tcPr/>
          <w:p>
            <w:pPr>
              <w:pStyle w:val="Compact"/>
              <w:jc w:val="left"/>
            </w:pPr>
            <w:r>
              <w:t xml:space="preserve">None–Low</w:t>
            </w:r>
          </w:p>
        </w:tc>
        <w:tc>
          <w:tcPr/>
          <w:p>
            <w:pPr>
              <w:pStyle w:val="Compact"/>
              <w:jc w:val="left"/>
            </w:pPr>
            <w:r>
              <w:t xml:space="preserve">1–3</w:t>
            </w:r>
          </w:p>
        </w:tc>
        <w:tc>
          <w:tcPr/>
          <w:p>
            <w:pPr>
              <w:pStyle w:val="Compact"/>
              <w:jc w:val="left"/>
            </w:pPr>
            <w:r>
              <w:t xml:space="preserve">Monthly</w:t>
            </w:r>
          </w:p>
        </w:tc>
        <w:tc>
          <w:tcPr/>
          <w:p>
            <w:pPr>
              <w:pStyle w:val="Compact"/>
              <w:jc w:val="left"/>
            </w:pPr>
            <w:r>
              <w:t xml:space="preserve">Pro</w:t>
            </w:r>
          </w:p>
        </w:tc>
        <w:tc>
          <w:tcPr/>
          <w:p>
            <w:pPr>
              <w:pStyle w:val="Compact"/>
              <w:jc w:val="left"/>
            </w:pPr>
            <w:r>
              <w:t xml:space="preserve">P2</w:t>
            </w:r>
          </w:p>
        </w:tc>
      </w:tr>
      <w:tr>
        <w:tc>
          <w:tcPr/>
          <w:p>
            <w:pPr>
              <w:pStyle w:val="Compact"/>
              <w:jc w:val="left"/>
            </w:pPr>
            <w:r>
              <w:t xml:space="preserve">7</w:t>
            </w:r>
          </w:p>
        </w:tc>
        <w:tc>
          <w:tcPr/>
          <w:p>
            <w:pPr>
              <w:pStyle w:val="Compact"/>
              <w:jc w:val="left"/>
            </w:pPr>
            <w:r>
              <w:t xml:space="preserve">Enterprise IT Team</w:t>
            </w:r>
          </w:p>
        </w:tc>
        <w:tc>
          <w:tcPr/>
          <w:p>
            <w:pPr>
              <w:pStyle w:val="Compact"/>
              <w:jc w:val="left"/>
            </w:pPr>
            <w:r>
              <w:t xml:space="preserve">Mixed</w:t>
            </w:r>
          </w:p>
        </w:tc>
        <w:tc>
          <w:tcPr/>
          <w:p>
            <w:pPr>
              <w:pStyle w:val="Compact"/>
              <w:jc w:val="left"/>
            </w:pPr>
            <w:r>
              <w:t xml:space="preserve">100+</w:t>
            </w:r>
          </w:p>
        </w:tc>
        <w:tc>
          <w:tcPr/>
          <w:p>
            <w:pPr>
              <w:pStyle w:val="Compact"/>
              <w:jc w:val="left"/>
            </w:pPr>
            <w:r>
              <w:t xml:space="preserve">Daily</w:t>
            </w:r>
          </w:p>
        </w:tc>
        <w:tc>
          <w:tcPr/>
          <w:p>
            <w:pPr>
              <w:pStyle w:val="Compact"/>
              <w:jc w:val="left"/>
            </w:pPr>
            <w:r>
              <w:t xml:space="preserve">Enterprise</w:t>
            </w:r>
          </w:p>
        </w:tc>
        <w:tc>
          <w:tcPr/>
          <w:p>
            <w:pPr>
              <w:pStyle w:val="Compact"/>
              <w:jc w:val="left"/>
            </w:pPr>
            <w:r>
              <w:t xml:space="preserve">P2 (high value, long cycle)</w:t>
            </w:r>
          </w:p>
        </w:tc>
      </w:tr>
    </w:tbl>
    <w:p>
      <w:pPr>
        <w:pStyle w:val="BodyText"/>
      </w:pPr>
      <w:r>
        <w:rPr>
          <w:bCs/>
          <w:b/>
        </w:rPr>
        <w:t xml:space="preserve">P0 personas drive Phase 1–2 feature prioritization.</w:t>
      </w:r>
      <w:r>
        <w:t xml:space="preserve"> </w:t>
      </w:r>
      <w:r>
        <w:t xml:space="preserve">Personas 1, 2, and 5 share a common core need — files, deployment, services, logs, monitoring — which is exactly the Phase 1 scope defined in Section 12. This alignment is deliberate.</w:t>
      </w:r>
    </w:p>
    <w:bookmarkEnd w:id="57"/>
    <w:bookmarkStart w:id="58" w:name="persona-1-the-application-developer"/>
    <w:p>
      <w:pPr>
        <w:pStyle w:val="Heading2"/>
      </w:pPr>
      <w:r>
        <w:t xml:space="preserve">4.2 Persona 1 — The Application Developer</w:t>
      </w:r>
    </w:p>
    <w:p>
      <w:pPr>
        <w:pStyle w:val="FirstParagraph"/>
      </w:pPr>
      <w:r>
        <w:rPr>
          <w:bCs/>
          <w:b/>
        </w:rPr>
        <w:t xml:space="preserve">Profile.</w:t>
      </w:r>
      <w:r>
        <w:t xml:space="preserve"> </w:t>
      </w:r>
      <w:r>
        <w:t xml:space="preserve">Priya, 29, backend developer at a 40-person SaaS company. Windows laptop, WSL used reluctantly. Writes Java and Python confidently. Deploys to three Ubuntu VPS instances. Considers Linux administration a tax on her actual job.</w:t>
      </w:r>
    </w:p>
    <w:p>
      <w:pPr>
        <w:pStyle w:val="BodyText"/>
      </w:pPr>
      <w:r>
        <w:rPr>
          <w:bCs/>
          <w:b/>
        </w:rPr>
        <w:t xml:space="preserve">Goals.</w:t>
      </w:r>
      <w:r>
        <w:t xml:space="preserve"> </w:t>
      </w:r>
      <w:r>
        <w:t xml:space="preserve">Deploy code changes without ceremony. Read application logs when something breaks. Restart the service after a config change. Confirm the server has not run out of disk. Return to writing code.</w:t>
      </w:r>
    </w:p>
    <w:p>
      <w:pPr>
        <w:pStyle w:val="BodyText"/>
      </w:pPr>
      <w:r>
        <w:rPr>
          <w:bCs/>
          <w:b/>
        </w:rPr>
        <w:t xml:space="preserve">Pain points.</w:t>
      </w:r>
      <w:r>
        <w:t xml:space="preserve"> </w:t>
      </w:r>
      <w:r>
        <w:t xml:space="preserve">Cannot remember</w:t>
      </w:r>
      <w:r>
        <w:t xml:space="preserve"> </w:t>
      </w:r>
      <w:r>
        <w:rPr>
          <w:rStyle w:val="VerbatimChar"/>
        </w:rPr>
        <w:t xml:space="preserve">rsync</w:t>
      </w:r>
      <w:r>
        <w:t xml:space="preserve"> </w:t>
      </w:r>
      <w:r>
        <w:t xml:space="preserve">flags and re-reads the same Stack Overflow answer monthly. Deploys by dragging files in WinSCP and hoping nothing was missed. Restarting a service means opening PuTTY and recalling</w:t>
      </w:r>
      <w:r>
        <w:t xml:space="preserve"> </w:t>
      </w:r>
      <w:r>
        <w:rPr>
          <w:rStyle w:val="VerbatimChar"/>
        </w:rPr>
        <w:t xml:space="preserve">sudo systemctl restart</w:t>
      </w:r>
      <w:r>
        <w:t xml:space="preserve">. Reading logs means</w:t>
      </w:r>
      <w:r>
        <w:t xml:space="preserve"> </w:t>
      </w:r>
      <w:r>
        <w:rPr>
          <w:rStyle w:val="VerbatimChar"/>
        </w:rPr>
        <w:t xml:space="preserve">tail -f</w:t>
      </w:r>
      <w:r>
        <w:t xml:space="preserve"> </w:t>
      </w:r>
      <w:r>
        <w:t xml:space="preserve">on a path she has to look up. Once ran</w:t>
      </w:r>
      <w:r>
        <w:t xml:space="preserve"> </w:t>
      </w:r>
      <w:r>
        <w:rPr>
          <w:rStyle w:val="VerbatimChar"/>
        </w:rPr>
        <w:t xml:space="preserve">rm -rf</w:t>
      </w:r>
      <w:r>
        <w:t xml:space="preserve"> </w:t>
      </w:r>
      <w:r>
        <w:t xml:space="preserve">in the wrong directory and lost an afternoon.</w:t>
      </w:r>
    </w:p>
    <w:p>
      <w:pPr>
        <w:pStyle w:val="BodyText"/>
      </w:pPr>
      <w:r>
        <w:rPr>
          <w:bCs/>
          <w:b/>
        </w:rPr>
        <w:t xml:space="preserve">Usage.</w:t>
      </w:r>
      <w:r>
        <w:t xml:space="preserve"> </w:t>
      </w:r>
      <w:r>
        <w:t xml:space="preserve">Deployment module (compare local↔remote, deploy changed files, rollback), log viewer with error highlighting, service restart, file editor for config, disk usage check.</w:t>
      </w:r>
    </w:p>
    <w:p>
      <w:pPr>
        <w:pStyle w:val="BodyText"/>
      </w:pPr>
      <w:r>
        <w:rPr>
          <w:bCs/>
          <w:b/>
        </w:rPr>
        <w:t xml:space="preserve">Success criteria.</w:t>
      </w:r>
      <w:r>
        <w:t xml:space="preserve"> </w:t>
      </w:r>
      <w:r>
        <w:t xml:space="preserve">Deploys in under two minutes without opening a terminal. Locates the relevant error in logs in under thirty seconds. Never fears an irreversible mistake.</w:t>
      </w:r>
    </w:p>
    <w:p>
      <w:pPr>
        <w:pStyle w:val="BodyText"/>
      </w:pPr>
      <w:r>
        <w:rPr>
          <w:bCs/>
          <w:b/>
        </w:rPr>
        <w:t xml:space="preserve">Value.</w:t>
      </w:r>
      <w:r>
        <w:t xml:space="preserve"> </w:t>
      </w:r>
      <w:r>
        <w:t xml:space="preserve">Time reclaimed and anxiety removed.</w:t>
      </w:r>
      <w:r>
        <w:t xml:space="preserve"> </w:t>
      </w:r>
      <w:r>
        <w:rPr>
          <w:bCs/>
          <w:b/>
        </w:rPr>
        <w:t xml:space="preserve">Willingness to pay: moderate-to-high, and frequently expensed to the employer.</w:t>
      </w:r>
      <w:r>
        <w:t xml:space="preserve"> </w:t>
      </w:r>
      <w:r>
        <w:t xml:space="preserve">Priya is the highest-conversion persona per unit of engineering effort.</w:t>
      </w:r>
    </w:p>
    <w:p>
      <w:pPr>
        <w:pStyle w:val="BodyText"/>
      </w:pPr>
      <w:r>
        <w:rPr>
          <w:bCs/>
          <w:b/>
        </w:rPr>
        <w:t xml:space="preserve">Design implications.</w:t>
      </w:r>
      <w:r>
        <w:t xml:space="preserve"> </w:t>
      </w:r>
      <w:r>
        <w:t xml:space="preserve">Deployment must be the most polished module in Phase 1. Log viewing must be genuinely fast. Rollback must be one click and must actually work.</w:t>
      </w:r>
    </w:p>
    <w:bookmarkEnd w:id="58"/>
    <w:bookmarkStart w:id="59" w:name="persona-2-the-system-administrator"/>
    <w:p>
      <w:pPr>
        <w:pStyle w:val="Heading2"/>
      </w:pPr>
      <w:r>
        <w:t xml:space="preserve">4.3 Persona 2 — The System Administrator</w:t>
      </w:r>
    </w:p>
    <w:p>
      <w:pPr>
        <w:pStyle w:val="FirstParagraph"/>
      </w:pPr>
      <w:r>
        <w:rPr>
          <w:bCs/>
          <w:b/>
        </w:rPr>
        <w:t xml:space="preserve">Profile.</w:t>
      </w:r>
      <w:r>
        <w:t xml:space="preserve"> </w:t>
      </w:r>
      <w:r>
        <w:t xml:space="preserve">Marcus, 41, sole administrator for a 120-person manufacturing firm. Manages roughly 60 servers — mixed Ubuntu, RHEL, and a few remaining CentOS 7 hosts. Twelve years of experience. Comfortable in the shell but chronically time-poor.</w:t>
      </w:r>
    </w:p>
    <w:p>
      <w:pPr>
        <w:pStyle w:val="BodyText"/>
      </w:pPr>
      <w:r>
        <w:rPr>
          <w:bCs/>
          <w:b/>
        </w:rPr>
        <w:t xml:space="preserve">Goals.</w:t>
      </w:r>
      <w:r>
        <w:t xml:space="preserve"> </w:t>
      </w:r>
      <w:r>
        <w:t xml:space="preserve">Triage incidents quickly. Perform routine maintenance across many hosts without repetition. Onboard a junior colleague without hand-holding every task. Maintain an audit trail for the annual compliance review.</w:t>
      </w:r>
    </w:p>
    <w:p>
      <w:pPr>
        <w:pStyle w:val="BodyText"/>
      </w:pPr>
      <w:r>
        <w:rPr>
          <w:bCs/>
          <w:b/>
        </w:rPr>
        <w:t xml:space="preserve">Pain points.</w:t>
      </w:r>
      <w:r>
        <w:t xml:space="preserve"> </w:t>
      </w:r>
      <w:r>
        <w:t xml:space="preserve">Context-switching between six terminal windows during an incident. Distribution differences (RHEL vs. Ubuntu) cause errors under time pressure. Bulk operations mean writing throwaway scripts. Junior staff cannot be trusted with root and must interrupt him constantly. No record of who changed what.</w:t>
      </w:r>
    </w:p>
    <w:p>
      <w:pPr>
        <w:pStyle w:val="BodyText"/>
      </w:pPr>
      <w:r>
        <w:rPr>
          <w:bCs/>
          <w:b/>
        </w:rPr>
        <w:t xml:space="preserve">Usage.</w:t>
      </w:r>
      <w:r>
        <w:t xml:space="preserve"> </w:t>
      </w:r>
      <w:r>
        <w:t xml:space="preserve">Multi-host dashboard, process and service management, package updates across hosts, user management, firewall configuration, audit log, saved operations.</w:t>
      </w:r>
    </w:p>
    <w:p>
      <w:pPr>
        <w:pStyle w:val="BodyText"/>
      </w:pPr>
      <w:r>
        <w:rPr>
          <w:bCs/>
          <w:b/>
        </w:rPr>
        <w:t xml:space="preserve">Success criteria.</w:t>
      </w:r>
      <w:r>
        <w:t xml:space="preserve"> </w:t>
      </w:r>
      <w:r>
        <w:t xml:space="preserve">Diagnoses</w:t>
      </w:r>
      <w:r>
        <w:t xml:space="preserve"> </w:t>
      </w:r>
      <w:r>
        <w:t xml:space="preserve">“</w:t>
      </w:r>
      <w:r>
        <w:t xml:space="preserve">server is slow</w:t>
      </w:r>
      <w:r>
        <w:t xml:space="preserve">”</w:t>
      </w:r>
      <w:r>
        <w:t xml:space="preserve"> </w:t>
      </w:r>
      <w:r>
        <w:t xml:space="preserve">in under a minute from one screen. Applies security updates to twenty hosts in one workflow. Delegates safe tasks to a junior without granting root.</w:t>
      </w:r>
    </w:p>
    <w:p>
      <w:pPr>
        <w:pStyle w:val="BodyText"/>
      </w:pPr>
      <w:r>
        <w:rPr>
          <w:bCs/>
          <w:b/>
        </w:rPr>
        <w:t xml:space="preserve">Value.</w:t>
      </w:r>
      <w:r>
        <w:t xml:space="preserve"> </w:t>
      </w:r>
      <w:r>
        <w:t xml:space="preserve">Time multiplication and delegation capability.</w:t>
      </w:r>
      <w:r>
        <w:t xml:space="preserve"> </w:t>
      </w:r>
      <w:r>
        <w:rPr>
          <w:bCs/>
          <w:b/>
        </w:rPr>
        <w:t xml:space="preserve">Willingness to pay: moderate individually, high at team scale</w:t>
      </w:r>
      <w:r>
        <w:t xml:space="preserve"> </w:t>
      </w:r>
      <w:r>
        <w:t xml:space="preserve">— Marcus is the buyer for Team tier.</w:t>
      </w:r>
    </w:p>
    <w:p>
      <w:pPr>
        <w:pStyle w:val="BodyText"/>
      </w:pPr>
      <w:r>
        <w:rPr>
          <w:bCs/>
          <w:b/>
        </w:rPr>
        <w:t xml:space="preserve">Design implications.</w:t>
      </w:r>
      <w:r>
        <w:t xml:space="preserve"> </w:t>
      </w:r>
      <w:r>
        <w:t xml:space="preserve">Multi-host operations and the audit log are what convert Marcus. He will also be the harshest critic of any abstraction that lies — he will test the command preview against his own expectations and abandon the product if they diverge.</w:t>
      </w:r>
    </w:p>
    <w:bookmarkEnd w:id="59"/>
    <w:bookmarkStart w:id="60" w:name="persona-3-the-devops-engineer"/>
    <w:p>
      <w:pPr>
        <w:pStyle w:val="Heading2"/>
      </w:pPr>
      <w:r>
        <w:t xml:space="preserve">4.4 Persona 3 — The DevOps Engineer</w:t>
      </w:r>
    </w:p>
    <w:p>
      <w:pPr>
        <w:pStyle w:val="FirstParagraph"/>
      </w:pPr>
      <w:r>
        <w:rPr>
          <w:bCs/>
          <w:b/>
        </w:rPr>
        <w:t xml:space="preserve">Profile.</w:t>
      </w:r>
      <w:r>
        <w:t xml:space="preserve"> </w:t>
      </w:r>
      <w:r>
        <w:t xml:space="preserve">Chen, 34, platform engineer at a 300-person technology company. Manages several hundred hosts, largely through Terraform and Ansible. Deeply comfortable in the shell. Skeptical of GUIs on principle.</w:t>
      </w:r>
    </w:p>
    <w:p>
      <w:pPr>
        <w:pStyle w:val="BodyText"/>
      </w:pPr>
      <w:r>
        <w:rPr>
          <w:bCs/>
          <w:b/>
        </w:rPr>
        <w:t xml:space="preserve">Goals.</w:t>
      </w:r>
      <w:r>
        <w:t xml:space="preserve"> </w:t>
      </w:r>
      <w:r>
        <w:t xml:space="preserve">Fast incident triage on hosts that automation cannot reach or has not yet fixed. Visual confirmation that a playbook produced the intended result. Onboarding new team members faster.</w:t>
      </w:r>
    </w:p>
    <w:p>
      <w:pPr>
        <w:pStyle w:val="BodyText"/>
      </w:pPr>
      <w:r>
        <w:rPr>
          <w:bCs/>
          <w:b/>
        </w:rPr>
        <w:t xml:space="preserve">Pain points.</w:t>
      </w:r>
      <w:r>
        <w:t xml:space="preserve"> </w:t>
      </w:r>
      <w:r>
        <w:t xml:space="preserve">Ansible is poor for exploration and one-off investigation. Debugging a single misbehaving host means SSH plus a sequence of diagnostic commands. Explaining infrastructure to new hires is slow without visuals.</w:t>
      </w:r>
    </w:p>
    <w:p>
      <w:pPr>
        <w:pStyle w:val="BodyText"/>
      </w:pPr>
      <w:r>
        <w:rPr>
          <w:bCs/>
          <w:b/>
        </w:rPr>
        <w:t xml:space="preserve">Usage.</w:t>
      </w:r>
      <w:r>
        <w:t xml:space="preserve"> </w:t>
      </w:r>
      <w:r>
        <w:t xml:space="preserve">Monitoring dashboards, process inspection, container management, log analysis, configuration diff.</w:t>
      </w:r>
      <w:r>
        <w:t xml:space="preserve"> </w:t>
      </w:r>
      <w:r>
        <w:rPr>
          <w:bCs/>
          <w:b/>
        </w:rPr>
        <w:t xml:space="preserve">Rarely uses file management.</w:t>
      </w:r>
      <w:r>
        <w:t xml:space="preserve"> </w:t>
      </w:r>
      <w:r>
        <w:t xml:space="preserve">Will use the embedded terminal frequently and will judge the product partly on how well the terminal integrates.</w:t>
      </w:r>
    </w:p>
    <w:p>
      <w:pPr>
        <w:pStyle w:val="BodyText"/>
      </w:pPr>
      <w:r>
        <w:rPr>
          <w:bCs/>
          <w:b/>
        </w:rPr>
        <w:t xml:space="preserve">Success criteria.</w:t>
      </w:r>
      <w:r>
        <w:t xml:space="preserve"> </w:t>
      </w:r>
      <w:r>
        <w:t xml:space="preserve">Triages faster than SSH plus manual commands. Never obstructed by the abstraction. Can always drop to a shell instantly.</w:t>
      </w:r>
    </w:p>
    <w:p>
      <w:pPr>
        <w:pStyle w:val="BodyText"/>
      </w:pPr>
      <w:r>
        <w:rPr>
          <w:bCs/>
          <w:b/>
        </w:rPr>
        <w:t xml:space="preserve">Value.</w:t>
      </w:r>
      <w:r>
        <w:t xml:space="preserve"> </w:t>
      </w:r>
      <w:r>
        <w:t xml:space="preserve">Speed for a narrow set of tasks.</w:t>
      </w:r>
      <w:r>
        <w:t xml:space="preserve"> </w:t>
      </w:r>
      <w:r>
        <w:rPr>
          <w:bCs/>
          <w:b/>
        </w:rPr>
        <w:t xml:space="preserve">Willingness to pay: low individually.</w:t>
      </w:r>
      <w:r>
        <w:t xml:space="preserve"> </w:t>
      </w:r>
      <w:r>
        <w:t xml:space="preserve">Chen matters less as a customer and more as an</w:t>
      </w:r>
      <w:r>
        <w:t xml:space="preserve"> </w:t>
      </w:r>
      <w:r>
        <w:rPr>
          <w:iCs/>
          <w:i/>
        </w:rPr>
        <w:t xml:space="preserve">influencer</w:t>
      </w:r>
      <w:r>
        <w:t xml:space="preserve"> </w:t>
      </w:r>
      <w:r>
        <w:t xml:space="preserve">— his public opinion shapes whether the technical community treats the product as credible or as a toy.</w:t>
      </w:r>
    </w:p>
    <w:p>
      <w:pPr>
        <w:pStyle w:val="BodyText"/>
      </w:pPr>
      <w:r>
        <w:rPr>
          <w:bCs/>
          <w:b/>
        </w:rPr>
        <w:t xml:space="preserve">Design implications.</w:t>
      </w:r>
      <w:r>
        <w:t xml:space="preserve"> </w:t>
      </w:r>
      <w:r>
        <w:t xml:space="preserve">Chen is why P3 (show the command) and P10 (escape hatch) are non-negotiable. A single</w:t>
      </w:r>
      <w:r>
        <w:t xml:space="preserve"> </w:t>
      </w:r>
      <w:r>
        <w:t xml:space="preserve">“</w:t>
      </w:r>
      <w:r>
        <w:t xml:space="preserve">magic button</w:t>
      </w:r>
      <w:r>
        <w:t xml:space="preserve">”</w:t>
      </w:r>
      <w:r>
        <w:t xml:space="preserve"> </w:t>
      </w:r>
      <w:r>
        <w:t xml:space="preserve">that does something he did not expect will produce a dismissive public review. Design for his skepticism explicitly.</w:t>
      </w:r>
    </w:p>
    <w:bookmarkEnd w:id="60"/>
    <w:bookmarkStart w:id="61" w:name="persona-4-the-student-career-changer"/>
    <w:p>
      <w:pPr>
        <w:pStyle w:val="Heading2"/>
      </w:pPr>
      <w:r>
        <w:t xml:space="preserve">4.5 Persona 4 — The Student / Career Changer</w:t>
      </w:r>
    </w:p>
    <w:p>
      <w:pPr>
        <w:pStyle w:val="FirstParagraph"/>
      </w:pPr>
      <w:r>
        <w:rPr>
          <w:bCs/>
          <w:b/>
        </w:rPr>
        <w:t xml:space="preserve">Profile.</w:t>
      </w:r>
      <w:r>
        <w:t xml:space="preserve"> </w:t>
      </w:r>
      <w:r>
        <w:t xml:space="preserve">Aisha, 22, computer science student. Windows machine. Rented a $5/month VPS to learn deployment. Overwhelmed by the shell.</w:t>
      </w:r>
    </w:p>
    <w:p>
      <w:pPr>
        <w:pStyle w:val="BodyText"/>
      </w:pPr>
      <w:r>
        <w:rPr>
          <w:bCs/>
          <w:b/>
        </w:rPr>
        <w:t xml:space="preserve">Goals.</w:t>
      </w:r>
      <w:r>
        <w:t xml:space="preserve"> </w:t>
      </w:r>
      <w:r>
        <w:t xml:space="preserve">Deploy a personal project and see it work. Understand what commands actually do. Build confidence without breaking things irrecoverably.</w:t>
      </w:r>
    </w:p>
    <w:p>
      <w:pPr>
        <w:pStyle w:val="BodyText"/>
      </w:pPr>
      <w:r>
        <w:rPr>
          <w:bCs/>
          <w:b/>
        </w:rPr>
        <w:t xml:space="preserve">Pain points.</w:t>
      </w:r>
      <w:r>
        <w:t xml:space="preserve"> </w:t>
      </w:r>
      <w:r>
        <w:t xml:space="preserve">Tutorials assume knowledge she lacks. Error messages are opaque. No mental model for the filesystem hierarchy or the permission model. Terrified of destroying the server.</w:t>
      </w:r>
    </w:p>
    <w:p>
      <w:pPr>
        <w:pStyle w:val="BodyText"/>
      </w:pPr>
      <w:r>
        <w:rPr>
          <w:bCs/>
          <w:b/>
        </w:rPr>
        <w:t xml:space="preserve">Usage.</w:t>
      </w:r>
      <w:r>
        <w:t xml:space="preserve"> </w:t>
      </w:r>
      <w:r>
        <w:t xml:space="preserve">File browser (to build a spatial model of the filesystem), command transparency panel (</w:t>
      </w:r>
      <w:r>
        <w:rPr>
          <w:bCs/>
          <w:b/>
        </w:rPr>
        <w:t xml:space="preserve">the primary learning mechanism</w:t>
      </w:r>
      <w:r>
        <w:t xml:space="preserve">), service management, package installation, error explanations.</w:t>
      </w:r>
    </w:p>
    <w:p>
      <w:pPr>
        <w:pStyle w:val="BodyText"/>
      </w:pPr>
      <w:r>
        <w:rPr>
          <w:bCs/>
          <w:b/>
        </w:rPr>
        <w:t xml:space="preserve">Success criteria.</w:t>
      </w:r>
      <w:r>
        <w:t xml:space="preserve"> </w:t>
      </w:r>
      <w:r>
        <w:t xml:space="preserve">Deploys a working application. Can explain what</w:t>
      </w:r>
      <w:r>
        <w:t xml:space="preserve"> </w:t>
      </w:r>
      <w:r>
        <w:rPr>
          <w:rStyle w:val="VerbatimChar"/>
        </w:rPr>
        <w:t xml:space="preserve">systemctl restart nginx</w:t>
      </w:r>
      <w:r>
        <w:t xml:space="preserve"> </w:t>
      </w:r>
      <w:r>
        <w:t xml:space="preserve">does. Graduates to comfortable shell use within months.</w:t>
      </w:r>
    </w:p>
    <w:p>
      <w:pPr>
        <w:pStyle w:val="BodyText"/>
      </w:pPr>
      <w:r>
        <w:rPr>
          <w:bCs/>
          <w:b/>
        </w:rPr>
        <w:t xml:space="preserve">Value.</w:t>
      </w:r>
      <w:r>
        <w:t xml:space="preserve"> </w:t>
      </w:r>
      <w:r>
        <w:t xml:space="preserve">Learning acceleration.</w:t>
      </w:r>
      <w:r>
        <w:t xml:space="preserve"> </w:t>
      </w:r>
      <w:r>
        <w:rPr>
          <w:bCs/>
          <w:b/>
        </w:rPr>
        <w:t xml:space="preserve">Willingness to pay: very low.</w:t>
      </w:r>
      <w:r>
        <w:t xml:space="preserve"> </w:t>
      </w:r>
      <w:r>
        <w:t xml:space="preserve">Free tier is mandatory for this persona.</w:t>
      </w:r>
    </w:p>
    <w:p>
      <w:pPr>
        <w:pStyle w:val="BodyText"/>
      </w:pPr>
      <w:r>
        <w:rPr>
          <w:bCs/>
          <w:b/>
        </w:rPr>
        <w:t xml:space="preserve">Design implications.</w:t>
      </w:r>
      <w:r>
        <w:t xml:space="preserve"> </w:t>
      </w:r>
      <w:r>
        <w:t xml:space="preserve">Aisha justifies the free tier and the educational framing of the transparency panel. Students become professionals who bring tools with them; the acquisition cost is near zero and the lifetime value is realized years later. An optional</w:t>
      </w:r>
      <w:r>
        <w:t xml:space="preserve"> </w:t>
      </w:r>
      <w:r>
        <w:t xml:space="preserve">“</w:t>
      </w:r>
      <w:r>
        <w:t xml:space="preserve">Learning Mode</w:t>
      </w:r>
      <w:r>
        <w:t xml:space="preserve">”</w:t>
      </w:r>
      <w:r>
        <w:t xml:space="preserve"> </w:t>
      </w:r>
      <w:r>
        <w:t xml:space="preserve">— expanded command explanations, a</w:t>
      </w:r>
      <w:r>
        <w:t xml:space="preserve"> </w:t>
      </w:r>
      <w:r>
        <w:t xml:space="preserve">“</w:t>
      </w:r>
      <w:r>
        <w:t xml:space="preserve">why does this work?</w:t>
      </w:r>
      <w:r>
        <w:t xml:space="preserve">”</w:t>
      </w:r>
      <w:r>
        <w:t xml:space="preserve"> </w:t>
      </w:r>
      <w:r>
        <w:t xml:space="preserve">link on every action — is a low-cost, high-goodwill feature.</w:t>
      </w:r>
    </w:p>
    <w:bookmarkEnd w:id="61"/>
    <w:bookmarkStart w:id="62" w:name="persona-5-the-freelancer-small-agency"/>
    <w:p>
      <w:pPr>
        <w:pStyle w:val="Heading2"/>
      </w:pPr>
      <w:r>
        <w:t xml:space="preserve">4.6 Persona 5 — The Freelancer / Small Agency</w:t>
      </w:r>
    </w:p>
    <w:p>
      <w:pPr>
        <w:pStyle w:val="FirstParagraph"/>
      </w:pPr>
      <w:r>
        <w:rPr>
          <w:bCs/>
          <w:b/>
        </w:rPr>
        <w:t xml:space="preserve">Profile.</w:t>
      </w:r>
      <w:r>
        <w:t xml:space="preserve"> </w:t>
      </w:r>
      <w:r>
        <w:t xml:space="preserve">Diego, 36, freelance web developer with eleven active clients. Manages roughly 25 servers across DigitalOcean, Hetzner, and various shared hosts. Moderate Linux skill. Bills hourly; every minute of server administration is a minute not billable to development.</w:t>
      </w:r>
    </w:p>
    <w:p>
      <w:pPr>
        <w:pStyle w:val="BodyText"/>
      </w:pPr>
      <w:r>
        <w:rPr>
          <w:bCs/>
          <w:b/>
        </w:rPr>
        <w:t xml:space="preserve">Goals.</w:t>
      </w:r>
      <w:r>
        <w:t xml:space="preserve"> </w:t>
      </w:r>
      <w:r>
        <w:t xml:space="preserve">Switch between client servers instantly with correct credentials. Perform identical maintenance across many hosts. Never confuse one client’s server with another’s. Deploy quickly.</w:t>
      </w:r>
    </w:p>
    <w:p>
      <w:pPr>
        <w:pStyle w:val="BodyText"/>
      </w:pPr>
      <w:r>
        <w:rPr>
          <w:bCs/>
          <w:b/>
        </w:rPr>
        <w:t xml:space="preserve">Pain points.</w:t>
      </w:r>
      <w:r>
        <w:t xml:space="preserve"> </w:t>
      </w:r>
      <w:r>
        <w:t xml:space="preserve">Credential sprawl across a password manager,</w:t>
      </w:r>
      <w:r>
        <w:t xml:space="preserve"> </w:t>
      </w:r>
      <w:r>
        <w:rPr>
          <w:rStyle w:val="VerbatimChar"/>
        </w:rPr>
        <w:t xml:space="preserve">.ssh/config</w:t>
      </w:r>
      <w:r>
        <w:t xml:space="preserve">, and scattered notes. Wasted time re-establishing context on each server. Genuine fear of running the right command on the wrong host.</w:t>
      </w:r>
    </w:p>
    <w:p>
      <w:pPr>
        <w:pStyle w:val="BodyText"/>
      </w:pPr>
      <w:r>
        <w:rPr>
          <w:bCs/>
          <w:b/>
        </w:rPr>
        <w:t xml:space="preserve">Usage.</w:t>
      </w:r>
      <w:r>
        <w:t xml:space="preserve"> </w:t>
      </w:r>
      <w:r>
        <w:t xml:space="preserve">Profile management with colored per-client grouping, deployment, backups, multi-host updates, quick monitoring checks.</w:t>
      </w:r>
    </w:p>
    <w:p>
      <w:pPr>
        <w:pStyle w:val="BodyText"/>
      </w:pPr>
      <w:r>
        <w:rPr>
          <w:bCs/>
          <w:b/>
        </w:rPr>
        <w:t xml:space="preserve">Success criteria.</w:t>
      </w:r>
      <w:r>
        <w:t xml:space="preserve"> </w:t>
      </w:r>
      <w:r>
        <w:t xml:space="preserve">Connects to any client server in under five seconds. Never runs a command on the wrong host. Reduces administration time by half.</w:t>
      </w:r>
    </w:p>
    <w:p>
      <w:pPr>
        <w:pStyle w:val="BodyText"/>
      </w:pPr>
      <w:r>
        <w:rPr>
          <w:bCs/>
          <w:b/>
        </w:rPr>
        <w:t xml:space="preserve">Value.</w:t>
      </w:r>
      <w:r>
        <w:t xml:space="preserve"> </w:t>
      </w:r>
      <w:r>
        <w:t xml:space="preserve">Direct revenue impact — administration time converts to billable time.</w:t>
      </w:r>
      <w:r>
        <w:t xml:space="preserve"> </w:t>
      </w:r>
      <w:r>
        <w:rPr>
          <w:bCs/>
          <w:b/>
        </w:rPr>
        <w:t xml:space="preserve">Willingness to pay: high relative to income.</w:t>
      </w:r>
      <w:r>
        <w:t xml:space="preserve"> </w:t>
      </w:r>
      <w:r>
        <w:t xml:space="preserve">Diego is likely the</w:t>
      </w:r>
      <w:r>
        <w:t xml:space="preserve"> </w:t>
      </w:r>
      <w:r>
        <w:rPr>
          <w:bCs/>
          <w:b/>
        </w:rPr>
        <w:t xml:space="preserve">best value-per-seat persona</w:t>
      </w:r>
      <w:r>
        <w:t xml:space="preserve"> </w:t>
      </w:r>
      <w:r>
        <w:t xml:space="preserve">in the entire set.</w:t>
      </w:r>
    </w:p>
    <w:p>
      <w:pPr>
        <w:pStyle w:val="BodyText"/>
      </w:pPr>
      <w:r>
        <w:rPr>
          <w:bCs/>
          <w:b/>
        </w:rPr>
        <w:t xml:space="preserve">Design implications.</w:t>
      </w:r>
      <w:r>
        <w:t xml:space="preserve"> </w:t>
      </w:r>
      <w:r>
        <w:t xml:space="preserve">Profile organization, visual host differentiation (color coding, environment badges, distinct window chrome for production), and a prominent</w:t>
      </w:r>
      <w:r>
        <w:t xml:space="preserve"> </w:t>
      </w:r>
      <w:r>
        <w:t xml:space="preserve">“</w:t>
      </w:r>
      <w:r>
        <w:t xml:space="preserve">you are on PRODUCTION-CLIENT-A</w:t>
      </w:r>
      <w:r>
        <w:t xml:space="preserve">”</w:t>
      </w:r>
      <w:r>
        <w:t xml:space="preserve"> </w:t>
      </w:r>
      <w:r>
        <w:t xml:space="preserve">indicator are disproportionately valuable. A wrong-host safeguard — requiring confirmation when a destructive action targets a host tagged production — is a small feature with outsized appeal.</w:t>
      </w:r>
    </w:p>
    <w:bookmarkEnd w:id="62"/>
    <w:bookmarkStart w:id="63" w:name="persona-6-the-small-business-operator"/>
    <w:p>
      <w:pPr>
        <w:pStyle w:val="Heading2"/>
      </w:pPr>
      <w:r>
        <w:t xml:space="preserve">4.7 Persona 6 — The Small Business Operator</w:t>
      </w:r>
    </w:p>
    <w:p>
      <w:pPr>
        <w:pStyle w:val="FirstParagraph"/>
      </w:pPr>
      <w:r>
        <w:rPr>
          <w:bCs/>
          <w:b/>
        </w:rPr>
        <w:t xml:space="preserve">Profile.</w:t>
      </w:r>
      <w:r>
        <w:t xml:space="preserve"> </w:t>
      </w:r>
      <w:r>
        <w:t xml:space="preserve">Sandra, 48, operations manager at a 15-person logistics company. No IT staff. One Linux server runs their inventory application, installed years ago by a contractor who has since disappeared.</w:t>
      </w:r>
    </w:p>
    <w:p>
      <w:pPr>
        <w:pStyle w:val="BodyText"/>
      </w:pPr>
      <w:r>
        <w:rPr>
          <w:bCs/>
          <w:b/>
        </w:rPr>
        <w:t xml:space="preserve">Goals.</w:t>
      </w:r>
      <w:r>
        <w:t xml:space="preserve"> </w:t>
      </w:r>
      <w:r>
        <w:t xml:space="preserve">Keep the server running. Know when something is wrong before customers notice. Perform backups. Apply security updates. Avoid paying a consultant for trivial tasks.</w:t>
      </w:r>
    </w:p>
    <w:p>
      <w:pPr>
        <w:pStyle w:val="BodyText"/>
      </w:pPr>
      <w:r>
        <w:rPr>
          <w:bCs/>
          <w:b/>
        </w:rPr>
        <w:t xml:space="preserve">Pain points.</w:t>
      </w:r>
      <w:r>
        <w:t xml:space="preserve"> </w:t>
      </w:r>
      <w:r>
        <w:t xml:space="preserve">No Linux knowledge whatsoever. Terminal is genuinely intimidating. Consultant charges a minimum call-out fee for a five-minute restart. Backups may not have run in months and she has no way to check.</w:t>
      </w:r>
    </w:p>
    <w:p>
      <w:pPr>
        <w:pStyle w:val="BodyText"/>
      </w:pPr>
      <w:r>
        <w:rPr>
          <w:bCs/>
          <w:b/>
        </w:rPr>
        <w:t xml:space="preserve">Usage.</w:t>
      </w:r>
      <w:r>
        <w:t xml:space="preserve"> </w:t>
      </w:r>
      <w:r>
        <w:t xml:space="preserve">Dashboard health check, restart service, backup and verify, apply updates, disk space monitoring.</w:t>
      </w:r>
    </w:p>
    <w:p>
      <w:pPr>
        <w:pStyle w:val="BodyText"/>
      </w:pPr>
      <w:r>
        <w:rPr>
          <w:bCs/>
          <w:b/>
        </w:rPr>
        <w:t xml:space="preserve">Success criteria.</w:t>
      </w:r>
      <w:r>
        <w:t xml:space="preserve"> </w:t>
      </w:r>
      <w:r>
        <w:t xml:space="preserve">Answers</w:t>
      </w:r>
      <w:r>
        <w:t xml:space="preserve"> </w:t>
      </w:r>
      <w:r>
        <w:t xml:space="preserve">“</w:t>
      </w:r>
      <w:r>
        <w:t xml:space="preserve">is the server healthy?</w:t>
      </w:r>
      <w:r>
        <w:t xml:space="preserve">”</w:t>
      </w:r>
      <w:r>
        <w:t xml:space="preserve"> </w:t>
      </w:r>
      <w:r>
        <w:t xml:space="preserve">in ten seconds. Restarts the application safely. Confirms backups completed.</w:t>
      </w:r>
    </w:p>
    <w:p>
      <w:pPr>
        <w:pStyle w:val="BodyText"/>
      </w:pPr>
      <w:r>
        <w:rPr>
          <w:bCs/>
          <w:b/>
        </w:rPr>
        <w:t xml:space="preserve">Value.</w:t>
      </w:r>
      <w:r>
        <w:t xml:space="preserve"> </w:t>
      </w:r>
      <w:r>
        <w:t xml:space="preserve">Reduced consultant dependency and reduced downtime risk.</w:t>
      </w:r>
      <w:r>
        <w:t xml:space="preserve"> </w:t>
      </w:r>
      <w:r>
        <w:rPr>
          <w:bCs/>
          <w:b/>
        </w:rPr>
        <w:t xml:space="preserve">Willingness to pay: high</w:t>
      </w:r>
      <w:r>
        <w:t xml:space="preserve"> </w:t>
      </w:r>
      <w:r>
        <w:t xml:space="preserve">— the alternative is a consultant retainer costing multiples more.</w:t>
      </w:r>
    </w:p>
    <w:p>
      <w:pPr>
        <w:pStyle w:val="BodyText"/>
      </w:pPr>
      <w:r>
        <w:rPr>
          <w:bCs/>
          <w:b/>
        </w:rPr>
        <w:t xml:space="preserve">Design implications.</w:t>
      </w:r>
      <w:r>
        <w:t xml:space="preserve"> </w:t>
      </w:r>
      <w:r>
        <w:t xml:space="preserve">Sandra needs the simplest possible surface: a health dashboard with plain-language status, a small number of large, safe actions, and aggressive guardrails. She is served by a</w:t>
      </w:r>
      <w:r>
        <w:t xml:space="preserve"> </w:t>
      </w:r>
      <w:r>
        <w:t xml:space="preserve">“</w:t>
      </w:r>
      <w:r>
        <w:t xml:space="preserve">Simple Mode</w:t>
      </w:r>
      <w:r>
        <w:t xml:space="preserve">”</w:t>
      </w:r>
      <w:r>
        <w:t xml:space="preserve"> </w:t>
      </w:r>
      <w:r>
        <w:t xml:space="preserve">that hides most modules. She is</w:t>
      </w:r>
      <w:r>
        <w:t xml:space="preserve"> </w:t>
      </w:r>
      <w:r>
        <w:rPr>
          <w:bCs/>
          <w:b/>
        </w:rPr>
        <w:t xml:space="preserve">not</w:t>
      </w:r>
      <w:r>
        <w:t xml:space="preserve"> </w:t>
      </w:r>
      <w:r>
        <w:t xml:space="preserve">a Phase 1 priority — serving her well requires the rest of the product to be mature first — but she represents meaningful long-tail revenue and should not be designed out.</w:t>
      </w:r>
    </w:p>
    <w:bookmarkEnd w:id="63"/>
    <w:bookmarkStart w:id="64" w:name="persona-7-the-enterprise-it-team"/>
    <w:p>
      <w:pPr>
        <w:pStyle w:val="Heading2"/>
      </w:pPr>
      <w:r>
        <w:t xml:space="preserve">4.8 Persona 7 — The Enterprise IT Team</w:t>
      </w:r>
    </w:p>
    <w:p>
      <w:pPr>
        <w:pStyle w:val="FirstParagraph"/>
      </w:pPr>
      <w:r>
        <w:rPr>
          <w:bCs/>
          <w:b/>
        </w:rPr>
        <w:t xml:space="preserve">Profile.</w:t>
      </w:r>
      <w:r>
        <w:t xml:space="preserve"> </w:t>
      </w:r>
      <w:r>
        <w:t xml:space="preserve">A 12-person infrastructure team at a regulated financial services firm. Mixed skill levels. Several hundred Linux hosts. Strict change control, mandatory audit trails, least-privilege policy, and a security team that must approve every tool.</w:t>
      </w:r>
    </w:p>
    <w:p>
      <w:pPr>
        <w:pStyle w:val="BodyText"/>
      </w:pPr>
      <w:r>
        <w:rPr>
          <w:bCs/>
          <w:b/>
        </w:rPr>
        <w:t xml:space="preserve">Goals.</w:t>
      </w:r>
      <w:r>
        <w:t xml:space="preserve"> </w:t>
      </w:r>
      <w:r>
        <w:t xml:space="preserve">Standardize administrative procedures. Enforce least privilege. Produce audit evidence for compliance review. Enable junior staff without granting broad root access. Reduce onboarding time.</w:t>
      </w:r>
    </w:p>
    <w:p>
      <w:pPr>
        <w:pStyle w:val="BodyText"/>
      </w:pPr>
      <w:r>
        <w:rPr>
          <w:bCs/>
          <w:b/>
        </w:rPr>
        <w:t xml:space="preserve">Pain points.</w:t>
      </w:r>
      <w:r>
        <w:t xml:space="preserve"> </w:t>
      </w:r>
      <w:r>
        <w:t xml:space="preserve">Shell access is difficult to audit meaningfully. Junior staff either receive excessive privilege or are blocked constantly. Compliance evidence is assembled manually. Tool approval takes months.</w:t>
      </w:r>
    </w:p>
    <w:p>
      <w:pPr>
        <w:pStyle w:val="BodyText"/>
      </w:pPr>
      <w:r>
        <w:rPr>
          <w:bCs/>
          <w:b/>
        </w:rPr>
        <w:t xml:space="preserve">Usage.</w:t>
      </w:r>
      <w:r>
        <w:t xml:space="preserve"> </w:t>
      </w:r>
      <w:r>
        <w:t xml:space="preserve">Centralized profile management, RBAC, complete audit logging, approval workflows for high-risk operations, SSO integration, on-premises licence server.</w:t>
      </w:r>
    </w:p>
    <w:p>
      <w:pPr>
        <w:pStyle w:val="BodyText"/>
      </w:pPr>
      <w:r>
        <w:rPr>
          <w:bCs/>
          <w:b/>
        </w:rPr>
        <w:t xml:space="preserve">Success criteria.</w:t>
      </w:r>
      <w:r>
        <w:t xml:space="preserve"> </w:t>
      </w:r>
      <w:r>
        <w:t xml:space="preserve">Passes security review. Produces exportable audit evidence. Reduces junior onboarding from weeks to days. No credential material leaves the corporate boundary.</w:t>
      </w:r>
    </w:p>
    <w:p>
      <w:pPr>
        <w:pStyle w:val="BodyText"/>
      </w:pPr>
      <w:r>
        <w:rPr>
          <w:bCs/>
          <w:b/>
        </w:rPr>
        <w:t xml:space="preserve">Value.</w:t>
      </w:r>
      <w:r>
        <w:t xml:space="preserve"> </w:t>
      </w:r>
      <w:r>
        <w:t xml:space="preserve">Compliance capability and risk reduction.</w:t>
      </w:r>
      <w:r>
        <w:t xml:space="preserve"> </w:t>
      </w:r>
      <w:r>
        <w:rPr>
          <w:bCs/>
          <w:b/>
        </w:rPr>
        <w:t xml:space="preserve">Willingness to pay: highest per seat — but with the longest sales cycle</w:t>
      </w:r>
      <w:r>
        <w:t xml:space="preserve"> </w:t>
      </w:r>
      <w:r>
        <w:t xml:space="preserve">(6–18 months) and the most demanding security requirements (SOC 2, penetration test results, SBOM, air-gapped operation).</w:t>
      </w:r>
    </w:p>
    <w:p>
      <w:pPr>
        <w:pStyle w:val="BodyText"/>
      </w:pPr>
      <w:r>
        <w:rPr>
          <w:bCs/>
          <w:b/>
        </w:rPr>
        <w:t xml:space="preserve">Design implications.</w:t>
      </w:r>
      <w:r>
        <w:t xml:space="preserve"> </w:t>
      </w:r>
      <w:r>
        <w:t xml:space="preserve">Enterprise requirements shape architecture from day one even though the segment is a Phase 4 target: the audit log must be tamper-evident and structured from the first release, credential storage must support enterprise key stores, and telemetry must be fully disableable.</w:t>
      </w:r>
      <w:r>
        <w:t xml:space="preserve"> </w:t>
      </w:r>
      <w:r>
        <w:rPr>
          <w:bCs/>
          <w:b/>
        </w:rPr>
        <w:t xml:space="preserve">Retrofitting these is far more expensive than building them in.</w:t>
      </w:r>
      <w:r>
        <w:t xml:space="preserve"> </w:t>
      </w:r>
      <w:r>
        <w:t xml:space="preserve">This is a specific instance of a general principle — architectural decisions that serve the latest-arriving persona must be made earliest.</w:t>
      </w:r>
    </w:p>
    <w:bookmarkEnd w:id="64"/>
    <w:bookmarkStart w:id="65" w:name="persona-priority-and-feature-mapping"/>
    <w:p>
      <w:pPr>
        <w:pStyle w:val="Heading2"/>
      </w:pPr>
      <w:r>
        <w:t xml:space="preserve">4.9 Persona Priority and Feature Mapping</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Feature Area</w:t>
            </w:r>
          </w:p>
        </w:tc>
        <w:tc>
          <w:tcPr/>
          <w:p>
            <w:pPr>
              <w:pStyle w:val="Compact"/>
              <w:jc w:val="left"/>
            </w:pPr>
            <w:r>
              <w:t xml:space="preserve">P1 Dev</w:t>
            </w:r>
          </w:p>
        </w:tc>
        <w:tc>
          <w:tcPr/>
          <w:p>
            <w:pPr>
              <w:pStyle w:val="Compact"/>
              <w:jc w:val="left"/>
            </w:pPr>
            <w:r>
              <w:t xml:space="preserve">P2 SysAdmin</w:t>
            </w:r>
          </w:p>
        </w:tc>
        <w:tc>
          <w:tcPr/>
          <w:p>
            <w:pPr>
              <w:pStyle w:val="Compact"/>
              <w:jc w:val="left"/>
            </w:pPr>
            <w:r>
              <w:t xml:space="preserve">P3 DevOps</w:t>
            </w:r>
          </w:p>
        </w:tc>
        <w:tc>
          <w:tcPr/>
          <w:p>
            <w:pPr>
              <w:pStyle w:val="Compact"/>
              <w:jc w:val="left"/>
            </w:pPr>
            <w:r>
              <w:t xml:space="preserve">P4 Student</w:t>
            </w:r>
          </w:p>
        </w:tc>
        <w:tc>
          <w:tcPr/>
          <w:p>
            <w:pPr>
              <w:pStyle w:val="Compact"/>
              <w:jc w:val="left"/>
            </w:pPr>
            <w:r>
              <w:t xml:space="preserve">P5 Freelance</w:t>
            </w:r>
          </w:p>
        </w:tc>
        <w:tc>
          <w:tcPr/>
          <w:p>
            <w:pPr>
              <w:pStyle w:val="Compact"/>
              <w:jc w:val="left"/>
            </w:pPr>
            <w:r>
              <w:t xml:space="preserve">P6 SMB</w:t>
            </w:r>
          </w:p>
        </w:tc>
        <w:tc>
          <w:tcPr/>
          <w:p>
            <w:pPr>
              <w:pStyle w:val="Compact"/>
              <w:jc w:val="left"/>
            </w:pPr>
            <w:r>
              <w:t xml:space="preserve">P7 Enterprise</w:t>
            </w:r>
          </w:p>
        </w:tc>
      </w:tr>
      <w:tr>
        <w:tc>
          <w:tcPr/>
          <w:p>
            <w:pPr>
              <w:pStyle w:val="Compact"/>
              <w:jc w:val="left"/>
            </w:pPr>
            <w:r>
              <w:t xml:space="preserve">File management</w:t>
            </w:r>
          </w:p>
        </w:tc>
        <w:tc>
          <w:tcPr/>
          <w:p>
            <w:pPr>
              <w:pStyle w:val="Compact"/>
              <w:jc w:val="left"/>
            </w:pPr>
            <w:r>
              <w:t xml:space="preserve">High</w:t>
            </w:r>
          </w:p>
        </w:tc>
        <w:tc>
          <w:tcPr/>
          <w:p>
            <w:pPr>
              <w:pStyle w:val="Compact"/>
              <w:jc w:val="left"/>
            </w:pPr>
            <w:r>
              <w:t xml:space="preserve">Medium</w:t>
            </w:r>
          </w:p>
        </w:tc>
        <w:tc>
          <w:tcPr/>
          <w:p>
            <w:pPr>
              <w:pStyle w:val="Compact"/>
              <w:jc w:val="left"/>
            </w:pPr>
            <w:r>
              <w:t xml:space="preserve">Low</w:t>
            </w:r>
          </w:p>
        </w:tc>
        <w:tc>
          <w:tcPr/>
          <w:p>
            <w:pPr>
              <w:pStyle w:val="Compact"/>
              <w:jc w:val="left"/>
            </w:pPr>
            <w:r>
              <w:t xml:space="preserve">High</w:t>
            </w:r>
          </w:p>
        </w:tc>
        <w:tc>
          <w:tcPr/>
          <w:p>
            <w:pPr>
              <w:pStyle w:val="Compact"/>
              <w:jc w:val="left"/>
            </w:pPr>
            <w:r>
              <w:t xml:space="preserve">High</w:t>
            </w:r>
          </w:p>
        </w:tc>
        <w:tc>
          <w:tcPr/>
          <w:p>
            <w:pPr>
              <w:pStyle w:val="Compact"/>
              <w:jc w:val="left"/>
            </w:pPr>
            <w:r>
              <w:t xml:space="preserve">Low</w:t>
            </w:r>
          </w:p>
        </w:tc>
        <w:tc>
          <w:tcPr/>
          <w:p>
            <w:pPr>
              <w:pStyle w:val="Compact"/>
              <w:jc w:val="left"/>
            </w:pPr>
            <w:r>
              <w:t xml:space="preserve">Medium</w:t>
            </w:r>
          </w:p>
        </w:tc>
      </w:tr>
      <w:tr>
        <w:tc>
          <w:tcPr/>
          <w:p>
            <w:pPr>
              <w:pStyle w:val="Compact"/>
              <w:jc w:val="left"/>
            </w:pPr>
            <w:r>
              <w:t xml:space="preserve">File editor</w:t>
            </w:r>
          </w:p>
        </w:tc>
        <w:tc>
          <w:tcPr/>
          <w:p>
            <w:pPr>
              <w:pStyle w:val="Compact"/>
              <w:jc w:val="left"/>
            </w:pPr>
            <w:r>
              <w:t xml:space="preserve">High</w:t>
            </w:r>
          </w:p>
        </w:tc>
        <w:tc>
          <w:tcPr/>
          <w:p>
            <w:pPr>
              <w:pStyle w:val="Compact"/>
              <w:jc w:val="left"/>
            </w:pPr>
            <w:r>
              <w:t xml:space="preserve">Medium</w:t>
            </w:r>
          </w:p>
        </w:tc>
        <w:tc>
          <w:tcPr/>
          <w:p>
            <w:pPr>
              <w:pStyle w:val="Compact"/>
              <w:jc w:val="left"/>
            </w:pPr>
            <w:r>
              <w:t xml:space="preserve">Low</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Low</w:t>
            </w:r>
          </w:p>
        </w:tc>
        <w:tc>
          <w:tcPr/>
          <w:p>
            <w:pPr>
              <w:pStyle w:val="Compact"/>
              <w:jc w:val="left"/>
            </w:pPr>
            <w:r>
              <w:t xml:space="preserve">Medium</w:t>
            </w:r>
          </w:p>
        </w:tc>
      </w:tr>
      <w:tr>
        <w:tc>
          <w:tcPr/>
          <w:p>
            <w:pPr>
              <w:pStyle w:val="Compact"/>
              <w:jc w:val="left"/>
            </w:pPr>
            <w:r>
              <w:t xml:space="preserve">Deployment</w:t>
            </w:r>
          </w:p>
        </w:tc>
        <w:tc>
          <w:tcPr/>
          <w:p>
            <w:pPr>
              <w:pStyle w:val="Compact"/>
              <w:jc w:val="left"/>
            </w:pPr>
            <w:r>
              <w:rPr>
                <w:bCs/>
                <w:b/>
              </w:rPr>
              <w:t xml:space="preserve">Critical</w:t>
            </w:r>
          </w:p>
        </w:tc>
        <w:tc>
          <w:tcPr/>
          <w:p>
            <w:pPr>
              <w:pStyle w:val="Compact"/>
              <w:jc w:val="left"/>
            </w:pPr>
            <w:r>
              <w:t xml:space="preserve">Low</w:t>
            </w:r>
          </w:p>
        </w:tc>
        <w:tc>
          <w:tcPr/>
          <w:p>
            <w:pPr>
              <w:pStyle w:val="Compact"/>
              <w:jc w:val="left"/>
            </w:pPr>
            <w:r>
              <w:t xml:space="preserve">Low</w:t>
            </w:r>
          </w:p>
        </w:tc>
        <w:tc>
          <w:tcPr/>
          <w:p>
            <w:pPr>
              <w:pStyle w:val="Compact"/>
              <w:jc w:val="left"/>
            </w:pPr>
            <w:r>
              <w:t xml:space="preserve">Medium</w:t>
            </w:r>
          </w:p>
        </w:tc>
        <w:tc>
          <w:tcPr/>
          <w:p>
            <w:pPr>
              <w:pStyle w:val="Compact"/>
              <w:jc w:val="left"/>
            </w:pPr>
            <w:r>
              <w:rPr>
                <w:bCs/>
                <w:b/>
              </w:rPr>
              <w:t xml:space="preserve">Critical</w:t>
            </w:r>
          </w:p>
        </w:tc>
        <w:tc>
          <w:tcPr/>
          <w:p>
            <w:pPr>
              <w:pStyle w:val="Compact"/>
              <w:jc w:val="left"/>
            </w:pPr>
            <w:r>
              <w:t xml:space="preserve">Low</w:t>
            </w:r>
          </w:p>
        </w:tc>
        <w:tc>
          <w:tcPr/>
          <w:p>
            <w:pPr>
              <w:pStyle w:val="Compact"/>
              <w:jc w:val="left"/>
            </w:pPr>
            <w:r>
              <w:t xml:space="preserve">Medium</w:t>
            </w:r>
          </w:p>
        </w:tc>
      </w:tr>
      <w:tr>
        <w:tc>
          <w:tcPr/>
          <w:p>
            <w:pPr>
              <w:pStyle w:val="Compact"/>
              <w:jc w:val="left"/>
            </w:pPr>
            <w:r>
              <w:t xml:space="preserve">Monitoring</w:t>
            </w:r>
          </w:p>
        </w:tc>
        <w:tc>
          <w:tcPr/>
          <w:p>
            <w:pPr>
              <w:pStyle w:val="Compact"/>
              <w:jc w:val="left"/>
            </w:pPr>
            <w:r>
              <w:t xml:space="preserve">Medium</w:t>
            </w:r>
          </w:p>
        </w:tc>
        <w:tc>
          <w:tcPr/>
          <w:p>
            <w:pPr>
              <w:pStyle w:val="Compact"/>
              <w:jc w:val="left"/>
            </w:pPr>
            <w:r>
              <w:rPr>
                <w:bCs/>
                <w:b/>
              </w:rPr>
              <w:t xml:space="preserve">Critical</w:t>
            </w:r>
          </w:p>
        </w:tc>
        <w:tc>
          <w:tcPr/>
          <w:p>
            <w:pPr>
              <w:pStyle w:val="Compact"/>
              <w:jc w:val="left"/>
            </w:pPr>
            <w:r>
              <w:t xml:space="preserve">High</w:t>
            </w:r>
          </w:p>
        </w:tc>
        <w:tc>
          <w:tcPr/>
          <w:p>
            <w:pPr>
              <w:pStyle w:val="Compact"/>
              <w:jc w:val="left"/>
            </w:pPr>
            <w:r>
              <w:t xml:space="preserve">Low</w:t>
            </w:r>
          </w:p>
        </w:tc>
        <w:tc>
          <w:tcPr/>
          <w:p>
            <w:pPr>
              <w:pStyle w:val="Compact"/>
              <w:jc w:val="left"/>
            </w:pPr>
            <w:r>
              <w:t xml:space="preserve">Medium</w:t>
            </w:r>
          </w:p>
        </w:tc>
        <w:tc>
          <w:tcPr/>
          <w:p>
            <w:pPr>
              <w:pStyle w:val="Compact"/>
              <w:jc w:val="left"/>
            </w:pPr>
            <w:r>
              <w:rPr>
                <w:bCs/>
                <w:b/>
              </w:rPr>
              <w:t xml:space="preserve">Critical</w:t>
            </w:r>
          </w:p>
        </w:tc>
        <w:tc>
          <w:tcPr/>
          <w:p>
            <w:pPr>
              <w:pStyle w:val="Compact"/>
              <w:jc w:val="left"/>
            </w:pPr>
            <w:r>
              <w:t xml:space="preserve">High</w:t>
            </w:r>
          </w:p>
        </w:tc>
      </w:tr>
      <w:tr>
        <w:tc>
          <w:tcPr/>
          <w:p>
            <w:pPr>
              <w:pStyle w:val="Compact"/>
              <w:jc w:val="left"/>
            </w:pPr>
            <w:r>
              <w:t xml:space="preserve">Process management</w:t>
            </w:r>
          </w:p>
        </w:tc>
        <w:tc>
          <w:tcPr/>
          <w:p>
            <w:pPr>
              <w:pStyle w:val="Compact"/>
              <w:jc w:val="left"/>
            </w:pPr>
            <w:r>
              <w:t xml:space="preserve">Medium</w:t>
            </w:r>
          </w:p>
        </w:tc>
        <w:tc>
          <w:tcPr/>
          <w:p>
            <w:pPr>
              <w:pStyle w:val="Compact"/>
              <w:jc w:val="left"/>
            </w:pPr>
            <w:r>
              <w:rPr>
                <w:bCs/>
                <w:b/>
              </w:rPr>
              <w:t xml:space="preserve">Critical</w:t>
            </w:r>
          </w:p>
        </w:tc>
        <w:tc>
          <w:tcPr/>
          <w:p>
            <w:pPr>
              <w:pStyle w:val="Compact"/>
              <w:jc w:val="left"/>
            </w:pPr>
            <w:r>
              <w:t xml:space="preserve">High</w:t>
            </w:r>
          </w:p>
        </w:tc>
        <w:tc>
          <w:tcPr/>
          <w:p>
            <w:pPr>
              <w:pStyle w:val="Compact"/>
              <w:jc w:val="left"/>
            </w:pPr>
            <w:r>
              <w:t xml:space="preserve">Low</w:t>
            </w:r>
          </w:p>
        </w:tc>
        <w:tc>
          <w:tcPr/>
          <w:p>
            <w:pPr>
              <w:pStyle w:val="Compact"/>
              <w:jc w:val="left"/>
            </w:pPr>
            <w:r>
              <w:t xml:space="preserve">Medium</w:t>
            </w:r>
          </w:p>
        </w:tc>
        <w:tc>
          <w:tcPr/>
          <w:p>
            <w:pPr>
              <w:pStyle w:val="Compact"/>
              <w:jc w:val="left"/>
            </w:pPr>
            <w:r>
              <w:t xml:space="preserve">Low</w:t>
            </w:r>
          </w:p>
        </w:tc>
        <w:tc>
          <w:tcPr/>
          <w:p>
            <w:pPr>
              <w:pStyle w:val="Compact"/>
              <w:jc w:val="left"/>
            </w:pPr>
            <w:r>
              <w:t xml:space="preserve">High</w:t>
            </w:r>
          </w:p>
        </w:tc>
      </w:tr>
      <w:tr>
        <w:tc>
          <w:tcPr/>
          <w:p>
            <w:pPr>
              <w:pStyle w:val="Compact"/>
              <w:jc w:val="left"/>
            </w:pPr>
            <w:r>
              <w:t xml:space="preserve">Service management</w:t>
            </w:r>
          </w:p>
        </w:tc>
        <w:tc>
          <w:tcPr/>
          <w:p>
            <w:pPr>
              <w:pStyle w:val="Compact"/>
              <w:jc w:val="left"/>
            </w:pPr>
            <w:r>
              <w:t xml:space="preserve">High</w:t>
            </w:r>
          </w:p>
        </w:tc>
        <w:tc>
          <w:tcPr/>
          <w:p>
            <w:pPr>
              <w:pStyle w:val="Compact"/>
              <w:jc w:val="left"/>
            </w:pPr>
            <w:r>
              <w:rPr>
                <w:bCs/>
                <w:b/>
              </w:rPr>
              <w:t xml:space="preserve">Critical</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Medium</w:t>
            </w:r>
          </w:p>
        </w:tc>
        <w:tc>
          <w:tcPr/>
          <w:p>
            <w:pPr>
              <w:pStyle w:val="Compact"/>
              <w:jc w:val="left"/>
            </w:pPr>
            <w:r>
              <w:t xml:space="preserve">High</w:t>
            </w:r>
          </w:p>
        </w:tc>
      </w:tr>
      <w:tr>
        <w:tc>
          <w:tcPr/>
          <w:p>
            <w:pPr>
              <w:pStyle w:val="Compact"/>
              <w:jc w:val="left"/>
            </w:pPr>
            <w:r>
              <w:t xml:space="preserve">Log viewer</w:t>
            </w:r>
          </w:p>
        </w:tc>
        <w:tc>
          <w:tcPr/>
          <w:p>
            <w:pPr>
              <w:pStyle w:val="Compact"/>
              <w:jc w:val="left"/>
            </w:pPr>
            <w:r>
              <w:rPr>
                <w:bCs/>
                <w:b/>
              </w:rPr>
              <w:t xml:space="preserve">Critical</w:t>
            </w:r>
          </w:p>
        </w:tc>
        <w:tc>
          <w:tcPr/>
          <w:p>
            <w:pPr>
              <w:pStyle w:val="Compact"/>
              <w:jc w:val="left"/>
            </w:pPr>
            <w:r>
              <w:rPr>
                <w:bCs/>
                <w:b/>
              </w:rPr>
              <w:t xml:space="preserve">Critical</w:t>
            </w:r>
          </w:p>
        </w:tc>
        <w:tc>
          <w:tcPr/>
          <w:p>
            <w:pPr>
              <w:pStyle w:val="Compact"/>
              <w:jc w:val="left"/>
            </w:pPr>
            <w:r>
              <w:t xml:space="preserve">High</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Low</w:t>
            </w:r>
          </w:p>
        </w:tc>
        <w:tc>
          <w:tcPr/>
          <w:p>
            <w:pPr>
              <w:pStyle w:val="Compact"/>
              <w:jc w:val="left"/>
            </w:pPr>
            <w:r>
              <w:t xml:space="preserve">High</w:t>
            </w:r>
          </w:p>
        </w:tc>
      </w:tr>
      <w:tr>
        <w:tc>
          <w:tcPr/>
          <w:p>
            <w:pPr>
              <w:pStyle w:val="Compact"/>
              <w:jc w:val="left"/>
            </w:pPr>
            <w:r>
              <w:t xml:space="preserve">Package management</w:t>
            </w:r>
          </w:p>
        </w:tc>
        <w:tc>
          <w:tcPr/>
          <w:p>
            <w:pPr>
              <w:pStyle w:val="Compact"/>
              <w:jc w:val="left"/>
            </w:pPr>
            <w:r>
              <w:t xml:space="preserve">Medium</w:t>
            </w:r>
          </w:p>
        </w:tc>
        <w:tc>
          <w:tcPr/>
          <w:p>
            <w:pPr>
              <w:pStyle w:val="Compact"/>
              <w:jc w:val="left"/>
            </w:pPr>
            <w:r>
              <w:rPr>
                <w:bCs/>
                <w:b/>
              </w:rPr>
              <w:t xml:space="preserve">Critical</w:t>
            </w:r>
          </w:p>
        </w:tc>
        <w:tc>
          <w:tcPr/>
          <w:p>
            <w:pPr>
              <w:pStyle w:val="Compact"/>
              <w:jc w:val="left"/>
            </w:pPr>
            <w:r>
              <w:t xml:space="preserve">Low</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Medium</w:t>
            </w:r>
          </w:p>
        </w:tc>
        <w:tc>
          <w:tcPr/>
          <w:p>
            <w:pPr>
              <w:pStyle w:val="Compact"/>
              <w:jc w:val="left"/>
            </w:pPr>
            <w:r>
              <w:t xml:space="preserve">High</w:t>
            </w:r>
          </w:p>
        </w:tc>
      </w:tr>
      <w:tr>
        <w:tc>
          <w:tcPr/>
          <w:p>
            <w:pPr>
              <w:pStyle w:val="Compact"/>
              <w:jc w:val="left"/>
            </w:pPr>
            <w:r>
              <w:t xml:space="preserve">User management</w:t>
            </w:r>
          </w:p>
        </w:tc>
        <w:tc>
          <w:tcPr/>
          <w:p>
            <w:pPr>
              <w:pStyle w:val="Compact"/>
              <w:jc w:val="left"/>
            </w:pPr>
            <w:r>
              <w:t xml:space="preserve">Low</w:t>
            </w:r>
          </w:p>
        </w:tc>
        <w:tc>
          <w:tcPr/>
          <w:p>
            <w:pPr>
              <w:pStyle w:val="Compact"/>
              <w:jc w:val="left"/>
            </w:pPr>
            <w:r>
              <w:rPr>
                <w:bCs/>
                <w:b/>
              </w:rPr>
              <w:t xml:space="preserve">Critical</w:t>
            </w:r>
          </w:p>
        </w:tc>
        <w:tc>
          <w:tcPr/>
          <w:p>
            <w:pPr>
              <w:pStyle w:val="Compact"/>
              <w:jc w:val="left"/>
            </w:pPr>
            <w:r>
              <w:t xml:space="preserve">Medium</w:t>
            </w:r>
          </w:p>
        </w:tc>
        <w:tc>
          <w:tcPr/>
          <w:p>
            <w:pPr>
              <w:pStyle w:val="Compact"/>
              <w:jc w:val="left"/>
            </w:pPr>
            <w:r>
              <w:t xml:space="preserve">Low</w:t>
            </w:r>
          </w:p>
        </w:tc>
        <w:tc>
          <w:tcPr/>
          <w:p>
            <w:pPr>
              <w:pStyle w:val="Compact"/>
              <w:jc w:val="left"/>
            </w:pPr>
            <w:r>
              <w:t xml:space="preserve">Low</w:t>
            </w:r>
          </w:p>
        </w:tc>
        <w:tc>
          <w:tcPr/>
          <w:p>
            <w:pPr>
              <w:pStyle w:val="Compact"/>
              <w:jc w:val="left"/>
            </w:pPr>
            <w:r>
              <w:t xml:space="preserve">Low</w:t>
            </w:r>
          </w:p>
        </w:tc>
        <w:tc>
          <w:tcPr/>
          <w:p>
            <w:pPr>
              <w:pStyle w:val="Compact"/>
              <w:jc w:val="left"/>
            </w:pPr>
            <w:r>
              <w:rPr>
                <w:bCs/>
                <w:b/>
              </w:rPr>
              <w:t xml:space="preserve">Critical</w:t>
            </w:r>
          </w:p>
        </w:tc>
      </w:tr>
      <w:tr>
        <w:tc>
          <w:tcPr/>
          <w:p>
            <w:pPr>
              <w:pStyle w:val="Compact"/>
              <w:jc w:val="left"/>
            </w:pPr>
            <w:r>
              <w:t xml:space="preserve">Network / firewall</w:t>
            </w:r>
          </w:p>
        </w:tc>
        <w:tc>
          <w:tcPr/>
          <w:p>
            <w:pPr>
              <w:pStyle w:val="Compact"/>
              <w:jc w:val="left"/>
            </w:pPr>
            <w:r>
              <w:t xml:space="preserve">Low</w:t>
            </w:r>
          </w:p>
        </w:tc>
        <w:tc>
          <w:tcPr/>
          <w:p>
            <w:pPr>
              <w:pStyle w:val="Compact"/>
              <w:jc w:val="left"/>
            </w:pPr>
            <w:r>
              <w:t xml:space="preserve">High</w:t>
            </w:r>
          </w:p>
        </w:tc>
        <w:tc>
          <w:tcPr/>
          <w:p>
            <w:pPr>
              <w:pStyle w:val="Compact"/>
              <w:jc w:val="left"/>
            </w:pPr>
            <w:r>
              <w:t xml:space="preserve">Medium</w:t>
            </w:r>
          </w:p>
        </w:tc>
        <w:tc>
          <w:tcPr/>
          <w:p>
            <w:pPr>
              <w:pStyle w:val="Compact"/>
              <w:jc w:val="left"/>
            </w:pPr>
            <w:r>
              <w:t xml:space="preserve">Low</w:t>
            </w:r>
          </w:p>
        </w:tc>
        <w:tc>
          <w:tcPr/>
          <w:p>
            <w:pPr>
              <w:pStyle w:val="Compact"/>
              <w:jc w:val="left"/>
            </w:pPr>
            <w:r>
              <w:t xml:space="preserve">Medium</w:t>
            </w:r>
          </w:p>
        </w:tc>
        <w:tc>
          <w:tcPr/>
          <w:p>
            <w:pPr>
              <w:pStyle w:val="Compact"/>
              <w:jc w:val="left"/>
            </w:pPr>
            <w:r>
              <w:t xml:space="preserve">Low</w:t>
            </w:r>
          </w:p>
        </w:tc>
        <w:tc>
          <w:tcPr/>
          <w:p>
            <w:pPr>
              <w:pStyle w:val="Compact"/>
              <w:jc w:val="left"/>
            </w:pPr>
            <w:r>
              <w:t xml:space="preserve">High</w:t>
            </w:r>
          </w:p>
        </w:tc>
      </w:tr>
      <w:tr>
        <w:tc>
          <w:tcPr/>
          <w:p>
            <w:pPr>
              <w:pStyle w:val="Compact"/>
              <w:jc w:val="left"/>
            </w:pPr>
            <w:r>
              <w:t xml:space="preserve">Docker</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Low</w:t>
            </w:r>
          </w:p>
        </w:tc>
        <w:tc>
          <w:tcPr/>
          <w:p>
            <w:pPr>
              <w:pStyle w:val="Compact"/>
              <w:jc w:val="left"/>
            </w:pPr>
            <w:r>
              <w:t xml:space="preserve">Medium</w:t>
            </w:r>
          </w:p>
        </w:tc>
        <w:tc>
          <w:tcPr/>
          <w:p>
            <w:pPr>
              <w:pStyle w:val="Compact"/>
              <w:jc w:val="left"/>
            </w:pPr>
            <w:r>
              <w:t xml:space="preserve">Low</w:t>
            </w:r>
          </w:p>
        </w:tc>
        <w:tc>
          <w:tcPr/>
          <w:p>
            <w:pPr>
              <w:pStyle w:val="Compact"/>
              <w:jc w:val="left"/>
            </w:pPr>
            <w:r>
              <w:t xml:space="preserve">Medium</w:t>
            </w:r>
          </w:p>
        </w:tc>
      </w:tr>
      <w:tr>
        <w:tc>
          <w:tcPr/>
          <w:p>
            <w:pPr>
              <w:pStyle w:val="Compact"/>
              <w:jc w:val="left"/>
            </w:pPr>
            <w:r>
              <w:t xml:space="preserve">Database</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Low</w:t>
            </w:r>
          </w:p>
        </w:tc>
        <w:tc>
          <w:tcPr/>
          <w:p>
            <w:pPr>
              <w:pStyle w:val="Compact"/>
              <w:jc w:val="left"/>
            </w:pPr>
            <w:r>
              <w:t xml:space="preserve">Low</w:t>
            </w:r>
          </w:p>
        </w:tc>
        <w:tc>
          <w:tcPr/>
          <w:p>
            <w:pPr>
              <w:pStyle w:val="Compact"/>
              <w:jc w:val="left"/>
            </w:pPr>
            <w:r>
              <w:t xml:space="preserve">High</w:t>
            </w:r>
          </w:p>
        </w:tc>
        <w:tc>
          <w:tcPr/>
          <w:p>
            <w:pPr>
              <w:pStyle w:val="Compact"/>
              <w:jc w:val="left"/>
            </w:pPr>
            <w:r>
              <w:t xml:space="preserve">Low</w:t>
            </w:r>
          </w:p>
        </w:tc>
        <w:tc>
          <w:tcPr/>
          <w:p>
            <w:pPr>
              <w:pStyle w:val="Compact"/>
              <w:jc w:val="left"/>
            </w:pPr>
            <w:r>
              <w:t xml:space="preserve">Medium</w:t>
            </w:r>
          </w:p>
        </w:tc>
      </w:tr>
      <w:tr>
        <w:tc>
          <w:tcPr/>
          <w:p>
            <w:pPr>
              <w:pStyle w:val="Compact"/>
              <w:jc w:val="left"/>
            </w:pPr>
            <w:r>
              <w:t xml:space="preserve">Cron</w:t>
            </w:r>
          </w:p>
        </w:tc>
        <w:tc>
          <w:tcPr/>
          <w:p>
            <w:pPr>
              <w:pStyle w:val="Compact"/>
              <w:jc w:val="left"/>
            </w:pPr>
            <w:r>
              <w:t xml:space="preserve">Low</w:t>
            </w:r>
          </w:p>
        </w:tc>
        <w:tc>
          <w:tcPr/>
          <w:p>
            <w:pPr>
              <w:pStyle w:val="Compact"/>
              <w:jc w:val="left"/>
            </w:pPr>
            <w:r>
              <w:t xml:space="preserve">High</w:t>
            </w:r>
          </w:p>
        </w:tc>
        <w:tc>
          <w:tcPr/>
          <w:p>
            <w:pPr>
              <w:pStyle w:val="Compact"/>
              <w:jc w:val="left"/>
            </w:pPr>
            <w:r>
              <w:t xml:space="preserve">Medium</w:t>
            </w:r>
          </w:p>
        </w:tc>
        <w:tc>
          <w:tcPr/>
          <w:p>
            <w:pPr>
              <w:pStyle w:val="Compact"/>
              <w:jc w:val="left"/>
            </w:pPr>
            <w:r>
              <w:t xml:space="preserve">Low</w:t>
            </w:r>
          </w:p>
        </w:tc>
        <w:tc>
          <w:tcPr/>
          <w:p>
            <w:pPr>
              <w:pStyle w:val="Compact"/>
              <w:jc w:val="left"/>
            </w:pPr>
            <w:r>
              <w:t xml:space="preserve">Medium</w:t>
            </w:r>
          </w:p>
        </w:tc>
        <w:tc>
          <w:tcPr/>
          <w:p>
            <w:pPr>
              <w:pStyle w:val="Compact"/>
              <w:jc w:val="left"/>
            </w:pPr>
            <w:r>
              <w:t xml:space="preserve">Low</w:t>
            </w:r>
          </w:p>
        </w:tc>
        <w:tc>
          <w:tcPr/>
          <w:p>
            <w:pPr>
              <w:pStyle w:val="Compact"/>
              <w:jc w:val="left"/>
            </w:pPr>
            <w:r>
              <w:t xml:space="preserve">Medium</w:t>
            </w:r>
          </w:p>
        </w:tc>
      </w:tr>
      <w:tr>
        <w:tc>
          <w:tcPr/>
          <w:p>
            <w:pPr>
              <w:pStyle w:val="Compact"/>
              <w:jc w:val="left"/>
            </w:pPr>
            <w:r>
              <w:t xml:space="preserve">Backup</w:t>
            </w:r>
          </w:p>
        </w:tc>
        <w:tc>
          <w:tcPr/>
          <w:p>
            <w:pPr>
              <w:pStyle w:val="Compact"/>
              <w:jc w:val="left"/>
            </w:pPr>
            <w:r>
              <w:t xml:space="preserve">Low</w:t>
            </w:r>
          </w:p>
        </w:tc>
        <w:tc>
          <w:tcPr/>
          <w:p>
            <w:pPr>
              <w:pStyle w:val="Compact"/>
              <w:jc w:val="left"/>
            </w:pPr>
            <w:r>
              <w:t xml:space="preserve">High</w:t>
            </w:r>
          </w:p>
        </w:tc>
        <w:tc>
          <w:tcPr/>
          <w:p>
            <w:pPr>
              <w:pStyle w:val="Compact"/>
              <w:jc w:val="left"/>
            </w:pPr>
            <w:r>
              <w:t xml:space="preserve">Low</w:t>
            </w:r>
          </w:p>
        </w:tc>
        <w:tc>
          <w:tcPr/>
          <w:p>
            <w:pPr>
              <w:pStyle w:val="Compact"/>
              <w:jc w:val="left"/>
            </w:pPr>
            <w:r>
              <w:t xml:space="preserve">Low</w:t>
            </w:r>
          </w:p>
        </w:tc>
        <w:tc>
          <w:tcPr/>
          <w:p>
            <w:pPr>
              <w:pStyle w:val="Compact"/>
              <w:jc w:val="left"/>
            </w:pPr>
            <w:r>
              <w:t xml:space="preserve">High</w:t>
            </w:r>
          </w:p>
        </w:tc>
        <w:tc>
          <w:tcPr/>
          <w:p>
            <w:pPr>
              <w:pStyle w:val="Compact"/>
              <w:jc w:val="left"/>
            </w:pPr>
            <w:r>
              <w:rPr>
                <w:bCs/>
                <w:b/>
              </w:rPr>
              <w:t xml:space="preserve">Critical</w:t>
            </w:r>
          </w:p>
        </w:tc>
        <w:tc>
          <w:tcPr/>
          <w:p>
            <w:pPr>
              <w:pStyle w:val="Compact"/>
              <w:jc w:val="left"/>
            </w:pPr>
            <w:r>
              <w:t xml:space="preserve">High</w:t>
            </w:r>
          </w:p>
        </w:tc>
      </w:tr>
      <w:tr>
        <w:tc>
          <w:tcPr/>
          <w:p>
            <w:pPr>
              <w:pStyle w:val="Compact"/>
              <w:jc w:val="left"/>
            </w:pPr>
            <w:r>
              <w:t xml:space="preserve">Certificates</w:t>
            </w:r>
          </w:p>
        </w:tc>
        <w:tc>
          <w:tcPr/>
          <w:p>
            <w:pPr>
              <w:pStyle w:val="Compact"/>
              <w:jc w:val="left"/>
            </w:pPr>
            <w:r>
              <w:t xml:space="preserve">Low</w:t>
            </w:r>
          </w:p>
        </w:tc>
        <w:tc>
          <w:tcPr/>
          <w:p>
            <w:pPr>
              <w:pStyle w:val="Compact"/>
              <w:jc w:val="left"/>
            </w:pPr>
            <w:r>
              <w:t xml:space="preserve">Medium</w:t>
            </w:r>
          </w:p>
        </w:tc>
        <w:tc>
          <w:tcPr/>
          <w:p>
            <w:pPr>
              <w:pStyle w:val="Compact"/>
              <w:jc w:val="left"/>
            </w:pPr>
            <w:r>
              <w:t xml:space="preserve">Low</w:t>
            </w:r>
          </w:p>
        </w:tc>
        <w:tc>
          <w:tcPr/>
          <w:p>
            <w:pPr>
              <w:pStyle w:val="Compact"/>
              <w:jc w:val="left"/>
            </w:pPr>
            <w:r>
              <w:t xml:space="preserve">Low</w:t>
            </w:r>
          </w:p>
        </w:tc>
        <w:tc>
          <w:tcPr/>
          <w:p>
            <w:pPr>
              <w:pStyle w:val="Compact"/>
              <w:jc w:val="left"/>
            </w:pPr>
            <w:r>
              <w:t xml:space="preserve">High</w:t>
            </w:r>
          </w:p>
        </w:tc>
        <w:tc>
          <w:tcPr/>
          <w:p>
            <w:pPr>
              <w:pStyle w:val="Compact"/>
              <w:jc w:val="left"/>
            </w:pPr>
            <w:r>
              <w:t xml:space="preserve">Low</w:t>
            </w:r>
          </w:p>
        </w:tc>
        <w:tc>
          <w:tcPr/>
          <w:p>
            <w:pPr>
              <w:pStyle w:val="Compact"/>
              <w:jc w:val="left"/>
            </w:pPr>
            <w:r>
              <w:t xml:space="preserve">High</w:t>
            </w:r>
          </w:p>
        </w:tc>
      </w:tr>
      <w:tr>
        <w:tc>
          <w:tcPr/>
          <w:p>
            <w:pPr>
              <w:pStyle w:val="Compact"/>
              <w:jc w:val="left"/>
            </w:pPr>
            <w:r>
              <w:t xml:space="preserve">Multi-host</w:t>
            </w:r>
          </w:p>
        </w:tc>
        <w:tc>
          <w:tcPr/>
          <w:p>
            <w:pPr>
              <w:pStyle w:val="Compact"/>
              <w:jc w:val="left"/>
            </w:pPr>
            <w:r>
              <w:t xml:space="preserve">Low</w:t>
            </w:r>
          </w:p>
        </w:tc>
        <w:tc>
          <w:tcPr/>
          <w:p>
            <w:pPr>
              <w:pStyle w:val="Compact"/>
              <w:jc w:val="left"/>
            </w:pPr>
            <w:r>
              <w:rPr>
                <w:bCs/>
                <w:b/>
              </w:rPr>
              <w:t xml:space="preserve">Critical</w:t>
            </w:r>
          </w:p>
        </w:tc>
        <w:tc>
          <w:tcPr/>
          <w:p>
            <w:pPr>
              <w:pStyle w:val="Compact"/>
              <w:jc w:val="left"/>
            </w:pPr>
            <w:r>
              <w:t xml:space="preserve">High</w:t>
            </w:r>
          </w:p>
        </w:tc>
        <w:tc>
          <w:tcPr/>
          <w:p>
            <w:pPr>
              <w:pStyle w:val="Compact"/>
              <w:jc w:val="left"/>
            </w:pPr>
            <w:r>
              <w:t xml:space="preserve">Low</w:t>
            </w:r>
          </w:p>
        </w:tc>
        <w:tc>
          <w:tcPr/>
          <w:p>
            <w:pPr>
              <w:pStyle w:val="Compact"/>
              <w:jc w:val="left"/>
            </w:pPr>
            <w:r>
              <w:rPr>
                <w:bCs/>
                <w:b/>
              </w:rPr>
              <w:t xml:space="preserve">Critical</w:t>
            </w:r>
          </w:p>
        </w:tc>
        <w:tc>
          <w:tcPr/>
          <w:p>
            <w:pPr>
              <w:pStyle w:val="Compact"/>
              <w:jc w:val="left"/>
            </w:pPr>
            <w:r>
              <w:t xml:space="preserve">Low</w:t>
            </w:r>
          </w:p>
        </w:tc>
        <w:tc>
          <w:tcPr/>
          <w:p>
            <w:pPr>
              <w:pStyle w:val="Compact"/>
              <w:jc w:val="left"/>
            </w:pPr>
            <w:r>
              <w:rPr>
                <w:bCs/>
                <w:b/>
              </w:rPr>
              <w:t xml:space="preserve">Critical</w:t>
            </w:r>
          </w:p>
        </w:tc>
      </w:tr>
      <w:tr>
        <w:tc>
          <w:tcPr/>
          <w:p>
            <w:pPr>
              <w:pStyle w:val="Compact"/>
              <w:jc w:val="left"/>
            </w:pPr>
            <w:r>
              <w:t xml:space="preserve">Audit log</w:t>
            </w:r>
          </w:p>
        </w:tc>
        <w:tc>
          <w:tcPr/>
          <w:p>
            <w:pPr>
              <w:pStyle w:val="Compact"/>
              <w:jc w:val="left"/>
            </w:pPr>
            <w:r>
              <w:t xml:space="preserve">Low</w:t>
            </w:r>
          </w:p>
        </w:tc>
        <w:tc>
          <w:tcPr/>
          <w:p>
            <w:pPr>
              <w:pStyle w:val="Compact"/>
              <w:jc w:val="left"/>
            </w:pPr>
            <w:r>
              <w:t xml:space="preserve">Medium</w:t>
            </w:r>
          </w:p>
        </w:tc>
        <w:tc>
          <w:tcPr/>
          <w:p>
            <w:pPr>
              <w:pStyle w:val="Compact"/>
              <w:jc w:val="left"/>
            </w:pPr>
            <w:r>
              <w:t xml:space="preserve">Low</w:t>
            </w:r>
          </w:p>
        </w:tc>
        <w:tc>
          <w:tcPr/>
          <w:p>
            <w:pPr>
              <w:pStyle w:val="Compact"/>
              <w:jc w:val="left"/>
            </w:pPr>
            <w:r>
              <w:t xml:space="preserve">Low</w:t>
            </w:r>
          </w:p>
        </w:tc>
        <w:tc>
          <w:tcPr/>
          <w:p>
            <w:pPr>
              <w:pStyle w:val="Compact"/>
              <w:jc w:val="left"/>
            </w:pPr>
            <w:r>
              <w:t xml:space="preserve">Low</w:t>
            </w:r>
          </w:p>
        </w:tc>
        <w:tc>
          <w:tcPr/>
          <w:p>
            <w:pPr>
              <w:pStyle w:val="Compact"/>
              <w:jc w:val="left"/>
            </w:pPr>
            <w:r>
              <w:t xml:space="preserve">Low</w:t>
            </w:r>
          </w:p>
        </w:tc>
        <w:tc>
          <w:tcPr/>
          <w:p>
            <w:pPr>
              <w:pStyle w:val="Compact"/>
              <w:jc w:val="left"/>
            </w:pPr>
            <w:r>
              <w:rPr>
                <w:bCs/>
                <w:b/>
              </w:rPr>
              <w:t xml:space="preserve">Critical</w:t>
            </w:r>
          </w:p>
        </w:tc>
      </w:tr>
      <w:tr>
        <w:tc>
          <w:tcPr/>
          <w:p>
            <w:pPr>
              <w:pStyle w:val="Compact"/>
              <w:jc w:val="left"/>
            </w:pPr>
            <w:r>
              <w:t xml:space="preserve">AI assistance</w:t>
            </w:r>
          </w:p>
        </w:tc>
        <w:tc>
          <w:tcPr/>
          <w:p>
            <w:pPr>
              <w:pStyle w:val="Compact"/>
              <w:jc w:val="left"/>
            </w:pPr>
            <w:r>
              <w:t xml:space="preserve">Medium</w:t>
            </w:r>
          </w:p>
        </w:tc>
        <w:tc>
          <w:tcPr/>
          <w:p>
            <w:pPr>
              <w:pStyle w:val="Compact"/>
              <w:jc w:val="left"/>
            </w:pPr>
            <w:r>
              <w:t xml:space="preserve">Low</w:t>
            </w:r>
          </w:p>
        </w:tc>
        <w:tc>
          <w:tcPr/>
          <w:p>
            <w:pPr>
              <w:pStyle w:val="Compact"/>
              <w:jc w:val="left"/>
            </w:pPr>
            <w:r>
              <w:t xml:space="preserve">Low</w:t>
            </w:r>
          </w:p>
        </w:tc>
        <w:tc>
          <w:tcPr/>
          <w:p>
            <w:pPr>
              <w:pStyle w:val="Compact"/>
              <w:jc w:val="left"/>
            </w:pPr>
            <w:r>
              <w:t xml:space="preserve">High</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Low</w:t>
            </w:r>
          </w:p>
        </w:tc>
      </w:tr>
    </w:tbl>
    <w:bookmarkEnd w:id="65"/>
    <w:bookmarkStart w:id="66" w:name="Xc17dde74e7387f1e641269d4845dbda8bca7fba"/>
    <w:p>
      <w:pPr>
        <w:pStyle w:val="Heading2"/>
      </w:pPr>
      <w:r>
        <w:rPr>
          <w:bCs/>
          <w:b/>
        </w:rPr>
        <w:t xml:space="preserve">Reading the matrix:</w:t>
      </w:r>
      <w:r>
        <w:t xml:space="preserve"> </w:t>
      </w:r>
      <w:r>
        <w:t xml:space="preserve">the features marked Critical for the three P0 personas (Developer, SysAdmin, Freelancer) — deployment, monitoring, services, logs, packages, multi-host — constitute the Phase 1 and Phase 2 scope. This is not a coincidence; the roadmap in Section 12 is derived from this matrix.</w:t>
      </w:r>
    </w:p>
    <w:bookmarkEnd w:id="66"/>
    <w:bookmarkEnd w:id="67"/>
    <w:bookmarkStart w:id="126" w:name="functional-requirements"/>
    <w:p>
      <w:pPr>
        <w:pStyle w:val="Heading1"/>
      </w:pPr>
      <w:r>
        <w:t xml:space="preserve">5. Functional Requirements</w:t>
      </w:r>
    </w:p>
    <w:bookmarkStart w:id="68" w:name="requirement-conventions"/>
    <w:p>
      <w:pPr>
        <w:pStyle w:val="Heading2"/>
      </w:pPr>
      <w:r>
        <w:t xml:space="preserve">5.0 Requirement Conventions</w:t>
      </w:r>
    </w:p>
    <w:p>
      <w:pPr>
        <w:pStyle w:val="FirstParagraph"/>
      </w:pPr>
      <w:r>
        <w:rPr>
          <w:bCs/>
          <w:b/>
        </w:rPr>
        <w:t xml:space="preserve">Identifier format:</w:t>
      </w:r>
      <w:r>
        <w:t xml:space="preserve"> </w:t>
      </w:r>
      <w:r>
        <w:rPr>
          <w:rStyle w:val="VerbatimChar"/>
        </w:rPr>
        <w:t xml:space="preserve">FR-&lt;MODULE&gt;-&lt;NNN&gt;</w:t>
      </w:r>
    </w:p>
    <w:p>
      <w:pPr>
        <w:pStyle w:val="BodyText"/>
      </w:pPr>
      <w:r>
        <w:rPr>
          <w:bCs/>
          <w:b/>
        </w:rPr>
        <w:t xml:space="preserve">Priority levels: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Level</w:t>
            </w:r>
          </w:p>
        </w:tc>
        <w:tc>
          <w:tcPr/>
          <w:p>
            <w:pPr>
              <w:pStyle w:val="Compact"/>
              <w:jc w:val="left"/>
            </w:pPr>
            <w:r>
              <w:t xml:space="preserve">Meaning</w:t>
            </w:r>
          </w:p>
        </w:tc>
        <w:tc>
          <w:tcPr/>
          <w:p>
            <w:pPr>
              <w:pStyle w:val="Compact"/>
              <w:jc w:val="left"/>
            </w:pPr>
            <w:r>
              <w:t xml:space="preserve">Release</w:t>
            </w:r>
          </w:p>
        </w:tc>
      </w:tr>
      <w:tr>
        <w:tc>
          <w:tcPr/>
          <w:p>
            <w:pPr>
              <w:pStyle w:val="Compact"/>
              <w:jc w:val="left"/>
            </w:pPr>
            <w:r>
              <w:rPr>
                <w:bCs/>
                <w:b/>
              </w:rPr>
              <w:t xml:space="preserve">M</w:t>
            </w:r>
          </w:p>
        </w:tc>
        <w:tc>
          <w:tcPr/>
          <w:p>
            <w:pPr>
              <w:pStyle w:val="Compact"/>
              <w:jc w:val="left"/>
            </w:pPr>
            <w:r>
              <w:t xml:space="preserve">Must have — product is not viable without it</w:t>
            </w:r>
          </w:p>
        </w:tc>
        <w:tc>
          <w:tcPr/>
          <w:p>
            <w:pPr>
              <w:pStyle w:val="Compact"/>
              <w:jc w:val="left"/>
            </w:pPr>
            <w:r>
              <w:t xml:space="preserve">Phase 1–2</w:t>
            </w:r>
          </w:p>
        </w:tc>
      </w:tr>
      <w:tr>
        <w:tc>
          <w:tcPr/>
          <w:p>
            <w:pPr>
              <w:pStyle w:val="Compact"/>
              <w:jc w:val="left"/>
            </w:pPr>
            <w:r>
              <w:rPr>
                <w:bCs/>
                <w:b/>
              </w:rPr>
              <w:t xml:space="preserve">S</w:t>
            </w:r>
          </w:p>
        </w:tc>
        <w:tc>
          <w:tcPr/>
          <w:p>
            <w:pPr>
              <w:pStyle w:val="Compact"/>
              <w:jc w:val="left"/>
            </w:pPr>
            <w:r>
              <w:t xml:space="preserve">Should have — significant value, deferrable</w:t>
            </w:r>
          </w:p>
        </w:tc>
        <w:tc>
          <w:tcPr/>
          <w:p>
            <w:pPr>
              <w:pStyle w:val="Compact"/>
              <w:jc w:val="left"/>
            </w:pPr>
            <w:r>
              <w:t xml:space="preserve">Phase 2–3</w:t>
            </w:r>
          </w:p>
        </w:tc>
      </w:tr>
      <w:tr>
        <w:tc>
          <w:tcPr/>
          <w:p>
            <w:pPr>
              <w:pStyle w:val="Compact"/>
              <w:jc w:val="left"/>
            </w:pPr>
            <w:r>
              <w:rPr>
                <w:bCs/>
                <w:b/>
              </w:rPr>
              <w:t xml:space="preserve">C</w:t>
            </w:r>
          </w:p>
        </w:tc>
        <w:tc>
          <w:tcPr/>
          <w:p>
            <w:pPr>
              <w:pStyle w:val="Compact"/>
              <w:jc w:val="left"/>
            </w:pPr>
            <w:r>
              <w:t xml:space="preserve">Could have — desirable if capacity permits</w:t>
            </w:r>
          </w:p>
        </w:tc>
        <w:tc>
          <w:tcPr/>
          <w:p>
            <w:pPr>
              <w:pStyle w:val="Compact"/>
              <w:jc w:val="left"/>
            </w:pPr>
            <w:r>
              <w:t xml:space="preserve">Phase 3–4</w:t>
            </w:r>
          </w:p>
        </w:tc>
      </w:tr>
      <w:tr>
        <w:tc>
          <w:tcPr/>
          <w:p>
            <w:pPr>
              <w:pStyle w:val="Compact"/>
              <w:jc w:val="left"/>
            </w:pPr>
            <w:r>
              <w:rPr>
                <w:bCs/>
                <w:b/>
              </w:rPr>
              <w:t xml:space="preserve">W</w:t>
            </w:r>
          </w:p>
        </w:tc>
        <w:tc>
          <w:tcPr/>
          <w:p>
            <w:pPr>
              <w:pStyle w:val="Compact"/>
              <w:jc w:val="left"/>
            </w:pPr>
            <w:r>
              <w:t xml:space="preserve">Won’t have this release — recorded for future</w:t>
            </w:r>
          </w:p>
        </w:tc>
        <w:tc>
          <w:tcPr/>
          <w:p>
            <w:pPr>
              <w:pStyle w:val="Compact"/>
              <w:jc w:val="left"/>
            </w:pPr>
            <w:r>
              <w:t xml:space="preserve">Phase 5+</w:t>
            </w:r>
          </w:p>
        </w:tc>
      </w:tr>
    </w:tbl>
    <w:p>
      <w:pPr>
        <w:pStyle w:val="BodyText"/>
      </w:pPr>
      <w:r>
        <w:rPr>
          <w:bCs/>
          <w:b/>
        </w:rPr>
        <w:t xml:space="preserve">Complexity:</w:t>
      </w:r>
      <w:r>
        <w:t xml:space="preserve"> </w:t>
      </w:r>
      <w:r>
        <w:t xml:space="preserve">T-shirt sizing of engineering effort (XS ≤ 1 day, S ≤ 3 days, M ≤ 2 weeks, L ≤ 6 weeks, XL &gt; 6 weeks) for one engineer.</w:t>
      </w:r>
    </w:p>
    <w:p>
      <w:pPr>
        <w:pStyle w:val="BodyText"/>
      </w:pPr>
      <w:r>
        <w:rPr>
          <w:bCs/>
          <w:b/>
        </w:rPr>
        <w:t xml:space="preserve">Cross-cutting requirements applying to every module</w:t>
      </w:r>
      <w:r>
        <w:t xml:space="preserve"> </w:t>
      </w:r>
      <w:r>
        <w:t xml:space="preserve">(stated once, not repeated per module):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ID</w:t>
            </w:r>
          </w:p>
        </w:tc>
        <w:tc>
          <w:tcPr/>
          <w:p>
            <w:pPr>
              <w:pStyle w:val="Compact"/>
              <w:jc w:val="left"/>
            </w:pPr>
            <w:r>
              <w:t xml:space="preserve">Requirement</w:t>
            </w:r>
          </w:p>
        </w:tc>
      </w:tr>
      <w:tr>
        <w:tc>
          <w:tcPr/>
          <w:p>
            <w:pPr>
              <w:pStyle w:val="Compact"/>
              <w:jc w:val="left"/>
            </w:pPr>
            <w:r>
              <w:t xml:space="preserve">FR-GEN-001</w:t>
            </w:r>
          </w:p>
        </w:tc>
        <w:tc>
          <w:tcPr/>
          <w:p>
            <w:pPr>
              <w:pStyle w:val="Compact"/>
              <w:jc w:val="left"/>
            </w:pPr>
            <w:r>
              <w:t xml:space="preserve">Every mutating operation SHALL display the exact command in the transparency panel before execution</w:t>
            </w:r>
          </w:p>
        </w:tc>
      </w:tr>
      <w:tr>
        <w:tc>
          <w:tcPr/>
          <w:p>
            <w:pPr>
              <w:pStyle w:val="Compact"/>
              <w:jc w:val="left"/>
            </w:pPr>
            <w:r>
              <w:t xml:space="preserve">FR-GEN-002</w:t>
            </w:r>
          </w:p>
        </w:tc>
        <w:tc>
          <w:tcPr/>
          <w:p>
            <w:pPr>
              <w:pStyle w:val="Compact"/>
              <w:jc w:val="left"/>
            </w:pPr>
            <w:r>
              <w:t xml:space="preserve">Every mutating operation SHALL be recorded in the audit log with timestamp, host, user, command, exit code, and duration</w:t>
            </w:r>
          </w:p>
        </w:tc>
      </w:tr>
      <w:tr>
        <w:tc>
          <w:tcPr/>
          <w:p>
            <w:pPr>
              <w:pStyle w:val="Compact"/>
              <w:jc w:val="left"/>
            </w:pPr>
            <w:r>
              <w:t xml:space="preserve">FR-GEN-003</w:t>
            </w:r>
          </w:p>
        </w:tc>
        <w:tc>
          <w:tcPr/>
          <w:p>
            <w:pPr>
              <w:pStyle w:val="Compact"/>
              <w:jc w:val="left"/>
            </w:pPr>
            <w:r>
              <w:t xml:space="preserve">Every long-running operation SHALL be cancellable and SHALL report progress</w:t>
            </w:r>
          </w:p>
        </w:tc>
      </w:tr>
      <w:tr>
        <w:tc>
          <w:tcPr/>
          <w:p>
            <w:pPr>
              <w:pStyle w:val="Compact"/>
              <w:jc w:val="left"/>
            </w:pPr>
            <w:r>
              <w:t xml:space="preserve">FR-GEN-004</w:t>
            </w:r>
          </w:p>
        </w:tc>
        <w:tc>
          <w:tcPr/>
          <w:p>
            <w:pPr>
              <w:pStyle w:val="Compact"/>
              <w:jc w:val="left"/>
            </w:pPr>
            <w:r>
              <w:t xml:space="preserve">Every operation SHALL surface stderr on failure, with plain-language interpretation where a known pattern matches</w:t>
            </w:r>
          </w:p>
        </w:tc>
      </w:tr>
      <w:tr>
        <w:tc>
          <w:tcPr/>
          <w:p>
            <w:pPr>
              <w:pStyle w:val="Compact"/>
              <w:jc w:val="left"/>
            </w:pPr>
            <w:r>
              <w:t xml:space="preserve">FR-GEN-005</w:t>
            </w:r>
          </w:p>
        </w:tc>
        <w:tc>
          <w:tcPr/>
          <w:p>
            <w:pPr>
              <w:pStyle w:val="Compact"/>
              <w:jc w:val="left"/>
            </w:pPr>
            <w:r>
              <w:t xml:space="preserve">Every module SHALL degrade gracefully when a required remote tool is absent, stating which tool is missing and how to install it</w:t>
            </w:r>
          </w:p>
        </w:tc>
      </w:tr>
      <w:tr>
        <w:tc>
          <w:tcPr/>
          <w:p>
            <w:pPr>
              <w:pStyle w:val="Compact"/>
              <w:jc w:val="left"/>
            </w:pPr>
            <w:r>
              <w:t xml:space="preserve">FR-GEN-006</w:t>
            </w:r>
          </w:p>
        </w:tc>
        <w:tc>
          <w:tcPr/>
          <w:p>
            <w:pPr>
              <w:pStyle w:val="Compact"/>
              <w:jc w:val="left"/>
            </w:pPr>
            <w:r>
              <w:t xml:space="preserve">Every module SHALL be fully operable by keyboard</w:t>
            </w:r>
          </w:p>
        </w:tc>
      </w:tr>
      <w:tr>
        <w:tc>
          <w:tcPr/>
          <w:p>
            <w:pPr>
              <w:pStyle w:val="Compact"/>
              <w:jc w:val="left"/>
            </w:pPr>
            <w:r>
              <w:t xml:space="preserve">FR-GEN-007</w:t>
            </w:r>
          </w:p>
        </w:tc>
        <w:tc>
          <w:tcPr/>
          <w:p>
            <w:pPr>
              <w:pStyle w:val="Compact"/>
              <w:jc w:val="left"/>
            </w:pPr>
            <w:r>
              <w:t xml:space="preserve">No module SHALL block the UI thread; all remote I/O SHALL be asynchronous</w:t>
            </w:r>
          </w:p>
        </w:tc>
      </w:tr>
      <w:tr>
        <w:tc>
          <w:tcPr/>
          <w:p>
            <w:pPr>
              <w:pStyle w:val="Compact"/>
              <w:jc w:val="left"/>
            </w:pPr>
            <w:r>
              <w:t xml:space="preserve">FR-GEN-008</w:t>
            </w:r>
          </w:p>
        </w:tc>
        <w:tc>
          <w:tcPr/>
          <w:p>
            <w:pPr>
              <w:pStyle w:val="Compact"/>
              <w:jc w:val="left"/>
            </w:pPr>
            <w:r>
              <w:t xml:space="preserve">Every destructive operation SHALL require confirmation proportionate to blast radius (see FR-SEC-020)</w:t>
            </w:r>
          </w:p>
        </w:tc>
      </w:tr>
    </w:tbl>
    <w:p>
      <w:r>
        <w:pict>
          <v:rect style="width:0;height:1.5pt" o:hralign="center" o:hrstd="t" o:hr="t"/>
        </w:pict>
      </w:r>
    </w:p>
    <w:bookmarkEnd w:id="68"/>
    <w:bookmarkStart w:id="76" w:name="connection-management"/>
    <w:p>
      <w:pPr>
        <w:pStyle w:val="Heading2"/>
      </w:pPr>
      <w:r>
        <w:t xml:space="preserve">5.1 Connection Management</w:t>
      </w:r>
    </w:p>
    <w:p>
      <w:pPr>
        <w:pStyle w:val="FirstParagraph"/>
      </w:pPr>
      <w:r>
        <w:rPr>
          <w:bCs/>
          <w:b/>
        </w:rPr>
        <w:t xml:space="preserve">Purpose.</w:t>
      </w:r>
      <w:r>
        <w:t xml:space="preserve"> </w:t>
      </w:r>
      <w:r>
        <w:t xml:space="preserve">Establish, authenticate, maintain, and organize SSH/SFTP connections to remote hosts. This module is the foundation of the entire product; every other module depends on it. Its reliability determines the perceived reliability of everything else.</w:t>
      </w:r>
    </w:p>
    <w:bookmarkStart w:id="69" w:name="ssh-connectivity"/>
    <w:p>
      <w:pPr>
        <w:pStyle w:val="Heading3"/>
      </w:pPr>
      <w:r>
        <w:t xml:space="preserve">5.1.1 SSH Connectivity</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Pri</w:t>
            </w:r>
          </w:p>
        </w:tc>
        <w:tc>
          <w:tcPr/>
          <w:p>
            <w:pPr>
              <w:pStyle w:val="Compact"/>
              <w:jc w:val="left"/>
            </w:pPr>
            <w:r>
              <w:t xml:space="preserve">Cx</w:t>
            </w:r>
          </w:p>
        </w:tc>
      </w:tr>
      <w:tr>
        <w:tc>
          <w:tcPr/>
          <w:p>
            <w:pPr>
              <w:pStyle w:val="Compact"/>
              <w:jc w:val="left"/>
            </w:pPr>
            <w:r>
              <w:t xml:space="preserve">FR-CON-001</w:t>
            </w:r>
          </w:p>
        </w:tc>
        <w:tc>
          <w:tcPr/>
          <w:p>
            <w:pPr>
              <w:pStyle w:val="Compact"/>
              <w:jc w:val="left"/>
            </w:pPr>
            <w:r>
              <w:t xml:space="preserve">Establish SSH2 connections to a host by hostname or IP, IPv4 and IPv6</w:t>
            </w:r>
          </w:p>
        </w:tc>
        <w:tc>
          <w:tcPr/>
          <w:p>
            <w:pPr>
              <w:pStyle w:val="Compact"/>
              <w:jc w:val="left"/>
            </w:pPr>
            <w:r>
              <w:t xml:space="preserve">M</w:t>
            </w:r>
          </w:p>
        </w:tc>
        <w:tc>
          <w:tcPr/>
          <w:p>
            <w:pPr>
              <w:pStyle w:val="Compact"/>
              <w:jc w:val="left"/>
            </w:pPr>
            <w:r>
              <w:t xml:space="preserve">S</w:t>
            </w:r>
          </w:p>
        </w:tc>
      </w:tr>
      <w:tr>
        <w:tc>
          <w:tcPr/>
          <w:p>
            <w:pPr>
              <w:pStyle w:val="Compact"/>
              <w:jc w:val="left"/>
            </w:pPr>
            <w:r>
              <w:t xml:space="preserve">FR-CON-002</w:t>
            </w:r>
          </w:p>
        </w:tc>
        <w:tc>
          <w:tcPr/>
          <w:p>
            <w:pPr>
              <w:pStyle w:val="Compact"/>
              <w:jc w:val="left"/>
            </w:pPr>
            <w:r>
              <w:t xml:space="preserve">Support configurable port (default 22)</w:t>
            </w:r>
          </w:p>
        </w:tc>
        <w:tc>
          <w:tcPr/>
          <w:p>
            <w:pPr>
              <w:pStyle w:val="Compact"/>
              <w:jc w:val="left"/>
            </w:pPr>
            <w:r>
              <w:t xml:space="preserve">M</w:t>
            </w:r>
          </w:p>
        </w:tc>
        <w:tc>
          <w:tcPr/>
          <w:p>
            <w:pPr>
              <w:pStyle w:val="Compact"/>
              <w:jc w:val="left"/>
            </w:pPr>
            <w:r>
              <w:t xml:space="preserve">XS</w:t>
            </w:r>
          </w:p>
        </w:tc>
      </w:tr>
      <w:tr>
        <w:tc>
          <w:tcPr/>
          <w:p>
            <w:pPr>
              <w:pStyle w:val="Compact"/>
              <w:jc w:val="left"/>
            </w:pPr>
            <w:r>
              <w:t xml:space="preserve">FR-CON-003</w:t>
            </w:r>
          </w:p>
        </w:tc>
        <w:tc>
          <w:tcPr/>
          <w:p>
            <w:pPr>
              <w:pStyle w:val="Compact"/>
              <w:jc w:val="left"/>
            </w:pPr>
            <w:r>
              <w:t xml:space="preserve">Support connection timeout, configurable, default 15s</w:t>
            </w:r>
          </w:p>
        </w:tc>
        <w:tc>
          <w:tcPr/>
          <w:p>
            <w:pPr>
              <w:pStyle w:val="Compact"/>
              <w:jc w:val="left"/>
            </w:pPr>
            <w:r>
              <w:t xml:space="preserve">M</w:t>
            </w:r>
          </w:p>
        </w:tc>
        <w:tc>
          <w:tcPr/>
          <w:p>
            <w:pPr>
              <w:pStyle w:val="Compact"/>
              <w:jc w:val="left"/>
            </w:pPr>
            <w:r>
              <w:t xml:space="preserve">XS</w:t>
            </w:r>
          </w:p>
        </w:tc>
      </w:tr>
      <w:tr>
        <w:tc>
          <w:tcPr/>
          <w:p>
            <w:pPr>
              <w:pStyle w:val="Compact"/>
              <w:jc w:val="left"/>
            </w:pPr>
            <w:r>
              <w:t xml:space="preserve">FR-CON-004</w:t>
            </w:r>
          </w:p>
        </w:tc>
        <w:tc>
          <w:tcPr/>
          <w:p>
            <w:pPr>
              <w:pStyle w:val="Compact"/>
              <w:jc w:val="left"/>
            </w:pPr>
            <w:r>
              <w:t xml:space="preserve">Support keep-alive with configurable interval (default 30s) to survive NAT/idle timeouts</w:t>
            </w:r>
          </w:p>
        </w:tc>
        <w:tc>
          <w:tcPr/>
          <w:p>
            <w:pPr>
              <w:pStyle w:val="Compact"/>
              <w:jc w:val="left"/>
            </w:pPr>
            <w:r>
              <w:t xml:space="preserve">M</w:t>
            </w:r>
          </w:p>
        </w:tc>
        <w:tc>
          <w:tcPr/>
          <w:p>
            <w:pPr>
              <w:pStyle w:val="Compact"/>
              <w:jc w:val="left"/>
            </w:pPr>
            <w:r>
              <w:t xml:space="preserve">S</w:t>
            </w:r>
          </w:p>
        </w:tc>
      </w:tr>
      <w:tr>
        <w:tc>
          <w:tcPr/>
          <w:p>
            <w:pPr>
              <w:pStyle w:val="Compact"/>
              <w:jc w:val="left"/>
            </w:pPr>
            <w:r>
              <w:t xml:space="preserve">FR-CON-005</w:t>
            </w:r>
          </w:p>
        </w:tc>
        <w:tc>
          <w:tcPr/>
          <w:p>
            <w:pPr>
              <w:pStyle w:val="Compact"/>
              <w:jc w:val="left"/>
            </w:pPr>
            <w:r>
              <w:t xml:space="preserve">Support automatic reconnection with exponential backoff on transient failure</w:t>
            </w:r>
          </w:p>
        </w:tc>
        <w:tc>
          <w:tcPr/>
          <w:p>
            <w:pPr>
              <w:pStyle w:val="Compact"/>
              <w:jc w:val="left"/>
            </w:pPr>
            <w:r>
              <w:t xml:space="preserve">M</w:t>
            </w:r>
          </w:p>
        </w:tc>
        <w:tc>
          <w:tcPr/>
          <w:p>
            <w:pPr>
              <w:pStyle w:val="Compact"/>
              <w:jc w:val="left"/>
            </w:pPr>
            <w:r>
              <w:t xml:space="preserve">M</w:t>
            </w:r>
          </w:p>
        </w:tc>
      </w:tr>
      <w:tr>
        <w:tc>
          <w:tcPr/>
          <w:p>
            <w:pPr>
              <w:pStyle w:val="Compact"/>
              <w:jc w:val="left"/>
            </w:pPr>
            <w:r>
              <w:t xml:space="preserve">FR-CON-006</w:t>
            </w:r>
          </w:p>
        </w:tc>
        <w:tc>
          <w:tcPr/>
          <w:p>
            <w:pPr>
              <w:pStyle w:val="Compact"/>
              <w:jc w:val="left"/>
            </w:pPr>
            <w:r>
              <w:t xml:space="preserve">Support jump hosts / bastion chaining (</w:t>
            </w:r>
            <w:r>
              <w:rPr>
                <w:rStyle w:val="VerbatimChar"/>
              </w:rPr>
              <w:t xml:space="preserve">ProxyJump</w:t>
            </w:r>
            <w:r>
              <w:t xml:space="preserve"> </w:t>
            </w:r>
            <w:r>
              <w:t xml:space="preserve">semantics), minimum depth 3</w:t>
            </w:r>
          </w:p>
        </w:tc>
        <w:tc>
          <w:tcPr/>
          <w:p>
            <w:pPr>
              <w:pStyle w:val="Compact"/>
              <w:jc w:val="left"/>
            </w:pPr>
            <w:r>
              <w:t xml:space="preserve">S</w:t>
            </w:r>
          </w:p>
        </w:tc>
        <w:tc>
          <w:tcPr/>
          <w:p>
            <w:pPr>
              <w:pStyle w:val="Compact"/>
              <w:jc w:val="left"/>
            </w:pPr>
            <w:r>
              <w:t xml:space="preserve">M</w:t>
            </w:r>
          </w:p>
        </w:tc>
      </w:tr>
      <w:tr>
        <w:tc>
          <w:tcPr/>
          <w:p>
            <w:pPr>
              <w:pStyle w:val="Compact"/>
              <w:jc w:val="left"/>
            </w:pPr>
            <w:r>
              <w:t xml:space="preserve">FR-CON-007</w:t>
            </w:r>
          </w:p>
        </w:tc>
        <w:tc>
          <w:tcPr/>
          <w:p>
            <w:pPr>
              <w:pStyle w:val="Compact"/>
              <w:jc w:val="left"/>
            </w:pPr>
            <w:r>
              <w:t xml:space="preserve">Support SOCKS and HTTP proxy traversal</w:t>
            </w:r>
          </w:p>
        </w:tc>
        <w:tc>
          <w:tcPr/>
          <w:p>
            <w:pPr>
              <w:pStyle w:val="Compact"/>
              <w:jc w:val="left"/>
            </w:pPr>
            <w:r>
              <w:t xml:space="preserve">C</w:t>
            </w:r>
          </w:p>
        </w:tc>
        <w:tc>
          <w:tcPr/>
          <w:p>
            <w:pPr>
              <w:pStyle w:val="Compact"/>
              <w:jc w:val="left"/>
            </w:pPr>
            <w:r>
              <w:t xml:space="preserve">M</w:t>
            </w:r>
          </w:p>
        </w:tc>
      </w:tr>
      <w:tr>
        <w:tc>
          <w:tcPr/>
          <w:p>
            <w:pPr>
              <w:pStyle w:val="Compact"/>
              <w:jc w:val="left"/>
            </w:pPr>
            <w:r>
              <w:t xml:space="preserve">FR-CON-008</w:t>
            </w:r>
          </w:p>
        </w:tc>
        <w:tc>
          <w:tcPr/>
          <w:p>
            <w:pPr>
              <w:pStyle w:val="Compact"/>
              <w:jc w:val="left"/>
            </w:pPr>
            <w:r>
              <w:t xml:space="preserve">Support local, remote, and dynamic port forwarding with a management UI</w:t>
            </w:r>
          </w:p>
        </w:tc>
        <w:tc>
          <w:tcPr/>
          <w:p>
            <w:pPr>
              <w:pStyle w:val="Compact"/>
              <w:jc w:val="left"/>
            </w:pPr>
            <w:r>
              <w:t xml:space="preserve">S</w:t>
            </w:r>
          </w:p>
        </w:tc>
        <w:tc>
          <w:tcPr/>
          <w:p>
            <w:pPr>
              <w:pStyle w:val="Compact"/>
              <w:jc w:val="left"/>
            </w:pPr>
            <w:r>
              <w:t xml:space="preserve">M</w:t>
            </w:r>
          </w:p>
        </w:tc>
      </w:tr>
      <w:tr>
        <w:tc>
          <w:tcPr/>
          <w:p>
            <w:pPr>
              <w:pStyle w:val="Compact"/>
              <w:jc w:val="left"/>
            </w:pPr>
            <w:r>
              <w:t xml:space="preserve">FR-CON-009</w:t>
            </w:r>
          </w:p>
        </w:tc>
        <w:tc>
          <w:tcPr/>
          <w:p>
            <w:pPr>
              <w:pStyle w:val="Compact"/>
              <w:jc w:val="left"/>
            </w:pPr>
            <w:r>
              <w:t xml:space="preserve">Import existing</w:t>
            </w:r>
            <w:r>
              <w:t xml:space="preserve"> </w:t>
            </w:r>
            <w:r>
              <w:rPr>
                <w:rStyle w:val="VerbatimChar"/>
              </w:rPr>
              <w:t xml:space="preserve">~/.ssh/config</w:t>
            </w:r>
            <w:r>
              <w:t xml:space="preserve"> </w:t>
            </w:r>
            <w:r>
              <w:t xml:space="preserve">including</w:t>
            </w:r>
            <w:r>
              <w:t xml:space="preserve"> </w:t>
            </w:r>
            <w:r>
              <w:rPr>
                <w:rStyle w:val="VerbatimChar"/>
              </w:rPr>
              <w:t xml:space="preserve">Host</w:t>
            </w:r>
            <w:r>
              <w:t xml:space="preserve">,</w:t>
            </w:r>
            <w:r>
              <w:t xml:space="preserve"> </w:t>
            </w:r>
            <w:r>
              <w:rPr>
                <w:rStyle w:val="VerbatimChar"/>
              </w:rPr>
              <w:t xml:space="preserve">HostName</w:t>
            </w:r>
            <w:r>
              <w:t xml:space="preserve">,</w:t>
            </w:r>
            <w:r>
              <w:t xml:space="preserve"> </w:t>
            </w:r>
            <w:r>
              <w:rPr>
                <w:rStyle w:val="VerbatimChar"/>
              </w:rPr>
              <w:t xml:space="preserve">User</w:t>
            </w:r>
            <w:r>
              <w:t xml:space="preserve">,</w:t>
            </w:r>
            <w:r>
              <w:t xml:space="preserve"> </w:t>
            </w:r>
            <w:r>
              <w:rPr>
                <w:rStyle w:val="VerbatimChar"/>
              </w:rPr>
              <w:t xml:space="preserve">Port</w:t>
            </w:r>
            <w:r>
              <w:t xml:space="preserve">,</w:t>
            </w:r>
            <w:r>
              <w:t xml:space="preserve"> </w:t>
            </w:r>
            <w:r>
              <w:rPr>
                <w:rStyle w:val="VerbatimChar"/>
              </w:rPr>
              <w:t xml:space="preserve">IdentityFile</w:t>
            </w:r>
            <w:r>
              <w:t xml:space="preserve">,</w:t>
            </w:r>
            <w:r>
              <w:t xml:space="preserve"> </w:t>
            </w:r>
            <w:r>
              <w:rPr>
                <w:rStyle w:val="VerbatimChar"/>
              </w:rPr>
              <w:t xml:space="preserve">ProxyJump</w:t>
            </w:r>
          </w:p>
        </w:tc>
        <w:tc>
          <w:tcPr/>
          <w:p>
            <w:pPr>
              <w:pStyle w:val="Compact"/>
              <w:jc w:val="left"/>
            </w:pPr>
            <w:r>
              <w:t xml:space="preserve">S</w:t>
            </w:r>
          </w:p>
        </w:tc>
        <w:tc>
          <w:tcPr/>
          <w:p>
            <w:pPr>
              <w:pStyle w:val="Compact"/>
              <w:jc w:val="left"/>
            </w:pPr>
            <w:r>
              <w:t xml:space="preserve">M</w:t>
            </w:r>
          </w:p>
        </w:tc>
      </w:tr>
      <w:tr>
        <w:tc>
          <w:tcPr/>
          <w:p>
            <w:pPr>
              <w:pStyle w:val="Compact"/>
              <w:jc w:val="left"/>
            </w:pPr>
            <w:r>
              <w:t xml:space="preserve">FR-CON-010</w:t>
            </w:r>
          </w:p>
        </w:tc>
        <w:tc>
          <w:tcPr/>
          <w:p>
            <w:pPr>
              <w:pStyle w:val="Compact"/>
              <w:jc w:val="left"/>
            </w:pPr>
            <w:r>
              <w:t xml:space="preserve">Multiplex multiple logical channels over a single TCP connection (see §10.3)</w:t>
            </w:r>
          </w:p>
        </w:tc>
        <w:tc>
          <w:tcPr/>
          <w:p>
            <w:pPr>
              <w:pStyle w:val="Compact"/>
              <w:jc w:val="left"/>
            </w:pPr>
            <w:r>
              <w:t xml:space="preserve">M</w:t>
            </w:r>
          </w:p>
        </w:tc>
        <w:tc>
          <w:tcPr/>
          <w:p>
            <w:pPr>
              <w:pStyle w:val="Compact"/>
              <w:jc w:val="left"/>
            </w:pPr>
            <w:r>
              <w:t xml:space="preserve">M</w:t>
            </w:r>
          </w:p>
        </w:tc>
      </w:tr>
      <w:tr>
        <w:tc>
          <w:tcPr/>
          <w:p>
            <w:pPr>
              <w:pStyle w:val="Compact"/>
              <w:jc w:val="left"/>
            </w:pPr>
            <w:r>
              <w:t xml:space="preserve">FR-CON-011</w:t>
            </w:r>
          </w:p>
        </w:tc>
        <w:tc>
          <w:tcPr/>
          <w:p>
            <w:pPr>
              <w:pStyle w:val="Compact"/>
              <w:jc w:val="left"/>
            </w:pPr>
            <w:r>
              <w:t xml:space="preserve">Support algorithm negotiation preferences with a documented, secure default set</w:t>
            </w:r>
          </w:p>
        </w:tc>
        <w:tc>
          <w:tcPr/>
          <w:p>
            <w:pPr>
              <w:pStyle w:val="Compact"/>
              <w:jc w:val="left"/>
            </w:pPr>
            <w:r>
              <w:t xml:space="preserve">S</w:t>
            </w:r>
          </w:p>
        </w:tc>
        <w:tc>
          <w:tcPr/>
          <w:p>
            <w:pPr>
              <w:pStyle w:val="Compact"/>
              <w:jc w:val="left"/>
            </w:pPr>
            <w:r>
              <w:t xml:space="preserve">S</w:t>
            </w:r>
          </w:p>
        </w:tc>
      </w:tr>
      <w:tr>
        <w:tc>
          <w:tcPr/>
          <w:p>
            <w:pPr>
              <w:pStyle w:val="Compact"/>
              <w:jc w:val="left"/>
            </w:pPr>
            <w:r>
              <w:t xml:space="preserve">FR-CON-012</w:t>
            </w:r>
          </w:p>
        </w:tc>
        <w:tc>
          <w:tcPr/>
          <w:p>
            <w:pPr>
              <w:pStyle w:val="Compact"/>
              <w:jc w:val="left"/>
            </w:pPr>
            <w:r>
              <w:t xml:space="preserve">Display negotiated cipher, MAC, KEX, and host key algorithm in connection details</w:t>
            </w:r>
          </w:p>
        </w:tc>
        <w:tc>
          <w:tcPr/>
          <w:p>
            <w:pPr>
              <w:pStyle w:val="Compact"/>
              <w:jc w:val="left"/>
            </w:pPr>
            <w:r>
              <w:t xml:space="preserve">C</w:t>
            </w:r>
          </w:p>
        </w:tc>
        <w:tc>
          <w:tcPr/>
          <w:p>
            <w:pPr>
              <w:pStyle w:val="Compact"/>
              <w:jc w:val="left"/>
            </w:pPr>
            <w:r>
              <w:t xml:space="preserve">XS</w:t>
            </w:r>
          </w:p>
        </w:tc>
      </w:tr>
      <w:tr>
        <w:tc>
          <w:tcPr/>
          <w:p>
            <w:pPr>
              <w:pStyle w:val="Compact"/>
              <w:jc w:val="left"/>
            </w:pPr>
            <w:r>
              <w:t xml:space="preserve">FR-CON-013</w:t>
            </w:r>
          </w:p>
        </w:tc>
        <w:tc>
          <w:tcPr/>
          <w:p>
            <w:pPr>
              <w:pStyle w:val="Compact"/>
              <w:jc w:val="left"/>
            </w:pPr>
            <w:r>
              <w:t xml:space="preserve">Support connecting through Teleport, Boundary, or similar access proxies via standard SSH semantics</w:t>
            </w:r>
          </w:p>
        </w:tc>
        <w:tc>
          <w:tcPr/>
          <w:p>
            <w:pPr>
              <w:pStyle w:val="Compact"/>
              <w:jc w:val="left"/>
            </w:pPr>
            <w:r>
              <w:t xml:space="preserve">C</w:t>
            </w:r>
          </w:p>
        </w:tc>
        <w:tc>
          <w:tcPr/>
          <w:p>
            <w:pPr>
              <w:pStyle w:val="Compact"/>
              <w:jc w:val="left"/>
            </w:pPr>
            <w:r>
              <w:t xml:space="preserve">M</w:t>
            </w:r>
          </w:p>
        </w:tc>
      </w:tr>
    </w:tbl>
    <w:bookmarkEnd w:id="69"/>
    <w:bookmarkStart w:id="70" w:name="authentication"/>
    <w:p>
      <w:pPr>
        <w:pStyle w:val="Heading3"/>
      </w:pPr>
      <w:r>
        <w:t xml:space="preserve">5.1.2 Authentication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Pri</w:t>
            </w:r>
          </w:p>
        </w:tc>
        <w:tc>
          <w:tcPr/>
          <w:p>
            <w:pPr>
              <w:pStyle w:val="Compact"/>
              <w:jc w:val="left"/>
            </w:pPr>
            <w:r>
              <w:t xml:space="preserve">Cx</w:t>
            </w:r>
          </w:p>
        </w:tc>
      </w:tr>
      <w:tr>
        <w:tc>
          <w:tcPr/>
          <w:p>
            <w:pPr>
              <w:pStyle w:val="Compact"/>
              <w:jc w:val="left"/>
            </w:pPr>
            <w:r>
              <w:t xml:space="preserve">FR-CON-020</w:t>
            </w:r>
          </w:p>
        </w:tc>
        <w:tc>
          <w:tcPr/>
          <w:p>
            <w:pPr>
              <w:pStyle w:val="Compact"/>
              <w:jc w:val="left"/>
            </w:pPr>
            <w:r>
              <w:t xml:space="preserve">Password authentication with optional secure storage</w:t>
            </w:r>
          </w:p>
        </w:tc>
        <w:tc>
          <w:tcPr/>
          <w:p>
            <w:pPr>
              <w:pStyle w:val="Compact"/>
              <w:jc w:val="left"/>
            </w:pPr>
            <w:r>
              <w:t xml:space="preserve">M</w:t>
            </w:r>
          </w:p>
        </w:tc>
        <w:tc>
          <w:tcPr/>
          <w:p>
            <w:pPr>
              <w:pStyle w:val="Compact"/>
              <w:jc w:val="left"/>
            </w:pPr>
            <w:r>
              <w:t xml:space="preserve">S</w:t>
            </w:r>
          </w:p>
        </w:tc>
      </w:tr>
      <w:tr>
        <w:tc>
          <w:tcPr/>
          <w:p>
            <w:pPr>
              <w:pStyle w:val="Compact"/>
              <w:jc w:val="left"/>
            </w:pPr>
            <w:r>
              <w:t xml:space="preserve">FR-CON-021</w:t>
            </w:r>
          </w:p>
        </w:tc>
        <w:tc>
          <w:tcPr/>
          <w:p>
            <w:pPr>
              <w:pStyle w:val="Compact"/>
              <w:jc w:val="left"/>
            </w:pPr>
            <w:r>
              <w:t xml:space="preserve">Public key authentication: RSA, ECDSA, Ed25519</w:t>
            </w:r>
          </w:p>
        </w:tc>
        <w:tc>
          <w:tcPr/>
          <w:p>
            <w:pPr>
              <w:pStyle w:val="Compact"/>
              <w:jc w:val="left"/>
            </w:pPr>
            <w:r>
              <w:t xml:space="preserve">M</w:t>
            </w:r>
          </w:p>
        </w:tc>
        <w:tc>
          <w:tcPr/>
          <w:p>
            <w:pPr>
              <w:pStyle w:val="Compact"/>
              <w:jc w:val="left"/>
            </w:pPr>
            <w:r>
              <w:t xml:space="preserve">M</w:t>
            </w:r>
          </w:p>
        </w:tc>
      </w:tr>
      <w:tr>
        <w:tc>
          <w:tcPr/>
          <w:p>
            <w:pPr>
              <w:pStyle w:val="Compact"/>
              <w:jc w:val="left"/>
            </w:pPr>
            <w:r>
              <w:t xml:space="preserve">FR-CON-022</w:t>
            </w:r>
          </w:p>
        </w:tc>
        <w:tc>
          <w:tcPr/>
          <w:p>
            <w:pPr>
              <w:pStyle w:val="Compact"/>
              <w:jc w:val="left"/>
            </w:pPr>
            <w:r>
              <w:t xml:space="preserve">Encrypted private keys with passphrase prompt and optional session caching</w:t>
            </w:r>
          </w:p>
        </w:tc>
        <w:tc>
          <w:tcPr/>
          <w:p>
            <w:pPr>
              <w:pStyle w:val="Compact"/>
              <w:jc w:val="left"/>
            </w:pPr>
            <w:r>
              <w:t xml:space="preserve">M</w:t>
            </w:r>
          </w:p>
        </w:tc>
        <w:tc>
          <w:tcPr/>
          <w:p>
            <w:pPr>
              <w:pStyle w:val="Compact"/>
              <w:jc w:val="left"/>
            </w:pPr>
            <w:r>
              <w:t xml:space="preserve">M</w:t>
            </w:r>
          </w:p>
        </w:tc>
      </w:tr>
      <w:tr>
        <w:tc>
          <w:tcPr/>
          <w:p>
            <w:pPr>
              <w:pStyle w:val="Compact"/>
              <w:jc w:val="left"/>
            </w:pPr>
            <w:r>
              <w:t xml:space="preserve">FR-CON-023</w:t>
            </w:r>
          </w:p>
        </w:tc>
        <w:tc>
          <w:tcPr/>
          <w:p>
            <w:pPr>
              <w:pStyle w:val="Compact"/>
              <w:jc w:val="left"/>
            </w:pPr>
            <w:r>
              <w:t xml:space="preserve">Keyboard-interactive authentication (required for many MFA configurations)</w:t>
            </w:r>
          </w:p>
        </w:tc>
        <w:tc>
          <w:tcPr/>
          <w:p>
            <w:pPr>
              <w:pStyle w:val="Compact"/>
              <w:jc w:val="left"/>
            </w:pPr>
            <w:r>
              <w:t xml:space="preserve">M</w:t>
            </w:r>
          </w:p>
        </w:tc>
        <w:tc>
          <w:tcPr/>
          <w:p>
            <w:pPr>
              <w:pStyle w:val="Compact"/>
              <w:jc w:val="left"/>
            </w:pPr>
            <w:r>
              <w:t xml:space="preserve">M</w:t>
            </w:r>
          </w:p>
        </w:tc>
      </w:tr>
      <w:tr>
        <w:tc>
          <w:tcPr/>
          <w:p>
            <w:pPr>
              <w:pStyle w:val="Compact"/>
              <w:jc w:val="left"/>
            </w:pPr>
            <w:r>
              <w:t xml:space="preserve">FR-CON-024</w:t>
            </w:r>
          </w:p>
        </w:tc>
        <w:tc>
          <w:tcPr/>
          <w:p>
            <w:pPr>
              <w:pStyle w:val="Compact"/>
              <w:jc w:val="left"/>
            </w:pPr>
            <w:r>
              <w:t xml:space="preserve">Multi-factor authentication (TOTP prompt, push-based challenge)</w:t>
            </w:r>
          </w:p>
        </w:tc>
        <w:tc>
          <w:tcPr/>
          <w:p>
            <w:pPr>
              <w:pStyle w:val="Compact"/>
              <w:jc w:val="left"/>
            </w:pPr>
            <w:r>
              <w:t xml:space="preserve">S</w:t>
            </w:r>
          </w:p>
        </w:tc>
        <w:tc>
          <w:tcPr/>
          <w:p>
            <w:pPr>
              <w:pStyle w:val="Compact"/>
              <w:jc w:val="left"/>
            </w:pPr>
            <w:r>
              <w:t xml:space="preserve">M</w:t>
            </w:r>
          </w:p>
        </w:tc>
      </w:tr>
      <w:tr>
        <w:tc>
          <w:tcPr/>
          <w:p>
            <w:pPr>
              <w:pStyle w:val="Compact"/>
              <w:jc w:val="left"/>
            </w:pPr>
            <w:r>
              <w:t xml:space="preserve">FR-CON-025</w:t>
            </w:r>
          </w:p>
        </w:tc>
        <w:tc>
          <w:tcPr/>
          <w:p>
            <w:pPr>
              <w:pStyle w:val="Compact"/>
              <w:jc w:val="left"/>
            </w:pPr>
            <w:r>
              <w:t xml:space="preserve">Pageant / OpenSSH agent integration on Windows</w:t>
            </w:r>
          </w:p>
        </w:tc>
        <w:tc>
          <w:tcPr/>
          <w:p>
            <w:pPr>
              <w:pStyle w:val="Compact"/>
              <w:jc w:val="left"/>
            </w:pPr>
            <w:r>
              <w:t xml:space="preserve">S</w:t>
            </w:r>
          </w:p>
        </w:tc>
        <w:tc>
          <w:tcPr/>
          <w:p>
            <w:pPr>
              <w:pStyle w:val="Compact"/>
              <w:jc w:val="left"/>
            </w:pPr>
            <w:r>
              <w:t xml:space="preserve">M</w:t>
            </w:r>
          </w:p>
        </w:tc>
      </w:tr>
      <w:tr>
        <w:tc>
          <w:tcPr/>
          <w:p>
            <w:pPr>
              <w:pStyle w:val="Compact"/>
              <w:jc w:val="left"/>
            </w:pPr>
            <w:r>
              <w:t xml:space="preserve">FR-CON-026</w:t>
            </w:r>
          </w:p>
        </w:tc>
        <w:tc>
          <w:tcPr/>
          <w:p>
            <w:pPr>
              <w:pStyle w:val="Compact"/>
              <w:jc w:val="left"/>
            </w:pPr>
            <w:r>
              <w:t xml:space="preserve">Agent forwarding, disabled by default with an explicit security warning when enabled</w:t>
            </w:r>
          </w:p>
        </w:tc>
        <w:tc>
          <w:tcPr/>
          <w:p>
            <w:pPr>
              <w:pStyle w:val="Compact"/>
              <w:jc w:val="left"/>
            </w:pPr>
            <w:r>
              <w:t xml:space="preserve">S</w:t>
            </w:r>
          </w:p>
        </w:tc>
        <w:tc>
          <w:tcPr/>
          <w:p>
            <w:pPr>
              <w:pStyle w:val="Compact"/>
              <w:jc w:val="left"/>
            </w:pPr>
            <w:r>
              <w:t xml:space="preserve">S</w:t>
            </w:r>
          </w:p>
        </w:tc>
      </w:tr>
      <w:tr>
        <w:tc>
          <w:tcPr/>
          <w:p>
            <w:pPr>
              <w:pStyle w:val="Compact"/>
              <w:jc w:val="left"/>
            </w:pPr>
            <w:r>
              <w:t xml:space="preserve">FR-CON-027</w:t>
            </w:r>
          </w:p>
        </w:tc>
        <w:tc>
          <w:tcPr/>
          <w:p>
            <w:pPr>
              <w:pStyle w:val="Compact"/>
              <w:jc w:val="left"/>
            </w:pPr>
            <w:r>
              <w:t xml:space="preserve">Certificate-based authentication (OpenSSH certificates)</w:t>
            </w:r>
          </w:p>
        </w:tc>
        <w:tc>
          <w:tcPr/>
          <w:p>
            <w:pPr>
              <w:pStyle w:val="Compact"/>
              <w:jc w:val="left"/>
            </w:pPr>
            <w:r>
              <w:t xml:space="preserve">C</w:t>
            </w:r>
          </w:p>
        </w:tc>
        <w:tc>
          <w:tcPr/>
          <w:p>
            <w:pPr>
              <w:pStyle w:val="Compact"/>
              <w:jc w:val="left"/>
            </w:pPr>
            <w:r>
              <w:t xml:space="preserve">M</w:t>
            </w:r>
          </w:p>
        </w:tc>
      </w:tr>
      <w:tr>
        <w:tc>
          <w:tcPr/>
          <w:p>
            <w:pPr>
              <w:pStyle w:val="Compact"/>
              <w:jc w:val="left"/>
            </w:pPr>
            <w:r>
              <w:t xml:space="preserve">FR-CON-028</w:t>
            </w:r>
          </w:p>
        </w:tc>
        <w:tc>
          <w:tcPr/>
          <w:p>
            <w:pPr>
              <w:pStyle w:val="Compact"/>
              <w:jc w:val="left"/>
            </w:pPr>
            <w:r>
              <w:t xml:space="preserve">Sudo password prompt with optional per-session caching, cleared on disconnect</w:t>
            </w:r>
          </w:p>
        </w:tc>
        <w:tc>
          <w:tcPr/>
          <w:p>
            <w:pPr>
              <w:pStyle w:val="Compact"/>
              <w:jc w:val="left"/>
            </w:pPr>
            <w:r>
              <w:t xml:space="preserve">M</w:t>
            </w:r>
          </w:p>
        </w:tc>
        <w:tc>
          <w:tcPr/>
          <w:p>
            <w:pPr>
              <w:pStyle w:val="Compact"/>
              <w:jc w:val="left"/>
            </w:pPr>
            <w:r>
              <w:t xml:space="preserve">M</w:t>
            </w:r>
          </w:p>
        </w:tc>
      </w:tr>
      <w:tr>
        <w:tc>
          <w:tcPr/>
          <w:p>
            <w:pPr>
              <w:pStyle w:val="Compact"/>
              <w:jc w:val="left"/>
            </w:pPr>
            <w:r>
              <w:t xml:space="preserve">FR-CON-029</w:t>
            </w:r>
          </w:p>
        </w:tc>
        <w:tc>
          <w:tcPr/>
          <w:p>
            <w:pPr>
              <w:pStyle w:val="Compact"/>
              <w:jc w:val="left"/>
            </w:pPr>
            <w:r>
              <w:t xml:space="preserve">Support passwordless sudo detection to avoid unnecessary prompting</w:t>
            </w:r>
          </w:p>
        </w:tc>
        <w:tc>
          <w:tcPr/>
          <w:p>
            <w:pPr>
              <w:pStyle w:val="Compact"/>
              <w:jc w:val="left"/>
            </w:pPr>
            <w:r>
              <w:t xml:space="preserve">S</w:t>
            </w:r>
          </w:p>
        </w:tc>
        <w:tc>
          <w:tcPr/>
          <w:p>
            <w:pPr>
              <w:pStyle w:val="Compact"/>
              <w:jc w:val="left"/>
            </w:pPr>
            <w:r>
              <w:t xml:space="preserve">S</w:t>
            </w:r>
          </w:p>
        </w:tc>
      </w:tr>
      <w:tr>
        <w:tc>
          <w:tcPr/>
          <w:p>
            <w:pPr>
              <w:pStyle w:val="Compact"/>
              <w:jc w:val="left"/>
            </w:pPr>
            <w:r>
              <w:t xml:space="preserve">FR-CON-030</w:t>
            </w:r>
          </w:p>
        </w:tc>
        <w:tc>
          <w:tcPr/>
          <w:p>
            <w:pPr>
              <w:pStyle w:val="Compact"/>
              <w:jc w:val="left"/>
            </w:pPr>
            <w:r>
              <w:t xml:space="preserve">Support</w:t>
            </w:r>
            <w:r>
              <w:t xml:space="preserve"> </w:t>
            </w:r>
            <w:r>
              <w:rPr>
                <w:rStyle w:val="VerbatimChar"/>
              </w:rPr>
              <w:t xml:space="preserve">su</w:t>
            </w:r>
            <w:r>
              <w:t xml:space="preserve"> </w:t>
            </w:r>
            <w:r>
              <w:t xml:space="preserve">as an alternative elevation path where sudo is unavailable</w:t>
            </w:r>
          </w:p>
        </w:tc>
        <w:tc>
          <w:tcPr/>
          <w:p>
            <w:pPr>
              <w:pStyle w:val="Compact"/>
              <w:jc w:val="left"/>
            </w:pPr>
            <w:r>
              <w:t xml:space="preserve">C</w:t>
            </w:r>
          </w:p>
        </w:tc>
        <w:tc>
          <w:tcPr/>
          <w:p>
            <w:pPr>
              <w:pStyle w:val="Compact"/>
              <w:jc w:val="left"/>
            </w:pPr>
            <w:r>
              <w:t xml:space="preserve">M</w:t>
            </w:r>
          </w:p>
        </w:tc>
      </w:tr>
    </w:tbl>
    <w:bookmarkEnd w:id="70"/>
    <w:bookmarkStart w:id="71" w:name="host-key-verification"/>
    <w:p>
      <w:pPr>
        <w:pStyle w:val="Heading3"/>
      </w:pPr>
      <w:r>
        <w:t xml:space="preserve">5.1.3 Host Key Verification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Pri</w:t>
            </w:r>
          </w:p>
        </w:tc>
        <w:tc>
          <w:tcPr/>
          <w:p>
            <w:pPr>
              <w:pStyle w:val="Compact"/>
              <w:jc w:val="left"/>
            </w:pPr>
            <w:r>
              <w:t xml:space="preserve">Cx</w:t>
            </w:r>
          </w:p>
        </w:tc>
      </w:tr>
      <w:tr>
        <w:tc>
          <w:tcPr/>
          <w:p>
            <w:pPr>
              <w:pStyle w:val="Compact"/>
              <w:jc w:val="left"/>
            </w:pPr>
            <w:r>
              <w:t xml:space="preserve">FR-CON-040</w:t>
            </w:r>
          </w:p>
        </w:tc>
        <w:tc>
          <w:tcPr/>
          <w:p>
            <w:pPr>
              <w:pStyle w:val="Compact"/>
              <w:jc w:val="left"/>
            </w:pPr>
            <w:r>
              <w:t xml:space="preserve">Verify host keys against a local known-hosts store on every connection</w:t>
            </w:r>
          </w:p>
        </w:tc>
        <w:tc>
          <w:tcPr/>
          <w:p>
            <w:pPr>
              <w:pStyle w:val="Compact"/>
              <w:jc w:val="left"/>
            </w:pPr>
            <w:r>
              <w:t xml:space="preserve">M</w:t>
            </w:r>
          </w:p>
        </w:tc>
        <w:tc>
          <w:tcPr/>
          <w:p>
            <w:pPr>
              <w:pStyle w:val="Compact"/>
              <w:jc w:val="left"/>
            </w:pPr>
            <w:r>
              <w:t xml:space="preserve">M</w:t>
            </w:r>
          </w:p>
        </w:tc>
      </w:tr>
      <w:tr>
        <w:tc>
          <w:tcPr/>
          <w:p>
            <w:pPr>
              <w:pStyle w:val="Compact"/>
              <w:jc w:val="left"/>
            </w:pPr>
            <w:r>
              <w:t xml:space="preserve">FR-CON-041</w:t>
            </w:r>
          </w:p>
        </w:tc>
        <w:tc>
          <w:tcPr/>
          <w:p>
            <w:pPr>
              <w:pStyle w:val="Compact"/>
              <w:jc w:val="left"/>
            </w:pPr>
            <w:r>
              <w:t xml:space="preserve">Present the fingerprint (SHA-256 and MD5) on first connection for explicit user acceptance</w:t>
            </w:r>
          </w:p>
        </w:tc>
        <w:tc>
          <w:tcPr/>
          <w:p>
            <w:pPr>
              <w:pStyle w:val="Compact"/>
              <w:jc w:val="left"/>
            </w:pPr>
            <w:r>
              <w:t xml:space="preserve">M</w:t>
            </w:r>
          </w:p>
        </w:tc>
        <w:tc>
          <w:tcPr/>
          <w:p>
            <w:pPr>
              <w:pStyle w:val="Compact"/>
              <w:jc w:val="left"/>
            </w:pPr>
            <w:r>
              <w:t xml:space="preserve">S</w:t>
            </w:r>
          </w:p>
        </w:tc>
      </w:tr>
      <w:tr>
        <w:tc>
          <w:tcPr/>
          <w:p>
            <w:pPr>
              <w:pStyle w:val="Compact"/>
              <w:jc w:val="left"/>
            </w:pPr>
            <w:r>
              <w:t xml:space="preserve">FR-CON-042</w:t>
            </w:r>
          </w:p>
        </w:tc>
        <w:tc>
          <w:tcPr/>
          <w:p>
            <w:pPr>
              <w:pStyle w:val="Compact"/>
              <w:jc w:val="left"/>
            </w:pPr>
            <w:r>
              <w:t xml:space="preserve">Block connection with a prominent, non-dismissible-by-default warning on host key mismatch</w:t>
            </w:r>
          </w:p>
        </w:tc>
        <w:tc>
          <w:tcPr/>
          <w:p>
            <w:pPr>
              <w:pStyle w:val="Compact"/>
              <w:jc w:val="left"/>
            </w:pPr>
            <w:r>
              <w:t xml:space="preserve">M</w:t>
            </w:r>
          </w:p>
        </w:tc>
        <w:tc>
          <w:tcPr/>
          <w:p>
            <w:pPr>
              <w:pStyle w:val="Compact"/>
              <w:jc w:val="left"/>
            </w:pPr>
            <w:r>
              <w:t xml:space="preserve">S</w:t>
            </w:r>
          </w:p>
        </w:tc>
      </w:tr>
      <w:tr>
        <w:tc>
          <w:tcPr/>
          <w:p>
            <w:pPr>
              <w:pStyle w:val="Compact"/>
              <w:jc w:val="left"/>
            </w:pPr>
            <w:r>
              <w:t xml:space="preserve">FR-CON-043</w:t>
            </w:r>
          </w:p>
        </w:tc>
        <w:tc>
          <w:tcPr/>
          <w:p>
            <w:pPr>
              <w:pStyle w:val="Compact"/>
              <w:jc w:val="left"/>
            </w:pPr>
            <w:r>
              <w:t xml:space="preserve">Import and optionally write back to OpenSSH</w:t>
            </w:r>
            <w:r>
              <w:t xml:space="preserve"> </w:t>
            </w:r>
            <w:r>
              <w:rPr>
                <w:rStyle w:val="VerbatimChar"/>
              </w:rPr>
              <w:t xml:space="preserve">known_hosts</w:t>
            </w:r>
          </w:p>
        </w:tc>
        <w:tc>
          <w:tcPr/>
          <w:p>
            <w:pPr>
              <w:pStyle w:val="Compact"/>
              <w:jc w:val="left"/>
            </w:pPr>
            <w:r>
              <w:t xml:space="preserve">S</w:t>
            </w:r>
          </w:p>
        </w:tc>
        <w:tc>
          <w:tcPr/>
          <w:p>
            <w:pPr>
              <w:pStyle w:val="Compact"/>
              <w:jc w:val="left"/>
            </w:pPr>
            <w:r>
              <w:t xml:space="preserve">S</w:t>
            </w:r>
          </w:p>
        </w:tc>
      </w:tr>
      <w:tr>
        <w:tc>
          <w:tcPr/>
          <w:p>
            <w:pPr>
              <w:pStyle w:val="Compact"/>
              <w:jc w:val="left"/>
            </w:pPr>
            <w:r>
              <w:t xml:space="preserve">FR-CON-044</w:t>
            </w:r>
          </w:p>
        </w:tc>
        <w:tc>
          <w:tcPr/>
          <w:p>
            <w:pPr>
              <w:pStyle w:val="Compact"/>
              <w:jc w:val="left"/>
            </w:pPr>
            <w:r>
              <w:t xml:space="preserve">Manage known hosts: view, search, remove entries</w:t>
            </w:r>
          </w:p>
        </w:tc>
        <w:tc>
          <w:tcPr/>
          <w:p>
            <w:pPr>
              <w:pStyle w:val="Compact"/>
              <w:jc w:val="left"/>
            </w:pPr>
            <w:r>
              <w:t xml:space="preserve">S</w:t>
            </w:r>
          </w:p>
        </w:tc>
        <w:tc>
          <w:tcPr/>
          <w:p>
            <w:pPr>
              <w:pStyle w:val="Compact"/>
              <w:jc w:val="left"/>
            </w:pPr>
            <w:r>
              <w:t xml:space="preserve">S</w:t>
            </w:r>
          </w:p>
        </w:tc>
      </w:tr>
      <w:tr>
        <w:tc>
          <w:tcPr/>
          <w:p>
            <w:pPr>
              <w:pStyle w:val="Compact"/>
              <w:jc w:val="left"/>
            </w:pPr>
            <w:r>
              <w:t xml:space="preserve">FR-CON-045</w:t>
            </w:r>
          </w:p>
        </w:tc>
        <w:tc>
          <w:tcPr/>
          <w:p>
            <w:pPr>
              <w:pStyle w:val="Compact"/>
              <w:jc w:val="left"/>
            </w:pPr>
            <w:r>
              <w:t xml:space="preserve">Support strict mode (organization policy) preventing acceptance of unknown host keys</w:t>
            </w:r>
          </w:p>
        </w:tc>
        <w:tc>
          <w:tcPr/>
          <w:p>
            <w:pPr>
              <w:pStyle w:val="Compact"/>
              <w:jc w:val="left"/>
            </w:pPr>
            <w:r>
              <w:t xml:space="preserve">C</w:t>
            </w:r>
          </w:p>
        </w:tc>
        <w:tc>
          <w:tcPr/>
          <w:p>
            <w:pPr>
              <w:pStyle w:val="Compact"/>
              <w:jc w:val="left"/>
            </w:pPr>
            <w:r>
              <w:t xml:space="preserve">S</w:t>
            </w:r>
          </w:p>
        </w:tc>
      </w:tr>
    </w:tbl>
    <w:p>
      <w:pPr>
        <w:pStyle w:val="BodyText"/>
      </w:pPr>
      <w:r>
        <w:rPr>
          <w:bCs/>
          <w:b/>
        </w:rPr>
        <w:t xml:space="preserve">Design note.</w:t>
      </w:r>
      <w:r>
        <w:t xml:space="preserve"> </w:t>
      </w:r>
      <w:r>
        <w:t xml:space="preserve">FR-CON-042 must not be a routine</w:t>
      </w:r>
      <w:r>
        <w:t xml:space="preserve"> </w:t>
      </w:r>
      <w:r>
        <w:t xml:space="preserve">“</w:t>
      </w:r>
      <w:r>
        <w:t xml:space="preserve">click OK</w:t>
      </w:r>
      <w:r>
        <w:t xml:space="preserve">”</w:t>
      </w:r>
      <w:r>
        <w:t xml:space="preserve"> </w:t>
      </w:r>
      <w:r>
        <w:t xml:space="preserve">dialog. A host key change is either an infrastructure event the user knows about or an active attack. The dialog must require deliberate action and explain both possibilities in plain language.</w:t>
      </w:r>
      <w:r>
        <w:t xml:space="preserve"> </w:t>
      </w:r>
      <w:r>
        <w:rPr>
          <w:bCs/>
          <w:b/>
        </w:rPr>
        <w:t xml:space="preserve">The temptation to soften this for usability must be resisted</w:t>
      </w:r>
      <w:r>
        <w:t xml:space="preserve"> </w:t>
      </w:r>
      <w:r>
        <w:t xml:space="preserve">— this is the one place where friction is the feature.</w:t>
      </w:r>
    </w:p>
    <w:bookmarkEnd w:id="71"/>
    <w:bookmarkStart w:id="72" w:name="server-profiles"/>
    <w:p>
      <w:pPr>
        <w:pStyle w:val="Heading3"/>
      </w:pPr>
      <w:r>
        <w:t xml:space="preserve">5.1.4 Server Profiles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Pri</w:t>
            </w:r>
          </w:p>
        </w:tc>
        <w:tc>
          <w:tcPr/>
          <w:p>
            <w:pPr>
              <w:pStyle w:val="Compact"/>
              <w:jc w:val="left"/>
            </w:pPr>
            <w:r>
              <w:t xml:space="preserve">Cx</w:t>
            </w:r>
          </w:p>
        </w:tc>
      </w:tr>
      <w:tr>
        <w:tc>
          <w:tcPr/>
          <w:p>
            <w:pPr>
              <w:pStyle w:val="Compact"/>
              <w:jc w:val="left"/>
            </w:pPr>
            <w:r>
              <w:t xml:space="preserve">FR-CON-050</w:t>
            </w:r>
          </w:p>
        </w:tc>
        <w:tc>
          <w:tcPr/>
          <w:p>
            <w:pPr>
              <w:pStyle w:val="Compact"/>
              <w:jc w:val="left"/>
            </w:pPr>
            <w:r>
              <w:t xml:space="preserve">Create, edit, duplicate, and delete named server profiles</w:t>
            </w:r>
          </w:p>
        </w:tc>
        <w:tc>
          <w:tcPr/>
          <w:p>
            <w:pPr>
              <w:pStyle w:val="Compact"/>
              <w:jc w:val="left"/>
            </w:pPr>
            <w:r>
              <w:t xml:space="preserve">M</w:t>
            </w:r>
          </w:p>
        </w:tc>
        <w:tc>
          <w:tcPr/>
          <w:p>
            <w:pPr>
              <w:pStyle w:val="Compact"/>
              <w:jc w:val="left"/>
            </w:pPr>
            <w:r>
              <w:t xml:space="preserve">S</w:t>
            </w:r>
          </w:p>
        </w:tc>
      </w:tr>
      <w:tr>
        <w:tc>
          <w:tcPr/>
          <w:p>
            <w:pPr>
              <w:pStyle w:val="Compact"/>
              <w:jc w:val="left"/>
            </w:pPr>
            <w:r>
              <w:t xml:space="preserve">FR-CON-051</w:t>
            </w:r>
          </w:p>
        </w:tc>
        <w:tc>
          <w:tcPr/>
          <w:p>
            <w:pPr>
              <w:pStyle w:val="Compact"/>
              <w:jc w:val="left"/>
            </w:pPr>
            <w:r>
              <w:t xml:space="preserve">Profile fields: name, host, port, username, auth method, key path, initial directory, colour tag, environment tag, notes</w:t>
            </w:r>
          </w:p>
        </w:tc>
        <w:tc>
          <w:tcPr/>
          <w:p>
            <w:pPr>
              <w:pStyle w:val="Compact"/>
              <w:jc w:val="left"/>
            </w:pPr>
            <w:r>
              <w:t xml:space="preserve">M</w:t>
            </w:r>
          </w:p>
        </w:tc>
        <w:tc>
          <w:tcPr/>
          <w:p>
            <w:pPr>
              <w:pStyle w:val="Compact"/>
              <w:jc w:val="left"/>
            </w:pPr>
            <w:r>
              <w:t xml:space="preserve">S</w:t>
            </w:r>
          </w:p>
        </w:tc>
      </w:tr>
      <w:tr>
        <w:tc>
          <w:tcPr/>
          <w:p>
            <w:pPr>
              <w:pStyle w:val="Compact"/>
              <w:jc w:val="left"/>
            </w:pPr>
            <w:r>
              <w:t xml:space="preserve">FR-CON-052</w:t>
            </w:r>
          </w:p>
        </w:tc>
        <w:tc>
          <w:tcPr/>
          <w:p>
            <w:pPr>
              <w:pStyle w:val="Compact"/>
              <w:jc w:val="left"/>
            </w:pPr>
            <w:r>
              <w:t xml:space="preserve">Organize profiles into nested folders/groups</w:t>
            </w:r>
          </w:p>
        </w:tc>
        <w:tc>
          <w:tcPr/>
          <w:p>
            <w:pPr>
              <w:pStyle w:val="Compact"/>
              <w:jc w:val="left"/>
            </w:pPr>
            <w:r>
              <w:t xml:space="preserve">M</w:t>
            </w:r>
          </w:p>
        </w:tc>
        <w:tc>
          <w:tcPr/>
          <w:p>
            <w:pPr>
              <w:pStyle w:val="Compact"/>
              <w:jc w:val="left"/>
            </w:pPr>
            <w:r>
              <w:t xml:space="preserve">M</w:t>
            </w:r>
          </w:p>
        </w:tc>
      </w:tr>
      <w:tr>
        <w:tc>
          <w:tcPr/>
          <w:p>
            <w:pPr>
              <w:pStyle w:val="Compact"/>
              <w:jc w:val="left"/>
            </w:pPr>
            <w:r>
              <w:t xml:space="preserve">FR-CON-053</w:t>
            </w:r>
          </w:p>
        </w:tc>
        <w:tc>
          <w:tcPr/>
          <w:p>
            <w:pPr>
              <w:pStyle w:val="Compact"/>
              <w:jc w:val="left"/>
            </w:pPr>
            <w:r>
              <w:t xml:space="preserve">Tag profiles with free-form labels and filter by tag</w:t>
            </w:r>
          </w:p>
        </w:tc>
        <w:tc>
          <w:tcPr/>
          <w:p>
            <w:pPr>
              <w:pStyle w:val="Compact"/>
              <w:jc w:val="left"/>
            </w:pPr>
            <w:r>
              <w:t xml:space="preserve">S</w:t>
            </w:r>
          </w:p>
        </w:tc>
        <w:tc>
          <w:tcPr/>
          <w:p>
            <w:pPr>
              <w:pStyle w:val="Compact"/>
              <w:jc w:val="left"/>
            </w:pPr>
            <w:r>
              <w:t xml:space="preserve">S</w:t>
            </w:r>
          </w:p>
        </w:tc>
      </w:tr>
      <w:tr>
        <w:tc>
          <w:tcPr/>
          <w:p>
            <w:pPr>
              <w:pStyle w:val="Compact"/>
              <w:jc w:val="left"/>
            </w:pPr>
            <w:r>
              <w:t xml:space="preserve">FR-CON-054</w:t>
            </w:r>
          </w:p>
        </w:tc>
        <w:tc>
          <w:tcPr/>
          <w:p>
            <w:pPr>
              <w:pStyle w:val="Compact"/>
              <w:jc w:val="left"/>
            </w:pPr>
            <w:r>
              <w:t xml:space="preserve">Colour-code profiles; colour applies to window chrome and tab headers</w:t>
            </w:r>
          </w:p>
        </w:tc>
        <w:tc>
          <w:tcPr/>
          <w:p>
            <w:pPr>
              <w:pStyle w:val="Compact"/>
              <w:jc w:val="left"/>
            </w:pPr>
            <w:r>
              <w:t xml:space="preserve">M</w:t>
            </w:r>
          </w:p>
        </w:tc>
        <w:tc>
          <w:tcPr/>
          <w:p>
            <w:pPr>
              <w:pStyle w:val="Compact"/>
              <w:jc w:val="left"/>
            </w:pPr>
            <w:r>
              <w:t xml:space="preserve">S</w:t>
            </w:r>
          </w:p>
        </w:tc>
      </w:tr>
      <w:tr>
        <w:tc>
          <w:tcPr/>
          <w:p>
            <w:pPr>
              <w:pStyle w:val="Compact"/>
              <w:jc w:val="left"/>
            </w:pPr>
            <w:r>
              <w:t xml:space="preserve">FR-CON-055</w:t>
            </w:r>
          </w:p>
        </w:tc>
        <w:tc>
          <w:tcPr/>
          <w:p>
            <w:pPr>
              <w:pStyle w:val="Compact"/>
              <w:jc w:val="left"/>
            </w:pPr>
            <w:r>
              <w:t xml:space="preserve">Mark a profile as Production; apply distinct visual treatment and extra confirmation on destructive actions</w:t>
            </w:r>
          </w:p>
        </w:tc>
        <w:tc>
          <w:tcPr/>
          <w:p>
            <w:pPr>
              <w:pStyle w:val="Compact"/>
              <w:jc w:val="left"/>
            </w:pPr>
            <w:r>
              <w:t xml:space="preserve">M</w:t>
            </w:r>
          </w:p>
        </w:tc>
        <w:tc>
          <w:tcPr/>
          <w:p>
            <w:pPr>
              <w:pStyle w:val="Compact"/>
              <w:jc w:val="left"/>
            </w:pPr>
            <w:r>
              <w:t xml:space="preserve">M</w:t>
            </w:r>
          </w:p>
        </w:tc>
      </w:tr>
      <w:tr>
        <w:tc>
          <w:tcPr/>
          <w:p>
            <w:pPr>
              <w:pStyle w:val="Compact"/>
              <w:jc w:val="left"/>
            </w:pPr>
            <w:r>
              <w:t xml:space="preserve">FR-CON-056</w:t>
            </w:r>
          </w:p>
        </w:tc>
        <w:tc>
          <w:tcPr/>
          <w:p>
            <w:pPr>
              <w:pStyle w:val="Compact"/>
              <w:jc w:val="left"/>
            </w:pPr>
            <w:r>
              <w:t xml:space="preserve">Search profiles by any field, incrementally</w:t>
            </w:r>
          </w:p>
        </w:tc>
        <w:tc>
          <w:tcPr/>
          <w:p>
            <w:pPr>
              <w:pStyle w:val="Compact"/>
              <w:jc w:val="left"/>
            </w:pPr>
            <w:r>
              <w:t xml:space="preserve">M</w:t>
            </w:r>
          </w:p>
        </w:tc>
        <w:tc>
          <w:tcPr/>
          <w:p>
            <w:pPr>
              <w:pStyle w:val="Compact"/>
              <w:jc w:val="left"/>
            </w:pPr>
            <w:r>
              <w:t xml:space="preserve">S</w:t>
            </w:r>
          </w:p>
        </w:tc>
      </w:tr>
      <w:tr>
        <w:tc>
          <w:tcPr/>
          <w:p>
            <w:pPr>
              <w:pStyle w:val="Compact"/>
              <w:jc w:val="left"/>
            </w:pPr>
            <w:r>
              <w:t xml:space="preserve">FR-CON-057</w:t>
            </w:r>
          </w:p>
        </w:tc>
        <w:tc>
          <w:tcPr/>
          <w:p>
            <w:pPr>
              <w:pStyle w:val="Compact"/>
              <w:jc w:val="left"/>
            </w:pPr>
            <w:r>
              <w:t xml:space="preserve">Import profiles from PuTTY registry, WinSCP INI/registry,</w:t>
            </w:r>
            <w:r>
              <w:t xml:space="preserve"> </w:t>
            </w:r>
            <w:r>
              <w:rPr>
                <w:rStyle w:val="VerbatimChar"/>
              </w:rPr>
              <w:t xml:space="preserve">~/.ssh/config</w:t>
            </w:r>
            <w:r>
              <w:t xml:space="preserve">, and Termius export</w:t>
            </w:r>
          </w:p>
        </w:tc>
        <w:tc>
          <w:tcPr/>
          <w:p>
            <w:pPr>
              <w:pStyle w:val="Compact"/>
              <w:jc w:val="left"/>
            </w:pPr>
            <w:r>
              <w:t xml:space="preserve">S</w:t>
            </w:r>
          </w:p>
        </w:tc>
        <w:tc>
          <w:tcPr/>
          <w:p>
            <w:pPr>
              <w:pStyle w:val="Compact"/>
              <w:jc w:val="left"/>
            </w:pPr>
            <w:r>
              <w:t xml:space="preserve">L</w:t>
            </w:r>
          </w:p>
        </w:tc>
      </w:tr>
      <w:tr>
        <w:tc>
          <w:tcPr/>
          <w:p>
            <w:pPr>
              <w:pStyle w:val="Compact"/>
              <w:jc w:val="left"/>
            </w:pPr>
            <w:r>
              <w:t xml:space="preserve">FR-CON-058</w:t>
            </w:r>
          </w:p>
        </w:tc>
        <w:tc>
          <w:tcPr/>
          <w:p>
            <w:pPr>
              <w:pStyle w:val="Compact"/>
              <w:jc w:val="left"/>
            </w:pPr>
            <w:r>
              <w:t xml:space="preserve">Export profiles to an encrypted portable file, with a documented option to exclude secrets</w:t>
            </w:r>
          </w:p>
        </w:tc>
        <w:tc>
          <w:tcPr/>
          <w:p>
            <w:pPr>
              <w:pStyle w:val="Compact"/>
              <w:jc w:val="left"/>
            </w:pPr>
            <w:r>
              <w:t xml:space="preserve">S</w:t>
            </w:r>
          </w:p>
        </w:tc>
        <w:tc>
          <w:tcPr/>
          <w:p>
            <w:pPr>
              <w:pStyle w:val="Compact"/>
              <w:jc w:val="left"/>
            </w:pPr>
            <w:r>
              <w:t xml:space="preserve">M</w:t>
            </w:r>
          </w:p>
        </w:tc>
      </w:tr>
      <w:tr>
        <w:tc>
          <w:tcPr/>
          <w:p>
            <w:pPr>
              <w:pStyle w:val="Compact"/>
              <w:jc w:val="left"/>
            </w:pPr>
            <w:r>
              <w:t xml:space="preserve">FR-CON-059</w:t>
            </w:r>
          </w:p>
        </w:tc>
        <w:tc>
          <w:tcPr/>
          <w:p>
            <w:pPr>
              <w:pStyle w:val="Compact"/>
              <w:jc w:val="left"/>
            </w:pPr>
            <w:r>
              <w:t xml:space="preserve">Per-profile default settings: terminal encoding, sudo behaviour, editor preferences, deployment profile</w:t>
            </w:r>
          </w:p>
        </w:tc>
        <w:tc>
          <w:tcPr/>
          <w:p>
            <w:pPr>
              <w:pStyle w:val="Compact"/>
              <w:jc w:val="left"/>
            </w:pPr>
            <w:r>
              <w:t xml:space="preserve">S</w:t>
            </w:r>
          </w:p>
        </w:tc>
        <w:tc>
          <w:tcPr/>
          <w:p>
            <w:pPr>
              <w:pStyle w:val="Compact"/>
              <w:jc w:val="left"/>
            </w:pPr>
            <w:r>
              <w:t xml:space="preserve">M</w:t>
            </w:r>
          </w:p>
        </w:tc>
      </w:tr>
      <w:tr>
        <w:tc>
          <w:tcPr/>
          <w:p>
            <w:pPr>
              <w:pStyle w:val="Compact"/>
              <w:jc w:val="left"/>
            </w:pPr>
            <w:r>
              <w:t xml:space="preserve">FR-CON-060</w:t>
            </w:r>
          </w:p>
        </w:tc>
        <w:tc>
          <w:tcPr/>
          <w:p>
            <w:pPr>
              <w:pStyle w:val="Compact"/>
              <w:jc w:val="left"/>
            </w:pPr>
            <w:r>
              <w:t xml:space="preserve">Per-profile connection health indicator in the profile list (reachable / unreachable / unknown)</w:t>
            </w:r>
          </w:p>
        </w:tc>
        <w:tc>
          <w:tcPr/>
          <w:p>
            <w:pPr>
              <w:pStyle w:val="Compact"/>
              <w:jc w:val="left"/>
            </w:pPr>
            <w:r>
              <w:t xml:space="preserve">C</w:t>
            </w:r>
          </w:p>
        </w:tc>
        <w:tc>
          <w:tcPr/>
          <w:p>
            <w:pPr>
              <w:pStyle w:val="Compact"/>
              <w:jc w:val="left"/>
            </w:pPr>
            <w:r>
              <w:t xml:space="preserve">M</w:t>
            </w:r>
          </w:p>
        </w:tc>
      </w:tr>
    </w:tbl>
    <w:p>
      <w:pPr>
        <w:pStyle w:val="BodyText"/>
      </w:pPr>
      <w:r>
        <w:rPr>
          <w:bCs/>
          <w:b/>
        </w:rPr>
        <w:t xml:space="preserve">Design note (FR-CON-055).</w:t>
      </w:r>
      <w:r>
        <w:t xml:space="preserve"> </w:t>
      </w:r>
      <w:r>
        <w:t xml:space="preserve">The production safeguard directly serves Persona 5 (Diego) and Persona 2 (Marcus). Implementation: production-tagged hosts render with a red-tinted title bar, a persistent banner, and require typed hostname confirmation for any recursive delete, service stop, or package removal. This is low engineering cost and disproportionately high perceived value.</w:t>
      </w:r>
    </w:p>
    <w:bookmarkEnd w:id="72"/>
    <w:bookmarkStart w:id="73" w:name="bookmarks-and-history"/>
    <w:p>
      <w:pPr>
        <w:pStyle w:val="Heading3"/>
      </w:pPr>
      <w:r>
        <w:t xml:space="preserve">5.1.5 Bookmarks and History</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Pri</w:t>
            </w:r>
          </w:p>
        </w:tc>
        <w:tc>
          <w:tcPr/>
          <w:p>
            <w:pPr>
              <w:pStyle w:val="Compact"/>
              <w:jc w:val="left"/>
            </w:pPr>
            <w:r>
              <w:t xml:space="preserve">Cx</w:t>
            </w:r>
          </w:p>
        </w:tc>
      </w:tr>
      <w:tr>
        <w:tc>
          <w:tcPr/>
          <w:p>
            <w:pPr>
              <w:pStyle w:val="Compact"/>
              <w:jc w:val="left"/>
            </w:pPr>
            <w:r>
              <w:t xml:space="preserve">FR-CON-070</w:t>
            </w:r>
          </w:p>
        </w:tc>
        <w:tc>
          <w:tcPr/>
          <w:p>
            <w:pPr>
              <w:pStyle w:val="Compact"/>
              <w:jc w:val="left"/>
            </w:pPr>
            <w:r>
              <w:t xml:space="preserve">Bookmark remote directory paths per profile</w:t>
            </w:r>
          </w:p>
        </w:tc>
        <w:tc>
          <w:tcPr/>
          <w:p>
            <w:pPr>
              <w:pStyle w:val="Compact"/>
              <w:jc w:val="left"/>
            </w:pPr>
            <w:r>
              <w:t xml:space="preserve">M</w:t>
            </w:r>
          </w:p>
        </w:tc>
        <w:tc>
          <w:tcPr/>
          <w:p>
            <w:pPr>
              <w:pStyle w:val="Compact"/>
              <w:jc w:val="left"/>
            </w:pPr>
            <w:r>
              <w:t xml:space="preserve">S</w:t>
            </w:r>
          </w:p>
        </w:tc>
      </w:tr>
      <w:tr>
        <w:tc>
          <w:tcPr/>
          <w:p>
            <w:pPr>
              <w:pStyle w:val="Compact"/>
              <w:jc w:val="left"/>
            </w:pPr>
            <w:r>
              <w:t xml:space="preserve">FR-CON-071</w:t>
            </w:r>
          </w:p>
        </w:tc>
        <w:tc>
          <w:tcPr/>
          <w:p>
            <w:pPr>
              <w:pStyle w:val="Compact"/>
              <w:jc w:val="left"/>
            </w:pPr>
            <w:r>
              <w:t xml:space="preserve">Global bookmarks applying across profiles (e.g. </w:t>
            </w:r>
            <w:r>
              <w:rPr>
                <w:rStyle w:val="VerbatimChar"/>
              </w:rPr>
              <w:t xml:space="preserve">/var/log</w:t>
            </w:r>
            <w:r>
              <w:t xml:space="preserve">)</w:t>
            </w:r>
          </w:p>
        </w:tc>
        <w:tc>
          <w:tcPr/>
          <w:p>
            <w:pPr>
              <w:pStyle w:val="Compact"/>
              <w:jc w:val="left"/>
            </w:pPr>
            <w:r>
              <w:t xml:space="preserve">S</w:t>
            </w:r>
          </w:p>
        </w:tc>
        <w:tc>
          <w:tcPr/>
          <w:p>
            <w:pPr>
              <w:pStyle w:val="Compact"/>
              <w:jc w:val="left"/>
            </w:pPr>
            <w:r>
              <w:t xml:space="preserve">S</w:t>
            </w:r>
          </w:p>
        </w:tc>
      </w:tr>
      <w:tr>
        <w:tc>
          <w:tcPr/>
          <w:p>
            <w:pPr>
              <w:pStyle w:val="Compact"/>
              <w:jc w:val="left"/>
            </w:pPr>
            <w:r>
              <w:t xml:space="preserve">FR-CON-072</w:t>
            </w:r>
          </w:p>
        </w:tc>
        <w:tc>
          <w:tcPr/>
          <w:p>
            <w:pPr>
              <w:pStyle w:val="Compact"/>
              <w:jc w:val="left"/>
            </w:pPr>
            <w:r>
              <w:t xml:space="preserve">Maintain connection history: host, user, timestamp, duration, disconnect reason</w:t>
            </w:r>
          </w:p>
        </w:tc>
        <w:tc>
          <w:tcPr/>
          <w:p>
            <w:pPr>
              <w:pStyle w:val="Compact"/>
              <w:jc w:val="left"/>
            </w:pPr>
            <w:r>
              <w:t xml:space="preserve">M</w:t>
            </w:r>
          </w:p>
        </w:tc>
        <w:tc>
          <w:tcPr/>
          <w:p>
            <w:pPr>
              <w:pStyle w:val="Compact"/>
              <w:jc w:val="left"/>
            </w:pPr>
            <w:r>
              <w:t xml:space="preserve">S</w:t>
            </w:r>
          </w:p>
        </w:tc>
      </w:tr>
      <w:tr>
        <w:tc>
          <w:tcPr/>
          <w:p>
            <w:pPr>
              <w:pStyle w:val="Compact"/>
              <w:jc w:val="left"/>
            </w:pPr>
            <w:r>
              <w:t xml:space="preserve">FR-CON-073</w:t>
            </w:r>
          </w:p>
        </w:tc>
        <w:tc>
          <w:tcPr/>
          <w:p>
            <w:pPr>
              <w:pStyle w:val="Compact"/>
              <w:jc w:val="left"/>
            </w:pPr>
            <w:r>
              <w:t xml:space="preserve">Reconnect from history with one action</w:t>
            </w:r>
          </w:p>
        </w:tc>
        <w:tc>
          <w:tcPr/>
          <w:p>
            <w:pPr>
              <w:pStyle w:val="Compact"/>
              <w:jc w:val="left"/>
            </w:pPr>
            <w:r>
              <w:t xml:space="preserve">M</w:t>
            </w:r>
          </w:p>
        </w:tc>
        <w:tc>
          <w:tcPr/>
          <w:p>
            <w:pPr>
              <w:pStyle w:val="Compact"/>
              <w:jc w:val="left"/>
            </w:pPr>
            <w:r>
              <w:t xml:space="preserve">XS</w:t>
            </w:r>
          </w:p>
        </w:tc>
      </w:tr>
      <w:tr>
        <w:tc>
          <w:tcPr/>
          <w:p>
            <w:pPr>
              <w:pStyle w:val="Compact"/>
              <w:jc w:val="left"/>
            </w:pPr>
            <w:r>
              <w:t xml:space="preserve">FR-CON-074</w:t>
            </w:r>
          </w:p>
        </w:tc>
        <w:tc>
          <w:tcPr/>
          <w:p>
            <w:pPr>
              <w:pStyle w:val="Compact"/>
              <w:jc w:val="left"/>
            </w:pPr>
            <w:r>
              <w:t xml:space="preserve">Maintain recently visited directories per host, capped and persisted</w:t>
            </w:r>
          </w:p>
        </w:tc>
        <w:tc>
          <w:tcPr/>
          <w:p>
            <w:pPr>
              <w:pStyle w:val="Compact"/>
              <w:jc w:val="left"/>
            </w:pPr>
            <w:r>
              <w:t xml:space="preserve">M</w:t>
            </w:r>
          </w:p>
        </w:tc>
        <w:tc>
          <w:tcPr/>
          <w:p>
            <w:pPr>
              <w:pStyle w:val="Compact"/>
              <w:jc w:val="left"/>
            </w:pPr>
            <w:r>
              <w:t xml:space="preserve">S</w:t>
            </w:r>
          </w:p>
        </w:tc>
      </w:tr>
      <w:tr>
        <w:tc>
          <w:tcPr/>
          <w:p>
            <w:pPr>
              <w:pStyle w:val="Compact"/>
              <w:jc w:val="left"/>
            </w:pPr>
            <w:r>
              <w:t xml:space="preserve">FR-CON-075</w:t>
            </w:r>
          </w:p>
        </w:tc>
        <w:tc>
          <w:tcPr/>
          <w:p>
            <w:pPr>
              <w:pStyle w:val="Compact"/>
              <w:jc w:val="left"/>
            </w:pPr>
            <w:r>
              <w:t xml:space="preserve">Maintain recently opened files per host with quick reopen</w:t>
            </w:r>
          </w:p>
        </w:tc>
        <w:tc>
          <w:tcPr/>
          <w:p>
            <w:pPr>
              <w:pStyle w:val="Compact"/>
              <w:jc w:val="left"/>
            </w:pPr>
            <w:r>
              <w:t xml:space="preserve">M</w:t>
            </w:r>
          </w:p>
        </w:tc>
        <w:tc>
          <w:tcPr/>
          <w:p>
            <w:pPr>
              <w:pStyle w:val="Compact"/>
              <w:jc w:val="left"/>
            </w:pPr>
            <w:r>
              <w:t xml:space="preserve">S</w:t>
            </w:r>
          </w:p>
        </w:tc>
      </w:tr>
      <w:tr>
        <w:tc>
          <w:tcPr/>
          <w:p>
            <w:pPr>
              <w:pStyle w:val="Compact"/>
              <w:jc w:val="left"/>
            </w:pPr>
            <w:r>
              <w:t xml:space="preserve">FR-CON-076</w:t>
            </w:r>
          </w:p>
        </w:tc>
        <w:tc>
          <w:tcPr/>
          <w:p>
            <w:pPr>
              <w:pStyle w:val="Compact"/>
              <w:jc w:val="left"/>
            </w:pPr>
            <w:r>
              <w:t xml:space="preserve">Clear history and bookmarks selectively or entirely</w:t>
            </w:r>
          </w:p>
        </w:tc>
        <w:tc>
          <w:tcPr/>
          <w:p>
            <w:pPr>
              <w:pStyle w:val="Compact"/>
              <w:jc w:val="left"/>
            </w:pPr>
            <w:r>
              <w:t xml:space="preserve">M</w:t>
            </w:r>
          </w:p>
        </w:tc>
        <w:tc>
          <w:tcPr/>
          <w:p>
            <w:pPr>
              <w:pStyle w:val="Compact"/>
              <w:jc w:val="left"/>
            </w:pPr>
            <w:r>
              <w:t xml:space="preserve">XS</w:t>
            </w:r>
          </w:p>
        </w:tc>
      </w:tr>
    </w:tbl>
    <w:bookmarkEnd w:id="73"/>
    <w:bookmarkStart w:id="74" w:name="session-management"/>
    <w:p>
      <w:pPr>
        <w:pStyle w:val="Heading3"/>
      </w:pPr>
      <w:r>
        <w:t xml:space="preserve">5.1.6 Session Management</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Pri</w:t>
            </w:r>
          </w:p>
        </w:tc>
        <w:tc>
          <w:tcPr/>
          <w:p>
            <w:pPr>
              <w:pStyle w:val="Compact"/>
              <w:jc w:val="left"/>
            </w:pPr>
            <w:r>
              <w:t xml:space="preserve">Cx</w:t>
            </w:r>
          </w:p>
        </w:tc>
      </w:tr>
      <w:tr>
        <w:tc>
          <w:tcPr/>
          <w:p>
            <w:pPr>
              <w:pStyle w:val="Compact"/>
              <w:jc w:val="left"/>
            </w:pPr>
            <w:r>
              <w:t xml:space="preserve">FR-CON-080</w:t>
            </w:r>
          </w:p>
        </w:tc>
        <w:tc>
          <w:tcPr/>
          <w:p>
            <w:pPr>
              <w:pStyle w:val="Compact"/>
              <w:jc w:val="left"/>
            </w:pPr>
            <w:r>
              <w:t xml:space="preserve">Maintain multiple concurrent sessions to different hosts</w:t>
            </w:r>
          </w:p>
        </w:tc>
        <w:tc>
          <w:tcPr/>
          <w:p>
            <w:pPr>
              <w:pStyle w:val="Compact"/>
              <w:jc w:val="left"/>
            </w:pPr>
            <w:r>
              <w:t xml:space="preserve">M</w:t>
            </w:r>
          </w:p>
        </w:tc>
        <w:tc>
          <w:tcPr/>
          <w:p>
            <w:pPr>
              <w:pStyle w:val="Compact"/>
              <w:jc w:val="left"/>
            </w:pPr>
            <w:r>
              <w:t xml:space="preserve">M</w:t>
            </w:r>
          </w:p>
        </w:tc>
      </w:tr>
      <w:tr>
        <w:tc>
          <w:tcPr/>
          <w:p>
            <w:pPr>
              <w:pStyle w:val="Compact"/>
              <w:jc w:val="left"/>
            </w:pPr>
            <w:r>
              <w:t xml:space="preserve">FR-CON-081</w:t>
            </w:r>
          </w:p>
        </w:tc>
        <w:tc>
          <w:tcPr/>
          <w:p>
            <w:pPr>
              <w:pStyle w:val="Compact"/>
              <w:jc w:val="left"/>
            </w:pPr>
            <w:r>
              <w:t xml:space="preserve">Maintain multiple concurrent sessions to the same host</w:t>
            </w:r>
          </w:p>
        </w:tc>
        <w:tc>
          <w:tcPr/>
          <w:p>
            <w:pPr>
              <w:pStyle w:val="Compact"/>
              <w:jc w:val="left"/>
            </w:pPr>
            <w:r>
              <w:t xml:space="preserve">S</w:t>
            </w:r>
          </w:p>
        </w:tc>
        <w:tc>
          <w:tcPr/>
          <w:p>
            <w:pPr>
              <w:pStyle w:val="Compact"/>
              <w:jc w:val="left"/>
            </w:pPr>
            <w:r>
              <w:t xml:space="preserve">S</w:t>
            </w:r>
          </w:p>
        </w:tc>
      </w:tr>
      <w:tr>
        <w:tc>
          <w:tcPr/>
          <w:p>
            <w:pPr>
              <w:pStyle w:val="Compact"/>
              <w:jc w:val="left"/>
            </w:pPr>
            <w:r>
              <w:t xml:space="preserve">FR-CON-082</w:t>
            </w:r>
          </w:p>
        </w:tc>
        <w:tc>
          <w:tcPr/>
          <w:p>
            <w:pPr>
              <w:pStyle w:val="Compact"/>
              <w:jc w:val="left"/>
            </w:pPr>
            <w:r>
              <w:t xml:space="preserve">Session switcher with keyboard navigation (Ctrl+1..9, Ctrl+Tab)</w:t>
            </w:r>
          </w:p>
        </w:tc>
        <w:tc>
          <w:tcPr/>
          <w:p>
            <w:pPr>
              <w:pStyle w:val="Compact"/>
              <w:jc w:val="left"/>
            </w:pPr>
            <w:r>
              <w:t xml:space="preserve">M</w:t>
            </w:r>
          </w:p>
        </w:tc>
        <w:tc>
          <w:tcPr/>
          <w:p>
            <w:pPr>
              <w:pStyle w:val="Compact"/>
              <w:jc w:val="left"/>
            </w:pPr>
            <w:r>
              <w:t xml:space="preserve">S</w:t>
            </w:r>
          </w:p>
        </w:tc>
      </w:tr>
      <w:tr>
        <w:tc>
          <w:tcPr/>
          <w:p>
            <w:pPr>
              <w:pStyle w:val="Compact"/>
              <w:jc w:val="left"/>
            </w:pPr>
            <w:r>
              <w:t xml:space="preserve">FR-CON-083</w:t>
            </w:r>
          </w:p>
        </w:tc>
        <w:tc>
          <w:tcPr/>
          <w:p>
            <w:pPr>
              <w:pStyle w:val="Compact"/>
              <w:jc w:val="left"/>
            </w:pPr>
            <w:r>
              <w:t xml:space="preserve">Detect and display session state: connecting, connected, degraded, reconnecting, disconnected</w:t>
            </w:r>
          </w:p>
        </w:tc>
        <w:tc>
          <w:tcPr/>
          <w:p>
            <w:pPr>
              <w:pStyle w:val="Compact"/>
              <w:jc w:val="left"/>
            </w:pPr>
            <w:r>
              <w:t xml:space="preserve">M</w:t>
            </w:r>
          </w:p>
        </w:tc>
        <w:tc>
          <w:tcPr/>
          <w:p>
            <w:pPr>
              <w:pStyle w:val="Compact"/>
              <w:jc w:val="left"/>
            </w:pPr>
            <w:r>
              <w:t xml:space="preserve">M</w:t>
            </w:r>
          </w:p>
        </w:tc>
      </w:tr>
      <w:tr>
        <w:tc>
          <w:tcPr/>
          <w:p>
            <w:pPr>
              <w:pStyle w:val="Compact"/>
              <w:jc w:val="left"/>
            </w:pPr>
            <w:r>
              <w:t xml:space="preserve">FR-CON-084</w:t>
            </w:r>
          </w:p>
        </w:tc>
        <w:tc>
          <w:tcPr/>
          <w:p>
            <w:pPr>
              <w:pStyle w:val="Compact"/>
              <w:jc w:val="left"/>
            </w:pPr>
            <w:r>
              <w:t xml:space="preserve">Restore the previous session set on application launch (opt-in)</w:t>
            </w:r>
          </w:p>
        </w:tc>
        <w:tc>
          <w:tcPr/>
          <w:p>
            <w:pPr>
              <w:pStyle w:val="Compact"/>
              <w:jc w:val="left"/>
            </w:pPr>
            <w:r>
              <w:t xml:space="preserve">S</w:t>
            </w:r>
          </w:p>
        </w:tc>
        <w:tc>
          <w:tcPr/>
          <w:p>
            <w:pPr>
              <w:pStyle w:val="Compact"/>
              <w:jc w:val="left"/>
            </w:pPr>
            <w:r>
              <w:t xml:space="preserve">M</w:t>
            </w:r>
          </w:p>
        </w:tc>
      </w:tr>
      <w:tr>
        <w:tc>
          <w:tcPr/>
          <w:p>
            <w:pPr>
              <w:pStyle w:val="Compact"/>
              <w:jc w:val="left"/>
            </w:pPr>
            <w:r>
              <w:t xml:space="preserve">FR-CON-085</w:t>
            </w:r>
          </w:p>
        </w:tc>
        <w:tc>
          <w:tcPr/>
          <w:p>
            <w:pPr>
              <w:pStyle w:val="Compact"/>
              <w:jc w:val="left"/>
            </w:pPr>
            <w:r>
              <w:t xml:space="preserve">Graceful disconnect with warning if operations are in flight</w:t>
            </w:r>
          </w:p>
        </w:tc>
        <w:tc>
          <w:tcPr/>
          <w:p>
            <w:pPr>
              <w:pStyle w:val="Compact"/>
              <w:jc w:val="left"/>
            </w:pPr>
            <w:r>
              <w:t xml:space="preserve">M</w:t>
            </w:r>
          </w:p>
        </w:tc>
        <w:tc>
          <w:tcPr/>
          <w:p>
            <w:pPr>
              <w:pStyle w:val="Compact"/>
              <w:jc w:val="left"/>
            </w:pPr>
            <w:r>
              <w:t xml:space="preserve">S</w:t>
            </w:r>
          </w:p>
        </w:tc>
      </w:tr>
      <w:tr>
        <w:tc>
          <w:tcPr/>
          <w:p>
            <w:pPr>
              <w:pStyle w:val="Compact"/>
              <w:jc w:val="left"/>
            </w:pPr>
            <w:r>
              <w:t xml:space="preserve">FR-CON-086</w:t>
            </w:r>
          </w:p>
        </w:tc>
        <w:tc>
          <w:tcPr/>
          <w:p>
            <w:pPr>
              <w:pStyle w:val="Compact"/>
              <w:jc w:val="left"/>
            </w:pPr>
            <w:r>
              <w:t xml:space="preserve">Per-session resource statistics: bytes transferred, commands executed, uptime</w:t>
            </w:r>
          </w:p>
        </w:tc>
        <w:tc>
          <w:tcPr/>
          <w:p>
            <w:pPr>
              <w:pStyle w:val="Compact"/>
              <w:jc w:val="left"/>
            </w:pPr>
            <w:r>
              <w:t xml:space="preserve">C</w:t>
            </w:r>
          </w:p>
        </w:tc>
        <w:tc>
          <w:tcPr/>
          <w:p>
            <w:pPr>
              <w:pStyle w:val="Compact"/>
              <w:jc w:val="left"/>
            </w:pPr>
            <w:r>
              <w:t xml:space="preserve">S</w:t>
            </w:r>
          </w:p>
        </w:tc>
      </w:tr>
      <w:tr>
        <w:tc>
          <w:tcPr/>
          <w:p>
            <w:pPr>
              <w:pStyle w:val="Compact"/>
              <w:jc w:val="left"/>
            </w:pPr>
            <w:r>
              <w:t xml:space="preserve">FR-CON-087</w:t>
            </w:r>
          </w:p>
        </w:tc>
        <w:tc>
          <w:tcPr/>
          <w:p>
            <w:pPr>
              <w:pStyle w:val="Compact"/>
              <w:jc w:val="left"/>
            </w:pPr>
            <w:r>
              <w:t xml:space="preserve">Broadcast a single operation to multiple selected sessions (multi-host execution)</w:t>
            </w:r>
          </w:p>
        </w:tc>
        <w:tc>
          <w:tcPr/>
          <w:p>
            <w:pPr>
              <w:pStyle w:val="Compact"/>
              <w:jc w:val="left"/>
            </w:pPr>
            <w:r>
              <w:t xml:space="preserve">S</w:t>
            </w:r>
          </w:p>
        </w:tc>
        <w:tc>
          <w:tcPr/>
          <w:p>
            <w:pPr>
              <w:pStyle w:val="Compact"/>
              <w:jc w:val="left"/>
            </w:pPr>
            <w:r>
              <w:t xml:space="preserve">L</w:t>
            </w:r>
          </w:p>
        </w:tc>
      </w:tr>
    </w:tbl>
    <w:bookmarkEnd w:id="74"/>
    <w:bookmarkStart w:id="75" w:name="capability-detection"/>
    <w:p>
      <w:pPr>
        <w:pStyle w:val="Heading3"/>
      </w:pPr>
      <w:r>
        <w:t xml:space="preserve">5.1.7 Capability Detection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Pri</w:t>
            </w:r>
          </w:p>
        </w:tc>
        <w:tc>
          <w:tcPr/>
          <w:p>
            <w:pPr>
              <w:pStyle w:val="Compact"/>
              <w:jc w:val="left"/>
            </w:pPr>
            <w:r>
              <w:t xml:space="preserve">Cx</w:t>
            </w:r>
          </w:p>
        </w:tc>
      </w:tr>
      <w:tr>
        <w:tc>
          <w:tcPr/>
          <w:p>
            <w:pPr>
              <w:pStyle w:val="Compact"/>
              <w:jc w:val="left"/>
            </w:pPr>
            <w:r>
              <w:t xml:space="preserve">FR-CON-090</w:t>
            </w:r>
          </w:p>
        </w:tc>
        <w:tc>
          <w:tcPr/>
          <w:p>
            <w:pPr>
              <w:pStyle w:val="Compact"/>
              <w:jc w:val="left"/>
            </w:pPr>
            <w:r>
              <w:t xml:space="preserve">On connect, probe and cache: distribution and version, kernel version, architecture, init system, package manager, firewall tool, shell, sudo availability, SELinux/AppArmor state</w:t>
            </w:r>
          </w:p>
        </w:tc>
        <w:tc>
          <w:tcPr/>
          <w:p>
            <w:pPr>
              <w:pStyle w:val="Compact"/>
              <w:jc w:val="left"/>
            </w:pPr>
            <w:r>
              <w:t xml:space="preserve">M</w:t>
            </w:r>
          </w:p>
        </w:tc>
        <w:tc>
          <w:tcPr/>
          <w:p>
            <w:pPr>
              <w:pStyle w:val="Compact"/>
              <w:jc w:val="left"/>
            </w:pPr>
            <w:r>
              <w:t xml:space="preserve">M</w:t>
            </w:r>
          </w:p>
        </w:tc>
      </w:tr>
      <w:tr>
        <w:tc>
          <w:tcPr/>
          <w:p>
            <w:pPr>
              <w:pStyle w:val="Compact"/>
              <w:jc w:val="left"/>
            </w:pPr>
            <w:r>
              <w:t xml:space="preserve">FR-CON-091</w:t>
            </w:r>
          </w:p>
        </w:tc>
        <w:tc>
          <w:tcPr/>
          <w:p>
            <w:pPr>
              <w:pStyle w:val="Compact"/>
              <w:jc w:val="left"/>
            </w:pPr>
            <w:r>
              <w:t xml:space="preserve">Detect presence of optional tools: docker, podman, systemctl, journalctl, ss/netstat, lsof, tar, gzip, xz, zip, rsync, mysql, psql, sqlite3, openssl, certbot, crontab, git</w:t>
            </w:r>
          </w:p>
        </w:tc>
        <w:tc>
          <w:tcPr/>
          <w:p>
            <w:pPr>
              <w:pStyle w:val="Compact"/>
              <w:jc w:val="left"/>
            </w:pPr>
            <w:r>
              <w:t xml:space="preserve">M</w:t>
            </w:r>
          </w:p>
        </w:tc>
        <w:tc>
          <w:tcPr/>
          <w:p>
            <w:pPr>
              <w:pStyle w:val="Compact"/>
              <w:jc w:val="left"/>
            </w:pPr>
            <w:r>
              <w:t xml:space="preserve">M</w:t>
            </w:r>
          </w:p>
        </w:tc>
      </w:tr>
      <w:tr>
        <w:tc>
          <w:tcPr/>
          <w:p>
            <w:pPr>
              <w:pStyle w:val="Compact"/>
              <w:jc w:val="left"/>
            </w:pPr>
            <w:r>
              <w:t xml:space="preserve">FR-CON-092</w:t>
            </w:r>
          </w:p>
        </w:tc>
        <w:tc>
          <w:tcPr/>
          <w:p>
            <w:pPr>
              <w:pStyle w:val="Compact"/>
              <w:jc w:val="left"/>
            </w:pPr>
            <w:r>
              <w:t xml:space="preserve">Disable or annotate UI affordances for absent tools rather than failing at execution time</w:t>
            </w:r>
          </w:p>
        </w:tc>
        <w:tc>
          <w:tcPr/>
          <w:p>
            <w:pPr>
              <w:pStyle w:val="Compact"/>
              <w:jc w:val="left"/>
            </w:pPr>
            <w:r>
              <w:t xml:space="preserve">M</w:t>
            </w:r>
          </w:p>
        </w:tc>
        <w:tc>
          <w:tcPr/>
          <w:p>
            <w:pPr>
              <w:pStyle w:val="Compact"/>
              <w:jc w:val="left"/>
            </w:pPr>
            <w:r>
              <w:t xml:space="preserve">M</w:t>
            </w:r>
          </w:p>
        </w:tc>
      </w:tr>
      <w:tr>
        <w:tc>
          <w:tcPr/>
          <w:p>
            <w:pPr>
              <w:pStyle w:val="Compact"/>
              <w:jc w:val="left"/>
            </w:pPr>
            <w:r>
              <w:t xml:space="preserve">FR-CON-093</w:t>
            </w:r>
          </w:p>
        </w:tc>
        <w:tc>
          <w:tcPr/>
          <w:p>
            <w:pPr>
              <w:pStyle w:val="Compact"/>
              <w:jc w:val="left"/>
            </w:pPr>
            <w:r>
              <w:t xml:space="preserve">Complete the capability probe within 3 seconds on a typical connection</w:t>
            </w:r>
          </w:p>
        </w:tc>
        <w:tc>
          <w:tcPr/>
          <w:p>
            <w:pPr>
              <w:pStyle w:val="Compact"/>
              <w:jc w:val="left"/>
            </w:pPr>
            <w:r>
              <w:t xml:space="preserve">M</w:t>
            </w:r>
          </w:p>
        </w:tc>
        <w:tc>
          <w:tcPr/>
          <w:p>
            <w:pPr>
              <w:pStyle w:val="Compact"/>
              <w:jc w:val="left"/>
            </w:pPr>
            <w:r>
              <w:t xml:space="preserve">M</w:t>
            </w:r>
          </w:p>
        </w:tc>
      </w:tr>
      <w:tr>
        <w:tc>
          <w:tcPr/>
          <w:p>
            <w:pPr>
              <w:pStyle w:val="Compact"/>
              <w:jc w:val="left"/>
            </w:pPr>
            <w:r>
              <w:t xml:space="preserve">FR-CON-094</w:t>
            </w:r>
          </w:p>
        </w:tc>
        <w:tc>
          <w:tcPr/>
          <w:p>
            <w:pPr>
              <w:pStyle w:val="Compact"/>
              <w:jc w:val="left"/>
            </w:pPr>
            <w:r>
              <w:t xml:space="preserve">Cache the probe result per host with a configurable TTL; allow manual refresh</w:t>
            </w:r>
          </w:p>
        </w:tc>
        <w:tc>
          <w:tcPr/>
          <w:p>
            <w:pPr>
              <w:pStyle w:val="Compact"/>
              <w:jc w:val="left"/>
            </w:pPr>
            <w:r>
              <w:t xml:space="preserve">M</w:t>
            </w:r>
          </w:p>
        </w:tc>
        <w:tc>
          <w:tcPr/>
          <w:p>
            <w:pPr>
              <w:pStyle w:val="Compact"/>
              <w:jc w:val="left"/>
            </w:pPr>
            <w:r>
              <w:t xml:space="preserve">S</w:t>
            </w:r>
          </w:p>
        </w:tc>
      </w:tr>
      <w:tr>
        <w:tc>
          <w:tcPr/>
          <w:p>
            <w:pPr>
              <w:pStyle w:val="Compact"/>
              <w:jc w:val="left"/>
            </w:pPr>
            <w:r>
              <w:t xml:space="preserve">FR-CON-095</w:t>
            </w:r>
          </w:p>
        </w:tc>
        <w:tc>
          <w:tcPr/>
          <w:p>
            <w:pPr>
              <w:pStyle w:val="Compact"/>
              <w:jc w:val="left"/>
            </w:pPr>
            <w:r>
              <w:t xml:space="preserve">Display a Host Capabilities panel showing detected environment and available features</w:t>
            </w:r>
          </w:p>
        </w:tc>
        <w:tc>
          <w:tcPr/>
          <w:p>
            <w:pPr>
              <w:pStyle w:val="Compact"/>
              <w:jc w:val="left"/>
            </w:pPr>
            <w:r>
              <w:t xml:space="preserve">S</w:t>
            </w:r>
          </w:p>
        </w:tc>
        <w:tc>
          <w:tcPr/>
          <w:p>
            <w:pPr>
              <w:pStyle w:val="Compact"/>
              <w:jc w:val="left"/>
            </w:pPr>
            <w:r>
              <w:t xml:space="preserve">S</w:t>
            </w:r>
          </w:p>
        </w:tc>
      </w:tr>
    </w:tbl>
    <w:p>
      <w:pPr>
        <w:pStyle w:val="BodyText"/>
      </w:pPr>
      <w:r>
        <w:rPr>
          <w:bCs/>
          <w:b/>
        </w:rPr>
        <w:t xml:space="preserve">Design note.</w:t>
      </w:r>
      <w:r>
        <w:t xml:space="preserve"> </w:t>
      </w:r>
      <w:r>
        <w:t xml:space="preserve">The capability probe is the mechanism that makes distribution neutrality possible and is therefore among the most architecturally significant components in the product. It runs as a single batched command sequence to minimize round trips. Getting this wrong produces the worst possible failure mode: an enabled button that fails at execution. FR-CON-092 is the requirement that prevents it.</w:t>
      </w:r>
    </w:p>
    <w:p>
      <w:r>
        <w:pict>
          <v:rect style="width:0;height:1.5pt" o:hralign="center" o:hrstd="t" o:hr="t"/>
        </w:pict>
      </w:r>
    </w:p>
    <w:bookmarkEnd w:id="75"/>
    <w:bookmarkEnd w:id="76"/>
    <w:bookmarkStart w:id="84" w:name="file-management"/>
    <w:p>
      <w:pPr>
        <w:pStyle w:val="Heading2"/>
      </w:pPr>
      <w:r>
        <w:t xml:space="preserve">5.2 File Management</w:t>
      </w:r>
    </w:p>
    <w:p>
      <w:pPr>
        <w:pStyle w:val="FirstParagraph"/>
      </w:pPr>
      <w:r>
        <w:rPr>
          <w:bCs/>
          <w:b/>
        </w:rPr>
        <w:t xml:space="preserve">Purpose.</w:t>
      </w:r>
      <w:r>
        <w:t xml:space="preserve"> </w:t>
      </w:r>
      <w:r>
        <w:t xml:space="preserve">Complete graphical filesystem management, matching or exceeding Windows Explorer conventions while exposing Linux-specific concepts (permissions, ownership, symbolic links, special files) that Explorer has no equivalent for.</w:t>
      </w:r>
    </w:p>
    <w:bookmarkStart w:id="77" w:name="browsing-and-navigation"/>
    <w:p>
      <w:pPr>
        <w:pStyle w:val="Heading3"/>
      </w:pPr>
      <w:r>
        <w:t xml:space="preserve">5.2.1 Browsing and Navigation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Pri</w:t>
            </w:r>
          </w:p>
        </w:tc>
        <w:tc>
          <w:tcPr/>
          <w:p>
            <w:pPr>
              <w:pStyle w:val="Compact"/>
              <w:jc w:val="left"/>
            </w:pPr>
            <w:r>
              <w:t xml:space="preserve">Cx</w:t>
            </w:r>
          </w:p>
        </w:tc>
      </w:tr>
      <w:tr>
        <w:tc>
          <w:tcPr/>
          <w:p>
            <w:pPr>
              <w:pStyle w:val="Compact"/>
              <w:jc w:val="left"/>
            </w:pPr>
            <w:r>
              <w:t xml:space="preserve">FR-FIL-001</w:t>
            </w:r>
          </w:p>
        </w:tc>
        <w:tc>
          <w:tcPr/>
          <w:p>
            <w:pPr>
              <w:pStyle w:val="Compact"/>
              <w:jc w:val="left"/>
            </w:pPr>
            <w:r>
              <w:t xml:space="preserve">Display directory contents in a virtualized table supporting ≥100,000 entries without UI degradation</w:t>
            </w:r>
          </w:p>
        </w:tc>
        <w:tc>
          <w:tcPr/>
          <w:p>
            <w:pPr>
              <w:pStyle w:val="Compact"/>
              <w:jc w:val="left"/>
            </w:pPr>
            <w:r>
              <w:t xml:space="preserve">M</w:t>
            </w:r>
          </w:p>
        </w:tc>
        <w:tc>
          <w:tcPr/>
          <w:p>
            <w:pPr>
              <w:pStyle w:val="Compact"/>
              <w:jc w:val="left"/>
            </w:pPr>
            <w:r>
              <w:t xml:space="preserve">L</w:t>
            </w:r>
          </w:p>
        </w:tc>
      </w:tr>
      <w:tr>
        <w:tc>
          <w:tcPr/>
          <w:p>
            <w:pPr>
              <w:pStyle w:val="Compact"/>
              <w:jc w:val="left"/>
            </w:pPr>
            <w:r>
              <w:t xml:space="preserve">FR-FIL-002</w:t>
            </w:r>
          </w:p>
        </w:tc>
        <w:tc>
          <w:tcPr/>
          <w:p>
            <w:pPr>
              <w:pStyle w:val="Compact"/>
              <w:jc w:val="left"/>
            </w:pPr>
            <w:r>
              <w:t xml:space="preserve">Columns: name, size, type, modified, permissions, owner, group, link target</w:t>
            </w:r>
          </w:p>
        </w:tc>
        <w:tc>
          <w:tcPr/>
          <w:p>
            <w:pPr>
              <w:pStyle w:val="Compact"/>
              <w:jc w:val="left"/>
            </w:pPr>
            <w:r>
              <w:t xml:space="preserve">M</w:t>
            </w:r>
          </w:p>
        </w:tc>
        <w:tc>
          <w:tcPr/>
          <w:p>
            <w:pPr>
              <w:pStyle w:val="Compact"/>
              <w:jc w:val="left"/>
            </w:pPr>
            <w:r>
              <w:t xml:space="preserve">S</w:t>
            </w:r>
          </w:p>
        </w:tc>
      </w:tr>
      <w:tr>
        <w:tc>
          <w:tcPr/>
          <w:p>
            <w:pPr>
              <w:pStyle w:val="Compact"/>
              <w:jc w:val="left"/>
            </w:pPr>
            <w:r>
              <w:t xml:space="preserve">FR-FIL-003</w:t>
            </w:r>
          </w:p>
        </w:tc>
        <w:tc>
          <w:tcPr/>
          <w:p>
            <w:pPr>
              <w:pStyle w:val="Compact"/>
              <w:jc w:val="left"/>
            </w:pPr>
            <w:r>
              <w:t xml:space="preserve">Configurable, reorderable, resizable columns persisted per user</w:t>
            </w:r>
          </w:p>
        </w:tc>
        <w:tc>
          <w:tcPr/>
          <w:p>
            <w:pPr>
              <w:pStyle w:val="Compact"/>
              <w:jc w:val="left"/>
            </w:pPr>
            <w:r>
              <w:t xml:space="preserve">M</w:t>
            </w:r>
          </w:p>
        </w:tc>
        <w:tc>
          <w:tcPr/>
          <w:p>
            <w:pPr>
              <w:pStyle w:val="Compact"/>
              <w:jc w:val="left"/>
            </w:pPr>
            <w:r>
              <w:t xml:space="preserve">S</w:t>
            </w:r>
          </w:p>
        </w:tc>
      </w:tr>
      <w:tr>
        <w:tc>
          <w:tcPr/>
          <w:p>
            <w:pPr>
              <w:pStyle w:val="Compact"/>
              <w:jc w:val="left"/>
            </w:pPr>
            <w:r>
              <w:t xml:space="preserve">FR-FIL-004</w:t>
            </w:r>
          </w:p>
        </w:tc>
        <w:tc>
          <w:tcPr/>
          <w:p>
            <w:pPr>
              <w:pStyle w:val="Compact"/>
              <w:jc w:val="left"/>
            </w:pPr>
            <w:r>
              <w:t xml:space="preserve">Sort by any column, ascending/descending, directories-first option</w:t>
            </w:r>
          </w:p>
        </w:tc>
        <w:tc>
          <w:tcPr/>
          <w:p>
            <w:pPr>
              <w:pStyle w:val="Compact"/>
              <w:jc w:val="left"/>
            </w:pPr>
            <w:r>
              <w:t xml:space="preserve">M</w:t>
            </w:r>
          </w:p>
        </w:tc>
        <w:tc>
          <w:tcPr/>
          <w:p>
            <w:pPr>
              <w:pStyle w:val="Compact"/>
              <w:jc w:val="left"/>
            </w:pPr>
            <w:r>
              <w:t xml:space="preserve">S</w:t>
            </w:r>
          </w:p>
        </w:tc>
      </w:tr>
      <w:tr>
        <w:tc>
          <w:tcPr/>
          <w:p>
            <w:pPr>
              <w:pStyle w:val="Compact"/>
              <w:jc w:val="left"/>
            </w:pPr>
            <w:r>
              <w:t xml:space="preserve">FR-FIL-005</w:t>
            </w:r>
          </w:p>
        </w:tc>
        <w:tc>
          <w:tcPr/>
          <w:p>
            <w:pPr>
              <w:pStyle w:val="Compact"/>
              <w:jc w:val="left"/>
            </w:pPr>
            <w:r>
              <w:t xml:space="preserve">View modes: details, list, large icons, tiles</w:t>
            </w:r>
          </w:p>
        </w:tc>
        <w:tc>
          <w:tcPr/>
          <w:p>
            <w:pPr>
              <w:pStyle w:val="Compact"/>
              <w:jc w:val="left"/>
            </w:pPr>
            <w:r>
              <w:t xml:space="preserve">S</w:t>
            </w:r>
          </w:p>
        </w:tc>
        <w:tc>
          <w:tcPr/>
          <w:p>
            <w:pPr>
              <w:pStyle w:val="Compact"/>
              <w:jc w:val="left"/>
            </w:pPr>
            <w:r>
              <w:t xml:space="preserve">M</w:t>
            </w:r>
          </w:p>
        </w:tc>
      </w:tr>
      <w:tr>
        <w:tc>
          <w:tcPr/>
          <w:p>
            <w:pPr>
              <w:pStyle w:val="Compact"/>
              <w:jc w:val="left"/>
            </w:pPr>
            <w:r>
              <w:t xml:space="preserve">FR-FIL-006</w:t>
            </w:r>
          </w:p>
        </w:tc>
        <w:tc>
          <w:tcPr/>
          <w:p>
            <w:pPr>
              <w:pStyle w:val="Compact"/>
              <w:jc w:val="left"/>
            </w:pPr>
            <w:r>
              <w:t xml:space="preserve">Breadcrumb path bar with click-to-navigate on each segment</w:t>
            </w:r>
          </w:p>
        </w:tc>
        <w:tc>
          <w:tcPr/>
          <w:p>
            <w:pPr>
              <w:pStyle w:val="Compact"/>
              <w:jc w:val="left"/>
            </w:pPr>
            <w:r>
              <w:t xml:space="preserve">M</w:t>
            </w:r>
          </w:p>
        </w:tc>
        <w:tc>
          <w:tcPr/>
          <w:p>
            <w:pPr>
              <w:pStyle w:val="Compact"/>
              <w:jc w:val="left"/>
            </w:pPr>
            <w:r>
              <w:t xml:space="preserve">S</w:t>
            </w:r>
          </w:p>
        </w:tc>
      </w:tr>
      <w:tr>
        <w:tc>
          <w:tcPr/>
          <w:p>
            <w:pPr>
              <w:pStyle w:val="Compact"/>
              <w:jc w:val="left"/>
            </w:pPr>
            <w:r>
              <w:t xml:space="preserve">FR-FIL-007</w:t>
            </w:r>
          </w:p>
        </w:tc>
        <w:tc>
          <w:tcPr/>
          <w:p>
            <w:pPr>
              <w:pStyle w:val="Compact"/>
              <w:jc w:val="left"/>
            </w:pPr>
            <w:r>
              <w:t xml:space="preserve">Editable path field accepting typed paths with tab-completion</w:t>
            </w:r>
          </w:p>
        </w:tc>
        <w:tc>
          <w:tcPr/>
          <w:p>
            <w:pPr>
              <w:pStyle w:val="Compact"/>
              <w:jc w:val="left"/>
            </w:pPr>
            <w:r>
              <w:t xml:space="preserve">M</w:t>
            </w:r>
          </w:p>
        </w:tc>
        <w:tc>
          <w:tcPr/>
          <w:p>
            <w:pPr>
              <w:pStyle w:val="Compact"/>
              <w:jc w:val="left"/>
            </w:pPr>
            <w:r>
              <w:t xml:space="preserve">M</w:t>
            </w:r>
          </w:p>
        </w:tc>
      </w:tr>
      <w:tr>
        <w:tc>
          <w:tcPr/>
          <w:p>
            <w:pPr>
              <w:pStyle w:val="Compact"/>
              <w:jc w:val="left"/>
            </w:pPr>
            <w:r>
              <w:t xml:space="preserve">FR-FIL-008</w:t>
            </w:r>
          </w:p>
        </w:tc>
        <w:tc>
          <w:tcPr/>
          <w:p>
            <w:pPr>
              <w:pStyle w:val="Compact"/>
              <w:jc w:val="left"/>
            </w:pPr>
            <w:r>
              <w:t xml:space="preserve">Tree view sidebar with lazy-loaded expansion</w:t>
            </w:r>
          </w:p>
        </w:tc>
        <w:tc>
          <w:tcPr/>
          <w:p>
            <w:pPr>
              <w:pStyle w:val="Compact"/>
              <w:jc w:val="left"/>
            </w:pPr>
            <w:r>
              <w:t xml:space="preserve">M</w:t>
            </w:r>
          </w:p>
        </w:tc>
        <w:tc>
          <w:tcPr/>
          <w:p>
            <w:pPr>
              <w:pStyle w:val="Compact"/>
              <w:jc w:val="left"/>
            </w:pPr>
            <w:r>
              <w:t xml:space="preserve">M</w:t>
            </w:r>
          </w:p>
        </w:tc>
      </w:tr>
      <w:tr>
        <w:tc>
          <w:tcPr/>
          <w:p>
            <w:pPr>
              <w:pStyle w:val="Compact"/>
              <w:jc w:val="left"/>
            </w:pPr>
            <w:r>
              <w:t xml:space="preserve">FR-FIL-009</w:t>
            </w:r>
          </w:p>
        </w:tc>
        <w:tc>
          <w:tcPr/>
          <w:p>
            <w:pPr>
              <w:pStyle w:val="Compact"/>
              <w:jc w:val="left"/>
            </w:pPr>
            <w:r>
              <w:t xml:space="preserve">Back, forward, up navigation with history stack</w:t>
            </w:r>
          </w:p>
        </w:tc>
        <w:tc>
          <w:tcPr/>
          <w:p>
            <w:pPr>
              <w:pStyle w:val="Compact"/>
              <w:jc w:val="left"/>
            </w:pPr>
            <w:r>
              <w:t xml:space="preserve">M</w:t>
            </w:r>
          </w:p>
        </w:tc>
        <w:tc>
          <w:tcPr/>
          <w:p>
            <w:pPr>
              <w:pStyle w:val="Compact"/>
              <w:jc w:val="left"/>
            </w:pPr>
            <w:r>
              <w:t xml:space="preserve">S</w:t>
            </w:r>
          </w:p>
        </w:tc>
      </w:tr>
      <w:tr>
        <w:tc>
          <w:tcPr/>
          <w:p>
            <w:pPr>
              <w:pStyle w:val="Compact"/>
              <w:jc w:val="left"/>
            </w:pPr>
            <w:r>
              <w:t xml:space="preserve">FR-FIL-010</w:t>
            </w:r>
          </w:p>
        </w:tc>
        <w:tc>
          <w:tcPr/>
          <w:p>
            <w:pPr>
              <w:pStyle w:val="Compact"/>
              <w:jc w:val="left"/>
            </w:pPr>
            <w:r>
              <w:t xml:space="preserve">Show/hide dotfiles, toggleable, persisted</w:t>
            </w:r>
          </w:p>
        </w:tc>
        <w:tc>
          <w:tcPr/>
          <w:p>
            <w:pPr>
              <w:pStyle w:val="Compact"/>
              <w:jc w:val="left"/>
            </w:pPr>
            <w:r>
              <w:t xml:space="preserve">M</w:t>
            </w:r>
          </w:p>
        </w:tc>
        <w:tc>
          <w:tcPr/>
          <w:p>
            <w:pPr>
              <w:pStyle w:val="Compact"/>
              <w:jc w:val="left"/>
            </w:pPr>
            <w:r>
              <w:t xml:space="preserve">XS</w:t>
            </w:r>
          </w:p>
        </w:tc>
      </w:tr>
      <w:tr>
        <w:tc>
          <w:tcPr/>
          <w:p>
            <w:pPr>
              <w:pStyle w:val="Compact"/>
              <w:jc w:val="left"/>
            </w:pPr>
            <w:r>
              <w:t xml:space="preserve">FR-FIL-011</w:t>
            </w:r>
          </w:p>
        </w:tc>
        <w:tc>
          <w:tcPr/>
          <w:p>
            <w:pPr>
              <w:pStyle w:val="Compact"/>
              <w:jc w:val="left"/>
            </w:pPr>
            <w:r>
              <w:t xml:space="preserve">Dual-pane mode: remote↔remote and local↔remote</w:t>
            </w:r>
          </w:p>
        </w:tc>
        <w:tc>
          <w:tcPr/>
          <w:p>
            <w:pPr>
              <w:pStyle w:val="Compact"/>
              <w:jc w:val="left"/>
            </w:pPr>
            <w:r>
              <w:t xml:space="preserve">M</w:t>
            </w:r>
          </w:p>
        </w:tc>
        <w:tc>
          <w:tcPr/>
          <w:p>
            <w:pPr>
              <w:pStyle w:val="Compact"/>
              <w:jc w:val="left"/>
            </w:pPr>
            <w:r>
              <w:t xml:space="preserve">L</w:t>
            </w:r>
          </w:p>
        </w:tc>
      </w:tr>
      <w:tr>
        <w:tc>
          <w:tcPr/>
          <w:p>
            <w:pPr>
              <w:pStyle w:val="Compact"/>
              <w:jc w:val="left"/>
            </w:pPr>
            <w:r>
              <w:t xml:space="preserve">FR-FIL-012</w:t>
            </w:r>
          </w:p>
        </w:tc>
        <w:tc>
          <w:tcPr/>
          <w:p>
            <w:pPr>
              <w:pStyle w:val="Compact"/>
              <w:jc w:val="left"/>
            </w:pPr>
            <w:r>
              <w:t xml:space="preserve">Tabbed browsing within a session</w:t>
            </w:r>
          </w:p>
        </w:tc>
        <w:tc>
          <w:tcPr/>
          <w:p>
            <w:pPr>
              <w:pStyle w:val="Compact"/>
              <w:jc w:val="left"/>
            </w:pPr>
            <w:r>
              <w:t xml:space="preserve">M</w:t>
            </w:r>
          </w:p>
        </w:tc>
        <w:tc>
          <w:tcPr/>
          <w:p>
            <w:pPr>
              <w:pStyle w:val="Compact"/>
              <w:jc w:val="left"/>
            </w:pPr>
            <w:r>
              <w:t xml:space="preserve">M</w:t>
            </w:r>
          </w:p>
        </w:tc>
      </w:tr>
      <w:tr>
        <w:tc>
          <w:tcPr/>
          <w:p>
            <w:pPr>
              <w:pStyle w:val="Compact"/>
              <w:jc w:val="left"/>
            </w:pPr>
            <w:r>
              <w:t xml:space="preserve">FR-FIL-013</w:t>
            </w:r>
          </w:p>
        </w:tc>
        <w:tc>
          <w:tcPr/>
          <w:p>
            <w:pPr>
              <w:pStyle w:val="Compact"/>
              <w:jc w:val="left"/>
            </w:pPr>
            <w:r>
              <w:t xml:space="preserve">File type icons derived from extension and MIME detection</w:t>
            </w:r>
          </w:p>
        </w:tc>
        <w:tc>
          <w:tcPr/>
          <w:p>
            <w:pPr>
              <w:pStyle w:val="Compact"/>
              <w:jc w:val="left"/>
            </w:pPr>
            <w:r>
              <w:t xml:space="preserve">M</w:t>
            </w:r>
          </w:p>
        </w:tc>
        <w:tc>
          <w:tcPr/>
          <w:p>
            <w:pPr>
              <w:pStyle w:val="Compact"/>
              <w:jc w:val="left"/>
            </w:pPr>
            <w:r>
              <w:t xml:space="preserve">M</w:t>
            </w:r>
          </w:p>
        </w:tc>
      </w:tr>
      <w:tr>
        <w:tc>
          <w:tcPr/>
          <w:p>
            <w:pPr>
              <w:pStyle w:val="Compact"/>
              <w:jc w:val="left"/>
            </w:pPr>
            <w:r>
              <w:t xml:space="preserve">FR-FIL-014</w:t>
            </w:r>
          </w:p>
        </w:tc>
        <w:tc>
          <w:tcPr/>
          <w:p>
            <w:pPr>
              <w:pStyle w:val="Compact"/>
              <w:jc w:val="left"/>
            </w:pPr>
            <w:r>
              <w:t xml:space="preserve">Inline preview pane: text, images, PDF metadata, archive contents</w:t>
            </w:r>
          </w:p>
        </w:tc>
        <w:tc>
          <w:tcPr/>
          <w:p>
            <w:pPr>
              <w:pStyle w:val="Compact"/>
              <w:jc w:val="left"/>
            </w:pPr>
            <w:r>
              <w:t xml:space="preserve">S</w:t>
            </w:r>
          </w:p>
        </w:tc>
        <w:tc>
          <w:tcPr/>
          <w:p>
            <w:pPr>
              <w:pStyle w:val="Compact"/>
              <w:jc w:val="left"/>
            </w:pPr>
            <w:r>
              <w:t xml:space="preserve">L</w:t>
            </w:r>
          </w:p>
        </w:tc>
      </w:tr>
      <w:tr>
        <w:tc>
          <w:tcPr/>
          <w:p>
            <w:pPr>
              <w:pStyle w:val="Compact"/>
              <w:jc w:val="left"/>
            </w:pPr>
            <w:r>
              <w:t xml:space="preserve">FR-FIL-015</w:t>
            </w:r>
          </w:p>
        </w:tc>
        <w:tc>
          <w:tcPr/>
          <w:p>
            <w:pPr>
              <w:pStyle w:val="Compact"/>
              <w:jc w:val="left"/>
            </w:pPr>
            <w:r>
              <w:t xml:space="preserve">Directory size calculation on demand (</w:t>
            </w:r>
            <w:r>
              <w:rPr>
                <w:rStyle w:val="VerbatimChar"/>
              </w:rPr>
              <w:t xml:space="preserve">du</w:t>
            </w:r>
            <w:r>
              <w:t xml:space="preserve">), asynchronous with progress</w:t>
            </w:r>
          </w:p>
        </w:tc>
        <w:tc>
          <w:tcPr/>
          <w:p>
            <w:pPr>
              <w:pStyle w:val="Compact"/>
              <w:jc w:val="left"/>
            </w:pPr>
            <w:r>
              <w:t xml:space="preserve">M</w:t>
            </w:r>
          </w:p>
        </w:tc>
        <w:tc>
          <w:tcPr/>
          <w:p>
            <w:pPr>
              <w:pStyle w:val="Compact"/>
              <w:jc w:val="left"/>
            </w:pPr>
            <w:r>
              <w:t xml:space="preserve">M</w:t>
            </w:r>
          </w:p>
        </w:tc>
      </w:tr>
      <w:tr>
        <w:tc>
          <w:tcPr/>
          <w:p>
            <w:pPr>
              <w:pStyle w:val="Compact"/>
              <w:jc w:val="left"/>
            </w:pPr>
            <w:r>
              <w:t xml:space="preserve">FR-FIL-016</w:t>
            </w:r>
          </w:p>
        </w:tc>
        <w:tc>
          <w:tcPr/>
          <w:p>
            <w:pPr>
              <w:pStyle w:val="Compact"/>
              <w:jc w:val="left"/>
            </w:pPr>
            <w:r>
              <w:t xml:space="preserve">Free-space indicator for the current mount point</w:t>
            </w:r>
          </w:p>
        </w:tc>
        <w:tc>
          <w:tcPr/>
          <w:p>
            <w:pPr>
              <w:pStyle w:val="Compact"/>
              <w:jc w:val="left"/>
            </w:pPr>
            <w:r>
              <w:t xml:space="preserve">M</w:t>
            </w:r>
          </w:p>
        </w:tc>
        <w:tc>
          <w:tcPr/>
          <w:p>
            <w:pPr>
              <w:pStyle w:val="Compact"/>
              <w:jc w:val="left"/>
            </w:pPr>
            <w:r>
              <w:t xml:space="preserve">S</w:t>
            </w:r>
          </w:p>
        </w:tc>
      </w:tr>
      <w:tr>
        <w:tc>
          <w:tcPr/>
          <w:p>
            <w:pPr>
              <w:pStyle w:val="Compact"/>
              <w:jc w:val="left"/>
            </w:pPr>
            <w:r>
              <w:t xml:space="preserve">FR-FIL-017</w:t>
            </w:r>
          </w:p>
        </w:tc>
        <w:tc>
          <w:tcPr/>
          <w:p>
            <w:pPr>
              <w:pStyle w:val="Compact"/>
              <w:jc w:val="left"/>
            </w:pPr>
            <w:r>
              <w:t xml:space="preserve">Refresh: manual (F5) and optional automatic polling</w:t>
            </w:r>
          </w:p>
        </w:tc>
        <w:tc>
          <w:tcPr/>
          <w:p>
            <w:pPr>
              <w:pStyle w:val="Compact"/>
              <w:jc w:val="left"/>
            </w:pPr>
            <w:r>
              <w:t xml:space="preserve">M</w:t>
            </w:r>
          </w:p>
        </w:tc>
        <w:tc>
          <w:tcPr/>
          <w:p>
            <w:pPr>
              <w:pStyle w:val="Compact"/>
              <w:jc w:val="left"/>
            </w:pPr>
            <w:r>
              <w:t xml:space="preserve">S</w:t>
            </w:r>
          </w:p>
        </w:tc>
      </w:tr>
      <w:tr>
        <w:tc>
          <w:tcPr/>
          <w:p>
            <w:pPr>
              <w:pStyle w:val="Compact"/>
              <w:jc w:val="left"/>
            </w:pPr>
            <w:r>
              <w:t xml:space="preserve">FR-FIL-018</w:t>
            </w:r>
          </w:p>
        </w:tc>
        <w:tc>
          <w:tcPr/>
          <w:p>
            <w:pPr>
              <w:pStyle w:val="Compact"/>
              <w:jc w:val="left"/>
            </w:pPr>
            <w:r>
              <w:t xml:space="preserve">Display and navigate symbolic links, distinguishing them visually and indicating broken links</w:t>
            </w:r>
          </w:p>
        </w:tc>
        <w:tc>
          <w:tcPr/>
          <w:p>
            <w:pPr>
              <w:pStyle w:val="Compact"/>
              <w:jc w:val="left"/>
            </w:pPr>
            <w:r>
              <w:t xml:space="preserve">M</w:t>
            </w:r>
          </w:p>
        </w:tc>
        <w:tc>
          <w:tcPr/>
          <w:p>
            <w:pPr>
              <w:pStyle w:val="Compact"/>
              <w:jc w:val="left"/>
            </w:pPr>
            <w:r>
              <w:t xml:space="preserve">M</w:t>
            </w:r>
          </w:p>
        </w:tc>
      </w:tr>
      <w:tr>
        <w:tc>
          <w:tcPr/>
          <w:p>
            <w:pPr>
              <w:pStyle w:val="Compact"/>
              <w:jc w:val="left"/>
            </w:pPr>
            <w:r>
              <w:t xml:space="preserve">FR-FIL-019</w:t>
            </w:r>
          </w:p>
        </w:tc>
        <w:tc>
          <w:tcPr/>
          <w:p>
            <w:pPr>
              <w:pStyle w:val="Compact"/>
              <w:jc w:val="left"/>
            </w:pPr>
            <w:r>
              <w:t xml:space="preserve">Identify special file types: block/char devices, sockets, FIFOs</w:t>
            </w:r>
          </w:p>
        </w:tc>
        <w:tc>
          <w:tcPr/>
          <w:p>
            <w:pPr>
              <w:pStyle w:val="Compact"/>
              <w:jc w:val="left"/>
            </w:pPr>
            <w:r>
              <w:t xml:space="preserve">S</w:t>
            </w:r>
          </w:p>
        </w:tc>
        <w:tc>
          <w:tcPr/>
          <w:p>
            <w:pPr>
              <w:pStyle w:val="Compact"/>
              <w:jc w:val="left"/>
            </w:pPr>
            <w:r>
              <w:t xml:space="preserve">S</w:t>
            </w:r>
          </w:p>
        </w:tc>
      </w:tr>
      <w:tr>
        <w:tc>
          <w:tcPr/>
          <w:p>
            <w:pPr>
              <w:pStyle w:val="Compact"/>
              <w:jc w:val="left"/>
            </w:pPr>
            <w:r>
              <w:t xml:space="preserve">FR-FIL-020</w:t>
            </w:r>
          </w:p>
        </w:tc>
        <w:tc>
          <w:tcPr/>
          <w:p>
            <w:pPr>
              <w:pStyle w:val="Compact"/>
              <w:jc w:val="left"/>
            </w:pPr>
            <w:r>
              <w:t xml:space="preserve">Filter the current view by name pattern without a remote round trip</w:t>
            </w:r>
          </w:p>
        </w:tc>
        <w:tc>
          <w:tcPr/>
          <w:p>
            <w:pPr>
              <w:pStyle w:val="Compact"/>
              <w:jc w:val="left"/>
            </w:pPr>
            <w:r>
              <w:t xml:space="preserve">M</w:t>
            </w:r>
          </w:p>
        </w:tc>
        <w:tc>
          <w:tcPr/>
          <w:p>
            <w:pPr>
              <w:pStyle w:val="Compact"/>
              <w:jc w:val="left"/>
            </w:pPr>
            <w:r>
              <w:t xml:space="preserve">S</w:t>
            </w:r>
          </w:p>
        </w:tc>
      </w:tr>
    </w:tbl>
    <w:bookmarkEnd w:id="77"/>
    <w:bookmarkStart w:id="78" w:name="file-operations"/>
    <w:p>
      <w:pPr>
        <w:pStyle w:val="Heading3"/>
      </w:pPr>
      <w:r>
        <w:t xml:space="preserve">5.2.2 File Operations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Pri</w:t>
            </w:r>
          </w:p>
        </w:tc>
        <w:tc>
          <w:tcPr/>
          <w:p>
            <w:pPr>
              <w:pStyle w:val="Compact"/>
              <w:jc w:val="left"/>
            </w:pPr>
            <w:r>
              <w:t xml:space="preserve">Cx</w:t>
            </w:r>
          </w:p>
        </w:tc>
      </w:tr>
      <w:tr>
        <w:tc>
          <w:tcPr/>
          <w:p>
            <w:pPr>
              <w:pStyle w:val="Compact"/>
              <w:jc w:val="left"/>
            </w:pPr>
            <w:r>
              <w:t xml:space="preserve">FR-FIL-030</w:t>
            </w:r>
          </w:p>
        </w:tc>
        <w:tc>
          <w:tcPr/>
          <w:p>
            <w:pPr>
              <w:pStyle w:val="Compact"/>
              <w:jc w:val="left"/>
            </w:pPr>
            <w:r>
              <w:t xml:space="preserve">Create directory, with recursive parent creation option</w:t>
            </w:r>
          </w:p>
        </w:tc>
        <w:tc>
          <w:tcPr/>
          <w:p>
            <w:pPr>
              <w:pStyle w:val="Compact"/>
              <w:jc w:val="left"/>
            </w:pPr>
            <w:r>
              <w:t xml:space="preserve">M</w:t>
            </w:r>
          </w:p>
        </w:tc>
        <w:tc>
          <w:tcPr/>
          <w:p>
            <w:pPr>
              <w:pStyle w:val="Compact"/>
              <w:jc w:val="left"/>
            </w:pPr>
            <w:r>
              <w:t xml:space="preserve">XS</w:t>
            </w:r>
          </w:p>
        </w:tc>
      </w:tr>
      <w:tr>
        <w:tc>
          <w:tcPr/>
          <w:p>
            <w:pPr>
              <w:pStyle w:val="Compact"/>
              <w:jc w:val="left"/>
            </w:pPr>
            <w:r>
              <w:t xml:space="preserve">FR-FIL-031</w:t>
            </w:r>
          </w:p>
        </w:tc>
        <w:tc>
          <w:tcPr/>
          <w:p>
            <w:pPr>
              <w:pStyle w:val="Compact"/>
              <w:jc w:val="left"/>
            </w:pPr>
            <w:r>
              <w:t xml:space="preserve">Create empty file; create from template</w:t>
            </w:r>
          </w:p>
        </w:tc>
        <w:tc>
          <w:tcPr/>
          <w:p>
            <w:pPr>
              <w:pStyle w:val="Compact"/>
              <w:jc w:val="left"/>
            </w:pPr>
            <w:r>
              <w:t xml:space="preserve">M</w:t>
            </w:r>
          </w:p>
        </w:tc>
        <w:tc>
          <w:tcPr/>
          <w:p>
            <w:pPr>
              <w:pStyle w:val="Compact"/>
              <w:jc w:val="left"/>
            </w:pPr>
            <w:r>
              <w:t xml:space="preserve">S</w:t>
            </w:r>
          </w:p>
        </w:tc>
      </w:tr>
      <w:tr>
        <w:tc>
          <w:tcPr/>
          <w:p>
            <w:pPr>
              <w:pStyle w:val="Compact"/>
              <w:jc w:val="left"/>
            </w:pPr>
            <w:r>
              <w:t xml:space="preserve">FR-FIL-032</w:t>
            </w:r>
          </w:p>
        </w:tc>
        <w:tc>
          <w:tcPr/>
          <w:p>
            <w:pPr>
              <w:pStyle w:val="Compact"/>
              <w:jc w:val="left"/>
            </w:pPr>
            <w:r>
              <w:t xml:space="preserve">Rename in place (F2), with conflict detection</w:t>
            </w:r>
          </w:p>
        </w:tc>
        <w:tc>
          <w:tcPr/>
          <w:p>
            <w:pPr>
              <w:pStyle w:val="Compact"/>
              <w:jc w:val="left"/>
            </w:pPr>
            <w:r>
              <w:t xml:space="preserve">M</w:t>
            </w:r>
          </w:p>
        </w:tc>
        <w:tc>
          <w:tcPr/>
          <w:p>
            <w:pPr>
              <w:pStyle w:val="Compact"/>
              <w:jc w:val="left"/>
            </w:pPr>
            <w:r>
              <w:t xml:space="preserve">S</w:t>
            </w:r>
          </w:p>
        </w:tc>
      </w:tr>
      <w:tr>
        <w:tc>
          <w:tcPr/>
          <w:p>
            <w:pPr>
              <w:pStyle w:val="Compact"/>
              <w:jc w:val="left"/>
            </w:pPr>
            <w:r>
              <w:t xml:space="preserve">FR-FIL-033</w:t>
            </w:r>
          </w:p>
        </w:tc>
        <w:tc>
          <w:tcPr/>
          <w:p>
            <w:pPr>
              <w:pStyle w:val="Compact"/>
              <w:jc w:val="left"/>
            </w:pPr>
            <w:r>
              <w:t xml:space="preserve">Copy within remote host (server-side, no local round trip)</w:t>
            </w:r>
          </w:p>
        </w:tc>
        <w:tc>
          <w:tcPr/>
          <w:p>
            <w:pPr>
              <w:pStyle w:val="Compact"/>
              <w:jc w:val="left"/>
            </w:pPr>
            <w:r>
              <w:t xml:space="preserve">M</w:t>
            </w:r>
          </w:p>
        </w:tc>
        <w:tc>
          <w:tcPr/>
          <w:p>
            <w:pPr>
              <w:pStyle w:val="Compact"/>
              <w:jc w:val="left"/>
            </w:pPr>
            <w:r>
              <w:t xml:space="preserve">M</w:t>
            </w:r>
          </w:p>
        </w:tc>
      </w:tr>
      <w:tr>
        <w:tc>
          <w:tcPr/>
          <w:p>
            <w:pPr>
              <w:pStyle w:val="Compact"/>
              <w:jc w:val="left"/>
            </w:pPr>
            <w:r>
              <w:t xml:space="preserve">FR-FIL-034</w:t>
            </w:r>
          </w:p>
        </w:tc>
        <w:tc>
          <w:tcPr/>
          <w:p>
            <w:pPr>
              <w:pStyle w:val="Compact"/>
              <w:jc w:val="left"/>
            </w:pPr>
            <w:r>
              <w:t xml:space="preserve">Move/rename within remote host</w:t>
            </w:r>
          </w:p>
        </w:tc>
        <w:tc>
          <w:tcPr/>
          <w:p>
            <w:pPr>
              <w:pStyle w:val="Compact"/>
              <w:jc w:val="left"/>
            </w:pPr>
            <w:r>
              <w:t xml:space="preserve">M</w:t>
            </w:r>
          </w:p>
        </w:tc>
        <w:tc>
          <w:tcPr/>
          <w:p>
            <w:pPr>
              <w:pStyle w:val="Compact"/>
              <w:jc w:val="left"/>
            </w:pPr>
            <w:r>
              <w:t xml:space="preserve">S</w:t>
            </w:r>
          </w:p>
        </w:tc>
      </w:tr>
      <w:tr>
        <w:tc>
          <w:tcPr/>
          <w:p>
            <w:pPr>
              <w:pStyle w:val="Compact"/>
              <w:jc w:val="left"/>
            </w:pPr>
            <w:r>
              <w:t xml:space="preserve">FR-FIL-035</w:t>
            </w:r>
          </w:p>
        </w:tc>
        <w:tc>
          <w:tcPr/>
          <w:p>
            <w:pPr>
              <w:pStyle w:val="Compact"/>
              <w:jc w:val="left"/>
            </w:pPr>
            <w:r>
              <w:t xml:space="preserve">Delete with confirmation; recursive delete with typed confirmation</w:t>
            </w:r>
          </w:p>
        </w:tc>
        <w:tc>
          <w:tcPr/>
          <w:p>
            <w:pPr>
              <w:pStyle w:val="Compact"/>
              <w:jc w:val="left"/>
            </w:pPr>
            <w:r>
              <w:t xml:space="preserve">M</w:t>
            </w:r>
          </w:p>
        </w:tc>
        <w:tc>
          <w:tcPr/>
          <w:p>
            <w:pPr>
              <w:pStyle w:val="Compact"/>
              <w:jc w:val="left"/>
            </w:pPr>
            <w:r>
              <w:t xml:space="preserve">M</w:t>
            </w:r>
          </w:p>
        </w:tc>
      </w:tr>
      <w:tr>
        <w:tc>
          <w:tcPr/>
          <w:p>
            <w:pPr>
              <w:pStyle w:val="Compact"/>
              <w:jc w:val="left"/>
            </w:pPr>
            <w:r>
              <w:t xml:space="preserve">FR-FIL-036</w:t>
            </w:r>
          </w:p>
        </w:tc>
        <w:tc>
          <w:tcPr/>
          <w:p>
            <w:pPr>
              <w:pStyle w:val="Compact"/>
              <w:jc w:val="left"/>
            </w:pPr>
            <w:r>
              <w:t xml:space="preserve">Optional trash/recycle behaviour (move to a designated directory rather than unlink)</w:t>
            </w:r>
          </w:p>
        </w:tc>
        <w:tc>
          <w:tcPr/>
          <w:p>
            <w:pPr>
              <w:pStyle w:val="Compact"/>
              <w:jc w:val="left"/>
            </w:pPr>
            <w:r>
              <w:t xml:space="preserve">S</w:t>
            </w:r>
          </w:p>
        </w:tc>
        <w:tc>
          <w:tcPr/>
          <w:p>
            <w:pPr>
              <w:pStyle w:val="Compact"/>
              <w:jc w:val="left"/>
            </w:pPr>
            <w:r>
              <w:t xml:space="preserve">M</w:t>
            </w:r>
          </w:p>
        </w:tc>
      </w:tr>
      <w:tr>
        <w:tc>
          <w:tcPr/>
          <w:p>
            <w:pPr>
              <w:pStyle w:val="Compact"/>
              <w:jc w:val="left"/>
            </w:pPr>
            <w:r>
              <w:t xml:space="preserve">FR-FIL-037</w:t>
            </w:r>
          </w:p>
        </w:tc>
        <w:tc>
          <w:tcPr/>
          <w:p>
            <w:pPr>
              <w:pStyle w:val="Compact"/>
              <w:jc w:val="left"/>
            </w:pPr>
            <w:r>
              <w:t xml:space="preserve">Batch operations on multi-selection with per-item progress and per-item error reporting</w:t>
            </w:r>
          </w:p>
        </w:tc>
        <w:tc>
          <w:tcPr/>
          <w:p>
            <w:pPr>
              <w:pStyle w:val="Compact"/>
              <w:jc w:val="left"/>
            </w:pPr>
            <w:r>
              <w:t xml:space="preserve">M</w:t>
            </w:r>
          </w:p>
        </w:tc>
        <w:tc>
          <w:tcPr/>
          <w:p>
            <w:pPr>
              <w:pStyle w:val="Compact"/>
              <w:jc w:val="left"/>
            </w:pPr>
            <w:r>
              <w:t xml:space="preserve">L</w:t>
            </w:r>
          </w:p>
        </w:tc>
      </w:tr>
      <w:tr>
        <w:tc>
          <w:tcPr/>
          <w:p>
            <w:pPr>
              <w:pStyle w:val="Compact"/>
              <w:jc w:val="left"/>
            </w:pPr>
            <w:r>
              <w:t xml:space="preserve">FR-FIL-038</w:t>
            </w:r>
          </w:p>
        </w:tc>
        <w:tc>
          <w:tcPr/>
          <w:p>
            <w:pPr>
              <w:pStyle w:val="Compact"/>
              <w:jc w:val="left"/>
            </w:pPr>
            <w:r>
              <w:t xml:space="preserve">Duplicate file/directory in place</w:t>
            </w:r>
          </w:p>
        </w:tc>
        <w:tc>
          <w:tcPr/>
          <w:p>
            <w:pPr>
              <w:pStyle w:val="Compact"/>
              <w:jc w:val="left"/>
            </w:pPr>
            <w:r>
              <w:t xml:space="preserve">S</w:t>
            </w:r>
          </w:p>
        </w:tc>
        <w:tc>
          <w:tcPr/>
          <w:p>
            <w:pPr>
              <w:pStyle w:val="Compact"/>
              <w:jc w:val="left"/>
            </w:pPr>
            <w:r>
              <w:t xml:space="preserve">XS</w:t>
            </w:r>
          </w:p>
        </w:tc>
      </w:tr>
      <w:tr>
        <w:tc>
          <w:tcPr/>
          <w:p>
            <w:pPr>
              <w:pStyle w:val="Compact"/>
              <w:jc w:val="left"/>
            </w:pPr>
            <w:r>
              <w:t xml:space="preserve">FR-FIL-039</w:t>
            </w:r>
          </w:p>
        </w:tc>
        <w:tc>
          <w:tcPr/>
          <w:p>
            <w:pPr>
              <w:pStyle w:val="Compact"/>
              <w:jc w:val="left"/>
            </w:pPr>
            <w:r>
              <w:t xml:space="preserve">Create symbolic and hard links via dialog</w:t>
            </w:r>
          </w:p>
        </w:tc>
        <w:tc>
          <w:tcPr/>
          <w:p>
            <w:pPr>
              <w:pStyle w:val="Compact"/>
              <w:jc w:val="left"/>
            </w:pPr>
            <w:r>
              <w:t xml:space="preserve">S</w:t>
            </w:r>
          </w:p>
        </w:tc>
        <w:tc>
          <w:tcPr/>
          <w:p>
            <w:pPr>
              <w:pStyle w:val="Compact"/>
              <w:jc w:val="left"/>
            </w:pPr>
            <w:r>
              <w:t xml:space="preserve">S</w:t>
            </w:r>
          </w:p>
        </w:tc>
      </w:tr>
      <w:tr>
        <w:tc>
          <w:tcPr/>
          <w:p>
            <w:pPr>
              <w:pStyle w:val="Compact"/>
              <w:jc w:val="left"/>
            </w:pPr>
            <w:r>
              <w:t xml:space="preserve">FR-FIL-040</w:t>
            </w:r>
          </w:p>
        </w:tc>
        <w:tc>
          <w:tcPr/>
          <w:p>
            <w:pPr>
              <w:pStyle w:val="Compact"/>
              <w:jc w:val="left"/>
            </w:pPr>
            <w:r>
              <w:t xml:space="preserve">Touch (update timestamps)</w:t>
            </w:r>
          </w:p>
        </w:tc>
        <w:tc>
          <w:tcPr/>
          <w:p>
            <w:pPr>
              <w:pStyle w:val="Compact"/>
              <w:jc w:val="left"/>
            </w:pPr>
            <w:r>
              <w:t xml:space="preserve">C</w:t>
            </w:r>
          </w:p>
        </w:tc>
        <w:tc>
          <w:tcPr/>
          <w:p>
            <w:pPr>
              <w:pStyle w:val="Compact"/>
              <w:jc w:val="left"/>
            </w:pPr>
            <w:r>
              <w:t xml:space="preserve">XS</w:t>
            </w:r>
          </w:p>
        </w:tc>
      </w:tr>
      <w:tr>
        <w:tc>
          <w:tcPr/>
          <w:p>
            <w:pPr>
              <w:pStyle w:val="Compact"/>
              <w:jc w:val="left"/>
            </w:pPr>
            <w:r>
              <w:t xml:space="preserve">FR-FIL-041</w:t>
            </w:r>
          </w:p>
        </w:tc>
        <w:tc>
          <w:tcPr/>
          <w:p>
            <w:pPr>
              <w:pStyle w:val="Compact"/>
              <w:jc w:val="left"/>
            </w:pPr>
            <w:r>
              <w:t xml:space="preserve">Compute and display checksums: MD5, SHA-1, SHA-256</w:t>
            </w:r>
          </w:p>
        </w:tc>
        <w:tc>
          <w:tcPr/>
          <w:p>
            <w:pPr>
              <w:pStyle w:val="Compact"/>
              <w:jc w:val="left"/>
            </w:pPr>
            <w:r>
              <w:t xml:space="preserve">S</w:t>
            </w:r>
          </w:p>
        </w:tc>
        <w:tc>
          <w:tcPr/>
          <w:p>
            <w:pPr>
              <w:pStyle w:val="Compact"/>
              <w:jc w:val="left"/>
            </w:pPr>
            <w:r>
              <w:t xml:space="preserve">S</w:t>
            </w:r>
          </w:p>
        </w:tc>
      </w:tr>
      <w:tr>
        <w:tc>
          <w:tcPr/>
          <w:p>
            <w:pPr>
              <w:pStyle w:val="Compact"/>
              <w:jc w:val="left"/>
            </w:pPr>
            <w:r>
              <w:t xml:space="preserve">FR-FIL-042</w:t>
            </w:r>
          </w:p>
        </w:tc>
        <w:tc>
          <w:tcPr/>
          <w:p>
            <w:pPr>
              <w:pStyle w:val="Compact"/>
              <w:jc w:val="left"/>
            </w:pPr>
            <w:r>
              <w:t xml:space="preserve">Compare two remote files (checksum and content diff)</w:t>
            </w:r>
          </w:p>
        </w:tc>
        <w:tc>
          <w:tcPr/>
          <w:p>
            <w:pPr>
              <w:pStyle w:val="Compact"/>
              <w:jc w:val="left"/>
            </w:pPr>
            <w:r>
              <w:t xml:space="preserve">S</w:t>
            </w:r>
          </w:p>
        </w:tc>
        <w:tc>
          <w:tcPr/>
          <w:p>
            <w:pPr>
              <w:pStyle w:val="Compact"/>
              <w:jc w:val="left"/>
            </w:pPr>
            <w:r>
              <w:t xml:space="preserve">M</w:t>
            </w:r>
          </w:p>
        </w:tc>
      </w:tr>
      <w:tr>
        <w:tc>
          <w:tcPr/>
          <w:p>
            <w:pPr>
              <w:pStyle w:val="Compact"/>
              <w:jc w:val="left"/>
            </w:pPr>
            <w:r>
              <w:t xml:space="preserve">FR-FIL-043</w:t>
            </w:r>
          </w:p>
        </w:tc>
        <w:tc>
          <w:tcPr/>
          <w:p>
            <w:pPr>
              <w:pStyle w:val="Compact"/>
              <w:jc w:val="left"/>
            </w:pPr>
            <w:r>
              <w:t xml:space="preserve">Copy path, filename, or URL to clipboard</w:t>
            </w:r>
          </w:p>
        </w:tc>
        <w:tc>
          <w:tcPr/>
          <w:p>
            <w:pPr>
              <w:pStyle w:val="Compact"/>
              <w:jc w:val="left"/>
            </w:pPr>
            <w:r>
              <w:t xml:space="preserve">M</w:t>
            </w:r>
          </w:p>
        </w:tc>
        <w:tc>
          <w:tcPr/>
          <w:p>
            <w:pPr>
              <w:pStyle w:val="Compact"/>
              <w:jc w:val="left"/>
            </w:pPr>
            <w:r>
              <w:t xml:space="preserve">XS</w:t>
            </w:r>
          </w:p>
        </w:tc>
      </w:tr>
      <w:tr>
        <w:tc>
          <w:tcPr/>
          <w:p>
            <w:pPr>
              <w:pStyle w:val="Compact"/>
              <w:jc w:val="left"/>
            </w:pPr>
            <w:r>
              <w:t xml:space="preserve">FR-FIL-044</w:t>
            </w:r>
          </w:p>
        </w:tc>
        <w:tc>
          <w:tcPr/>
          <w:p>
            <w:pPr>
              <w:pStyle w:val="Compact"/>
              <w:jc w:val="left"/>
            </w:pPr>
            <w:r>
              <w:t xml:space="preserve">Open file with associated local application (download to temp, launch, watch for changes, re-upload)</w:t>
            </w:r>
          </w:p>
        </w:tc>
        <w:tc>
          <w:tcPr/>
          <w:p>
            <w:pPr>
              <w:pStyle w:val="Compact"/>
              <w:jc w:val="left"/>
            </w:pPr>
            <w:r>
              <w:t xml:space="preserve">M</w:t>
            </w:r>
          </w:p>
        </w:tc>
        <w:tc>
          <w:tcPr/>
          <w:p>
            <w:pPr>
              <w:pStyle w:val="Compact"/>
              <w:jc w:val="left"/>
            </w:pPr>
            <w:r>
              <w:t xml:space="preserve">L</w:t>
            </w:r>
          </w:p>
        </w:tc>
      </w:tr>
      <w:tr>
        <w:tc>
          <w:tcPr/>
          <w:p>
            <w:pPr>
              <w:pStyle w:val="Compact"/>
              <w:jc w:val="left"/>
            </w:pPr>
            <w:r>
              <w:t xml:space="preserve">FR-FIL-045</w:t>
            </w:r>
          </w:p>
        </w:tc>
        <w:tc>
          <w:tcPr/>
          <w:p>
            <w:pPr>
              <w:pStyle w:val="Compact"/>
              <w:jc w:val="left"/>
            </w:pPr>
            <w:r>
              <w:t xml:space="preserve">Conflict resolution dialog on overwrite: overwrite, skip, rename, compare, apply-to-all</w:t>
            </w:r>
          </w:p>
        </w:tc>
        <w:tc>
          <w:tcPr/>
          <w:p>
            <w:pPr>
              <w:pStyle w:val="Compact"/>
              <w:jc w:val="left"/>
            </w:pPr>
            <w:r>
              <w:t xml:space="preserve">M</w:t>
            </w:r>
          </w:p>
        </w:tc>
        <w:tc>
          <w:tcPr/>
          <w:p>
            <w:pPr>
              <w:pStyle w:val="Compact"/>
              <w:jc w:val="left"/>
            </w:pPr>
            <w:r>
              <w:t xml:space="preserve">M</w:t>
            </w:r>
          </w:p>
        </w:tc>
      </w:tr>
    </w:tbl>
    <w:bookmarkEnd w:id="78"/>
    <w:bookmarkStart w:id="79" w:name="transfer-upload-download"/>
    <w:p>
      <w:pPr>
        <w:pStyle w:val="Heading3"/>
      </w:pPr>
      <w:r>
        <w:t xml:space="preserve">5.2.3 Transfer (Upload / Download)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Pri</w:t>
            </w:r>
          </w:p>
        </w:tc>
        <w:tc>
          <w:tcPr/>
          <w:p>
            <w:pPr>
              <w:pStyle w:val="Compact"/>
              <w:jc w:val="left"/>
            </w:pPr>
            <w:r>
              <w:t xml:space="preserve">Cx</w:t>
            </w:r>
          </w:p>
        </w:tc>
      </w:tr>
      <w:tr>
        <w:tc>
          <w:tcPr/>
          <w:p>
            <w:pPr>
              <w:pStyle w:val="Compact"/>
              <w:jc w:val="left"/>
            </w:pPr>
            <w:r>
              <w:t xml:space="preserve">FR-FIL-050</w:t>
            </w:r>
          </w:p>
        </w:tc>
        <w:tc>
          <w:tcPr/>
          <w:p>
            <w:pPr>
              <w:pStyle w:val="Compact"/>
              <w:jc w:val="left"/>
            </w:pPr>
            <w:r>
              <w:t xml:space="preserve">Upload files and directories recursively via SFTP</w:t>
            </w:r>
          </w:p>
        </w:tc>
        <w:tc>
          <w:tcPr/>
          <w:p>
            <w:pPr>
              <w:pStyle w:val="Compact"/>
              <w:jc w:val="left"/>
            </w:pPr>
            <w:r>
              <w:t xml:space="preserve">M</w:t>
            </w:r>
          </w:p>
        </w:tc>
        <w:tc>
          <w:tcPr/>
          <w:p>
            <w:pPr>
              <w:pStyle w:val="Compact"/>
              <w:jc w:val="left"/>
            </w:pPr>
            <w:r>
              <w:t xml:space="preserve">M</w:t>
            </w:r>
          </w:p>
        </w:tc>
      </w:tr>
      <w:tr>
        <w:tc>
          <w:tcPr/>
          <w:p>
            <w:pPr>
              <w:pStyle w:val="Compact"/>
              <w:jc w:val="left"/>
            </w:pPr>
            <w:r>
              <w:t xml:space="preserve">FR-FIL-051</w:t>
            </w:r>
          </w:p>
        </w:tc>
        <w:tc>
          <w:tcPr/>
          <w:p>
            <w:pPr>
              <w:pStyle w:val="Compact"/>
              <w:jc w:val="left"/>
            </w:pPr>
            <w:r>
              <w:t xml:space="preserve">Download files and directories recursively via SFTP</w:t>
            </w:r>
          </w:p>
        </w:tc>
        <w:tc>
          <w:tcPr/>
          <w:p>
            <w:pPr>
              <w:pStyle w:val="Compact"/>
              <w:jc w:val="left"/>
            </w:pPr>
            <w:r>
              <w:t xml:space="preserve">M</w:t>
            </w:r>
          </w:p>
        </w:tc>
        <w:tc>
          <w:tcPr/>
          <w:p>
            <w:pPr>
              <w:pStyle w:val="Compact"/>
              <w:jc w:val="left"/>
            </w:pPr>
            <w:r>
              <w:t xml:space="preserve">M</w:t>
            </w:r>
          </w:p>
        </w:tc>
      </w:tr>
      <w:tr>
        <w:tc>
          <w:tcPr/>
          <w:p>
            <w:pPr>
              <w:pStyle w:val="Compact"/>
              <w:jc w:val="left"/>
            </w:pPr>
            <w:r>
              <w:t xml:space="preserve">FR-FIL-052</w:t>
            </w:r>
          </w:p>
        </w:tc>
        <w:tc>
          <w:tcPr/>
          <w:p>
            <w:pPr>
              <w:pStyle w:val="Compact"/>
              <w:jc w:val="left"/>
            </w:pPr>
            <w:r>
              <w:t xml:space="preserve">OS-native drag and drop: Explorer→app, app→Explorer, pane→pane</w:t>
            </w:r>
          </w:p>
        </w:tc>
        <w:tc>
          <w:tcPr/>
          <w:p>
            <w:pPr>
              <w:pStyle w:val="Compact"/>
              <w:jc w:val="left"/>
            </w:pPr>
            <w:r>
              <w:t xml:space="preserve">M</w:t>
            </w:r>
          </w:p>
        </w:tc>
        <w:tc>
          <w:tcPr/>
          <w:p>
            <w:pPr>
              <w:pStyle w:val="Compact"/>
              <w:jc w:val="left"/>
            </w:pPr>
            <w:r>
              <w:t xml:space="preserve">L</w:t>
            </w:r>
          </w:p>
        </w:tc>
      </w:tr>
      <w:tr>
        <w:tc>
          <w:tcPr/>
          <w:p>
            <w:pPr>
              <w:pStyle w:val="Compact"/>
              <w:jc w:val="left"/>
            </w:pPr>
            <w:r>
              <w:t xml:space="preserve">FR-FIL-053</w:t>
            </w:r>
          </w:p>
        </w:tc>
        <w:tc>
          <w:tcPr/>
          <w:p>
            <w:pPr>
              <w:pStyle w:val="Compact"/>
              <w:jc w:val="left"/>
            </w:pPr>
            <w:r>
              <w:t xml:space="preserve">Transfer queue with pause, resume, cancel, reorder, and priority</w:t>
            </w:r>
          </w:p>
        </w:tc>
        <w:tc>
          <w:tcPr/>
          <w:p>
            <w:pPr>
              <w:pStyle w:val="Compact"/>
              <w:jc w:val="left"/>
            </w:pPr>
            <w:r>
              <w:t xml:space="preserve">M</w:t>
            </w:r>
          </w:p>
        </w:tc>
        <w:tc>
          <w:tcPr/>
          <w:p>
            <w:pPr>
              <w:pStyle w:val="Compact"/>
              <w:jc w:val="left"/>
            </w:pPr>
            <w:r>
              <w:t xml:space="preserve">L</w:t>
            </w:r>
          </w:p>
        </w:tc>
      </w:tr>
      <w:tr>
        <w:tc>
          <w:tcPr/>
          <w:p>
            <w:pPr>
              <w:pStyle w:val="Compact"/>
              <w:jc w:val="left"/>
            </w:pPr>
            <w:r>
              <w:t xml:space="preserve">FR-FIL-054</w:t>
            </w:r>
          </w:p>
        </w:tc>
        <w:tc>
          <w:tcPr/>
          <w:p>
            <w:pPr>
              <w:pStyle w:val="Compact"/>
              <w:jc w:val="left"/>
            </w:pPr>
            <w:r>
              <w:t xml:space="preserve">Per-file and aggregate progress: percentage, rate, ETA, bytes transferred</w:t>
            </w:r>
          </w:p>
        </w:tc>
        <w:tc>
          <w:tcPr/>
          <w:p>
            <w:pPr>
              <w:pStyle w:val="Compact"/>
              <w:jc w:val="left"/>
            </w:pPr>
            <w:r>
              <w:t xml:space="preserve">M</w:t>
            </w:r>
          </w:p>
        </w:tc>
        <w:tc>
          <w:tcPr/>
          <w:p>
            <w:pPr>
              <w:pStyle w:val="Compact"/>
              <w:jc w:val="left"/>
            </w:pPr>
            <w:r>
              <w:t xml:space="preserve">M</w:t>
            </w:r>
          </w:p>
        </w:tc>
      </w:tr>
      <w:tr>
        <w:tc>
          <w:tcPr/>
          <w:p>
            <w:pPr>
              <w:pStyle w:val="Compact"/>
              <w:jc w:val="left"/>
            </w:pPr>
            <w:r>
              <w:t xml:space="preserve">FR-FIL-055</w:t>
            </w:r>
          </w:p>
        </w:tc>
        <w:tc>
          <w:tcPr/>
          <w:p>
            <w:pPr>
              <w:pStyle w:val="Compact"/>
              <w:jc w:val="left"/>
            </w:pPr>
            <w:r>
              <w:t xml:space="preserve">Configurable parallel transfer streams (default 4, max 16)</w:t>
            </w:r>
          </w:p>
        </w:tc>
        <w:tc>
          <w:tcPr/>
          <w:p>
            <w:pPr>
              <w:pStyle w:val="Compact"/>
              <w:jc w:val="left"/>
            </w:pPr>
            <w:r>
              <w:t xml:space="preserve">M</w:t>
            </w:r>
          </w:p>
        </w:tc>
        <w:tc>
          <w:tcPr/>
          <w:p>
            <w:pPr>
              <w:pStyle w:val="Compact"/>
              <w:jc w:val="left"/>
            </w:pPr>
            <w:r>
              <w:t xml:space="preserve">L</w:t>
            </w:r>
          </w:p>
        </w:tc>
      </w:tr>
      <w:tr>
        <w:tc>
          <w:tcPr/>
          <w:p>
            <w:pPr>
              <w:pStyle w:val="Compact"/>
              <w:jc w:val="left"/>
            </w:pPr>
            <w:r>
              <w:t xml:space="preserve">FR-FIL-056</w:t>
            </w:r>
          </w:p>
        </w:tc>
        <w:tc>
          <w:tcPr/>
          <w:p>
            <w:pPr>
              <w:pStyle w:val="Compact"/>
              <w:jc w:val="left"/>
            </w:pPr>
            <w:r>
              <w:t xml:space="preserve">Resume interrupted transfers where the server supports it</w:t>
            </w:r>
          </w:p>
        </w:tc>
        <w:tc>
          <w:tcPr/>
          <w:p>
            <w:pPr>
              <w:pStyle w:val="Compact"/>
              <w:jc w:val="left"/>
            </w:pPr>
            <w:r>
              <w:t xml:space="preserve">M</w:t>
            </w:r>
          </w:p>
        </w:tc>
        <w:tc>
          <w:tcPr/>
          <w:p>
            <w:pPr>
              <w:pStyle w:val="Compact"/>
              <w:jc w:val="left"/>
            </w:pPr>
            <w:r>
              <w:t xml:space="preserve">L</w:t>
            </w:r>
          </w:p>
        </w:tc>
      </w:tr>
      <w:tr>
        <w:tc>
          <w:tcPr/>
          <w:p>
            <w:pPr>
              <w:pStyle w:val="Compact"/>
              <w:jc w:val="left"/>
            </w:pPr>
            <w:r>
              <w:t xml:space="preserve">FR-FIL-057</w:t>
            </w:r>
          </w:p>
        </w:tc>
        <w:tc>
          <w:tcPr/>
          <w:p>
            <w:pPr>
              <w:pStyle w:val="Compact"/>
              <w:jc w:val="left"/>
            </w:pPr>
            <w:r>
              <w:t xml:space="preserve">Preserve timestamps and permissions on transfer, optionally</w:t>
            </w:r>
          </w:p>
        </w:tc>
        <w:tc>
          <w:tcPr/>
          <w:p>
            <w:pPr>
              <w:pStyle w:val="Compact"/>
              <w:jc w:val="left"/>
            </w:pPr>
            <w:r>
              <w:t xml:space="preserve">M</w:t>
            </w:r>
          </w:p>
        </w:tc>
        <w:tc>
          <w:tcPr/>
          <w:p>
            <w:pPr>
              <w:pStyle w:val="Compact"/>
              <w:jc w:val="left"/>
            </w:pPr>
            <w:r>
              <w:t xml:space="preserve">S</w:t>
            </w:r>
          </w:p>
        </w:tc>
      </w:tr>
      <w:tr>
        <w:tc>
          <w:tcPr/>
          <w:p>
            <w:pPr>
              <w:pStyle w:val="Compact"/>
              <w:jc w:val="left"/>
            </w:pPr>
            <w:r>
              <w:t xml:space="preserve">FR-FIL-058</w:t>
            </w:r>
          </w:p>
        </w:tc>
        <w:tc>
          <w:tcPr/>
          <w:p>
            <w:pPr>
              <w:pStyle w:val="Compact"/>
              <w:jc w:val="left"/>
            </w:pPr>
            <w:r>
              <w:t xml:space="preserve">Bandwidth throttling, global and per-transfer</w:t>
            </w:r>
          </w:p>
        </w:tc>
        <w:tc>
          <w:tcPr/>
          <w:p>
            <w:pPr>
              <w:pStyle w:val="Compact"/>
              <w:jc w:val="left"/>
            </w:pPr>
            <w:r>
              <w:t xml:space="preserve">S</w:t>
            </w:r>
          </w:p>
        </w:tc>
        <w:tc>
          <w:tcPr/>
          <w:p>
            <w:pPr>
              <w:pStyle w:val="Compact"/>
              <w:jc w:val="left"/>
            </w:pPr>
            <w:r>
              <w:t xml:space="preserve">M</w:t>
            </w:r>
          </w:p>
        </w:tc>
      </w:tr>
      <w:tr>
        <w:tc>
          <w:tcPr/>
          <w:p>
            <w:pPr>
              <w:pStyle w:val="Compact"/>
              <w:jc w:val="left"/>
            </w:pPr>
            <w:r>
              <w:t xml:space="preserve">FR-FIL-059</w:t>
            </w:r>
          </w:p>
        </w:tc>
        <w:tc>
          <w:tcPr/>
          <w:p>
            <w:pPr>
              <w:pStyle w:val="Compact"/>
              <w:jc w:val="left"/>
            </w:pPr>
            <w:r>
              <w:t xml:space="preserve">Transfer integrity verification via checksum comparison, optional</w:t>
            </w:r>
          </w:p>
        </w:tc>
        <w:tc>
          <w:tcPr/>
          <w:p>
            <w:pPr>
              <w:pStyle w:val="Compact"/>
              <w:jc w:val="left"/>
            </w:pPr>
            <w:r>
              <w:t xml:space="preserve">S</w:t>
            </w:r>
          </w:p>
        </w:tc>
        <w:tc>
          <w:tcPr/>
          <w:p>
            <w:pPr>
              <w:pStyle w:val="Compact"/>
              <w:jc w:val="left"/>
            </w:pPr>
            <w:r>
              <w:t xml:space="preserve">M</w:t>
            </w:r>
          </w:p>
        </w:tc>
      </w:tr>
      <w:tr>
        <w:tc>
          <w:tcPr/>
          <w:p>
            <w:pPr>
              <w:pStyle w:val="Compact"/>
              <w:jc w:val="left"/>
            </w:pPr>
            <w:r>
              <w:t xml:space="preserve">FR-FIL-060</w:t>
            </w:r>
          </w:p>
        </w:tc>
        <w:tc>
          <w:tcPr/>
          <w:p>
            <w:pPr>
              <w:pStyle w:val="Compact"/>
              <w:jc w:val="left"/>
            </w:pPr>
            <w:r>
              <w:t xml:space="preserve">Automatic retry on transient failure, configurable attempts and backoff</w:t>
            </w:r>
          </w:p>
        </w:tc>
        <w:tc>
          <w:tcPr/>
          <w:p>
            <w:pPr>
              <w:pStyle w:val="Compact"/>
              <w:jc w:val="left"/>
            </w:pPr>
            <w:r>
              <w:t xml:space="preserve">M</w:t>
            </w:r>
          </w:p>
        </w:tc>
        <w:tc>
          <w:tcPr/>
          <w:p>
            <w:pPr>
              <w:pStyle w:val="Compact"/>
              <w:jc w:val="left"/>
            </w:pPr>
            <w:r>
              <w:t xml:space="preserve">M</w:t>
            </w:r>
          </w:p>
        </w:tc>
      </w:tr>
      <w:tr>
        <w:tc>
          <w:tcPr/>
          <w:p>
            <w:pPr>
              <w:pStyle w:val="Compact"/>
              <w:jc w:val="left"/>
            </w:pPr>
            <w:r>
              <w:t xml:space="preserve">FR-FIL-061</w:t>
            </w:r>
          </w:p>
        </w:tc>
        <w:tc>
          <w:tcPr/>
          <w:p>
            <w:pPr>
              <w:pStyle w:val="Compact"/>
              <w:jc w:val="left"/>
            </w:pPr>
            <w:r>
              <w:t xml:space="preserve">Directory synchronization: local→remote, remote→local, bidirectional, with preview before execution</w:t>
            </w:r>
          </w:p>
        </w:tc>
        <w:tc>
          <w:tcPr/>
          <w:p>
            <w:pPr>
              <w:pStyle w:val="Compact"/>
              <w:jc w:val="left"/>
            </w:pPr>
            <w:r>
              <w:t xml:space="preserve">M</w:t>
            </w:r>
          </w:p>
        </w:tc>
        <w:tc>
          <w:tcPr/>
          <w:p>
            <w:pPr>
              <w:pStyle w:val="Compact"/>
              <w:jc w:val="left"/>
            </w:pPr>
            <w:r>
              <w:t xml:space="preserve">XL</w:t>
            </w:r>
          </w:p>
        </w:tc>
      </w:tr>
      <w:tr>
        <w:tc>
          <w:tcPr/>
          <w:p>
            <w:pPr>
              <w:pStyle w:val="Compact"/>
              <w:jc w:val="left"/>
            </w:pPr>
            <w:r>
              <w:t xml:space="preserve">FR-FIL-062</w:t>
            </w:r>
          </w:p>
        </w:tc>
        <w:tc>
          <w:tcPr/>
          <w:p>
            <w:pPr>
              <w:pStyle w:val="Compact"/>
              <w:jc w:val="left"/>
            </w:pPr>
            <w:r>
              <w:t xml:space="preserve">Transfer history with re-run capability</w:t>
            </w:r>
          </w:p>
        </w:tc>
        <w:tc>
          <w:tcPr/>
          <w:p>
            <w:pPr>
              <w:pStyle w:val="Compact"/>
              <w:jc w:val="left"/>
            </w:pPr>
            <w:r>
              <w:t xml:space="preserve">S</w:t>
            </w:r>
          </w:p>
        </w:tc>
        <w:tc>
          <w:tcPr/>
          <w:p>
            <w:pPr>
              <w:pStyle w:val="Compact"/>
              <w:jc w:val="left"/>
            </w:pPr>
            <w:r>
              <w:t xml:space="preserve">S</w:t>
            </w:r>
          </w:p>
        </w:tc>
      </w:tr>
      <w:tr>
        <w:tc>
          <w:tcPr/>
          <w:p>
            <w:pPr>
              <w:pStyle w:val="Compact"/>
              <w:jc w:val="left"/>
            </w:pPr>
            <w:r>
              <w:t xml:space="preserve">FR-FIL-063</w:t>
            </w:r>
          </w:p>
        </w:tc>
        <w:tc>
          <w:tcPr/>
          <w:p>
            <w:pPr>
              <w:pStyle w:val="Compact"/>
              <w:jc w:val="left"/>
            </w:pPr>
            <w:r>
              <w:t xml:space="preserve">Handle filename encoding differences (UTF-8, Latin-1) and illegal-on-Windows characters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&lt;</w:t>
            </w:r>
            <w:r>
              <w:t xml:space="preserve">,</w:t>
            </w:r>
            <w:r>
              <w:t xml:space="preserve"> </w:t>
            </w:r>
            <w:r>
              <w:rPr>
                <w:rStyle w:val="VerbatimChar"/>
              </w:rPr>
              <w:t xml:space="preserve">&gt;</w:t>
            </w:r>
            <w:r>
              <w:t xml:space="preserve">,</w:t>
            </w:r>
            <w:r>
              <w:t xml:space="preserve"> </w:t>
            </w:r>
            <w:r>
              <w:rPr>
                <w:rStyle w:val="VerbatimChar"/>
              </w:rPr>
              <w:t xml:space="preserve">|</w:t>
            </w:r>
            <w:r>
              <w:t xml:space="preserve">,</w:t>
            </w:r>
            <w:r>
              <w:t xml:space="preserve"> </w:t>
            </w:r>
            <w:r>
              <w:rPr>
                <w:rStyle w:val="VerbatimChar"/>
              </w:rPr>
              <w:t xml:space="preserve">"</w:t>
            </w:r>
            <w:r>
              <w:t xml:space="preserve">) with a documented substitution scheme</w:t>
            </w:r>
          </w:p>
        </w:tc>
        <w:tc>
          <w:tcPr/>
          <w:p>
            <w:pPr>
              <w:pStyle w:val="Compact"/>
              <w:jc w:val="left"/>
            </w:pPr>
            <w:r>
              <w:t xml:space="preserve">M</w:t>
            </w:r>
          </w:p>
        </w:tc>
        <w:tc>
          <w:tcPr/>
          <w:p>
            <w:pPr>
              <w:pStyle w:val="Compact"/>
              <w:jc w:val="left"/>
            </w:pPr>
            <w:r>
              <w:t xml:space="preserve">M</w:t>
            </w:r>
          </w:p>
        </w:tc>
      </w:tr>
      <w:tr>
        <w:tc>
          <w:tcPr/>
          <w:p>
            <w:pPr>
              <w:pStyle w:val="Compact"/>
              <w:jc w:val="left"/>
            </w:pPr>
            <w:r>
              <w:t xml:space="preserve">FR-FIL-064</w:t>
            </w:r>
          </w:p>
        </w:tc>
        <w:tc>
          <w:tcPr/>
          <w:p>
            <w:pPr>
              <w:pStyle w:val="Compact"/>
              <w:jc w:val="left"/>
            </w:pPr>
            <w:r>
              <w:t xml:space="preserve">Warn and handle case-sensitivity collisions when downloading to Windows</w:t>
            </w:r>
          </w:p>
        </w:tc>
        <w:tc>
          <w:tcPr/>
          <w:p>
            <w:pPr>
              <w:pStyle w:val="Compact"/>
              <w:jc w:val="left"/>
            </w:pPr>
            <w:r>
              <w:t xml:space="preserve">M</w:t>
            </w:r>
          </w:p>
        </w:tc>
        <w:tc>
          <w:tcPr/>
          <w:p>
            <w:pPr>
              <w:pStyle w:val="Compact"/>
              <w:jc w:val="left"/>
            </w:pPr>
            <w:r>
              <w:t xml:space="preserve">M</w:t>
            </w:r>
          </w:p>
        </w:tc>
      </w:tr>
      <w:tr>
        <w:tc>
          <w:tcPr/>
          <w:p>
            <w:pPr>
              <w:pStyle w:val="Compact"/>
              <w:jc w:val="left"/>
            </w:pPr>
            <w:r>
              <w:t xml:space="preserve">FR-FIL-065</w:t>
            </w:r>
          </w:p>
        </w:tc>
        <w:tc>
          <w:tcPr/>
          <w:p>
            <w:pPr>
              <w:pStyle w:val="Compact"/>
              <w:jc w:val="left"/>
            </w:pPr>
            <w:r>
              <w:t xml:space="preserve">Warn on Windows path length limits (&gt;260 chars) and offer long-path handling</w:t>
            </w:r>
          </w:p>
        </w:tc>
        <w:tc>
          <w:tcPr/>
          <w:p>
            <w:pPr>
              <w:pStyle w:val="Compact"/>
              <w:jc w:val="left"/>
            </w:pPr>
            <w:r>
              <w:t xml:space="preserve">S</w:t>
            </w:r>
          </w:p>
        </w:tc>
        <w:tc>
          <w:tcPr/>
          <w:p>
            <w:pPr>
              <w:pStyle w:val="Compact"/>
              <w:jc w:val="left"/>
            </w:pPr>
            <w:r>
              <w:t xml:space="preserve">S</w:t>
            </w:r>
          </w:p>
        </w:tc>
      </w:tr>
    </w:tbl>
    <w:p>
      <w:pPr>
        <w:pStyle w:val="BodyText"/>
      </w:pPr>
      <w:r>
        <w:rPr>
          <w:bCs/>
          <w:b/>
        </w:rPr>
        <w:t xml:space="preserve">Design note.</w:t>
      </w:r>
      <w:r>
        <w:t xml:space="preserve"> </w:t>
      </w:r>
      <w:r>
        <w:t xml:space="preserve">FR-FIL-063 through FR-FIL-065 address a class of defect that is invisible in testing on well-behaved filesystems and highly visible in production. A Linux directory may legitimately contain</w:t>
      </w:r>
      <w:r>
        <w:t xml:space="preserve"> </w:t>
      </w:r>
      <w:r>
        <w:rPr>
          <w:rStyle w:val="VerbatimChar"/>
        </w:rPr>
        <w:t xml:space="preserve">report:2024.txt</w:t>
      </w:r>
      <w:r>
        <w:t xml:space="preserve"> </w:t>
      </w:r>
      <w:r>
        <w:t xml:space="preserve">and both</w:t>
      </w:r>
      <w:r>
        <w:t xml:space="preserve"> </w:t>
      </w:r>
      <w:r>
        <w:rPr>
          <w:rStyle w:val="VerbatimChar"/>
        </w:rPr>
        <w:t xml:space="preserve">README</w:t>
      </w:r>
      <w:r>
        <w:t xml:space="preserve"> </w:t>
      </w:r>
      <w:r>
        <w:t xml:space="preserve">and</w:t>
      </w:r>
      <w:r>
        <w:t xml:space="preserve"> </w:t>
      </w:r>
      <w:r>
        <w:rPr>
          <w:rStyle w:val="VerbatimChar"/>
        </w:rPr>
        <w:t xml:space="preserve">readme</w:t>
      </w:r>
      <w:r>
        <w:t xml:space="preserve">. Windows accepts neither. These must be handled explicitly and transparently rather than failing opaquely mid-transfer — a partial directory download that silently skipped files is worse than one that failed loudly.</w:t>
      </w:r>
    </w:p>
    <w:bookmarkEnd w:id="79"/>
    <w:bookmarkStart w:id="80" w:name="search"/>
    <w:p>
      <w:pPr>
        <w:pStyle w:val="Heading3"/>
      </w:pPr>
      <w:r>
        <w:t xml:space="preserve">5.2.4 Search</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Pri</w:t>
            </w:r>
          </w:p>
        </w:tc>
        <w:tc>
          <w:tcPr/>
          <w:p>
            <w:pPr>
              <w:pStyle w:val="Compact"/>
              <w:jc w:val="left"/>
            </w:pPr>
            <w:r>
              <w:t xml:space="preserve">Cx</w:t>
            </w:r>
          </w:p>
        </w:tc>
      </w:tr>
      <w:tr>
        <w:tc>
          <w:tcPr/>
          <w:p>
            <w:pPr>
              <w:pStyle w:val="Compact"/>
              <w:jc w:val="left"/>
            </w:pPr>
            <w:r>
              <w:t xml:space="preserve">FR-FIL-070</w:t>
            </w:r>
          </w:p>
        </w:tc>
        <w:tc>
          <w:tcPr/>
          <w:p>
            <w:pPr>
              <w:pStyle w:val="Compact"/>
              <w:jc w:val="left"/>
            </w:pPr>
            <w:r>
              <w:t xml:space="preserve">Search by filename, glob pattern, and regular expression</w:t>
            </w:r>
          </w:p>
        </w:tc>
        <w:tc>
          <w:tcPr/>
          <w:p>
            <w:pPr>
              <w:pStyle w:val="Compact"/>
              <w:jc w:val="left"/>
            </w:pPr>
            <w:r>
              <w:t xml:space="preserve">M</w:t>
            </w:r>
          </w:p>
        </w:tc>
        <w:tc>
          <w:tcPr/>
          <w:p>
            <w:pPr>
              <w:pStyle w:val="Compact"/>
              <w:jc w:val="left"/>
            </w:pPr>
            <w:r>
              <w:t xml:space="preserve">M</w:t>
            </w:r>
          </w:p>
        </w:tc>
      </w:tr>
      <w:tr>
        <w:tc>
          <w:tcPr/>
          <w:p>
            <w:pPr>
              <w:pStyle w:val="Compact"/>
              <w:jc w:val="left"/>
            </w:pPr>
            <w:r>
              <w:t xml:space="preserve">FR-FIL-071</w:t>
            </w:r>
          </w:p>
        </w:tc>
        <w:tc>
          <w:tcPr/>
          <w:p>
            <w:pPr>
              <w:pStyle w:val="Compact"/>
              <w:jc w:val="left"/>
            </w:pPr>
            <w:r>
              <w:t xml:space="preserve">Search file contents (grep) with regex support</w:t>
            </w:r>
          </w:p>
        </w:tc>
        <w:tc>
          <w:tcPr/>
          <w:p>
            <w:pPr>
              <w:pStyle w:val="Compact"/>
              <w:jc w:val="left"/>
            </w:pPr>
            <w:r>
              <w:t xml:space="preserve">M</w:t>
            </w:r>
          </w:p>
        </w:tc>
        <w:tc>
          <w:tcPr/>
          <w:p>
            <w:pPr>
              <w:pStyle w:val="Compact"/>
              <w:jc w:val="left"/>
            </w:pPr>
            <w:r>
              <w:t xml:space="preserve">M</w:t>
            </w:r>
          </w:p>
        </w:tc>
      </w:tr>
      <w:tr>
        <w:tc>
          <w:tcPr/>
          <w:p>
            <w:pPr>
              <w:pStyle w:val="Compact"/>
              <w:jc w:val="left"/>
            </w:pPr>
            <w:r>
              <w:t xml:space="preserve">FR-FIL-072</w:t>
            </w:r>
          </w:p>
        </w:tc>
        <w:tc>
          <w:tcPr/>
          <w:p>
            <w:pPr>
              <w:pStyle w:val="Compact"/>
              <w:jc w:val="left"/>
            </w:pPr>
            <w:r>
              <w:t xml:space="preserve">Filter by size range, modification date range, owner, group, permissions, file type</w:t>
            </w:r>
          </w:p>
        </w:tc>
        <w:tc>
          <w:tcPr/>
          <w:p>
            <w:pPr>
              <w:pStyle w:val="Compact"/>
              <w:jc w:val="left"/>
            </w:pPr>
            <w:r>
              <w:t xml:space="preserve">M</w:t>
            </w:r>
          </w:p>
        </w:tc>
        <w:tc>
          <w:tcPr/>
          <w:p>
            <w:pPr>
              <w:pStyle w:val="Compact"/>
              <w:jc w:val="left"/>
            </w:pPr>
            <w:r>
              <w:t xml:space="preserve">M</w:t>
            </w:r>
          </w:p>
        </w:tc>
      </w:tr>
      <w:tr>
        <w:tc>
          <w:tcPr/>
          <w:p>
            <w:pPr>
              <w:pStyle w:val="Compact"/>
              <w:jc w:val="left"/>
            </w:pPr>
            <w:r>
              <w:t xml:space="preserve">FR-FIL-073</w:t>
            </w:r>
          </w:p>
        </w:tc>
        <w:tc>
          <w:tcPr/>
          <w:p>
            <w:pPr>
              <w:pStyle w:val="Compact"/>
              <w:jc w:val="left"/>
            </w:pPr>
            <w:r>
              <w:t xml:space="preserve">Configurable search depth and directory exclusions</w:t>
            </w:r>
          </w:p>
        </w:tc>
        <w:tc>
          <w:tcPr/>
          <w:p>
            <w:pPr>
              <w:pStyle w:val="Compact"/>
              <w:jc w:val="left"/>
            </w:pPr>
            <w:r>
              <w:t xml:space="preserve">M</w:t>
            </w:r>
          </w:p>
        </w:tc>
        <w:tc>
          <w:tcPr/>
          <w:p>
            <w:pPr>
              <w:pStyle w:val="Compact"/>
              <w:jc w:val="left"/>
            </w:pPr>
            <w:r>
              <w:t xml:space="preserve">S</w:t>
            </w:r>
          </w:p>
        </w:tc>
      </w:tr>
      <w:tr>
        <w:tc>
          <w:tcPr/>
          <w:p>
            <w:pPr>
              <w:pStyle w:val="Compact"/>
              <w:jc w:val="left"/>
            </w:pPr>
            <w:r>
              <w:t xml:space="preserve">FR-FIL-074</w:t>
            </w:r>
          </w:p>
        </w:tc>
        <w:tc>
          <w:tcPr/>
          <w:p>
            <w:pPr>
              <w:pStyle w:val="Compact"/>
              <w:jc w:val="left"/>
            </w:pPr>
            <w:r>
              <w:t xml:space="preserve">Stream results progressively as found; do not block on completion</w:t>
            </w:r>
          </w:p>
        </w:tc>
        <w:tc>
          <w:tcPr/>
          <w:p>
            <w:pPr>
              <w:pStyle w:val="Compact"/>
              <w:jc w:val="left"/>
            </w:pPr>
            <w:r>
              <w:t xml:space="preserve">M</w:t>
            </w:r>
          </w:p>
        </w:tc>
        <w:tc>
          <w:tcPr/>
          <w:p>
            <w:pPr>
              <w:pStyle w:val="Compact"/>
              <w:jc w:val="left"/>
            </w:pPr>
            <w:r>
              <w:t xml:space="preserve">M</w:t>
            </w:r>
          </w:p>
        </w:tc>
      </w:tr>
      <w:tr>
        <w:tc>
          <w:tcPr/>
          <w:p>
            <w:pPr>
              <w:pStyle w:val="Compact"/>
              <w:jc w:val="left"/>
            </w:pPr>
            <w:r>
              <w:t xml:space="preserve">FR-FIL-075</w:t>
            </w:r>
          </w:p>
        </w:tc>
        <w:tc>
          <w:tcPr/>
          <w:p>
            <w:pPr>
              <w:pStyle w:val="Compact"/>
              <w:jc w:val="left"/>
            </w:pPr>
            <w:r>
              <w:t xml:space="preserve">Cancel a running search cleanly, terminating the remote process</w:t>
            </w:r>
          </w:p>
        </w:tc>
        <w:tc>
          <w:tcPr/>
          <w:p>
            <w:pPr>
              <w:pStyle w:val="Compact"/>
              <w:jc w:val="left"/>
            </w:pPr>
            <w:r>
              <w:t xml:space="preserve">M</w:t>
            </w:r>
          </w:p>
        </w:tc>
        <w:tc>
          <w:tcPr/>
          <w:p>
            <w:pPr>
              <w:pStyle w:val="Compact"/>
              <w:jc w:val="left"/>
            </w:pPr>
            <w:r>
              <w:t xml:space="preserve">M</w:t>
            </w:r>
          </w:p>
        </w:tc>
      </w:tr>
      <w:tr>
        <w:tc>
          <w:tcPr/>
          <w:p>
            <w:pPr>
              <w:pStyle w:val="Compact"/>
              <w:jc w:val="left"/>
            </w:pPr>
            <w:r>
              <w:t xml:space="preserve">FR-FIL-076</w:t>
            </w:r>
          </w:p>
        </w:tc>
        <w:tc>
          <w:tcPr/>
          <w:p>
            <w:pPr>
              <w:pStyle w:val="Compact"/>
              <w:jc w:val="left"/>
            </w:pPr>
            <w:r>
              <w:t xml:space="preserve">Act on search results directly (open, delete, download, reveal in browser)</w:t>
            </w:r>
          </w:p>
        </w:tc>
        <w:tc>
          <w:tcPr/>
          <w:p>
            <w:pPr>
              <w:pStyle w:val="Compact"/>
              <w:jc w:val="left"/>
            </w:pPr>
            <w:r>
              <w:t xml:space="preserve">M</w:t>
            </w:r>
          </w:p>
        </w:tc>
        <w:tc>
          <w:tcPr/>
          <w:p>
            <w:pPr>
              <w:pStyle w:val="Compact"/>
              <w:jc w:val="left"/>
            </w:pPr>
            <w:r>
              <w:t xml:space="preserve">S</w:t>
            </w:r>
          </w:p>
        </w:tc>
      </w:tr>
      <w:tr>
        <w:tc>
          <w:tcPr/>
          <w:p>
            <w:pPr>
              <w:pStyle w:val="Compact"/>
              <w:jc w:val="left"/>
            </w:pPr>
            <w:r>
              <w:t xml:space="preserve">FR-FIL-077</w:t>
            </w:r>
          </w:p>
        </w:tc>
        <w:tc>
          <w:tcPr/>
          <w:p>
            <w:pPr>
              <w:pStyle w:val="Compact"/>
              <w:jc w:val="left"/>
            </w:pPr>
            <w:r>
              <w:t xml:space="preserve">Save named searches for reuse</w:t>
            </w:r>
          </w:p>
        </w:tc>
        <w:tc>
          <w:tcPr/>
          <w:p>
            <w:pPr>
              <w:pStyle w:val="Compact"/>
              <w:jc w:val="left"/>
            </w:pPr>
            <w:r>
              <w:t xml:space="preserve">C</w:t>
            </w:r>
          </w:p>
        </w:tc>
        <w:tc>
          <w:tcPr/>
          <w:p>
            <w:pPr>
              <w:pStyle w:val="Compact"/>
              <w:jc w:val="left"/>
            </w:pPr>
            <w:r>
              <w:t xml:space="preserve">S</w:t>
            </w:r>
          </w:p>
        </w:tc>
      </w:tr>
      <w:tr>
        <w:tc>
          <w:tcPr/>
          <w:p>
            <w:pPr>
              <w:pStyle w:val="Compact"/>
              <w:jc w:val="left"/>
            </w:pPr>
            <w:r>
              <w:t xml:space="preserve">FR-FIL-078</w:t>
            </w:r>
          </w:p>
        </w:tc>
        <w:tc>
          <w:tcPr/>
          <w:p>
            <w:pPr>
              <w:pStyle w:val="Compact"/>
              <w:jc w:val="left"/>
            </w:pPr>
            <w:r>
              <w:t xml:space="preserve">Export search results to CSV</w:t>
            </w:r>
          </w:p>
        </w:tc>
        <w:tc>
          <w:tcPr/>
          <w:p>
            <w:pPr>
              <w:pStyle w:val="Compact"/>
              <w:jc w:val="left"/>
            </w:pPr>
            <w:r>
              <w:t xml:space="preserve">C</w:t>
            </w:r>
          </w:p>
        </w:tc>
        <w:tc>
          <w:tcPr/>
          <w:p>
            <w:pPr>
              <w:pStyle w:val="Compact"/>
              <w:jc w:val="left"/>
            </w:pPr>
            <w:r>
              <w:t xml:space="preserve">XS</w:t>
            </w:r>
          </w:p>
        </w:tc>
      </w:tr>
    </w:tbl>
    <w:bookmarkEnd w:id="80"/>
    <w:bookmarkStart w:id="81" w:name="permissions-and-ownership"/>
    <w:p>
      <w:pPr>
        <w:pStyle w:val="Heading3"/>
      </w:pPr>
      <w:r>
        <w:t xml:space="preserve">5.2.5 Permissions and Ownership</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Pri</w:t>
            </w:r>
          </w:p>
        </w:tc>
        <w:tc>
          <w:tcPr/>
          <w:p>
            <w:pPr>
              <w:pStyle w:val="Compact"/>
              <w:jc w:val="left"/>
            </w:pPr>
            <w:r>
              <w:t xml:space="preserve">Cx</w:t>
            </w:r>
          </w:p>
        </w:tc>
      </w:tr>
      <w:tr>
        <w:tc>
          <w:tcPr/>
          <w:p>
            <w:pPr>
              <w:pStyle w:val="Compact"/>
              <w:jc w:val="left"/>
            </w:pPr>
            <w:r>
              <w:t xml:space="preserve">FR-FIL-080</w:t>
            </w:r>
          </w:p>
        </w:tc>
        <w:tc>
          <w:tcPr/>
          <w:p>
            <w:pPr>
              <w:pStyle w:val="Compact"/>
              <w:jc w:val="left"/>
            </w:pPr>
            <w:r>
              <w:t xml:space="preserve">Display permissions in both symbolic (</w:t>
            </w:r>
            <w:r>
              <w:rPr>
                <w:rStyle w:val="VerbatimChar"/>
              </w:rPr>
              <w:t xml:space="preserve">rwxr-xr-x</w:t>
            </w:r>
            <w:r>
              <w:t xml:space="preserve">) and octal (</w:t>
            </w:r>
            <w:r>
              <w:rPr>
                <w:rStyle w:val="VerbatimChar"/>
              </w:rPr>
              <w:t xml:space="preserve">755</w:t>
            </w:r>
            <w:r>
              <w:t xml:space="preserve">) form</w:t>
            </w:r>
          </w:p>
        </w:tc>
        <w:tc>
          <w:tcPr/>
          <w:p>
            <w:pPr>
              <w:pStyle w:val="Compact"/>
              <w:jc w:val="left"/>
            </w:pPr>
            <w:r>
              <w:t xml:space="preserve">M</w:t>
            </w:r>
          </w:p>
        </w:tc>
        <w:tc>
          <w:tcPr/>
          <w:p>
            <w:pPr>
              <w:pStyle w:val="Compact"/>
              <w:jc w:val="left"/>
            </w:pPr>
            <w:r>
              <w:t xml:space="preserve">S</w:t>
            </w:r>
          </w:p>
        </w:tc>
      </w:tr>
      <w:tr>
        <w:tc>
          <w:tcPr/>
          <w:p>
            <w:pPr>
              <w:pStyle w:val="Compact"/>
              <w:jc w:val="left"/>
            </w:pPr>
            <w:r>
              <w:t xml:space="preserve">FR-FIL-081</w:t>
            </w:r>
          </w:p>
        </w:tc>
        <w:tc>
          <w:tcPr/>
          <w:p>
            <w:pPr>
              <w:pStyle w:val="Compact"/>
              <w:jc w:val="left"/>
            </w:pPr>
            <w:r>
              <w:t xml:space="preserve">Permission editor with a checkbox matrix (user/group/other × read/write/execute)</w:t>
            </w:r>
          </w:p>
        </w:tc>
        <w:tc>
          <w:tcPr/>
          <w:p>
            <w:pPr>
              <w:pStyle w:val="Compact"/>
              <w:jc w:val="left"/>
            </w:pPr>
            <w:r>
              <w:t xml:space="preserve">M</w:t>
            </w:r>
          </w:p>
        </w:tc>
        <w:tc>
          <w:tcPr/>
          <w:p>
            <w:pPr>
              <w:pStyle w:val="Compact"/>
              <w:jc w:val="left"/>
            </w:pPr>
            <w:r>
              <w:t xml:space="preserve">M</w:t>
            </w:r>
          </w:p>
        </w:tc>
      </w:tr>
      <w:tr>
        <w:tc>
          <w:tcPr/>
          <w:p>
            <w:pPr>
              <w:pStyle w:val="Compact"/>
              <w:jc w:val="left"/>
            </w:pPr>
            <w:r>
              <w:t xml:space="preserve">FR-FIL-082</w:t>
            </w:r>
          </w:p>
        </w:tc>
        <w:tc>
          <w:tcPr/>
          <w:p>
            <w:pPr>
              <w:pStyle w:val="Compact"/>
              <w:jc w:val="left"/>
            </w:pPr>
            <w:r>
              <w:t xml:space="preserve">Direct octal entry with live symbolic preview and validation</w:t>
            </w:r>
          </w:p>
        </w:tc>
        <w:tc>
          <w:tcPr/>
          <w:p>
            <w:pPr>
              <w:pStyle w:val="Compact"/>
              <w:jc w:val="left"/>
            </w:pPr>
            <w:r>
              <w:t xml:space="preserve">M</w:t>
            </w:r>
          </w:p>
        </w:tc>
        <w:tc>
          <w:tcPr/>
          <w:p>
            <w:pPr>
              <w:pStyle w:val="Compact"/>
              <w:jc w:val="left"/>
            </w:pPr>
            <w:r>
              <w:t xml:space="preserve">S</w:t>
            </w:r>
          </w:p>
        </w:tc>
      </w:tr>
      <w:tr>
        <w:tc>
          <w:tcPr/>
          <w:p>
            <w:pPr>
              <w:pStyle w:val="Compact"/>
              <w:jc w:val="left"/>
            </w:pPr>
            <w:r>
              <w:t xml:space="preserve">FR-FIL-083</w:t>
            </w:r>
          </w:p>
        </w:tc>
        <w:tc>
          <w:tcPr/>
          <w:p>
            <w:pPr>
              <w:pStyle w:val="Compact"/>
              <w:jc w:val="left"/>
            </w:pPr>
            <w:r>
              <w:t xml:space="preserve">Special bits: setuid, setgid, sticky — with explanatory tooltips</w:t>
            </w:r>
          </w:p>
        </w:tc>
        <w:tc>
          <w:tcPr/>
          <w:p>
            <w:pPr>
              <w:pStyle w:val="Compact"/>
              <w:jc w:val="left"/>
            </w:pPr>
            <w:r>
              <w:t xml:space="preserve">M</w:t>
            </w:r>
          </w:p>
        </w:tc>
        <w:tc>
          <w:tcPr/>
          <w:p>
            <w:pPr>
              <w:pStyle w:val="Compact"/>
              <w:jc w:val="left"/>
            </w:pPr>
            <w:r>
              <w:t xml:space="preserve">S</w:t>
            </w:r>
          </w:p>
        </w:tc>
      </w:tr>
      <w:tr>
        <w:tc>
          <w:tcPr/>
          <w:p>
            <w:pPr>
              <w:pStyle w:val="Compact"/>
              <w:jc w:val="left"/>
            </w:pPr>
            <w:r>
              <w:t xml:space="preserve">FR-FIL-084</w:t>
            </w:r>
          </w:p>
        </w:tc>
        <w:tc>
          <w:tcPr/>
          <w:p>
            <w:pPr>
              <w:pStyle w:val="Compact"/>
              <w:jc w:val="left"/>
            </w:pPr>
            <w:r>
              <w:t xml:space="preserve">Recursive permission application with separate file and directory masks</w:t>
            </w:r>
          </w:p>
        </w:tc>
        <w:tc>
          <w:tcPr/>
          <w:p>
            <w:pPr>
              <w:pStyle w:val="Compact"/>
              <w:jc w:val="left"/>
            </w:pPr>
            <w:r>
              <w:t xml:space="preserve">M</w:t>
            </w:r>
          </w:p>
        </w:tc>
        <w:tc>
          <w:tcPr/>
          <w:p>
            <w:pPr>
              <w:pStyle w:val="Compact"/>
              <w:jc w:val="left"/>
            </w:pPr>
            <w:r>
              <w:t xml:space="preserve">M</w:t>
            </w:r>
          </w:p>
        </w:tc>
      </w:tr>
      <w:tr>
        <w:tc>
          <w:tcPr/>
          <w:p>
            <w:pPr>
              <w:pStyle w:val="Compact"/>
              <w:jc w:val="left"/>
            </w:pPr>
            <w:r>
              <w:t xml:space="preserve">FR-FIL-085</w:t>
            </w:r>
          </w:p>
        </w:tc>
        <w:tc>
          <w:tcPr/>
          <w:p>
            <w:pPr>
              <w:pStyle w:val="Compact"/>
              <w:jc w:val="left"/>
            </w:pPr>
            <w:r>
              <w:t xml:space="preserve">Warn prominently on world-writable and setuid-on-executable changes</w:t>
            </w:r>
          </w:p>
        </w:tc>
        <w:tc>
          <w:tcPr/>
          <w:p>
            <w:pPr>
              <w:pStyle w:val="Compact"/>
              <w:jc w:val="left"/>
            </w:pPr>
            <w:r>
              <w:t xml:space="preserve">M</w:t>
            </w:r>
          </w:p>
        </w:tc>
        <w:tc>
          <w:tcPr/>
          <w:p>
            <w:pPr>
              <w:pStyle w:val="Compact"/>
              <w:jc w:val="left"/>
            </w:pPr>
            <w:r>
              <w:t xml:space="preserve">S</w:t>
            </w:r>
          </w:p>
        </w:tc>
      </w:tr>
      <w:tr>
        <w:tc>
          <w:tcPr/>
          <w:p>
            <w:pPr>
              <w:pStyle w:val="Compact"/>
              <w:jc w:val="left"/>
            </w:pPr>
            <w:r>
              <w:t xml:space="preserve">FR-FIL-086</w:t>
            </w:r>
          </w:p>
        </w:tc>
        <w:tc>
          <w:tcPr/>
          <w:p>
            <w:pPr>
              <w:pStyle w:val="Compact"/>
              <w:jc w:val="left"/>
            </w:pPr>
            <w:r>
              <w:t xml:space="preserve">Change owner and group, with user/group pickers populated from the remote host</w:t>
            </w:r>
          </w:p>
        </w:tc>
        <w:tc>
          <w:tcPr/>
          <w:p>
            <w:pPr>
              <w:pStyle w:val="Compact"/>
              <w:jc w:val="left"/>
            </w:pPr>
            <w:r>
              <w:t xml:space="preserve">M</w:t>
            </w:r>
          </w:p>
        </w:tc>
        <w:tc>
          <w:tcPr/>
          <w:p>
            <w:pPr>
              <w:pStyle w:val="Compact"/>
              <w:jc w:val="left"/>
            </w:pPr>
            <w:r>
              <w:t xml:space="preserve">M</w:t>
            </w:r>
          </w:p>
        </w:tc>
      </w:tr>
      <w:tr>
        <w:tc>
          <w:tcPr/>
          <w:p>
            <w:pPr>
              <w:pStyle w:val="Compact"/>
              <w:jc w:val="left"/>
            </w:pPr>
            <w:r>
              <w:t xml:space="preserve">FR-FIL-087</w:t>
            </w:r>
          </w:p>
        </w:tc>
        <w:tc>
          <w:tcPr/>
          <w:p>
            <w:pPr>
              <w:pStyle w:val="Compact"/>
              <w:jc w:val="left"/>
            </w:pPr>
            <w:r>
              <w:t xml:space="preserve">Recursive ownership change</w:t>
            </w:r>
          </w:p>
        </w:tc>
        <w:tc>
          <w:tcPr/>
          <w:p>
            <w:pPr>
              <w:pStyle w:val="Compact"/>
              <w:jc w:val="left"/>
            </w:pPr>
            <w:r>
              <w:t xml:space="preserve">M</w:t>
            </w:r>
          </w:p>
        </w:tc>
        <w:tc>
          <w:tcPr/>
          <w:p>
            <w:pPr>
              <w:pStyle w:val="Compact"/>
              <w:jc w:val="left"/>
            </w:pPr>
            <w:r>
              <w:t xml:space="preserve">S</w:t>
            </w:r>
          </w:p>
        </w:tc>
      </w:tr>
      <w:tr>
        <w:tc>
          <w:tcPr/>
          <w:p>
            <w:pPr>
              <w:pStyle w:val="Compact"/>
              <w:jc w:val="left"/>
            </w:pPr>
            <w:r>
              <w:t xml:space="preserve">FR-FIL-088</w:t>
            </w:r>
          </w:p>
        </w:tc>
        <w:tc>
          <w:tcPr/>
          <w:p>
            <w:pPr>
              <w:pStyle w:val="Compact"/>
              <w:jc w:val="left"/>
            </w:pPr>
            <w:r>
              <w:t xml:space="preserve">Display and edit POSIX ACLs where supported (</w:t>
            </w:r>
            <w:r>
              <w:rPr>
                <w:rStyle w:val="VerbatimChar"/>
              </w:rPr>
              <w:t xml:space="preserve">getfacl</w:t>
            </w:r>
            <w:r>
              <w:t xml:space="preserve">/</w:t>
            </w:r>
            <w:r>
              <w:rPr>
                <w:rStyle w:val="VerbatimChar"/>
              </w:rPr>
              <w:t xml:space="preserve">setfacl</w:t>
            </w:r>
            <w:r>
              <w:t xml:space="preserve">)</w:t>
            </w:r>
          </w:p>
        </w:tc>
        <w:tc>
          <w:tcPr/>
          <w:p>
            <w:pPr>
              <w:pStyle w:val="Compact"/>
              <w:jc w:val="left"/>
            </w:pPr>
            <w:r>
              <w:t xml:space="preserve">C</w:t>
            </w:r>
          </w:p>
        </w:tc>
        <w:tc>
          <w:tcPr/>
          <w:p>
            <w:pPr>
              <w:pStyle w:val="Compact"/>
              <w:jc w:val="left"/>
            </w:pPr>
            <w:r>
              <w:t xml:space="preserve">L</w:t>
            </w:r>
          </w:p>
        </w:tc>
      </w:tr>
      <w:tr>
        <w:tc>
          <w:tcPr/>
          <w:p>
            <w:pPr>
              <w:pStyle w:val="Compact"/>
              <w:jc w:val="left"/>
            </w:pPr>
            <w:r>
              <w:t xml:space="preserve">FR-FIL-089</w:t>
            </w:r>
          </w:p>
        </w:tc>
        <w:tc>
          <w:tcPr/>
          <w:p>
            <w:pPr>
              <w:pStyle w:val="Compact"/>
              <w:jc w:val="left"/>
            </w:pPr>
            <w:r>
              <w:t xml:space="preserve">Display SELinux context where present; editing deferred</w:t>
            </w:r>
          </w:p>
        </w:tc>
        <w:tc>
          <w:tcPr/>
          <w:p>
            <w:pPr>
              <w:pStyle w:val="Compact"/>
              <w:jc w:val="left"/>
            </w:pPr>
            <w:r>
              <w:t xml:space="preserve">C</w:t>
            </w:r>
          </w:p>
        </w:tc>
        <w:tc>
          <w:tcPr/>
          <w:p>
            <w:pPr>
              <w:pStyle w:val="Compact"/>
              <w:jc w:val="left"/>
            </w:pPr>
            <w:r>
              <w:t xml:space="preserve">M</w:t>
            </w:r>
          </w:p>
        </w:tc>
      </w:tr>
      <w:tr>
        <w:tc>
          <w:tcPr/>
          <w:p>
            <w:pPr>
              <w:pStyle w:val="Compact"/>
              <w:jc w:val="left"/>
            </w:pPr>
            <w:r>
              <w:t xml:space="preserve">FR-FIL-090</w:t>
            </w:r>
          </w:p>
        </w:tc>
        <w:tc>
          <w:tcPr/>
          <w:p>
            <w:pPr>
              <w:pStyle w:val="Compact"/>
              <w:jc w:val="left"/>
            </w:pPr>
            <w:r>
              <w:t xml:space="preserve">Display extended attributes</w:t>
            </w:r>
          </w:p>
        </w:tc>
        <w:tc>
          <w:tcPr/>
          <w:p>
            <w:pPr>
              <w:pStyle w:val="Compact"/>
              <w:jc w:val="left"/>
            </w:pPr>
            <w:r>
              <w:t xml:space="preserve">C</w:t>
            </w:r>
          </w:p>
        </w:tc>
        <w:tc>
          <w:tcPr/>
          <w:p>
            <w:pPr>
              <w:pStyle w:val="Compact"/>
              <w:jc w:val="left"/>
            </w:pPr>
            <w:r>
              <w:t xml:space="preserve">M</w:t>
            </w:r>
          </w:p>
        </w:tc>
      </w:tr>
      <w:tr>
        <w:tc>
          <w:tcPr/>
          <w:p>
            <w:pPr>
              <w:pStyle w:val="Compact"/>
              <w:jc w:val="left"/>
            </w:pPr>
            <w:r>
              <w:t xml:space="preserve">FR-FIL-091</w:t>
            </w:r>
          </w:p>
        </w:tc>
        <w:tc>
          <w:tcPr/>
          <w:p>
            <w:pPr>
              <w:pStyle w:val="Compact"/>
              <w:jc w:val="left"/>
            </w:pPr>
            <w:r>
              <w:t xml:space="preserve">Preview the effect of a recursive permission change (affected file count) before applying</w:t>
            </w:r>
          </w:p>
        </w:tc>
        <w:tc>
          <w:tcPr/>
          <w:p>
            <w:pPr>
              <w:pStyle w:val="Compact"/>
              <w:jc w:val="left"/>
            </w:pPr>
            <w:r>
              <w:t xml:space="preserve">S</w:t>
            </w:r>
          </w:p>
        </w:tc>
        <w:tc>
          <w:tcPr/>
          <w:p>
            <w:pPr>
              <w:pStyle w:val="Compact"/>
              <w:jc w:val="left"/>
            </w:pPr>
            <w:r>
              <w:t xml:space="preserve">M</w:t>
            </w:r>
          </w:p>
        </w:tc>
      </w:tr>
    </w:tbl>
    <w:p>
      <w:pPr>
        <w:pStyle w:val="BodyText"/>
      </w:pPr>
      <w:r>
        <w:rPr>
          <w:bCs/>
          <w:b/>
        </w:rPr>
        <w:t xml:space="preserve">Design note.</w:t>
      </w:r>
      <w:r>
        <w:t xml:space="preserve"> </w:t>
      </w:r>
      <w:r>
        <w:t xml:space="preserve">FR-FIL-091 is a direct expression of Principle P4. A recursive</w:t>
      </w:r>
      <w:r>
        <w:t xml:space="preserve"> </w:t>
      </w:r>
      <w:r>
        <w:rPr>
          <w:rStyle w:val="VerbatimChar"/>
        </w:rPr>
        <w:t xml:space="preserve">chmod</w:t>
      </w:r>
      <w:r>
        <w:t xml:space="preserve"> </w:t>
      </w:r>
      <w:r>
        <w:t xml:space="preserve">on a large tree is irreversible and commonly destructive when done wrong. Showing</w:t>
      </w:r>
      <w:r>
        <w:t xml:space="preserve"> </w:t>
      </w:r>
      <w:r>
        <w:t xml:space="preserve">“</w:t>
      </w:r>
      <w:r>
        <w:t xml:space="preserve">this will modify 14,203 files across 892 directories</w:t>
      </w:r>
      <w:r>
        <w:t xml:space="preserve">”</w:t>
      </w:r>
      <w:r>
        <w:t xml:space="preserve"> </w:t>
      </w:r>
      <w:r>
        <w:t xml:space="preserve">before execution converts a dangerous operation into an informed one at trivial engineering cost.</w:t>
      </w:r>
    </w:p>
    <w:bookmarkEnd w:id="81"/>
    <w:bookmarkStart w:id="82" w:name="compression-and-archives"/>
    <w:p>
      <w:pPr>
        <w:pStyle w:val="Heading3"/>
      </w:pPr>
      <w:r>
        <w:t xml:space="preserve">5.2.6 Compression and Archives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Pri</w:t>
            </w:r>
          </w:p>
        </w:tc>
        <w:tc>
          <w:tcPr/>
          <w:p>
            <w:pPr>
              <w:pStyle w:val="Compact"/>
              <w:jc w:val="left"/>
            </w:pPr>
            <w:r>
              <w:t xml:space="preserve">Cx</w:t>
            </w:r>
          </w:p>
        </w:tc>
      </w:tr>
      <w:tr>
        <w:tc>
          <w:tcPr/>
          <w:p>
            <w:pPr>
              <w:pStyle w:val="Compact"/>
              <w:jc w:val="left"/>
            </w:pPr>
            <w:r>
              <w:t xml:space="preserve">FR-FIL-100</w:t>
            </w:r>
          </w:p>
        </w:tc>
        <w:tc>
          <w:tcPr/>
          <w:p>
            <w:pPr>
              <w:pStyle w:val="Compact"/>
              <w:jc w:val="left"/>
            </w:pPr>
            <w:r>
              <w:t xml:space="preserve">Create archives: tar, tar.gz, tar.bz2, tar.xz, zip</w:t>
            </w:r>
          </w:p>
        </w:tc>
        <w:tc>
          <w:tcPr/>
          <w:p>
            <w:pPr>
              <w:pStyle w:val="Compact"/>
              <w:jc w:val="left"/>
            </w:pPr>
            <w:r>
              <w:t xml:space="preserve">M</w:t>
            </w:r>
          </w:p>
        </w:tc>
        <w:tc>
          <w:tcPr/>
          <w:p>
            <w:pPr>
              <w:pStyle w:val="Compact"/>
              <w:jc w:val="left"/>
            </w:pPr>
            <w:r>
              <w:t xml:space="preserve">M</w:t>
            </w:r>
          </w:p>
        </w:tc>
      </w:tr>
      <w:tr>
        <w:tc>
          <w:tcPr/>
          <w:p>
            <w:pPr>
              <w:pStyle w:val="Compact"/>
              <w:jc w:val="left"/>
            </w:pPr>
            <w:r>
              <w:t xml:space="preserve">FR-FIL-101</w:t>
            </w:r>
          </w:p>
        </w:tc>
        <w:tc>
          <w:tcPr/>
          <w:p>
            <w:pPr>
              <w:pStyle w:val="Compact"/>
              <w:jc w:val="left"/>
            </w:pPr>
            <w:r>
              <w:t xml:space="preserve">Extract archives with destination selection and overwrite policy</w:t>
            </w:r>
          </w:p>
        </w:tc>
        <w:tc>
          <w:tcPr/>
          <w:p>
            <w:pPr>
              <w:pStyle w:val="Compact"/>
              <w:jc w:val="left"/>
            </w:pPr>
            <w:r>
              <w:t xml:space="preserve">M</w:t>
            </w:r>
          </w:p>
        </w:tc>
        <w:tc>
          <w:tcPr/>
          <w:p>
            <w:pPr>
              <w:pStyle w:val="Compact"/>
              <w:jc w:val="left"/>
            </w:pPr>
            <w:r>
              <w:t xml:space="preserve">M</w:t>
            </w:r>
          </w:p>
        </w:tc>
      </w:tr>
      <w:tr>
        <w:tc>
          <w:tcPr/>
          <w:p>
            <w:pPr>
              <w:pStyle w:val="Compact"/>
              <w:jc w:val="left"/>
            </w:pPr>
            <w:r>
              <w:t xml:space="preserve">FR-FIL-102</w:t>
            </w:r>
          </w:p>
        </w:tc>
        <w:tc>
          <w:tcPr/>
          <w:p>
            <w:pPr>
              <w:pStyle w:val="Compact"/>
              <w:jc w:val="left"/>
            </w:pPr>
            <w:r>
              <w:t xml:space="preserve">Browse archive contents without extracting</w:t>
            </w:r>
          </w:p>
        </w:tc>
        <w:tc>
          <w:tcPr/>
          <w:p>
            <w:pPr>
              <w:pStyle w:val="Compact"/>
              <w:jc w:val="left"/>
            </w:pPr>
            <w:r>
              <w:t xml:space="preserve">S</w:t>
            </w:r>
          </w:p>
        </w:tc>
        <w:tc>
          <w:tcPr/>
          <w:p>
            <w:pPr>
              <w:pStyle w:val="Compact"/>
              <w:jc w:val="left"/>
            </w:pPr>
            <w:r>
              <w:t xml:space="preserve">L</w:t>
            </w:r>
          </w:p>
        </w:tc>
      </w:tr>
      <w:tr>
        <w:tc>
          <w:tcPr/>
          <w:p>
            <w:pPr>
              <w:pStyle w:val="Compact"/>
              <w:jc w:val="left"/>
            </w:pPr>
            <w:r>
              <w:t xml:space="preserve">FR-FIL-103</w:t>
            </w:r>
          </w:p>
        </w:tc>
        <w:tc>
          <w:tcPr/>
          <w:p>
            <w:pPr>
              <w:pStyle w:val="Compact"/>
              <w:jc w:val="left"/>
            </w:pPr>
            <w:r>
              <w:t xml:space="preserve">Extract selected entries from an archive</w:t>
            </w:r>
          </w:p>
        </w:tc>
        <w:tc>
          <w:tcPr/>
          <w:p>
            <w:pPr>
              <w:pStyle w:val="Compact"/>
              <w:jc w:val="left"/>
            </w:pPr>
            <w:r>
              <w:t xml:space="preserve">S</w:t>
            </w:r>
          </w:p>
        </w:tc>
        <w:tc>
          <w:tcPr/>
          <w:p>
            <w:pPr>
              <w:pStyle w:val="Compact"/>
              <w:jc w:val="left"/>
            </w:pPr>
            <w:r>
              <w:t xml:space="preserve">M</w:t>
            </w:r>
          </w:p>
        </w:tc>
      </w:tr>
      <w:tr>
        <w:tc>
          <w:tcPr/>
          <w:p>
            <w:pPr>
              <w:pStyle w:val="Compact"/>
              <w:jc w:val="left"/>
            </w:pPr>
            <w:r>
              <w:t xml:space="preserve">FR-FIL-104</w:t>
            </w:r>
          </w:p>
        </w:tc>
        <w:tc>
          <w:tcPr/>
          <w:p>
            <w:pPr>
              <w:pStyle w:val="Compact"/>
              <w:jc w:val="left"/>
            </w:pPr>
            <w:r>
              <w:t xml:space="preserve">Add files to an existing archive where the format permits</w:t>
            </w:r>
          </w:p>
        </w:tc>
        <w:tc>
          <w:tcPr/>
          <w:p>
            <w:pPr>
              <w:pStyle w:val="Compact"/>
              <w:jc w:val="left"/>
            </w:pPr>
            <w:r>
              <w:t xml:space="preserve">C</w:t>
            </w:r>
          </w:p>
        </w:tc>
        <w:tc>
          <w:tcPr/>
          <w:p>
            <w:pPr>
              <w:pStyle w:val="Compact"/>
              <w:jc w:val="left"/>
            </w:pPr>
            <w:r>
              <w:t xml:space="preserve">M</w:t>
            </w:r>
          </w:p>
        </w:tc>
      </w:tr>
      <w:tr>
        <w:tc>
          <w:tcPr/>
          <w:p>
            <w:pPr>
              <w:pStyle w:val="Compact"/>
              <w:jc w:val="left"/>
            </w:pPr>
            <w:r>
              <w:t xml:space="preserve">FR-FIL-105</w:t>
            </w:r>
          </w:p>
        </w:tc>
        <w:tc>
          <w:tcPr/>
          <w:p>
            <w:pPr>
              <w:pStyle w:val="Compact"/>
              <w:jc w:val="left"/>
            </w:pPr>
            <w:r>
              <w:t xml:space="preserve">Compression level selection</w:t>
            </w:r>
          </w:p>
        </w:tc>
        <w:tc>
          <w:tcPr/>
          <w:p>
            <w:pPr>
              <w:pStyle w:val="Compact"/>
              <w:jc w:val="left"/>
            </w:pPr>
            <w:r>
              <w:t xml:space="preserve">S</w:t>
            </w:r>
          </w:p>
        </w:tc>
        <w:tc>
          <w:tcPr/>
          <w:p>
            <w:pPr>
              <w:pStyle w:val="Compact"/>
              <w:jc w:val="left"/>
            </w:pPr>
            <w:r>
              <w:t xml:space="preserve">XS</w:t>
            </w:r>
          </w:p>
        </w:tc>
      </w:tr>
      <w:tr>
        <w:tc>
          <w:tcPr/>
          <w:p>
            <w:pPr>
              <w:pStyle w:val="Compact"/>
              <w:jc w:val="left"/>
            </w:pPr>
            <w:r>
              <w:t xml:space="preserve">FR-FIL-106</w:t>
            </w:r>
          </w:p>
        </w:tc>
        <w:tc>
          <w:tcPr/>
          <w:p>
            <w:pPr>
              <w:pStyle w:val="Compact"/>
              <w:jc w:val="left"/>
            </w:pPr>
            <w:r>
              <w:t xml:space="preserve">Password-protected zip creation and extraction</w:t>
            </w:r>
          </w:p>
        </w:tc>
        <w:tc>
          <w:tcPr/>
          <w:p>
            <w:pPr>
              <w:pStyle w:val="Compact"/>
              <w:jc w:val="left"/>
            </w:pPr>
            <w:r>
              <w:t xml:space="preserve">C</w:t>
            </w:r>
          </w:p>
        </w:tc>
        <w:tc>
          <w:tcPr/>
          <w:p>
            <w:pPr>
              <w:pStyle w:val="Compact"/>
              <w:jc w:val="left"/>
            </w:pPr>
            <w:r>
              <w:t xml:space="preserve">M</w:t>
            </w:r>
          </w:p>
        </w:tc>
      </w:tr>
      <w:tr>
        <w:tc>
          <w:tcPr/>
          <w:p>
            <w:pPr>
              <w:pStyle w:val="Compact"/>
              <w:jc w:val="left"/>
            </w:pPr>
            <w:r>
              <w:t xml:space="preserve">FR-FIL-107</w:t>
            </w:r>
          </w:p>
        </w:tc>
        <w:tc>
          <w:tcPr/>
          <w:p>
            <w:pPr>
              <w:pStyle w:val="Compact"/>
              <w:jc w:val="left"/>
            </w:pPr>
            <w:r>
              <w:t xml:space="preserve">Progress reporting for large archive operations</w:t>
            </w:r>
          </w:p>
        </w:tc>
        <w:tc>
          <w:tcPr/>
          <w:p>
            <w:pPr>
              <w:pStyle w:val="Compact"/>
              <w:jc w:val="left"/>
            </w:pPr>
            <w:r>
              <w:t xml:space="preserve">M</w:t>
            </w:r>
          </w:p>
        </w:tc>
        <w:tc>
          <w:tcPr/>
          <w:p>
            <w:pPr>
              <w:pStyle w:val="Compact"/>
              <w:jc w:val="left"/>
            </w:pPr>
            <w:r>
              <w:t xml:space="preserve">M</w:t>
            </w:r>
          </w:p>
        </w:tc>
      </w:tr>
      <w:tr>
        <w:tc>
          <w:tcPr/>
          <w:p>
            <w:pPr>
              <w:pStyle w:val="Compact"/>
              <w:jc w:val="left"/>
            </w:pPr>
            <w:r>
              <w:t xml:space="preserve">FR-FIL-108</w:t>
            </w:r>
          </w:p>
        </w:tc>
        <w:tc>
          <w:tcPr/>
          <w:p>
            <w:pPr>
              <w:pStyle w:val="Compact"/>
              <w:jc w:val="left"/>
            </w:pPr>
            <w:r>
              <w:t xml:space="preserve">Warn on archive extraction paths containing</w:t>
            </w:r>
            <w:r>
              <w:t xml:space="preserve"> </w:t>
            </w:r>
            <w:r>
              <w:rPr>
                <w:rStyle w:val="VerbatimChar"/>
              </w:rPr>
              <w:t xml:space="preserve">..</w:t>
            </w:r>
            <w:r>
              <w:t xml:space="preserve"> </w:t>
            </w:r>
            <w:r>
              <w:t xml:space="preserve">or absolute paths (path traversal / zip-slip)</w:t>
            </w:r>
          </w:p>
        </w:tc>
        <w:tc>
          <w:tcPr/>
          <w:p>
            <w:pPr>
              <w:pStyle w:val="Compact"/>
              <w:jc w:val="left"/>
            </w:pPr>
            <w:r>
              <w:t xml:space="preserve">M</w:t>
            </w:r>
          </w:p>
        </w:tc>
        <w:tc>
          <w:tcPr/>
          <w:p>
            <w:pPr>
              <w:pStyle w:val="Compact"/>
              <w:jc w:val="left"/>
            </w:pPr>
            <w:r>
              <w:t xml:space="preserve">S</w:t>
            </w:r>
          </w:p>
        </w:tc>
      </w:tr>
    </w:tbl>
    <w:bookmarkEnd w:id="82"/>
    <w:bookmarkStart w:id="83" w:name="drag-and-drop"/>
    <w:p>
      <w:pPr>
        <w:pStyle w:val="Heading3"/>
      </w:pPr>
      <w:r>
        <w:t xml:space="preserve">5.2.7 Drag and Drop</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Pri</w:t>
            </w:r>
          </w:p>
        </w:tc>
        <w:tc>
          <w:tcPr/>
          <w:p>
            <w:pPr>
              <w:pStyle w:val="Compact"/>
              <w:jc w:val="left"/>
            </w:pPr>
            <w:r>
              <w:t xml:space="preserve">Cx</w:t>
            </w:r>
          </w:p>
        </w:tc>
      </w:tr>
      <w:tr>
        <w:tc>
          <w:tcPr/>
          <w:p>
            <w:pPr>
              <w:pStyle w:val="Compact"/>
              <w:jc w:val="left"/>
            </w:pPr>
            <w:r>
              <w:t xml:space="preserve">FR-FIL-110</w:t>
            </w:r>
          </w:p>
        </w:tc>
        <w:tc>
          <w:tcPr/>
          <w:p>
            <w:pPr>
              <w:pStyle w:val="Compact"/>
              <w:jc w:val="left"/>
            </w:pPr>
            <w:r>
              <w:t xml:space="preserve">Drag from Windows Explorer into a remote directory → upload</w:t>
            </w:r>
          </w:p>
        </w:tc>
        <w:tc>
          <w:tcPr/>
          <w:p>
            <w:pPr>
              <w:pStyle w:val="Compact"/>
              <w:jc w:val="left"/>
            </w:pPr>
            <w:r>
              <w:t xml:space="preserve">M</w:t>
            </w:r>
          </w:p>
        </w:tc>
        <w:tc>
          <w:tcPr/>
          <w:p>
            <w:pPr>
              <w:pStyle w:val="Compact"/>
              <w:jc w:val="left"/>
            </w:pPr>
            <w:r>
              <w:t xml:space="preserve">L</w:t>
            </w:r>
          </w:p>
        </w:tc>
      </w:tr>
      <w:tr>
        <w:tc>
          <w:tcPr/>
          <w:p>
            <w:pPr>
              <w:pStyle w:val="Compact"/>
              <w:jc w:val="left"/>
            </w:pPr>
            <w:r>
              <w:t xml:space="preserve">FR-FIL-111</w:t>
            </w:r>
          </w:p>
        </w:tc>
        <w:tc>
          <w:tcPr/>
          <w:p>
            <w:pPr>
              <w:pStyle w:val="Compact"/>
              <w:jc w:val="left"/>
            </w:pPr>
            <w:r>
              <w:t xml:space="preserve">Drag from remote pane to Windows Explorer → download</w:t>
            </w:r>
          </w:p>
        </w:tc>
        <w:tc>
          <w:tcPr/>
          <w:p>
            <w:pPr>
              <w:pStyle w:val="Compact"/>
              <w:jc w:val="left"/>
            </w:pPr>
            <w:r>
              <w:t xml:space="preserve">M</w:t>
            </w:r>
          </w:p>
        </w:tc>
        <w:tc>
          <w:tcPr/>
          <w:p>
            <w:pPr>
              <w:pStyle w:val="Compact"/>
              <w:jc w:val="left"/>
            </w:pPr>
            <w:r>
              <w:t xml:space="preserve">XL</w:t>
            </w:r>
          </w:p>
        </w:tc>
      </w:tr>
      <w:tr>
        <w:tc>
          <w:tcPr/>
          <w:p>
            <w:pPr>
              <w:pStyle w:val="Compact"/>
              <w:jc w:val="left"/>
            </w:pPr>
            <w:r>
              <w:t xml:space="preserve">FR-FIL-112</w:t>
            </w:r>
          </w:p>
        </w:tc>
        <w:tc>
          <w:tcPr/>
          <w:p>
            <w:pPr>
              <w:pStyle w:val="Compact"/>
              <w:jc w:val="left"/>
            </w:pPr>
            <w:r>
              <w:t xml:space="preserve">Drag between remote panes → move (same host) or transfer (different hosts)</w:t>
            </w:r>
          </w:p>
        </w:tc>
        <w:tc>
          <w:tcPr/>
          <w:p>
            <w:pPr>
              <w:pStyle w:val="Compact"/>
              <w:jc w:val="left"/>
            </w:pPr>
            <w:r>
              <w:t xml:space="preserve">M</w:t>
            </w:r>
          </w:p>
        </w:tc>
        <w:tc>
          <w:tcPr/>
          <w:p>
            <w:pPr>
              <w:pStyle w:val="Compact"/>
              <w:jc w:val="left"/>
            </w:pPr>
            <w:r>
              <w:t xml:space="preserve">L</w:t>
            </w:r>
          </w:p>
        </w:tc>
      </w:tr>
      <w:tr>
        <w:tc>
          <w:tcPr/>
          <w:p>
            <w:pPr>
              <w:pStyle w:val="Compact"/>
              <w:jc w:val="left"/>
            </w:pPr>
            <w:r>
              <w:t xml:space="preserve">FR-FIL-113</w:t>
            </w:r>
          </w:p>
        </w:tc>
        <w:tc>
          <w:tcPr/>
          <w:p>
            <w:pPr>
              <w:pStyle w:val="Compact"/>
              <w:jc w:val="left"/>
            </w:pPr>
            <w:r>
              <w:t xml:space="preserve">Modifier keys: Ctrl = copy, Shift = move, Alt = create link</w:t>
            </w:r>
          </w:p>
        </w:tc>
        <w:tc>
          <w:tcPr/>
          <w:p>
            <w:pPr>
              <w:pStyle w:val="Compact"/>
              <w:jc w:val="left"/>
            </w:pPr>
            <w:r>
              <w:t xml:space="preserve">M</w:t>
            </w:r>
          </w:p>
        </w:tc>
        <w:tc>
          <w:tcPr/>
          <w:p>
            <w:pPr>
              <w:pStyle w:val="Compact"/>
              <w:jc w:val="left"/>
            </w:pPr>
            <w:r>
              <w:t xml:space="preserve">M</w:t>
            </w:r>
          </w:p>
        </w:tc>
      </w:tr>
      <w:tr>
        <w:tc>
          <w:tcPr/>
          <w:p>
            <w:pPr>
              <w:pStyle w:val="Compact"/>
              <w:jc w:val="left"/>
            </w:pPr>
            <w:r>
              <w:t xml:space="preserve">FR-FIL-114</w:t>
            </w:r>
          </w:p>
        </w:tc>
        <w:tc>
          <w:tcPr/>
          <w:p>
            <w:pPr>
              <w:pStyle w:val="Compact"/>
              <w:jc w:val="left"/>
            </w:pPr>
            <w:r>
              <w:t xml:space="preserve">Visual drop-target feedback and invalid-target indication</w:t>
            </w:r>
          </w:p>
        </w:tc>
        <w:tc>
          <w:tcPr/>
          <w:p>
            <w:pPr>
              <w:pStyle w:val="Compact"/>
              <w:jc w:val="left"/>
            </w:pPr>
            <w:r>
              <w:t xml:space="preserve">M</w:t>
            </w:r>
          </w:p>
        </w:tc>
        <w:tc>
          <w:tcPr/>
          <w:p>
            <w:pPr>
              <w:pStyle w:val="Compact"/>
              <w:jc w:val="left"/>
            </w:pPr>
            <w:r>
              <w:t xml:space="preserve">M</w:t>
            </w:r>
          </w:p>
        </w:tc>
      </w:tr>
      <w:tr>
        <w:tc>
          <w:tcPr/>
          <w:p>
            <w:pPr>
              <w:pStyle w:val="Compact"/>
              <w:jc w:val="left"/>
            </w:pPr>
            <w:r>
              <w:t xml:space="preserve">FR-FIL-115</w:t>
            </w:r>
          </w:p>
        </w:tc>
        <w:tc>
          <w:tcPr/>
          <w:p>
            <w:pPr>
              <w:pStyle w:val="Compact"/>
              <w:jc w:val="left"/>
            </w:pPr>
            <w:r>
              <w:t xml:space="preserve">Drop onto a directory row targets that directory, not the current view</w:t>
            </w:r>
          </w:p>
        </w:tc>
        <w:tc>
          <w:tcPr/>
          <w:p>
            <w:pPr>
              <w:pStyle w:val="Compact"/>
              <w:jc w:val="left"/>
            </w:pPr>
            <w:r>
              <w:t xml:space="preserve">M</w:t>
            </w:r>
          </w:p>
        </w:tc>
        <w:tc>
          <w:tcPr/>
          <w:p>
            <w:pPr>
              <w:pStyle w:val="Compact"/>
              <w:jc w:val="left"/>
            </w:pPr>
            <w:r>
              <w:t xml:space="preserve">S</w:t>
            </w:r>
          </w:p>
        </w:tc>
      </w:tr>
      <w:tr>
        <w:tc>
          <w:tcPr/>
          <w:p>
            <w:pPr>
              <w:pStyle w:val="Compact"/>
              <w:jc w:val="left"/>
            </w:pPr>
            <w:r>
              <w:t xml:space="preserve">FR-FIL-116</w:t>
            </w:r>
          </w:p>
        </w:tc>
        <w:tc>
          <w:tcPr/>
          <w:p>
            <w:pPr>
              <w:pStyle w:val="Compact"/>
              <w:jc w:val="left"/>
            </w:pPr>
            <w:r>
              <w:t xml:space="preserve">Drag files into the editor to open them</w:t>
            </w:r>
          </w:p>
        </w:tc>
        <w:tc>
          <w:tcPr/>
          <w:p>
            <w:pPr>
              <w:pStyle w:val="Compact"/>
              <w:jc w:val="left"/>
            </w:pPr>
            <w:r>
              <w:t xml:space="preserve">S</w:t>
            </w:r>
          </w:p>
        </w:tc>
        <w:tc>
          <w:tcPr/>
          <w:p>
            <w:pPr>
              <w:pStyle w:val="Compact"/>
              <w:jc w:val="left"/>
            </w:pPr>
            <w:r>
              <w:t xml:space="preserve">S</w:t>
            </w:r>
          </w:p>
        </w:tc>
      </w:tr>
    </w:tbl>
    <w:p>
      <w:pPr>
        <w:pStyle w:val="BodyText"/>
      </w:pPr>
      <w:r>
        <w:rPr>
          <w:bCs/>
          <w:b/>
        </w:rPr>
        <w:t xml:space="preserve">Implementation note (FR-FIL-111).</w:t>
      </w:r>
      <w:r>
        <w:t xml:space="preserve"> </w:t>
      </w:r>
      <w:r>
        <w:t xml:space="preserve">Dragging</w:t>
      </w:r>
      <w:r>
        <w:t xml:space="preserve"> </w:t>
      </w:r>
      <w:r>
        <w:rPr>
          <w:iCs/>
          <w:i/>
        </w:rPr>
        <w:t xml:space="preserve">out</w:t>
      </w:r>
      <w:r>
        <w:t xml:space="preserve"> </w:t>
      </w:r>
      <w:r>
        <w:t xml:space="preserve">to Explorer requires the file to exist locally at drop time, but the drop target is unknown until the drop occurs. The practical approach is a virtual file promise with deferred materialization via</w:t>
      </w:r>
      <w:r>
        <w:t xml:space="preserve"> </w:t>
      </w:r>
      <w:r>
        <w:rPr>
          <w:rStyle w:val="VerbatimChar"/>
        </w:rPr>
        <w:t xml:space="preserve">CFSTR_FILEDESCRIPTOR</w:t>
      </w:r>
      <w:r>
        <w:t xml:space="preserve">/</w:t>
      </w:r>
      <w:r>
        <w:rPr>
          <w:rStyle w:val="VerbatimChar"/>
        </w:rPr>
        <w:t xml:space="preserve">CFSTR_FILECONTENTS</w:t>
      </w:r>
      <w:r>
        <w:t xml:space="preserve">, requiring native Windows shell interop (JNA or a small JNI shim).</w:t>
      </w:r>
      <w:r>
        <w:t xml:space="preserve"> </w:t>
      </w:r>
      <w:r>
        <w:rPr>
          <w:bCs/>
          <w:b/>
        </w:rPr>
        <w:t xml:space="preserve">This is the single hardest UI feature in the product and should be scheduled with generous contingency.</w:t>
      </w:r>
      <w:r>
        <w:t xml:space="preserve"> </w:t>
      </w:r>
      <w:r>
        <w:t xml:space="preserve">A viable fallback is to materialize into a temporary directory and provide standard file paths, accepting a copy on drop.</w:t>
      </w:r>
    </w:p>
    <w:p>
      <w:r>
        <w:pict>
          <v:rect style="width:0;height:1.5pt" o:hralign="center" o:hrstd="t" o:hr="t"/>
        </w:pict>
      </w:r>
    </w:p>
    <w:bookmarkEnd w:id="83"/>
    <w:bookmarkEnd w:id="84"/>
    <w:bookmarkStart w:id="89" w:name="file-editor"/>
    <w:p>
      <w:pPr>
        <w:pStyle w:val="Heading2"/>
      </w:pPr>
      <w:r>
        <w:t xml:space="preserve">5.3 File Editor</w:t>
      </w:r>
    </w:p>
    <w:p>
      <w:pPr>
        <w:pStyle w:val="FirstParagraph"/>
      </w:pPr>
      <w:r>
        <w:rPr>
          <w:bCs/>
          <w:b/>
        </w:rPr>
        <w:t xml:space="preserve">Purpose.</w:t>
      </w:r>
      <w:r>
        <w:t xml:space="preserve"> </w:t>
      </w:r>
      <w:r>
        <w:t xml:space="preserve">Edit remote text files — primarily configuration files and scripts — without a download/edit/upload cycle. The editor must be competent, not comprehensive; VS Code integration handles serious code editing.</w:t>
      </w:r>
    </w:p>
    <w:bookmarkStart w:id="85" w:name="core-editing"/>
    <w:p>
      <w:pPr>
        <w:pStyle w:val="Heading3"/>
      </w:pPr>
      <w:r>
        <w:t xml:space="preserve">5.3.1 Core Editing</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Pri</w:t>
            </w:r>
          </w:p>
        </w:tc>
        <w:tc>
          <w:tcPr/>
          <w:p>
            <w:pPr>
              <w:pStyle w:val="Compact"/>
              <w:jc w:val="left"/>
            </w:pPr>
            <w:r>
              <w:t xml:space="preserve">Cx</w:t>
            </w:r>
          </w:p>
        </w:tc>
      </w:tr>
      <w:tr>
        <w:tc>
          <w:tcPr/>
          <w:p>
            <w:pPr>
              <w:pStyle w:val="Compact"/>
              <w:jc w:val="left"/>
            </w:pPr>
            <w:r>
              <w:t xml:space="preserve">FR-EDT-001</w:t>
            </w:r>
          </w:p>
        </w:tc>
        <w:tc>
          <w:tcPr/>
          <w:p>
            <w:pPr>
              <w:pStyle w:val="Compact"/>
              <w:jc w:val="left"/>
            </w:pPr>
            <w:r>
              <w:t xml:space="preserve">Open remote text files with automatic encoding detection (UTF-8, UTF-16, Latin-1, Windows-1252)</w:t>
            </w:r>
          </w:p>
        </w:tc>
        <w:tc>
          <w:tcPr/>
          <w:p>
            <w:pPr>
              <w:pStyle w:val="Compact"/>
              <w:jc w:val="left"/>
            </w:pPr>
            <w:r>
              <w:t xml:space="preserve">M</w:t>
            </w:r>
          </w:p>
        </w:tc>
        <w:tc>
          <w:tcPr/>
          <w:p>
            <w:pPr>
              <w:pStyle w:val="Compact"/>
              <w:jc w:val="left"/>
            </w:pPr>
            <w:r>
              <w:t xml:space="preserve">M</w:t>
            </w:r>
          </w:p>
        </w:tc>
      </w:tr>
      <w:tr>
        <w:tc>
          <w:tcPr/>
          <w:p>
            <w:pPr>
              <w:pStyle w:val="Compact"/>
              <w:jc w:val="left"/>
            </w:pPr>
            <w:r>
              <w:t xml:space="preserve">FR-EDT-002</w:t>
            </w:r>
          </w:p>
        </w:tc>
        <w:tc>
          <w:tcPr/>
          <w:p>
            <w:pPr>
              <w:pStyle w:val="Compact"/>
              <w:jc w:val="left"/>
            </w:pPr>
            <w:r>
              <w:t xml:space="preserve">Detect and preserve line endings (LF, CRLF, CR); warn on mixed</w:t>
            </w:r>
          </w:p>
        </w:tc>
        <w:tc>
          <w:tcPr/>
          <w:p>
            <w:pPr>
              <w:pStyle w:val="Compact"/>
              <w:jc w:val="left"/>
            </w:pPr>
            <w:r>
              <w:t xml:space="preserve">M</w:t>
            </w:r>
          </w:p>
        </w:tc>
        <w:tc>
          <w:tcPr/>
          <w:p>
            <w:pPr>
              <w:pStyle w:val="Compact"/>
              <w:jc w:val="left"/>
            </w:pPr>
            <w:r>
              <w:t xml:space="preserve">S</w:t>
            </w:r>
          </w:p>
        </w:tc>
      </w:tr>
      <w:tr>
        <w:tc>
          <w:tcPr/>
          <w:p>
            <w:pPr>
              <w:pStyle w:val="Compact"/>
              <w:jc w:val="left"/>
            </w:pPr>
            <w:r>
              <w:t xml:space="preserve">FR-EDT-003</w:t>
            </w:r>
          </w:p>
        </w:tc>
        <w:tc>
          <w:tcPr/>
          <w:p>
            <w:pPr>
              <w:pStyle w:val="Compact"/>
              <w:jc w:val="left"/>
            </w:pPr>
            <w:r>
              <w:t xml:space="preserve">Multiple files open in tabs</w:t>
            </w:r>
          </w:p>
        </w:tc>
        <w:tc>
          <w:tcPr/>
          <w:p>
            <w:pPr>
              <w:pStyle w:val="Compact"/>
              <w:jc w:val="left"/>
            </w:pPr>
            <w:r>
              <w:t xml:space="preserve">M</w:t>
            </w:r>
          </w:p>
        </w:tc>
        <w:tc>
          <w:tcPr/>
          <w:p>
            <w:pPr>
              <w:pStyle w:val="Compact"/>
              <w:jc w:val="left"/>
            </w:pPr>
            <w:r>
              <w:t xml:space="preserve">S</w:t>
            </w:r>
          </w:p>
        </w:tc>
      </w:tr>
      <w:tr>
        <w:tc>
          <w:tcPr/>
          <w:p>
            <w:pPr>
              <w:pStyle w:val="Compact"/>
              <w:jc w:val="left"/>
            </w:pPr>
            <w:r>
              <w:t xml:space="preserve">FR-EDT-004</w:t>
            </w:r>
          </w:p>
        </w:tc>
        <w:tc>
          <w:tcPr/>
          <w:p>
            <w:pPr>
              <w:pStyle w:val="Compact"/>
              <w:jc w:val="left"/>
            </w:pPr>
            <w:r>
              <w:t xml:space="preserve">Modified-state indicator per tab; warn on close with unsaved changes</w:t>
            </w:r>
          </w:p>
        </w:tc>
        <w:tc>
          <w:tcPr/>
          <w:p>
            <w:pPr>
              <w:pStyle w:val="Compact"/>
              <w:jc w:val="left"/>
            </w:pPr>
            <w:r>
              <w:t xml:space="preserve">M</w:t>
            </w:r>
          </w:p>
        </w:tc>
        <w:tc>
          <w:tcPr/>
          <w:p>
            <w:pPr>
              <w:pStyle w:val="Compact"/>
              <w:jc w:val="left"/>
            </w:pPr>
            <w:r>
              <w:t xml:space="preserve">S</w:t>
            </w:r>
          </w:p>
        </w:tc>
      </w:tr>
      <w:tr>
        <w:tc>
          <w:tcPr/>
          <w:p>
            <w:pPr>
              <w:pStyle w:val="Compact"/>
              <w:jc w:val="left"/>
            </w:pPr>
            <w:r>
              <w:t xml:space="preserve">FR-EDT-005</w:t>
            </w:r>
          </w:p>
        </w:tc>
        <w:tc>
          <w:tcPr/>
          <w:p>
            <w:pPr>
              <w:pStyle w:val="Compact"/>
              <w:jc w:val="left"/>
            </w:pPr>
            <w:r>
              <w:t xml:space="preserve">Save to remote with atomic write (temp file + rename) to prevent truncation on failure</w:t>
            </w:r>
          </w:p>
        </w:tc>
        <w:tc>
          <w:tcPr/>
          <w:p>
            <w:pPr>
              <w:pStyle w:val="Compact"/>
              <w:jc w:val="left"/>
            </w:pPr>
            <w:r>
              <w:t xml:space="preserve">M</w:t>
            </w:r>
          </w:p>
        </w:tc>
        <w:tc>
          <w:tcPr/>
          <w:p>
            <w:pPr>
              <w:pStyle w:val="Compact"/>
              <w:jc w:val="left"/>
            </w:pPr>
            <w:r>
              <w:t xml:space="preserve">M</w:t>
            </w:r>
          </w:p>
        </w:tc>
      </w:tr>
      <w:tr>
        <w:tc>
          <w:tcPr/>
          <w:p>
            <w:pPr>
              <w:pStyle w:val="Compact"/>
              <w:jc w:val="left"/>
            </w:pPr>
            <w:r>
              <w:t xml:space="preserve">FR-EDT-006</w:t>
            </w:r>
          </w:p>
        </w:tc>
        <w:tc>
          <w:tcPr/>
          <w:p>
            <w:pPr>
              <w:pStyle w:val="Compact"/>
              <w:jc w:val="left"/>
            </w:pPr>
            <w:r>
              <w:t xml:space="preserve">Save As to a different remote path</w:t>
            </w:r>
          </w:p>
        </w:tc>
        <w:tc>
          <w:tcPr/>
          <w:p>
            <w:pPr>
              <w:pStyle w:val="Compact"/>
              <w:jc w:val="left"/>
            </w:pPr>
            <w:r>
              <w:t xml:space="preserve">M</w:t>
            </w:r>
          </w:p>
        </w:tc>
        <w:tc>
          <w:tcPr/>
          <w:p>
            <w:pPr>
              <w:pStyle w:val="Compact"/>
              <w:jc w:val="left"/>
            </w:pPr>
            <w:r>
              <w:t xml:space="preserve">XS</w:t>
            </w:r>
          </w:p>
        </w:tc>
      </w:tr>
      <w:tr>
        <w:tc>
          <w:tcPr/>
          <w:p>
            <w:pPr>
              <w:pStyle w:val="Compact"/>
              <w:jc w:val="left"/>
            </w:pPr>
            <w:r>
              <w:t xml:space="preserve">FR-EDT-007</w:t>
            </w:r>
          </w:p>
        </w:tc>
        <w:tc>
          <w:tcPr/>
          <w:p>
            <w:pPr>
              <w:pStyle w:val="Compact"/>
              <w:jc w:val="left"/>
            </w:pPr>
            <w:r>
              <w:t xml:space="preserve">Read-only mode when write permission is absent, clearly indicated</w:t>
            </w:r>
          </w:p>
        </w:tc>
        <w:tc>
          <w:tcPr/>
          <w:p>
            <w:pPr>
              <w:pStyle w:val="Compact"/>
              <w:jc w:val="left"/>
            </w:pPr>
            <w:r>
              <w:t xml:space="preserve">M</w:t>
            </w:r>
          </w:p>
        </w:tc>
        <w:tc>
          <w:tcPr/>
          <w:p>
            <w:pPr>
              <w:pStyle w:val="Compact"/>
              <w:jc w:val="left"/>
            </w:pPr>
            <w:r>
              <w:t xml:space="preserve">S</w:t>
            </w:r>
          </w:p>
        </w:tc>
      </w:tr>
      <w:tr>
        <w:tc>
          <w:tcPr/>
          <w:p>
            <w:pPr>
              <w:pStyle w:val="Compact"/>
              <w:jc w:val="left"/>
            </w:pPr>
            <w:r>
              <w:t xml:space="preserve">FR-EDT-008</w:t>
            </w:r>
          </w:p>
        </w:tc>
        <w:tc>
          <w:tcPr/>
          <w:p>
            <w:pPr>
              <w:pStyle w:val="Compact"/>
              <w:jc w:val="left"/>
            </w:pPr>
            <w:r>
              <w:t xml:space="preserve">Offer sudo-elevated save when permission is denied</w:t>
            </w:r>
          </w:p>
        </w:tc>
        <w:tc>
          <w:tcPr/>
          <w:p>
            <w:pPr>
              <w:pStyle w:val="Compact"/>
              <w:jc w:val="left"/>
            </w:pPr>
            <w:r>
              <w:t xml:space="preserve">M</w:t>
            </w:r>
          </w:p>
        </w:tc>
        <w:tc>
          <w:tcPr/>
          <w:p>
            <w:pPr>
              <w:pStyle w:val="Compact"/>
              <w:jc w:val="left"/>
            </w:pPr>
            <w:r>
              <w:t xml:space="preserve">M</w:t>
            </w:r>
          </w:p>
        </w:tc>
      </w:tr>
      <w:tr>
        <w:tc>
          <w:tcPr/>
          <w:p>
            <w:pPr>
              <w:pStyle w:val="Compact"/>
              <w:jc w:val="left"/>
            </w:pPr>
            <w:r>
              <w:t xml:space="preserve">FR-EDT-009</w:t>
            </w:r>
          </w:p>
        </w:tc>
        <w:tc>
          <w:tcPr/>
          <w:p>
            <w:pPr>
              <w:pStyle w:val="Compact"/>
              <w:jc w:val="left"/>
            </w:pPr>
            <w:r>
              <w:t xml:space="preserve">Large file handling: warn above 10 MB, stream or refuse above 100 MB with a clear explanation</w:t>
            </w:r>
          </w:p>
        </w:tc>
        <w:tc>
          <w:tcPr/>
          <w:p>
            <w:pPr>
              <w:pStyle w:val="Compact"/>
              <w:jc w:val="left"/>
            </w:pPr>
            <w:r>
              <w:t xml:space="preserve">M</w:t>
            </w:r>
          </w:p>
        </w:tc>
        <w:tc>
          <w:tcPr/>
          <w:p>
            <w:pPr>
              <w:pStyle w:val="Compact"/>
              <w:jc w:val="left"/>
            </w:pPr>
            <w:r>
              <w:t xml:space="preserve">M</w:t>
            </w:r>
          </w:p>
        </w:tc>
      </w:tr>
      <w:tr>
        <w:tc>
          <w:tcPr/>
          <w:p>
            <w:pPr>
              <w:pStyle w:val="Compact"/>
              <w:jc w:val="left"/>
            </w:pPr>
            <w:r>
              <w:t xml:space="preserve">FR-EDT-010</w:t>
            </w:r>
          </w:p>
        </w:tc>
        <w:tc>
          <w:tcPr/>
          <w:p>
            <w:pPr>
              <w:pStyle w:val="Compact"/>
              <w:jc w:val="left"/>
            </w:pPr>
            <w:r>
              <w:t xml:space="preserve">Binary file detection with a refusal to open in text mode</w:t>
            </w:r>
          </w:p>
        </w:tc>
        <w:tc>
          <w:tcPr/>
          <w:p>
            <w:pPr>
              <w:pStyle w:val="Compact"/>
              <w:jc w:val="left"/>
            </w:pPr>
            <w:r>
              <w:t xml:space="preserve">M</w:t>
            </w:r>
          </w:p>
        </w:tc>
        <w:tc>
          <w:tcPr/>
          <w:p>
            <w:pPr>
              <w:pStyle w:val="Compact"/>
              <w:jc w:val="left"/>
            </w:pPr>
            <w:r>
              <w:t xml:space="preserve">S</w:t>
            </w:r>
          </w:p>
        </w:tc>
      </w:tr>
      <w:tr>
        <w:tc>
          <w:tcPr/>
          <w:p>
            <w:pPr>
              <w:pStyle w:val="Compact"/>
              <w:jc w:val="left"/>
            </w:pPr>
            <w:r>
              <w:t xml:space="preserve">FR-EDT-011</w:t>
            </w:r>
          </w:p>
        </w:tc>
        <w:tc>
          <w:tcPr/>
          <w:p>
            <w:pPr>
              <w:pStyle w:val="Compact"/>
              <w:jc w:val="left"/>
            </w:pPr>
            <w:r>
              <w:t xml:space="preserve">Preserve original file permissions and ownership on save</w:t>
            </w:r>
          </w:p>
        </w:tc>
        <w:tc>
          <w:tcPr/>
          <w:p>
            <w:pPr>
              <w:pStyle w:val="Compact"/>
              <w:jc w:val="left"/>
            </w:pPr>
            <w:r>
              <w:t xml:space="preserve">M</w:t>
            </w:r>
          </w:p>
        </w:tc>
        <w:tc>
          <w:tcPr/>
          <w:p>
            <w:pPr>
              <w:pStyle w:val="Compact"/>
              <w:jc w:val="left"/>
            </w:pPr>
            <w:r>
              <w:t xml:space="preserve">M</w:t>
            </w:r>
          </w:p>
        </w:tc>
      </w:tr>
      <w:tr>
        <w:tc>
          <w:tcPr/>
          <w:p>
            <w:pPr>
              <w:pStyle w:val="Compact"/>
              <w:jc w:val="left"/>
            </w:pPr>
            <w:r>
              <w:t xml:space="preserve">FR-EDT-012</w:t>
            </w:r>
          </w:p>
        </w:tc>
        <w:tc>
          <w:tcPr/>
          <w:p>
            <w:pPr>
              <w:pStyle w:val="Compact"/>
              <w:jc w:val="left"/>
            </w:pPr>
            <w:r>
              <w:t xml:space="preserve">Preserve SELinux context on save where applicable</w:t>
            </w:r>
          </w:p>
        </w:tc>
        <w:tc>
          <w:tcPr/>
          <w:p>
            <w:pPr>
              <w:pStyle w:val="Compact"/>
              <w:jc w:val="left"/>
            </w:pPr>
            <w:r>
              <w:t xml:space="preserve">C</w:t>
            </w:r>
          </w:p>
        </w:tc>
        <w:tc>
          <w:tcPr/>
          <w:p>
            <w:pPr>
              <w:pStyle w:val="Compact"/>
              <w:jc w:val="left"/>
            </w:pPr>
            <w:r>
              <w:t xml:space="preserve">M</w:t>
            </w:r>
          </w:p>
        </w:tc>
      </w:tr>
    </w:tbl>
    <w:bookmarkEnd w:id="85"/>
    <w:bookmarkStart w:id="86" w:name="editing-features"/>
    <w:p>
      <w:pPr>
        <w:pStyle w:val="Heading3"/>
      </w:pPr>
      <w:r>
        <w:t xml:space="preserve">5.3.2 Editing Features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Pri</w:t>
            </w:r>
          </w:p>
        </w:tc>
        <w:tc>
          <w:tcPr/>
          <w:p>
            <w:pPr>
              <w:pStyle w:val="Compact"/>
              <w:jc w:val="left"/>
            </w:pPr>
            <w:r>
              <w:t xml:space="preserve">Cx</w:t>
            </w:r>
          </w:p>
        </w:tc>
      </w:tr>
      <w:tr>
        <w:tc>
          <w:tcPr/>
          <w:p>
            <w:pPr>
              <w:pStyle w:val="Compact"/>
              <w:jc w:val="left"/>
            </w:pPr>
            <w:r>
              <w:t xml:space="preserve">FR-EDT-020</w:t>
            </w:r>
          </w:p>
        </w:tc>
        <w:tc>
          <w:tcPr/>
          <w:p>
            <w:pPr>
              <w:pStyle w:val="Compact"/>
              <w:jc w:val="left"/>
            </w:pPr>
            <w:r>
              <w:t xml:space="preserve">Syntax highlighting: bash, Python, JavaScript, JSON, YAML, XML, HTML, CSS, SQL, Java, Go, Rust, PHP, Ruby, Dockerfile, nginx.conf, Apache conf, systemd unit, INI, TOML, Markdown, Properties, Makefile</w:t>
            </w:r>
          </w:p>
        </w:tc>
        <w:tc>
          <w:tcPr/>
          <w:p>
            <w:pPr>
              <w:pStyle w:val="Compact"/>
              <w:jc w:val="left"/>
            </w:pPr>
            <w:r>
              <w:t xml:space="preserve">M</w:t>
            </w:r>
          </w:p>
        </w:tc>
        <w:tc>
          <w:tcPr/>
          <w:p>
            <w:pPr>
              <w:pStyle w:val="Compact"/>
              <w:jc w:val="left"/>
            </w:pPr>
            <w:r>
              <w:t xml:space="preserve">L</w:t>
            </w:r>
          </w:p>
        </w:tc>
      </w:tr>
      <w:tr>
        <w:tc>
          <w:tcPr/>
          <w:p>
            <w:pPr>
              <w:pStyle w:val="Compact"/>
              <w:jc w:val="left"/>
            </w:pPr>
            <w:r>
              <w:t xml:space="preserve">FR-EDT-021</w:t>
            </w:r>
          </w:p>
        </w:tc>
        <w:tc>
          <w:tcPr/>
          <w:p>
            <w:pPr>
              <w:pStyle w:val="Compact"/>
              <w:jc w:val="left"/>
            </w:pPr>
            <w:r>
              <w:t xml:space="preserve">Language detection by extension, shebang, and filename convention</w:t>
            </w:r>
          </w:p>
        </w:tc>
        <w:tc>
          <w:tcPr/>
          <w:p>
            <w:pPr>
              <w:pStyle w:val="Compact"/>
              <w:jc w:val="left"/>
            </w:pPr>
            <w:r>
              <w:t xml:space="preserve">M</w:t>
            </w:r>
          </w:p>
        </w:tc>
        <w:tc>
          <w:tcPr/>
          <w:p>
            <w:pPr>
              <w:pStyle w:val="Compact"/>
              <w:jc w:val="left"/>
            </w:pPr>
            <w:r>
              <w:t xml:space="preserve">M</w:t>
            </w:r>
          </w:p>
        </w:tc>
      </w:tr>
      <w:tr>
        <w:tc>
          <w:tcPr/>
          <w:p>
            <w:pPr>
              <w:pStyle w:val="Compact"/>
              <w:jc w:val="left"/>
            </w:pPr>
            <w:r>
              <w:t xml:space="preserve">FR-EDT-022</w:t>
            </w:r>
          </w:p>
        </w:tc>
        <w:tc>
          <w:tcPr/>
          <w:p>
            <w:pPr>
              <w:pStyle w:val="Compact"/>
              <w:jc w:val="left"/>
            </w:pPr>
            <w:r>
              <w:t xml:space="preserve">Line numbers, current-line highlight, and column ruler</w:t>
            </w:r>
          </w:p>
        </w:tc>
        <w:tc>
          <w:tcPr/>
          <w:p>
            <w:pPr>
              <w:pStyle w:val="Compact"/>
              <w:jc w:val="left"/>
            </w:pPr>
            <w:r>
              <w:t xml:space="preserve">M</w:t>
            </w:r>
          </w:p>
        </w:tc>
        <w:tc>
          <w:tcPr/>
          <w:p>
            <w:pPr>
              <w:pStyle w:val="Compact"/>
              <w:jc w:val="left"/>
            </w:pPr>
            <w:r>
              <w:t xml:space="preserve">S</w:t>
            </w:r>
          </w:p>
        </w:tc>
      </w:tr>
      <w:tr>
        <w:tc>
          <w:tcPr/>
          <w:p>
            <w:pPr>
              <w:pStyle w:val="Compact"/>
              <w:jc w:val="left"/>
            </w:pPr>
            <w:r>
              <w:t xml:space="preserve">FR-EDT-023</w:t>
            </w:r>
          </w:p>
        </w:tc>
        <w:tc>
          <w:tcPr/>
          <w:p>
            <w:pPr>
              <w:pStyle w:val="Compact"/>
              <w:jc w:val="left"/>
            </w:pPr>
            <w:r>
              <w:t xml:space="preserve">Code folding for brace-, indent-, and tag-delimited structures</w:t>
            </w:r>
          </w:p>
        </w:tc>
        <w:tc>
          <w:tcPr/>
          <w:p>
            <w:pPr>
              <w:pStyle w:val="Compact"/>
              <w:jc w:val="left"/>
            </w:pPr>
            <w:r>
              <w:t xml:space="preserve">S</w:t>
            </w:r>
          </w:p>
        </w:tc>
        <w:tc>
          <w:tcPr/>
          <w:p>
            <w:pPr>
              <w:pStyle w:val="Compact"/>
              <w:jc w:val="left"/>
            </w:pPr>
            <w:r>
              <w:t xml:space="preserve">M</w:t>
            </w:r>
          </w:p>
        </w:tc>
      </w:tr>
      <w:tr>
        <w:tc>
          <w:tcPr/>
          <w:p>
            <w:pPr>
              <w:pStyle w:val="Compact"/>
              <w:jc w:val="left"/>
            </w:pPr>
            <w:r>
              <w:t xml:space="preserve">FR-EDT-024</w:t>
            </w:r>
          </w:p>
        </w:tc>
        <w:tc>
          <w:tcPr/>
          <w:p>
            <w:pPr>
              <w:pStyle w:val="Compact"/>
              <w:jc w:val="left"/>
            </w:pPr>
            <w:r>
              <w:t xml:space="preserve">Bracket matching and auto-closing</w:t>
            </w:r>
          </w:p>
        </w:tc>
        <w:tc>
          <w:tcPr/>
          <w:p>
            <w:pPr>
              <w:pStyle w:val="Compact"/>
              <w:jc w:val="left"/>
            </w:pPr>
            <w:r>
              <w:t xml:space="preserve">S</w:t>
            </w:r>
          </w:p>
        </w:tc>
        <w:tc>
          <w:tcPr/>
          <w:p>
            <w:pPr>
              <w:pStyle w:val="Compact"/>
              <w:jc w:val="left"/>
            </w:pPr>
            <w:r>
              <w:t xml:space="preserve">S</w:t>
            </w:r>
          </w:p>
        </w:tc>
      </w:tr>
      <w:tr>
        <w:tc>
          <w:tcPr/>
          <w:p>
            <w:pPr>
              <w:pStyle w:val="Compact"/>
              <w:jc w:val="left"/>
            </w:pPr>
            <w:r>
              <w:t xml:space="preserve">FR-EDT-025</w:t>
            </w:r>
          </w:p>
        </w:tc>
        <w:tc>
          <w:tcPr/>
          <w:p>
            <w:pPr>
              <w:pStyle w:val="Compact"/>
              <w:jc w:val="left"/>
            </w:pPr>
            <w:r>
              <w:t xml:space="preserve">Auto-indent, configurable tab width, tabs-vs-spaces</w:t>
            </w:r>
          </w:p>
        </w:tc>
        <w:tc>
          <w:tcPr/>
          <w:p>
            <w:pPr>
              <w:pStyle w:val="Compact"/>
              <w:jc w:val="left"/>
            </w:pPr>
            <w:r>
              <w:t xml:space="preserve">M</w:t>
            </w:r>
          </w:p>
        </w:tc>
        <w:tc>
          <w:tcPr/>
          <w:p>
            <w:pPr>
              <w:pStyle w:val="Compact"/>
              <w:jc w:val="left"/>
            </w:pPr>
            <w:r>
              <w:t xml:space="preserve">S</w:t>
            </w:r>
          </w:p>
        </w:tc>
      </w:tr>
      <w:tr>
        <w:tc>
          <w:tcPr/>
          <w:p>
            <w:pPr>
              <w:pStyle w:val="Compact"/>
              <w:jc w:val="left"/>
            </w:pPr>
            <w:r>
              <w:t xml:space="preserve">FR-EDT-026</w:t>
            </w:r>
          </w:p>
        </w:tc>
        <w:tc>
          <w:tcPr/>
          <w:p>
            <w:pPr>
              <w:pStyle w:val="Compact"/>
              <w:jc w:val="left"/>
            </w:pPr>
            <w:r>
              <w:t xml:space="preserve">Multi-cursor and column/block selection</w:t>
            </w:r>
          </w:p>
        </w:tc>
        <w:tc>
          <w:tcPr/>
          <w:p>
            <w:pPr>
              <w:pStyle w:val="Compact"/>
              <w:jc w:val="left"/>
            </w:pPr>
            <w:r>
              <w:t xml:space="preserve">S</w:t>
            </w:r>
          </w:p>
        </w:tc>
        <w:tc>
          <w:tcPr/>
          <w:p>
            <w:pPr>
              <w:pStyle w:val="Compact"/>
              <w:jc w:val="left"/>
            </w:pPr>
            <w:r>
              <w:t xml:space="preserve">L</w:t>
            </w:r>
          </w:p>
        </w:tc>
      </w:tr>
      <w:tr>
        <w:tc>
          <w:tcPr/>
          <w:p>
            <w:pPr>
              <w:pStyle w:val="Compact"/>
              <w:jc w:val="left"/>
            </w:pPr>
            <w:r>
              <w:t xml:space="preserve">FR-EDT-027</w:t>
            </w:r>
          </w:p>
        </w:tc>
        <w:tc>
          <w:tcPr/>
          <w:p>
            <w:pPr>
              <w:pStyle w:val="Compact"/>
              <w:jc w:val="left"/>
            </w:pPr>
            <w:r>
              <w:t xml:space="preserve">Unlimited undo/redo within a session</w:t>
            </w:r>
          </w:p>
        </w:tc>
        <w:tc>
          <w:tcPr/>
          <w:p>
            <w:pPr>
              <w:pStyle w:val="Compact"/>
              <w:jc w:val="left"/>
            </w:pPr>
            <w:r>
              <w:t xml:space="preserve">M</w:t>
            </w:r>
          </w:p>
        </w:tc>
        <w:tc>
          <w:tcPr/>
          <w:p>
            <w:pPr>
              <w:pStyle w:val="Compact"/>
              <w:jc w:val="left"/>
            </w:pPr>
            <w:r>
              <w:t xml:space="preserve">M</w:t>
            </w:r>
          </w:p>
        </w:tc>
      </w:tr>
      <w:tr>
        <w:tc>
          <w:tcPr/>
          <w:p>
            <w:pPr>
              <w:pStyle w:val="Compact"/>
              <w:jc w:val="left"/>
            </w:pPr>
            <w:r>
              <w:t xml:space="preserve">FR-EDT-028</w:t>
            </w:r>
          </w:p>
        </w:tc>
        <w:tc>
          <w:tcPr/>
          <w:p>
            <w:pPr>
              <w:pStyle w:val="Compact"/>
              <w:jc w:val="left"/>
            </w:pPr>
            <w:r>
              <w:t xml:space="preserve">Find with regex, case sensitivity, whole word, and match count</w:t>
            </w:r>
          </w:p>
        </w:tc>
        <w:tc>
          <w:tcPr/>
          <w:p>
            <w:pPr>
              <w:pStyle w:val="Compact"/>
              <w:jc w:val="left"/>
            </w:pPr>
            <w:r>
              <w:t xml:space="preserve">M</w:t>
            </w:r>
          </w:p>
        </w:tc>
        <w:tc>
          <w:tcPr/>
          <w:p>
            <w:pPr>
              <w:pStyle w:val="Compact"/>
              <w:jc w:val="left"/>
            </w:pPr>
            <w:r>
              <w:t xml:space="preserve">M</w:t>
            </w:r>
          </w:p>
        </w:tc>
      </w:tr>
      <w:tr>
        <w:tc>
          <w:tcPr/>
          <w:p>
            <w:pPr>
              <w:pStyle w:val="Compact"/>
              <w:jc w:val="left"/>
            </w:pPr>
            <w:r>
              <w:t xml:space="preserve">FR-EDT-029</w:t>
            </w:r>
          </w:p>
        </w:tc>
        <w:tc>
          <w:tcPr/>
          <w:p>
            <w:pPr>
              <w:pStyle w:val="Compact"/>
              <w:jc w:val="left"/>
            </w:pPr>
            <w:r>
              <w:t xml:space="preserve">Replace and replace-all with preview of affected lines</w:t>
            </w:r>
          </w:p>
        </w:tc>
        <w:tc>
          <w:tcPr/>
          <w:p>
            <w:pPr>
              <w:pStyle w:val="Compact"/>
              <w:jc w:val="left"/>
            </w:pPr>
            <w:r>
              <w:t xml:space="preserve">M</w:t>
            </w:r>
          </w:p>
        </w:tc>
        <w:tc>
          <w:tcPr/>
          <w:p>
            <w:pPr>
              <w:pStyle w:val="Compact"/>
              <w:jc w:val="left"/>
            </w:pPr>
            <w:r>
              <w:t xml:space="preserve">M</w:t>
            </w:r>
          </w:p>
        </w:tc>
      </w:tr>
      <w:tr>
        <w:tc>
          <w:tcPr/>
          <w:p>
            <w:pPr>
              <w:pStyle w:val="Compact"/>
              <w:jc w:val="left"/>
            </w:pPr>
            <w:r>
              <w:t xml:space="preserve">FR-EDT-030</w:t>
            </w:r>
          </w:p>
        </w:tc>
        <w:tc>
          <w:tcPr/>
          <w:p>
            <w:pPr>
              <w:pStyle w:val="Compact"/>
              <w:jc w:val="left"/>
            </w:pPr>
            <w:r>
              <w:t xml:space="preserve">Find across open tabs</w:t>
            </w:r>
          </w:p>
        </w:tc>
        <w:tc>
          <w:tcPr/>
          <w:p>
            <w:pPr>
              <w:pStyle w:val="Compact"/>
              <w:jc w:val="left"/>
            </w:pPr>
            <w:r>
              <w:t xml:space="preserve">S</w:t>
            </w:r>
          </w:p>
        </w:tc>
        <w:tc>
          <w:tcPr/>
          <w:p>
            <w:pPr>
              <w:pStyle w:val="Compact"/>
              <w:jc w:val="left"/>
            </w:pPr>
            <w:r>
              <w:t xml:space="preserve">M</w:t>
            </w:r>
          </w:p>
        </w:tc>
      </w:tr>
      <w:tr>
        <w:tc>
          <w:tcPr/>
          <w:p>
            <w:pPr>
              <w:pStyle w:val="Compact"/>
              <w:jc w:val="left"/>
            </w:pPr>
            <w:r>
              <w:t xml:space="preserve">FR-EDT-031</w:t>
            </w:r>
          </w:p>
        </w:tc>
        <w:tc>
          <w:tcPr/>
          <w:p>
            <w:pPr>
              <w:pStyle w:val="Compact"/>
              <w:jc w:val="left"/>
            </w:pPr>
            <w:r>
              <w:t xml:space="preserve">Go to line</w:t>
            </w:r>
          </w:p>
        </w:tc>
        <w:tc>
          <w:tcPr/>
          <w:p>
            <w:pPr>
              <w:pStyle w:val="Compact"/>
              <w:jc w:val="left"/>
            </w:pPr>
            <w:r>
              <w:t xml:space="preserve">M</w:t>
            </w:r>
          </w:p>
        </w:tc>
        <w:tc>
          <w:tcPr/>
          <w:p>
            <w:pPr>
              <w:pStyle w:val="Compact"/>
              <w:jc w:val="left"/>
            </w:pPr>
            <w:r>
              <w:t xml:space="preserve">XS</w:t>
            </w:r>
          </w:p>
        </w:tc>
      </w:tr>
      <w:tr>
        <w:tc>
          <w:tcPr/>
          <w:p>
            <w:pPr>
              <w:pStyle w:val="Compact"/>
              <w:jc w:val="left"/>
            </w:pPr>
            <w:r>
              <w:t xml:space="preserve">FR-EDT-032</w:t>
            </w:r>
          </w:p>
        </w:tc>
        <w:tc>
          <w:tcPr/>
          <w:p>
            <w:pPr>
              <w:pStyle w:val="Compact"/>
              <w:jc w:val="left"/>
            </w:pPr>
            <w:r>
              <w:t xml:space="preserve">Word wrap toggle</w:t>
            </w:r>
          </w:p>
        </w:tc>
        <w:tc>
          <w:tcPr/>
          <w:p>
            <w:pPr>
              <w:pStyle w:val="Compact"/>
              <w:jc w:val="left"/>
            </w:pPr>
            <w:r>
              <w:t xml:space="preserve">M</w:t>
            </w:r>
          </w:p>
        </w:tc>
        <w:tc>
          <w:tcPr/>
          <w:p>
            <w:pPr>
              <w:pStyle w:val="Compact"/>
              <w:jc w:val="left"/>
            </w:pPr>
            <w:r>
              <w:t xml:space="preserve">XS</w:t>
            </w:r>
          </w:p>
        </w:tc>
      </w:tr>
      <w:tr>
        <w:tc>
          <w:tcPr/>
          <w:p>
            <w:pPr>
              <w:pStyle w:val="Compact"/>
              <w:jc w:val="left"/>
            </w:pPr>
            <w:r>
              <w:t xml:space="preserve">FR-EDT-033</w:t>
            </w:r>
          </w:p>
        </w:tc>
        <w:tc>
          <w:tcPr/>
          <w:p>
            <w:pPr>
              <w:pStyle w:val="Compact"/>
              <w:jc w:val="left"/>
            </w:pPr>
            <w:r>
              <w:t xml:space="preserve">Whitespace and EOL character visualization</w:t>
            </w:r>
          </w:p>
        </w:tc>
        <w:tc>
          <w:tcPr/>
          <w:p>
            <w:pPr>
              <w:pStyle w:val="Compact"/>
              <w:jc w:val="left"/>
            </w:pPr>
            <w:r>
              <w:t xml:space="preserve">S</w:t>
            </w:r>
          </w:p>
        </w:tc>
        <w:tc>
          <w:tcPr/>
          <w:p>
            <w:pPr>
              <w:pStyle w:val="Compact"/>
              <w:jc w:val="left"/>
            </w:pPr>
            <w:r>
              <w:t xml:space="preserve">S</w:t>
            </w:r>
          </w:p>
        </w:tc>
      </w:tr>
      <w:tr>
        <w:tc>
          <w:tcPr/>
          <w:p>
            <w:pPr>
              <w:pStyle w:val="Compact"/>
              <w:jc w:val="left"/>
            </w:pPr>
            <w:r>
              <w:t xml:space="preserve">FR-EDT-034</w:t>
            </w:r>
          </w:p>
        </w:tc>
        <w:tc>
          <w:tcPr/>
          <w:p>
            <w:pPr>
              <w:pStyle w:val="Compact"/>
              <w:jc w:val="left"/>
            </w:pPr>
            <w:r>
              <w:t xml:space="preserve">Convert line endings, encoding, and indentation style</w:t>
            </w:r>
          </w:p>
        </w:tc>
        <w:tc>
          <w:tcPr/>
          <w:p>
            <w:pPr>
              <w:pStyle w:val="Compact"/>
              <w:jc w:val="left"/>
            </w:pPr>
            <w:r>
              <w:t xml:space="preserve">S</w:t>
            </w:r>
          </w:p>
        </w:tc>
        <w:tc>
          <w:tcPr/>
          <w:p>
            <w:pPr>
              <w:pStyle w:val="Compact"/>
              <w:jc w:val="left"/>
            </w:pPr>
            <w:r>
              <w:t xml:space="preserve">S</w:t>
            </w:r>
          </w:p>
        </w:tc>
      </w:tr>
      <w:tr>
        <w:tc>
          <w:tcPr/>
          <w:p>
            <w:pPr>
              <w:pStyle w:val="Compact"/>
              <w:jc w:val="left"/>
            </w:pPr>
            <w:r>
              <w:t xml:space="preserve">FR-EDT-035</w:t>
            </w:r>
          </w:p>
        </w:tc>
        <w:tc>
          <w:tcPr/>
          <w:p>
            <w:pPr>
              <w:pStyle w:val="Compact"/>
              <w:jc w:val="left"/>
            </w:pPr>
            <w:r>
              <w:t xml:space="preserve">Zoom / font size adjustment</w:t>
            </w:r>
          </w:p>
        </w:tc>
        <w:tc>
          <w:tcPr/>
          <w:p>
            <w:pPr>
              <w:pStyle w:val="Compact"/>
              <w:jc w:val="left"/>
            </w:pPr>
            <w:r>
              <w:t xml:space="preserve">M</w:t>
            </w:r>
          </w:p>
        </w:tc>
        <w:tc>
          <w:tcPr/>
          <w:p>
            <w:pPr>
              <w:pStyle w:val="Compact"/>
              <w:jc w:val="left"/>
            </w:pPr>
            <w:r>
              <w:t xml:space="preserve">XS</w:t>
            </w:r>
          </w:p>
        </w:tc>
      </w:tr>
      <w:tr>
        <w:tc>
          <w:tcPr/>
          <w:p>
            <w:pPr>
              <w:pStyle w:val="Compact"/>
              <w:jc w:val="left"/>
            </w:pPr>
            <w:r>
              <w:t xml:space="preserve">FR-EDT-036</w:t>
            </w:r>
          </w:p>
        </w:tc>
        <w:tc>
          <w:tcPr/>
          <w:p>
            <w:pPr>
              <w:pStyle w:val="Compact"/>
              <w:jc w:val="left"/>
            </w:pPr>
            <w:r>
              <w:t xml:space="preserve">Configurable colour themes, dark and light</w:t>
            </w:r>
          </w:p>
        </w:tc>
        <w:tc>
          <w:tcPr/>
          <w:p>
            <w:pPr>
              <w:pStyle w:val="Compact"/>
              <w:jc w:val="left"/>
            </w:pPr>
            <w:r>
              <w:t xml:space="preserve">M</w:t>
            </w:r>
          </w:p>
        </w:tc>
        <w:tc>
          <w:tcPr/>
          <w:p>
            <w:pPr>
              <w:pStyle w:val="Compact"/>
              <w:jc w:val="left"/>
            </w:pPr>
            <w:r>
              <w:t xml:space="preserve">M</w:t>
            </w:r>
          </w:p>
        </w:tc>
      </w:tr>
      <w:tr>
        <w:tc>
          <w:tcPr/>
          <w:p>
            <w:pPr>
              <w:pStyle w:val="Compact"/>
              <w:jc w:val="left"/>
            </w:pPr>
            <w:r>
              <w:t xml:space="preserve">FR-EDT-037</w:t>
            </w:r>
          </w:p>
        </w:tc>
        <w:tc>
          <w:tcPr/>
          <w:p>
            <w:pPr>
              <w:pStyle w:val="Compact"/>
              <w:jc w:val="left"/>
            </w:pPr>
            <w:r>
              <w:t xml:space="preserve">Syntax validation for JSON, YAML, XML with inline error markers</w:t>
            </w:r>
          </w:p>
        </w:tc>
        <w:tc>
          <w:tcPr/>
          <w:p>
            <w:pPr>
              <w:pStyle w:val="Compact"/>
              <w:jc w:val="left"/>
            </w:pPr>
            <w:r>
              <w:t xml:space="preserve">S</w:t>
            </w:r>
          </w:p>
        </w:tc>
        <w:tc>
          <w:tcPr/>
          <w:p>
            <w:pPr>
              <w:pStyle w:val="Compact"/>
              <w:jc w:val="left"/>
            </w:pPr>
            <w:r>
              <w:t xml:space="preserve">M</w:t>
            </w:r>
          </w:p>
        </w:tc>
      </w:tr>
      <w:tr>
        <w:tc>
          <w:tcPr/>
          <w:p>
            <w:pPr>
              <w:pStyle w:val="Compact"/>
              <w:jc w:val="left"/>
            </w:pPr>
            <w:r>
              <w:t xml:space="preserve">FR-EDT-038</w:t>
            </w:r>
          </w:p>
        </w:tc>
        <w:tc>
          <w:tcPr/>
          <w:p>
            <w:pPr>
              <w:pStyle w:val="Compact"/>
              <w:jc w:val="left"/>
            </w:pPr>
            <w:r>
              <w:t xml:space="preserve">Configuration file validation via native tools where available (</w:t>
            </w:r>
            <w:r>
              <w:rPr>
                <w:rStyle w:val="VerbatimChar"/>
              </w:rPr>
              <w:t xml:space="preserve">nginx -t</w:t>
            </w:r>
            <w:r>
              <w:t xml:space="preserve">,</w:t>
            </w:r>
            <w:r>
              <w:t xml:space="preserve"> </w:t>
            </w:r>
            <w:r>
              <w:rPr>
                <w:rStyle w:val="VerbatimChar"/>
              </w:rPr>
              <w:t xml:space="preserve">apachectl configtest</w:t>
            </w:r>
            <w:r>
              <w:t xml:space="preserve">,</w:t>
            </w:r>
            <w:r>
              <w:t xml:space="preserve"> </w:t>
            </w:r>
            <w:r>
              <w:rPr>
                <w:rStyle w:val="VerbatimChar"/>
              </w:rPr>
              <w:t xml:space="preserve">sshd -t</w:t>
            </w:r>
            <w:r>
              <w:t xml:space="preserve">,</w:t>
            </w:r>
            <w:r>
              <w:t xml:space="preserve"> </w:t>
            </w:r>
            <w:r>
              <w:rPr>
                <w:rStyle w:val="VerbatimChar"/>
              </w:rPr>
              <w:t xml:space="preserve">visudo -c</w:t>
            </w:r>
            <w:r>
              <w:t xml:space="preserve">)</w:t>
            </w:r>
          </w:p>
        </w:tc>
        <w:tc>
          <w:tcPr/>
          <w:p>
            <w:pPr>
              <w:pStyle w:val="Compact"/>
              <w:jc w:val="left"/>
            </w:pPr>
            <w:r>
              <w:t xml:space="preserve">S</w:t>
            </w:r>
          </w:p>
        </w:tc>
        <w:tc>
          <w:tcPr/>
          <w:p>
            <w:pPr>
              <w:pStyle w:val="Compact"/>
              <w:jc w:val="left"/>
            </w:pPr>
            <w:r>
              <w:t xml:space="preserve">M</w:t>
            </w:r>
          </w:p>
        </w:tc>
      </w:tr>
    </w:tbl>
    <w:p>
      <w:pPr>
        <w:pStyle w:val="BodyText"/>
      </w:pPr>
      <w:r>
        <w:rPr>
          <w:bCs/>
          <w:b/>
        </w:rPr>
        <w:t xml:space="preserve">Design note (FR-EDT-038).</w:t>
      </w:r>
      <w:r>
        <w:t xml:space="preserve"> </w:t>
      </w:r>
      <w:r>
        <w:t xml:space="preserve">This is a high-value, low-cost feature and a strong differentiator. Editing</w:t>
      </w:r>
      <w:r>
        <w:t xml:space="preserve"> </w:t>
      </w:r>
      <w:r>
        <w:rPr>
          <w:rStyle w:val="VerbatimChar"/>
        </w:rPr>
        <w:t xml:space="preserve">sshd_config</w:t>
      </w:r>
      <w:r>
        <w:t xml:space="preserve"> </w:t>
      </w:r>
      <w:r>
        <w:t xml:space="preserve">incorrectly and restarting the service can lock the operator out of the host permanently. Validating before saving — and refusing to restart SSH with an invalid config without explicit override — prevents a genuinely catastrophic and genuinely common failure. The same applies to</w:t>
      </w:r>
      <w:r>
        <w:t xml:space="preserve"> </w:t>
      </w:r>
      <w:r>
        <w:rPr>
          <w:rStyle w:val="VerbatimChar"/>
        </w:rPr>
        <w:t xml:space="preserve">sudoers</w:t>
      </w:r>
      <w:r>
        <w:t xml:space="preserve">, where a syntax error can render the system unadministrable.</w:t>
      </w:r>
    </w:p>
    <w:bookmarkEnd w:id="86"/>
    <w:bookmarkStart w:id="87" w:name="auto-save-history-and-comparison"/>
    <w:p>
      <w:pPr>
        <w:pStyle w:val="Heading3"/>
      </w:pPr>
      <w:r>
        <w:t xml:space="preserve">5.3.3 Auto-Save, History, and Comparison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Pri</w:t>
            </w:r>
          </w:p>
        </w:tc>
        <w:tc>
          <w:tcPr/>
          <w:p>
            <w:pPr>
              <w:pStyle w:val="Compact"/>
              <w:jc w:val="left"/>
            </w:pPr>
            <w:r>
              <w:t xml:space="preserve">Cx</w:t>
            </w:r>
          </w:p>
        </w:tc>
      </w:tr>
      <w:tr>
        <w:tc>
          <w:tcPr/>
          <w:p>
            <w:pPr>
              <w:pStyle w:val="Compact"/>
              <w:jc w:val="left"/>
            </w:pPr>
            <w:r>
              <w:t xml:space="preserve">FR-EDT-040</w:t>
            </w:r>
          </w:p>
        </w:tc>
        <w:tc>
          <w:tcPr/>
          <w:p>
            <w:pPr>
              <w:pStyle w:val="Compact"/>
              <w:jc w:val="left"/>
            </w:pPr>
            <w:r>
              <w:t xml:space="preserve">Local draft auto-save at a configurable interval, surviving application crash</w:t>
            </w:r>
          </w:p>
        </w:tc>
        <w:tc>
          <w:tcPr/>
          <w:p>
            <w:pPr>
              <w:pStyle w:val="Compact"/>
              <w:jc w:val="left"/>
            </w:pPr>
            <w:r>
              <w:t xml:space="preserve">M</w:t>
            </w:r>
          </w:p>
        </w:tc>
        <w:tc>
          <w:tcPr/>
          <w:p>
            <w:pPr>
              <w:pStyle w:val="Compact"/>
              <w:jc w:val="left"/>
            </w:pPr>
            <w:r>
              <w:t xml:space="preserve">M</w:t>
            </w:r>
          </w:p>
        </w:tc>
      </w:tr>
      <w:tr>
        <w:tc>
          <w:tcPr/>
          <w:p>
            <w:pPr>
              <w:pStyle w:val="Compact"/>
              <w:jc w:val="left"/>
            </w:pPr>
            <w:r>
              <w:t xml:space="preserve">FR-EDT-041</w:t>
            </w:r>
          </w:p>
        </w:tc>
        <w:tc>
          <w:tcPr/>
          <w:p>
            <w:pPr>
              <w:pStyle w:val="Compact"/>
              <w:jc w:val="left"/>
            </w:pPr>
            <w:r>
              <w:t xml:space="preserve">Optional remote auto-save, off by default, with explicit warning</w:t>
            </w:r>
          </w:p>
        </w:tc>
        <w:tc>
          <w:tcPr/>
          <w:p>
            <w:pPr>
              <w:pStyle w:val="Compact"/>
              <w:jc w:val="left"/>
            </w:pPr>
            <w:r>
              <w:t xml:space="preserve">S</w:t>
            </w:r>
          </w:p>
        </w:tc>
        <w:tc>
          <w:tcPr/>
          <w:p>
            <w:pPr>
              <w:pStyle w:val="Compact"/>
              <w:jc w:val="left"/>
            </w:pPr>
            <w:r>
              <w:t xml:space="preserve">S</w:t>
            </w:r>
          </w:p>
        </w:tc>
      </w:tr>
      <w:tr>
        <w:tc>
          <w:tcPr/>
          <w:p>
            <w:pPr>
              <w:pStyle w:val="Compact"/>
              <w:jc w:val="left"/>
            </w:pPr>
            <w:r>
              <w:t xml:space="preserve">FR-EDT-042</w:t>
            </w:r>
          </w:p>
        </w:tc>
        <w:tc>
          <w:tcPr/>
          <w:p>
            <w:pPr>
              <w:pStyle w:val="Compact"/>
              <w:jc w:val="left"/>
            </w:pPr>
            <w:r>
              <w:t xml:space="preserve">Automatic backup of the remote file before first save in a session, retained locally</w:t>
            </w:r>
          </w:p>
        </w:tc>
        <w:tc>
          <w:tcPr/>
          <w:p>
            <w:pPr>
              <w:pStyle w:val="Compact"/>
              <w:jc w:val="left"/>
            </w:pPr>
            <w:r>
              <w:t xml:space="preserve">M</w:t>
            </w:r>
          </w:p>
        </w:tc>
        <w:tc>
          <w:tcPr/>
          <w:p>
            <w:pPr>
              <w:pStyle w:val="Compact"/>
              <w:jc w:val="left"/>
            </w:pPr>
            <w:r>
              <w:t xml:space="preserve">M</w:t>
            </w:r>
          </w:p>
        </w:tc>
      </w:tr>
      <w:tr>
        <w:tc>
          <w:tcPr/>
          <w:p>
            <w:pPr>
              <w:pStyle w:val="Compact"/>
              <w:jc w:val="left"/>
            </w:pPr>
            <w:r>
              <w:t xml:space="preserve">FR-EDT-043</w:t>
            </w:r>
          </w:p>
        </w:tc>
        <w:tc>
          <w:tcPr/>
          <w:p>
            <w:pPr>
              <w:pStyle w:val="Compact"/>
              <w:jc w:val="left"/>
            </w:pPr>
            <w:r>
              <w:t xml:space="preserve">Local version history per file with timestamps</w:t>
            </w:r>
          </w:p>
        </w:tc>
        <w:tc>
          <w:tcPr/>
          <w:p>
            <w:pPr>
              <w:pStyle w:val="Compact"/>
              <w:jc w:val="left"/>
            </w:pPr>
            <w:r>
              <w:t xml:space="preserve">M</w:t>
            </w:r>
          </w:p>
        </w:tc>
        <w:tc>
          <w:tcPr/>
          <w:p>
            <w:pPr>
              <w:pStyle w:val="Compact"/>
              <w:jc w:val="left"/>
            </w:pPr>
            <w:r>
              <w:t xml:space="preserve">L</w:t>
            </w:r>
          </w:p>
        </w:tc>
      </w:tr>
      <w:tr>
        <w:tc>
          <w:tcPr/>
          <w:p>
            <w:pPr>
              <w:pStyle w:val="Compact"/>
              <w:jc w:val="left"/>
            </w:pPr>
            <w:r>
              <w:t xml:space="preserve">FR-EDT-044</w:t>
            </w:r>
          </w:p>
        </w:tc>
        <w:tc>
          <w:tcPr/>
          <w:p>
            <w:pPr>
              <w:pStyle w:val="Compact"/>
              <w:jc w:val="left"/>
            </w:pPr>
            <w:r>
              <w:t xml:space="preserve">Restore any historical version</w:t>
            </w:r>
          </w:p>
        </w:tc>
        <w:tc>
          <w:tcPr/>
          <w:p>
            <w:pPr>
              <w:pStyle w:val="Compact"/>
              <w:jc w:val="left"/>
            </w:pPr>
            <w:r>
              <w:t xml:space="preserve">M</w:t>
            </w:r>
          </w:p>
        </w:tc>
        <w:tc>
          <w:tcPr/>
          <w:p>
            <w:pPr>
              <w:pStyle w:val="Compact"/>
              <w:jc w:val="left"/>
            </w:pPr>
            <w:r>
              <w:t xml:space="preserve">M</w:t>
            </w:r>
          </w:p>
        </w:tc>
      </w:tr>
      <w:tr>
        <w:tc>
          <w:tcPr/>
          <w:p>
            <w:pPr>
              <w:pStyle w:val="Compact"/>
              <w:jc w:val="left"/>
            </w:pPr>
            <w:r>
              <w:t xml:space="preserve">FR-EDT-045</w:t>
            </w:r>
          </w:p>
        </w:tc>
        <w:tc>
          <w:tcPr/>
          <w:p>
            <w:pPr>
              <w:pStyle w:val="Compact"/>
              <w:jc w:val="left"/>
            </w:pPr>
            <w:r>
              <w:t xml:space="preserve">Side-by-side diff: current vs. any historical version</w:t>
            </w:r>
          </w:p>
        </w:tc>
        <w:tc>
          <w:tcPr/>
          <w:p>
            <w:pPr>
              <w:pStyle w:val="Compact"/>
              <w:jc w:val="left"/>
            </w:pPr>
            <w:r>
              <w:t xml:space="preserve">M</w:t>
            </w:r>
          </w:p>
        </w:tc>
        <w:tc>
          <w:tcPr/>
          <w:p>
            <w:pPr>
              <w:pStyle w:val="Compact"/>
              <w:jc w:val="left"/>
            </w:pPr>
            <w:r>
              <w:t xml:space="preserve">L</w:t>
            </w:r>
          </w:p>
        </w:tc>
      </w:tr>
      <w:tr>
        <w:tc>
          <w:tcPr/>
          <w:p>
            <w:pPr>
              <w:pStyle w:val="Compact"/>
              <w:jc w:val="left"/>
            </w:pPr>
            <w:r>
              <w:t xml:space="preserve">FR-EDT-046</w:t>
            </w:r>
          </w:p>
        </w:tc>
        <w:tc>
          <w:tcPr/>
          <w:p>
            <w:pPr>
              <w:pStyle w:val="Compact"/>
              <w:jc w:val="left"/>
            </w:pPr>
            <w:r>
              <w:t xml:space="preserve">Diff local file vs. remote file</w:t>
            </w:r>
          </w:p>
        </w:tc>
        <w:tc>
          <w:tcPr/>
          <w:p>
            <w:pPr>
              <w:pStyle w:val="Compact"/>
              <w:jc w:val="left"/>
            </w:pPr>
            <w:r>
              <w:t xml:space="preserve">M</w:t>
            </w:r>
          </w:p>
        </w:tc>
        <w:tc>
          <w:tcPr/>
          <w:p>
            <w:pPr>
              <w:pStyle w:val="Compact"/>
              <w:jc w:val="left"/>
            </w:pPr>
            <w:r>
              <w:t xml:space="preserve">L</w:t>
            </w:r>
          </w:p>
        </w:tc>
      </w:tr>
      <w:tr>
        <w:tc>
          <w:tcPr/>
          <w:p>
            <w:pPr>
              <w:pStyle w:val="Compact"/>
              <w:jc w:val="left"/>
            </w:pPr>
            <w:r>
              <w:t xml:space="preserve">FR-EDT-047</w:t>
            </w:r>
          </w:p>
        </w:tc>
        <w:tc>
          <w:tcPr/>
          <w:p>
            <w:pPr>
              <w:pStyle w:val="Compact"/>
              <w:jc w:val="left"/>
            </w:pPr>
            <w:r>
              <w:t xml:space="preserve">Diff two arbitrary remote files</w:t>
            </w:r>
          </w:p>
        </w:tc>
        <w:tc>
          <w:tcPr/>
          <w:p>
            <w:pPr>
              <w:pStyle w:val="Compact"/>
              <w:jc w:val="left"/>
            </w:pPr>
            <w:r>
              <w:t xml:space="preserve">S</w:t>
            </w:r>
          </w:p>
        </w:tc>
        <w:tc>
          <w:tcPr/>
          <w:p>
            <w:pPr>
              <w:pStyle w:val="Compact"/>
              <w:jc w:val="left"/>
            </w:pPr>
            <w:r>
              <w:t xml:space="preserve">M</w:t>
            </w:r>
          </w:p>
        </w:tc>
      </w:tr>
      <w:tr>
        <w:tc>
          <w:tcPr/>
          <w:p>
            <w:pPr>
              <w:pStyle w:val="Compact"/>
              <w:jc w:val="left"/>
            </w:pPr>
            <w:r>
              <w:t xml:space="preserve">FR-EDT-048</w:t>
            </w:r>
          </w:p>
        </w:tc>
        <w:tc>
          <w:tcPr/>
          <w:p>
            <w:pPr>
              <w:pStyle w:val="Compact"/>
              <w:jc w:val="left"/>
            </w:pPr>
            <w:r>
              <w:t xml:space="preserve">Detect external modification of the open file and prompt for reload/merge/overwrite</w:t>
            </w:r>
          </w:p>
        </w:tc>
        <w:tc>
          <w:tcPr/>
          <w:p>
            <w:pPr>
              <w:pStyle w:val="Compact"/>
              <w:jc w:val="left"/>
            </w:pPr>
            <w:r>
              <w:t xml:space="preserve">M</w:t>
            </w:r>
          </w:p>
        </w:tc>
        <w:tc>
          <w:tcPr/>
          <w:p>
            <w:pPr>
              <w:pStyle w:val="Compact"/>
              <w:jc w:val="left"/>
            </w:pPr>
            <w:r>
              <w:t xml:space="preserve">M</w:t>
            </w:r>
          </w:p>
        </w:tc>
      </w:tr>
      <w:tr>
        <w:tc>
          <w:tcPr/>
          <w:p>
            <w:pPr>
              <w:pStyle w:val="Compact"/>
              <w:jc w:val="left"/>
            </w:pPr>
            <w:r>
              <w:t xml:space="preserve">FR-EDT-049</w:t>
            </w:r>
          </w:p>
        </w:tc>
        <w:tc>
          <w:tcPr/>
          <w:p>
            <w:pPr>
              <w:pStyle w:val="Compact"/>
              <w:jc w:val="left"/>
            </w:pPr>
            <w:r>
              <w:t xml:space="preserve">Three-way merge on conflict</w:t>
            </w:r>
          </w:p>
        </w:tc>
        <w:tc>
          <w:tcPr/>
          <w:p>
            <w:pPr>
              <w:pStyle w:val="Compact"/>
              <w:jc w:val="left"/>
            </w:pPr>
            <w:r>
              <w:t xml:space="preserve">C</w:t>
            </w:r>
          </w:p>
        </w:tc>
        <w:tc>
          <w:tcPr/>
          <w:p>
            <w:pPr>
              <w:pStyle w:val="Compact"/>
              <w:jc w:val="left"/>
            </w:pPr>
            <w:r>
              <w:t xml:space="preserve">XL</w:t>
            </w:r>
          </w:p>
        </w:tc>
      </w:tr>
      <w:tr>
        <w:tc>
          <w:tcPr/>
          <w:p>
            <w:pPr>
              <w:pStyle w:val="Compact"/>
              <w:jc w:val="left"/>
            </w:pPr>
            <w:r>
              <w:t xml:space="preserve">FR-EDT-050</w:t>
            </w:r>
          </w:p>
        </w:tc>
        <w:tc>
          <w:tcPr/>
          <w:p>
            <w:pPr>
              <w:pStyle w:val="Compact"/>
              <w:jc w:val="left"/>
            </w:pPr>
            <w:r>
              <w:t xml:space="preserve">Configurable history retention (count and age)</w:t>
            </w:r>
          </w:p>
        </w:tc>
        <w:tc>
          <w:tcPr/>
          <w:p>
            <w:pPr>
              <w:pStyle w:val="Compact"/>
              <w:jc w:val="left"/>
            </w:pPr>
            <w:r>
              <w:t xml:space="preserve">S</w:t>
            </w:r>
          </w:p>
        </w:tc>
        <w:tc>
          <w:tcPr/>
          <w:p>
            <w:pPr>
              <w:pStyle w:val="Compact"/>
              <w:jc w:val="left"/>
            </w:pPr>
            <w:r>
              <w:t xml:space="preserve">S</w:t>
            </w:r>
          </w:p>
        </w:tc>
      </w:tr>
    </w:tbl>
    <w:bookmarkEnd w:id="87"/>
    <w:bookmarkStart w:id="88" w:name="integration"/>
    <w:p>
      <w:pPr>
        <w:pStyle w:val="Heading3"/>
      </w:pPr>
      <w:r>
        <w:t xml:space="preserve">5.3.4 Integration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Pri</w:t>
            </w:r>
          </w:p>
        </w:tc>
        <w:tc>
          <w:tcPr/>
          <w:p>
            <w:pPr>
              <w:pStyle w:val="Compact"/>
              <w:jc w:val="left"/>
            </w:pPr>
            <w:r>
              <w:t xml:space="preserve">Cx</w:t>
            </w:r>
          </w:p>
        </w:tc>
      </w:tr>
      <w:tr>
        <w:tc>
          <w:tcPr/>
          <w:p>
            <w:pPr>
              <w:pStyle w:val="Compact"/>
              <w:jc w:val="left"/>
            </w:pPr>
            <w:r>
              <w:t xml:space="preserve">FR-EDT-060</w:t>
            </w:r>
          </w:p>
        </w:tc>
        <w:tc>
          <w:tcPr/>
          <w:p>
            <w:pPr>
              <w:pStyle w:val="Compact"/>
              <w:jc w:val="left"/>
            </w:pPr>
            <w:r>
              <w:t xml:space="preserve">Open the current file in an external local editor with change watching and automatic re-upload</w:t>
            </w:r>
          </w:p>
        </w:tc>
        <w:tc>
          <w:tcPr/>
          <w:p>
            <w:pPr>
              <w:pStyle w:val="Compact"/>
              <w:jc w:val="left"/>
            </w:pPr>
            <w:r>
              <w:t xml:space="preserve">M</w:t>
            </w:r>
          </w:p>
        </w:tc>
        <w:tc>
          <w:tcPr/>
          <w:p>
            <w:pPr>
              <w:pStyle w:val="Compact"/>
              <w:jc w:val="left"/>
            </w:pPr>
            <w:r>
              <w:t xml:space="preserve">L</w:t>
            </w:r>
          </w:p>
        </w:tc>
      </w:tr>
      <w:tr>
        <w:tc>
          <w:tcPr/>
          <w:p>
            <w:pPr>
              <w:pStyle w:val="Compact"/>
              <w:jc w:val="left"/>
            </w:pPr>
            <w:r>
              <w:t xml:space="preserve">FR-EDT-061</w:t>
            </w:r>
          </w:p>
        </w:tc>
        <w:tc>
          <w:tcPr/>
          <w:p>
            <w:pPr>
              <w:pStyle w:val="Compact"/>
              <w:jc w:val="left"/>
            </w:pPr>
            <w:r>
              <w:t xml:space="preserve">“</w:t>
            </w:r>
            <w:r>
              <w:t xml:space="preserve">Open folder in VS Code Remote SSH</w:t>
            </w:r>
            <w:r>
              <w:t xml:space="preserve">”</w:t>
            </w:r>
            <w:r>
              <w:t xml:space="preserve"> </w:t>
            </w:r>
            <w:r>
              <w:t xml:space="preserve">action from the file browser</w:t>
            </w:r>
          </w:p>
        </w:tc>
        <w:tc>
          <w:tcPr/>
          <w:p>
            <w:pPr>
              <w:pStyle w:val="Compact"/>
              <w:jc w:val="left"/>
            </w:pPr>
            <w:r>
              <w:t xml:space="preserve">C</w:t>
            </w:r>
          </w:p>
        </w:tc>
        <w:tc>
          <w:tcPr/>
          <w:p>
            <w:pPr>
              <w:pStyle w:val="Compact"/>
              <w:jc w:val="left"/>
            </w:pPr>
            <w:r>
              <w:t xml:space="preserve">S</w:t>
            </w:r>
          </w:p>
        </w:tc>
      </w:tr>
      <w:tr>
        <w:tc>
          <w:tcPr/>
          <w:p>
            <w:pPr>
              <w:pStyle w:val="Compact"/>
              <w:jc w:val="left"/>
            </w:pPr>
            <w:r>
              <w:t xml:space="preserve">FR-EDT-062</w:t>
            </w:r>
          </w:p>
        </w:tc>
        <w:tc>
          <w:tcPr/>
          <w:p>
            <w:pPr>
              <w:pStyle w:val="Compact"/>
              <w:jc w:val="left"/>
            </w:pPr>
            <w:r>
              <w:t xml:space="preserve">Insert snippets from a user-managed library</w:t>
            </w:r>
          </w:p>
        </w:tc>
        <w:tc>
          <w:tcPr/>
          <w:p>
            <w:pPr>
              <w:pStyle w:val="Compact"/>
              <w:jc w:val="left"/>
            </w:pPr>
            <w:r>
              <w:t xml:space="preserve">C</w:t>
            </w:r>
          </w:p>
        </w:tc>
        <w:tc>
          <w:tcPr/>
          <w:p>
            <w:pPr>
              <w:pStyle w:val="Compact"/>
              <w:jc w:val="left"/>
            </w:pPr>
            <w:r>
              <w:t xml:space="preserve">M</w:t>
            </w:r>
          </w:p>
        </w:tc>
      </w:tr>
      <w:tr>
        <w:tc>
          <w:tcPr/>
          <w:p>
            <w:pPr>
              <w:pStyle w:val="Compact"/>
              <w:jc w:val="left"/>
            </w:pPr>
            <w:r>
              <w:t xml:space="preserve">FR-EDT-063</w:t>
            </w:r>
          </w:p>
        </w:tc>
        <w:tc>
          <w:tcPr/>
          <w:p>
            <w:pPr>
              <w:pStyle w:val="Compact"/>
              <w:jc w:val="left"/>
            </w:pPr>
            <w:r>
              <w:t xml:space="preserve">Templates for common configuration files (systemd unit, nginx server block, Dockerfile, cron entry)</w:t>
            </w:r>
          </w:p>
        </w:tc>
        <w:tc>
          <w:tcPr/>
          <w:p>
            <w:pPr>
              <w:pStyle w:val="Compact"/>
              <w:jc w:val="left"/>
            </w:pPr>
            <w:r>
              <w:t xml:space="preserve">S</w:t>
            </w:r>
          </w:p>
        </w:tc>
        <w:tc>
          <w:tcPr/>
          <w:p>
            <w:pPr>
              <w:pStyle w:val="Compact"/>
              <w:jc w:val="left"/>
            </w:pPr>
            <w:r>
              <w:t xml:space="preserve">M</w:t>
            </w:r>
          </w:p>
        </w:tc>
      </w:tr>
    </w:tbl>
    <w:p>
      <w:r>
        <w:pict>
          <v:rect style="width:0;height:1.5pt" o:hralign="center" o:hrstd="t" o:hr="t"/>
        </w:pict>
      </w:r>
    </w:p>
    <w:bookmarkEnd w:id="88"/>
    <w:bookmarkEnd w:id="89"/>
    <w:bookmarkStart w:id="95" w:name="deployment"/>
    <w:p>
      <w:pPr>
        <w:pStyle w:val="Heading2"/>
      </w:pPr>
      <w:r>
        <w:t xml:space="preserve">5.4 Deployment</w:t>
      </w:r>
    </w:p>
    <w:p>
      <w:pPr>
        <w:pStyle w:val="FirstParagraph"/>
      </w:pPr>
      <w:r>
        <w:rPr>
          <w:bCs/>
          <w:b/>
        </w:rPr>
        <w:t xml:space="preserve">Purpose.</w:t>
      </w:r>
      <w:r>
        <w:t xml:space="preserve"> </w:t>
      </w:r>
      <w:r>
        <w:t xml:space="preserve">Move an application from a local working directory to a remote server safely and repeatably, with verification and a reliable path back. This is the module most likely to drive purchase decisions for Personas 1 and 5 and should receive disproportionate design attention.</w:t>
      </w:r>
    </w:p>
    <w:bookmarkStart w:id="90" w:name="comparison-and-analysis"/>
    <w:p>
      <w:pPr>
        <w:pStyle w:val="Heading3"/>
      </w:pPr>
      <w:r>
        <w:t xml:space="preserve">5.4.1 Comparison and Analysis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Pri</w:t>
            </w:r>
          </w:p>
        </w:tc>
        <w:tc>
          <w:tcPr/>
          <w:p>
            <w:pPr>
              <w:pStyle w:val="Compact"/>
              <w:jc w:val="left"/>
            </w:pPr>
            <w:r>
              <w:t xml:space="preserve">Cx</w:t>
            </w:r>
          </w:p>
        </w:tc>
      </w:tr>
      <w:tr>
        <w:tc>
          <w:tcPr/>
          <w:p>
            <w:pPr>
              <w:pStyle w:val="Compact"/>
              <w:jc w:val="left"/>
            </w:pPr>
            <w:r>
              <w:t xml:space="preserve">FR-DEP-001</w:t>
            </w:r>
          </w:p>
        </w:tc>
        <w:tc>
          <w:tcPr/>
          <w:p>
            <w:pPr>
              <w:pStyle w:val="Compact"/>
              <w:jc w:val="left"/>
            </w:pPr>
            <w:r>
              <w:t xml:space="preserve">Compare a local directory tree against a remote directory tree</w:t>
            </w:r>
          </w:p>
        </w:tc>
        <w:tc>
          <w:tcPr/>
          <w:p>
            <w:pPr>
              <w:pStyle w:val="Compact"/>
              <w:jc w:val="left"/>
            </w:pPr>
            <w:r>
              <w:t xml:space="preserve">M</w:t>
            </w:r>
          </w:p>
        </w:tc>
        <w:tc>
          <w:tcPr/>
          <w:p>
            <w:pPr>
              <w:pStyle w:val="Compact"/>
              <w:jc w:val="left"/>
            </w:pPr>
            <w:r>
              <w:t xml:space="preserve">L</w:t>
            </w:r>
          </w:p>
        </w:tc>
      </w:tr>
      <w:tr>
        <w:tc>
          <w:tcPr/>
          <w:p>
            <w:pPr>
              <w:pStyle w:val="Compact"/>
              <w:jc w:val="left"/>
            </w:pPr>
            <w:r>
              <w:t xml:space="preserve">FR-DEP-002</w:t>
            </w:r>
          </w:p>
        </w:tc>
        <w:tc>
          <w:tcPr/>
          <w:p>
            <w:pPr>
              <w:pStyle w:val="Compact"/>
              <w:jc w:val="left"/>
            </w:pPr>
            <w:r>
              <w:t xml:space="preserve">Classify each entry: identical, local-only, remote-only, modified, type-conflict</w:t>
            </w:r>
          </w:p>
        </w:tc>
        <w:tc>
          <w:tcPr/>
          <w:p>
            <w:pPr>
              <w:pStyle w:val="Compact"/>
              <w:jc w:val="left"/>
            </w:pPr>
            <w:r>
              <w:t xml:space="preserve">M</w:t>
            </w:r>
          </w:p>
        </w:tc>
        <w:tc>
          <w:tcPr/>
          <w:p>
            <w:pPr>
              <w:pStyle w:val="Compact"/>
              <w:jc w:val="left"/>
            </w:pPr>
            <w:r>
              <w:t xml:space="preserve">M</w:t>
            </w:r>
          </w:p>
        </w:tc>
      </w:tr>
      <w:tr>
        <w:tc>
          <w:tcPr/>
          <w:p>
            <w:pPr>
              <w:pStyle w:val="Compact"/>
              <w:jc w:val="left"/>
            </w:pPr>
            <w:r>
              <w:t xml:space="preserve">FR-DEP-003</w:t>
            </w:r>
          </w:p>
        </w:tc>
        <w:tc>
          <w:tcPr/>
          <w:p>
            <w:pPr>
              <w:pStyle w:val="Compact"/>
              <w:jc w:val="left"/>
            </w:pPr>
            <w:r>
              <w:t xml:space="preserve">Comparison criteria: size, modification time, checksum (configurable, checksum optional for speed)</w:t>
            </w:r>
          </w:p>
        </w:tc>
        <w:tc>
          <w:tcPr/>
          <w:p>
            <w:pPr>
              <w:pStyle w:val="Compact"/>
              <w:jc w:val="left"/>
            </w:pPr>
            <w:r>
              <w:t xml:space="preserve">M</w:t>
            </w:r>
          </w:p>
        </w:tc>
        <w:tc>
          <w:tcPr/>
          <w:p>
            <w:pPr>
              <w:pStyle w:val="Compact"/>
              <w:jc w:val="left"/>
            </w:pPr>
            <w:r>
              <w:t xml:space="preserve">M</w:t>
            </w:r>
          </w:p>
        </w:tc>
      </w:tr>
      <w:tr>
        <w:tc>
          <w:tcPr/>
          <w:p>
            <w:pPr>
              <w:pStyle w:val="Compact"/>
              <w:jc w:val="left"/>
            </w:pPr>
            <w:r>
              <w:t xml:space="preserve">FR-DEP-004</w:t>
            </w:r>
          </w:p>
        </w:tc>
        <w:tc>
          <w:tcPr/>
          <w:p>
            <w:pPr>
              <w:pStyle w:val="Compact"/>
              <w:jc w:val="left"/>
            </w:pPr>
            <w:r>
              <w:t xml:space="preserve">Present differences in a reviewable tree with per-file diff on demand</w:t>
            </w:r>
          </w:p>
        </w:tc>
        <w:tc>
          <w:tcPr/>
          <w:p>
            <w:pPr>
              <w:pStyle w:val="Compact"/>
              <w:jc w:val="left"/>
            </w:pPr>
            <w:r>
              <w:t xml:space="preserve">M</w:t>
            </w:r>
          </w:p>
        </w:tc>
        <w:tc>
          <w:tcPr/>
          <w:p>
            <w:pPr>
              <w:pStyle w:val="Compact"/>
              <w:jc w:val="left"/>
            </w:pPr>
            <w:r>
              <w:t xml:space="preserve">L</w:t>
            </w:r>
          </w:p>
        </w:tc>
      </w:tr>
      <w:tr>
        <w:tc>
          <w:tcPr/>
          <w:p>
            <w:pPr>
              <w:pStyle w:val="Compact"/>
              <w:jc w:val="left"/>
            </w:pPr>
            <w:r>
              <w:t xml:space="preserve">FR-DEP-005</w:t>
            </w:r>
          </w:p>
        </w:tc>
        <w:tc>
          <w:tcPr/>
          <w:p>
            <w:pPr>
              <w:pStyle w:val="Compact"/>
              <w:jc w:val="left"/>
            </w:pPr>
            <w:r>
              <w:t xml:space="preserve">Estimate transfer size and duration before execution</w:t>
            </w:r>
          </w:p>
        </w:tc>
        <w:tc>
          <w:tcPr/>
          <w:p>
            <w:pPr>
              <w:pStyle w:val="Compact"/>
              <w:jc w:val="left"/>
            </w:pPr>
            <w:r>
              <w:t xml:space="preserve">M</w:t>
            </w:r>
          </w:p>
        </w:tc>
        <w:tc>
          <w:tcPr/>
          <w:p>
            <w:pPr>
              <w:pStyle w:val="Compact"/>
              <w:jc w:val="left"/>
            </w:pPr>
            <w:r>
              <w:t xml:space="preserve">S</w:t>
            </w:r>
          </w:p>
        </w:tc>
      </w:tr>
      <w:tr>
        <w:tc>
          <w:tcPr/>
          <w:p>
            <w:pPr>
              <w:pStyle w:val="Compact"/>
              <w:jc w:val="left"/>
            </w:pPr>
            <w:r>
              <w:t xml:space="preserve">FR-DEP-006</w:t>
            </w:r>
          </w:p>
        </w:tc>
        <w:tc>
          <w:tcPr/>
          <w:p>
            <w:pPr>
              <w:pStyle w:val="Compact"/>
              <w:jc w:val="left"/>
            </w:pPr>
            <w:r>
              <w:t xml:space="preserve">Complete comparison of a 10,000-file tree in under 30 seconds</w:t>
            </w:r>
          </w:p>
        </w:tc>
        <w:tc>
          <w:tcPr/>
          <w:p>
            <w:pPr>
              <w:pStyle w:val="Compact"/>
              <w:jc w:val="left"/>
            </w:pPr>
            <w:r>
              <w:t xml:space="preserve">M</w:t>
            </w:r>
          </w:p>
        </w:tc>
        <w:tc>
          <w:tcPr/>
          <w:p>
            <w:pPr>
              <w:pStyle w:val="Compact"/>
              <w:jc w:val="left"/>
            </w:pPr>
            <w:r>
              <w:t xml:space="preserve">L</w:t>
            </w:r>
          </w:p>
        </w:tc>
      </w:tr>
      <w:tr>
        <w:tc>
          <w:tcPr/>
          <w:p>
            <w:pPr>
              <w:pStyle w:val="Compact"/>
              <w:jc w:val="left"/>
            </w:pPr>
            <w:r>
              <w:t xml:space="preserve">FR-DEP-007</w:t>
            </w:r>
          </w:p>
        </w:tc>
        <w:tc>
          <w:tcPr/>
          <w:p>
            <w:pPr>
              <w:pStyle w:val="Compact"/>
              <w:jc w:val="left"/>
            </w:pPr>
            <w:r>
              <w:t xml:space="preserve">Cache comparison state to accelerate repeat comparisons</w:t>
            </w:r>
          </w:p>
        </w:tc>
        <w:tc>
          <w:tcPr/>
          <w:p>
            <w:pPr>
              <w:pStyle w:val="Compact"/>
              <w:jc w:val="left"/>
            </w:pPr>
            <w:r>
              <w:t xml:space="preserve">S</w:t>
            </w:r>
          </w:p>
        </w:tc>
        <w:tc>
          <w:tcPr/>
          <w:p>
            <w:pPr>
              <w:pStyle w:val="Compact"/>
              <w:jc w:val="left"/>
            </w:pPr>
            <w:r>
              <w:t xml:space="preserve">M</w:t>
            </w:r>
          </w:p>
        </w:tc>
      </w:tr>
    </w:tbl>
    <w:bookmarkEnd w:id="90"/>
    <w:bookmarkStart w:id="91" w:name="deployment-execution"/>
    <w:p>
      <w:pPr>
        <w:pStyle w:val="Heading3"/>
      </w:pPr>
      <w:r>
        <w:t xml:space="preserve">5.4.2 Deployment Execution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Pri</w:t>
            </w:r>
          </w:p>
        </w:tc>
        <w:tc>
          <w:tcPr/>
          <w:p>
            <w:pPr>
              <w:pStyle w:val="Compact"/>
              <w:jc w:val="left"/>
            </w:pPr>
            <w:r>
              <w:t xml:space="preserve">Cx</w:t>
            </w:r>
          </w:p>
        </w:tc>
      </w:tr>
      <w:tr>
        <w:tc>
          <w:tcPr/>
          <w:p>
            <w:pPr>
              <w:pStyle w:val="Compact"/>
              <w:jc w:val="left"/>
            </w:pPr>
            <w:r>
              <w:t xml:space="preserve">FR-DEP-010</w:t>
            </w:r>
          </w:p>
        </w:tc>
        <w:tc>
          <w:tcPr/>
          <w:p>
            <w:pPr>
              <w:pStyle w:val="Compact"/>
              <w:jc w:val="left"/>
            </w:pPr>
            <w:r>
              <w:t xml:space="preserve">Deploy only changed files; never transfer unchanged content</w:t>
            </w:r>
          </w:p>
        </w:tc>
        <w:tc>
          <w:tcPr/>
          <w:p>
            <w:pPr>
              <w:pStyle w:val="Compact"/>
              <w:jc w:val="left"/>
            </w:pPr>
            <w:r>
              <w:t xml:space="preserve">M</w:t>
            </w:r>
          </w:p>
        </w:tc>
        <w:tc>
          <w:tcPr/>
          <w:p>
            <w:pPr>
              <w:pStyle w:val="Compact"/>
              <w:jc w:val="left"/>
            </w:pPr>
            <w:r>
              <w:t xml:space="preserve">M</w:t>
            </w:r>
          </w:p>
        </w:tc>
      </w:tr>
      <w:tr>
        <w:tc>
          <w:tcPr/>
          <w:p>
            <w:pPr>
              <w:pStyle w:val="Compact"/>
              <w:jc w:val="left"/>
            </w:pPr>
            <w:r>
              <w:t xml:space="preserve">FR-DEP-011</w:t>
            </w:r>
          </w:p>
        </w:tc>
        <w:tc>
          <w:tcPr/>
          <w:p>
            <w:pPr>
              <w:pStyle w:val="Compact"/>
              <w:jc w:val="left"/>
            </w:pPr>
            <w:r>
              <w:t xml:space="preserve">Per-file selection: include or exclude any file from the deployment set</w:t>
            </w:r>
          </w:p>
        </w:tc>
        <w:tc>
          <w:tcPr/>
          <w:p>
            <w:pPr>
              <w:pStyle w:val="Compact"/>
              <w:jc w:val="left"/>
            </w:pPr>
            <w:r>
              <w:t xml:space="preserve">M</w:t>
            </w:r>
          </w:p>
        </w:tc>
        <w:tc>
          <w:tcPr/>
          <w:p>
            <w:pPr>
              <w:pStyle w:val="Compact"/>
              <w:jc w:val="left"/>
            </w:pPr>
            <w:r>
              <w:t xml:space="preserve">M</w:t>
            </w:r>
          </w:p>
        </w:tc>
      </w:tr>
      <w:tr>
        <w:tc>
          <w:tcPr/>
          <w:p>
            <w:pPr>
              <w:pStyle w:val="Compact"/>
              <w:jc w:val="left"/>
            </w:pPr>
            <w:r>
              <w:t xml:space="preserve">FR-DEP-012</w:t>
            </w:r>
          </w:p>
        </w:tc>
        <w:tc>
          <w:tcPr/>
          <w:p>
            <w:pPr>
              <w:pStyle w:val="Compact"/>
              <w:jc w:val="left"/>
            </w:pPr>
            <w:r>
              <w:t xml:space="preserve">Ignore patterns (</w:t>
            </w:r>
            <w:r>
              <w:rPr>
                <w:rStyle w:val="VerbatimChar"/>
              </w:rPr>
              <w:t xml:space="preserve">.gitignore</w:t>
            </w:r>
            <w:r>
              <w:t xml:space="preserve"> </w:t>
            </w:r>
            <w:r>
              <w:t xml:space="preserve">syntax) with import from an existing</w:t>
            </w:r>
            <w:r>
              <w:t xml:space="preserve"> </w:t>
            </w:r>
            <w:r>
              <w:rPr>
                <w:rStyle w:val="VerbatimChar"/>
              </w:rPr>
              <w:t xml:space="preserve">.gitignore</w:t>
            </w:r>
          </w:p>
        </w:tc>
        <w:tc>
          <w:tcPr/>
          <w:p>
            <w:pPr>
              <w:pStyle w:val="Compact"/>
              <w:jc w:val="left"/>
            </w:pPr>
            <w:r>
              <w:t xml:space="preserve">M</w:t>
            </w:r>
          </w:p>
        </w:tc>
        <w:tc>
          <w:tcPr/>
          <w:p>
            <w:pPr>
              <w:pStyle w:val="Compact"/>
              <w:jc w:val="left"/>
            </w:pPr>
            <w:r>
              <w:t xml:space="preserve">M</w:t>
            </w:r>
          </w:p>
        </w:tc>
      </w:tr>
      <w:tr>
        <w:tc>
          <w:tcPr/>
          <w:p>
            <w:pPr>
              <w:pStyle w:val="Compact"/>
              <w:jc w:val="left"/>
            </w:pPr>
            <w:r>
              <w:t xml:space="preserve">FR-DEP-013</w:t>
            </w:r>
          </w:p>
        </w:tc>
        <w:tc>
          <w:tcPr/>
          <w:p>
            <w:pPr>
              <w:pStyle w:val="Compact"/>
              <w:jc w:val="left"/>
            </w:pPr>
            <w:r>
              <w:t xml:space="preserve">Default ignore set:</w:t>
            </w:r>
            <w:r>
              <w:t xml:space="preserve"> </w:t>
            </w:r>
            <w:r>
              <w:rPr>
                <w:rStyle w:val="VerbatimChar"/>
              </w:rPr>
              <w:t xml:space="preserve">.git</w:t>
            </w:r>
            <w:r>
              <w:t xml:space="preserve">,</w:t>
            </w:r>
            <w:r>
              <w:t xml:space="preserve"> </w:t>
            </w:r>
            <w:r>
              <w:rPr>
                <w:rStyle w:val="VerbatimChar"/>
              </w:rPr>
              <w:t xml:space="preserve">node_modules</w:t>
            </w:r>
            <w:r>
              <w:t xml:space="preserve">,</w:t>
            </w:r>
            <w:r>
              <w:t xml:space="preserve"> </w:t>
            </w:r>
            <w:r>
              <w:rPr>
                <w:rStyle w:val="VerbatimChar"/>
              </w:rPr>
              <w:t xml:space="preserve">__pycache__</w:t>
            </w:r>
            <w:r>
              <w:t xml:space="preserve">,</w:t>
            </w:r>
            <w:r>
              <w:t xml:space="preserve"> </w:t>
            </w:r>
            <w:r>
              <w:rPr>
                <w:rStyle w:val="VerbatimChar"/>
              </w:rPr>
              <w:t xml:space="preserve">.env</w:t>
            </w:r>
            <w:r>
              <w:t xml:space="preserve">,</w:t>
            </w:r>
            <w:r>
              <w:t xml:space="preserve"> </w:t>
            </w:r>
            <w:r>
              <w:rPr>
                <w:rStyle w:val="VerbatimChar"/>
              </w:rPr>
              <w:t xml:space="preserve">*.log</w:t>
            </w:r>
            <w:r>
              <w:t xml:space="preserve">,</w:t>
            </w:r>
            <w:r>
              <w:t xml:space="preserve"> </w:t>
            </w:r>
            <w:r>
              <w:rPr>
                <w:rStyle w:val="VerbatimChar"/>
              </w:rPr>
              <w:t xml:space="preserve">.DS_Store</w:t>
            </w:r>
            <w:r>
              <w:t xml:space="preserve">,</w:t>
            </w:r>
            <w:r>
              <w:t xml:space="preserve"> </w:t>
            </w:r>
            <w:r>
              <w:rPr>
                <w:rStyle w:val="VerbatimChar"/>
              </w:rPr>
              <w:t xml:space="preserve">target/</w:t>
            </w:r>
            <w:r>
              <w:t xml:space="preserve">,</w:t>
            </w:r>
            <w:r>
              <w:t xml:space="preserve"> </w:t>
            </w:r>
            <w:r>
              <w:rPr>
                <w:rStyle w:val="VerbatimChar"/>
              </w:rPr>
              <w:t xml:space="preserve">build/</w:t>
            </w:r>
            <w:r>
              <w:t xml:space="preserve">,</w:t>
            </w:r>
            <w:r>
              <w:t xml:space="preserve"> </w:t>
            </w:r>
            <w:r>
              <w:rPr>
                <w:rStyle w:val="VerbatimChar"/>
              </w:rPr>
              <w:t xml:space="preserve">dist/</w:t>
            </w:r>
            <w:r>
              <w:t xml:space="preserve">,</w:t>
            </w:r>
            <w:r>
              <w:t xml:space="preserve"> </w:t>
            </w:r>
            <w:r>
              <w:rPr>
                <w:rStyle w:val="VerbatimChar"/>
              </w:rPr>
              <w:t xml:space="preserve">.idea</w:t>
            </w:r>
            <w:r>
              <w:t xml:space="preserve">,</w:t>
            </w:r>
            <w:r>
              <w:t xml:space="preserve"> </w:t>
            </w:r>
            <w:r>
              <w:rPr>
                <w:rStyle w:val="VerbatimChar"/>
              </w:rPr>
              <w:t xml:space="preserve">.vscode</w:t>
            </w:r>
          </w:p>
        </w:tc>
        <w:tc>
          <w:tcPr/>
          <w:p>
            <w:pPr>
              <w:pStyle w:val="Compact"/>
              <w:jc w:val="left"/>
            </w:pPr>
            <w:r>
              <w:t xml:space="preserve">M</w:t>
            </w:r>
          </w:p>
        </w:tc>
        <w:tc>
          <w:tcPr/>
          <w:p>
            <w:pPr>
              <w:pStyle w:val="Compact"/>
              <w:jc w:val="left"/>
            </w:pPr>
            <w:r>
              <w:t xml:space="preserve">XS</w:t>
            </w:r>
          </w:p>
        </w:tc>
      </w:tr>
      <w:tr>
        <w:tc>
          <w:tcPr/>
          <w:p>
            <w:pPr>
              <w:pStyle w:val="Compact"/>
              <w:jc w:val="left"/>
            </w:pPr>
            <w:r>
              <w:t xml:space="preserve">FR-DEP-014</w:t>
            </w:r>
          </w:p>
        </w:tc>
        <w:tc>
          <w:tcPr/>
          <w:p>
            <w:pPr>
              <w:pStyle w:val="Compact"/>
              <w:jc w:val="left"/>
            </w:pPr>
            <w:r>
              <w:t xml:space="preserve">Delete remote files absent locally, opt-in with explicit confirmation and file listing</w:t>
            </w:r>
          </w:p>
        </w:tc>
        <w:tc>
          <w:tcPr/>
          <w:p>
            <w:pPr>
              <w:pStyle w:val="Compact"/>
              <w:jc w:val="left"/>
            </w:pPr>
            <w:r>
              <w:t xml:space="preserve">M</w:t>
            </w:r>
          </w:p>
        </w:tc>
        <w:tc>
          <w:tcPr/>
          <w:p>
            <w:pPr>
              <w:pStyle w:val="Compact"/>
              <w:jc w:val="left"/>
            </w:pPr>
            <w:r>
              <w:t xml:space="preserve">M</w:t>
            </w:r>
          </w:p>
        </w:tc>
      </w:tr>
      <w:tr>
        <w:tc>
          <w:tcPr/>
          <w:p>
            <w:pPr>
              <w:pStyle w:val="Compact"/>
              <w:jc w:val="left"/>
            </w:pPr>
            <w:r>
              <w:t xml:space="preserve">FR-DEP-015</w:t>
            </w:r>
          </w:p>
        </w:tc>
        <w:tc>
          <w:tcPr/>
          <w:p>
            <w:pPr>
              <w:pStyle w:val="Compact"/>
              <w:jc w:val="left"/>
            </w:pPr>
            <w:r>
              <w:t xml:space="preserve">Preserve or set specific permissions on deployed files</w:t>
            </w:r>
          </w:p>
        </w:tc>
        <w:tc>
          <w:tcPr/>
          <w:p>
            <w:pPr>
              <w:pStyle w:val="Compact"/>
              <w:jc w:val="left"/>
            </w:pPr>
            <w:r>
              <w:t xml:space="preserve">M</w:t>
            </w:r>
          </w:p>
        </w:tc>
        <w:tc>
          <w:tcPr/>
          <w:p>
            <w:pPr>
              <w:pStyle w:val="Compact"/>
              <w:jc w:val="left"/>
            </w:pPr>
            <w:r>
              <w:t xml:space="preserve">S</w:t>
            </w:r>
          </w:p>
        </w:tc>
      </w:tr>
      <w:tr>
        <w:tc>
          <w:tcPr/>
          <w:p>
            <w:pPr>
              <w:pStyle w:val="Compact"/>
              <w:jc w:val="left"/>
            </w:pPr>
            <w:r>
              <w:t xml:space="preserve">FR-DEP-016</w:t>
            </w:r>
          </w:p>
        </w:tc>
        <w:tc>
          <w:tcPr/>
          <w:p>
            <w:pPr>
              <w:pStyle w:val="Compact"/>
              <w:jc w:val="left"/>
            </w:pPr>
            <w:r>
              <w:t xml:space="preserve">Pre-deployment hooks: arbitrary remote commands executed in order, halting on failure</w:t>
            </w:r>
          </w:p>
        </w:tc>
        <w:tc>
          <w:tcPr/>
          <w:p>
            <w:pPr>
              <w:pStyle w:val="Compact"/>
              <w:jc w:val="left"/>
            </w:pPr>
            <w:r>
              <w:t xml:space="preserve">M</w:t>
            </w:r>
          </w:p>
        </w:tc>
        <w:tc>
          <w:tcPr/>
          <w:p>
            <w:pPr>
              <w:pStyle w:val="Compact"/>
              <w:jc w:val="left"/>
            </w:pPr>
            <w:r>
              <w:t xml:space="preserve">M</w:t>
            </w:r>
          </w:p>
        </w:tc>
      </w:tr>
      <w:tr>
        <w:tc>
          <w:tcPr/>
          <w:p>
            <w:pPr>
              <w:pStyle w:val="Compact"/>
              <w:jc w:val="left"/>
            </w:pPr>
            <w:r>
              <w:t xml:space="preserve">FR-DEP-017</w:t>
            </w:r>
          </w:p>
        </w:tc>
        <w:tc>
          <w:tcPr/>
          <w:p>
            <w:pPr>
              <w:pStyle w:val="Compact"/>
              <w:jc w:val="left"/>
            </w:pPr>
            <w:r>
              <w:t xml:space="preserve">Post-deployment hooks</w:t>
            </w:r>
          </w:p>
        </w:tc>
        <w:tc>
          <w:tcPr/>
          <w:p>
            <w:pPr>
              <w:pStyle w:val="Compact"/>
              <w:jc w:val="left"/>
            </w:pPr>
            <w:r>
              <w:t xml:space="preserve">M</w:t>
            </w:r>
          </w:p>
        </w:tc>
        <w:tc>
          <w:tcPr/>
          <w:p>
            <w:pPr>
              <w:pStyle w:val="Compact"/>
              <w:jc w:val="left"/>
            </w:pPr>
            <w:r>
              <w:t xml:space="preserve">M</w:t>
            </w:r>
          </w:p>
        </w:tc>
      </w:tr>
      <w:tr>
        <w:tc>
          <w:tcPr/>
          <w:p>
            <w:pPr>
              <w:pStyle w:val="Compact"/>
              <w:jc w:val="left"/>
            </w:pPr>
            <w:r>
              <w:t xml:space="preserve">FR-DEP-018</w:t>
            </w:r>
          </w:p>
        </w:tc>
        <w:tc>
          <w:tcPr/>
          <w:p>
            <w:pPr>
              <w:pStyle w:val="Compact"/>
              <w:jc w:val="left"/>
            </w:pPr>
            <w:r>
              <w:t xml:space="preserve">Deploy to a staging directory then atomically swap via symlink (zero-downtime pattern)</w:t>
            </w:r>
          </w:p>
        </w:tc>
        <w:tc>
          <w:tcPr/>
          <w:p>
            <w:pPr>
              <w:pStyle w:val="Compact"/>
              <w:jc w:val="left"/>
            </w:pPr>
            <w:r>
              <w:t xml:space="preserve">S</w:t>
            </w:r>
          </w:p>
        </w:tc>
        <w:tc>
          <w:tcPr/>
          <w:p>
            <w:pPr>
              <w:pStyle w:val="Compact"/>
              <w:jc w:val="left"/>
            </w:pPr>
            <w:r>
              <w:t xml:space="preserve">L</w:t>
            </w:r>
          </w:p>
        </w:tc>
      </w:tr>
      <w:tr>
        <w:tc>
          <w:tcPr/>
          <w:p>
            <w:pPr>
              <w:pStyle w:val="Compact"/>
              <w:jc w:val="left"/>
            </w:pPr>
            <w:r>
              <w:t xml:space="preserve">FR-DEP-019</w:t>
            </w:r>
          </w:p>
        </w:tc>
        <w:tc>
          <w:tcPr/>
          <w:p>
            <w:pPr>
              <w:pStyle w:val="Compact"/>
              <w:jc w:val="left"/>
            </w:pPr>
            <w:r>
              <w:t xml:space="preserve">Halt deployment on first error with a clear report of completed and pending operations</w:t>
            </w:r>
          </w:p>
        </w:tc>
        <w:tc>
          <w:tcPr/>
          <w:p>
            <w:pPr>
              <w:pStyle w:val="Compact"/>
              <w:jc w:val="left"/>
            </w:pPr>
            <w:r>
              <w:t xml:space="preserve">M</w:t>
            </w:r>
          </w:p>
        </w:tc>
        <w:tc>
          <w:tcPr/>
          <w:p>
            <w:pPr>
              <w:pStyle w:val="Compact"/>
              <w:jc w:val="left"/>
            </w:pPr>
            <w:r>
              <w:t xml:space="preserve">M</w:t>
            </w:r>
          </w:p>
        </w:tc>
      </w:tr>
      <w:tr>
        <w:tc>
          <w:tcPr/>
          <w:p>
            <w:pPr>
              <w:pStyle w:val="Compact"/>
              <w:jc w:val="left"/>
            </w:pPr>
            <w:r>
              <w:t xml:space="preserve">FR-DEP-020</w:t>
            </w:r>
          </w:p>
        </w:tc>
        <w:tc>
          <w:tcPr/>
          <w:p>
            <w:pPr>
              <w:pStyle w:val="Compact"/>
              <w:jc w:val="left"/>
            </w:pPr>
            <w:r>
              <w:t xml:space="preserve">Dry-run mode producing a full action report without mutating the remote host</w:t>
            </w:r>
          </w:p>
        </w:tc>
        <w:tc>
          <w:tcPr/>
          <w:p>
            <w:pPr>
              <w:pStyle w:val="Compact"/>
              <w:jc w:val="left"/>
            </w:pPr>
            <w:r>
              <w:t xml:space="preserve">M</w:t>
            </w:r>
          </w:p>
        </w:tc>
        <w:tc>
          <w:tcPr/>
          <w:p>
            <w:pPr>
              <w:pStyle w:val="Compact"/>
              <w:jc w:val="left"/>
            </w:pPr>
            <w:r>
              <w:t xml:space="preserve">M</w:t>
            </w:r>
          </w:p>
        </w:tc>
      </w:tr>
    </w:tbl>
    <w:bookmarkEnd w:id="91"/>
    <w:bookmarkStart w:id="92" w:name="backup-and-rollback"/>
    <w:p>
      <w:pPr>
        <w:pStyle w:val="Heading3"/>
      </w:pPr>
      <w:r>
        <w:t xml:space="preserve">5.4.3 Backup and Rollback</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Pri</w:t>
            </w:r>
          </w:p>
        </w:tc>
        <w:tc>
          <w:tcPr/>
          <w:p>
            <w:pPr>
              <w:pStyle w:val="Compact"/>
              <w:jc w:val="left"/>
            </w:pPr>
            <w:r>
              <w:t xml:space="preserve">Cx</w:t>
            </w:r>
          </w:p>
        </w:tc>
      </w:tr>
      <w:tr>
        <w:tc>
          <w:tcPr/>
          <w:p>
            <w:pPr>
              <w:pStyle w:val="Compact"/>
              <w:jc w:val="left"/>
            </w:pPr>
            <w:r>
              <w:t xml:space="preserve">FR-DEP-030</w:t>
            </w:r>
          </w:p>
        </w:tc>
        <w:tc>
          <w:tcPr/>
          <w:p>
            <w:pPr>
              <w:pStyle w:val="Compact"/>
              <w:jc w:val="left"/>
            </w:pPr>
            <w:r>
              <w:t xml:space="preserve">Automatic backup of affected remote files before deployment</w:t>
            </w:r>
          </w:p>
        </w:tc>
        <w:tc>
          <w:tcPr/>
          <w:p>
            <w:pPr>
              <w:pStyle w:val="Compact"/>
              <w:jc w:val="left"/>
            </w:pPr>
            <w:r>
              <w:t xml:space="preserve">M</w:t>
            </w:r>
          </w:p>
        </w:tc>
        <w:tc>
          <w:tcPr/>
          <w:p>
            <w:pPr>
              <w:pStyle w:val="Compact"/>
              <w:jc w:val="left"/>
            </w:pPr>
            <w:r>
              <w:t xml:space="preserve">L</w:t>
            </w:r>
          </w:p>
        </w:tc>
      </w:tr>
      <w:tr>
        <w:tc>
          <w:tcPr/>
          <w:p>
            <w:pPr>
              <w:pStyle w:val="Compact"/>
              <w:jc w:val="left"/>
            </w:pPr>
            <w:r>
              <w:t xml:space="preserve">FR-DEP-031</w:t>
            </w:r>
          </w:p>
        </w:tc>
        <w:tc>
          <w:tcPr/>
          <w:p>
            <w:pPr>
              <w:pStyle w:val="Compact"/>
              <w:jc w:val="left"/>
            </w:pPr>
            <w:r>
              <w:t xml:space="preserve">Backup strategies: archive to remote path, copy to timestamped directory, download locally</w:t>
            </w:r>
          </w:p>
        </w:tc>
        <w:tc>
          <w:tcPr/>
          <w:p>
            <w:pPr>
              <w:pStyle w:val="Compact"/>
              <w:jc w:val="left"/>
            </w:pPr>
            <w:r>
              <w:t xml:space="preserve">M</w:t>
            </w:r>
          </w:p>
        </w:tc>
        <w:tc>
          <w:tcPr/>
          <w:p>
            <w:pPr>
              <w:pStyle w:val="Compact"/>
              <w:jc w:val="left"/>
            </w:pPr>
            <w:r>
              <w:t xml:space="preserve">M</w:t>
            </w:r>
          </w:p>
        </w:tc>
      </w:tr>
      <w:tr>
        <w:tc>
          <w:tcPr/>
          <w:p>
            <w:pPr>
              <w:pStyle w:val="Compact"/>
              <w:jc w:val="left"/>
            </w:pPr>
            <w:r>
              <w:t xml:space="preserve">FR-DEP-032</w:t>
            </w:r>
          </w:p>
        </w:tc>
        <w:tc>
          <w:tcPr/>
          <w:p>
            <w:pPr>
              <w:pStyle w:val="Compact"/>
              <w:jc w:val="left"/>
            </w:pPr>
            <w:r>
              <w:t xml:space="preserve">Configurable backup retention (count and age) with automatic pruning</w:t>
            </w:r>
          </w:p>
        </w:tc>
        <w:tc>
          <w:tcPr/>
          <w:p>
            <w:pPr>
              <w:pStyle w:val="Compact"/>
              <w:jc w:val="left"/>
            </w:pPr>
            <w:r>
              <w:t xml:space="preserve">M</w:t>
            </w:r>
          </w:p>
        </w:tc>
        <w:tc>
          <w:tcPr/>
          <w:p>
            <w:pPr>
              <w:pStyle w:val="Compact"/>
              <w:jc w:val="left"/>
            </w:pPr>
            <w:r>
              <w:t xml:space="preserve">M</w:t>
            </w:r>
          </w:p>
        </w:tc>
      </w:tr>
      <w:tr>
        <w:tc>
          <w:tcPr/>
          <w:p>
            <w:pPr>
              <w:pStyle w:val="Compact"/>
              <w:jc w:val="left"/>
            </w:pPr>
            <w:r>
              <w:t xml:space="preserve">FR-DEP-033</w:t>
            </w:r>
          </w:p>
        </w:tc>
        <w:tc>
          <w:tcPr/>
          <w:p>
            <w:pPr>
              <w:pStyle w:val="Compact"/>
              <w:jc w:val="left"/>
            </w:pPr>
            <w:r>
              <w:t xml:space="preserve">One-click rollback to the immediately previous deployment</w:t>
            </w:r>
          </w:p>
        </w:tc>
        <w:tc>
          <w:tcPr/>
          <w:p>
            <w:pPr>
              <w:pStyle w:val="Compact"/>
              <w:jc w:val="left"/>
            </w:pPr>
            <w:r>
              <w:t xml:space="preserve">M</w:t>
            </w:r>
          </w:p>
        </w:tc>
        <w:tc>
          <w:tcPr/>
          <w:p>
            <w:pPr>
              <w:pStyle w:val="Compact"/>
              <w:jc w:val="left"/>
            </w:pPr>
            <w:r>
              <w:t xml:space="preserve">L</w:t>
            </w:r>
          </w:p>
        </w:tc>
      </w:tr>
      <w:tr>
        <w:tc>
          <w:tcPr/>
          <w:p>
            <w:pPr>
              <w:pStyle w:val="Compact"/>
              <w:jc w:val="left"/>
            </w:pPr>
            <w:r>
              <w:t xml:space="preserve">FR-DEP-034</w:t>
            </w:r>
          </w:p>
        </w:tc>
        <w:tc>
          <w:tcPr/>
          <w:p>
            <w:pPr>
              <w:pStyle w:val="Compact"/>
              <w:jc w:val="left"/>
            </w:pPr>
            <w:r>
              <w:t xml:space="preserve">Rollback to any retained prior deployment</w:t>
            </w:r>
          </w:p>
        </w:tc>
        <w:tc>
          <w:tcPr/>
          <w:p>
            <w:pPr>
              <w:pStyle w:val="Compact"/>
              <w:jc w:val="left"/>
            </w:pPr>
            <w:r>
              <w:t xml:space="preserve">M</w:t>
            </w:r>
          </w:p>
        </w:tc>
        <w:tc>
          <w:tcPr/>
          <w:p>
            <w:pPr>
              <w:pStyle w:val="Compact"/>
              <w:jc w:val="left"/>
            </w:pPr>
            <w:r>
              <w:t xml:space="preserve">M</w:t>
            </w:r>
          </w:p>
        </w:tc>
      </w:tr>
      <w:tr>
        <w:tc>
          <w:tcPr/>
          <w:p>
            <w:pPr>
              <w:pStyle w:val="Compact"/>
              <w:jc w:val="left"/>
            </w:pPr>
            <w:r>
              <w:t xml:space="preserve">FR-DEP-035</w:t>
            </w:r>
          </w:p>
        </w:tc>
        <w:tc>
          <w:tcPr/>
          <w:p>
            <w:pPr>
              <w:pStyle w:val="Compact"/>
              <w:jc w:val="left"/>
            </w:pPr>
            <w:r>
              <w:t xml:space="preserve">Rollback executes post-rollback hooks (typically a service restart)</w:t>
            </w:r>
          </w:p>
        </w:tc>
        <w:tc>
          <w:tcPr/>
          <w:p>
            <w:pPr>
              <w:pStyle w:val="Compact"/>
              <w:jc w:val="left"/>
            </w:pPr>
            <w:r>
              <w:t xml:space="preserve">M</w:t>
            </w:r>
          </w:p>
        </w:tc>
        <w:tc>
          <w:tcPr/>
          <w:p>
            <w:pPr>
              <w:pStyle w:val="Compact"/>
              <w:jc w:val="left"/>
            </w:pPr>
            <w:r>
              <w:t xml:space="preserve">S</w:t>
            </w:r>
          </w:p>
        </w:tc>
      </w:tr>
      <w:tr>
        <w:tc>
          <w:tcPr/>
          <w:p>
            <w:pPr>
              <w:pStyle w:val="Compact"/>
              <w:jc w:val="left"/>
            </w:pPr>
            <w:r>
              <w:t xml:space="preserve">FR-DEP-036</w:t>
            </w:r>
          </w:p>
        </w:tc>
        <w:tc>
          <w:tcPr/>
          <w:p>
            <w:pPr>
              <w:pStyle w:val="Compact"/>
              <w:jc w:val="left"/>
            </w:pPr>
            <w:r>
              <w:t xml:space="preserve">Verify backup integrity before proceeding with deployment</w:t>
            </w:r>
          </w:p>
        </w:tc>
        <w:tc>
          <w:tcPr/>
          <w:p>
            <w:pPr>
              <w:pStyle w:val="Compact"/>
              <w:jc w:val="left"/>
            </w:pPr>
            <w:r>
              <w:t xml:space="preserve">M</w:t>
            </w:r>
          </w:p>
        </w:tc>
        <w:tc>
          <w:tcPr/>
          <w:p>
            <w:pPr>
              <w:pStyle w:val="Compact"/>
              <w:jc w:val="left"/>
            </w:pPr>
            <w:r>
              <w:t xml:space="preserve">M</w:t>
            </w:r>
          </w:p>
        </w:tc>
      </w:tr>
      <w:tr>
        <w:tc>
          <w:tcPr/>
          <w:p>
            <w:pPr>
              <w:pStyle w:val="Compact"/>
              <w:jc w:val="left"/>
            </w:pPr>
            <w:r>
              <w:t xml:space="preserve">FR-DEP-037</w:t>
            </w:r>
          </w:p>
        </w:tc>
        <w:tc>
          <w:tcPr/>
          <w:p>
            <w:pPr>
              <w:pStyle w:val="Compact"/>
              <w:jc w:val="left"/>
            </w:pPr>
            <w:r>
              <w:t xml:space="preserve">Warn and require explicit confirmation if backup is disabled</w:t>
            </w:r>
          </w:p>
        </w:tc>
        <w:tc>
          <w:tcPr/>
          <w:p>
            <w:pPr>
              <w:pStyle w:val="Compact"/>
              <w:jc w:val="left"/>
            </w:pPr>
            <w:r>
              <w:t xml:space="preserve">M</w:t>
            </w:r>
          </w:p>
        </w:tc>
        <w:tc>
          <w:tcPr/>
          <w:p>
            <w:pPr>
              <w:pStyle w:val="Compact"/>
              <w:jc w:val="left"/>
            </w:pPr>
            <w:r>
              <w:t xml:space="preserve">XS</w:t>
            </w:r>
          </w:p>
        </w:tc>
      </w:tr>
      <w:tr>
        <w:tc>
          <w:tcPr/>
          <w:p>
            <w:pPr>
              <w:pStyle w:val="Compact"/>
              <w:jc w:val="left"/>
            </w:pPr>
            <w:r>
              <w:t xml:space="preserve">FR-DEP-038</w:t>
            </w:r>
          </w:p>
        </w:tc>
        <w:tc>
          <w:tcPr/>
          <w:p>
            <w:pPr>
              <w:pStyle w:val="Compact"/>
              <w:jc w:val="left"/>
            </w:pPr>
            <w:r>
              <w:t xml:space="preserve">Estimate and display backup storage consumption</w:t>
            </w:r>
          </w:p>
        </w:tc>
        <w:tc>
          <w:tcPr/>
          <w:p>
            <w:pPr>
              <w:pStyle w:val="Compact"/>
              <w:jc w:val="left"/>
            </w:pPr>
            <w:r>
              <w:t xml:space="preserve">S</w:t>
            </w:r>
          </w:p>
        </w:tc>
        <w:tc>
          <w:tcPr/>
          <w:p>
            <w:pPr>
              <w:pStyle w:val="Compact"/>
              <w:jc w:val="left"/>
            </w:pPr>
            <w:r>
              <w:t xml:space="preserve">S</w:t>
            </w:r>
          </w:p>
        </w:tc>
      </w:tr>
    </w:tbl>
    <w:p>
      <w:pPr>
        <w:pStyle w:val="BodyText"/>
      </w:pPr>
      <w:r>
        <w:rPr>
          <w:bCs/>
          <w:b/>
        </w:rPr>
        <w:t xml:space="preserve">Design note.</w:t>
      </w:r>
      <w:r>
        <w:t xml:space="preserve"> </w:t>
      </w:r>
      <w:r>
        <w:t xml:space="preserve">FR-DEP-030 and FR-DEP-033 together constitute the product’s most compelling single feature for the developer persona. A deployment that cannot be undone is a deployment made nervously. Rollback must be genuinely one click, must complete in seconds, and must be tested exhaustively —</w:t>
      </w:r>
      <w:r>
        <w:t xml:space="preserve"> </w:t>
      </w:r>
      <w:r>
        <w:rPr>
          <w:bCs/>
          <w:b/>
        </w:rPr>
        <w:t xml:space="preserve">a rollback that fails is worse than no rollback feature at all</w:t>
      </w:r>
      <w:r>
        <w:t xml:space="preserve">, because the user will have relied on it.</w:t>
      </w:r>
    </w:p>
    <w:bookmarkEnd w:id="92"/>
    <w:bookmarkStart w:id="93" w:name="deployment-profiles-and-history"/>
    <w:p>
      <w:pPr>
        <w:pStyle w:val="Heading3"/>
      </w:pPr>
      <w:r>
        <w:t xml:space="preserve">5.4.4 Deployment Profiles and History</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Pri</w:t>
            </w:r>
          </w:p>
        </w:tc>
        <w:tc>
          <w:tcPr/>
          <w:p>
            <w:pPr>
              <w:pStyle w:val="Compact"/>
              <w:jc w:val="left"/>
            </w:pPr>
            <w:r>
              <w:t xml:space="preserve">Cx</w:t>
            </w:r>
          </w:p>
        </w:tc>
      </w:tr>
      <w:tr>
        <w:tc>
          <w:tcPr/>
          <w:p>
            <w:pPr>
              <w:pStyle w:val="Compact"/>
              <w:jc w:val="left"/>
            </w:pPr>
            <w:r>
              <w:t xml:space="preserve">FR-DEP-040</w:t>
            </w:r>
          </w:p>
        </w:tc>
        <w:tc>
          <w:tcPr/>
          <w:p>
            <w:pPr>
              <w:pStyle w:val="Compact"/>
              <w:jc w:val="left"/>
            </w:pPr>
            <w:r>
              <w:t xml:space="preserve">Named deployment profiles: local path, remote path, target host, ignore rules, hooks, backup policy, health check</w:t>
            </w:r>
          </w:p>
        </w:tc>
        <w:tc>
          <w:tcPr/>
          <w:p>
            <w:pPr>
              <w:pStyle w:val="Compact"/>
              <w:jc w:val="left"/>
            </w:pPr>
            <w:r>
              <w:t xml:space="preserve">M</w:t>
            </w:r>
          </w:p>
        </w:tc>
        <w:tc>
          <w:tcPr/>
          <w:p>
            <w:pPr>
              <w:pStyle w:val="Compact"/>
              <w:jc w:val="left"/>
            </w:pPr>
            <w:r>
              <w:t xml:space="preserve">M</w:t>
            </w:r>
          </w:p>
        </w:tc>
      </w:tr>
      <w:tr>
        <w:tc>
          <w:tcPr/>
          <w:p>
            <w:pPr>
              <w:pStyle w:val="Compact"/>
              <w:jc w:val="left"/>
            </w:pPr>
            <w:r>
              <w:t xml:space="preserve">FR-DEP-041</w:t>
            </w:r>
          </w:p>
        </w:tc>
        <w:tc>
          <w:tcPr/>
          <w:p>
            <w:pPr>
              <w:pStyle w:val="Compact"/>
              <w:jc w:val="left"/>
            </w:pPr>
            <w:r>
              <w:t xml:space="preserve">Multiple profiles per project (development, staging, production)</w:t>
            </w:r>
          </w:p>
        </w:tc>
        <w:tc>
          <w:tcPr/>
          <w:p>
            <w:pPr>
              <w:pStyle w:val="Compact"/>
              <w:jc w:val="left"/>
            </w:pPr>
            <w:r>
              <w:t xml:space="preserve">M</w:t>
            </w:r>
          </w:p>
        </w:tc>
        <w:tc>
          <w:tcPr/>
          <w:p>
            <w:pPr>
              <w:pStyle w:val="Compact"/>
              <w:jc w:val="left"/>
            </w:pPr>
            <w:r>
              <w:t xml:space="preserve">S</w:t>
            </w:r>
          </w:p>
        </w:tc>
      </w:tr>
      <w:tr>
        <w:tc>
          <w:tcPr/>
          <w:p>
            <w:pPr>
              <w:pStyle w:val="Compact"/>
              <w:jc w:val="left"/>
            </w:pPr>
            <w:r>
              <w:t xml:space="preserve">FR-DEP-042</w:t>
            </w:r>
          </w:p>
        </w:tc>
        <w:tc>
          <w:tcPr/>
          <w:p>
            <w:pPr>
              <w:pStyle w:val="Compact"/>
              <w:jc w:val="left"/>
            </w:pPr>
            <w:r>
              <w:t xml:space="preserve">Profile-level confirmation requirements (e.g. production requires typed confirmation)</w:t>
            </w:r>
          </w:p>
        </w:tc>
        <w:tc>
          <w:tcPr/>
          <w:p>
            <w:pPr>
              <w:pStyle w:val="Compact"/>
              <w:jc w:val="left"/>
            </w:pPr>
            <w:r>
              <w:t xml:space="preserve">M</w:t>
            </w:r>
          </w:p>
        </w:tc>
        <w:tc>
          <w:tcPr/>
          <w:p>
            <w:pPr>
              <w:pStyle w:val="Compact"/>
              <w:jc w:val="left"/>
            </w:pPr>
            <w:r>
              <w:t xml:space="preserve">S</w:t>
            </w:r>
          </w:p>
        </w:tc>
      </w:tr>
      <w:tr>
        <w:tc>
          <w:tcPr/>
          <w:p>
            <w:pPr>
              <w:pStyle w:val="Compact"/>
              <w:jc w:val="left"/>
            </w:pPr>
            <w:r>
              <w:t xml:space="preserve">FR-DEP-043</w:t>
            </w:r>
          </w:p>
        </w:tc>
        <w:tc>
          <w:tcPr/>
          <w:p>
            <w:pPr>
              <w:pStyle w:val="Compact"/>
              <w:jc w:val="left"/>
            </w:pPr>
            <w:r>
              <w:t xml:space="preserve">Export and import profiles as version-controllable files</w:t>
            </w:r>
          </w:p>
        </w:tc>
        <w:tc>
          <w:tcPr/>
          <w:p>
            <w:pPr>
              <w:pStyle w:val="Compact"/>
              <w:jc w:val="left"/>
            </w:pPr>
            <w:r>
              <w:t xml:space="preserve">S</w:t>
            </w:r>
          </w:p>
        </w:tc>
        <w:tc>
          <w:tcPr/>
          <w:p>
            <w:pPr>
              <w:pStyle w:val="Compact"/>
              <w:jc w:val="left"/>
            </w:pPr>
            <w:r>
              <w:t xml:space="preserve">M</w:t>
            </w:r>
          </w:p>
        </w:tc>
      </w:tr>
      <w:tr>
        <w:tc>
          <w:tcPr/>
          <w:p>
            <w:pPr>
              <w:pStyle w:val="Compact"/>
              <w:jc w:val="left"/>
            </w:pPr>
            <w:r>
              <w:t xml:space="preserve">FR-DEP-044</w:t>
            </w:r>
          </w:p>
        </w:tc>
        <w:tc>
          <w:tcPr/>
          <w:p>
            <w:pPr>
              <w:pStyle w:val="Compact"/>
              <w:jc w:val="left"/>
            </w:pPr>
            <w:r>
              <w:t xml:space="preserve">Deployment history: timestamp, profile, operator, file count, bytes, duration, outcome, hook results</w:t>
            </w:r>
          </w:p>
        </w:tc>
        <w:tc>
          <w:tcPr/>
          <w:p>
            <w:pPr>
              <w:pStyle w:val="Compact"/>
              <w:jc w:val="left"/>
            </w:pPr>
            <w:r>
              <w:t xml:space="preserve">M</w:t>
            </w:r>
          </w:p>
        </w:tc>
        <w:tc>
          <w:tcPr/>
          <w:p>
            <w:pPr>
              <w:pStyle w:val="Compact"/>
              <w:jc w:val="left"/>
            </w:pPr>
            <w:r>
              <w:t xml:space="preserve">M</w:t>
            </w:r>
          </w:p>
        </w:tc>
      </w:tr>
      <w:tr>
        <w:tc>
          <w:tcPr/>
          <w:p>
            <w:pPr>
              <w:pStyle w:val="Compact"/>
              <w:jc w:val="left"/>
            </w:pPr>
            <w:r>
              <w:t xml:space="preserve">FR-DEP-045</w:t>
            </w:r>
          </w:p>
        </w:tc>
        <w:tc>
          <w:tcPr/>
          <w:p>
            <w:pPr>
              <w:pStyle w:val="Compact"/>
              <w:jc w:val="left"/>
            </w:pPr>
            <w:r>
              <w:t xml:space="preserve">Full file manifest per historical deployment</w:t>
            </w:r>
          </w:p>
        </w:tc>
        <w:tc>
          <w:tcPr/>
          <w:p>
            <w:pPr>
              <w:pStyle w:val="Compact"/>
              <w:jc w:val="left"/>
            </w:pPr>
            <w:r>
              <w:t xml:space="preserve">M</w:t>
            </w:r>
          </w:p>
        </w:tc>
        <w:tc>
          <w:tcPr/>
          <w:p>
            <w:pPr>
              <w:pStyle w:val="Compact"/>
              <w:jc w:val="left"/>
            </w:pPr>
            <w:r>
              <w:t xml:space="preserve">M</w:t>
            </w:r>
          </w:p>
        </w:tc>
      </w:tr>
      <w:tr>
        <w:tc>
          <w:tcPr/>
          <w:p>
            <w:pPr>
              <w:pStyle w:val="Compact"/>
              <w:jc w:val="left"/>
            </w:pPr>
            <w:r>
              <w:t xml:space="preserve">FR-DEP-046</w:t>
            </w:r>
          </w:p>
        </w:tc>
        <w:tc>
          <w:tcPr/>
          <w:p>
            <w:pPr>
              <w:pStyle w:val="Compact"/>
              <w:jc w:val="left"/>
            </w:pPr>
            <w:r>
              <w:t xml:space="preserve">Compare any two historical deployments</w:t>
            </w:r>
          </w:p>
        </w:tc>
        <w:tc>
          <w:tcPr/>
          <w:p>
            <w:pPr>
              <w:pStyle w:val="Compact"/>
              <w:jc w:val="left"/>
            </w:pPr>
            <w:r>
              <w:t xml:space="preserve">C</w:t>
            </w:r>
          </w:p>
        </w:tc>
        <w:tc>
          <w:tcPr/>
          <w:p>
            <w:pPr>
              <w:pStyle w:val="Compact"/>
              <w:jc w:val="left"/>
            </w:pPr>
            <w:r>
              <w:t xml:space="preserve">M</w:t>
            </w:r>
          </w:p>
        </w:tc>
      </w:tr>
      <w:tr>
        <w:tc>
          <w:tcPr/>
          <w:p>
            <w:pPr>
              <w:pStyle w:val="Compact"/>
              <w:jc w:val="left"/>
            </w:pPr>
            <w:r>
              <w:t xml:space="preserve">FR-DEP-047</w:t>
            </w:r>
          </w:p>
        </w:tc>
        <w:tc>
          <w:tcPr/>
          <w:p>
            <w:pPr>
              <w:pStyle w:val="Compact"/>
              <w:jc w:val="left"/>
            </w:pPr>
            <w:r>
              <w:t xml:space="preserve">Repeat a historical deployment</w:t>
            </w:r>
          </w:p>
        </w:tc>
        <w:tc>
          <w:tcPr/>
          <w:p>
            <w:pPr>
              <w:pStyle w:val="Compact"/>
              <w:jc w:val="left"/>
            </w:pPr>
            <w:r>
              <w:t xml:space="preserve">S</w:t>
            </w:r>
          </w:p>
        </w:tc>
        <w:tc>
          <w:tcPr/>
          <w:p>
            <w:pPr>
              <w:pStyle w:val="Compact"/>
              <w:jc w:val="left"/>
            </w:pPr>
            <w:r>
              <w:t xml:space="preserve">S</w:t>
            </w:r>
          </w:p>
        </w:tc>
      </w:tr>
      <w:tr>
        <w:tc>
          <w:tcPr/>
          <w:p>
            <w:pPr>
              <w:pStyle w:val="Compact"/>
              <w:jc w:val="left"/>
            </w:pPr>
            <w:r>
              <w:t xml:space="preserve">FR-DEP-048</w:t>
            </w:r>
          </w:p>
        </w:tc>
        <w:tc>
          <w:tcPr/>
          <w:p>
            <w:pPr>
              <w:pStyle w:val="Compact"/>
              <w:jc w:val="left"/>
            </w:pPr>
            <w:r>
              <w:t xml:space="preserve">Export deployment history as CSV or JSON for reporting</w:t>
            </w:r>
          </w:p>
        </w:tc>
        <w:tc>
          <w:tcPr/>
          <w:p>
            <w:pPr>
              <w:pStyle w:val="Compact"/>
              <w:jc w:val="left"/>
            </w:pPr>
            <w:r>
              <w:t xml:space="preserve">C</w:t>
            </w:r>
          </w:p>
        </w:tc>
        <w:tc>
          <w:tcPr/>
          <w:p>
            <w:pPr>
              <w:pStyle w:val="Compact"/>
              <w:jc w:val="left"/>
            </w:pPr>
            <w:r>
              <w:t xml:space="preserve">XS</w:t>
            </w:r>
          </w:p>
        </w:tc>
      </w:tr>
    </w:tbl>
    <w:bookmarkEnd w:id="93"/>
    <w:bookmarkStart w:id="94" w:name="health-check-and-service-control"/>
    <w:p>
      <w:pPr>
        <w:pStyle w:val="Heading3"/>
      </w:pPr>
      <w:r>
        <w:t xml:space="preserve">5.4.5 Health Check and Service Control</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Pri</w:t>
            </w:r>
          </w:p>
        </w:tc>
        <w:tc>
          <w:tcPr/>
          <w:p>
            <w:pPr>
              <w:pStyle w:val="Compact"/>
              <w:jc w:val="left"/>
            </w:pPr>
            <w:r>
              <w:t xml:space="preserve">Cx</w:t>
            </w:r>
          </w:p>
        </w:tc>
      </w:tr>
      <w:tr>
        <w:tc>
          <w:tcPr/>
          <w:p>
            <w:pPr>
              <w:pStyle w:val="Compact"/>
              <w:jc w:val="left"/>
            </w:pPr>
            <w:r>
              <w:t xml:space="preserve">FR-DEP-050</w:t>
            </w:r>
          </w:p>
        </w:tc>
        <w:tc>
          <w:tcPr/>
          <w:p>
            <w:pPr>
              <w:pStyle w:val="Compact"/>
              <w:jc w:val="left"/>
            </w:pPr>
            <w:r>
              <w:t xml:space="preserve">Post-deployment health check: HTTP request with expected status code and optional body match</w:t>
            </w:r>
          </w:p>
        </w:tc>
        <w:tc>
          <w:tcPr/>
          <w:p>
            <w:pPr>
              <w:pStyle w:val="Compact"/>
              <w:jc w:val="left"/>
            </w:pPr>
            <w:r>
              <w:t xml:space="preserve">M</w:t>
            </w:r>
          </w:p>
        </w:tc>
        <w:tc>
          <w:tcPr/>
          <w:p>
            <w:pPr>
              <w:pStyle w:val="Compact"/>
              <w:jc w:val="left"/>
            </w:pPr>
            <w:r>
              <w:t xml:space="preserve">M</w:t>
            </w:r>
          </w:p>
        </w:tc>
      </w:tr>
      <w:tr>
        <w:tc>
          <w:tcPr/>
          <w:p>
            <w:pPr>
              <w:pStyle w:val="Compact"/>
              <w:jc w:val="left"/>
            </w:pPr>
            <w:r>
              <w:t xml:space="preserve">FR-DEP-051</w:t>
            </w:r>
          </w:p>
        </w:tc>
        <w:tc>
          <w:tcPr/>
          <w:p>
            <w:pPr>
              <w:pStyle w:val="Compact"/>
              <w:jc w:val="left"/>
            </w:pPr>
            <w:r>
              <w:t xml:space="preserve">Health check: TCP port reachability</w:t>
            </w:r>
          </w:p>
        </w:tc>
        <w:tc>
          <w:tcPr/>
          <w:p>
            <w:pPr>
              <w:pStyle w:val="Compact"/>
              <w:jc w:val="left"/>
            </w:pPr>
            <w:r>
              <w:t xml:space="preserve">M</w:t>
            </w:r>
          </w:p>
        </w:tc>
        <w:tc>
          <w:tcPr/>
          <w:p>
            <w:pPr>
              <w:pStyle w:val="Compact"/>
              <w:jc w:val="left"/>
            </w:pPr>
            <w:r>
              <w:t xml:space="preserve">S</w:t>
            </w:r>
          </w:p>
        </w:tc>
      </w:tr>
      <w:tr>
        <w:tc>
          <w:tcPr/>
          <w:p>
            <w:pPr>
              <w:pStyle w:val="Compact"/>
              <w:jc w:val="left"/>
            </w:pPr>
            <w:r>
              <w:t xml:space="preserve">FR-DEP-052</w:t>
            </w:r>
          </w:p>
        </w:tc>
        <w:tc>
          <w:tcPr/>
          <w:p>
            <w:pPr>
              <w:pStyle w:val="Compact"/>
              <w:jc w:val="left"/>
            </w:pPr>
            <w:r>
              <w:t xml:space="preserve">Health check: process presence</w:t>
            </w:r>
          </w:p>
        </w:tc>
        <w:tc>
          <w:tcPr/>
          <w:p>
            <w:pPr>
              <w:pStyle w:val="Compact"/>
              <w:jc w:val="left"/>
            </w:pPr>
            <w:r>
              <w:t xml:space="preserve">M</w:t>
            </w:r>
          </w:p>
        </w:tc>
        <w:tc>
          <w:tcPr/>
          <w:p>
            <w:pPr>
              <w:pStyle w:val="Compact"/>
              <w:jc w:val="left"/>
            </w:pPr>
            <w:r>
              <w:t xml:space="preserve">S</w:t>
            </w:r>
          </w:p>
        </w:tc>
      </w:tr>
      <w:tr>
        <w:tc>
          <w:tcPr/>
          <w:p>
            <w:pPr>
              <w:pStyle w:val="Compact"/>
              <w:jc w:val="left"/>
            </w:pPr>
            <w:r>
              <w:t xml:space="preserve">FR-DEP-053</w:t>
            </w:r>
          </w:p>
        </w:tc>
        <w:tc>
          <w:tcPr/>
          <w:p>
            <w:pPr>
              <w:pStyle w:val="Compact"/>
              <w:jc w:val="left"/>
            </w:pPr>
            <w:r>
              <w:t xml:space="preserve">Health check: systemd unit active state</w:t>
            </w:r>
          </w:p>
        </w:tc>
        <w:tc>
          <w:tcPr/>
          <w:p>
            <w:pPr>
              <w:pStyle w:val="Compact"/>
              <w:jc w:val="left"/>
            </w:pPr>
            <w:r>
              <w:t xml:space="preserve">M</w:t>
            </w:r>
          </w:p>
        </w:tc>
        <w:tc>
          <w:tcPr/>
          <w:p>
            <w:pPr>
              <w:pStyle w:val="Compact"/>
              <w:jc w:val="left"/>
            </w:pPr>
            <w:r>
              <w:t xml:space="preserve">S</w:t>
            </w:r>
          </w:p>
        </w:tc>
      </w:tr>
      <w:tr>
        <w:tc>
          <w:tcPr/>
          <w:p>
            <w:pPr>
              <w:pStyle w:val="Compact"/>
              <w:jc w:val="left"/>
            </w:pPr>
            <w:r>
              <w:t xml:space="preserve">FR-DEP-054</w:t>
            </w:r>
          </w:p>
        </w:tc>
        <w:tc>
          <w:tcPr/>
          <w:p>
            <w:pPr>
              <w:pStyle w:val="Compact"/>
              <w:jc w:val="left"/>
            </w:pPr>
            <w:r>
              <w:t xml:space="preserve">Health check: arbitrary command with expected exit code</w:t>
            </w:r>
          </w:p>
        </w:tc>
        <w:tc>
          <w:tcPr/>
          <w:p>
            <w:pPr>
              <w:pStyle w:val="Compact"/>
              <w:jc w:val="left"/>
            </w:pPr>
            <w:r>
              <w:t xml:space="preserve">M</w:t>
            </w:r>
          </w:p>
        </w:tc>
        <w:tc>
          <w:tcPr/>
          <w:p>
            <w:pPr>
              <w:pStyle w:val="Compact"/>
              <w:jc w:val="left"/>
            </w:pPr>
            <w:r>
              <w:t xml:space="preserve">S</w:t>
            </w:r>
          </w:p>
        </w:tc>
      </w:tr>
      <w:tr>
        <w:tc>
          <w:tcPr/>
          <w:p>
            <w:pPr>
              <w:pStyle w:val="Compact"/>
              <w:jc w:val="left"/>
            </w:pPr>
            <w:r>
              <w:t xml:space="preserve">FR-DEP-055</w:t>
            </w:r>
          </w:p>
        </w:tc>
        <w:tc>
          <w:tcPr/>
          <w:p>
            <w:pPr>
              <w:pStyle w:val="Compact"/>
              <w:jc w:val="left"/>
            </w:pPr>
            <w:r>
              <w:t xml:space="preserve">Configurable retry count, interval, and overall timeout</w:t>
            </w:r>
          </w:p>
        </w:tc>
        <w:tc>
          <w:tcPr/>
          <w:p>
            <w:pPr>
              <w:pStyle w:val="Compact"/>
              <w:jc w:val="left"/>
            </w:pPr>
            <w:r>
              <w:t xml:space="preserve">M</w:t>
            </w:r>
          </w:p>
        </w:tc>
        <w:tc>
          <w:tcPr/>
          <w:p>
            <w:pPr>
              <w:pStyle w:val="Compact"/>
              <w:jc w:val="left"/>
            </w:pPr>
            <w:r>
              <w:t xml:space="preserve">S</w:t>
            </w:r>
          </w:p>
        </w:tc>
      </w:tr>
      <w:tr>
        <w:tc>
          <w:tcPr/>
          <w:p>
            <w:pPr>
              <w:pStyle w:val="Compact"/>
              <w:jc w:val="left"/>
            </w:pPr>
            <w:r>
              <w:t xml:space="preserve">FR-DEP-056</w:t>
            </w:r>
          </w:p>
        </w:tc>
        <w:tc>
          <w:tcPr/>
          <w:p>
            <w:pPr>
              <w:pStyle w:val="Compact"/>
              <w:jc w:val="left"/>
            </w:pPr>
            <w:r>
              <w:t xml:space="preserve">Automatic rollback on health check failure, opt-in</w:t>
            </w:r>
          </w:p>
        </w:tc>
        <w:tc>
          <w:tcPr/>
          <w:p>
            <w:pPr>
              <w:pStyle w:val="Compact"/>
              <w:jc w:val="left"/>
            </w:pPr>
            <w:r>
              <w:t xml:space="preserve">S</w:t>
            </w:r>
          </w:p>
        </w:tc>
        <w:tc>
          <w:tcPr/>
          <w:p>
            <w:pPr>
              <w:pStyle w:val="Compact"/>
              <w:jc w:val="left"/>
            </w:pPr>
            <w:r>
              <w:t xml:space="preserve">M</w:t>
            </w:r>
          </w:p>
        </w:tc>
      </w:tr>
      <w:tr>
        <w:tc>
          <w:tcPr/>
          <w:p>
            <w:pPr>
              <w:pStyle w:val="Compact"/>
              <w:jc w:val="left"/>
            </w:pPr>
            <w:r>
              <w:t xml:space="preserve">FR-DEP-057</w:t>
            </w:r>
          </w:p>
        </w:tc>
        <w:tc>
          <w:tcPr/>
          <w:p>
            <w:pPr>
              <w:pStyle w:val="Compact"/>
              <w:jc w:val="left"/>
            </w:pPr>
            <w:r>
              <w:t xml:space="preserve">Restart, reload, stop, or start a service as a deployment step</w:t>
            </w:r>
          </w:p>
        </w:tc>
        <w:tc>
          <w:tcPr/>
          <w:p>
            <w:pPr>
              <w:pStyle w:val="Compact"/>
              <w:jc w:val="left"/>
            </w:pPr>
            <w:r>
              <w:t xml:space="preserve">M</w:t>
            </w:r>
          </w:p>
        </w:tc>
        <w:tc>
          <w:tcPr/>
          <w:p>
            <w:pPr>
              <w:pStyle w:val="Compact"/>
              <w:jc w:val="left"/>
            </w:pPr>
            <w:r>
              <w:t xml:space="preserve">S</w:t>
            </w:r>
          </w:p>
        </w:tc>
      </w:tr>
      <w:tr>
        <w:tc>
          <w:tcPr/>
          <w:p>
            <w:pPr>
              <w:pStyle w:val="Compact"/>
              <w:jc w:val="left"/>
            </w:pPr>
            <w:r>
              <w:t xml:space="preserve">FR-DEP-058</w:t>
            </w:r>
          </w:p>
        </w:tc>
        <w:tc>
          <w:tcPr/>
          <w:p>
            <w:pPr>
              <w:pStyle w:val="Compact"/>
              <w:jc w:val="left"/>
            </w:pPr>
            <w:r>
              <w:t xml:space="preserve">Prefer reload over restart where the unit supports it, to avoid downtime</w:t>
            </w:r>
          </w:p>
        </w:tc>
        <w:tc>
          <w:tcPr/>
          <w:p>
            <w:pPr>
              <w:pStyle w:val="Compact"/>
              <w:jc w:val="left"/>
            </w:pPr>
            <w:r>
              <w:t xml:space="preserve">S</w:t>
            </w:r>
          </w:p>
        </w:tc>
        <w:tc>
          <w:tcPr/>
          <w:p>
            <w:pPr>
              <w:pStyle w:val="Compact"/>
              <w:jc w:val="left"/>
            </w:pPr>
            <w:r>
              <w:t xml:space="preserve">S</w:t>
            </w:r>
          </w:p>
        </w:tc>
      </w:tr>
      <w:tr>
        <w:tc>
          <w:tcPr/>
          <w:p>
            <w:pPr>
              <w:pStyle w:val="Compact"/>
              <w:jc w:val="left"/>
            </w:pPr>
            <w:r>
              <w:t xml:space="preserve">FR-DEP-059</w:t>
            </w:r>
          </w:p>
        </w:tc>
        <w:tc>
          <w:tcPr/>
          <w:p>
            <w:pPr>
              <w:pStyle w:val="Compact"/>
              <w:jc w:val="left"/>
            </w:pPr>
            <w:r>
              <w:t xml:space="preserve">Display service status and recent journal entries after the deployment step</w:t>
            </w:r>
          </w:p>
        </w:tc>
        <w:tc>
          <w:tcPr/>
          <w:p>
            <w:pPr>
              <w:pStyle w:val="Compact"/>
              <w:jc w:val="left"/>
            </w:pPr>
            <w:r>
              <w:t xml:space="preserve">M</w:t>
            </w:r>
          </w:p>
        </w:tc>
        <w:tc>
          <w:tcPr/>
          <w:p>
            <w:pPr>
              <w:pStyle w:val="Compact"/>
              <w:jc w:val="left"/>
            </w:pPr>
            <w:r>
              <w:t xml:space="preserve">M</w:t>
            </w:r>
          </w:p>
        </w:tc>
      </w:tr>
      <w:tr>
        <w:tc>
          <w:tcPr/>
          <w:p>
            <w:pPr>
              <w:pStyle w:val="Compact"/>
              <w:jc w:val="left"/>
            </w:pPr>
            <w:r>
              <w:t xml:space="preserve">FR-DEP-060</w:t>
            </w:r>
          </w:p>
        </w:tc>
        <w:tc>
          <w:tcPr/>
          <w:p>
            <w:pPr>
              <w:pStyle w:val="Compact"/>
              <w:jc w:val="left"/>
            </w:pPr>
            <w:r>
              <w:t xml:space="preserve">Deployment summary report: what changed, what ran, what the health check returned</w:t>
            </w:r>
          </w:p>
        </w:tc>
        <w:tc>
          <w:tcPr/>
          <w:p>
            <w:pPr>
              <w:pStyle w:val="Compact"/>
              <w:jc w:val="left"/>
            </w:pPr>
            <w:r>
              <w:t xml:space="preserve">M</w:t>
            </w:r>
          </w:p>
        </w:tc>
        <w:tc>
          <w:tcPr/>
          <w:p>
            <w:pPr>
              <w:pStyle w:val="Compact"/>
              <w:jc w:val="left"/>
            </w:pPr>
            <w:r>
              <w:t xml:space="preserve">M</w:t>
            </w:r>
          </w:p>
        </w:tc>
      </w:tr>
    </w:tbl>
    <w:bookmarkEnd w:id="94"/>
    <w:bookmarkEnd w:id="95"/>
    <w:bookmarkStart w:id="96" w:name="X68c722baf1a9574c78483bc8300adcfb9802ab5"/>
    <w:p>
      <w:pPr>
        <w:pStyle w:val="Heading2"/>
      </w:pPr>
      <w:r>
        <w:rPr>
          <w:bCs/>
          <w:b/>
        </w:rPr>
        <w:t xml:space="preserve">Design note (FR-DEP-056).</w:t>
      </w:r>
      <w:r>
        <w:t xml:space="preserve"> </w:t>
      </w:r>
      <w:r>
        <w:t xml:space="preserve">Automatic rollback on health check failure is powerful and dangerous. If the health check is misconfigured, it will roll back healthy deployments. It must be opt-in, must be clearly explained at configuration time, and must be tested by the user in dry-run before being trusted in production.</w:t>
      </w:r>
    </w:p>
    <w:bookmarkEnd w:id="96"/>
    <w:bookmarkStart w:id="104" w:name="monitoring"/>
    <w:p>
      <w:pPr>
        <w:pStyle w:val="Heading2"/>
      </w:pPr>
      <w:r>
        <w:t xml:space="preserve">5.5 Monitoring</w:t>
      </w:r>
    </w:p>
    <w:p>
      <w:pPr>
        <w:pStyle w:val="FirstParagraph"/>
      </w:pPr>
      <w:r>
        <w:rPr>
          <w:bCs/>
          <w:b/>
        </w:rPr>
        <w:t xml:space="preserve">Purpose.</w:t>
      </w:r>
      <w:r>
        <w:t xml:space="preserve"> </w:t>
      </w:r>
      <w:r>
        <w:t xml:space="preserve">Answer</w:t>
      </w:r>
      <w:r>
        <w:t xml:space="preserve"> </w:t>
      </w:r>
      <w:r>
        <w:t xml:space="preserve">“</w:t>
      </w:r>
      <w:r>
        <w:t xml:space="preserve">is this server healthy, and if not, why?</w:t>
      </w:r>
      <w:r>
        <w:t xml:space="preserve">”</w:t>
      </w:r>
      <w:r>
        <w:t xml:space="preserve"> </w:t>
      </w:r>
      <w:r>
        <w:t xml:space="preserve">at a glance, using only data obtainable over SSH without an installed agent.</w:t>
      </w:r>
    </w:p>
    <w:bookmarkStart w:id="97" w:name="metric-collection"/>
    <w:p>
      <w:pPr>
        <w:pStyle w:val="Heading3"/>
      </w:pPr>
      <w:r>
        <w:t xml:space="preserve">5.5.1 Metric Collection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Pri</w:t>
            </w:r>
          </w:p>
        </w:tc>
        <w:tc>
          <w:tcPr/>
          <w:p>
            <w:pPr>
              <w:pStyle w:val="Compact"/>
              <w:jc w:val="left"/>
            </w:pPr>
            <w:r>
              <w:t xml:space="preserve">Cx</w:t>
            </w:r>
          </w:p>
        </w:tc>
      </w:tr>
      <w:tr>
        <w:tc>
          <w:tcPr/>
          <w:p>
            <w:pPr>
              <w:pStyle w:val="Compact"/>
              <w:jc w:val="left"/>
            </w:pPr>
            <w:r>
              <w:t xml:space="preserve">FR-MON-001</w:t>
            </w:r>
          </w:p>
        </w:tc>
        <w:tc>
          <w:tcPr/>
          <w:p>
            <w:pPr>
              <w:pStyle w:val="Compact"/>
              <w:jc w:val="left"/>
            </w:pPr>
            <w:r>
              <w:t xml:space="preserve">Collect metrics via a single batched command per poll cycle to minimize round trips</w:t>
            </w:r>
          </w:p>
        </w:tc>
        <w:tc>
          <w:tcPr/>
          <w:p>
            <w:pPr>
              <w:pStyle w:val="Compact"/>
              <w:jc w:val="left"/>
            </w:pPr>
            <w:r>
              <w:t xml:space="preserve">M</w:t>
            </w:r>
          </w:p>
        </w:tc>
        <w:tc>
          <w:tcPr/>
          <w:p>
            <w:pPr>
              <w:pStyle w:val="Compact"/>
              <w:jc w:val="left"/>
            </w:pPr>
            <w:r>
              <w:t xml:space="preserve">L</w:t>
            </w:r>
          </w:p>
        </w:tc>
      </w:tr>
      <w:tr>
        <w:tc>
          <w:tcPr/>
          <w:p>
            <w:pPr>
              <w:pStyle w:val="Compact"/>
              <w:jc w:val="left"/>
            </w:pPr>
            <w:r>
              <w:t xml:space="preserve">FR-MON-002</w:t>
            </w:r>
          </w:p>
        </w:tc>
        <w:tc>
          <w:tcPr/>
          <w:p>
            <w:pPr>
              <w:pStyle w:val="Compact"/>
              <w:jc w:val="left"/>
            </w:pPr>
            <w:r>
              <w:t xml:space="preserve">Configurable poll interval (1s–5min, default 5s), per host</w:t>
            </w:r>
          </w:p>
        </w:tc>
        <w:tc>
          <w:tcPr/>
          <w:p>
            <w:pPr>
              <w:pStyle w:val="Compact"/>
              <w:jc w:val="left"/>
            </w:pPr>
            <w:r>
              <w:t xml:space="preserve">M</w:t>
            </w:r>
          </w:p>
        </w:tc>
        <w:tc>
          <w:tcPr/>
          <w:p>
            <w:pPr>
              <w:pStyle w:val="Compact"/>
              <w:jc w:val="left"/>
            </w:pPr>
            <w:r>
              <w:t xml:space="preserve">S</w:t>
            </w:r>
          </w:p>
        </w:tc>
      </w:tr>
      <w:tr>
        <w:tc>
          <w:tcPr/>
          <w:p>
            <w:pPr>
              <w:pStyle w:val="Compact"/>
              <w:jc w:val="left"/>
            </w:pPr>
            <w:r>
              <w:t xml:space="preserve">FR-MON-003</w:t>
            </w:r>
          </w:p>
        </w:tc>
        <w:tc>
          <w:tcPr/>
          <w:p>
            <w:pPr>
              <w:pStyle w:val="Compact"/>
              <w:jc w:val="left"/>
            </w:pPr>
            <w:r>
              <w:t xml:space="preserve">Pause polling when the module is not visible, to conserve bandwidth and remote CPU</w:t>
            </w:r>
          </w:p>
        </w:tc>
        <w:tc>
          <w:tcPr/>
          <w:p>
            <w:pPr>
              <w:pStyle w:val="Compact"/>
              <w:jc w:val="left"/>
            </w:pPr>
            <w:r>
              <w:t xml:space="preserve">M</w:t>
            </w:r>
          </w:p>
        </w:tc>
        <w:tc>
          <w:tcPr/>
          <w:p>
            <w:pPr>
              <w:pStyle w:val="Compact"/>
              <w:jc w:val="left"/>
            </w:pPr>
            <w:r>
              <w:t xml:space="preserve">M</w:t>
            </w:r>
          </w:p>
        </w:tc>
      </w:tr>
      <w:tr>
        <w:tc>
          <w:tcPr/>
          <w:p>
            <w:pPr>
              <w:pStyle w:val="Compact"/>
              <w:jc w:val="left"/>
            </w:pPr>
            <w:r>
              <w:t xml:space="preserve">FR-MON-004</w:t>
            </w:r>
          </w:p>
        </w:tc>
        <w:tc>
          <w:tcPr/>
          <w:p>
            <w:pPr>
              <w:pStyle w:val="Compact"/>
              <w:jc w:val="left"/>
            </w:pPr>
            <w:r>
              <w:t xml:space="preserve">Poll cycle overhead must not exceed 1% CPU on the remote host</w:t>
            </w:r>
          </w:p>
        </w:tc>
        <w:tc>
          <w:tcPr/>
          <w:p>
            <w:pPr>
              <w:pStyle w:val="Compact"/>
              <w:jc w:val="left"/>
            </w:pPr>
            <w:r>
              <w:t xml:space="preserve">M</w:t>
            </w:r>
          </w:p>
        </w:tc>
        <w:tc>
          <w:tcPr/>
          <w:p>
            <w:pPr>
              <w:pStyle w:val="Compact"/>
              <w:jc w:val="left"/>
            </w:pPr>
            <w:r>
              <w:t xml:space="preserve">L</w:t>
            </w:r>
          </w:p>
        </w:tc>
      </w:tr>
      <w:tr>
        <w:tc>
          <w:tcPr/>
          <w:p>
            <w:pPr>
              <w:pStyle w:val="Compact"/>
              <w:jc w:val="left"/>
            </w:pPr>
            <w:r>
              <w:t xml:space="preserve">FR-MON-005</w:t>
            </w:r>
          </w:p>
        </w:tc>
        <w:tc>
          <w:tcPr/>
          <w:p>
            <w:pPr>
              <w:pStyle w:val="Compact"/>
              <w:jc w:val="left"/>
            </w:pPr>
            <w:r>
              <w:t xml:space="preserve">Retain in-memory time series for the session, configurable window (default 1 hour)</w:t>
            </w:r>
          </w:p>
        </w:tc>
        <w:tc>
          <w:tcPr/>
          <w:p>
            <w:pPr>
              <w:pStyle w:val="Compact"/>
              <w:jc w:val="left"/>
            </w:pPr>
            <w:r>
              <w:t xml:space="preserve">M</w:t>
            </w:r>
          </w:p>
        </w:tc>
        <w:tc>
          <w:tcPr/>
          <w:p>
            <w:pPr>
              <w:pStyle w:val="Compact"/>
              <w:jc w:val="left"/>
            </w:pPr>
            <w:r>
              <w:t xml:space="preserve">M</w:t>
            </w:r>
          </w:p>
        </w:tc>
      </w:tr>
      <w:tr>
        <w:tc>
          <w:tcPr/>
          <w:p>
            <w:pPr>
              <w:pStyle w:val="Compact"/>
              <w:jc w:val="left"/>
            </w:pPr>
            <w:r>
              <w:t xml:space="preserve">FR-MON-006</w:t>
            </w:r>
          </w:p>
        </w:tc>
        <w:tc>
          <w:tcPr/>
          <w:p>
            <w:pPr>
              <w:pStyle w:val="Compact"/>
              <w:jc w:val="left"/>
            </w:pPr>
            <w:r>
              <w:t xml:space="preserve">Optional local persistence of metric history for longer-term comparison</w:t>
            </w:r>
          </w:p>
        </w:tc>
        <w:tc>
          <w:tcPr/>
          <w:p>
            <w:pPr>
              <w:pStyle w:val="Compact"/>
              <w:jc w:val="left"/>
            </w:pPr>
            <w:r>
              <w:t xml:space="preserve">S</w:t>
            </w:r>
          </w:p>
        </w:tc>
        <w:tc>
          <w:tcPr/>
          <w:p>
            <w:pPr>
              <w:pStyle w:val="Compact"/>
              <w:jc w:val="left"/>
            </w:pPr>
            <w:r>
              <w:t xml:space="preserve">L</w:t>
            </w:r>
          </w:p>
        </w:tc>
      </w:tr>
      <w:tr>
        <w:tc>
          <w:tcPr/>
          <w:p>
            <w:pPr>
              <w:pStyle w:val="Compact"/>
              <w:jc w:val="left"/>
            </w:pPr>
            <w:r>
              <w:t xml:space="preserve">FR-MON-007</w:t>
            </w:r>
          </w:p>
        </w:tc>
        <w:tc>
          <w:tcPr/>
          <w:p>
            <w:pPr>
              <w:pStyle w:val="Compact"/>
              <w:jc w:val="left"/>
            </w:pPr>
            <w:r>
              <w:t xml:space="preserve">Degrade gracefully when a metric source is unavailable rather than failing the whole poll</w:t>
            </w:r>
          </w:p>
        </w:tc>
        <w:tc>
          <w:tcPr/>
          <w:p>
            <w:pPr>
              <w:pStyle w:val="Compact"/>
              <w:jc w:val="left"/>
            </w:pPr>
            <w:r>
              <w:t xml:space="preserve">M</w:t>
            </w:r>
          </w:p>
        </w:tc>
        <w:tc>
          <w:tcPr/>
          <w:p>
            <w:pPr>
              <w:pStyle w:val="Compact"/>
              <w:jc w:val="left"/>
            </w:pPr>
            <w:r>
              <w:t xml:space="preserve">M</w:t>
            </w:r>
          </w:p>
        </w:tc>
      </w:tr>
    </w:tbl>
    <w:bookmarkEnd w:id="97"/>
    <w:bookmarkStart w:id="98" w:name="cpu"/>
    <w:p>
      <w:pPr>
        <w:pStyle w:val="Heading3"/>
      </w:pPr>
      <w:r>
        <w:t xml:space="preserve">5.5.2 CPU</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Pri</w:t>
            </w:r>
          </w:p>
        </w:tc>
        <w:tc>
          <w:tcPr/>
          <w:p>
            <w:pPr>
              <w:pStyle w:val="Compact"/>
              <w:jc w:val="left"/>
            </w:pPr>
            <w:r>
              <w:t xml:space="preserve">Cx</w:t>
            </w:r>
          </w:p>
        </w:tc>
      </w:tr>
      <w:tr>
        <w:tc>
          <w:tcPr/>
          <w:p>
            <w:pPr>
              <w:pStyle w:val="Compact"/>
              <w:jc w:val="left"/>
            </w:pPr>
            <w:r>
              <w:t xml:space="preserve">FR-MON-010</w:t>
            </w:r>
          </w:p>
        </w:tc>
        <w:tc>
          <w:tcPr/>
          <w:p>
            <w:pPr>
              <w:pStyle w:val="Compact"/>
              <w:jc w:val="left"/>
            </w:pPr>
            <w:r>
              <w:t xml:space="preserve">Overall CPU utilization percentage, real-time</w:t>
            </w:r>
          </w:p>
        </w:tc>
        <w:tc>
          <w:tcPr/>
          <w:p>
            <w:pPr>
              <w:pStyle w:val="Compact"/>
              <w:jc w:val="left"/>
            </w:pPr>
            <w:r>
              <w:t xml:space="preserve">M</w:t>
            </w:r>
          </w:p>
        </w:tc>
        <w:tc>
          <w:tcPr/>
          <w:p>
            <w:pPr>
              <w:pStyle w:val="Compact"/>
              <w:jc w:val="left"/>
            </w:pPr>
            <w:r>
              <w:t xml:space="preserve">M</w:t>
            </w:r>
          </w:p>
        </w:tc>
      </w:tr>
      <w:tr>
        <w:tc>
          <w:tcPr/>
          <w:p>
            <w:pPr>
              <w:pStyle w:val="Compact"/>
              <w:jc w:val="left"/>
            </w:pPr>
            <w:r>
              <w:t xml:space="preserve">FR-MON-011</w:t>
            </w:r>
          </w:p>
        </w:tc>
        <w:tc>
          <w:tcPr/>
          <w:p>
            <w:pPr>
              <w:pStyle w:val="Compact"/>
              <w:jc w:val="left"/>
            </w:pPr>
            <w:r>
              <w:t xml:space="preserve">Per-core utilization with individual visualization</w:t>
            </w:r>
          </w:p>
        </w:tc>
        <w:tc>
          <w:tcPr/>
          <w:p>
            <w:pPr>
              <w:pStyle w:val="Compact"/>
              <w:jc w:val="left"/>
            </w:pPr>
            <w:r>
              <w:t xml:space="preserve">M</w:t>
            </w:r>
          </w:p>
        </w:tc>
        <w:tc>
          <w:tcPr/>
          <w:p>
            <w:pPr>
              <w:pStyle w:val="Compact"/>
              <w:jc w:val="left"/>
            </w:pPr>
            <w:r>
              <w:t xml:space="preserve">M</w:t>
            </w:r>
          </w:p>
        </w:tc>
      </w:tr>
      <w:tr>
        <w:tc>
          <w:tcPr/>
          <w:p>
            <w:pPr>
              <w:pStyle w:val="Compact"/>
              <w:jc w:val="left"/>
            </w:pPr>
            <w:r>
              <w:t xml:space="preserve">FR-MON-012</w:t>
            </w:r>
          </w:p>
        </w:tc>
        <w:tc>
          <w:tcPr/>
          <w:p>
            <w:pPr>
              <w:pStyle w:val="Compact"/>
              <w:jc w:val="left"/>
            </w:pPr>
            <w:r>
              <w:t xml:space="preserve">Breakdown: user, system, nice, iowait, irq, softirq, steal, idle</w:t>
            </w:r>
          </w:p>
        </w:tc>
        <w:tc>
          <w:tcPr/>
          <w:p>
            <w:pPr>
              <w:pStyle w:val="Compact"/>
              <w:jc w:val="left"/>
            </w:pPr>
            <w:r>
              <w:t xml:space="preserve">M</w:t>
            </w:r>
          </w:p>
        </w:tc>
        <w:tc>
          <w:tcPr/>
          <w:p>
            <w:pPr>
              <w:pStyle w:val="Compact"/>
              <w:jc w:val="left"/>
            </w:pPr>
            <w:r>
              <w:t xml:space="preserve">M</w:t>
            </w:r>
          </w:p>
        </w:tc>
      </w:tr>
      <w:tr>
        <w:tc>
          <w:tcPr/>
          <w:p>
            <w:pPr>
              <w:pStyle w:val="Compact"/>
              <w:jc w:val="left"/>
            </w:pPr>
            <w:r>
              <w:t xml:space="preserve">FR-MON-013</w:t>
            </w:r>
          </w:p>
        </w:tc>
        <w:tc>
          <w:tcPr/>
          <w:p>
            <w:pPr>
              <w:pStyle w:val="Compact"/>
              <w:jc w:val="left"/>
            </w:pPr>
            <w:r>
              <w:t xml:space="preserve">Highlight elevated iowait and steal with plain-language interpretation</w:t>
            </w:r>
          </w:p>
        </w:tc>
        <w:tc>
          <w:tcPr/>
          <w:p>
            <w:pPr>
              <w:pStyle w:val="Compact"/>
              <w:jc w:val="left"/>
            </w:pPr>
            <w:r>
              <w:t xml:space="preserve">S</w:t>
            </w:r>
          </w:p>
        </w:tc>
        <w:tc>
          <w:tcPr/>
          <w:p>
            <w:pPr>
              <w:pStyle w:val="Compact"/>
              <w:jc w:val="left"/>
            </w:pPr>
            <w:r>
              <w:t xml:space="preserve">S</w:t>
            </w:r>
          </w:p>
        </w:tc>
      </w:tr>
      <w:tr>
        <w:tc>
          <w:tcPr/>
          <w:p>
            <w:pPr>
              <w:pStyle w:val="Compact"/>
              <w:jc w:val="left"/>
            </w:pPr>
            <w:r>
              <w:t xml:space="preserve">FR-MON-014</w:t>
            </w:r>
          </w:p>
        </w:tc>
        <w:tc>
          <w:tcPr/>
          <w:p>
            <w:pPr>
              <w:pStyle w:val="Compact"/>
              <w:jc w:val="left"/>
            </w:pPr>
            <w:r>
              <w:t xml:space="preserve">Historical CPU chart over the retention window</w:t>
            </w:r>
          </w:p>
        </w:tc>
        <w:tc>
          <w:tcPr/>
          <w:p>
            <w:pPr>
              <w:pStyle w:val="Compact"/>
              <w:jc w:val="left"/>
            </w:pPr>
            <w:r>
              <w:t xml:space="preserve">M</w:t>
            </w:r>
          </w:p>
        </w:tc>
        <w:tc>
          <w:tcPr/>
          <w:p>
            <w:pPr>
              <w:pStyle w:val="Compact"/>
              <w:jc w:val="left"/>
            </w:pPr>
            <w:r>
              <w:t xml:space="preserve">M</w:t>
            </w:r>
          </w:p>
        </w:tc>
      </w:tr>
      <w:tr>
        <w:tc>
          <w:tcPr/>
          <w:p>
            <w:pPr>
              <w:pStyle w:val="Compact"/>
              <w:jc w:val="left"/>
            </w:pPr>
            <w:r>
              <w:t xml:space="preserve">FR-MON-015</w:t>
            </w:r>
          </w:p>
        </w:tc>
        <w:tc>
          <w:tcPr/>
          <w:p>
            <w:pPr>
              <w:pStyle w:val="Compact"/>
              <w:jc w:val="left"/>
            </w:pPr>
            <w:r>
              <w:t xml:space="preserve">CPU model, core count, thread count, base frequency, current frequency</w:t>
            </w:r>
          </w:p>
        </w:tc>
        <w:tc>
          <w:tcPr/>
          <w:p>
            <w:pPr>
              <w:pStyle w:val="Compact"/>
              <w:jc w:val="left"/>
            </w:pPr>
            <w:r>
              <w:t xml:space="preserve">M</w:t>
            </w:r>
          </w:p>
        </w:tc>
        <w:tc>
          <w:tcPr/>
          <w:p>
            <w:pPr>
              <w:pStyle w:val="Compact"/>
              <w:jc w:val="left"/>
            </w:pPr>
            <w:r>
              <w:t xml:space="preserve">S</w:t>
            </w:r>
          </w:p>
        </w:tc>
      </w:tr>
      <w:tr>
        <w:tc>
          <w:tcPr/>
          <w:p>
            <w:pPr>
              <w:pStyle w:val="Compact"/>
              <w:jc w:val="left"/>
            </w:pPr>
            <w:r>
              <w:t xml:space="preserve">FR-MON-016</w:t>
            </w:r>
          </w:p>
        </w:tc>
        <w:tc>
          <w:tcPr/>
          <w:p>
            <w:pPr>
              <w:pStyle w:val="Compact"/>
              <w:jc w:val="left"/>
            </w:pPr>
            <w:r>
              <w:t xml:space="preserve">Load average (1, 5, 15 min) with core-count-relative interpretation</w:t>
            </w:r>
          </w:p>
        </w:tc>
        <w:tc>
          <w:tcPr/>
          <w:p>
            <w:pPr>
              <w:pStyle w:val="Compact"/>
              <w:jc w:val="left"/>
            </w:pPr>
            <w:r>
              <w:t xml:space="preserve">M</w:t>
            </w:r>
          </w:p>
        </w:tc>
        <w:tc>
          <w:tcPr/>
          <w:p>
            <w:pPr>
              <w:pStyle w:val="Compact"/>
              <w:jc w:val="left"/>
            </w:pPr>
            <w:r>
              <w:t xml:space="preserve">S</w:t>
            </w:r>
          </w:p>
        </w:tc>
      </w:tr>
      <w:tr>
        <w:tc>
          <w:tcPr/>
          <w:p>
            <w:pPr>
              <w:pStyle w:val="Compact"/>
              <w:jc w:val="left"/>
            </w:pPr>
            <w:r>
              <w:t xml:space="preserve">FR-MON-017</w:t>
            </w:r>
          </w:p>
        </w:tc>
        <w:tc>
          <w:tcPr/>
          <w:p>
            <w:pPr>
              <w:pStyle w:val="Compact"/>
              <w:jc w:val="left"/>
            </w:pPr>
            <w:r>
              <w:t xml:space="preserve">Top CPU-consuming processes shown alongside the CPU view</w:t>
            </w:r>
          </w:p>
        </w:tc>
        <w:tc>
          <w:tcPr/>
          <w:p>
            <w:pPr>
              <w:pStyle w:val="Compact"/>
              <w:jc w:val="left"/>
            </w:pPr>
            <w:r>
              <w:t xml:space="preserve">M</w:t>
            </w:r>
          </w:p>
        </w:tc>
        <w:tc>
          <w:tcPr/>
          <w:p>
            <w:pPr>
              <w:pStyle w:val="Compact"/>
              <w:jc w:val="left"/>
            </w:pPr>
            <w:r>
              <w:t xml:space="preserve">S</w:t>
            </w:r>
          </w:p>
        </w:tc>
      </w:tr>
      <w:tr>
        <w:tc>
          <w:tcPr/>
          <w:p>
            <w:pPr>
              <w:pStyle w:val="Compact"/>
              <w:jc w:val="left"/>
            </w:pPr>
            <w:r>
              <w:t xml:space="preserve">FR-MON-018</w:t>
            </w:r>
          </w:p>
        </w:tc>
        <w:tc>
          <w:tcPr/>
          <w:p>
            <w:pPr>
              <w:pStyle w:val="Compact"/>
              <w:jc w:val="left"/>
            </w:pPr>
            <w:r>
              <w:t xml:space="preserve">CPU temperature where sensors are available</w:t>
            </w:r>
          </w:p>
        </w:tc>
        <w:tc>
          <w:tcPr/>
          <w:p>
            <w:pPr>
              <w:pStyle w:val="Compact"/>
              <w:jc w:val="left"/>
            </w:pPr>
            <w:r>
              <w:t xml:space="preserve">C</w:t>
            </w:r>
          </w:p>
        </w:tc>
        <w:tc>
          <w:tcPr/>
          <w:p>
            <w:pPr>
              <w:pStyle w:val="Compact"/>
              <w:jc w:val="left"/>
            </w:pPr>
            <w:r>
              <w:t xml:space="preserve">M</w:t>
            </w:r>
          </w:p>
        </w:tc>
      </w:tr>
      <w:tr>
        <w:tc>
          <w:tcPr/>
          <w:p>
            <w:pPr>
              <w:pStyle w:val="Compact"/>
              <w:jc w:val="left"/>
            </w:pPr>
            <w:r>
              <w:t xml:space="preserve">FR-MON-019</w:t>
            </w:r>
          </w:p>
        </w:tc>
        <w:tc>
          <w:tcPr/>
          <w:p>
            <w:pPr>
              <w:pStyle w:val="Compact"/>
              <w:jc w:val="left"/>
            </w:pPr>
            <w:r>
              <w:t xml:space="preserve">Configurable threshold alerts</w:t>
            </w:r>
          </w:p>
        </w:tc>
        <w:tc>
          <w:tcPr/>
          <w:p>
            <w:pPr>
              <w:pStyle w:val="Compact"/>
              <w:jc w:val="left"/>
            </w:pPr>
            <w:r>
              <w:t xml:space="preserve">S</w:t>
            </w:r>
          </w:p>
        </w:tc>
        <w:tc>
          <w:tcPr/>
          <w:p>
            <w:pPr>
              <w:pStyle w:val="Compact"/>
              <w:jc w:val="left"/>
            </w:pPr>
            <w:r>
              <w:t xml:space="preserve">M</w:t>
            </w:r>
          </w:p>
        </w:tc>
      </w:tr>
    </w:tbl>
    <w:p>
      <w:pPr>
        <w:pStyle w:val="BodyText"/>
      </w:pPr>
      <w:r>
        <w:rPr>
          <w:bCs/>
          <w:b/>
        </w:rPr>
        <w:t xml:space="preserve">Design note (FR-MON-013, FR-MON-016).</w:t>
      </w:r>
      <w:r>
        <w:t xml:space="preserve"> </w:t>
      </w:r>
      <w:r>
        <w:t xml:space="preserve">Raw numbers are not insight. A load average of 8.0 is alarming on a 2-core machine and unremarkable on a 32-core one; the UI must present it relative to core count. High</w:t>
      </w:r>
      <w:r>
        <w:t xml:space="preserve"> </w:t>
      </w:r>
      <w:r>
        <w:rPr>
          <w:rStyle w:val="VerbatimChar"/>
        </w:rPr>
        <w:t xml:space="preserve">steal</w:t>
      </w:r>
      <w:r>
        <w:t xml:space="preserve"> </w:t>
      </w:r>
      <w:r>
        <w:t xml:space="preserve">on a virtualized host indicates a noisy neighbour, not a local problem, and telling the user so saves hours of misdirected investigation. This interpretive layer is a direct expression of Principle P6 and is where the product earns its value over</w:t>
      </w:r>
      <w:r>
        <w:t xml:space="preserve"> </w:t>
      </w:r>
      <w:r>
        <w:rPr>
          <w:rStyle w:val="VerbatimChar"/>
        </w:rPr>
        <w:t xml:space="preserve">top</w:t>
      </w:r>
      <w:r>
        <w:t xml:space="preserve">.</w:t>
      </w:r>
    </w:p>
    <w:bookmarkEnd w:id="98"/>
    <w:bookmarkStart w:id="99" w:name="memory"/>
    <w:p>
      <w:pPr>
        <w:pStyle w:val="Heading3"/>
      </w:pPr>
      <w:r>
        <w:t xml:space="preserve">5.5.3 Memory</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Pri</w:t>
            </w:r>
          </w:p>
        </w:tc>
        <w:tc>
          <w:tcPr/>
          <w:p>
            <w:pPr>
              <w:pStyle w:val="Compact"/>
              <w:jc w:val="left"/>
            </w:pPr>
            <w:r>
              <w:t xml:space="preserve">Cx</w:t>
            </w:r>
          </w:p>
        </w:tc>
      </w:tr>
      <w:tr>
        <w:tc>
          <w:tcPr/>
          <w:p>
            <w:pPr>
              <w:pStyle w:val="Compact"/>
              <w:jc w:val="left"/>
            </w:pPr>
            <w:r>
              <w:t xml:space="preserve">FR-MON-020</w:t>
            </w:r>
          </w:p>
        </w:tc>
        <w:tc>
          <w:tcPr/>
          <w:p>
            <w:pPr>
              <w:pStyle w:val="Compact"/>
              <w:jc w:val="left"/>
            </w:pPr>
            <w:r>
              <w:t xml:space="preserve">Total, used, free, available, buffers, cached, shared</w:t>
            </w:r>
          </w:p>
        </w:tc>
        <w:tc>
          <w:tcPr/>
          <w:p>
            <w:pPr>
              <w:pStyle w:val="Compact"/>
              <w:jc w:val="left"/>
            </w:pPr>
            <w:r>
              <w:t xml:space="preserve">M</w:t>
            </w:r>
          </w:p>
        </w:tc>
        <w:tc>
          <w:tcPr/>
          <w:p>
            <w:pPr>
              <w:pStyle w:val="Compact"/>
              <w:jc w:val="left"/>
            </w:pPr>
            <w:r>
              <w:t xml:space="preserve">S</w:t>
            </w:r>
          </w:p>
        </w:tc>
      </w:tr>
      <w:tr>
        <w:tc>
          <w:tcPr/>
          <w:p>
            <w:pPr>
              <w:pStyle w:val="Compact"/>
              <w:jc w:val="left"/>
            </w:pPr>
            <w:r>
              <w:t xml:space="preserve">FR-MON-021</w:t>
            </w:r>
          </w:p>
        </w:tc>
        <w:tc>
          <w:tcPr/>
          <w:p>
            <w:pPr>
              <w:pStyle w:val="Compact"/>
              <w:jc w:val="left"/>
            </w:pPr>
            <w:r>
              <w:t xml:space="preserve">Distinguish</w:t>
            </w:r>
            <w:r>
              <w:t xml:space="preserve"> </w:t>
            </w:r>
            <w:r>
              <w:t xml:space="preserve">“</w:t>
            </w:r>
            <w:r>
              <w:t xml:space="preserve">used</w:t>
            </w:r>
            <w:r>
              <w:t xml:space="preserve">”</w:t>
            </w:r>
            <w:r>
              <w:t xml:space="preserve"> </w:t>
            </w:r>
            <w:r>
              <w:t xml:space="preserve">from</w:t>
            </w:r>
            <w:r>
              <w:t xml:space="preserve"> </w:t>
            </w:r>
            <w:r>
              <w:t xml:space="preserve">“</w:t>
            </w:r>
            <w:r>
              <w:t xml:space="preserve">available</w:t>
            </w:r>
            <w:r>
              <w:t xml:space="preserve">”</w:t>
            </w:r>
            <w:r>
              <w:t xml:space="preserve"> </w:t>
            </w:r>
            <w:r>
              <w:t xml:space="preserve">and explain the difference in the UI</w:t>
            </w:r>
          </w:p>
        </w:tc>
        <w:tc>
          <w:tcPr/>
          <w:p>
            <w:pPr>
              <w:pStyle w:val="Compact"/>
              <w:jc w:val="left"/>
            </w:pPr>
            <w:r>
              <w:t xml:space="preserve">M</w:t>
            </w:r>
          </w:p>
        </w:tc>
        <w:tc>
          <w:tcPr/>
          <w:p>
            <w:pPr>
              <w:pStyle w:val="Compact"/>
              <w:jc w:val="left"/>
            </w:pPr>
            <w:r>
              <w:t xml:space="preserve">S</w:t>
            </w:r>
          </w:p>
        </w:tc>
      </w:tr>
      <w:tr>
        <w:tc>
          <w:tcPr/>
          <w:p>
            <w:pPr>
              <w:pStyle w:val="Compact"/>
              <w:jc w:val="left"/>
            </w:pPr>
            <w:r>
              <w:t xml:space="preserve">FR-MON-022</w:t>
            </w:r>
          </w:p>
        </w:tc>
        <w:tc>
          <w:tcPr/>
          <w:p>
            <w:pPr>
              <w:pStyle w:val="Compact"/>
              <w:jc w:val="left"/>
            </w:pPr>
            <w:r>
              <w:t xml:space="preserve">Swap total, used, free, and swap activity rate</w:t>
            </w:r>
          </w:p>
        </w:tc>
        <w:tc>
          <w:tcPr/>
          <w:p>
            <w:pPr>
              <w:pStyle w:val="Compact"/>
              <w:jc w:val="left"/>
            </w:pPr>
            <w:r>
              <w:t xml:space="preserve">M</w:t>
            </w:r>
          </w:p>
        </w:tc>
        <w:tc>
          <w:tcPr/>
          <w:p>
            <w:pPr>
              <w:pStyle w:val="Compact"/>
              <w:jc w:val="left"/>
            </w:pPr>
            <w:r>
              <w:t xml:space="preserve">S</w:t>
            </w:r>
          </w:p>
        </w:tc>
      </w:tr>
      <w:tr>
        <w:tc>
          <w:tcPr/>
          <w:p>
            <w:pPr>
              <w:pStyle w:val="Compact"/>
              <w:jc w:val="left"/>
            </w:pPr>
            <w:r>
              <w:t xml:space="preserve">FR-MON-023</w:t>
            </w:r>
          </w:p>
        </w:tc>
        <w:tc>
          <w:tcPr/>
          <w:p>
            <w:pPr>
              <w:pStyle w:val="Compact"/>
              <w:jc w:val="left"/>
            </w:pPr>
            <w:r>
              <w:t xml:space="preserve">Historical memory chart</w:t>
            </w:r>
          </w:p>
        </w:tc>
        <w:tc>
          <w:tcPr/>
          <w:p>
            <w:pPr>
              <w:pStyle w:val="Compact"/>
              <w:jc w:val="left"/>
            </w:pPr>
            <w:r>
              <w:t xml:space="preserve">M</w:t>
            </w:r>
          </w:p>
        </w:tc>
        <w:tc>
          <w:tcPr/>
          <w:p>
            <w:pPr>
              <w:pStyle w:val="Compact"/>
              <w:jc w:val="left"/>
            </w:pPr>
            <w:r>
              <w:t xml:space="preserve">M</w:t>
            </w:r>
          </w:p>
        </w:tc>
      </w:tr>
      <w:tr>
        <w:tc>
          <w:tcPr/>
          <w:p>
            <w:pPr>
              <w:pStyle w:val="Compact"/>
              <w:jc w:val="left"/>
            </w:pPr>
            <w:r>
              <w:t xml:space="preserve">FR-MON-024</w:t>
            </w:r>
          </w:p>
        </w:tc>
        <w:tc>
          <w:tcPr/>
          <w:p>
            <w:pPr>
              <w:pStyle w:val="Compact"/>
              <w:jc w:val="left"/>
            </w:pPr>
            <w:r>
              <w:t xml:space="preserve">Top memory-consuming processes</w:t>
            </w:r>
          </w:p>
        </w:tc>
        <w:tc>
          <w:tcPr/>
          <w:p>
            <w:pPr>
              <w:pStyle w:val="Compact"/>
              <w:jc w:val="left"/>
            </w:pPr>
            <w:r>
              <w:t xml:space="preserve">M</w:t>
            </w:r>
          </w:p>
        </w:tc>
        <w:tc>
          <w:tcPr/>
          <w:p>
            <w:pPr>
              <w:pStyle w:val="Compact"/>
              <w:jc w:val="left"/>
            </w:pPr>
            <w:r>
              <w:t xml:space="preserve">S</w:t>
            </w:r>
          </w:p>
        </w:tc>
      </w:tr>
      <w:tr>
        <w:tc>
          <w:tcPr/>
          <w:p>
            <w:pPr>
              <w:pStyle w:val="Compact"/>
              <w:jc w:val="left"/>
            </w:pPr>
            <w:r>
              <w:t xml:space="preserve">FR-MON-025</w:t>
            </w:r>
          </w:p>
        </w:tc>
        <w:tc>
          <w:tcPr/>
          <w:p>
            <w:pPr>
              <w:pStyle w:val="Compact"/>
              <w:jc w:val="left"/>
            </w:pPr>
            <w:r>
              <w:t xml:space="preserve">Detect and surface OOM-killer events from the kernel log</w:t>
            </w:r>
          </w:p>
        </w:tc>
        <w:tc>
          <w:tcPr/>
          <w:p>
            <w:pPr>
              <w:pStyle w:val="Compact"/>
              <w:jc w:val="left"/>
            </w:pPr>
            <w:r>
              <w:t xml:space="preserve">S</w:t>
            </w:r>
          </w:p>
        </w:tc>
        <w:tc>
          <w:tcPr/>
          <w:p>
            <w:pPr>
              <w:pStyle w:val="Compact"/>
              <w:jc w:val="left"/>
            </w:pPr>
            <w:r>
              <w:t xml:space="preserve">M</w:t>
            </w:r>
          </w:p>
        </w:tc>
      </w:tr>
      <w:tr>
        <w:tc>
          <w:tcPr/>
          <w:p>
            <w:pPr>
              <w:pStyle w:val="Compact"/>
              <w:jc w:val="left"/>
            </w:pPr>
            <w:r>
              <w:t xml:space="preserve">FR-MON-026</w:t>
            </w:r>
          </w:p>
        </w:tc>
        <w:tc>
          <w:tcPr/>
          <w:p>
            <w:pPr>
              <w:pStyle w:val="Compact"/>
              <w:jc w:val="left"/>
            </w:pPr>
            <w:r>
              <w:t xml:space="preserve">Threshold alerts</w:t>
            </w:r>
          </w:p>
        </w:tc>
        <w:tc>
          <w:tcPr/>
          <w:p>
            <w:pPr>
              <w:pStyle w:val="Compact"/>
              <w:jc w:val="left"/>
            </w:pPr>
            <w:r>
              <w:t xml:space="preserve">S</w:t>
            </w:r>
          </w:p>
        </w:tc>
        <w:tc>
          <w:tcPr/>
          <w:p>
            <w:pPr>
              <w:pStyle w:val="Compact"/>
              <w:jc w:val="left"/>
            </w:pPr>
            <w:r>
              <w:t xml:space="preserve">M</w:t>
            </w:r>
          </w:p>
        </w:tc>
      </w:tr>
    </w:tbl>
    <w:p>
      <w:pPr>
        <w:pStyle w:val="BodyText"/>
      </w:pPr>
      <w:r>
        <w:rPr>
          <w:bCs/>
          <w:b/>
        </w:rPr>
        <w:t xml:space="preserve">Design note (FR-MON-021).</w:t>
      </w:r>
      <w:r>
        <w:t xml:space="preserve"> </w:t>
      </w:r>
      <w:r>
        <w:t xml:space="preserve">“</w:t>
      </w:r>
      <w:r>
        <w:t xml:space="preserve">Linux ate my RAM</w:t>
      </w:r>
      <w:r>
        <w:t xml:space="preserve">”</w:t>
      </w:r>
      <w:r>
        <w:t xml:space="preserve"> </w:t>
      </w:r>
      <w:r>
        <w:t xml:space="preserve">is among the most common misunderstandings among newcomers. The cached-memory-counted-as-used confusion causes unnecessary alarm and misguided remediation. Presenting</w:t>
      </w:r>
      <w:r>
        <w:t xml:space="preserve"> </w:t>
      </w:r>
      <w:r>
        <w:rPr>
          <w:iCs/>
          <w:i/>
        </w:rPr>
        <w:t xml:space="preserve">available</w:t>
      </w:r>
      <w:r>
        <w:t xml:space="preserve"> </w:t>
      </w:r>
      <w:r>
        <w:t xml:space="preserve">memory as the primary figure, with buffers/cache shown separately and explained, is a small UI decision that eliminates a whole class of user confusion.</w:t>
      </w:r>
    </w:p>
    <w:bookmarkEnd w:id="99"/>
    <w:bookmarkStart w:id="100" w:name="storage"/>
    <w:p>
      <w:pPr>
        <w:pStyle w:val="Heading3"/>
      </w:pPr>
      <w:r>
        <w:t xml:space="preserve">5.5.4 Storage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Pri</w:t>
            </w:r>
          </w:p>
        </w:tc>
        <w:tc>
          <w:tcPr/>
          <w:p>
            <w:pPr>
              <w:pStyle w:val="Compact"/>
              <w:jc w:val="left"/>
            </w:pPr>
            <w:r>
              <w:t xml:space="preserve">Cx</w:t>
            </w:r>
          </w:p>
        </w:tc>
      </w:tr>
      <w:tr>
        <w:tc>
          <w:tcPr/>
          <w:p>
            <w:pPr>
              <w:pStyle w:val="Compact"/>
              <w:jc w:val="left"/>
            </w:pPr>
            <w:r>
              <w:t xml:space="preserve">FR-MON-030</w:t>
            </w:r>
          </w:p>
        </w:tc>
        <w:tc>
          <w:tcPr/>
          <w:p>
            <w:pPr>
              <w:pStyle w:val="Compact"/>
              <w:jc w:val="left"/>
            </w:pPr>
            <w:r>
              <w:t xml:space="preserve">Filesystem usage per mount point: size, used, available, percentage, type</w:t>
            </w:r>
          </w:p>
        </w:tc>
        <w:tc>
          <w:tcPr/>
          <w:p>
            <w:pPr>
              <w:pStyle w:val="Compact"/>
              <w:jc w:val="left"/>
            </w:pPr>
            <w:r>
              <w:t xml:space="preserve">M</w:t>
            </w:r>
          </w:p>
        </w:tc>
        <w:tc>
          <w:tcPr/>
          <w:p>
            <w:pPr>
              <w:pStyle w:val="Compact"/>
              <w:jc w:val="left"/>
            </w:pPr>
            <w:r>
              <w:t xml:space="preserve">S</w:t>
            </w:r>
          </w:p>
        </w:tc>
      </w:tr>
      <w:tr>
        <w:tc>
          <w:tcPr/>
          <w:p>
            <w:pPr>
              <w:pStyle w:val="Compact"/>
              <w:jc w:val="left"/>
            </w:pPr>
            <w:r>
              <w:t xml:space="preserve">FR-MON-031</w:t>
            </w:r>
          </w:p>
        </w:tc>
        <w:tc>
          <w:tcPr/>
          <w:p>
            <w:pPr>
              <w:pStyle w:val="Compact"/>
              <w:jc w:val="left"/>
            </w:pPr>
            <w:r>
              <w:t xml:space="preserve">Inode usage per mount point</w:t>
            </w:r>
          </w:p>
        </w:tc>
        <w:tc>
          <w:tcPr/>
          <w:p>
            <w:pPr>
              <w:pStyle w:val="Compact"/>
              <w:jc w:val="left"/>
            </w:pPr>
            <w:r>
              <w:t xml:space="preserve">M</w:t>
            </w:r>
          </w:p>
        </w:tc>
        <w:tc>
          <w:tcPr/>
          <w:p>
            <w:pPr>
              <w:pStyle w:val="Compact"/>
              <w:jc w:val="left"/>
            </w:pPr>
            <w:r>
              <w:t xml:space="preserve">S</w:t>
            </w:r>
          </w:p>
        </w:tc>
      </w:tr>
      <w:tr>
        <w:tc>
          <w:tcPr/>
          <w:p>
            <w:pPr>
              <w:pStyle w:val="Compact"/>
              <w:jc w:val="left"/>
            </w:pPr>
            <w:r>
              <w:t xml:space="preserve">FR-MON-032</w:t>
            </w:r>
          </w:p>
        </w:tc>
        <w:tc>
          <w:tcPr/>
          <w:p>
            <w:pPr>
              <w:pStyle w:val="Compact"/>
              <w:jc w:val="left"/>
            </w:pPr>
            <w:r>
              <w:t xml:space="preserve">Visual capacity indicators with warning and critical thresholds</w:t>
            </w:r>
          </w:p>
        </w:tc>
        <w:tc>
          <w:tcPr/>
          <w:p>
            <w:pPr>
              <w:pStyle w:val="Compact"/>
              <w:jc w:val="left"/>
            </w:pPr>
            <w:r>
              <w:t xml:space="preserve">M</w:t>
            </w:r>
          </w:p>
        </w:tc>
        <w:tc>
          <w:tcPr/>
          <w:p>
            <w:pPr>
              <w:pStyle w:val="Compact"/>
              <w:jc w:val="left"/>
            </w:pPr>
            <w:r>
              <w:t xml:space="preserve">S</w:t>
            </w:r>
          </w:p>
        </w:tc>
      </w:tr>
      <w:tr>
        <w:tc>
          <w:tcPr/>
          <w:p>
            <w:pPr>
              <w:pStyle w:val="Compact"/>
              <w:jc w:val="left"/>
            </w:pPr>
            <w:r>
              <w:t xml:space="preserve">FR-MON-033</w:t>
            </w:r>
          </w:p>
        </w:tc>
        <w:tc>
          <w:tcPr/>
          <w:p>
            <w:pPr>
              <w:pStyle w:val="Compact"/>
              <w:jc w:val="left"/>
            </w:pPr>
            <w:r>
              <w:t xml:space="preserve">Historical usage trend with time-to-full projection</w:t>
            </w:r>
          </w:p>
        </w:tc>
        <w:tc>
          <w:tcPr/>
          <w:p>
            <w:pPr>
              <w:pStyle w:val="Compact"/>
              <w:jc w:val="left"/>
            </w:pPr>
            <w:r>
              <w:t xml:space="preserve">S</w:t>
            </w:r>
          </w:p>
        </w:tc>
        <w:tc>
          <w:tcPr/>
          <w:p>
            <w:pPr>
              <w:pStyle w:val="Compact"/>
              <w:jc w:val="left"/>
            </w:pPr>
            <w:r>
              <w:t xml:space="preserve">M</w:t>
            </w:r>
          </w:p>
        </w:tc>
      </w:tr>
      <w:tr>
        <w:tc>
          <w:tcPr/>
          <w:p>
            <w:pPr>
              <w:pStyle w:val="Compact"/>
              <w:jc w:val="left"/>
            </w:pPr>
            <w:r>
              <w:t xml:space="preserve">FR-MON-034</w:t>
            </w:r>
          </w:p>
        </w:tc>
        <w:tc>
          <w:tcPr/>
          <w:p>
            <w:pPr>
              <w:pStyle w:val="Compact"/>
              <w:jc w:val="left"/>
            </w:pPr>
            <w:r>
              <w:t xml:space="preserve">Directory size analysis (largest consumers) with drill-down</w:t>
            </w:r>
          </w:p>
        </w:tc>
        <w:tc>
          <w:tcPr/>
          <w:p>
            <w:pPr>
              <w:pStyle w:val="Compact"/>
              <w:jc w:val="left"/>
            </w:pPr>
            <w:r>
              <w:t xml:space="preserve">M</w:t>
            </w:r>
          </w:p>
        </w:tc>
        <w:tc>
          <w:tcPr/>
          <w:p>
            <w:pPr>
              <w:pStyle w:val="Compact"/>
              <w:jc w:val="left"/>
            </w:pPr>
            <w:r>
              <w:t xml:space="preserve">L</w:t>
            </w:r>
          </w:p>
        </w:tc>
      </w:tr>
      <w:tr>
        <w:tc>
          <w:tcPr/>
          <w:p>
            <w:pPr>
              <w:pStyle w:val="Compact"/>
              <w:jc w:val="left"/>
            </w:pPr>
            <w:r>
              <w:t xml:space="preserve">FR-MON-035</w:t>
            </w:r>
          </w:p>
        </w:tc>
        <w:tc>
          <w:tcPr/>
          <w:p>
            <w:pPr>
              <w:pStyle w:val="Compact"/>
              <w:jc w:val="left"/>
            </w:pPr>
            <w:r>
              <w:t xml:space="preserve">Identify large files above a size threshold</w:t>
            </w:r>
          </w:p>
        </w:tc>
        <w:tc>
          <w:tcPr/>
          <w:p>
            <w:pPr>
              <w:pStyle w:val="Compact"/>
              <w:jc w:val="left"/>
            </w:pPr>
            <w:r>
              <w:t xml:space="preserve">M</w:t>
            </w:r>
          </w:p>
        </w:tc>
        <w:tc>
          <w:tcPr/>
          <w:p>
            <w:pPr>
              <w:pStyle w:val="Compact"/>
              <w:jc w:val="left"/>
            </w:pPr>
            <w:r>
              <w:t xml:space="preserve">M</w:t>
            </w:r>
          </w:p>
        </w:tc>
      </w:tr>
      <w:tr>
        <w:tc>
          <w:tcPr/>
          <w:p>
            <w:pPr>
              <w:pStyle w:val="Compact"/>
              <w:jc w:val="left"/>
            </w:pPr>
            <w:r>
              <w:t xml:space="preserve">FR-MON-036</w:t>
            </w:r>
          </w:p>
        </w:tc>
        <w:tc>
          <w:tcPr/>
          <w:p>
            <w:pPr>
              <w:pStyle w:val="Compact"/>
              <w:jc w:val="left"/>
            </w:pPr>
            <w:r>
              <w:t xml:space="preserve">Identify recently grown directories</w:t>
            </w:r>
          </w:p>
        </w:tc>
        <w:tc>
          <w:tcPr/>
          <w:p>
            <w:pPr>
              <w:pStyle w:val="Compact"/>
              <w:jc w:val="left"/>
            </w:pPr>
            <w:r>
              <w:t xml:space="preserve">C</w:t>
            </w:r>
          </w:p>
        </w:tc>
        <w:tc>
          <w:tcPr/>
          <w:p>
            <w:pPr>
              <w:pStyle w:val="Compact"/>
              <w:jc w:val="left"/>
            </w:pPr>
            <w:r>
              <w:t xml:space="preserve">M</w:t>
            </w:r>
          </w:p>
        </w:tc>
      </w:tr>
      <w:tr>
        <w:tc>
          <w:tcPr/>
          <w:p>
            <w:pPr>
              <w:pStyle w:val="Compact"/>
              <w:jc w:val="left"/>
            </w:pPr>
            <w:r>
              <w:t xml:space="preserve">FR-MON-037</w:t>
            </w:r>
          </w:p>
        </w:tc>
        <w:tc>
          <w:tcPr/>
          <w:p>
            <w:pPr>
              <w:pStyle w:val="Compact"/>
              <w:jc w:val="left"/>
            </w:pPr>
            <w:r>
              <w:t xml:space="preserve">Block device listing: devices, partitions, mount points, filesystem types</w:t>
            </w:r>
          </w:p>
        </w:tc>
        <w:tc>
          <w:tcPr/>
          <w:p>
            <w:pPr>
              <w:pStyle w:val="Compact"/>
              <w:jc w:val="left"/>
            </w:pPr>
            <w:r>
              <w:t xml:space="preserve">M</w:t>
            </w:r>
          </w:p>
        </w:tc>
        <w:tc>
          <w:tcPr/>
          <w:p>
            <w:pPr>
              <w:pStyle w:val="Compact"/>
              <w:jc w:val="left"/>
            </w:pPr>
            <w:r>
              <w:t xml:space="preserve">M</w:t>
            </w:r>
          </w:p>
        </w:tc>
      </w:tr>
      <w:tr>
        <w:tc>
          <w:tcPr/>
          <w:p>
            <w:pPr>
              <w:pStyle w:val="Compact"/>
              <w:jc w:val="left"/>
            </w:pPr>
            <w:r>
              <w:t xml:space="preserve">FR-MON-038</w:t>
            </w:r>
          </w:p>
        </w:tc>
        <w:tc>
          <w:tcPr/>
          <w:p>
            <w:pPr>
              <w:pStyle w:val="Compact"/>
              <w:jc w:val="left"/>
            </w:pPr>
            <w:r>
              <w:t xml:space="preserve">LVM information where present: physical volumes, volume groups, logical volumes</w:t>
            </w:r>
          </w:p>
        </w:tc>
        <w:tc>
          <w:tcPr/>
          <w:p>
            <w:pPr>
              <w:pStyle w:val="Compact"/>
              <w:jc w:val="left"/>
            </w:pPr>
            <w:r>
              <w:t xml:space="preserve">C</w:t>
            </w:r>
          </w:p>
        </w:tc>
        <w:tc>
          <w:tcPr/>
          <w:p>
            <w:pPr>
              <w:pStyle w:val="Compact"/>
              <w:jc w:val="left"/>
            </w:pPr>
            <w:r>
              <w:t xml:space="preserve">M</w:t>
            </w:r>
          </w:p>
        </w:tc>
      </w:tr>
      <w:tr>
        <w:tc>
          <w:tcPr/>
          <w:p>
            <w:pPr>
              <w:pStyle w:val="Compact"/>
              <w:jc w:val="left"/>
            </w:pPr>
            <w:r>
              <w:t xml:space="preserve">FR-MON-039</w:t>
            </w:r>
          </w:p>
        </w:tc>
        <w:tc>
          <w:tcPr/>
          <w:p>
            <w:pPr>
              <w:pStyle w:val="Compact"/>
              <w:jc w:val="left"/>
            </w:pPr>
            <w:r>
              <w:t xml:space="preserve">RAID status where present (</w:t>
            </w:r>
            <w:r>
              <w:rPr>
                <w:rStyle w:val="VerbatimChar"/>
              </w:rPr>
              <w:t xml:space="preserve">/proc/mdstat</w:t>
            </w:r>
            <w:r>
              <w:t xml:space="preserve">)</w:t>
            </w:r>
          </w:p>
        </w:tc>
        <w:tc>
          <w:tcPr/>
          <w:p>
            <w:pPr>
              <w:pStyle w:val="Compact"/>
              <w:jc w:val="left"/>
            </w:pPr>
            <w:r>
              <w:t xml:space="preserve">C</w:t>
            </w:r>
          </w:p>
        </w:tc>
        <w:tc>
          <w:tcPr/>
          <w:p>
            <w:pPr>
              <w:pStyle w:val="Compact"/>
              <w:jc w:val="left"/>
            </w:pPr>
            <w:r>
              <w:t xml:space="preserve">M</w:t>
            </w:r>
          </w:p>
        </w:tc>
      </w:tr>
      <w:tr>
        <w:tc>
          <w:tcPr/>
          <w:p>
            <w:pPr>
              <w:pStyle w:val="Compact"/>
              <w:jc w:val="left"/>
            </w:pPr>
            <w:r>
              <w:t xml:space="preserve">FR-MON-040</w:t>
            </w:r>
          </w:p>
        </w:tc>
        <w:tc>
          <w:tcPr/>
          <w:p>
            <w:pPr>
              <w:pStyle w:val="Compact"/>
              <w:jc w:val="left"/>
            </w:pPr>
            <w:r>
              <w:t xml:space="preserve">SMART health status where</w:t>
            </w:r>
            <w:r>
              <w:t xml:space="preserve"> </w:t>
            </w:r>
            <w:r>
              <w:rPr>
                <w:rStyle w:val="VerbatimChar"/>
              </w:rPr>
              <w:t xml:space="preserve">smartctl</w:t>
            </w:r>
            <w:r>
              <w:t xml:space="preserve"> </w:t>
            </w:r>
            <w:r>
              <w:t xml:space="preserve">is available</w:t>
            </w:r>
          </w:p>
        </w:tc>
        <w:tc>
          <w:tcPr/>
          <w:p>
            <w:pPr>
              <w:pStyle w:val="Compact"/>
              <w:jc w:val="left"/>
            </w:pPr>
            <w:r>
              <w:t xml:space="preserve">C</w:t>
            </w:r>
          </w:p>
        </w:tc>
        <w:tc>
          <w:tcPr/>
          <w:p>
            <w:pPr>
              <w:pStyle w:val="Compact"/>
              <w:jc w:val="left"/>
            </w:pPr>
            <w:r>
              <w:t xml:space="preserve">M</w:t>
            </w:r>
          </w:p>
        </w:tc>
      </w:tr>
    </w:tbl>
    <w:p>
      <w:pPr>
        <w:pStyle w:val="BodyText"/>
      </w:pPr>
      <w:r>
        <w:rPr>
          <w:bCs/>
          <w:b/>
        </w:rPr>
        <w:t xml:space="preserve">Design note (FR-MON-031).</w:t>
      </w:r>
      <w:r>
        <w:t xml:space="preserve"> </w:t>
      </w:r>
      <w:r>
        <w:t xml:space="preserve">Inode exhaustion produces</w:t>
      </w:r>
      <w:r>
        <w:t xml:space="preserve"> </w:t>
      </w:r>
      <w:r>
        <w:t xml:space="preserve">“</w:t>
      </w:r>
      <w:r>
        <w:t xml:space="preserve">No space left on device</w:t>
      </w:r>
      <w:r>
        <w:t xml:space="preserve">”</w:t>
      </w:r>
      <w:r>
        <w:t xml:space="preserve"> </w:t>
      </w:r>
      <w:r>
        <w:t xml:space="preserve">while</w:t>
      </w:r>
      <w:r>
        <w:t xml:space="preserve"> </w:t>
      </w:r>
      <w:r>
        <w:rPr>
          <w:rStyle w:val="VerbatimChar"/>
        </w:rPr>
        <w:t xml:space="preserve">df -h</w:t>
      </w:r>
      <w:r>
        <w:t xml:space="preserve"> </w:t>
      </w:r>
      <w:r>
        <w:t xml:space="preserve">shows free space — a confusing and reasonably common failure, particularly on mail spools and session directories. Surfacing inode usage alongside block usage resolves it immediately.</w:t>
      </w:r>
    </w:p>
    <w:bookmarkEnd w:id="100"/>
    <w:bookmarkStart w:id="101" w:name="network"/>
    <w:p>
      <w:pPr>
        <w:pStyle w:val="Heading3"/>
      </w:pPr>
      <w:r>
        <w:t xml:space="preserve">5.5.5 Network</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Pri</w:t>
            </w:r>
          </w:p>
        </w:tc>
        <w:tc>
          <w:tcPr/>
          <w:p>
            <w:pPr>
              <w:pStyle w:val="Compact"/>
              <w:jc w:val="left"/>
            </w:pPr>
            <w:r>
              <w:t xml:space="preserve">Cx</w:t>
            </w:r>
          </w:p>
        </w:tc>
      </w:tr>
      <w:tr>
        <w:tc>
          <w:tcPr/>
          <w:p>
            <w:pPr>
              <w:pStyle w:val="Compact"/>
              <w:jc w:val="left"/>
            </w:pPr>
            <w:r>
              <w:t xml:space="preserve">FR-MON-050</w:t>
            </w:r>
          </w:p>
        </w:tc>
        <w:tc>
          <w:tcPr/>
          <w:p>
            <w:pPr>
              <w:pStyle w:val="Compact"/>
              <w:jc w:val="left"/>
            </w:pPr>
            <w:r>
              <w:t xml:space="preserve">Interface list with state, addresses, MAC, MTU, speed</w:t>
            </w:r>
          </w:p>
        </w:tc>
        <w:tc>
          <w:tcPr/>
          <w:p>
            <w:pPr>
              <w:pStyle w:val="Compact"/>
              <w:jc w:val="left"/>
            </w:pPr>
            <w:r>
              <w:t xml:space="preserve">M</w:t>
            </w:r>
          </w:p>
        </w:tc>
        <w:tc>
          <w:tcPr/>
          <w:p>
            <w:pPr>
              <w:pStyle w:val="Compact"/>
              <w:jc w:val="left"/>
            </w:pPr>
            <w:r>
              <w:t xml:space="preserve">M</w:t>
            </w:r>
          </w:p>
        </w:tc>
      </w:tr>
      <w:tr>
        <w:tc>
          <w:tcPr/>
          <w:p>
            <w:pPr>
              <w:pStyle w:val="Compact"/>
              <w:jc w:val="left"/>
            </w:pPr>
            <w:r>
              <w:t xml:space="preserve">FR-MON-051</w:t>
            </w:r>
          </w:p>
        </w:tc>
        <w:tc>
          <w:tcPr/>
          <w:p>
            <w:pPr>
              <w:pStyle w:val="Compact"/>
              <w:jc w:val="left"/>
            </w:pPr>
            <w:r>
              <w:t xml:space="preserve">Per-interface throughput (bytes/sec in and out), real-time</w:t>
            </w:r>
          </w:p>
        </w:tc>
        <w:tc>
          <w:tcPr/>
          <w:p>
            <w:pPr>
              <w:pStyle w:val="Compact"/>
              <w:jc w:val="left"/>
            </w:pPr>
            <w:r>
              <w:t xml:space="preserve">M</w:t>
            </w:r>
          </w:p>
        </w:tc>
        <w:tc>
          <w:tcPr/>
          <w:p>
            <w:pPr>
              <w:pStyle w:val="Compact"/>
              <w:jc w:val="left"/>
            </w:pPr>
            <w:r>
              <w:t xml:space="preserve">M</w:t>
            </w:r>
          </w:p>
        </w:tc>
      </w:tr>
      <w:tr>
        <w:tc>
          <w:tcPr/>
          <w:p>
            <w:pPr>
              <w:pStyle w:val="Compact"/>
              <w:jc w:val="left"/>
            </w:pPr>
            <w:r>
              <w:t xml:space="preserve">FR-MON-052</w:t>
            </w:r>
          </w:p>
        </w:tc>
        <w:tc>
          <w:tcPr/>
          <w:p>
            <w:pPr>
              <w:pStyle w:val="Compact"/>
              <w:jc w:val="left"/>
            </w:pPr>
            <w:r>
              <w:t xml:space="preserve">Packet counts, errors, drops, collisions</w:t>
            </w:r>
          </w:p>
        </w:tc>
        <w:tc>
          <w:tcPr/>
          <w:p>
            <w:pPr>
              <w:pStyle w:val="Compact"/>
              <w:jc w:val="left"/>
            </w:pPr>
            <w:r>
              <w:t xml:space="preserve">M</w:t>
            </w:r>
          </w:p>
        </w:tc>
        <w:tc>
          <w:tcPr/>
          <w:p>
            <w:pPr>
              <w:pStyle w:val="Compact"/>
              <w:jc w:val="left"/>
            </w:pPr>
            <w:r>
              <w:t xml:space="preserve">S</w:t>
            </w:r>
          </w:p>
        </w:tc>
      </w:tr>
      <w:tr>
        <w:tc>
          <w:tcPr/>
          <w:p>
            <w:pPr>
              <w:pStyle w:val="Compact"/>
              <w:jc w:val="left"/>
            </w:pPr>
            <w:r>
              <w:t xml:space="preserve">FR-MON-053</w:t>
            </w:r>
          </w:p>
        </w:tc>
        <w:tc>
          <w:tcPr/>
          <w:p>
            <w:pPr>
              <w:pStyle w:val="Compact"/>
              <w:jc w:val="left"/>
            </w:pPr>
            <w:r>
              <w:t xml:space="preserve">Historical bandwidth chart</w:t>
            </w:r>
          </w:p>
        </w:tc>
        <w:tc>
          <w:tcPr/>
          <w:p>
            <w:pPr>
              <w:pStyle w:val="Compact"/>
              <w:jc w:val="left"/>
            </w:pPr>
            <w:r>
              <w:t xml:space="preserve">M</w:t>
            </w:r>
          </w:p>
        </w:tc>
        <w:tc>
          <w:tcPr/>
          <w:p>
            <w:pPr>
              <w:pStyle w:val="Compact"/>
              <w:jc w:val="left"/>
            </w:pPr>
            <w:r>
              <w:t xml:space="preserve">M</w:t>
            </w:r>
          </w:p>
        </w:tc>
      </w:tr>
      <w:tr>
        <w:tc>
          <w:tcPr/>
          <w:p>
            <w:pPr>
              <w:pStyle w:val="Compact"/>
              <w:jc w:val="left"/>
            </w:pPr>
            <w:r>
              <w:t xml:space="preserve">FR-MON-054</w:t>
            </w:r>
          </w:p>
        </w:tc>
        <w:tc>
          <w:tcPr/>
          <w:p>
            <w:pPr>
              <w:pStyle w:val="Compact"/>
              <w:jc w:val="left"/>
            </w:pPr>
            <w:r>
              <w:t xml:space="preserve">Active connection list: protocol, local, remote, state, owning process</w:t>
            </w:r>
          </w:p>
        </w:tc>
        <w:tc>
          <w:tcPr/>
          <w:p>
            <w:pPr>
              <w:pStyle w:val="Compact"/>
              <w:jc w:val="left"/>
            </w:pPr>
            <w:r>
              <w:t xml:space="preserve">M</w:t>
            </w:r>
          </w:p>
        </w:tc>
        <w:tc>
          <w:tcPr/>
          <w:p>
            <w:pPr>
              <w:pStyle w:val="Compact"/>
              <w:jc w:val="left"/>
            </w:pPr>
            <w:r>
              <w:t xml:space="preserve">M</w:t>
            </w:r>
          </w:p>
        </w:tc>
      </w:tr>
      <w:tr>
        <w:tc>
          <w:tcPr/>
          <w:p>
            <w:pPr>
              <w:pStyle w:val="Compact"/>
              <w:jc w:val="left"/>
            </w:pPr>
            <w:r>
              <w:t xml:space="preserve">FR-MON-055</w:t>
            </w:r>
          </w:p>
        </w:tc>
        <w:tc>
          <w:tcPr/>
          <w:p>
            <w:pPr>
              <w:pStyle w:val="Compact"/>
              <w:jc w:val="left"/>
            </w:pPr>
            <w:r>
              <w:t xml:space="preserve">Listening port list with owning process and service identification</w:t>
            </w:r>
          </w:p>
        </w:tc>
        <w:tc>
          <w:tcPr/>
          <w:p>
            <w:pPr>
              <w:pStyle w:val="Compact"/>
              <w:jc w:val="left"/>
            </w:pPr>
            <w:r>
              <w:t xml:space="preserve">M</w:t>
            </w:r>
          </w:p>
        </w:tc>
        <w:tc>
          <w:tcPr/>
          <w:p>
            <w:pPr>
              <w:pStyle w:val="Compact"/>
              <w:jc w:val="left"/>
            </w:pPr>
            <w:r>
              <w:t xml:space="preserve">M</w:t>
            </w:r>
          </w:p>
        </w:tc>
      </w:tr>
      <w:tr>
        <w:tc>
          <w:tcPr/>
          <w:p>
            <w:pPr>
              <w:pStyle w:val="Compact"/>
              <w:jc w:val="left"/>
            </w:pPr>
            <w:r>
              <w:t xml:space="preserve">FR-MON-056</w:t>
            </w:r>
          </w:p>
        </w:tc>
        <w:tc>
          <w:tcPr/>
          <w:p>
            <w:pPr>
              <w:pStyle w:val="Compact"/>
              <w:jc w:val="left"/>
            </w:pPr>
            <w:r>
              <w:t xml:space="preserve">Connection count by state (ESTABLISHED, TIME_WAIT, etc.)</w:t>
            </w:r>
          </w:p>
        </w:tc>
        <w:tc>
          <w:tcPr/>
          <w:p>
            <w:pPr>
              <w:pStyle w:val="Compact"/>
              <w:jc w:val="left"/>
            </w:pPr>
            <w:r>
              <w:t xml:space="preserve">S</w:t>
            </w:r>
          </w:p>
        </w:tc>
        <w:tc>
          <w:tcPr/>
          <w:p>
            <w:pPr>
              <w:pStyle w:val="Compact"/>
              <w:jc w:val="left"/>
            </w:pPr>
            <w:r>
              <w:t xml:space="preserve">S</w:t>
            </w:r>
          </w:p>
        </w:tc>
      </w:tr>
      <w:tr>
        <w:tc>
          <w:tcPr/>
          <w:p>
            <w:pPr>
              <w:pStyle w:val="Compact"/>
              <w:jc w:val="left"/>
            </w:pPr>
            <w:r>
              <w:t xml:space="preserve">FR-MON-057</w:t>
            </w:r>
          </w:p>
        </w:tc>
        <w:tc>
          <w:tcPr/>
          <w:p>
            <w:pPr>
              <w:pStyle w:val="Compact"/>
              <w:jc w:val="left"/>
            </w:pPr>
            <w:r>
              <w:t xml:space="preserve">Reverse DNS resolution for remote addresses, optional</w:t>
            </w:r>
          </w:p>
        </w:tc>
        <w:tc>
          <w:tcPr/>
          <w:p>
            <w:pPr>
              <w:pStyle w:val="Compact"/>
              <w:jc w:val="left"/>
            </w:pPr>
            <w:r>
              <w:t xml:space="preserve">C</w:t>
            </w:r>
          </w:p>
        </w:tc>
        <w:tc>
          <w:tcPr/>
          <w:p>
            <w:pPr>
              <w:pStyle w:val="Compact"/>
              <w:jc w:val="left"/>
            </w:pPr>
            <w:r>
              <w:t xml:space="preserve">S</w:t>
            </w:r>
          </w:p>
        </w:tc>
      </w:tr>
      <w:tr>
        <w:tc>
          <w:tcPr/>
          <w:p>
            <w:pPr>
              <w:pStyle w:val="Compact"/>
              <w:jc w:val="left"/>
            </w:pPr>
            <w:r>
              <w:t xml:space="preserve">FR-MON-058</w:t>
            </w:r>
          </w:p>
        </w:tc>
        <w:tc>
          <w:tcPr/>
          <w:p>
            <w:pPr>
              <w:pStyle w:val="Compact"/>
              <w:jc w:val="left"/>
            </w:pPr>
            <w:r>
              <w:t xml:space="preserve">Bandwidth by process where</w:t>
            </w:r>
            <w:r>
              <w:t xml:space="preserve"> </w:t>
            </w:r>
            <w:r>
              <w:rPr>
                <w:rStyle w:val="VerbatimChar"/>
              </w:rPr>
              <w:t xml:space="preserve">nethogs</w:t>
            </w:r>
            <w:r>
              <w:t xml:space="preserve"> </w:t>
            </w:r>
            <w:r>
              <w:t xml:space="preserve">or equivalent is available</w:t>
            </w:r>
          </w:p>
        </w:tc>
        <w:tc>
          <w:tcPr/>
          <w:p>
            <w:pPr>
              <w:pStyle w:val="Compact"/>
              <w:jc w:val="left"/>
            </w:pPr>
            <w:r>
              <w:t xml:space="preserve">C</w:t>
            </w:r>
          </w:p>
        </w:tc>
        <w:tc>
          <w:tcPr/>
          <w:p>
            <w:pPr>
              <w:pStyle w:val="Compact"/>
              <w:jc w:val="left"/>
            </w:pPr>
            <w:r>
              <w:t xml:space="preserve">M</w:t>
            </w:r>
          </w:p>
        </w:tc>
      </w:tr>
    </w:tbl>
    <w:bookmarkEnd w:id="101"/>
    <w:bookmarkStart w:id="102" w:name="disk-io-gpu-and-system-information"/>
    <w:p>
      <w:pPr>
        <w:pStyle w:val="Heading3"/>
      </w:pPr>
      <w:r>
        <w:t xml:space="preserve">5.5.6 Disk I/O, GPU, and System Information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Pri</w:t>
            </w:r>
          </w:p>
        </w:tc>
        <w:tc>
          <w:tcPr/>
          <w:p>
            <w:pPr>
              <w:pStyle w:val="Compact"/>
              <w:jc w:val="left"/>
            </w:pPr>
            <w:r>
              <w:t xml:space="preserve">Cx</w:t>
            </w:r>
          </w:p>
        </w:tc>
      </w:tr>
      <w:tr>
        <w:tc>
          <w:tcPr/>
          <w:p>
            <w:pPr>
              <w:pStyle w:val="Compact"/>
              <w:jc w:val="left"/>
            </w:pPr>
            <w:r>
              <w:t xml:space="preserve">FR-MON-060</w:t>
            </w:r>
          </w:p>
        </w:tc>
        <w:tc>
          <w:tcPr/>
          <w:p>
            <w:pPr>
              <w:pStyle w:val="Compact"/>
              <w:jc w:val="left"/>
            </w:pPr>
            <w:r>
              <w:t xml:space="preserve">Per-device read/write throughput and IOPS</w:t>
            </w:r>
          </w:p>
        </w:tc>
        <w:tc>
          <w:tcPr/>
          <w:p>
            <w:pPr>
              <w:pStyle w:val="Compact"/>
              <w:jc w:val="left"/>
            </w:pPr>
            <w:r>
              <w:t xml:space="preserve">M</w:t>
            </w:r>
          </w:p>
        </w:tc>
        <w:tc>
          <w:tcPr/>
          <w:p>
            <w:pPr>
              <w:pStyle w:val="Compact"/>
              <w:jc w:val="left"/>
            </w:pPr>
            <w:r>
              <w:t xml:space="preserve">M</w:t>
            </w:r>
          </w:p>
        </w:tc>
      </w:tr>
      <w:tr>
        <w:tc>
          <w:tcPr/>
          <w:p>
            <w:pPr>
              <w:pStyle w:val="Compact"/>
              <w:jc w:val="left"/>
            </w:pPr>
            <w:r>
              <w:t xml:space="preserve">FR-MON-061</w:t>
            </w:r>
          </w:p>
        </w:tc>
        <w:tc>
          <w:tcPr/>
          <w:p>
            <w:pPr>
              <w:pStyle w:val="Compact"/>
              <w:jc w:val="left"/>
            </w:pPr>
            <w:r>
              <w:t xml:space="preserve">I/O wait percentage and device utilization</w:t>
            </w:r>
          </w:p>
        </w:tc>
        <w:tc>
          <w:tcPr/>
          <w:p>
            <w:pPr>
              <w:pStyle w:val="Compact"/>
              <w:jc w:val="left"/>
            </w:pPr>
            <w:r>
              <w:t xml:space="preserve">M</w:t>
            </w:r>
          </w:p>
        </w:tc>
        <w:tc>
          <w:tcPr/>
          <w:p>
            <w:pPr>
              <w:pStyle w:val="Compact"/>
              <w:jc w:val="left"/>
            </w:pPr>
            <w:r>
              <w:t xml:space="preserve">M</w:t>
            </w:r>
          </w:p>
        </w:tc>
      </w:tr>
      <w:tr>
        <w:tc>
          <w:tcPr/>
          <w:p>
            <w:pPr>
              <w:pStyle w:val="Compact"/>
              <w:jc w:val="left"/>
            </w:pPr>
            <w:r>
              <w:t xml:space="preserve">FR-MON-062</w:t>
            </w:r>
          </w:p>
        </w:tc>
        <w:tc>
          <w:tcPr/>
          <w:p>
            <w:pPr>
              <w:pStyle w:val="Compact"/>
              <w:jc w:val="left"/>
            </w:pPr>
            <w:r>
              <w:t xml:space="preserve">Per-process I/O where permissions allow</w:t>
            </w:r>
          </w:p>
        </w:tc>
        <w:tc>
          <w:tcPr/>
          <w:p>
            <w:pPr>
              <w:pStyle w:val="Compact"/>
              <w:jc w:val="left"/>
            </w:pPr>
            <w:r>
              <w:t xml:space="preserve">S</w:t>
            </w:r>
          </w:p>
        </w:tc>
        <w:tc>
          <w:tcPr/>
          <w:p>
            <w:pPr>
              <w:pStyle w:val="Compact"/>
              <w:jc w:val="left"/>
            </w:pPr>
            <w:r>
              <w:t xml:space="preserve">M</w:t>
            </w:r>
          </w:p>
        </w:tc>
      </w:tr>
      <w:tr>
        <w:tc>
          <w:tcPr/>
          <w:p>
            <w:pPr>
              <w:pStyle w:val="Compact"/>
              <w:jc w:val="left"/>
            </w:pPr>
            <w:r>
              <w:t xml:space="preserve">FR-MON-063</w:t>
            </w:r>
          </w:p>
        </w:tc>
        <w:tc>
          <w:tcPr/>
          <w:p>
            <w:pPr>
              <w:pStyle w:val="Compact"/>
              <w:jc w:val="left"/>
            </w:pPr>
            <w:r>
              <w:t xml:space="preserve">Historical I/O chart</w:t>
            </w:r>
          </w:p>
        </w:tc>
        <w:tc>
          <w:tcPr/>
          <w:p>
            <w:pPr>
              <w:pStyle w:val="Compact"/>
              <w:jc w:val="left"/>
            </w:pPr>
            <w:r>
              <w:t xml:space="preserve">M</w:t>
            </w:r>
          </w:p>
        </w:tc>
        <w:tc>
          <w:tcPr/>
          <w:p>
            <w:pPr>
              <w:pStyle w:val="Compact"/>
              <w:jc w:val="left"/>
            </w:pPr>
            <w:r>
              <w:t xml:space="preserve">M</w:t>
            </w:r>
          </w:p>
        </w:tc>
      </w:tr>
      <w:tr>
        <w:tc>
          <w:tcPr/>
          <w:p>
            <w:pPr>
              <w:pStyle w:val="Compact"/>
              <w:jc w:val="left"/>
            </w:pPr>
            <w:r>
              <w:t xml:space="preserve">FR-MON-064</w:t>
            </w:r>
          </w:p>
        </w:tc>
        <w:tc>
          <w:tcPr/>
          <w:p>
            <w:pPr>
              <w:pStyle w:val="Compact"/>
              <w:jc w:val="left"/>
            </w:pPr>
            <w:r>
              <w:t xml:space="preserve">GPU utilization, memory, and temperature via</w:t>
            </w:r>
            <w:r>
              <w:t xml:space="preserve"> </w:t>
            </w:r>
            <w:r>
              <w:rPr>
                <w:rStyle w:val="VerbatimChar"/>
              </w:rPr>
              <w:t xml:space="preserve">nvidia-smi</w:t>
            </w:r>
            <w:r>
              <w:t xml:space="preserve"> </w:t>
            </w:r>
            <w:r>
              <w:t xml:space="preserve">where present</w:t>
            </w:r>
          </w:p>
        </w:tc>
        <w:tc>
          <w:tcPr/>
          <w:p>
            <w:pPr>
              <w:pStyle w:val="Compact"/>
              <w:jc w:val="left"/>
            </w:pPr>
            <w:r>
              <w:t xml:space="preserve">C</w:t>
            </w:r>
          </w:p>
        </w:tc>
        <w:tc>
          <w:tcPr/>
          <w:p>
            <w:pPr>
              <w:pStyle w:val="Compact"/>
              <w:jc w:val="left"/>
            </w:pPr>
            <w:r>
              <w:t xml:space="preserve">M</w:t>
            </w:r>
          </w:p>
        </w:tc>
      </w:tr>
      <w:tr>
        <w:tc>
          <w:tcPr/>
          <w:p>
            <w:pPr>
              <w:pStyle w:val="Compact"/>
              <w:jc w:val="left"/>
            </w:pPr>
            <w:r>
              <w:t xml:space="preserve">FR-MON-065</w:t>
            </w:r>
          </w:p>
        </w:tc>
        <w:tc>
          <w:tcPr/>
          <w:p>
            <w:pPr>
              <w:pStyle w:val="Compact"/>
              <w:jc w:val="left"/>
            </w:pPr>
            <w:r>
              <w:t xml:space="preserve">AMD and Intel GPU support where tooling permits</w:t>
            </w:r>
          </w:p>
        </w:tc>
        <w:tc>
          <w:tcPr/>
          <w:p>
            <w:pPr>
              <w:pStyle w:val="Compact"/>
              <w:jc w:val="left"/>
            </w:pPr>
            <w:r>
              <w:t xml:space="preserve">W</w:t>
            </w:r>
          </w:p>
        </w:tc>
        <w:tc>
          <w:tcPr/>
          <w:p>
            <w:pPr>
              <w:pStyle w:val="Compact"/>
              <w:jc w:val="left"/>
            </w:pPr>
            <w:r>
              <w:t xml:space="preserve">L</w:t>
            </w:r>
          </w:p>
        </w:tc>
      </w:tr>
      <w:tr>
        <w:tc>
          <w:tcPr/>
          <w:p>
            <w:pPr>
              <w:pStyle w:val="Compact"/>
              <w:jc w:val="left"/>
            </w:pPr>
            <w:r>
              <w:t xml:space="preserve">FR-MON-066</w:t>
            </w:r>
          </w:p>
        </w:tc>
        <w:tc>
          <w:tcPr/>
          <w:p>
            <w:pPr>
              <w:pStyle w:val="Compact"/>
              <w:jc w:val="left"/>
            </w:pPr>
            <w:r>
              <w:t xml:space="preserve">System uptime and boot time</w:t>
            </w:r>
          </w:p>
        </w:tc>
        <w:tc>
          <w:tcPr/>
          <w:p>
            <w:pPr>
              <w:pStyle w:val="Compact"/>
              <w:jc w:val="left"/>
            </w:pPr>
            <w:r>
              <w:t xml:space="preserve">M</w:t>
            </w:r>
          </w:p>
        </w:tc>
        <w:tc>
          <w:tcPr/>
          <w:p>
            <w:pPr>
              <w:pStyle w:val="Compact"/>
              <w:jc w:val="left"/>
            </w:pPr>
            <w:r>
              <w:t xml:space="preserve">XS</w:t>
            </w:r>
          </w:p>
        </w:tc>
      </w:tr>
      <w:tr>
        <w:tc>
          <w:tcPr/>
          <w:p>
            <w:pPr>
              <w:pStyle w:val="Compact"/>
              <w:jc w:val="left"/>
            </w:pPr>
            <w:r>
              <w:t xml:space="preserve">FR-MON-067</w:t>
            </w:r>
          </w:p>
        </w:tc>
        <w:tc>
          <w:tcPr/>
          <w:p>
            <w:pPr>
              <w:pStyle w:val="Compact"/>
              <w:jc w:val="left"/>
            </w:pPr>
            <w:r>
              <w:t xml:space="preserve">Hostname, FQDN, distribution, kernel version, architecture, virtualization type</w:t>
            </w:r>
          </w:p>
        </w:tc>
        <w:tc>
          <w:tcPr/>
          <w:p>
            <w:pPr>
              <w:pStyle w:val="Compact"/>
              <w:jc w:val="left"/>
            </w:pPr>
            <w:r>
              <w:t xml:space="preserve">M</w:t>
            </w:r>
          </w:p>
        </w:tc>
        <w:tc>
          <w:tcPr/>
          <w:p>
            <w:pPr>
              <w:pStyle w:val="Compact"/>
              <w:jc w:val="left"/>
            </w:pPr>
            <w:r>
              <w:t xml:space="preserve">S</w:t>
            </w:r>
          </w:p>
        </w:tc>
      </w:tr>
      <w:tr>
        <w:tc>
          <w:tcPr/>
          <w:p>
            <w:pPr>
              <w:pStyle w:val="Compact"/>
              <w:jc w:val="left"/>
            </w:pPr>
            <w:r>
              <w:t xml:space="preserve">FR-MON-068</w:t>
            </w:r>
          </w:p>
        </w:tc>
        <w:tc>
          <w:tcPr/>
          <w:p>
            <w:pPr>
              <w:pStyle w:val="Compact"/>
              <w:jc w:val="left"/>
            </w:pPr>
            <w:r>
              <w:t xml:space="preserve">Logged-in users and their sessions</w:t>
            </w:r>
          </w:p>
        </w:tc>
        <w:tc>
          <w:tcPr/>
          <w:p>
            <w:pPr>
              <w:pStyle w:val="Compact"/>
              <w:jc w:val="left"/>
            </w:pPr>
            <w:r>
              <w:t xml:space="preserve">M</w:t>
            </w:r>
          </w:p>
        </w:tc>
        <w:tc>
          <w:tcPr/>
          <w:p>
            <w:pPr>
              <w:pStyle w:val="Compact"/>
              <w:jc w:val="left"/>
            </w:pPr>
            <w:r>
              <w:t xml:space="preserve">S</w:t>
            </w:r>
          </w:p>
        </w:tc>
      </w:tr>
      <w:tr>
        <w:tc>
          <w:tcPr/>
          <w:p>
            <w:pPr>
              <w:pStyle w:val="Compact"/>
              <w:jc w:val="left"/>
            </w:pPr>
            <w:r>
              <w:t xml:space="preserve">FR-MON-069</w:t>
            </w:r>
          </w:p>
        </w:tc>
        <w:tc>
          <w:tcPr/>
          <w:p>
            <w:pPr>
              <w:pStyle w:val="Compact"/>
              <w:jc w:val="left"/>
            </w:pPr>
            <w:r>
              <w:t xml:space="preserve">Hardware summary: CPU, memory modules, disks, network adapters</w:t>
            </w:r>
          </w:p>
        </w:tc>
        <w:tc>
          <w:tcPr/>
          <w:p>
            <w:pPr>
              <w:pStyle w:val="Compact"/>
              <w:jc w:val="left"/>
            </w:pPr>
            <w:r>
              <w:t xml:space="preserve">S</w:t>
            </w:r>
          </w:p>
        </w:tc>
        <w:tc>
          <w:tcPr/>
          <w:p>
            <w:pPr>
              <w:pStyle w:val="Compact"/>
              <w:jc w:val="left"/>
            </w:pPr>
            <w:r>
              <w:t xml:space="preserve">M</w:t>
            </w:r>
          </w:p>
        </w:tc>
      </w:tr>
      <w:tr>
        <w:tc>
          <w:tcPr/>
          <w:p>
            <w:pPr>
              <w:pStyle w:val="Compact"/>
              <w:jc w:val="left"/>
            </w:pPr>
            <w:r>
              <w:t xml:space="preserve">FR-MON-070</w:t>
            </w:r>
          </w:p>
        </w:tc>
        <w:tc>
          <w:tcPr/>
          <w:p>
            <w:pPr>
              <w:pStyle w:val="Compact"/>
              <w:jc w:val="left"/>
            </w:pPr>
            <w:r>
              <w:t xml:space="preserve">Timezone, NTP synchronization status, and clock drift</w:t>
            </w:r>
          </w:p>
        </w:tc>
        <w:tc>
          <w:tcPr/>
          <w:p>
            <w:pPr>
              <w:pStyle w:val="Compact"/>
              <w:jc w:val="left"/>
            </w:pPr>
            <w:r>
              <w:t xml:space="preserve">S</w:t>
            </w:r>
          </w:p>
        </w:tc>
        <w:tc>
          <w:tcPr/>
          <w:p>
            <w:pPr>
              <w:pStyle w:val="Compact"/>
              <w:jc w:val="left"/>
            </w:pPr>
            <w:r>
              <w:t xml:space="preserve">S</w:t>
            </w:r>
          </w:p>
        </w:tc>
      </w:tr>
      <w:tr>
        <w:tc>
          <w:tcPr/>
          <w:p>
            <w:pPr>
              <w:pStyle w:val="Compact"/>
              <w:jc w:val="left"/>
            </w:pPr>
            <w:r>
              <w:t xml:space="preserve">FR-MON-071</w:t>
            </w:r>
          </w:p>
        </w:tc>
        <w:tc>
          <w:tcPr/>
          <w:p>
            <w:pPr>
              <w:pStyle w:val="Compact"/>
              <w:jc w:val="left"/>
            </w:pPr>
            <w:r>
              <w:t xml:space="preserve">Pending reboot indicator (</w:t>
            </w:r>
            <w:r>
              <w:rPr>
                <w:rStyle w:val="VerbatimChar"/>
              </w:rPr>
              <w:t xml:space="preserve">/var/run/reboot-required</w:t>
            </w:r>
            <w:r>
              <w:t xml:space="preserve">, kernel version mismatch)</w:t>
            </w:r>
          </w:p>
        </w:tc>
        <w:tc>
          <w:tcPr/>
          <w:p>
            <w:pPr>
              <w:pStyle w:val="Compact"/>
              <w:jc w:val="left"/>
            </w:pPr>
            <w:r>
              <w:t xml:space="preserve">S</w:t>
            </w:r>
          </w:p>
        </w:tc>
        <w:tc>
          <w:tcPr/>
          <w:p>
            <w:pPr>
              <w:pStyle w:val="Compact"/>
              <w:jc w:val="left"/>
            </w:pPr>
            <w:r>
              <w:t xml:space="preserve">S</w:t>
            </w:r>
          </w:p>
        </w:tc>
      </w:tr>
    </w:tbl>
    <w:bookmarkEnd w:id="102"/>
    <w:bookmarkStart w:id="103" w:name="dashboard"/>
    <w:p>
      <w:pPr>
        <w:pStyle w:val="Heading3"/>
      </w:pPr>
      <w:r>
        <w:t xml:space="preserve">5.5.7 Dashboard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Pri</w:t>
            </w:r>
          </w:p>
        </w:tc>
        <w:tc>
          <w:tcPr/>
          <w:p>
            <w:pPr>
              <w:pStyle w:val="Compact"/>
              <w:jc w:val="left"/>
            </w:pPr>
            <w:r>
              <w:t xml:space="preserve">Cx</w:t>
            </w:r>
          </w:p>
        </w:tc>
      </w:tr>
      <w:tr>
        <w:tc>
          <w:tcPr/>
          <w:p>
            <w:pPr>
              <w:pStyle w:val="Compact"/>
              <w:jc w:val="left"/>
            </w:pPr>
            <w:r>
              <w:t xml:space="preserve">FR-MON-080</w:t>
            </w:r>
          </w:p>
        </w:tc>
        <w:tc>
          <w:tcPr/>
          <w:p>
            <w:pPr>
              <w:pStyle w:val="Compact"/>
              <w:jc w:val="left"/>
            </w:pPr>
            <w:r>
              <w:t xml:space="preserve">Single-screen health overview: CPU, memory, disk, network, load, uptime, service status</w:t>
            </w:r>
          </w:p>
        </w:tc>
        <w:tc>
          <w:tcPr/>
          <w:p>
            <w:pPr>
              <w:pStyle w:val="Compact"/>
              <w:jc w:val="left"/>
            </w:pPr>
            <w:r>
              <w:t xml:space="preserve">M</w:t>
            </w:r>
          </w:p>
        </w:tc>
        <w:tc>
          <w:tcPr/>
          <w:p>
            <w:pPr>
              <w:pStyle w:val="Compact"/>
              <w:jc w:val="left"/>
            </w:pPr>
            <w:r>
              <w:t xml:space="preserve">L</w:t>
            </w:r>
          </w:p>
        </w:tc>
      </w:tr>
      <w:tr>
        <w:tc>
          <w:tcPr/>
          <w:p>
            <w:pPr>
              <w:pStyle w:val="Compact"/>
              <w:jc w:val="left"/>
            </w:pPr>
            <w:r>
              <w:t xml:space="preserve">FR-MON-081</w:t>
            </w:r>
          </w:p>
        </w:tc>
        <w:tc>
          <w:tcPr/>
          <w:p>
            <w:pPr>
              <w:pStyle w:val="Compact"/>
              <w:jc w:val="left"/>
            </w:pPr>
            <w:r>
              <w:t xml:space="preserve">Overall health indicator (healthy / degraded / critical) derived from configurable rules</w:t>
            </w:r>
          </w:p>
        </w:tc>
        <w:tc>
          <w:tcPr/>
          <w:p>
            <w:pPr>
              <w:pStyle w:val="Compact"/>
              <w:jc w:val="left"/>
            </w:pPr>
            <w:r>
              <w:t xml:space="preserve">M</w:t>
            </w:r>
          </w:p>
        </w:tc>
        <w:tc>
          <w:tcPr/>
          <w:p>
            <w:pPr>
              <w:pStyle w:val="Compact"/>
              <w:jc w:val="left"/>
            </w:pPr>
            <w:r>
              <w:t xml:space="preserve">M</w:t>
            </w:r>
          </w:p>
        </w:tc>
      </w:tr>
      <w:tr>
        <w:tc>
          <w:tcPr/>
          <w:p>
            <w:pPr>
              <w:pStyle w:val="Compact"/>
              <w:jc w:val="left"/>
            </w:pPr>
            <w:r>
              <w:t xml:space="preserve">FR-MON-082</w:t>
            </w:r>
          </w:p>
        </w:tc>
        <w:tc>
          <w:tcPr/>
          <w:p>
            <w:pPr>
              <w:pStyle w:val="Compact"/>
              <w:jc w:val="left"/>
            </w:pPr>
            <w:r>
              <w:t xml:space="preserve">Customizable widget layout with drag-to-arrange</w:t>
            </w:r>
          </w:p>
        </w:tc>
        <w:tc>
          <w:tcPr/>
          <w:p>
            <w:pPr>
              <w:pStyle w:val="Compact"/>
              <w:jc w:val="left"/>
            </w:pPr>
            <w:r>
              <w:t xml:space="preserve">S</w:t>
            </w:r>
          </w:p>
        </w:tc>
        <w:tc>
          <w:tcPr/>
          <w:p>
            <w:pPr>
              <w:pStyle w:val="Compact"/>
              <w:jc w:val="left"/>
            </w:pPr>
            <w:r>
              <w:t xml:space="preserve">L</w:t>
            </w:r>
          </w:p>
        </w:tc>
      </w:tr>
      <w:tr>
        <w:tc>
          <w:tcPr/>
          <w:p>
            <w:pPr>
              <w:pStyle w:val="Compact"/>
              <w:jc w:val="left"/>
            </w:pPr>
            <w:r>
              <w:t xml:space="preserve">FR-MON-083</w:t>
            </w:r>
          </w:p>
        </w:tc>
        <w:tc>
          <w:tcPr/>
          <w:p>
            <w:pPr>
              <w:pStyle w:val="Compact"/>
              <w:jc w:val="left"/>
            </w:pPr>
            <w:r>
              <w:t xml:space="preserve">Multi-host overview showing all connected hosts in one view</w:t>
            </w:r>
          </w:p>
        </w:tc>
        <w:tc>
          <w:tcPr/>
          <w:p>
            <w:pPr>
              <w:pStyle w:val="Compact"/>
              <w:jc w:val="left"/>
            </w:pPr>
            <w:r>
              <w:t xml:space="preserve">M</w:t>
            </w:r>
          </w:p>
        </w:tc>
        <w:tc>
          <w:tcPr/>
          <w:p>
            <w:pPr>
              <w:pStyle w:val="Compact"/>
              <w:jc w:val="left"/>
            </w:pPr>
            <w:r>
              <w:t xml:space="preserve">L</w:t>
            </w:r>
          </w:p>
        </w:tc>
      </w:tr>
      <w:tr>
        <w:tc>
          <w:tcPr/>
          <w:p>
            <w:pPr>
              <w:pStyle w:val="Compact"/>
              <w:jc w:val="left"/>
            </w:pPr>
            <w:r>
              <w:t xml:space="preserve">FR-MON-084</w:t>
            </w:r>
          </w:p>
        </w:tc>
        <w:tc>
          <w:tcPr/>
          <w:p>
            <w:pPr>
              <w:pStyle w:val="Compact"/>
              <w:jc w:val="left"/>
            </w:pPr>
            <w:r>
              <w:t xml:space="preserve">Alert banner for threshold breaches with a link to the relevant module</w:t>
            </w:r>
          </w:p>
        </w:tc>
        <w:tc>
          <w:tcPr/>
          <w:p>
            <w:pPr>
              <w:pStyle w:val="Compact"/>
              <w:jc w:val="left"/>
            </w:pPr>
            <w:r>
              <w:t xml:space="preserve">M</w:t>
            </w:r>
          </w:p>
        </w:tc>
        <w:tc>
          <w:tcPr/>
          <w:p>
            <w:pPr>
              <w:pStyle w:val="Compact"/>
              <w:jc w:val="left"/>
            </w:pPr>
            <w:r>
              <w:t xml:space="preserve">M</w:t>
            </w:r>
          </w:p>
        </w:tc>
      </w:tr>
      <w:tr>
        <w:tc>
          <w:tcPr/>
          <w:p>
            <w:pPr>
              <w:pStyle w:val="Compact"/>
              <w:jc w:val="left"/>
            </w:pPr>
            <w:r>
              <w:t xml:space="preserve">FR-MON-085</w:t>
            </w:r>
          </w:p>
        </w:tc>
        <w:tc>
          <w:tcPr/>
          <w:p>
            <w:pPr>
              <w:pStyle w:val="Compact"/>
              <w:jc w:val="left"/>
            </w:pPr>
            <w:r>
              <w:t xml:space="preserve">Export current metric snapshot as a report</w:t>
            </w:r>
          </w:p>
        </w:tc>
        <w:tc>
          <w:tcPr/>
          <w:p>
            <w:pPr>
              <w:pStyle w:val="Compact"/>
              <w:jc w:val="left"/>
            </w:pPr>
            <w:r>
              <w:t xml:space="preserve">C</w:t>
            </w:r>
          </w:p>
        </w:tc>
        <w:tc>
          <w:tcPr/>
          <w:p>
            <w:pPr>
              <w:pStyle w:val="Compact"/>
              <w:jc w:val="left"/>
            </w:pPr>
            <w:r>
              <w:t xml:space="preserve">S</w:t>
            </w:r>
          </w:p>
        </w:tc>
      </w:tr>
      <w:tr>
        <w:tc>
          <w:tcPr/>
          <w:p>
            <w:pPr>
              <w:pStyle w:val="Compact"/>
              <w:jc w:val="left"/>
            </w:pPr>
            <w:r>
              <w:t xml:space="preserve">FR-MON-086</w:t>
            </w:r>
          </w:p>
        </w:tc>
        <w:tc>
          <w:tcPr/>
          <w:p>
            <w:pPr>
              <w:pStyle w:val="Compact"/>
              <w:jc w:val="left"/>
            </w:pPr>
            <w:r>
              <w:t xml:space="preserve">“</w:t>
            </w:r>
            <w:r>
              <w:t xml:space="preserve">What changed recently</w:t>
            </w:r>
            <w:r>
              <w:t xml:space="preserve">”</w:t>
            </w:r>
            <w:r>
              <w:t xml:space="preserve"> </w:t>
            </w:r>
            <w:r>
              <w:t xml:space="preserve">panel: recent deployments, service restarts, package installs</w:t>
            </w:r>
          </w:p>
        </w:tc>
        <w:tc>
          <w:tcPr/>
          <w:p>
            <w:pPr>
              <w:pStyle w:val="Compact"/>
              <w:jc w:val="left"/>
            </w:pPr>
            <w:r>
              <w:t xml:space="preserve">S</w:t>
            </w:r>
          </w:p>
        </w:tc>
        <w:tc>
          <w:tcPr/>
          <w:p>
            <w:pPr>
              <w:pStyle w:val="Compact"/>
              <w:jc w:val="left"/>
            </w:pPr>
            <w:r>
              <w:t xml:space="preserve">M</w:t>
            </w:r>
          </w:p>
        </w:tc>
      </w:tr>
    </w:tbl>
    <w:p>
      <w:r>
        <w:pict>
          <v:rect style="width:0;height:1.5pt" o:hralign="center" o:hrstd="t" o:hr="t"/>
        </w:pict>
      </w:r>
    </w:p>
    <w:bookmarkEnd w:id="103"/>
    <w:bookmarkEnd w:id="104"/>
    <w:bookmarkStart w:id="105" w:name="process-management"/>
    <w:p>
      <w:pPr>
        <w:pStyle w:val="Heading2"/>
      </w:pPr>
      <w:r>
        <w:t xml:space="preserve">5.6 Process Management</w:t>
      </w:r>
    </w:p>
    <w:p>
      <w:pPr>
        <w:pStyle w:val="FirstParagraph"/>
      </w:pPr>
      <w:r>
        <w:rPr>
          <w:bCs/>
          <w:b/>
        </w:rPr>
        <w:t xml:space="preserve">Purpose.</w:t>
      </w:r>
      <w:r>
        <w:t xml:space="preserve"> </w:t>
      </w:r>
      <w:r>
        <w:t xml:space="preserve">A Windows Task Manager equivalent: see what is running, what it is consuming, and act on it.</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Pri</w:t>
            </w:r>
          </w:p>
        </w:tc>
        <w:tc>
          <w:tcPr/>
          <w:p>
            <w:pPr>
              <w:pStyle w:val="Compact"/>
              <w:jc w:val="left"/>
            </w:pPr>
            <w:r>
              <w:t xml:space="preserve">Cx</w:t>
            </w:r>
          </w:p>
        </w:tc>
      </w:tr>
      <w:tr>
        <w:tc>
          <w:tcPr/>
          <w:p>
            <w:pPr>
              <w:pStyle w:val="Compact"/>
              <w:jc w:val="left"/>
            </w:pPr>
            <w:r>
              <w:t xml:space="preserve">FR-PRC-001</w:t>
            </w:r>
          </w:p>
        </w:tc>
        <w:tc>
          <w:tcPr/>
          <w:p>
            <w:pPr>
              <w:pStyle w:val="Compact"/>
              <w:jc w:val="left"/>
            </w:pPr>
            <w:r>
              <w:t xml:space="preserve">List all processes: PID, PPID, user, command, %CPU, %MEM, RSS, VSZ, state, start time, elapsed, TTY, nice</w:t>
            </w:r>
          </w:p>
        </w:tc>
        <w:tc>
          <w:tcPr/>
          <w:p>
            <w:pPr>
              <w:pStyle w:val="Compact"/>
              <w:jc w:val="left"/>
            </w:pPr>
            <w:r>
              <w:t xml:space="preserve">M</w:t>
            </w:r>
          </w:p>
        </w:tc>
        <w:tc>
          <w:tcPr/>
          <w:p>
            <w:pPr>
              <w:pStyle w:val="Compact"/>
              <w:jc w:val="left"/>
            </w:pPr>
            <w:r>
              <w:t xml:space="preserve">M</w:t>
            </w:r>
          </w:p>
        </w:tc>
      </w:tr>
      <w:tr>
        <w:tc>
          <w:tcPr/>
          <w:p>
            <w:pPr>
              <w:pStyle w:val="Compact"/>
              <w:jc w:val="left"/>
            </w:pPr>
            <w:r>
              <w:t xml:space="preserve">FR-PRC-002</w:t>
            </w:r>
          </w:p>
        </w:tc>
        <w:tc>
          <w:tcPr/>
          <w:p>
            <w:pPr>
              <w:pStyle w:val="Compact"/>
              <w:jc w:val="left"/>
            </w:pPr>
            <w:r>
              <w:t xml:space="preserve">Refresh at a configurable interval with a pause control</w:t>
            </w:r>
          </w:p>
        </w:tc>
        <w:tc>
          <w:tcPr/>
          <w:p>
            <w:pPr>
              <w:pStyle w:val="Compact"/>
              <w:jc w:val="left"/>
            </w:pPr>
            <w:r>
              <w:t xml:space="preserve">M</w:t>
            </w:r>
          </w:p>
        </w:tc>
        <w:tc>
          <w:tcPr/>
          <w:p>
            <w:pPr>
              <w:pStyle w:val="Compact"/>
              <w:jc w:val="left"/>
            </w:pPr>
            <w:r>
              <w:t xml:space="preserve">S</w:t>
            </w:r>
          </w:p>
        </w:tc>
      </w:tr>
      <w:tr>
        <w:tc>
          <w:tcPr/>
          <w:p>
            <w:pPr>
              <w:pStyle w:val="Compact"/>
              <w:jc w:val="left"/>
            </w:pPr>
            <w:r>
              <w:t xml:space="preserve">FR-PRC-003</w:t>
            </w:r>
          </w:p>
        </w:tc>
        <w:tc>
          <w:tcPr/>
          <w:p>
            <w:pPr>
              <w:pStyle w:val="Compact"/>
              <w:jc w:val="left"/>
            </w:pPr>
            <w:r>
              <w:t xml:space="preserve">Sort by any column</w:t>
            </w:r>
          </w:p>
        </w:tc>
        <w:tc>
          <w:tcPr/>
          <w:p>
            <w:pPr>
              <w:pStyle w:val="Compact"/>
              <w:jc w:val="left"/>
            </w:pPr>
            <w:r>
              <w:t xml:space="preserve">M</w:t>
            </w:r>
          </w:p>
        </w:tc>
        <w:tc>
          <w:tcPr/>
          <w:p>
            <w:pPr>
              <w:pStyle w:val="Compact"/>
              <w:jc w:val="left"/>
            </w:pPr>
            <w:r>
              <w:t xml:space="preserve">S</w:t>
            </w:r>
          </w:p>
        </w:tc>
      </w:tr>
      <w:tr>
        <w:tc>
          <w:tcPr/>
          <w:p>
            <w:pPr>
              <w:pStyle w:val="Compact"/>
              <w:jc w:val="left"/>
            </w:pPr>
            <w:r>
              <w:t xml:space="preserve">FR-PRC-004</w:t>
            </w:r>
          </w:p>
        </w:tc>
        <w:tc>
          <w:tcPr/>
          <w:p>
            <w:pPr>
              <w:pStyle w:val="Compact"/>
              <w:jc w:val="left"/>
            </w:pPr>
            <w:r>
              <w:t xml:space="preserve">Incremental search by name, command line, PID, or user</w:t>
            </w:r>
          </w:p>
        </w:tc>
        <w:tc>
          <w:tcPr/>
          <w:p>
            <w:pPr>
              <w:pStyle w:val="Compact"/>
              <w:jc w:val="left"/>
            </w:pPr>
            <w:r>
              <w:t xml:space="preserve">M</w:t>
            </w:r>
          </w:p>
        </w:tc>
        <w:tc>
          <w:tcPr/>
          <w:p>
            <w:pPr>
              <w:pStyle w:val="Compact"/>
              <w:jc w:val="left"/>
            </w:pPr>
            <w:r>
              <w:t xml:space="preserve">S</w:t>
            </w:r>
          </w:p>
        </w:tc>
      </w:tr>
      <w:tr>
        <w:tc>
          <w:tcPr/>
          <w:p>
            <w:pPr>
              <w:pStyle w:val="Compact"/>
              <w:jc w:val="left"/>
            </w:pPr>
            <w:r>
              <w:t xml:space="preserve">FR-PRC-005</w:t>
            </w:r>
          </w:p>
        </w:tc>
        <w:tc>
          <w:tcPr/>
          <w:p>
            <w:pPr>
              <w:pStyle w:val="Compact"/>
              <w:jc w:val="left"/>
            </w:pPr>
            <w:r>
              <w:t xml:space="preserve">Filter by user, state, or resource threshold</w:t>
            </w:r>
          </w:p>
        </w:tc>
        <w:tc>
          <w:tcPr/>
          <w:p>
            <w:pPr>
              <w:pStyle w:val="Compact"/>
              <w:jc w:val="left"/>
            </w:pPr>
            <w:r>
              <w:t xml:space="preserve">M</w:t>
            </w:r>
          </w:p>
        </w:tc>
        <w:tc>
          <w:tcPr/>
          <w:p>
            <w:pPr>
              <w:pStyle w:val="Compact"/>
              <w:jc w:val="left"/>
            </w:pPr>
            <w:r>
              <w:t xml:space="preserve">S</w:t>
            </w:r>
          </w:p>
        </w:tc>
      </w:tr>
      <w:tr>
        <w:tc>
          <w:tcPr/>
          <w:p>
            <w:pPr>
              <w:pStyle w:val="Compact"/>
              <w:jc w:val="left"/>
            </w:pPr>
            <w:r>
              <w:t xml:space="preserve">FR-PRC-006</w:t>
            </w:r>
          </w:p>
        </w:tc>
        <w:tc>
          <w:tcPr/>
          <w:p>
            <w:pPr>
              <w:pStyle w:val="Compact"/>
              <w:jc w:val="left"/>
            </w:pPr>
            <w:r>
              <w:t xml:space="preserve">Tree view showing the parent-child hierarchy</w:t>
            </w:r>
          </w:p>
        </w:tc>
        <w:tc>
          <w:tcPr/>
          <w:p>
            <w:pPr>
              <w:pStyle w:val="Compact"/>
              <w:jc w:val="left"/>
            </w:pPr>
            <w:r>
              <w:t xml:space="preserve">M</w:t>
            </w:r>
          </w:p>
        </w:tc>
        <w:tc>
          <w:tcPr/>
          <w:p>
            <w:pPr>
              <w:pStyle w:val="Compact"/>
              <w:jc w:val="left"/>
            </w:pPr>
            <w:r>
              <w:t xml:space="preserve">M</w:t>
            </w:r>
          </w:p>
        </w:tc>
      </w:tr>
      <w:tr>
        <w:tc>
          <w:tcPr/>
          <w:p>
            <w:pPr>
              <w:pStyle w:val="Compact"/>
              <w:jc w:val="left"/>
            </w:pPr>
            <w:r>
              <w:t xml:space="preserve">FR-PRC-007</w:t>
            </w:r>
          </w:p>
        </w:tc>
        <w:tc>
          <w:tcPr/>
          <w:p>
            <w:pPr>
              <w:pStyle w:val="Compact"/>
              <w:jc w:val="left"/>
            </w:pPr>
            <w:r>
              <w:t xml:space="preserve">Toggle between flat and tree views</w:t>
            </w:r>
          </w:p>
        </w:tc>
        <w:tc>
          <w:tcPr/>
          <w:p>
            <w:pPr>
              <w:pStyle w:val="Compact"/>
              <w:jc w:val="left"/>
            </w:pPr>
            <w:r>
              <w:t xml:space="preserve">M</w:t>
            </w:r>
          </w:p>
        </w:tc>
        <w:tc>
          <w:tcPr/>
          <w:p>
            <w:pPr>
              <w:pStyle w:val="Compact"/>
              <w:jc w:val="left"/>
            </w:pPr>
            <w:r>
              <w:t xml:space="preserve">S</w:t>
            </w:r>
          </w:p>
        </w:tc>
      </w:tr>
      <w:tr>
        <w:tc>
          <w:tcPr/>
          <w:p>
            <w:pPr>
              <w:pStyle w:val="Compact"/>
              <w:jc w:val="left"/>
            </w:pPr>
            <w:r>
              <w:t xml:space="preserve">FR-PRC-008</w:t>
            </w:r>
          </w:p>
        </w:tc>
        <w:tc>
          <w:tcPr/>
          <w:p>
            <w:pPr>
              <w:pStyle w:val="Compact"/>
              <w:jc w:val="left"/>
            </w:pPr>
            <w:r>
              <w:t xml:space="preserve">Process detail panel: full command line, working directory, environment, open files, threads, limits</w:t>
            </w:r>
          </w:p>
        </w:tc>
        <w:tc>
          <w:tcPr/>
          <w:p>
            <w:pPr>
              <w:pStyle w:val="Compact"/>
              <w:jc w:val="left"/>
            </w:pPr>
            <w:r>
              <w:t xml:space="preserve">M</w:t>
            </w:r>
          </w:p>
        </w:tc>
        <w:tc>
          <w:tcPr/>
          <w:p>
            <w:pPr>
              <w:pStyle w:val="Compact"/>
              <w:jc w:val="left"/>
            </w:pPr>
            <w:r>
              <w:t xml:space="preserve">L</w:t>
            </w:r>
          </w:p>
        </w:tc>
      </w:tr>
      <w:tr>
        <w:tc>
          <w:tcPr/>
          <w:p>
            <w:pPr>
              <w:pStyle w:val="Compact"/>
              <w:jc w:val="left"/>
            </w:pPr>
            <w:r>
              <w:t xml:space="preserve">FR-PRC-009</w:t>
            </w:r>
          </w:p>
        </w:tc>
        <w:tc>
          <w:tcPr/>
          <w:p>
            <w:pPr>
              <w:pStyle w:val="Compact"/>
              <w:jc w:val="left"/>
            </w:pPr>
            <w:r>
              <w:t xml:space="preserve">Display open file descriptors and network sockets per process</w:t>
            </w:r>
          </w:p>
        </w:tc>
        <w:tc>
          <w:tcPr/>
          <w:p>
            <w:pPr>
              <w:pStyle w:val="Compact"/>
              <w:jc w:val="left"/>
            </w:pPr>
            <w:r>
              <w:t xml:space="preserve">S</w:t>
            </w:r>
          </w:p>
        </w:tc>
        <w:tc>
          <w:tcPr/>
          <w:p>
            <w:pPr>
              <w:pStyle w:val="Compact"/>
              <w:jc w:val="left"/>
            </w:pPr>
            <w:r>
              <w:t xml:space="preserve">M</w:t>
            </w:r>
          </w:p>
        </w:tc>
      </w:tr>
      <w:tr>
        <w:tc>
          <w:tcPr/>
          <w:p>
            <w:pPr>
              <w:pStyle w:val="Compact"/>
              <w:jc w:val="left"/>
            </w:pPr>
            <w:r>
              <w:t xml:space="preserve">FR-PRC-010</w:t>
            </w:r>
          </w:p>
        </w:tc>
        <w:tc>
          <w:tcPr/>
          <w:p>
            <w:pPr>
              <w:pStyle w:val="Compact"/>
              <w:jc w:val="left"/>
            </w:pPr>
            <w:r>
              <w:t xml:space="preserve">Display thread count and per-thread detail</w:t>
            </w:r>
          </w:p>
        </w:tc>
        <w:tc>
          <w:tcPr/>
          <w:p>
            <w:pPr>
              <w:pStyle w:val="Compact"/>
              <w:jc w:val="left"/>
            </w:pPr>
            <w:r>
              <w:t xml:space="preserve">C</w:t>
            </w:r>
          </w:p>
        </w:tc>
        <w:tc>
          <w:tcPr/>
          <w:p>
            <w:pPr>
              <w:pStyle w:val="Compact"/>
              <w:jc w:val="left"/>
            </w:pPr>
            <w:r>
              <w:t xml:space="preserve">M</w:t>
            </w:r>
          </w:p>
        </w:tc>
      </w:tr>
      <w:tr>
        <w:tc>
          <w:tcPr/>
          <w:p>
            <w:pPr>
              <w:pStyle w:val="Compact"/>
              <w:jc w:val="left"/>
            </w:pPr>
            <w:r>
              <w:t xml:space="preserve">FR-PRC-011</w:t>
            </w:r>
          </w:p>
        </w:tc>
        <w:tc>
          <w:tcPr/>
          <w:p>
            <w:pPr>
              <w:pStyle w:val="Compact"/>
              <w:jc w:val="left"/>
            </w:pPr>
            <w:r>
              <w:t xml:space="preserve">Terminate a process (SIGTERM) with confirmation</w:t>
            </w:r>
          </w:p>
        </w:tc>
        <w:tc>
          <w:tcPr/>
          <w:p>
            <w:pPr>
              <w:pStyle w:val="Compact"/>
              <w:jc w:val="left"/>
            </w:pPr>
            <w:r>
              <w:t xml:space="preserve">M</w:t>
            </w:r>
          </w:p>
        </w:tc>
        <w:tc>
          <w:tcPr/>
          <w:p>
            <w:pPr>
              <w:pStyle w:val="Compact"/>
              <w:jc w:val="left"/>
            </w:pPr>
            <w:r>
              <w:t xml:space="preserve">S</w:t>
            </w:r>
          </w:p>
        </w:tc>
      </w:tr>
      <w:tr>
        <w:tc>
          <w:tcPr/>
          <w:p>
            <w:pPr>
              <w:pStyle w:val="Compact"/>
              <w:jc w:val="left"/>
            </w:pPr>
            <w:r>
              <w:t xml:space="preserve">FR-PRC-012</w:t>
            </w:r>
          </w:p>
        </w:tc>
        <w:tc>
          <w:tcPr/>
          <w:p>
            <w:pPr>
              <w:pStyle w:val="Compact"/>
              <w:jc w:val="left"/>
            </w:pPr>
            <w:r>
              <w:t xml:space="preserve">Force kill (SIGKILL) with elevated confirmation</w:t>
            </w:r>
          </w:p>
        </w:tc>
        <w:tc>
          <w:tcPr/>
          <w:p>
            <w:pPr>
              <w:pStyle w:val="Compact"/>
              <w:jc w:val="left"/>
            </w:pPr>
            <w:r>
              <w:t xml:space="preserve">M</w:t>
            </w:r>
          </w:p>
        </w:tc>
        <w:tc>
          <w:tcPr/>
          <w:p>
            <w:pPr>
              <w:pStyle w:val="Compact"/>
              <w:jc w:val="left"/>
            </w:pPr>
            <w:r>
              <w:t xml:space="preserve">S</w:t>
            </w:r>
          </w:p>
        </w:tc>
      </w:tr>
      <w:tr>
        <w:tc>
          <w:tcPr/>
          <w:p>
            <w:pPr>
              <w:pStyle w:val="Compact"/>
              <w:jc w:val="left"/>
            </w:pPr>
            <w:r>
              <w:t xml:space="preserve">FR-PRC-013</w:t>
            </w:r>
          </w:p>
        </w:tc>
        <w:tc>
          <w:tcPr/>
          <w:p>
            <w:pPr>
              <w:pStyle w:val="Compact"/>
              <w:jc w:val="left"/>
            </w:pPr>
            <w:r>
              <w:t xml:space="preserve">Send an arbitrary signal from a documented list</w:t>
            </w:r>
          </w:p>
        </w:tc>
        <w:tc>
          <w:tcPr/>
          <w:p>
            <w:pPr>
              <w:pStyle w:val="Compact"/>
              <w:jc w:val="left"/>
            </w:pPr>
            <w:r>
              <w:t xml:space="preserve">S</w:t>
            </w:r>
          </w:p>
        </w:tc>
        <w:tc>
          <w:tcPr/>
          <w:p>
            <w:pPr>
              <w:pStyle w:val="Compact"/>
              <w:jc w:val="left"/>
            </w:pPr>
            <w:r>
              <w:t xml:space="preserve">S</w:t>
            </w:r>
          </w:p>
        </w:tc>
      </w:tr>
      <w:tr>
        <w:tc>
          <w:tcPr/>
          <w:p>
            <w:pPr>
              <w:pStyle w:val="Compact"/>
              <w:jc w:val="left"/>
            </w:pPr>
            <w:r>
              <w:t xml:space="preserve">FR-PRC-014</w:t>
            </w:r>
          </w:p>
        </w:tc>
        <w:tc>
          <w:tcPr/>
          <w:p>
            <w:pPr>
              <w:pStyle w:val="Compact"/>
              <w:jc w:val="left"/>
            </w:pPr>
            <w:r>
              <w:t xml:space="preserve">Terminate a process tree</w:t>
            </w:r>
          </w:p>
        </w:tc>
        <w:tc>
          <w:tcPr/>
          <w:p>
            <w:pPr>
              <w:pStyle w:val="Compact"/>
              <w:jc w:val="left"/>
            </w:pPr>
            <w:r>
              <w:t xml:space="preserve">S</w:t>
            </w:r>
          </w:p>
        </w:tc>
        <w:tc>
          <w:tcPr/>
          <w:p>
            <w:pPr>
              <w:pStyle w:val="Compact"/>
              <w:jc w:val="left"/>
            </w:pPr>
            <w:r>
              <w:t xml:space="preserve">M</w:t>
            </w:r>
          </w:p>
        </w:tc>
      </w:tr>
      <w:tr>
        <w:tc>
          <w:tcPr/>
          <w:p>
            <w:pPr>
              <w:pStyle w:val="Compact"/>
              <w:jc w:val="left"/>
            </w:pPr>
            <w:r>
              <w:t xml:space="preserve">FR-PRC-015</w:t>
            </w:r>
          </w:p>
        </w:tc>
        <w:tc>
          <w:tcPr/>
          <w:p>
            <w:pPr>
              <w:pStyle w:val="Compact"/>
              <w:jc w:val="left"/>
            </w:pPr>
            <w:r>
              <w:t xml:space="preserve">Warn prominently before terminating critical processes (PID 1, sshd, the current session, kernel threads)</w:t>
            </w:r>
          </w:p>
        </w:tc>
        <w:tc>
          <w:tcPr/>
          <w:p>
            <w:pPr>
              <w:pStyle w:val="Compact"/>
              <w:jc w:val="left"/>
            </w:pPr>
            <w:r>
              <w:t xml:space="preserve">M</w:t>
            </w:r>
          </w:p>
        </w:tc>
        <w:tc>
          <w:tcPr/>
          <w:p>
            <w:pPr>
              <w:pStyle w:val="Compact"/>
              <w:jc w:val="left"/>
            </w:pPr>
            <w:r>
              <w:t xml:space="preserve">M</w:t>
            </w:r>
          </w:p>
        </w:tc>
      </w:tr>
      <w:tr>
        <w:tc>
          <w:tcPr/>
          <w:p>
            <w:pPr>
              <w:pStyle w:val="Compact"/>
              <w:jc w:val="left"/>
            </w:pPr>
            <w:r>
              <w:t xml:space="preserve">FR-PRC-016</w:t>
            </w:r>
          </w:p>
        </w:tc>
        <w:tc>
          <w:tcPr/>
          <w:p>
            <w:pPr>
              <w:pStyle w:val="Compact"/>
              <w:jc w:val="left"/>
            </w:pPr>
            <w:r>
              <w:t xml:space="preserve">Change process priority (renice), including negative values with elevation</w:t>
            </w:r>
          </w:p>
        </w:tc>
        <w:tc>
          <w:tcPr/>
          <w:p>
            <w:pPr>
              <w:pStyle w:val="Compact"/>
              <w:jc w:val="left"/>
            </w:pPr>
            <w:r>
              <w:t xml:space="preserve">M</w:t>
            </w:r>
          </w:p>
        </w:tc>
        <w:tc>
          <w:tcPr/>
          <w:p>
            <w:pPr>
              <w:pStyle w:val="Compact"/>
              <w:jc w:val="left"/>
            </w:pPr>
            <w:r>
              <w:t xml:space="preserve">S</w:t>
            </w:r>
          </w:p>
        </w:tc>
      </w:tr>
      <w:tr>
        <w:tc>
          <w:tcPr/>
          <w:p>
            <w:pPr>
              <w:pStyle w:val="Compact"/>
              <w:jc w:val="left"/>
            </w:pPr>
            <w:r>
              <w:t xml:space="preserve">FR-PRC-017</w:t>
            </w:r>
          </w:p>
        </w:tc>
        <w:tc>
          <w:tcPr/>
          <w:p>
            <w:pPr>
              <w:pStyle w:val="Compact"/>
              <w:jc w:val="left"/>
            </w:pPr>
            <w:r>
              <w:t xml:space="preserve">Change I/O priority (ionice) where available</w:t>
            </w:r>
          </w:p>
        </w:tc>
        <w:tc>
          <w:tcPr/>
          <w:p>
            <w:pPr>
              <w:pStyle w:val="Compact"/>
              <w:jc w:val="left"/>
            </w:pPr>
            <w:r>
              <w:t xml:space="preserve">C</w:t>
            </w:r>
          </w:p>
        </w:tc>
        <w:tc>
          <w:tcPr/>
          <w:p>
            <w:pPr>
              <w:pStyle w:val="Compact"/>
              <w:jc w:val="left"/>
            </w:pPr>
            <w:r>
              <w:t xml:space="preserve">S</w:t>
            </w:r>
          </w:p>
        </w:tc>
      </w:tr>
      <w:tr>
        <w:tc>
          <w:tcPr/>
          <w:p>
            <w:pPr>
              <w:pStyle w:val="Compact"/>
              <w:jc w:val="left"/>
            </w:pPr>
            <w:r>
              <w:t xml:space="preserve">FR-PRC-018</w:t>
            </w:r>
          </w:p>
        </w:tc>
        <w:tc>
          <w:tcPr/>
          <w:p>
            <w:pPr>
              <w:pStyle w:val="Compact"/>
              <w:jc w:val="left"/>
            </w:pPr>
            <w:r>
              <w:t xml:space="preserve">Restart a process by identifying and restarting its owning systemd unit</w:t>
            </w:r>
          </w:p>
        </w:tc>
        <w:tc>
          <w:tcPr/>
          <w:p>
            <w:pPr>
              <w:pStyle w:val="Compact"/>
              <w:jc w:val="left"/>
            </w:pPr>
            <w:r>
              <w:t xml:space="preserve">S</w:t>
            </w:r>
          </w:p>
        </w:tc>
        <w:tc>
          <w:tcPr/>
          <w:p>
            <w:pPr>
              <w:pStyle w:val="Compact"/>
              <w:jc w:val="left"/>
            </w:pPr>
            <w:r>
              <w:t xml:space="preserve">M</w:t>
            </w:r>
          </w:p>
        </w:tc>
      </w:tr>
      <w:tr>
        <w:tc>
          <w:tcPr/>
          <w:p>
            <w:pPr>
              <w:pStyle w:val="Compact"/>
              <w:jc w:val="left"/>
            </w:pPr>
            <w:r>
              <w:t xml:space="preserve">FR-PRC-019</w:t>
            </w:r>
          </w:p>
        </w:tc>
        <w:tc>
          <w:tcPr/>
          <w:p>
            <w:pPr>
              <w:pStyle w:val="Compact"/>
              <w:jc w:val="left"/>
            </w:pPr>
            <w:r>
              <w:t xml:space="preserve">Highlight processes exceeding configurable resource thresholds</w:t>
            </w:r>
          </w:p>
        </w:tc>
        <w:tc>
          <w:tcPr/>
          <w:p>
            <w:pPr>
              <w:pStyle w:val="Compact"/>
              <w:jc w:val="left"/>
            </w:pPr>
            <w:r>
              <w:t xml:space="preserve">S</w:t>
            </w:r>
          </w:p>
        </w:tc>
        <w:tc>
          <w:tcPr/>
          <w:p>
            <w:pPr>
              <w:pStyle w:val="Compact"/>
              <w:jc w:val="left"/>
            </w:pPr>
            <w:r>
              <w:t xml:space="preserve">S</w:t>
            </w:r>
          </w:p>
        </w:tc>
      </w:tr>
      <w:tr>
        <w:tc>
          <w:tcPr/>
          <w:p>
            <w:pPr>
              <w:pStyle w:val="Compact"/>
              <w:jc w:val="left"/>
            </w:pPr>
            <w:r>
              <w:t xml:space="preserve">FR-PRC-020</w:t>
            </w:r>
          </w:p>
        </w:tc>
        <w:tc>
          <w:tcPr/>
          <w:p>
            <w:pPr>
              <w:pStyle w:val="Compact"/>
              <w:jc w:val="left"/>
            </w:pPr>
            <w:r>
              <w:t xml:space="preserve">Show total process and thread counts, and count by state</w:t>
            </w:r>
          </w:p>
        </w:tc>
        <w:tc>
          <w:tcPr/>
          <w:p>
            <w:pPr>
              <w:pStyle w:val="Compact"/>
              <w:jc w:val="left"/>
            </w:pPr>
            <w:r>
              <w:t xml:space="preserve">S</w:t>
            </w:r>
          </w:p>
        </w:tc>
        <w:tc>
          <w:tcPr/>
          <w:p>
            <w:pPr>
              <w:pStyle w:val="Compact"/>
              <w:jc w:val="left"/>
            </w:pPr>
            <w:r>
              <w:t xml:space="preserve">XS</w:t>
            </w:r>
          </w:p>
        </w:tc>
      </w:tr>
      <w:tr>
        <w:tc>
          <w:tcPr/>
          <w:p>
            <w:pPr>
              <w:pStyle w:val="Compact"/>
              <w:jc w:val="left"/>
            </w:pPr>
            <w:r>
              <w:t xml:space="preserve">FR-PRC-021</w:t>
            </w:r>
          </w:p>
        </w:tc>
        <w:tc>
          <w:tcPr/>
          <w:p>
            <w:pPr>
              <w:pStyle w:val="Compact"/>
              <w:jc w:val="left"/>
            </w:pPr>
            <w:r>
              <w:t xml:space="preserve">Identify zombie processes and explain their significance</w:t>
            </w:r>
          </w:p>
        </w:tc>
        <w:tc>
          <w:tcPr/>
          <w:p>
            <w:pPr>
              <w:pStyle w:val="Compact"/>
              <w:jc w:val="left"/>
            </w:pPr>
            <w:r>
              <w:t xml:space="preserve">S</w:t>
            </w:r>
          </w:p>
        </w:tc>
        <w:tc>
          <w:tcPr/>
          <w:p>
            <w:pPr>
              <w:pStyle w:val="Compact"/>
              <w:jc w:val="left"/>
            </w:pPr>
            <w:r>
              <w:t xml:space="preserve">S</w:t>
            </w:r>
          </w:p>
        </w:tc>
      </w:tr>
      <w:tr>
        <w:tc>
          <w:tcPr/>
          <w:p>
            <w:pPr>
              <w:pStyle w:val="Compact"/>
              <w:jc w:val="left"/>
            </w:pPr>
            <w:r>
              <w:t xml:space="preserve">FR-PRC-022</w:t>
            </w:r>
          </w:p>
        </w:tc>
        <w:tc>
          <w:tcPr/>
          <w:p>
            <w:pPr>
              <w:pStyle w:val="Compact"/>
              <w:jc w:val="left"/>
            </w:pPr>
            <w:r>
              <w:t xml:space="preserve">Multi-select and batch signal</w:t>
            </w:r>
          </w:p>
        </w:tc>
        <w:tc>
          <w:tcPr/>
          <w:p>
            <w:pPr>
              <w:pStyle w:val="Compact"/>
              <w:jc w:val="left"/>
            </w:pPr>
            <w:r>
              <w:t xml:space="preserve">S</w:t>
            </w:r>
          </w:p>
        </w:tc>
        <w:tc>
          <w:tcPr/>
          <w:p>
            <w:pPr>
              <w:pStyle w:val="Compact"/>
              <w:jc w:val="left"/>
            </w:pPr>
            <w:r>
              <w:t xml:space="preserve">S</w:t>
            </w:r>
          </w:p>
        </w:tc>
      </w:tr>
      <w:tr>
        <w:tc>
          <w:tcPr/>
          <w:p>
            <w:pPr>
              <w:pStyle w:val="Compact"/>
              <w:jc w:val="left"/>
            </w:pPr>
            <w:r>
              <w:t xml:space="preserve">FR-PRC-023</w:t>
            </w:r>
          </w:p>
        </w:tc>
        <w:tc>
          <w:tcPr/>
          <w:p>
            <w:pPr>
              <w:pStyle w:val="Compact"/>
              <w:jc w:val="left"/>
            </w:pPr>
            <w:r>
              <w:t xml:space="preserve">Copy process details to clipboard</w:t>
            </w:r>
          </w:p>
        </w:tc>
        <w:tc>
          <w:tcPr/>
          <w:p>
            <w:pPr>
              <w:pStyle w:val="Compact"/>
              <w:jc w:val="left"/>
            </w:pPr>
            <w:r>
              <w:t xml:space="preserve">M</w:t>
            </w:r>
          </w:p>
        </w:tc>
        <w:tc>
          <w:tcPr/>
          <w:p>
            <w:pPr>
              <w:pStyle w:val="Compact"/>
              <w:jc w:val="left"/>
            </w:pPr>
            <w:r>
              <w:t xml:space="preserve">XS</w:t>
            </w:r>
          </w:p>
        </w:tc>
      </w:tr>
      <w:tr>
        <w:tc>
          <w:tcPr/>
          <w:p>
            <w:pPr>
              <w:pStyle w:val="Compact"/>
              <w:jc w:val="left"/>
            </w:pPr>
            <w:r>
              <w:t xml:space="preserve">FR-PRC-024</w:t>
            </w:r>
          </w:p>
        </w:tc>
        <w:tc>
          <w:tcPr/>
          <w:p>
            <w:pPr>
              <w:pStyle w:val="Compact"/>
              <w:jc w:val="left"/>
            </w:pPr>
            <w:r>
              <w:t xml:space="preserve">Correlate a process with its systemd unit, container, or cgroup where applicable</w:t>
            </w:r>
          </w:p>
        </w:tc>
        <w:tc>
          <w:tcPr/>
          <w:p>
            <w:pPr>
              <w:pStyle w:val="Compact"/>
              <w:jc w:val="left"/>
            </w:pPr>
            <w:r>
              <w:t xml:space="preserve">S</w:t>
            </w:r>
          </w:p>
        </w:tc>
        <w:tc>
          <w:tcPr/>
          <w:p>
            <w:pPr>
              <w:pStyle w:val="Compact"/>
              <w:jc w:val="left"/>
            </w:pPr>
            <w:r>
              <w:t xml:space="preserve">M</w:t>
            </w:r>
          </w:p>
        </w:tc>
      </w:tr>
    </w:tbl>
    <w:p>
      <w:pPr>
        <w:pStyle w:val="BodyText"/>
      </w:pPr>
      <w:r>
        <w:rPr>
          <w:bCs/>
          <w:b/>
        </w:rPr>
        <w:t xml:space="preserve">Design note (FR-PRC-015).</w:t>
      </w:r>
      <w:r>
        <w:t xml:space="preserve"> </w:t>
      </w:r>
      <w:r>
        <w:t xml:space="preserve">Killing</w:t>
      </w:r>
      <w:r>
        <w:t xml:space="preserve"> </w:t>
      </w:r>
      <w:r>
        <w:rPr>
          <w:rStyle w:val="VerbatimChar"/>
        </w:rPr>
        <w:t xml:space="preserve">sshd</w:t>
      </w:r>
      <w:r>
        <w:t xml:space="preserve"> </w:t>
      </w:r>
      <w:r>
        <w:t xml:space="preserve">disconnects the operator and may render the host unreachable. Killing PID 1 is catastrophic. Killing the session’s own shell terminates the connection. These require a hard warning explaining the specific consequence — not a generic</w:t>
      </w:r>
      <w:r>
        <w:t xml:space="preserve"> </w:t>
      </w:r>
      <w:r>
        <w:t xml:space="preserve">“</w:t>
      </w:r>
      <w:r>
        <w:t xml:space="preserve">are you sure?</w:t>
      </w:r>
      <w:r>
        <w:t xml:space="preserve">”</w:t>
      </w:r>
      <w:r>
        <w:t xml:space="preserve">. This is a case where the GUI can be materially</w:t>
      </w:r>
      <w:r>
        <w:t xml:space="preserve"> </w:t>
      </w:r>
      <w:r>
        <w:rPr>
          <w:iCs/>
          <w:i/>
        </w:rPr>
        <w:t xml:space="preserve">safer</w:t>
      </w:r>
      <w:r>
        <w:t xml:space="preserve"> </w:t>
      </w:r>
      <w:r>
        <w:t xml:space="preserve">than the shell, which offers no such protection.</w:t>
      </w:r>
    </w:p>
    <w:p>
      <w:r>
        <w:pict>
          <v:rect style="width:0;height:1.5pt" o:hralign="center" o:hrstd="t" o:hr="t"/>
        </w:pict>
      </w:r>
    </w:p>
    <w:bookmarkEnd w:id="105"/>
    <w:bookmarkStart w:id="108" w:name="service-management"/>
    <w:p>
      <w:pPr>
        <w:pStyle w:val="Heading2"/>
      </w:pPr>
      <w:r>
        <w:t xml:space="preserve">5.7 Service Management</w:t>
      </w:r>
    </w:p>
    <w:p>
      <w:pPr>
        <w:pStyle w:val="FirstParagraph"/>
      </w:pPr>
      <w:r>
        <w:rPr>
          <w:bCs/>
          <w:b/>
        </w:rPr>
        <w:t xml:space="preserve">Purpose.</w:t>
      </w:r>
      <w:r>
        <w:t xml:space="preserve"> </w:t>
      </w:r>
      <w:r>
        <w:t xml:space="preserve">Manage system services — primarily systemd, with SysV fallback — as a Windows Services console equivalent.</w:t>
      </w:r>
    </w:p>
    <w:bookmarkStart w:id="106" w:name="service-listing-and-control"/>
    <w:p>
      <w:pPr>
        <w:pStyle w:val="Heading3"/>
      </w:pPr>
      <w:r>
        <w:t xml:space="preserve">5.7.1 Service Listing and Control</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Pri</w:t>
            </w:r>
          </w:p>
        </w:tc>
        <w:tc>
          <w:tcPr/>
          <w:p>
            <w:pPr>
              <w:pStyle w:val="Compact"/>
              <w:jc w:val="left"/>
            </w:pPr>
            <w:r>
              <w:t xml:space="preserve">Cx</w:t>
            </w:r>
          </w:p>
        </w:tc>
      </w:tr>
      <w:tr>
        <w:tc>
          <w:tcPr/>
          <w:p>
            <w:pPr>
              <w:pStyle w:val="Compact"/>
              <w:jc w:val="left"/>
            </w:pPr>
            <w:r>
              <w:t xml:space="preserve">FR-SVC-001</w:t>
            </w:r>
          </w:p>
        </w:tc>
        <w:tc>
          <w:tcPr/>
          <w:p>
            <w:pPr>
              <w:pStyle w:val="Compact"/>
              <w:jc w:val="left"/>
            </w:pPr>
            <w:r>
              <w:t xml:space="preserve">List units: name, description, load state, active state, sub-state, enabled state</w:t>
            </w:r>
          </w:p>
        </w:tc>
        <w:tc>
          <w:tcPr/>
          <w:p>
            <w:pPr>
              <w:pStyle w:val="Compact"/>
              <w:jc w:val="left"/>
            </w:pPr>
            <w:r>
              <w:t xml:space="preserve">M</w:t>
            </w:r>
          </w:p>
        </w:tc>
        <w:tc>
          <w:tcPr/>
          <w:p>
            <w:pPr>
              <w:pStyle w:val="Compact"/>
              <w:jc w:val="left"/>
            </w:pPr>
            <w:r>
              <w:t xml:space="preserve">M</w:t>
            </w:r>
          </w:p>
        </w:tc>
      </w:tr>
      <w:tr>
        <w:tc>
          <w:tcPr/>
          <w:p>
            <w:pPr>
              <w:pStyle w:val="Compact"/>
              <w:jc w:val="left"/>
            </w:pPr>
            <w:r>
              <w:t xml:space="preserve">FR-SVC-002</w:t>
            </w:r>
          </w:p>
        </w:tc>
        <w:tc>
          <w:tcPr/>
          <w:p>
            <w:pPr>
              <w:pStyle w:val="Compact"/>
              <w:jc w:val="left"/>
            </w:pPr>
            <w:r>
              <w:t xml:space="preserve">Filter by unit type (service, socket, timer, target, mount, path)</w:t>
            </w:r>
          </w:p>
        </w:tc>
        <w:tc>
          <w:tcPr/>
          <w:p>
            <w:pPr>
              <w:pStyle w:val="Compact"/>
              <w:jc w:val="left"/>
            </w:pPr>
            <w:r>
              <w:t xml:space="preserve">M</w:t>
            </w:r>
          </w:p>
        </w:tc>
        <w:tc>
          <w:tcPr/>
          <w:p>
            <w:pPr>
              <w:pStyle w:val="Compact"/>
              <w:jc w:val="left"/>
            </w:pPr>
            <w:r>
              <w:t xml:space="preserve">S</w:t>
            </w:r>
          </w:p>
        </w:tc>
      </w:tr>
      <w:tr>
        <w:tc>
          <w:tcPr/>
          <w:p>
            <w:pPr>
              <w:pStyle w:val="Compact"/>
              <w:jc w:val="left"/>
            </w:pPr>
            <w:r>
              <w:t xml:space="preserve">FR-SVC-003</w:t>
            </w:r>
          </w:p>
        </w:tc>
        <w:tc>
          <w:tcPr/>
          <w:p>
            <w:pPr>
              <w:pStyle w:val="Compact"/>
              <w:jc w:val="left"/>
            </w:pPr>
            <w:r>
              <w:t xml:space="preserve">Filter by state: running, stopped, failed, enabled, disabled, masked</w:t>
            </w:r>
          </w:p>
        </w:tc>
        <w:tc>
          <w:tcPr/>
          <w:p>
            <w:pPr>
              <w:pStyle w:val="Compact"/>
              <w:jc w:val="left"/>
            </w:pPr>
            <w:r>
              <w:t xml:space="preserve">M</w:t>
            </w:r>
          </w:p>
        </w:tc>
        <w:tc>
          <w:tcPr/>
          <w:p>
            <w:pPr>
              <w:pStyle w:val="Compact"/>
              <w:jc w:val="left"/>
            </w:pPr>
            <w:r>
              <w:t xml:space="preserve">S</w:t>
            </w:r>
          </w:p>
        </w:tc>
      </w:tr>
      <w:tr>
        <w:tc>
          <w:tcPr/>
          <w:p>
            <w:pPr>
              <w:pStyle w:val="Compact"/>
              <w:jc w:val="left"/>
            </w:pPr>
            <w:r>
              <w:t xml:space="preserve">FR-SVC-004</w:t>
            </w:r>
          </w:p>
        </w:tc>
        <w:tc>
          <w:tcPr/>
          <w:p>
            <w:pPr>
              <w:pStyle w:val="Compact"/>
              <w:jc w:val="left"/>
            </w:pPr>
            <w:r>
              <w:t xml:space="preserve">Incremental search by name and description</w:t>
            </w:r>
          </w:p>
        </w:tc>
        <w:tc>
          <w:tcPr/>
          <w:p>
            <w:pPr>
              <w:pStyle w:val="Compact"/>
              <w:jc w:val="left"/>
            </w:pPr>
            <w:r>
              <w:t xml:space="preserve">M</w:t>
            </w:r>
          </w:p>
        </w:tc>
        <w:tc>
          <w:tcPr/>
          <w:p>
            <w:pPr>
              <w:pStyle w:val="Compact"/>
              <w:jc w:val="left"/>
            </w:pPr>
            <w:r>
              <w:t xml:space="preserve">S</w:t>
            </w:r>
          </w:p>
        </w:tc>
      </w:tr>
      <w:tr>
        <w:tc>
          <w:tcPr/>
          <w:p>
            <w:pPr>
              <w:pStyle w:val="Compact"/>
              <w:jc w:val="left"/>
            </w:pPr>
            <w:r>
              <w:t xml:space="preserve">FR-SVC-005</w:t>
            </w:r>
          </w:p>
        </w:tc>
        <w:tc>
          <w:tcPr/>
          <w:p>
            <w:pPr>
              <w:pStyle w:val="Compact"/>
              <w:jc w:val="left"/>
            </w:pPr>
            <w:r>
              <w:t xml:space="preserve">Prominently surface failed units</w:t>
            </w:r>
          </w:p>
        </w:tc>
        <w:tc>
          <w:tcPr/>
          <w:p>
            <w:pPr>
              <w:pStyle w:val="Compact"/>
              <w:jc w:val="left"/>
            </w:pPr>
            <w:r>
              <w:t xml:space="preserve">M</w:t>
            </w:r>
          </w:p>
        </w:tc>
        <w:tc>
          <w:tcPr/>
          <w:p>
            <w:pPr>
              <w:pStyle w:val="Compact"/>
              <w:jc w:val="left"/>
            </w:pPr>
            <w:r>
              <w:t xml:space="preserve">S</w:t>
            </w:r>
          </w:p>
        </w:tc>
      </w:tr>
      <w:tr>
        <w:tc>
          <w:tcPr/>
          <w:p>
            <w:pPr>
              <w:pStyle w:val="Compact"/>
              <w:jc w:val="left"/>
            </w:pPr>
            <w:r>
              <w:t xml:space="preserve">FR-SVC-006</w:t>
            </w:r>
          </w:p>
        </w:tc>
        <w:tc>
          <w:tcPr/>
          <w:p>
            <w:pPr>
              <w:pStyle w:val="Compact"/>
              <w:jc w:val="left"/>
            </w:pPr>
            <w:r>
              <w:t xml:space="preserve">Start a service</w:t>
            </w:r>
          </w:p>
        </w:tc>
        <w:tc>
          <w:tcPr/>
          <w:p>
            <w:pPr>
              <w:pStyle w:val="Compact"/>
              <w:jc w:val="left"/>
            </w:pPr>
            <w:r>
              <w:t xml:space="preserve">M</w:t>
            </w:r>
          </w:p>
        </w:tc>
        <w:tc>
          <w:tcPr/>
          <w:p>
            <w:pPr>
              <w:pStyle w:val="Compact"/>
              <w:jc w:val="left"/>
            </w:pPr>
            <w:r>
              <w:t xml:space="preserve">XS</w:t>
            </w:r>
          </w:p>
        </w:tc>
      </w:tr>
      <w:tr>
        <w:tc>
          <w:tcPr/>
          <w:p>
            <w:pPr>
              <w:pStyle w:val="Compact"/>
              <w:jc w:val="left"/>
            </w:pPr>
            <w:r>
              <w:t xml:space="preserve">FR-SVC-007</w:t>
            </w:r>
          </w:p>
        </w:tc>
        <w:tc>
          <w:tcPr/>
          <w:p>
            <w:pPr>
              <w:pStyle w:val="Compact"/>
              <w:jc w:val="left"/>
            </w:pPr>
            <w:r>
              <w:t xml:space="preserve">Stop a service, with warning for critical units</w:t>
            </w:r>
          </w:p>
        </w:tc>
        <w:tc>
          <w:tcPr/>
          <w:p>
            <w:pPr>
              <w:pStyle w:val="Compact"/>
              <w:jc w:val="left"/>
            </w:pPr>
            <w:r>
              <w:t xml:space="preserve">M</w:t>
            </w:r>
          </w:p>
        </w:tc>
        <w:tc>
          <w:tcPr/>
          <w:p>
            <w:pPr>
              <w:pStyle w:val="Compact"/>
              <w:jc w:val="left"/>
            </w:pPr>
            <w:r>
              <w:t xml:space="preserve">S</w:t>
            </w:r>
          </w:p>
        </w:tc>
      </w:tr>
      <w:tr>
        <w:tc>
          <w:tcPr/>
          <w:p>
            <w:pPr>
              <w:pStyle w:val="Compact"/>
              <w:jc w:val="left"/>
            </w:pPr>
            <w:r>
              <w:t xml:space="preserve">FR-SVC-008</w:t>
            </w:r>
          </w:p>
        </w:tc>
        <w:tc>
          <w:tcPr/>
          <w:p>
            <w:pPr>
              <w:pStyle w:val="Compact"/>
              <w:jc w:val="left"/>
            </w:pPr>
            <w:r>
              <w:t xml:space="preserve">Restart a service</w:t>
            </w:r>
          </w:p>
        </w:tc>
        <w:tc>
          <w:tcPr/>
          <w:p>
            <w:pPr>
              <w:pStyle w:val="Compact"/>
              <w:jc w:val="left"/>
            </w:pPr>
            <w:r>
              <w:t xml:space="preserve">M</w:t>
            </w:r>
          </w:p>
        </w:tc>
        <w:tc>
          <w:tcPr/>
          <w:p>
            <w:pPr>
              <w:pStyle w:val="Compact"/>
              <w:jc w:val="left"/>
            </w:pPr>
            <w:r>
              <w:t xml:space="preserve">XS</w:t>
            </w:r>
          </w:p>
        </w:tc>
      </w:tr>
      <w:tr>
        <w:tc>
          <w:tcPr/>
          <w:p>
            <w:pPr>
              <w:pStyle w:val="Compact"/>
              <w:jc w:val="left"/>
            </w:pPr>
            <w:r>
              <w:t xml:space="preserve">FR-SVC-009</w:t>
            </w:r>
          </w:p>
        </w:tc>
        <w:tc>
          <w:tcPr/>
          <w:p>
            <w:pPr>
              <w:pStyle w:val="Compact"/>
              <w:jc w:val="left"/>
            </w:pPr>
            <w:r>
              <w:t xml:space="preserve">Reload configuration without restart, where supported</w:t>
            </w:r>
          </w:p>
        </w:tc>
        <w:tc>
          <w:tcPr/>
          <w:p>
            <w:pPr>
              <w:pStyle w:val="Compact"/>
              <w:jc w:val="left"/>
            </w:pPr>
            <w:r>
              <w:t xml:space="preserve">M</w:t>
            </w:r>
          </w:p>
        </w:tc>
        <w:tc>
          <w:tcPr/>
          <w:p>
            <w:pPr>
              <w:pStyle w:val="Compact"/>
              <w:jc w:val="left"/>
            </w:pPr>
            <w:r>
              <w:t xml:space="preserve">S</w:t>
            </w:r>
          </w:p>
        </w:tc>
      </w:tr>
      <w:tr>
        <w:tc>
          <w:tcPr/>
          <w:p>
            <w:pPr>
              <w:pStyle w:val="Compact"/>
              <w:jc w:val="left"/>
            </w:pPr>
            <w:r>
              <w:t xml:space="preserve">FR-SVC-010</w:t>
            </w:r>
          </w:p>
        </w:tc>
        <w:tc>
          <w:tcPr/>
          <w:p>
            <w:pPr>
              <w:pStyle w:val="Compact"/>
              <w:jc w:val="left"/>
            </w:pPr>
            <w:r>
              <w:t xml:space="preserve">Enable / disable at boot</w:t>
            </w:r>
          </w:p>
        </w:tc>
        <w:tc>
          <w:tcPr/>
          <w:p>
            <w:pPr>
              <w:pStyle w:val="Compact"/>
              <w:jc w:val="left"/>
            </w:pPr>
            <w:r>
              <w:t xml:space="preserve">M</w:t>
            </w:r>
          </w:p>
        </w:tc>
        <w:tc>
          <w:tcPr/>
          <w:p>
            <w:pPr>
              <w:pStyle w:val="Compact"/>
              <w:jc w:val="left"/>
            </w:pPr>
            <w:r>
              <w:t xml:space="preserve">XS</w:t>
            </w:r>
          </w:p>
        </w:tc>
      </w:tr>
      <w:tr>
        <w:tc>
          <w:tcPr/>
          <w:p>
            <w:pPr>
              <w:pStyle w:val="Compact"/>
              <w:jc w:val="left"/>
            </w:pPr>
            <w:r>
              <w:t xml:space="preserve">FR-SVC-011</w:t>
            </w:r>
          </w:p>
        </w:tc>
        <w:tc>
          <w:tcPr/>
          <w:p>
            <w:pPr>
              <w:pStyle w:val="Compact"/>
              <w:jc w:val="left"/>
            </w:pPr>
            <w:r>
              <w:t xml:space="preserve">Mask / unmask, with explanation of the distinction from disable</w:t>
            </w:r>
          </w:p>
        </w:tc>
        <w:tc>
          <w:tcPr/>
          <w:p>
            <w:pPr>
              <w:pStyle w:val="Compact"/>
              <w:jc w:val="left"/>
            </w:pPr>
            <w:r>
              <w:t xml:space="preserve">S</w:t>
            </w:r>
          </w:p>
        </w:tc>
        <w:tc>
          <w:tcPr/>
          <w:p>
            <w:pPr>
              <w:pStyle w:val="Compact"/>
              <w:jc w:val="left"/>
            </w:pPr>
            <w:r>
              <w:t xml:space="preserve">S</w:t>
            </w:r>
          </w:p>
        </w:tc>
      </w:tr>
      <w:tr>
        <w:tc>
          <w:tcPr/>
          <w:p>
            <w:pPr>
              <w:pStyle w:val="Compact"/>
              <w:jc w:val="left"/>
            </w:pPr>
            <w:r>
              <w:t xml:space="preserve">FR-SVC-012</w:t>
            </w:r>
          </w:p>
        </w:tc>
        <w:tc>
          <w:tcPr/>
          <w:p>
            <w:pPr>
              <w:pStyle w:val="Compact"/>
              <w:jc w:val="left"/>
            </w:pPr>
            <w:r>
              <w:t xml:space="preserve">Verify state after any control action and report the actual outcome</w:t>
            </w:r>
          </w:p>
        </w:tc>
        <w:tc>
          <w:tcPr/>
          <w:p>
            <w:pPr>
              <w:pStyle w:val="Compact"/>
              <w:jc w:val="left"/>
            </w:pPr>
            <w:r>
              <w:t xml:space="preserve">M</w:t>
            </w:r>
          </w:p>
        </w:tc>
        <w:tc>
          <w:tcPr/>
          <w:p>
            <w:pPr>
              <w:pStyle w:val="Compact"/>
              <w:jc w:val="left"/>
            </w:pPr>
            <w:r>
              <w:t xml:space="preserve">M</w:t>
            </w:r>
          </w:p>
        </w:tc>
      </w:tr>
      <w:tr>
        <w:tc>
          <w:tcPr/>
          <w:p>
            <w:pPr>
              <w:pStyle w:val="Compact"/>
              <w:jc w:val="left"/>
            </w:pPr>
            <w:r>
              <w:t xml:space="preserve">FR-SVC-013</w:t>
            </w:r>
          </w:p>
        </w:tc>
        <w:tc>
          <w:tcPr/>
          <w:p>
            <w:pPr>
              <w:pStyle w:val="Compact"/>
              <w:jc w:val="left"/>
            </w:pPr>
            <w:r>
              <w:t xml:space="preserve">Batch operations on multi-selection</w:t>
            </w:r>
          </w:p>
        </w:tc>
        <w:tc>
          <w:tcPr/>
          <w:p>
            <w:pPr>
              <w:pStyle w:val="Compact"/>
              <w:jc w:val="left"/>
            </w:pPr>
            <w:r>
              <w:t xml:space="preserve">S</w:t>
            </w:r>
          </w:p>
        </w:tc>
        <w:tc>
          <w:tcPr/>
          <w:p>
            <w:pPr>
              <w:pStyle w:val="Compact"/>
              <w:jc w:val="left"/>
            </w:pPr>
            <w:r>
              <w:t xml:space="preserve">S</w:t>
            </w:r>
          </w:p>
        </w:tc>
      </w:tr>
      <w:tr>
        <w:tc>
          <w:tcPr/>
          <w:p>
            <w:pPr>
              <w:pStyle w:val="Compact"/>
              <w:jc w:val="left"/>
            </w:pPr>
            <w:r>
              <w:t xml:space="preserve">FR-SVC-014</w:t>
            </w:r>
          </w:p>
        </w:tc>
        <w:tc>
          <w:tcPr/>
          <w:p>
            <w:pPr>
              <w:pStyle w:val="Compact"/>
              <w:jc w:val="left"/>
            </w:pPr>
            <w:r>
              <w:t xml:space="preserve">Guard against stopping the SSH service, requiring explicit typed confirmation</w:t>
            </w:r>
          </w:p>
        </w:tc>
        <w:tc>
          <w:tcPr/>
          <w:p>
            <w:pPr>
              <w:pStyle w:val="Compact"/>
              <w:jc w:val="left"/>
            </w:pPr>
            <w:r>
              <w:t xml:space="preserve">M</w:t>
            </w:r>
          </w:p>
        </w:tc>
        <w:tc>
          <w:tcPr/>
          <w:p>
            <w:pPr>
              <w:pStyle w:val="Compact"/>
              <w:jc w:val="left"/>
            </w:pPr>
            <w:r>
              <w:t xml:space="preserve">S</w:t>
            </w:r>
          </w:p>
        </w:tc>
      </w:tr>
    </w:tbl>
    <w:bookmarkEnd w:id="106"/>
    <w:bookmarkStart w:id="107" w:name="service-detail-and-configuration"/>
    <w:p>
      <w:pPr>
        <w:pStyle w:val="Heading3"/>
      </w:pPr>
      <w:r>
        <w:t xml:space="preserve">5.7.2 Service Detail and Configuration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Pri</w:t>
            </w:r>
          </w:p>
        </w:tc>
        <w:tc>
          <w:tcPr/>
          <w:p>
            <w:pPr>
              <w:pStyle w:val="Compact"/>
              <w:jc w:val="left"/>
            </w:pPr>
            <w:r>
              <w:t xml:space="preserve">Cx</w:t>
            </w:r>
          </w:p>
        </w:tc>
      </w:tr>
      <w:tr>
        <w:tc>
          <w:tcPr/>
          <w:p>
            <w:pPr>
              <w:pStyle w:val="Compact"/>
              <w:jc w:val="left"/>
            </w:pPr>
            <w:r>
              <w:t xml:space="preserve">FR-SVC-020</w:t>
            </w:r>
          </w:p>
        </w:tc>
        <w:tc>
          <w:tcPr/>
          <w:p>
            <w:pPr>
              <w:pStyle w:val="Compact"/>
              <w:jc w:val="left"/>
            </w:pPr>
            <w:r>
              <w:t xml:space="preserve">Detail view: description, unit file path, main PID, memory, CPU time, tasks, cgroup</w:t>
            </w:r>
          </w:p>
        </w:tc>
        <w:tc>
          <w:tcPr/>
          <w:p>
            <w:pPr>
              <w:pStyle w:val="Compact"/>
              <w:jc w:val="left"/>
            </w:pPr>
            <w:r>
              <w:t xml:space="preserve">M</w:t>
            </w:r>
          </w:p>
        </w:tc>
        <w:tc>
          <w:tcPr/>
          <w:p>
            <w:pPr>
              <w:pStyle w:val="Compact"/>
              <w:jc w:val="left"/>
            </w:pPr>
            <w:r>
              <w:t xml:space="preserve">M</w:t>
            </w:r>
          </w:p>
        </w:tc>
      </w:tr>
      <w:tr>
        <w:tc>
          <w:tcPr/>
          <w:p>
            <w:pPr>
              <w:pStyle w:val="Compact"/>
              <w:jc w:val="left"/>
            </w:pPr>
            <w:r>
              <w:t xml:space="preserve">FR-SVC-021</w:t>
            </w:r>
          </w:p>
        </w:tc>
        <w:tc>
          <w:tcPr/>
          <w:p>
            <w:pPr>
              <w:pStyle w:val="Compact"/>
              <w:jc w:val="left"/>
            </w:pPr>
            <w:r>
              <w:t xml:space="preserve">Display recent journal entries for the unit</w:t>
            </w:r>
          </w:p>
        </w:tc>
        <w:tc>
          <w:tcPr/>
          <w:p>
            <w:pPr>
              <w:pStyle w:val="Compact"/>
              <w:jc w:val="left"/>
            </w:pPr>
            <w:r>
              <w:t xml:space="preserve">M</w:t>
            </w:r>
          </w:p>
        </w:tc>
        <w:tc>
          <w:tcPr/>
          <w:p>
            <w:pPr>
              <w:pStyle w:val="Compact"/>
              <w:jc w:val="left"/>
            </w:pPr>
            <w:r>
              <w:t xml:space="preserve">M</w:t>
            </w:r>
          </w:p>
        </w:tc>
      </w:tr>
      <w:tr>
        <w:tc>
          <w:tcPr/>
          <w:p>
            <w:pPr>
              <w:pStyle w:val="Compact"/>
              <w:jc w:val="left"/>
            </w:pPr>
            <w:r>
              <w:t xml:space="preserve">FR-SVC-022</w:t>
            </w:r>
          </w:p>
        </w:tc>
        <w:tc>
          <w:tcPr/>
          <w:p>
            <w:pPr>
              <w:pStyle w:val="Compact"/>
              <w:jc w:val="left"/>
            </w:pPr>
            <w:r>
              <w:t xml:space="preserve">Display dependencies (Requires, Wants, After, Before)</w:t>
            </w:r>
          </w:p>
        </w:tc>
        <w:tc>
          <w:tcPr/>
          <w:p>
            <w:pPr>
              <w:pStyle w:val="Compact"/>
              <w:jc w:val="left"/>
            </w:pPr>
            <w:r>
              <w:t xml:space="preserve">M</w:t>
            </w:r>
          </w:p>
        </w:tc>
        <w:tc>
          <w:tcPr/>
          <w:p>
            <w:pPr>
              <w:pStyle w:val="Compact"/>
              <w:jc w:val="left"/>
            </w:pPr>
            <w:r>
              <w:t xml:space="preserve">M</w:t>
            </w:r>
          </w:p>
        </w:tc>
      </w:tr>
      <w:tr>
        <w:tc>
          <w:tcPr/>
          <w:p>
            <w:pPr>
              <w:pStyle w:val="Compact"/>
              <w:jc w:val="left"/>
            </w:pPr>
            <w:r>
              <w:t xml:space="preserve">FR-SVC-023</w:t>
            </w:r>
          </w:p>
        </w:tc>
        <w:tc>
          <w:tcPr/>
          <w:p>
            <w:pPr>
              <w:pStyle w:val="Compact"/>
              <w:jc w:val="left"/>
            </w:pPr>
            <w:r>
              <w:t xml:space="preserve">Visualize the dependency graph</w:t>
            </w:r>
          </w:p>
        </w:tc>
        <w:tc>
          <w:tcPr/>
          <w:p>
            <w:pPr>
              <w:pStyle w:val="Compact"/>
              <w:jc w:val="left"/>
            </w:pPr>
            <w:r>
              <w:t xml:space="preserve">C</w:t>
            </w:r>
          </w:p>
        </w:tc>
        <w:tc>
          <w:tcPr/>
          <w:p>
            <w:pPr>
              <w:pStyle w:val="Compact"/>
              <w:jc w:val="left"/>
            </w:pPr>
            <w:r>
              <w:t xml:space="preserve">L</w:t>
            </w:r>
          </w:p>
        </w:tc>
      </w:tr>
      <w:tr>
        <w:tc>
          <w:tcPr/>
          <w:p>
            <w:pPr>
              <w:pStyle w:val="Compact"/>
              <w:jc w:val="left"/>
            </w:pPr>
            <w:r>
              <w:t xml:space="preserve">FR-SVC-024</w:t>
            </w:r>
          </w:p>
        </w:tc>
        <w:tc>
          <w:tcPr/>
          <w:p>
            <w:pPr>
              <w:pStyle w:val="Compact"/>
              <w:jc w:val="left"/>
            </w:pPr>
            <w:r>
              <w:t xml:space="preserve">Display reverse dependencies (what depends on this unit)</w:t>
            </w:r>
          </w:p>
        </w:tc>
        <w:tc>
          <w:tcPr/>
          <w:p>
            <w:pPr>
              <w:pStyle w:val="Compact"/>
              <w:jc w:val="left"/>
            </w:pPr>
            <w:r>
              <w:t xml:space="preserve">S</w:t>
            </w:r>
          </w:p>
        </w:tc>
        <w:tc>
          <w:tcPr/>
          <w:p>
            <w:pPr>
              <w:pStyle w:val="Compact"/>
              <w:jc w:val="left"/>
            </w:pPr>
            <w:r>
              <w:t xml:space="preserve">M</w:t>
            </w:r>
          </w:p>
        </w:tc>
      </w:tr>
      <w:tr>
        <w:tc>
          <w:tcPr/>
          <w:p>
            <w:pPr>
              <w:pStyle w:val="Compact"/>
              <w:jc w:val="left"/>
            </w:pPr>
            <w:r>
              <w:t xml:space="preserve">FR-SVC-025</w:t>
            </w:r>
          </w:p>
        </w:tc>
        <w:tc>
          <w:tcPr/>
          <w:p>
            <w:pPr>
              <w:pStyle w:val="Compact"/>
              <w:jc w:val="left"/>
            </w:pPr>
            <w:r>
              <w:t xml:space="preserve">View the unit file contents</w:t>
            </w:r>
          </w:p>
        </w:tc>
        <w:tc>
          <w:tcPr/>
          <w:p>
            <w:pPr>
              <w:pStyle w:val="Compact"/>
              <w:jc w:val="left"/>
            </w:pPr>
            <w:r>
              <w:t xml:space="preserve">M</w:t>
            </w:r>
          </w:p>
        </w:tc>
        <w:tc>
          <w:tcPr/>
          <w:p>
            <w:pPr>
              <w:pStyle w:val="Compact"/>
              <w:jc w:val="left"/>
            </w:pPr>
            <w:r>
              <w:t xml:space="preserve">S</w:t>
            </w:r>
          </w:p>
        </w:tc>
      </w:tr>
      <w:tr>
        <w:tc>
          <w:tcPr/>
          <w:p>
            <w:pPr>
              <w:pStyle w:val="Compact"/>
              <w:jc w:val="left"/>
            </w:pPr>
            <w:r>
              <w:t xml:space="preserve">FR-SVC-026</w:t>
            </w:r>
          </w:p>
        </w:tc>
        <w:tc>
          <w:tcPr/>
          <w:p>
            <w:pPr>
              <w:pStyle w:val="Compact"/>
              <w:jc w:val="left"/>
            </w:pPr>
            <w:r>
              <w:t xml:space="preserve">Edit the unit file with validation and automatic</w:t>
            </w:r>
            <w:r>
              <w:t xml:space="preserve"> </w:t>
            </w:r>
            <w:r>
              <w:rPr>
                <w:rStyle w:val="VerbatimChar"/>
              </w:rPr>
              <w:t xml:space="preserve">daemon-reload</w:t>
            </w:r>
          </w:p>
        </w:tc>
        <w:tc>
          <w:tcPr/>
          <w:p>
            <w:pPr>
              <w:pStyle w:val="Compact"/>
              <w:jc w:val="left"/>
            </w:pPr>
            <w:r>
              <w:t xml:space="preserve">S</w:t>
            </w:r>
          </w:p>
        </w:tc>
        <w:tc>
          <w:tcPr/>
          <w:p>
            <w:pPr>
              <w:pStyle w:val="Compact"/>
              <w:jc w:val="left"/>
            </w:pPr>
            <w:r>
              <w:t xml:space="preserve">M</w:t>
            </w:r>
          </w:p>
        </w:tc>
      </w:tr>
      <w:tr>
        <w:tc>
          <w:tcPr/>
          <w:p>
            <w:pPr>
              <w:pStyle w:val="Compact"/>
              <w:jc w:val="left"/>
            </w:pPr>
            <w:r>
              <w:t xml:space="preserve">FR-SVC-027</w:t>
            </w:r>
          </w:p>
        </w:tc>
        <w:tc>
          <w:tcPr/>
          <w:p>
            <w:pPr>
              <w:pStyle w:val="Compact"/>
              <w:jc w:val="left"/>
            </w:pPr>
            <w:r>
              <w:t xml:space="preserve">Create a drop-in override rather than editing the packaged unit</w:t>
            </w:r>
          </w:p>
        </w:tc>
        <w:tc>
          <w:tcPr/>
          <w:p>
            <w:pPr>
              <w:pStyle w:val="Compact"/>
              <w:jc w:val="left"/>
            </w:pPr>
            <w:r>
              <w:t xml:space="preserve">S</w:t>
            </w:r>
          </w:p>
        </w:tc>
        <w:tc>
          <w:tcPr/>
          <w:p>
            <w:pPr>
              <w:pStyle w:val="Compact"/>
              <w:jc w:val="left"/>
            </w:pPr>
            <w:r>
              <w:t xml:space="preserve">M</w:t>
            </w:r>
          </w:p>
        </w:tc>
      </w:tr>
      <w:tr>
        <w:tc>
          <w:tcPr/>
          <w:p>
            <w:pPr>
              <w:pStyle w:val="Compact"/>
              <w:jc w:val="left"/>
            </w:pPr>
            <w:r>
              <w:t xml:space="preserve">FR-SVC-028</w:t>
            </w:r>
          </w:p>
        </w:tc>
        <w:tc>
          <w:tcPr/>
          <w:p>
            <w:pPr>
              <w:pStyle w:val="Compact"/>
              <w:jc w:val="left"/>
            </w:pPr>
            <w:r>
              <w:t xml:space="preserve">Create a new service unit from a guided template</w:t>
            </w:r>
          </w:p>
        </w:tc>
        <w:tc>
          <w:tcPr/>
          <w:p>
            <w:pPr>
              <w:pStyle w:val="Compact"/>
              <w:jc w:val="left"/>
            </w:pPr>
            <w:r>
              <w:t xml:space="preserve">S</w:t>
            </w:r>
          </w:p>
        </w:tc>
        <w:tc>
          <w:tcPr/>
          <w:p>
            <w:pPr>
              <w:pStyle w:val="Compact"/>
              <w:jc w:val="left"/>
            </w:pPr>
            <w:r>
              <w:t xml:space="preserve">M</w:t>
            </w:r>
          </w:p>
        </w:tc>
      </w:tr>
      <w:tr>
        <w:tc>
          <w:tcPr/>
          <w:p>
            <w:pPr>
              <w:pStyle w:val="Compact"/>
              <w:jc w:val="left"/>
            </w:pPr>
            <w:r>
              <w:t xml:space="preserve">FR-SVC-029</w:t>
            </w:r>
          </w:p>
        </w:tc>
        <w:tc>
          <w:tcPr/>
          <w:p>
            <w:pPr>
              <w:pStyle w:val="Compact"/>
              <w:jc w:val="left"/>
            </w:pPr>
            <w:r>
              <w:t xml:space="preserve">Display and edit unit environment variables</w:t>
            </w:r>
          </w:p>
        </w:tc>
        <w:tc>
          <w:tcPr/>
          <w:p>
            <w:pPr>
              <w:pStyle w:val="Compact"/>
              <w:jc w:val="left"/>
            </w:pPr>
            <w:r>
              <w:t xml:space="preserve">S</w:t>
            </w:r>
          </w:p>
        </w:tc>
        <w:tc>
          <w:tcPr/>
          <w:p>
            <w:pPr>
              <w:pStyle w:val="Compact"/>
              <w:jc w:val="left"/>
            </w:pPr>
            <w:r>
              <w:t xml:space="preserve">M</w:t>
            </w:r>
          </w:p>
        </w:tc>
      </w:tr>
      <w:tr>
        <w:tc>
          <w:tcPr/>
          <w:p>
            <w:pPr>
              <w:pStyle w:val="Compact"/>
              <w:jc w:val="left"/>
            </w:pPr>
            <w:r>
              <w:t xml:space="preserve">FR-SVC-030</w:t>
            </w:r>
          </w:p>
        </w:tc>
        <w:tc>
          <w:tcPr/>
          <w:p>
            <w:pPr>
              <w:pStyle w:val="Compact"/>
              <w:jc w:val="left"/>
            </w:pPr>
            <w:r>
              <w:t xml:space="preserve">Show restart count and last failure reason</w:t>
            </w:r>
          </w:p>
        </w:tc>
        <w:tc>
          <w:tcPr/>
          <w:p>
            <w:pPr>
              <w:pStyle w:val="Compact"/>
              <w:jc w:val="left"/>
            </w:pPr>
            <w:r>
              <w:t xml:space="preserve">S</w:t>
            </w:r>
          </w:p>
        </w:tc>
        <w:tc>
          <w:tcPr/>
          <w:p>
            <w:pPr>
              <w:pStyle w:val="Compact"/>
              <w:jc w:val="left"/>
            </w:pPr>
            <w:r>
              <w:t xml:space="preserve">S</w:t>
            </w:r>
          </w:p>
        </w:tc>
      </w:tr>
      <w:tr>
        <w:tc>
          <w:tcPr/>
          <w:p>
            <w:pPr>
              <w:pStyle w:val="Compact"/>
              <w:jc w:val="left"/>
            </w:pPr>
            <w:r>
              <w:t xml:space="preserve">FR-SVC-031</w:t>
            </w:r>
          </w:p>
        </w:tc>
        <w:tc>
          <w:tcPr/>
          <w:p>
            <w:pPr>
              <w:pStyle w:val="Compact"/>
              <w:jc w:val="left"/>
            </w:pPr>
            <w:r>
              <w:t xml:space="preserve">Systemd timer listing with next and last trigger times</w:t>
            </w:r>
          </w:p>
        </w:tc>
        <w:tc>
          <w:tcPr/>
          <w:p>
            <w:pPr>
              <w:pStyle w:val="Compact"/>
              <w:jc w:val="left"/>
            </w:pPr>
            <w:r>
              <w:t xml:space="preserve">S</w:t>
            </w:r>
          </w:p>
        </w:tc>
        <w:tc>
          <w:tcPr/>
          <w:p>
            <w:pPr>
              <w:pStyle w:val="Compact"/>
              <w:jc w:val="left"/>
            </w:pPr>
            <w:r>
              <w:t xml:space="preserve">M</w:t>
            </w:r>
          </w:p>
        </w:tc>
      </w:tr>
      <w:tr>
        <w:tc>
          <w:tcPr/>
          <w:p>
            <w:pPr>
              <w:pStyle w:val="Compact"/>
              <w:jc w:val="left"/>
            </w:pPr>
            <w:r>
              <w:t xml:space="preserve">FR-SVC-032</w:t>
            </w:r>
          </w:p>
        </w:tc>
        <w:tc>
          <w:tcPr/>
          <w:p>
            <w:pPr>
              <w:pStyle w:val="Compact"/>
              <w:jc w:val="left"/>
            </w:pPr>
            <w:r>
              <w:t xml:space="preserve">Fall back to SysV init (</w:t>
            </w:r>
            <w:r>
              <w:rPr>
                <w:rStyle w:val="VerbatimChar"/>
              </w:rPr>
              <w:t xml:space="preserve">service</w:t>
            </w:r>
            <w:r>
              <w:t xml:space="preserve">,</w:t>
            </w:r>
            <w:r>
              <w:t xml:space="preserve"> </w:t>
            </w:r>
            <w:r>
              <w:rPr>
                <w:rStyle w:val="VerbatimChar"/>
              </w:rPr>
              <w:t xml:space="preserve">chkconfig</w:t>
            </w:r>
            <w:r>
              <w:t xml:space="preserve">) on hosts without systemd</w:t>
            </w:r>
          </w:p>
        </w:tc>
        <w:tc>
          <w:tcPr/>
          <w:p>
            <w:pPr>
              <w:pStyle w:val="Compact"/>
              <w:jc w:val="left"/>
            </w:pPr>
            <w:r>
              <w:t xml:space="preserve">S</w:t>
            </w:r>
          </w:p>
        </w:tc>
        <w:tc>
          <w:tcPr/>
          <w:p>
            <w:pPr>
              <w:pStyle w:val="Compact"/>
              <w:jc w:val="left"/>
            </w:pPr>
            <w:r>
              <w:t xml:space="preserve">L</w:t>
            </w:r>
          </w:p>
        </w:tc>
      </w:tr>
    </w:tbl>
    <w:p>
      <w:pPr>
        <w:pStyle w:val="BodyText"/>
      </w:pPr>
      <w:r>
        <w:rPr>
          <w:bCs/>
          <w:b/>
        </w:rPr>
        <w:t xml:space="preserve">Design note (FR-SVC-027).</w:t>
      </w:r>
      <w:r>
        <w:t xml:space="preserve"> </w:t>
      </w:r>
      <w:r>
        <w:t xml:space="preserve">Editing a distribution-packaged unit file directly means the change is lost on package upgrade. Drop-in overrides in</w:t>
      </w:r>
      <w:r>
        <w:t xml:space="preserve"> </w:t>
      </w:r>
      <w:r>
        <w:rPr>
          <w:rStyle w:val="VerbatimChar"/>
        </w:rPr>
        <w:t xml:space="preserve">/etc/systemd/system/&lt;unit&gt;.d/</w:t>
      </w:r>
      <w:r>
        <w:t xml:space="preserve"> </w:t>
      </w:r>
      <w:r>
        <w:t xml:space="preserve">survive upgrades. Defaulting to the correct pattern — and explaining why — is exactly the kind of embedded expertise that justifies the product’s existence.</w:t>
      </w:r>
    </w:p>
    <w:p>
      <w:r>
        <w:pict>
          <v:rect style="width:0;height:1.5pt" o:hralign="center" o:hrstd="t" o:hr="t"/>
        </w:pict>
      </w:r>
    </w:p>
    <w:bookmarkEnd w:id="107"/>
    <w:bookmarkEnd w:id="108"/>
    <w:bookmarkStart w:id="109" w:name="log-viewer"/>
    <w:p>
      <w:pPr>
        <w:pStyle w:val="Heading2"/>
      </w:pPr>
      <w:r>
        <w:t xml:space="preserve">5.8 Log Viewer</w:t>
      </w:r>
    </w:p>
    <w:p>
      <w:pPr>
        <w:pStyle w:val="FirstParagraph"/>
      </w:pPr>
      <w:r>
        <w:rPr>
          <w:bCs/>
          <w:b/>
        </w:rPr>
        <w:t xml:space="preserve">Purpose.</w:t>
      </w:r>
      <w:r>
        <w:t xml:space="preserve"> </w:t>
      </w:r>
      <w:r>
        <w:t xml:space="preserve">Read, search, and follow logs from journald and plain files, with the responsiveness of a native application.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Pri</w:t>
            </w:r>
          </w:p>
        </w:tc>
        <w:tc>
          <w:tcPr/>
          <w:p>
            <w:pPr>
              <w:pStyle w:val="Compact"/>
              <w:jc w:val="left"/>
            </w:pPr>
            <w:r>
              <w:t xml:space="preserve">Cx</w:t>
            </w:r>
          </w:p>
        </w:tc>
      </w:tr>
      <w:tr>
        <w:tc>
          <w:tcPr/>
          <w:p>
            <w:pPr>
              <w:pStyle w:val="Compact"/>
              <w:jc w:val="left"/>
            </w:pPr>
            <w:r>
              <w:t xml:space="preserve">FR-LOG-001</w:t>
            </w:r>
          </w:p>
        </w:tc>
        <w:tc>
          <w:tcPr/>
          <w:p>
            <w:pPr>
              <w:pStyle w:val="Compact"/>
              <w:jc w:val="left"/>
            </w:pPr>
            <w:r>
              <w:t xml:space="preserve">Browse and open journald logs via</w:t>
            </w:r>
            <w:r>
              <w:t xml:space="preserve"> </w:t>
            </w:r>
            <w:r>
              <w:rPr>
                <w:rStyle w:val="VerbatimChar"/>
              </w:rPr>
              <w:t xml:space="preserve">journalctl</w:t>
            </w:r>
          </w:p>
        </w:tc>
        <w:tc>
          <w:tcPr/>
          <w:p>
            <w:pPr>
              <w:pStyle w:val="Compact"/>
              <w:jc w:val="left"/>
            </w:pPr>
            <w:r>
              <w:t xml:space="preserve">M</w:t>
            </w:r>
          </w:p>
        </w:tc>
        <w:tc>
          <w:tcPr/>
          <w:p>
            <w:pPr>
              <w:pStyle w:val="Compact"/>
              <w:jc w:val="left"/>
            </w:pPr>
            <w:r>
              <w:t xml:space="preserve">M</w:t>
            </w:r>
          </w:p>
        </w:tc>
      </w:tr>
      <w:tr>
        <w:tc>
          <w:tcPr/>
          <w:p>
            <w:pPr>
              <w:pStyle w:val="Compact"/>
              <w:jc w:val="left"/>
            </w:pPr>
            <w:r>
              <w:t xml:space="preserve">FR-LOG-002</w:t>
            </w:r>
          </w:p>
        </w:tc>
        <w:tc>
          <w:tcPr/>
          <w:p>
            <w:pPr>
              <w:pStyle w:val="Compact"/>
              <w:jc w:val="left"/>
            </w:pPr>
            <w:r>
              <w:t xml:space="preserve">Browse and open plain log files under</w:t>
            </w:r>
            <w:r>
              <w:t xml:space="preserve"> </w:t>
            </w:r>
            <w:r>
              <w:rPr>
                <w:rStyle w:val="VerbatimChar"/>
              </w:rPr>
              <w:t xml:space="preserve">/var/log</w:t>
            </w:r>
            <w:r>
              <w:t xml:space="preserve"> </w:t>
            </w:r>
            <w:r>
              <w:t xml:space="preserve">and arbitrary paths</w:t>
            </w:r>
          </w:p>
        </w:tc>
        <w:tc>
          <w:tcPr/>
          <w:p>
            <w:pPr>
              <w:pStyle w:val="Compact"/>
              <w:jc w:val="left"/>
            </w:pPr>
            <w:r>
              <w:t xml:space="preserve">M</w:t>
            </w:r>
          </w:p>
        </w:tc>
        <w:tc>
          <w:tcPr/>
          <w:p>
            <w:pPr>
              <w:pStyle w:val="Compact"/>
              <w:jc w:val="left"/>
            </w:pPr>
            <w:r>
              <w:t xml:space="preserve">S</w:t>
            </w:r>
          </w:p>
        </w:tc>
      </w:tr>
      <w:tr>
        <w:tc>
          <w:tcPr/>
          <w:p>
            <w:pPr>
              <w:pStyle w:val="Compact"/>
              <w:jc w:val="left"/>
            </w:pPr>
            <w:r>
              <w:t xml:space="preserve">FR-LOG-003</w:t>
            </w:r>
          </w:p>
        </w:tc>
        <w:tc>
          <w:tcPr/>
          <w:p>
            <w:pPr>
              <w:pStyle w:val="Compact"/>
              <w:jc w:val="left"/>
            </w:pPr>
            <w:r>
              <w:t xml:space="preserve">Live tail with automatic scroll and a scroll-lock toggle</w:t>
            </w:r>
          </w:p>
        </w:tc>
        <w:tc>
          <w:tcPr/>
          <w:p>
            <w:pPr>
              <w:pStyle w:val="Compact"/>
              <w:jc w:val="left"/>
            </w:pPr>
            <w:r>
              <w:t xml:space="preserve">M</w:t>
            </w:r>
          </w:p>
        </w:tc>
        <w:tc>
          <w:tcPr/>
          <w:p>
            <w:pPr>
              <w:pStyle w:val="Compact"/>
              <w:jc w:val="left"/>
            </w:pPr>
            <w:r>
              <w:t xml:space="preserve">M</w:t>
            </w:r>
          </w:p>
        </w:tc>
      </w:tr>
      <w:tr>
        <w:tc>
          <w:tcPr/>
          <w:p>
            <w:pPr>
              <w:pStyle w:val="Compact"/>
              <w:jc w:val="left"/>
            </w:pPr>
            <w:r>
              <w:t xml:space="preserve">FR-LOG-004</w:t>
            </w:r>
          </w:p>
        </w:tc>
        <w:tc>
          <w:tcPr/>
          <w:p>
            <w:pPr>
              <w:pStyle w:val="Compact"/>
              <w:jc w:val="left"/>
            </w:pPr>
            <w:r>
              <w:t xml:space="preserve">Handle log rotation transparently during a live tail</w:t>
            </w:r>
          </w:p>
        </w:tc>
        <w:tc>
          <w:tcPr/>
          <w:p>
            <w:pPr>
              <w:pStyle w:val="Compact"/>
              <w:jc w:val="left"/>
            </w:pPr>
            <w:r>
              <w:t xml:space="preserve">M</w:t>
            </w:r>
          </w:p>
        </w:tc>
        <w:tc>
          <w:tcPr/>
          <w:p>
            <w:pPr>
              <w:pStyle w:val="Compact"/>
              <w:jc w:val="left"/>
            </w:pPr>
            <w:r>
              <w:t xml:space="preserve">M</w:t>
            </w:r>
          </w:p>
        </w:tc>
      </w:tr>
      <w:tr>
        <w:tc>
          <w:tcPr/>
          <w:p>
            <w:pPr>
              <w:pStyle w:val="Compact"/>
              <w:jc w:val="left"/>
            </w:pPr>
            <w:r>
              <w:t xml:space="preserve">FR-LOG-005</w:t>
            </w:r>
          </w:p>
        </w:tc>
        <w:tc>
          <w:tcPr/>
          <w:p>
            <w:pPr>
              <w:pStyle w:val="Compact"/>
              <w:jc w:val="left"/>
            </w:pPr>
            <w:r>
              <w:t xml:space="preserve">Load large files efficiently: tail-first, page backwards on demand, never load whole file</w:t>
            </w:r>
          </w:p>
        </w:tc>
        <w:tc>
          <w:tcPr/>
          <w:p>
            <w:pPr>
              <w:pStyle w:val="Compact"/>
              <w:jc w:val="left"/>
            </w:pPr>
            <w:r>
              <w:t xml:space="preserve">M</w:t>
            </w:r>
          </w:p>
        </w:tc>
        <w:tc>
          <w:tcPr/>
          <w:p>
            <w:pPr>
              <w:pStyle w:val="Compact"/>
              <w:jc w:val="left"/>
            </w:pPr>
            <w:r>
              <w:t xml:space="preserve">L</w:t>
            </w:r>
          </w:p>
        </w:tc>
      </w:tr>
      <w:tr>
        <w:tc>
          <w:tcPr/>
          <w:p>
            <w:pPr>
              <w:pStyle w:val="Compact"/>
              <w:jc w:val="left"/>
            </w:pPr>
            <w:r>
              <w:t xml:space="preserve">FR-LOG-006</w:t>
            </w:r>
          </w:p>
        </w:tc>
        <w:tc>
          <w:tcPr/>
          <w:p>
            <w:pPr>
              <w:pStyle w:val="Compact"/>
              <w:jc w:val="left"/>
            </w:pPr>
            <w:r>
              <w:t xml:space="preserve">Search within loaded content with regex support and match navigation</w:t>
            </w:r>
          </w:p>
        </w:tc>
        <w:tc>
          <w:tcPr/>
          <w:p>
            <w:pPr>
              <w:pStyle w:val="Compact"/>
              <w:jc w:val="left"/>
            </w:pPr>
            <w:r>
              <w:t xml:space="preserve">M</w:t>
            </w:r>
          </w:p>
        </w:tc>
        <w:tc>
          <w:tcPr/>
          <w:p>
            <w:pPr>
              <w:pStyle w:val="Compact"/>
              <w:jc w:val="left"/>
            </w:pPr>
            <w:r>
              <w:t xml:space="preserve">M</w:t>
            </w:r>
          </w:p>
        </w:tc>
      </w:tr>
      <w:tr>
        <w:tc>
          <w:tcPr/>
          <w:p>
            <w:pPr>
              <w:pStyle w:val="Compact"/>
              <w:jc w:val="left"/>
            </w:pPr>
            <w:r>
              <w:t xml:space="preserve">FR-LOG-007</w:t>
            </w:r>
          </w:p>
        </w:tc>
        <w:tc>
          <w:tcPr/>
          <w:p>
            <w:pPr>
              <w:pStyle w:val="Compact"/>
              <w:jc w:val="left"/>
            </w:pPr>
            <w:r>
              <w:t xml:space="preserve">Server-side search across full file history (grep) for files too large to load</w:t>
            </w:r>
          </w:p>
        </w:tc>
        <w:tc>
          <w:tcPr/>
          <w:p>
            <w:pPr>
              <w:pStyle w:val="Compact"/>
              <w:jc w:val="left"/>
            </w:pPr>
            <w:r>
              <w:t xml:space="preserve">M</w:t>
            </w:r>
          </w:p>
        </w:tc>
        <w:tc>
          <w:tcPr/>
          <w:p>
            <w:pPr>
              <w:pStyle w:val="Compact"/>
              <w:jc w:val="left"/>
            </w:pPr>
            <w:r>
              <w:t xml:space="preserve">M</w:t>
            </w:r>
          </w:p>
        </w:tc>
      </w:tr>
      <w:tr>
        <w:tc>
          <w:tcPr/>
          <w:p>
            <w:pPr>
              <w:pStyle w:val="Compact"/>
              <w:jc w:val="left"/>
            </w:pPr>
            <w:r>
              <w:t xml:space="preserve">FR-LOG-008</w:t>
            </w:r>
          </w:p>
        </w:tc>
        <w:tc>
          <w:tcPr/>
          <w:p>
            <w:pPr>
              <w:pStyle w:val="Compact"/>
              <w:jc w:val="left"/>
            </w:pPr>
            <w:r>
              <w:t xml:space="preserve">Filter by severity for structured sources (journald priority)</w:t>
            </w:r>
          </w:p>
        </w:tc>
        <w:tc>
          <w:tcPr/>
          <w:p>
            <w:pPr>
              <w:pStyle w:val="Compact"/>
              <w:jc w:val="left"/>
            </w:pPr>
            <w:r>
              <w:t xml:space="preserve">M</w:t>
            </w:r>
          </w:p>
        </w:tc>
        <w:tc>
          <w:tcPr/>
          <w:p>
            <w:pPr>
              <w:pStyle w:val="Compact"/>
              <w:jc w:val="left"/>
            </w:pPr>
            <w:r>
              <w:t xml:space="preserve">M</w:t>
            </w:r>
          </w:p>
        </w:tc>
      </w:tr>
      <w:tr>
        <w:tc>
          <w:tcPr/>
          <w:p>
            <w:pPr>
              <w:pStyle w:val="Compact"/>
              <w:jc w:val="left"/>
            </w:pPr>
            <w:r>
              <w:t xml:space="preserve">FR-LOG-009</w:t>
            </w:r>
          </w:p>
        </w:tc>
        <w:tc>
          <w:tcPr/>
          <w:p>
            <w:pPr>
              <w:pStyle w:val="Compact"/>
              <w:jc w:val="left"/>
            </w:pPr>
            <w:r>
              <w:t xml:space="preserve">Filter by time range with a date-time picker</w:t>
            </w:r>
          </w:p>
        </w:tc>
        <w:tc>
          <w:tcPr/>
          <w:p>
            <w:pPr>
              <w:pStyle w:val="Compact"/>
              <w:jc w:val="left"/>
            </w:pPr>
            <w:r>
              <w:t xml:space="preserve">M</w:t>
            </w:r>
          </w:p>
        </w:tc>
        <w:tc>
          <w:tcPr/>
          <w:p>
            <w:pPr>
              <w:pStyle w:val="Compact"/>
              <w:jc w:val="left"/>
            </w:pPr>
            <w:r>
              <w:t xml:space="preserve">M</w:t>
            </w:r>
          </w:p>
        </w:tc>
      </w:tr>
      <w:tr>
        <w:tc>
          <w:tcPr/>
          <w:p>
            <w:pPr>
              <w:pStyle w:val="Compact"/>
              <w:jc w:val="left"/>
            </w:pPr>
            <w:r>
              <w:t xml:space="preserve">FR-LOG-010</w:t>
            </w:r>
          </w:p>
        </w:tc>
        <w:tc>
          <w:tcPr/>
          <w:p>
            <w:pPr>
              <w:pStyle w:val="Compact"/>
              <w:jc w:val="left"/>
            </w:pPr>
            <w:r>
              <w:t xml:space="preserve">Filter by unit, process, or user for journald</w:t>
            </w:r>
          </w:p>
        </w:tc>
        <w:tc>
          <w:tcPr/>
          <w:p>
            <w:pPr>
              <w:pStyle w:val="Compact"/>
              <w:jc w:val="left"/>
            </w:pPr>
            <w:r>
              <w:t xml:space="preserve">M</w:t>
            </w:r>
          </w:p>
        </w:tc>
        <w:tc>
          <w:tcPr/>
          <w:p>
            <w:pPr>
              <w:pStyle w:val="Compact"/>
              <w:jc w:val="left"/>
            </w:pPr>
            <w:r>
              <w:t xml:space="preserve">M</w:t>
            </w:r>
          </w:p>
        </w:tc>
      </w:tr>
      <w:tr>
        <w:tc>
          <w:tcPr/>
          <w:p>
            <w:pPr>
              <w:pStyle w:val="Compact"/>
              <w:jc w:val="left"/>
            </w:pPr>
            <w:r>
              <w:t xml:space="preserve">FR-LOG-011</w:t>
            </w:r>
          </w:p>
        </w:tc>
        <w:tc>
          <w:tcPr/>
          <w:p>
            <w:pPr>
              <w:pStyle w:val="Compact"/>
              <w:jc w:val="left"/>
            </w:pPr>
            <w:r>
              <w:t xml:space="preserve">Automatic severity highlighting: error, warning, critical, and stack traces</w:t>
            </w:r>
          </w:p>
        </w:tc>
        <w:tc>
          <w:tcPr/>
          <w:p>
            <w:pPr>
              <w:pStyle w:val="Compact"/>
              <w:jc w:val="left"/>
            </w:pPr>
            <w:r>
              <w:t xml:space="preserve">M</w:t>
            </w:r>
          </w:p>
        </w:tc>
        <w:tc>
          <w:tcPr/>
          <w:p>
            <w:pPr>
              <w:pStyle w:val="Compact"/>
              <w:jc w:val="left"/>
            </w:pPr>
            <w:r>
              <w:t xml:space="preserve">M</w:t>
            </w:r>
          </w:p>
        </w:tc>
      </w:tr>
      <w:tr>
        <w:tc>
          <w:tcPr/>
          <w:p>
            <w:pPr>
              <w:pStyle w:val="Compact"/>
              <w:jc w:val="left"/>
            </w:pPr>
            <w:r>
              <w:t xml:space="preserve">FR-LOG-012</w:t>
            </w:r>
          </w:p>
        </w:tc>
        <w:tc>
          <w:tcPr/>
          <w:p>
            <w:pPr>
              <w:pStyle w:val="Compact"/>
              <w:jc w:val="left"/>
            </w:pPr>
            <w:r>
              <w:t xml:space="preserve">Custom user-defined highlight rules with colours</w:t>
            </w:r>
          </w:p>
        </w:tc>
        <w:tc>
          <w:tcPr/>
          <w:p>
            <w:pPr>
              <w:pStyle w:val="Compact"/>
              <w:jc w:val="left"/>
            </w:pPr>
            <w:r>
              <w:t xml:space="preserve">S</w:t>
            </w:r>
          </w:p>
        </w:tc>
        <w:tc>
          <w:tcPr/>
          <w:p>
            <w:pPr>
              <w:pStyle w:val="Compact"/>
              <w:jc w:val="left"/>
            </w:pPr>
            <w:r>
              <w:t xml:space="preserve">M</w:t>
            </w:r>
          </w:p>
        </w:tc>
      </w:tr>
      <w:tr>
        <w:tc>
          <w:tcPr/>
          <w:p>
            <w:pPr>
              <w:pStyle w:val="Compact"/>
              <w:jc w:val="left"/>
            </w:pPr>
            <w:r>
              <w:t xml:space="preserve">FR-LOG-013</w:t>
            </w:r>
          </w:p>
        </w:tc>
        <w:tc>
          <w:tcPr/>
          <w:p>
            <w:pPr>
              <w:pStyle w:val="Compact"/>
              <w:jc w:val="left"/>
            </w:pPr>
            <w:r>
              <w:t xml:space="preserve">Detect and collapse repeated lines with a repeat count</w:t>
            </w:r>
          </w:p>
        </w:tc>
        <w:tc>
          <w:tcPr/>
          <w:p>
            <w:pPr>
              <w:pStyle w:val="Compact"/>
              <w:jc w:val="left"/>
            </w:pPr>
            <w:r>
              <w:t xml:space="preserve">S</w:t>
            </w:r>
          </w:p>
        </w:tc>
        <w:tc>
          <w:tcPr/>
          <w:p>
            <w:pPr>
              <w:pStyle w:val="Compact"/>
              <w:jc w:val="left"/>
            </w:pPr>
            <w:r>
              <w:t xml:space="preserve">M</w:t>
            </w:r>
          </w:p>
        </w:tc>
      </w:tr>
      <w:tr>
        <w:tc>
          <w:tcPr/>
          <w:p>
            <w:pPr>
              <w:pStyle w:val="Compact"/>
              <w:jc w:val="left"/>
            </w:pPr>
            <w:r>
              <w:t xml:space="preserve">FR-LOG-014</w:t>
            </w:r>
          </w:p>
        </w:tc>
        <w:tc>
          <w:tcPr/>
          <w:p>
            <w:pPr>
              <w:pStyle w:val="Compact"/>
              <w:jc w:val="left"/>
            </w:pPr>
            <w:r>
              <w:t xml:space="preserve">Multi-line entry handling (stack traces, multi-line JSON)</w:t>
            </w:r>
          </w:p>
        </w:tc>
        <w:tc>
          <w:tcPr/>
          <w:p>
            <w:pPr>
              <w:pStyle w:val="Compact"/>
              <w:jc w:val="left"/>
            </w:pPr>
            <w:r>
              <w:t xml:space="preserve">M</w:t>
            </w:r>
          </w:p>
        </w:tc>
        <w:tc>
          <w:tcPr/>
          <w:p>
            <w:pPr>
              <w:pStyle w:val="Compact"/>
              <w:jc w:val="left"/>
            </w:pPr>
            <w:r>
              <w:t xml:space="preserve">M</w:t>
            </w:r>
          </w:p>
        </w:tc>
      </w:tr>
      <w:tr>
        <w:tc>
          <w:tcPr/>
          <w:p>
            <w:pPr>
              <w:pStyle w:val="Compact"/>
              <w:jc w:val="left"/>
            </w:pPr>
            <w:r>
              <w:t xml:space="preserve">FR-LOG-015</w:t>
            </w:r>
          </w:p>
        </w:tc>
        <w:tc>
          <w:tcPr/>
          <w:p>
            <w:pPr>
              <w:pStyle w:val="Compact"/>
              <w:jc w:val="left"/>
            </w:pPr>
            <w:r>
              <w:t xml:space="preserve">Parse and pretty-print structured JSON log lines</w:t>
            </w:r>
          </w:p>
        </w:tc>
        <w:tc>
          <w:tcPr/>
          <w:p>
            <w:pPr>
              <w:pStyle w:val="Compact"/>
              <w:jc w:val="left"/>
            </w:pPr>
            <w:r>
              <w:t xml:space="preserve">S</w:t>
            </w:r>
          </w:p>
        </w:tc>
        <w:tc>
          <w:tcPr/>
          <w:p>
            <w:pPr>
              <w:pStyle w:val="Compact"/>
              <w:jc w:val="left"/>
            </w:pPr>
            <w:r>
              <w:t xml:space="preserve">M</w:t>
            </w:r>
          </w:p>
        </w:tc>
      </w:tr>
      <w:tr>
        <w:tc>
          <w:tcPr/>
          <w:p>
            <w:pPr>
              <w:pStyle w:val="Compact"/>
              <w:jc w:val="left"/>
            </w:pPr>
            <w:r>
              <w:t xml:space="preserve">FR-LOG-016</w:t>
            </w:r>
          </w:p>
        </w:tc>
        <w:tc>
          <w:tcPr/>
          <w:p>
            <w:pPr>
              <w:pStyle w:val="Compact"/>
              <w:jc w:val="left"/>
            </w:pPr>
            <w:r>
              <w:t xml:space="preserve">Multiple log tabs, from multiple hosts, side by side</w:t>
            </w:r>
          </w:p>
        </w:tc>
        <w:tc>
          <w:tcPr/>
          <w:p>
            <w:pPr>
              <w:pStyle w:val="Compact"/>
              <w:jc w:val="left"/>
            </w:pPr>
            <w:r>
              <w:t xml:space="preserve">M</w:t>
            </w:r>
          </w:p>
        </w:tc>
        <w:tc>
          <w:tcPr/>
          <w:p>
            <w:pPr>
              <w:pStyle w:val="Compact"/>
              <w:jc w:val="left"/>
            </w:pPr>
            <w:r>
              <w:t xml:space="preserve">M</w:t>
            </w:r>
          </w:p>
        </w:tc>
      </w:tr>
      <w:tr>
        <w:tc>
          <w:tcPr/>
          <w:p>
            <w:pPr>
              <w:pStyle w:val="Compact"/>
              <w:jc w:val="left"/>
            </w:pPr>
            <w:r>
              <w:t xml:space="preserve">FR-LOG-017</w:t>
            </w:r>
          </w:p>
        </w:tc>
        <w:tc>
          <w:tcPr/>
          <w:p>
            <w:pPr>
              <w:pStyle w:val="Compact"/>
              <w:jc w:val="left"/>
            </w:pPr>
            <w:r>
              <w:t xml:space="preserve">Merged view of multiple sources sorted by timestamp</w:t>
            </w:r>
          </w:p>
        </w:tc>
        <w:tc>
          <w:tcPr/>
          <w:p>
            <w:pPr>
              <w:pStyle w:val="Compact"/>
              <w:jc w:val="left"/>
            </w:pPr>
            <w:r>
              <w:t xml:space="preserve">C</w:t>
            </w:r>
          </w:p>
        </w:tc>
        <w:tc>
          <w:tcPr/>
          <w:p>
            <w:pPr>
              <w:pStyle w:val="Compact"/>
              <w:jc w:val="left"/>
            </w:pPr>
            <w:r>
              <w:t xml:space="preserve">L</w:t>
            </w:r>
          </w:p>
        </w:tc>
      </w:tr>
      <w:tr>
        <w:tc>
          <w:tcPr/>
          <w:p>
            <w:pPr>
              <w:pStyle w:val="Compact"/>
              <w:jc w:val="left"/>
            </w:pPr>
            <w:r>
              <w:t xml:space="preserve">FR-LOG-018</w:t>
            </w:r>
          </w:p>
        </w:tc>
        <w:tc>
          <w:tcPr/>
          <w:p>
            <w:pPr>
              <w:pStyle w:val="Compact"/>
              <w:jc w:val="left"/>
            </w:pPr>
            <w:r>
              <w:t xml:space="preserve">Download the current log, filtered selection, or full file</w:t>
            </w:r>
          </w:p>
        </w:tc>
        <w:tc>
          <w:tcPr/>
          <w:p>
            <w:pPr>
              <w:pStyle w:val="Compact"/>
              <w:jc w:val="left"/>
            </w:pPr>
            <w:r>
              <w:t xml:space="preserve">M</w:t>
            </w:r>
          </w:p>
        </w:tc>
        <w:tc>
          <w:tcPr/>
          <w:p>
            <w:pPr>
              <w:pStyle w:val="Compact"/>
              <w:jc w:val="left"/>
            </w:pPr>
            <w:r>
              <w:t xml:space="preserve">S</w:t>
            </w:r>
          </w:p>
        </w:tc>
      </w:tr>
      <w:tr>
        <w:tc>
          <w:tcPr/>
          <w:p>
            <w:pPr>
              <w:pStyle w:val="Compact"/>
              <w:jc w:val="left"/>
            </w:pPr>
            <w:r>
              <w:t xml:space="preserve">FR-LOG-019</w:t>
            </w:r>
          </w:p>
        </w:tc>
        <w:tc>
          <w:tcPr/>
          <w:p>
            <w:pPr>
              <w:pStyle w:val="Compact"/>
              <w:jc w:val="left"/>
            </w:pPr>
            <w:r>
              <w:t xml:space="preserve">Copy selected lines to clipboard</w:t>
            </w:r>
          </w:p>
        </w:tc>
        <w:tc>
          <w:tcPr/>
          <w:p>
            <w:pPr>
              <w:pStyle w:val="Compact"/>
              <w:jc w:val="left"/>
            </w:pPr>
            <w:r>
              <w:t xml:space="preserve">M</w:t>
            </w:r>
          </w:p>
        </w:tc>
        <w:tc>
          <w:tcPr/>
          <w:p>
            <w:pPr>
              <w:pStyle w:val="Compact"/>
              <w:jc w:val="left"/>
            </w:pPr>
            <w:r>
              <w:t xml:space="preserve">XS</w:t>
            </w:r>
          </w:p>
        </w:tc>
      </w:tr>
      <w:tr>
        <w:tc>
          <w:tcPr/>
          <w:p>
            <w:pPr>
              <w:pStyle w:val="Compact"/>
              <w:jc w:val="left"/>
            </w:pPr>
            <w:r>
              <w:t xml:space="preserve">FR-LOG-020</w:t>
            </w:r>
          </w:p>
        </w:tc>
        <w:tc>
          <w:tcPr/>
          <w:p>
            <w:pPr>
              <w:pStyle w:val="Compact"/>
              <w:jc w:val="left"/>
            </w:pPr>
            <w:r>
              <w:t xml:space="preserve">Bookmark log positions</w:t>
            </w:r>
          </w:p>
        </w:tc>
        <w:tc>
          <w:tcPr/>
          <w:p>
            <w:pPr>
              <w:pStyle w:val="Compact"/>
              <w:jc w:val="left"/>
            </w:pPr>
            <w:r>
              <w:t xml:space="preserve">C</w:t>
            </w:r>
          </w:p>
        </w:tc>
        <w:tc>
          <w:tcPr/>
          <w:p>
            <w:pPr>
              <w:pStyle w:val="Compact"/>
              <w:jc w:val="left"/>
            </w:pPr>
            <w:r>
              <w:t xml:space="preserve">S</w:t>
            </w:r>
          </w:p>
        </w:tc>
      </w:tr>
      <w:tr>
        <w:tc>
          <w:tcPr/>
          <w:p>
            <w:pPr>
              <w:pStyle w:val="Compact"/>
              <w:jc w:val="left"/>
            </w:pPr>
            <w:r>
              <w:t xml:space="preserve">FR-LOG-021</w:t>
            </w:r>
          </w:p>
        </w:tc>
        <w:tc>
          <w:tcPr/>
          <w:p>
            <w:pPr>
              <w:pStyle w:val="Compact"/>
              <w:jc w:val="left"/>
            </w:pPr>
            <w:r>
              <w:t xml:space="preserve">Jump from a log entry to the related service or process</w:t>
            </w:r>
          </w:p>
        </w:tc>
        <w:tc>
          <w:tcPr/>
          <w:p>
            <w:pPr>
              <w:pStyle w:val="Compact"/>
              <w:jc w:val="left"/>
            </w:pPr>
            <w:r>
              <w:t xml:space="preserve">S</w:t>
            </w:r>
          </w:p>
        </w:tc>
        <w:tc>
          <w:tcPr/>
          <w:p>
            <w:pPr>
              <w:pStyle w:val="Compact"/>
              <w:jc w:val="left"/>
            </w:pPr>
            <w:r>
              <w:t xml:space="preserve">M</w:t>
            </w:r>
          </w:p>
        </w:tc>
      </w:tr>
      <w:tr>
        <w:tc>
          <w:tcPr/>
          <w:p>
            <w:pPr>
              <w:pStyle w:val="Compact"/>
              <w:jc w:val="left"/>
            </w:pPr>
            <w:r>
              <w:t xml:space="preserve">FR-LOG-022</w:t>
            </w:r>
          </w:p>
        </w:tc>
        <w:tc>
          <w:tcPr/>
          <w:p>
            <w:pPr>
              <w:pStyle w:val="Compact"/>
              <w:jc w:val="left"/>
            </w:pPr>
            <w:r>
              <w:t xml:space="preserve">Display log file size and rotation configuration</w:t>
            </w:r>
          </w:p>
        </w:tc>
        <w:tc>
          <w:tcPr/>
          <w:p>
            <w:pPr>
              <w:pStyle w:val="Compact"/>
              <w:jc w:val="left"/>
            </w:pPr>
            <w:r>
              <w:t xml:space="preserve">S</w:t>
            </w:r>
          </w:p>
        </w:tc>
        <w:tc>
          <w:tcPr/>
          <w:p>
            <w:pPr>
              <w:pStyle w:val="Compact"/>
              <w:jc w:val="left"/>
            </w:pPr>
            <w:r>
              <w:t xml:space="preserve">S</w:t>
            </w:r>
          </w:p>
        </w:tc>
      </w:tr>
      <w:tr>
        <w:tc>
          <w:tcPr/>
          <w:p>
            <w:pPr>
              <w:pStyle w:val="Compact"/>
              <w:jc w:val="left"/>
            </w:pPr>
            <w:r>
              <w:t xml:space="preserve">FR-LOG-023</w:t>
            </w:r>
          </w:p>
        </w:tc>
        <w:tc>
          <w:tcPr/>
          <w:p>
            <w:pPr>
              <w:pStyle w:val="Compact"/>
              <w:jc w:val="left"/>
            </w:pPr>
            <w:r>
              <w:t xml:space="preserve">Manage journald disk usage (</w:t>
            </w:r>
            <w:r>
              <w:rPr>
                <w:rStyle w:val="VerbatimChar"/>
              </w:rPr>
              <w:t xml:space="preserve">journalctl --vacuum</w:t>
            </w:r>
            <w:r>
              <w:t xml:space="preserve">)</w:t>
            </w:r>
          </w:p>
        </w:tc>
        <w:tc>
          <w:tcPr/>
          <w:p>
            <w:pPr>
              <w:pStyle w:val="Compact"/>
              <w:jc w:val="left"/>
            </w:pPr>
            <w:r>
              <w:t xml:space="preserve">C</w:t>
            </w:r>
          </w:p>
        </w:tc>
        <w:tc>
          <w:tcPr/>
          <w:p>
            <w:pPr>
              <w:pStyle w:val="Compact"/>
              <w:jc w:val="left"/>
            </w:pPr>
            <w:r>
              <w:t xml:space="preserve">S</w:t>
            </w:r>
          </w:p>
        </w:tc>
      </w:tr>
      <w:tr>
        <w:tc>
          <w:tcPr/>
          <w:p>
            <w:pPr>
              <w:pStyle w:val="Compact"/>
              <w:jc w:val="left"/>
            </w:pPr>
            <w:r>
              <w:t xml:space="preserve">FR-LOG-024</w:t>
            </w:r>
          </w:p>
        </w:tc>
        <w:tc>
          <w:tcPr/>
          <w:p>
            <w:pPr>
              <w:pStyle w:val="Compact"/>
              <w:jc w:val="left"/>
            </w:pPr>
            <w:r>
              <w:t xml:space="preserve">Error frequency histogram over the visible time range</w:t>
            </w:r>
          </w:p>
        </w:tc>
        <w:tc>
          <w:tcPr/>
          <w:p>
            <w:pPr>
              <w:pStyle w:val="Compact"/>
              <w:jc w:val="left"/>
            </w:pPr>
            <w:r>
              <w:t xml:space="preserve">C</w:t>
            </w:r>
          </w:p>
        </w:tc>
        <w:tc>
          <w:tcPr/>
          <w:p>
            <w:pPr>
              <w:pStyle w:val="Compact"/>
              <w:jc w:val="left"/>
            </w:pPr>
            <w:r>
              <w:t xml:space="preserve">M</w:t>
            </w:r>
          </w:p>
        </w:tc>
      </w:tr>
    </w:tbl>
    <w:p>
      <w:pPr>
        <w:pStyle w:val="BodyText"/>
      </w:pPr>
      <w:r>
        <w:rPr>
          <w:bCs/>
          <w:b/>
        </w:rPr>
        <w:t xml:space="preserve">Design note (FR-LOG-005).</w:t>
      </w:r>
      <w:r>
        <w:t xml:space="preserve"> </w:t>
      </w:r>
      <w:r>
        <w:t xml:space="preserve">Log files reaching gigabytes are routine. Loading one entirely into memory is the most likely cause of an out-of-memory crash in the product. The viewer must be built as a windowed, streaming reader from the outset — retrofitting this is a rewrite of the module. This constraint should be treated as an architectural requirement, not an optimization.</w:t>
      </w:r>
    </w:p>
    <w:p>
      <w:r>
        <w:pict>
          <v:rect style="width:0;height:1.5pt" o:hralign="center" o:hrstd="t" o:hr="t"/>
        </w:pict>
      </w:r>
    </w:p>
    <w:bookmarkEnd w:id="109"/>
    <w:bookmarkStart w:id="112" w:name="docker-and-container-management"/>
    <w:p>
      <w:pPr>
        <w:pStyle w:val="Heading2"/>
      </w:pPr>
      <w:r>
        <w:t xml:space="preserve">5.9 Docker and Container Management</w:t>
      </w:r>
    </w:p>
    <w:p>
      <w:pPr>
        <w:pStyle w:val="FirstParagraph"/>
      </w:pPr>
      <w:r>
        <w:rPr>
          <w:bCs/>
          <w:b/>
        </w:rPr>
        <w:t xml:space="preserve">Purpose.</w:t>
      </w:r>
      <w:r>
        <w:t xml:space="preserve"> </w:t>
      </w:r>
      <w:r>
        <w:t xml:space="preserve">Manage Docker on the remote host by wrapping the Docker CLI over SSH. Depth comparable to Portainer is not the goal; contextual integration with host management is.</w:t>
      </w:r>
    </w:p>
    <w:bookmarkStart w:id="110" w:name="containers"/>
    <w:p>
      <w:pPr>
        <w:pStyle w:val="Heading3"/>
      </w:pPr>
      <w:r>
        <w:t xml:space="preserve">5.9.1 Containers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Pri</w:t>
            </w:r>
          </w:p>
        </w:tc>
        <w:tc>
          <w:tcPr/>
          <w:p>
            <w:pPr>
              <w:pStyle w:val="Compact"/>
              <w:jc w:val="left"/>
            </w:pPr>
            <w:r>
              <w:t xml:space="preserve">Cx</w:t>
            </w:r>
          </w:p>
        </w:tc>
      </w:tr>
      <w:tr>
        <w:tc>
          <w:tcPr/>
          <w:p>
            <w:pPr>
              <w:pStyle w:val="Compact"/>
              <w:jc w:val="left"/>
            </w:pPr>
            <w:r>
              <w:t xml:space="preserve">FR-DOC-001</w:t>
            </w:r>
          </w:p>
        </w:tc>
        <w:tc>
          <w:tcPr/>
          <w:p>
            <w:pPr>
              <w:pStyle w:val="Compact"/>
              <w:jc w:val="left"/>
            </w:pPr>
            <w:r>
              <w:t xml:space="preserve">List containers: name, image, status, ports, created, CPU, memory</w:t>
            </w:r>
          </w:p>
        </w:tc>
        <w:tc>
          <w:tcPr/>
          <w:p>
            <w:pPr>
              <w:pStyle w:val="Compact"/>
              <w:jc w:val="left"/>
            </w:pPr>
            <w:r>
              <w:t xml:space="preserve">M</w:t>
            </w:r>
          </w:p>
        </w:tc>
        <w:tc>
          <w:tcPr/>
          <w:p>
            <w:pPr>
              <w:pStyle w:val="Compact"/>
              <w:jc w:val="left"/>
            </w:pPr>
            <w:r>
              <w:t xml:space="preserve">M</w:t>
            </w:r>
          </w:p>
        </w:tc>
      </w:tr>
      <w:tr>
        <w:tc>
          <w:tcPr/>
          <w:p>
            <w:pPr>
              <w:pStyle w:val="Compact"/>
              <w:jc w:val="left"/>
            </w:pPr>
            <w:r>
              <w:t xml:space="preserve">FR-DOC-002</w:t>
            </w:r>
          </w:p>
        </w:tc>
        <w:tc>
          <w:tcPr/>
          <w:p>
            <w:pPr>
              <w:pStyle w:val="Compact"/>
              <w:jc w:val="left"/>
            </w:pPr>
            <w:r>
              <w:t xml:space="preserve">Filter running / stopped / all</w:t>
            </w:r>
          </w:p>
        </w:tc>
        <w:tc>
          <w:tcPr/>
          <w:p>
            <w:pPr>
              <w:pStyle w:val="Compact"/>
              <w:jc w:val="left"/>
            </w:pPr>
            <w:r>
              <w:t xml:space="preserve">M</w:t>
            </w:r>
          </w:p>
        </w:tc>
        <w:tc>
          <w:tcPr/>
          <w:p>
            <w:pPr>
              <w:pStyle w:val="Compact"/>
              <w:jc w:val="left"/>
            </w:pPr>
            <w:r>
              <w:t xml:space="preserve">XS</w:t>
            </w:r>
          </w:p>
        </w:tc>
      </w:tr>
      <w:tr>
        <w:tc>
          <w:tcPr/>
          <w:p>
            <w:pPr>
              <w:pStyle w:val="Compact"/>
              <w:jc w:val="left"/>
            </w:pPr>
            <w:r>
              <w:t xml:space="preserve">FR-DOC-003</w:t>
            </w:r>
          </w:p>
        </w:tc>
        <w:tc>
          <w:tcPr/>
          <w:p>
            <w:pPr>
              <w:pStyle w:val="Compact"/>
              <w:jc w:val="left"/>
            </w:pPr>
            <w:r>
              <w:t xml:space="preserve">Start, stop, restart, pause, unpause</w:t>
            </w:r>
          </w:p>
        </w:tc>
        <w:tc>
          <w:tcPr/>
          <w:p>
            <w:pPr>
              <w:pStyle w:val="Compact"/>
              <w:jc w:val="left"/>
            </w:pPr>
            <w:r>
              <w:t xml:space="preserve">M</w:t>
            </w:r>
          </w:p>
        </w:tc>
        <w:tc>
          <w:tcPr/>
          <w:p>
            <w:pPr>
              <w:pStyle w:val="Compact"/>
              <w:jc w:val="left"/>
            </w:pPr>
            <w:r>
              <w:t xml:space="preserve">S</w:t>
            </w:r>
          </w:p>
        </w:tc>
      </w:tr>
      <w:tr>
        <w:tc>
          <w:tcPr/>
          <w:p>
            <w:pPr>
              <w:pStyle w:val="Compact"/>
              <w:jc w:val="left"/>
            </w:pPr>
            <w:r>
              <w:t xml:space="preserve">FR-DOC-004</w:t>
            </w:r>
          </w:p>
        </w:tc>
        <w:tc>
          <w:tcPr/>
          <w:p>
            <w:pPr>
              <w:pStyle w:val="Compact"/>
              <w:jc w:val="left"/>
            </w:pPr>
            <w:r>
              <w:t xml:space="preserve">Remove container, with force option and confirmation</w:t>
            </w:r>
          </w:p>
        </w:tc>
        <w:tc>
          <w:tcPr/>
          <w:p>
            <w:pPr>
              <w:pStyle w:val="Compact"/>
              <w:jc w:val="left"/>
            </w:pPr>
            <w:r>
              <w:t xml:space="preserve">M</w:t>
            </w:r>
          </w:p>
        </w:tc>
        <w:tc>
          <w:tcPr/>
          <w:p>
            <w:pPr>
              <w:pStyle w:val="Compact"/>
              <w:jc w:val="left"/>
            </w:pPr>
            <w:r>
              <w:t xml:space="preserve">S</w:t>
            </w:r>
          </w:p>
        </w:tc>
      </w:tr>
      <w:tr>
        <w:tc>
          <w:tcPr/>
          <w:p>
            <w:pPr>
              <w:pStyle w:val="Compact"/>
              <w:jc w:val="left"/>
            </w:pPr>
            <w:r>
              <w:t xml:space="preserve">FR-DOC-005</w:t>
            </w:r>
          </w:p>
        </w:tc>
        <w:tc>
          <w:tcPr/>
          <w:p>
            <w:pPr>
              <w:pStyle w:val="Compact"/>
              <w:jc w:val="left"/>
            </w:pPr>
            <w:r>
              <w:t xml:space="preserve">View container logs with live follow and search</w:t>
            </w:r>
          </w:p>
        </w:tc>
        <w:tc>
          <w:tcPr/>
          <w:p>
            <w:pPr>
              <w:pStyle w:val="Compact"/>
              <w:jc w:val="left"/>
            </w:pPr>
            <w:r>
              <w:t xml:space="preserve">M</w:t>
            </w:r>
          </w:p>
        </w:tc>
        <w:tc>
          <w:tcPr/>
          <w:p>
            <w:pPr>
              <w:pStyle w:val="Compact"/>
              <w:jc w:val="left"/>
            </w:pPr>
            <w:r>
              <w:t xml:space="preserve">M</w:t>
            </w:r>
          </w:p>
        </w:tc>
      </w:tr>
      <w:tr>
        <w:tc>
          <w:tcPr/>
          <w:p>
            <w:pPr>
              <w:pStyle w:val="Compact"/>
              <w:jc w:val="left"/>
            </w:pPr>
            <w:r>
              <w:t xml:space="preserve">FR-DOC-006</w:t>
            </w:r>
          </w:p>
        </w:tc>
        <w:tc>
          <w:tcPr/>
          <w:p>
            <w:pPr>
              <w:pStyle w:val="Compact"/>
              <w:jc w:val="left"/>
            </w:pPr>
            <w:r>
              <w:t xml:space="preserve">Inspect container (formatted JSON with a readable summary view)</w:t>
            </w:r>
          </w:p>
        </w:tc>
        <w:tc>
          <w:tcPr/>
          <w:p>
            <w:pPr>
              <w:pStyle w:val="Compact"/>
              <w:jc w:val="left"/>
            </w:pPr>
            <w:r>
              <w:t xml:space="preserve">M</w:t>
            </w:r>
          </w:p>
        </w:tc>
        <w:tc>
          <w:tcPr/>
          <w:p>
            <w:pPr>
              <w:pStyle w:val="Compact"/>
              <w:jc w:val="left"/>
            </w:pPr>
            <w:r>
              <w:t xml:space="preserve">M</w:t>
            </w:r>
          </w:p>
        </w:tc>
      </w:tr>
      <w:tr>
        <w:tc>
          <w:tcPr/>
          <w:p>
            <w:pPr>
              <w:pStyle w:val="Compact"/>
              <w:jc w:val="left"/>
            </w:pPr>
            <w:r>
              <w:t xml:space="preserve">FR-DOC-007</w:t>
            </w:r>
          </w:p>
        </w:tc>
        <w:tc>
          <w:tcPr/>
          <w:p>
            <w:pPr>
              <w:pStyle w:val="Compact"/>
              <w:jc w:val="left"/>
            </w:pPr>
            <w:r>
              <w:t xml:space="preserve">Real-time container resource statistics</w:t>
            </w:r>
          </w:p>
        </w:tc>
        <w:tc>
          <w:tcPr/>
          <w:p>
            <w:pPr>
              <w:pStyle w:val="Compact"/>
              <w:jc w:val="left"/>
            </w:pPr>
            <w:r>
              <w:t xml:space="preserve">M</w:t>
            </w:r>
          </w:p>
        </w:tc>
        <w:tc>
          <w:tcPr/>
          <w:p>
            <w:pPr>
              <w:pStyle w:val="Compact"/>
              <w:jc w:val="left"/>
            </w:pPr>
            <w:r>
              <w:t xml:space="preserve">M</w:t>
            </w:r>
          </w:p>
        </w:tc>
      </w:tr>
      <w:tr>
        <w:tc>
          <w:tcPr/>
          <w:p>
            <w:pPr>
              <w:pStyle w:val="Compact"/>
              <w:jc w:val="left"/>
            </w:pPr>
            <w:r>
              <w:t xml:space="preserve">FR-DOC-008</w:t>
            </w:r>
          </w:p>
        </w:tc>
        <w:tc>
          <w:tcPr/>
          <w:p>
            <w:pPr>
              <w:pStyle w:val="Compact"/>
              <w:jc w:val="left"/>
            </w:pPr>
            <w:r>
              <w:t xml:space="preserve">Execute a command in a container</w:t>
            </w:r>
          </w:p>
        </w:tc>
        <w:tc>
          <w:tcPr/>
          <w:p>
            <w:pPr>
              <w:pStyle w:val="Compact"/>
              <w:jc w:val="left"/>
            </w:pPr>
            <w:r>
              <w:t xml:space="preserve">S</w:t>
            </w:r>
          </w:p>
        </w:tc>
        <w:tc>
          <w:tcPr/>
          <w:p>
            <w:pPr>
              <w:pStyle w:val="Compact"/>
              <w:jc w:val="left"/>
            </w:pPr>
            <w:r>
              <w:t xml:space="preserve">M</w:t>
            </w:r>
          </w:p>
        </w:tc>
      </w:tr>
      <w:tr>
        <w:tc>
          <w:tcPr/>
          <w:p>
            <w:pPr>
              <w:pStyle w:val="Compact"/>
              <w:jc w:val="left"/>
            </w:pPr>
            <w:r>
              <w:t xml:space="preserve">FR-DOC-009</w:t>
            </w:r>
          </w:p>
        </w:tc>
        <w:tc>
          <w:tcPr/>
          <w:p>
            <w:pPr>
              <w:pStyle w:val="Compact"/>
              <w:jc w:val="left"/>
            </w:pPr>
            <w:r>
              <w:t xml:space="preserve">Interactive shell into a container</w:t>
            </w:r>
          </w:p>
        </w:tc>
        <w:tc>
          <w:tcPr/>
          <w:p>
            <w:pPr>
              <w:pStyle w:val="Compact"/>
              <w:jc w:val="left"/>
            </w:pPr>
            <w:r>
              <w:t xml:space="preserve">S</w:t>
            </w:r>
          </w:p>
        </w:tc>
        <w:tc>
          <w:tcPr/>
          <w:p>
            <w:pPr>
              <w:pStyle w:val="Compact"/>
              <w:jc w:val="left"/>
            </w:pPr>
            <w:r>
              <w:t xml:space="preserve">L</w:t>
            </w:r>
          </w:p>
        </w:tc>
      </w:tr>
      <w:tr>
        <w:tc>
          <w:tcPr/>
          <w:p>
            <w:pPr>
              <w:pStyle w:val="Compact"/>
              <w:jc w:val="left"/>
            </w:pPr>
            <w:r>
              <w:t xml:space="preserve">FR-DOC-010</w:t>
            </w:r>
          </w:p>
        </w:tc>
        <w:tc>
          <w:tcPr/>
          <w:p>
            <w:pPr>
              <w:pStyle w:val="Compact"/>
              <w:jc w:val="left"/>
            </w:pPr>
            <w:r>
              <w:t xml:space="preserve">Copy files to and from a container</w:t>
            </w:r>
          </w:p>
        </w:tc>
        <w:tc>
          <w:tcPr/>
          <w:p>
            <w:pPr>
              <w:pStyle w:val="Compact"/>
              <w:jc w:val="left"/>
            </w:pPr>
            <w:r>
              <w:t xml:space="preserve">S</w:t>
            </w:r>
          </w:p>
        </w:tc>
        <w:tc>
          <w:tcPr/>
          <w:p>
            <w:pPr>
              <w:pStyle w:val="Compact"/>
              <w:jc w:val="left"/>
            </w:pPr>
            <w:r>
              <w:t xml:space="preserve">M</w:t>
            </w:r>
          </w:p>
        </w:tc>
      </w:tr>
      <w:tr>
        <w:tc>
          <w:tcPr/>
          <w:p>
            <w:pPr>
              <w:pStyle w:val="Compact"/>
              <w:jc w:val="left"/>
            </w:pPr>
            <w:r>
              <w:t xml:space="preserve">FR-DOC-011</w:t>
            </w:r>
          </w:p>
        </w:tc>
        <w:tc>
          <w:tcPr/>
          <w:p>
            <w:pPr>
              <w:pStyle w:val="Compact"/>
              <w:jc w:val="left"/>
            </w:pPr>
            <w:r>
              <w:t xml:space="preserve">Create a container via a guided form (image, ports, volumes, environment, restart policy, network)</w:t>
            </w:r>
          </w:p>
        </w:tc>
        <w:tc>
          <w:tcPr/>
          <w:p>
            <w:pPr>
              <w:pStyle w:val="Compact"/>
              <w:jc w:val="left"/>
            </w:pPr>
            <w:r>
              <w:t xml:space="preserve">S</w:t>
            </w:r>
          </w:p>
        </w:tc>
        <w:tc>
          <w:tcPr/>
          <w:p>
            <w:pPr>
              <w:pStyle w:val="Compact"/>
              <w:jc w:val="left"/>
            </w:pPr>
            <w:r>
              <w:t xml:space="preserve">L</w:t>
            </w:r>
          </w:p>
        </w:tc>
      </w:tr>
      <w:tr>
        <w:tc>
          <w:tcPr/>
          <w:p>
            <w:pPr>
              <w:pStyle w:val="Compact"/>
              <w:jc w:val="left"/>
            </w:pPr>
            <w:r>
              <w:t xml:space="preserve">FR-DOC-012</w:t>
            </w:r>
          </w:p>
        </w:tc>
        <w:tc>
          <w:tcPr/>
          <w:p>
            <w:pPr>
              <w:pStyle w:val="Compact"/>
              <w:jc w:val="left"/>
            </w:pPr>
            <w:r>
              <w:t xml:space="preserve">Show and edit container port mappings via recreation</w:t>
            </w:r>
          </w:p>
        </w:tc>
        <w:tc>
          <w:tcPr/>
          <w:p>
            <w:pPr>
              <w:pStyle w:val="Compact"/>
              <w:jc w:val="left"/>
            </w:pPr>
            <w:r>
              <w:t xml:space="preserve">C</w:t>
            </w:r>
          </w:p>
        </w:tc>
        <w:tc>
          <w:tcPr/>
          <w:p>
            <w:pPr>
              <w:pStyle w:val="Compact"/>
              <w:jc w:val="left"/>
            </w:pPr>
            <w:r>
              <w:t xml:space="preserve">M</w:t>
            </w:r>
          </w:p>
        </w:tc>
      </w:tr>
      <w:tr>
        <w:tc>
          <w:tcPr/>
          <w:p>
            <w:pPr>
              <w:pStyle w:val="Compact"/>
              <w:jc w:val="left"/>
            </w:pPr>
            <w:r>
              <w:t xml:space="preserve">FR-DOC-013</w:t>
            </w:r>
          </w:p>
        </w:tc>
        <w:tc>
          <w:tcPr/>
          <w:p>
            <w:pPr>
              <w:pStyle w:val="Compact"/>
              <w:jc w:val="left"/>
            </w:pPr>
            <w:r>
              <w:t xml:space="preserve">Rename a container</w:t>
            </w:r>
          </w:p>
        </w:tc>
        <w:tc>
          <w:tcPr/>
          <w:p>
            <w:pPr>
              <w:pStyle w:val="Compact"/>
              <w:jc w:val="left"/>
            </w:pPr>
            <w:r>
              <w:t xml:space="preserve">C</w:t>
            </w:r>
          </w:p>
        </w:tc>
        <w:tc>
          <w:tcPr/>
          <w:p>
            <w:pPr>
              <w:pStyle w:val="Compact"/>
              <w:jc w:val="left"/>
            </w:pPr>
            <w:r>
              <w:t xml:space="preserve">XS</w:t>
            </w:r>
          </w:p>
        </w:tc>
      </w:tr>
      <w:tr>
        <w:tc>
          <w:tcPr/>
          <w:p>
            <w:pPr>
              <w:pStyle w:val="Compact"/>
              <w:jc w:val="left"/>
            </w:pPr>
            <w:r>
              <w:t xml:space="preserve">FR-DOC-014</w:t>
            </w:r>
          </w:p>
        </w:tc>
        <w:tc>
          <w:tcPr/>
          <w:p>
            <w:pPr>
              <w:pStyle w:val="Compact"/>
              <w:jc w:val="left"/>
            </w:pPr>
            <w:r>
              <w:t xml:space="preserve">Container health status where a healthcheck is defined</w:t>
            </w:r>
          </w:p>
        </w:tc>
        <w:tc>
          <w:tcPr/>
          <w:p>
            <w:pPr>
              <w:pStyle w:val="Compact"/>
              <w:jc w:val="left"/>
            </w:pPr>
            <w:r>
              <w:t xml:space="preserve">S</w:t>
            </w:r>
          </w:p>
        </w:tc>
        <w:tc>
          <w:tcPr/>
          <w:p>
            <w:pPr>
              <w:pStyle w:val="Compact"/>
              <w:jc w:val="left"/>
            </w:pPr>
            <w:r>
              <w:t xml:space="preserve">S</w:t>
            </w:r>
          </w:p>
        </w:tc>
      </w:tr>
    </w:tbl>
    <w:bookmarkEnd w:id="110"/>
    <w:bookmarkStart w:id="111" w:name="images-volumes-networks-compose"/>
    <w:p>
      <w:pPr>
        <w:pStyle w:val="Heading3"/>
      </w:pPr>
      <w:r>
        <w:t xml:space="preserve">5.9.2 Images, Volumes, Networks, Compose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Pri</w:t>
            </w:r>
          </w:p>
        </w:tc>
        <w:tc>
          <w:tcPr/>
          <w:p>
            <w:pPr>
              <w:pStyle w:val="Compact"/>
              <w:jc w:val="left"/>
            </w:pPr>
            <w:r>
              <w:t xml:space="preserve">Cx</w:t>
            </w:r>
          </w:p>
        </w:tc>
      </w:tr>
      <w:tr>
        <w:tc>
          <w:tcPr/>
          <w:p>
            <w:pPr>
              <w:pStyle w:val="Compact"/>
              <w:jc w:val="left"/>
            </w:pPr>
            <w:r>
              <w:t xml:space="preserve">FR-DOC-020</w:t>
            </w:r>
          </w:p>
        </w:tc>
        <w:tc>
          <w:tcPr/>
          <w:p>
            <w:pPr>
              <w:pStyle w:val="Compact"/>
              <w:jc w:val="left"/>
            </w:pPr>
            <w:r>
              <w:t xml:space="preserve">List images: repository, tag, ID, created, size</w:t>
            </w:r>
          </w:p>
        </w:tc>
        <w:tc>
          <w:tcPr/>
          <w:p>
            <w:pPr>
              <w:pStyle w:val="Compact"/>
              <w:jc w:val="left"/>
            </w:pPr>
            <w:r>
              <w:t xml:space="preserve">M</w:t>
            </w:r>
          </w:p>
        </w:tc>
        <w:tc>
          <w:tcPr/>
          <w:p>
            <w:pPr>
              <w:pStyle w:val="Compact"/>
              <w:jc w:val="left"/>
            </w:pPr>
            <w:r>
              <w:t xml:space="preserve">S</w:t>
            </w:r>
          </w:p>
        </w:tc>
      </w:tr>
      <w:tr>
        <w:tc>
          <w:tcPr/>
          <w:p>
            <w:pPr>
              <w:pStyle w:val="Compact"/>
              <w:jc w:val="left"/>
            </w:pPr>
            <w:r>
              <w:t xml:space="preserve">FR-DOC-021</w:t>
            </w:r>
          </w:p>
        </w:tc>
        <w:tc>
          <w:tcPr/>
          <w:p>
            <w:pPr>
              <w:pStyle w:val="Compact"/>
              <w:jc w:val="left"/>
            </w:pPr>
            <w:r>
              <w:t xml:space="preserve">Pull an image with progress reporting</w:t>
            </w:r>
          </w:p>
        </w:tc>
        <w:tc>
          <w:tcPr/>
          <w:p>
            <w:pPr>
              <w:pStyle w:val="Compact"/>
              <w:jc w:val="left"/>
            </w:pPr>
            <w:r>
              <w:t xml:space="preserve">M</w:t>
            </w:r>
          </w:p>
        </w:tc>
        <w:tc>
          <w:tcPr/>
          <w:p>
            <w:pPr>
              <w:pStyle w:val="Compact"/>
              <w:jc w:val="left"/>
            </w:pPr>
            <w:r>
              <w:t xml:space="preserve">M</w:t>
            </w:r>
          </w:p>
        </w:tc>
      </w:tr>
      <w:tr>
        <w:tc>
          <w:tcPr/>
          <w:p>
            <w:pPr>
              <w:pStyle w:val="Compact"/>
              <w:jc w:val="left"/>
            </w:pPr>
            <w:r>
              <w:t xml:space="preserve">FR-DOC-022</w:t>
            </w:r>
          </w:p>
        </w:tc>
        <w:tc>
          <w:tcPr/>
          <w:p>
            <w:pPr>
              <w:pStyle w:val="Compact"/>
              <w:jc w:val="left"/>
            </w:pPr>
            <w:r>
              <w:t xml:space="preserve">Remove images with dangling-image identification</w:t>
            </w:r>
          </w:p>
        </w:tc>
        <w:tc>
          <w:tcPr/>
          <w:p>
            <w:pPr>
              <w:pStyle w:val="Compact"/>
              <w:jc w:val="left"/>
            </w:pPr>
            <w:r>
              <w:t xml:space="preserve">M</w:t>
            </w:r>
          </w:p>
        </w:tc>
        <w:tc>
          <w:tcPr/>
          <w:p>
            <w:pPr>
              <w:pStyle w:val="Compact"/>
              <w:jc w:val="left"/>
            </w:pPr>
            <w:r>
              <w:t xml:space="preserve">S</w:t>
            </w:r>
          </w:p>
        </w:tc>
      </w:tr>
      <w:tr>
        <w:tc>
          <w:tcPr/>
          <w:p>
            <w:pPr>
              <w:pStyle w:val="Compact"/>
              <w:jc w:val="left"/>
            </w:pPr>
            <w:r>
              <w:t xml:space="preserve">FR-DOC-023</w:t>
            </w:r>
          </w:p>
        </w:tc>
        <w:tc>
          <w:tcPr/>
          <w:p>
            <w:pPr>
              <w:pStyle w:val="Compact"/>
              <w:jc w:val="left"/>
            </w:pPr>
            <w:r>
              <w:t xml:space="preserve">Display image layer history</w:t>
            </w:r>
          </w:p>
        </w:tc>
        <w:tc>
          <w:tcPr/>
          <w:p>
            <w:pPr>
              <w:pStyle w:val="Compact"/>
              <w:jc w:val="left"/>
            </w:pPr>
            <w:r>
              <w:t xml:space="preserve">C</w:t>
            </w:r>
          </w:p>
        </w:tc>
        <w:tc>
          <w:tcPr/>
          <w:p>
            <w:pPr>
              <w:pStyle w:val="Compact"/>
              <w:jc w:val="left"/>
            </w:pPr>
            <w:r>
              <w:t xml:space="preserve">S</w:t>
            </w:r>
          </w:p>
        </w:tc>
      </w:tr>
      <w:tr>
        <w:tc>
          <w:tcPr/>
          <w:p>
            <w:pPr>
              <w:pStyle w:val="Compact"/>
              <w:jc w:val="left"/>
            </w:pPr>
            <w:r>
              <w:t xml:space="preserve">FR-DOC-024</w:t>
            </w:r>
          </w:p>
        </w:tc>
        <w:tc>
          <w:tcPr/>
          <w:p>
            <w:pPr>
              <w:pStyle w:val="Compact"/>
              <w:jc w:val="left"/>
            </w:pPr>
            <w:r>
              <w:t xml:space="preserve">Build an image from a remote Dockerfile with streamed output</w:t>
            </w:r>
          </w:p>
        </w:tc>
        <w:tc>
          <w:tcPr/>
          <w:p>
            <w:pPr>
              <w:pStyle w:val="Compact"/>
              <w:jc w:val="left"/>
            </w:pPr>
            <w:r>
              <w:t xml:space="preserve">C</w:t>
            </w:r>
          </w:p>
        </w:tc>
        <w:tc>
          <w:tcPr/>
          <w:p>
            <w:pPr>
              <w:pStyle w:val="Compact"/>
              <w:jc w:val="left"/>
            </w:pPr>
            <w:r>
              <w:t xml:space="preserve">M</w:t>
            </w:r>
          </w:p>
        </w:tc>
      </w:tr>
      <w:tr>
        <w:tc>
          <w:tcPr/>
          <w:p>
            <w:pPr>
              <w:pStyle w:val="Compact"/>
              <w:jc w:val="left"/>
            </w:pPr>
            <w:r>
              <w:t xml:space="preserve">FR-DOC-025</w:t>
            </w:r>
          </w:p>
        </w:tc>
        <w:tc>
          <w:tcPr/>
          <w:p>
            <w:pPr>
              <w:pStyle w:val="Compact"/>
              <w:jc w:val="left"/>
            </w:pPr>
            <w:r>
              <w:t xml:space="preserve">Prune unused images, containers, volumes, networks with a preview of reclaimed space</w:t>
            </w:r>
          </w:p>
        </w:tc>
        <w:tc>
          <w:tcPr/>
          <w:p>
            <w:pPr>
              <w:pStyle w:val="Compact"/>
              <w:jc w:val="left"/>
            </w:pPr>
            <w:r>
              <w:t xml:space="preserve">M</w:t>
            </w:r>
          </w:p>
        </w:tc>
        <w:tc>
          <w:tcPr/>
          <w:p>
            <w:pPr>
              <w:pStyle w:val="Compact"/>
              <w:jc w:val="left"/>
            </w:pPr>
            <w:r>
              <w:t xml:space="preserve">M</w:t>
            </w:r>
          </w:p>
        </w:tc>
      </w:tr>
      <w:tr>
        <w:tc>
          <w:tcPr/>
          <w:p>
            <w:pPr>
              <w:pStyle w:val="Compact"/>
              <w:jc w:val="left"/>
            </w:pPr>
            <w:r>
              <w:t xml:space="preserve">FR-DOC-026</w:t>
            </w:r>
          </w:p>
        </w:tc>
        <w:tc>
          <w:tcPr/>
          <w:p>
            <w:pPr>
              <w:pStyle w:val="Compact"/>
              <w:jc w:val="left"/>
            </w:pPr>
            <w:r>
              <w:t xml:space="preserve">List volumes with size and mount points</w:t>
            </w:r>
          </w:p>
        </w:tc>
        <w:tc>
          <w:tcPr/>
          <w:p>
            <w:pPr>
              <w:pStyle w:val="Compact"/>
              <w:jc w:val="left"/>
            </w:pPr>
            <w:r>
              <w:t xml:space="preserve">M</w:t>
            </w:r>
          </w:p>
        </w:tc>
        <w:tc>
          <w:tcPr/>
          <w:p>
            <w:pPr>
              <w:pStyle w:val="Compact"/>
              <w:jc w:val="left"/>
            </w:pPr>
            <w:r>
              <w:t xml:space="preserve">S</w:t>
            </w:r>
          </w:p>
        </w:tc>
      </w:tr>
      <w:tr>
        <w:tc>
          <w:tcPr/>
          <w:p>
            <w:pPr>
              <w:pStyle w:val="Compact"/>
              <w:jc w:val="left"/>
            </w:pPr>
            <w:r>
              <w:t xml:space="preserve">FR-DOC-027</w:t>
            </w:r>
          </w:p>
        </w:tc>
        <w:tc>
          <w:tcPr/>
          <w:p>
            <w:pPr>
              <w:pStyle w:val="Compact"/>
              <w:jc w:val="left"/>
            </w:pPr>
            <w:r>
              <w:t xml:space="preserve">Create and remove volumes</w:t>
            </w:r>
          </w:p>
        </w:tc>
        <w:tc>
          <w:tcPr/>
          <w:p>
            <w:pPr>
              <w:pStyle w:val="Compact"/>
              <w:jc w:val="left"/>
            </w:pPr>
            <w:r>
              <w:t xml:space="preserve">S</w:t>
            </w:r>
          </w:p>
        </w:tc>
        <w:tc>
          <w:tcPr/>
          <w:p>
            <w:pPr>
              <w:pStyle w:val="Compact"/>
              <w:jc w:val="left"/>
            </w:pPr>
            <w:r>
              <w:t xml:space="preserve">S</w:t>
            </w:r>
          </w:p>
        </w:tc>
      </w:tr>
      <w:tr>
        <w:tc>
          <w:tcPr/>
          <w:p>
            <w:pPr>
              <w:pStyle w:val="Compact"/>
              <w:jc w:val="left"/>
            </w:pPr>
            <w:r>
              <w:t xml:space="preserve">FR-DOC-028</w:t>
            </w:r>
          </w:p>
        </w:tc>
        <w:tc>
          <w:tcPr/>
          <w:p>
            <w:pPr>
              <w:pStyle w:val="Compact"/>
              <w:jc w:val="left"/>
            </w:pPr>
            <w:r>
              <w:t xml:space="preserve">Browse volume contents via the host filesystem path</w:t>
            </w:r>
          </w:p>
        </w:tc>
        <w:tc>
          <w:tcPr/>
          <w:p>
            <w:pPr>
              <w:pStyle w:val="Compact"/>
              <w:jc w:val="left"/>
            </w:pPr>
            <w:r>
              <w:t xml:space="preserve">S</w:t>
            </w:r>
          </w:p>
        </w:tc>
        <w:tc>
          <w:tcPr/>
          <w:p>
            <w:pPr>
              <w:pStyle w:val="Compact"/>
              <w:jc w:val="left"/>
            </w:pPr>
            <w:r>
              <w:t xml:space="preserve">M</w:t>
            </w:r>
          </w:p>
        </w:tc>
      </w:tr>
      <w:tr>
        <w:tc>
          <w:tcPr/>
          <w:p>
            <w:pPr>
              <w:pStyle w:val="Compact"/>
              <w:jc w:val="left"/>
            </w:pPr>
            <w:r>
              <w:t xml:space="preserve">FR-DOC-029</w:t>
            </w:r>
          </w:p>
        </w:tc>
        <w:tc>
          <w:tcPr/>
          <w:p>
            <w:pPr>
              <w:pStyle w:val="Compact"/>
              <w:jc w:val="left"/>
            </w:pPr>
            <w:r>
              <w:t xml:space="preserve">List networks with driver, scope, and connected containers</w:t>
            </w:r>
          </w:p>
        </w:tc>
        <w:tc>
          <w:tcPr/>
          <w:p>
            <w:pPr>
              <w:pStyle w:val="Compact"/>
              <w:jc w:val="left"/>
            </w:pPr>
            <w:r>
              <w:t xml:space="preserve">M</w:t>
            </w:r>
          </w:p>
        </w:tc>
        <w:tc>
          <w:tcPr/>
          <w:p>
            <w:pPr>
              <w:pStyle w:val="Compact"/>
              <w:jc w:val="left"/>
            </w:pPr>
            <w:r>
              <w:t xml:space="preserve">S</w:t>
            </w:r>
          </w:p>
        </w:tc>
      </w:tr>
      <w:tr>
        <w:tc>
          <w:tcPr/>
          <w:p>
            <w:pPr>
              <w:pStyle w:val="Compact"/>
              <w:jc w:val="left"/>
            </w:pPr>
            <w:r>
              <w:t xml:space="preserve">FR-DOC-030</w:t>
            </w:r>
          </w:p>
        </w:tc>
        <w:tc>
          <w:tcPr/>
          <w:p>
            <w:pPr>
              <w:pStyle w:val="Compact"/>
              <w:jc w:val="left"/>
            </w:pPr>
            <w:r>
              <w:t xml:space="preserve">Create and remove networks</w:t>
            </w:r>
          </w:p>
        </w:tc>
        <w:tc>
          <w:tcPr/>
          <w:p>
            <w:pPr>
              <w:pStyle w:val="Compact"/>
              <w:jc w:val="left"/>
            </w:pPr>
            <w:r>
              <w:t xml:space="preserve">S</w:t>
            </w:r>
          </w:p>
        </w:tc>
        <w:tc>
          <w:tcPr/>
          <w:p>
            <w:pPr>
              <w:pStyle w:val="Compact"/>
              <w:jc w:val="left"/>
            </w:pPr>
            <w:r>
              <w:t xml:space="preserve">S</w:t>
            </w:r>
          </w:p>
        </w:tc>
      </w:tr>
      <w:tr>
        <w:tc>
          <w:tcPr/>
          <w:p>
            <w:pPr>
              <w:pStyle w:val="Compact"/>
              <w:jc w:val="left"/>
            </w:pPr>
            <w:r>
              <w:t xml:space="preserve">FR-DOC-031</w:t>
            </w:r>
          </w:p>
        </w:tc>
        <w:tc>
          <w:tcPr/>
          <w:p>
            <w:pPr>
              <w:pStyle w:val="Compact"/>
              <w:jc w:val="left"/>
            </w:pPr>
            <w:r>
              <w:t xml:space="preserve">Connect and disconnect containers from networks</w:t>
            </w:r>
          </w:p>
        </w:tc>
        <w:tc>
          <w:tcPr/>
          <w:p>
            <w:pPr>
              <w:pStyle w:val="Compact"/>
              <w:jc w:val="left"/>
            </w:pPr>
            <w:r>
              <w:t xml:space="preserve">C</w:t>
            </w:r>
          </w:p>
        </w:tc>
        <w:tc>
          <w:tcPr/>
          <w:p>
            <w:pPr>
              <w:pStyle w:val="Compact"/>
              <w:jc w:val="left"/>
            </w:pPr>
            <w:r>
              <w:t xml:space="preserve">S</w:t>
            </w:r>
          </w:p>
        </w:tc>
      </w:tr>
      <w:tr>
        <w:tc>
          <w:tcPr/>
          <w:p>
            <w:pPr>
              <w:pStyle w:val="Compact"/>
              <w:jc w:val="left"/>
            </w:pPr>
            <w:r>
              <w:t xml:space="preserve">FR-DOC-032</w:t>
            </w:r>
          </w:p>
        </w:tc>
        <w:tc>
          <w:tcPr/>
          <w:p>
            <w:pPr>
              <w:pStyle w:val="Compact"/>
              <w:jc w:val="left"/>
            </w:pPr>
            <w:r>
              <w:t xml:space="preserve">Detect and list Docker Compose projects</w:t>
            </w:r>
          </w:p>
        </w:tc>
        <w:tc>
          <w:tcPr/>
          <w:p>
            <w:pPr>
              <w:pStyle w:val="Compact"/>
              <w:jc w:val="left"/>
            </w:pPr>
            <w:r>
              <w:t xml:space="preserve">S</w:t>
            </w:r>
          </w:p>
        </w:tc>
        <w:tc>
          <w:tcPr/>
          <w:p>
            <w:pPr>
              <w:pStyle w:val="Compact"/>
              <w:jc w:val="left"/>
            </w:pPr>
            <w:r>
              <w:t xml:space="preserve">M</w:t>
            </w:r>
          </w:p>
        </w:tc>
      </w:tr>
      <w:tr>
        <w:tc>
          <w:tcPr/>
          <w:p>
            <w:pPr>
              <w:pStyle w:val="Compact"/>
              <w:jc w:val="left"/>
            </w:pPr>
            <w:r>
              <w:t xml:space="preserve">FR-DOC-033</w:t>
            </w:r>
          </w:p>
        </w:tc>
        <w:tc>
          <w:tcPr/>
          <w:p>
            <w:pPr>
              <w:pStyle w:val="Compact"/>
              <w:jc w:val="left"/>
            </w:pPr>
            <w:r>
              <w:t xml:space="preserve">Compose up, down, restart, and pull with streamed output</w:t>
            </w:r>
          </w:p>
        </w:tc>
        <w:tc>
          <w:tcPr/>
          <w:p>
            <w:pPr>
              <w:pStyle w:val="Compact"/>
              <w:jc w:val="left"/>
            </w:pPr>
            <w:r>
              <w:t xml:space="preserve">S</w:t>
            </w:r>
          </w:p>
        </w:tc>
        <w:tc>
          <w:tcPr/>
          <w:p>
            <w:pPr>
              <w:pStyle w:val="Compact"/>
              <w:jc w:val="left"/>
            </w:pPr>
            <w:r>
              <w:t xml:space="preserve">M</w:t>
            </w:r>
          </w:p>
        </w:tc>
      </w:tr>
      <w:tr>
        <w:tc>
          <w:tcPr/>
          <w:p>
            <w:pPr>
              <w:pStyle w:val="Compact"/>
              <w:jc w:val="left"/>
            </w:pPr>
            <w:r>
              <w:t xml:space="preserve">FR-DOC-034</w:t>
            </w:r>
          </w:p>
        </w:tc>
        <w:tc>
          <w:tcPr/>
          <w:p>
            <w:pPr>
              <w:pStyle w:val="Compact"/>
              <w:jc w:val="left"/>
            </w:pPr>
            <w:r>
              <w:t xml:space="preserve">View and edit</w:t>
            </w:r>
            <w:r>
              <w:t xml:space="preserve"> </w:t>
            </w:r>
            <w:r>
              <w:rPr>
                <w:rStyle w:val="VerbatimChar"/>
              </w:rPr>
              <w:t xml:space="preserve">docker-compose.yml</w:t>
            </w:r>
            <w:r>
              <w:t xml:space="preserve"> </w:t>
            </w:r>
            <w:r>
              <w:t xml:space="preserve">in the integrated editor with validation</w:t>
            </w:r>
          </w:p>
        </w:tc>
        <w:tc>
          <w:tcPr/>
          <w:p>
            <w:pPr>
              <w:pStyle w:val="Compact"/>
              <w:jc w:val="left"/>
            </w:pPr>
            <w:r>
              <w:t xml:space="preserve">S</w:t>
            </w:r>
          </w:p>
        </w:tc>
        <w:tc>
          <w:tcPr/>
          <w:p>
            <w:pPr>
              <w:pStyle w:val="Compact"/>
              <w:jc w:val="left"/>
            </w:pPr>
            <w:r>
              <w:t xml:space="preserve">M</w:t>
            </w:r>
          </w:p>
        </w:tc>
      </w:tr>
      <w:tr>
        <w:tc>
          <w:tcPr/>
          <w:p>
            <w:pPr>
              <w:pStyle w:val="Compact"/>
              <w:jc w:val="left"/>
            </w:pPr>
            <w:r>
              <w:t xml:space="preserve">FR-DOC-035</w:t>
            </w:r>
          </w:p>
        </w:tc>
        <w:tc>
          <w:tcPr/>
          <w:p>
            <w:pPr>
              <w:pStyle w:val="Compact"/>
              <w:jc w:val="left"/>
            </w:pPr>
            <w:r>
              <w:t xml:space="preserve">Show per-service status within a Compose project</w:t>
            </w:r>
          </w:p>
        </w:tc>
        <w:tc>
          <w:tcPr/>
          <w:p>
            <w:pPr>
              <w:pStyle w:val="Compact"/>
              <w:jc w:val="left"/>
            </w:pPr>
            <w:r>
              <w:t xml:space="preserve">S</w:t>
            </w:r>
          </w:p>
        </w:tc>
        <w:tc>
          <w:tcPr/>
          <w:p>
            <w:pPr>
              <w:pStyle w:val="Compact"/>
              <w:jc w:val="left"/>
            </w:pPr>
            <w:r>
              <w:t xml:space="preserve">M</w:t>
            </w:r>
          </w:p>
        </w:tc>
      </w:tr>
      <w:tr>
        <w:tc>
          <w:tcPr/>
          <w:p>
            <w:pPr>
              <w:pStyle w:val="Compact"/>
              <w:jc w:val="left"/>
            </w:pPr>
            <w:r>
              <w:t xml:space="preserve">FR-DOC-036</w:t>
            </w:r>
          </w:p>
        </w:tc>
        <w:tc>
          <w:tcPr/>
          <w:p>
            <w:pPr>
              <w:pStyle w:val="Compact"/>
              <w:jc w:val="left"/>
            </w:pPr>
            <w:r>
              <w:t xml:space="preserve">Display Docker daemon information and disk usage</w:t>
            </w:r>
          </w:p>
        </w:tc>
        <w:tc>
          <w:tcPr/>
          <w:p>
            <w:pPr>
              <w:pStyle w:val="Compact"/>
              <w:jc w:val="left"/>
            </w:pPr>
            <w:r>
              <w:t xml:space="preserve">S</w:t>
            </w:r>
          </w:p>
        </w:tc>
        <w:tc>
          <w:tcPr/>
          <w:p>
            <w:pPr>
              <w:pStyle w:val="Compact"/>
              <w:jc w:val="left"/>
            </w:pPr>
            <w:r>
              <w:t xml:space="preserve">S</w:t>
            </w:r>
          </w:p>
        </w:tc>
      </w:tr>
      <w:tr>
        <w:tc>
          <w:tcPr/>
          <w:p>
            <w:pPr>
              <w:pStyle w:val="Compact"/>
              <w:jc w:val="left"/>
            </w:pPr>
            <w:r>
              <w:t xml:space="preserve">FR-DOC-037</w:t>
            </w:r>
          </w:p>
        </w:tc>
        <w:tc>
          <w:tcPr/>
          <w:p>
            <w:pPr>
              <w:pStyle w:val="Compact"/>
              <w:jc w:val="left"/>
            </w:pPr>
            <w:r>
              <w:t xml:space="preserve">Podman support via CLI compatibility</w:t>
            </w:r>
          </w:p>
        </w:tc>
        <w:tc>
          <w:tcPr/>
          <w:p>
            <w:pPr>
              <w:pStyle w:val="Compact"/>
              <w:jc w:val="left"/>
            </w:pPr>
            <w:r>
              <w:t xml:space="preserve">C</w:t>
            </w:r>
          </w:p>
        </w:tc>
        <w:tc>
          <w:tcPr/>
          <w:p>
            <w:pPr>
              <w:pStyle w:val="Compact"/>
              <w:jc w:val="left"/>
            </w:pPr>
            <w:r>
              <w:t xml:space="preserve">M</w:t>
            </w:r>
          </w:p>
        </w:tc>
      </w:tr>
    </w:tbl>
    <w:p>
      <w:r>
        <w:pict>
          <v:rect style="width:0;height:1.5pt" o:hralign="center" o:hrstd="t" o:hr="t"/>
        </w:pict>
      </w:r>
    </w:p>
    <w:bookmarkEnd w:id="111"/>
    <w:bookmarkEnd w:id="112"/>
    <w:bookmarkStart w:id="113" w:name="database-management"/>
    <w:p>
      <w:pPr>
        <w:pStyle w:val="Heading2"/>
      </w:pPr>
      <w:r>
        <w:t xml:space="preserve">5.10 Database Management</w:t>
      </w:r>
    </w:p>
    <w:p>
      <w:pPr>
        <w:pStyle w:val="FirstParagraph"/>
      </w:pPr>
      <w:r>
        <w:rPr>
          <w:bCs/>
          <w:b/>
        </w:rPr>
        <w:t xml:space="preserve">Purpose.</w:t>
      </w:r>
      <w:r>
        <w:t xml:space="preserve"> </w:t>
      </w:r>
      <w:r>
        <w:t xml:space="preserve">Basic administration and querying of databases resident on the managed host, accessed through their command-line clients over SSH. Not a replacement for a dedicated database IDE.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Pri</w:t>
            </w:r>
          </w:p>
        </w:tc>
        <w:tc>
          <w:tcPr/>
          <w:p>
            <w:pPr>
              <w:pStyle w:val="Compact"/>
              <w:jc w:val="left"/>
            </w:pPr>
            <w:r>
              <w:t xml:space="preserve">Cx</w:t>
            </w:r>
          </w:p>
        </w:tc>
      </w:tr>
      <w:tr>
        <w:tc>
          <w:tcPr/>
          <w:p>
            <w:pPr>
              <w:pStyle w:val="Compact"/>
              <w:jc w:val="left"/>
            </w:pPr>
            <w:r>
              <w:t xml:space="preserve">FR-DBM-001</w:t>
            </w:r>
          </w:p>
        </w:tc>
        <w:tc>
          <w:tcPr/>
          <w:p>
            <w:pPr>
              <w:pStyle w:val="Compact"/>
              <w:jc w:val="left"/>
            </w:pPr>
            <w:r>
              <w:t xml:space="preserve">Detect installed database engines: MySQL/MariaDB, PostgreSQL, SQLite, MongoDB, Redis</w:t>
            </w:r>
          </w:p>
        </w:tc>
        <w:tc>
          <w:tcPr/>
          <w:p>
            <w:pPr>
              <w:pStyle w:val="Compact"/>
              <w:jc w:val="left"/>
            </w:pPr>
            <w:r>
              <w:t xml:space="preserve">M</w:t>
            </w:r>
          </w:p>
        </w:tc>
        <w:tc>
          <w:tcPr/>
          <w:p>
            <w:pPr>
              <w:pStyle w:val="Compact"/>
              <w:jc w:val="left"/>
            </w:pPr>
            <w:r>
              <w:t xml:space="preserve">M</w:t>
            </w:r>
          </w:p>
        </w:tc>
      </w:tr>
      <w:tr>
        <w:tc>
          <w:tcPr/>
          <w:p>
            <w:pPr>
              <w:pStyle w:val="Compact"/>
              <w:jc w:val="left"/>
            </w:pPr>
            <w:r>
              <w:t xml:space="preserve">FR-DBM-002</w:t>
            </w:r>
          </w:p>
        </w:tc>
        <w:tc>
          <w:tcPr/>
          <w:p>
            <w:pPr>
              <w:pStyle w:val="Compact"/>
              <w:jc w:val="left"/>
            </w:pPr>
            <w:r>
              <w:t xml:space="preserve">Connect via local socket or TCP using the host’s CLI client</w:t>
            </w:r>
          </w:p>
        </w:tc>
        <w:tc>
          <w:tcPr/>
          <w:p>
            <w:pPr>
              <w:pStyle w:val="Compact"/>
              <w:jc w:val="left"/>
            </w:pPr>
            <w:r>
              <w:t xml:space="preserve">M</w:t>
            </w:r>
          </w:p>
        </w:tc>
        <w:tc>
          <w:tcPr/>
          <w:p>
            <w:pPr>
              <w:pStyle w:val="Compact"/>
              <w:jc w:val="left"/>
            </w:pPr>
            <w:r>
              <w:t xml:space="preserve">M</w:t>
            </w:r>
          </w:p>
        </w:tc>
      </w:tr>
      <w:tr>
        <w:tc>
          <w:tcPr/>
          <w:p>
            <w:pPr>
              <w:pStyle w:val="Compact"/>
              <w:jc w:val="left"/>
            </w:pPr>
            <w:r>
              <w:t xml:space="preserve">FR-DBM-003</w:t>
            </w:r>
          </w:p>
        </w:tc>
        <w:tc>
          <w:tcPr/>
          <w:p>
            <w:pPr>
              <w:pStyle w:val="Compact"/>
              <w:jc w:val="left"/>
            </w:pPr>
            <w:r>
              <w:t xml:space="preserve">Store database credentials in the profile’s encrypted credential store</w:t>
            </w:r>
          </w:p>
        </w:tc>
        <w:tc>
          <w:tcPr/>
          <w:p>
            <w:pPr>
              <w:pStyle w:val="Compact"/>
              <w:jc w:val="left"/>
            </w:pPr>
            <w:r>
              <w:t xml:space="preserve">M</w:t>
            </w:r>
          </w:p>
        </w:tc>
        <w:tc>
          <w:tcPr/>
          <w:p>
            <w:pPr>
              <w:pStyle w:val="Compact"/>
              <w:jc w:val="left"/>
            </w:pPr>
            <w:r>
              <w:t xml:space="preserve">M</w:t>
            </w:r>
          </w:p>
        </w:tc>
      </w:tr>
      <w:tr>
        <w:tc>
          <w:tcPr/>
          <w:p>
            <w:pPr>
              <w:pStyle w:val="Compact"/>
              <w:jc w:val="left"/>
            </w:pPr>
            <w:r>
              <w:t xml:space="preserve">FR-DBM-004</w:t>
            </w:r>
          </w:p>
        </w:tc>
        <w:tc>
          <w:tcPr/>
          <w:p>
            <w:pPr>
              <w:pStyle w:val="Compact"/>
              <w:jc w:val="left"/>
            </w:pPr>
            <w:r>
              <w:t xml:space="preserve">List databases with size and encoding</w:t>
            </w:r>
          </w:p>
        </w:tc>
        <w:tc>
          <w:tcPr/>
          <w:p>
            <w:pPr>
              <w:pStyle w:val="Compact"/>
              <w:jc w:val="left"/>
            </w:pPr>
            <w:r>
              <w:t xml:space="preserve">M</w:t>
            </w:r>
          </w:p>
        </w:tc>
        <w:tc>
          <w:tcPr/>
          <w:p>
            <w:pPr>
              <w:pStyle w:val="Compact"/>
              <w:jc w:val="left"/>
            </w:pPr>
            <w:r>
              <w:t xml:space="preserve">M</w:t>
            </w:r>
          </w:p>
        </w:tc>
      </w:tr>
      <w:tr>
        <w:tc>
          <w:tcPr/>
          <w:p>
            <w:pPr>
              <w:pStyle w:val="Compact"/>
              <w:jc w:val="left"/>
            </w:pPr>
            <w:r>
              <w:t xml:space="preserve">FR-DBM-005</w:t>
            </w:r>
          </w:p>
        </w:tc>
        <w:tc>
          <w:tcPr/>
          <w:p>
            <w:pPr>
              <w:pStyle w:val="Compact"/>
              <w:jc w:val="left"/>
            </w:pPr>
            <w:r>
              <w:t xml:space="preserve">List tables with row count estimate, size, and engine</w:t>
            </w:r>
          </w:p>
        </w:tc>
        <w:tc>
          <w:tcPr/>
          <w:p>
            <w:pPr>
              <w:pStyle w:val="Compact"/>
              <w:jc w:val="left"/>
            </w:pPr>
            <w:r>
              <w:t xml:space="preserve">M</w:t>
            </w:r>
          </w:p>
        </w:tc>
        <w:tc>
          <w:tcPr/>
          <w:p>
            <w:pPr>
              <w:pStyle w:val="Compact"/>
              <w:jc w:val="left"/>
            </w:pPr>
            <w:r>
              <w:t xml:space="preserve">M</w:t>
            </w:r>
          </w:p>
        </w:tc>
      </w:tr>
      <w:tr>
        <w:tc>
          <w:tcPr/>
          <w:p>
            <w:pPr>
              <w:pStyle w:val="Compact"/>
              <w:jc w:val="left"/>
            </w:pPr>
            <w:r>
              <w:t xml:space="preserve">FR-DBM-006</w:t>
            </w:r>
          </w:p>
        </w:tc>
        <w:tc>
          <w:tcPr/>
          <w:p>
            <w:pPr>
              <w:pStyle w:val="Compact"/>
              <w:jc w:val="left"/>
            </w:pPr>
            <w:r>
              <w:t xml:space="preserve">View table schema: columns, types, keys, indexes, constraints</w:t>
            </w:r>
          </w:p>
        </w:tc>
        <w:tc>
          <w:tcPr/>
          <w:p>
            <w:pPr>
              <w:pStyle w:val="Compact"/>
              <w:jc w:val="left"/>
            </w:pPr>
            <w:r>
              <w:t xml:space="preserve">M</w:t>
            </w:r>
          </w:p>
        </w:tc>
        <w:tc>
          <w:tcPr/>
          <w:p>
            <w:pPr>
              <w:pStyle w:val="Compact"/>
              <w:jc w:val="left"/>
            </w:pPr>
            <w:r>
              <w:t xml:space="preserve">M</w:t>
            </w:r>
          </w:p>
        </w:tc>
      </w:tr>
      <w:tr>
        <w:tc>
          <w:tcPr/>
          <w:p>
            <w:pPr>
              <w:pStyle w:val="Compact"/>
              <w:jc w:val="left"/>
            </w:pPr>
            <w:r>
              <w:t xml:space="preserve">FR-DBM-007</w:t>
            </w:r>
          </w:p>
        </w:tc>
        <w:tc>
          <w:tcPr/>
          <w:p>
            <w:pPr>
              <w:pStyle w:val="Compact"/>
              <w:jc w:val="left"/>
            </w:pPr>
            <w:r>
              <w:t xml:space="preserve">Browse table data with pagination and sorting</w:t>
            </w:r>
          </w:p>
        </w:tc>
        <w:tc>
          <w:tcPr/>
          <w:p>
            <w:pPr>
              <w:pStyle w:val="Compact"/>
              <w:jc w:val="left"/>
            </w:pPr>
            <w:r>
              <w:t xml:space="preserve">M</w:t>
            </w:r>
          </w:p>
        </w:tc>
        <w:tc>
          <w:tcPr/>
          <w:p>
            <w:pPr>
              <w:pStyle w:val="Compact"/>
              <w:jc w:val="left"/>
            </w:pPr>
            <w:r>
              <w:t xml:space="preserve">L</w:t>
            </w:r>
          </w:p>
        </w:tc>
      </w:tr>
      <w:tr>
        <w:tc>
          <w:tcPr/>
          <w:p>
            <w:pPr>
              <w:pStyle w:val="Compact"/>
              <w:jc w:val="left"/>
            </w:pPr>
            <w:r>
              <w:t xml:space="preserve">FR-DBM-008</w:t>
            </w:r>
          </w:p>
        </w:tc>
        <w:tc>
          <w:tcPr/>
          <w:p>
            <w:pPr>
              <w:pStyle w:val="Compact"/>
              <w:jc w:val="left"/>
            </w:pPr>
            <w:r>
              <w:t xml:space="preserve">Execute arbitrary SQL with a results grid</w:t>
            </w:r>
          </w:p>
        </w:tc>
        <w:tc>
          <w:tcPr/>
          <w:p>
            <w:pPr>
              <w:pStyle w:val="Compact"/>
              <w:jc w:val="left"/>
            </w:pPr>
            <w:r>
              <w:t xml:space="preserve">M</w:t>
            </w:r>
          </w:p>
        </w:tc>
        <w:tc>
          <w:tcPr/>
          <w:p>
            <w:pPr>
              <w:pStyle w:val="Compact"/>
              <w:jc w:val="left"/>
            </w:pPr>
            <w:r>
              <w:t xml:space="preserve">L</w:t>
            </w:r>
          </w:p>
        </w:tc>
      </w:tr>
      <w:tr>
        <w:tc>
          <w:tcPr/>
          <w:p>
            <w:pPr>
              <w:pStyle w:val="Compact"/>
              <w:jc w:val="left"/>
            </w:pPr>
            <w:r>
              <w:t xml:space="preserve">FR-DBM-009</w:t>
            </w:r>
          </w:p>
        </w:tc>
        <w:tc>
          <w:tcPr/>
          <w:p>
            <w:pPr>
              <w:pStyle w:val="Compact"/>
              <w:jc w:val="left"/>
            </w:pPr>
            <w:r>
              <w:t xml:space="preserve">SQL editor with syntax highlighting and history</w:t>
            </w:r>
          </w:p>
        </w:tc>
        <w:tc>
          <w:tcPr/>
          <w:p>
            <w:pPr>
              <w:pStyle w:val="Compact"/>
              <w:jc w:val="left"/>
            </w:pPr>
            <w:r>
              <w:t xml:space="preserve">M</w:t>
            </w:r>
          </w:p>
        </w:tc>
        <w:tc>
          <w:tcPr/>
          <w:p>
            <w:pPr>
              <w:pStyle w:val="Compact"/>
              <w:jc w:val="left"/>
            </w:pPr>
            <w:r>
              <w:t xml:space="preserve">M</w:t>
            </w:r>
          </w:p>
        </w:tc>
      </w:tr>
      <w:tr>
        <w:tc>
          <w:tcPr/>
          <w:p>
            <w:pPr>
              <w:pStyle w:val="Compact"/>
              <w:jc w:val="left"/>
            </w:pPr>
            <w:r>
              <w:t xml:space="preserve">FR-DBM-010</w:t>
            </w:r>
          </w:p>
        </w:tc>
        <w:tc>
          <w:tcPr/>
          <w:p>
            <w:pPr>
              <w:pStyle w:val="Compact"/>
              <w:jc w:val="left"/>
            </w:pPr>
            <w:r>
              <w:t xml:space="preserve">Distinguish read from write statements; require confirmation for writes</w:t>
            </w:r>
          </w:p>
        </w:tc>
        <w:tc>
          <w:tcPr/>
          <w:p>
            <w:pPr>
              <w:pStyle w:val="Compact"/>
              <w:jc w:val="left"/>
            </w:pPr>
            <w:r>
              <w:t xml:space="preserve">M</w:t>
            </w:r>
          </w:p>
        </w:tc>
        <w:tc>
          <w:tcPr/>
          <w:p>
            <w:pPr>
              <w:pStyle w:val="Compact"/>
              <w:jc w:val="left"/>
            </w:pPr>
            <w:r>
              <w:t xml:space="preserve">M</w:t>
            </w:r>
          </w:p>
        </w:tc>
      </w:tr>
      <w:tr>
        <w:tc>
          <w:tcPr/>
          <w:p>
            <w:pPr>
              <w:pStyle w:val="Compact"/>
              <w:jc w:val="left"/>
            </w:pPr>
            <w:r>
              <w:t xml:space="preserve">FR-DBM-011</w:t>
            </w:r>
          </w:p>
        </w:tc>
        <w:tc>
          <w:tcPr/>
          <w:p>
            <w:pPr>
              <w:pStyle w:val="Compact"/>
              <w:jc w:val="left"/>
            </w:pPr>
            <w:r>
              <w:t xml:space="preserve">Warn on</w:t>
            </w:r>
            <w:r>
              <w:t xml:space="preserve"> </w:t>
            </w:r>
            <w:r>
              <w:rPr>
                <w:rStyle w:val="VerbatimChar"/>
              </w:rPr>
              <w:t xml:space="preserve">UPDATE</w:t>
            </w:r>
            <w:r>
              <w:t xml:space="preserve">/</w:t>
            </w:r>
            <w:r>
              <w:rPr>
                <w:rStyle w:val="VerbatimChar"/>
              </w:rPr>
              <w:t xml:space="preserve">DELETE</w:t>
            </w:r>
            <w:r>
              <w:t xml:space="preserve"> </w:t>
            </w:r>
            <w:r>
              <w:t xml:space="preserve">without a</w:t>
            </w:r>
            <w:r>
              <w:t xml:space="preserve"> </w:t>
            </w:r>
            <w:r>
              <w:rPr>
                <w:rStyle w:val="VerbatimChar"/>
              </w:rPr>
              <w:t xml:space="preserve">WHERE</w:t>
            </w:r>
            <w:r>
              <w:t xml:space="preserve"> </w:t>
            </w:r>
            <w:r>
              <w:t xml:space="preserve">clause</w:t>
            </w:r>
          </w:p>
        </w:tc>
        <w:tc>
          <w:tcPr/>
          <w:p>
            <w:pPr>
              <w:pStyle w:val="Compact"/>
              <w:jc w:val="left"/>
            </w:pPr>
            <w:r>
              <w:t xml:space="preserve">M</w:t>
            </w:r>
          </w:p>
        </w:tc>
        <w:tc>
          <w:tcPr/>
          <w:p>
            <w:pPr>
              <w:pStyle w:val="Compact"/>
              <w:jc w:val="left"/>
            </w:pPr>
            <w:r>
              <w:t xml:space="preserve">S</w:t>
            </w:r>
          </w:p>
        </w:tc>
      </w:tr>
      <w:tr>
        <w:tc>
          <w:tcPr/>
          <w:p>
            <w:pPr>
              <w:pStyle w:val="Compact"/>
              <w:jc w:val="left"/>
            </w:pPr>
            <w:r>
              <w:t xml:space="preserve">FR-DBM-012</w:t>
            </w:r>
          </w:p>
        </w:tc>
        <w:tc>
          <w:tcPr/>
          <w:p>
            <w:pPr>
              <w:pStyle w:val="Compact"/>
              <w:jc w:val="left"/>
            </w:pPr>
            <w:r>
              <w:t xml:space="preserve">Display affected row count and execution time</w:t>
            </w:r>
          </w:p>
        </w:tc>
        <w:tc>
          <w:tcPr/>
          <w:p>
            <w:pPr>
              <w:pStyle w:val="Compact"/>
              <w:jc w:val="left"/>
            </w:pPr>
            <w:r>
              <w:t xml:space="preserve">M</w:t>
            </w:r>
          </w:p>
        </w:tc>
        <w:tc>
          <w:tcPr/>
          <w:p>
            <w:pPr>
              <w:pStyle w:val="Compact"/>
              <w:jc w:val="left"/>
            </w:pPr>
            <w:r>
              <w:t xml:space="preserve">S</w:t>
            </w:r>
          </w:p>
        </w:tc>
      </w:tr>
      <w:tr>
        <w:tc>
          <w:tcPr/>
          <w:p>
            <w:pPr>
              <w:pStyle w:val="Compact"/>
              <w:jc w:val="left"/>
            </w:pPr>
            <w:r>
              <w:t xml:space="preserve">FR-DBM-013</w:t>
            </w:r>
          </w:p>
        </w:tc>
        <w:tc>
          <w:tcPr/>
          <w:p>
            <w:pPr>
              <w:pStyle w:val="Compact"/>
              <w:jc w:val="left"/>
            </w:pPr>
            <w:r>
              <w:t xml:space="preserve">Export results as CSV, JSON, or SQL insert statements</w:t>
            </w:r>
          </w:p>
        </w:tc>
        <w:tc>
          <w:tcPr/>
          <w:p>
            <w:pPr>
              <w:pStyle w:val="Compact"/>
              <w:jc w:val="left"/>
            </w:pPr>
            <w:r>
              <w:t xml:space="preserve">M</w:t>
            </w:r>
          </w:p>
        </w:tc>
        <w:tc>
          <w:tcPr/>
          <w:p>
            <w:pPr>
              <w:pStyle w:val="Compact"/>
              <w:jc w:val="left"/>
            </w:pPr>
            <w:r>
              <w:t xml:space="preserve">M</w:t>
            </w:r>
          </w:p>
        </w:tc>
      </w:tr>
      <w:tr>
        <w:tc>
          <w:tcPr/>
          <w:p>
            <w:pPr>
              <w:pStyle w:val="Compact"/>
              <w:jc w:val="left"/>
            </w:pPr>
            <w:r>
              <w:t xml:space="preserve">FR-DBM-014</w:t>
            </w:r>
          </w:p>
        </w:tc>
        <w:tc>
          <w:tcPr/>
          <w:p>
            <w:pPr>
              <w:pStyle w:val="Compact"/>
              <w:jc w:val="left"/>
            </w:pPr>
            <w:r>
              <w:t xml:space="preserve">Export a database dump (</w:t>
            </w:r>
            <w:r>
              <w:rPr>
                <w:rStyle w:val="VerbatimChar"/>
              </w:rPr>
              <w:t xml:space="preserve">mysqldump</w:t>
            </w:r>
            <w:r>
              <w:t xml:space="preserve">,</w:t>
            </w:r>
            <w:r>
              <w:t xml:space="preserve"> </w:t>
            </w:r>
            <w:r>
              <w:rPr>
                <w:rStyle w:val="VerbatimChar"/>
              </w:rPr>
              <w:t xml:space="preserve">pg_dump</w:t>
            </w:r>
            <w:r>
              <w:t xml:space="preserve">) with options</w:t>
            </w:r>
          </w:p>
        </w:tc>
        <w:tc>
          <w:tcPr/>
          <w:p>
            <w:pPr>
              <w:pStyle w:val="Compact"/>
              <w:jc w:val="left"/>
            </w:pPr>
            <w:r>
              <w:t xml:space="preserve">M</w:t>
            </w:r>
          </w:p>
        </w:tc>
        <w:tc>
          <w:tcPr/>
          <w:p>
            <w:pPr>
              <w:pStyle w:val="Compact"/>
              <w:jc w:val="left"/>
            </w:pPr>
            <w:r>
              <w:t xml:space="preserve">M</w:t>
            </w:r>
          </w:p>
        </w:tc>
      </w:tr>
      <w:tr>
        <w:tc>
          <w:tcPr/>
          <w:p>
            <w:pPr>
              <w:pStyle w:val="Compact"/>
              <w:jc w:val="left"/>
            </w:pPr>
            <w:r>
              <w:t xml:space="preserve">FR-DBM-015</w:t>
            </w:r>
          </w:p>
        </w:tc>
        <w:tc>
          <w:tcPr/>
          <w:p>
            <w:pPr>
              <w:pStyle w:val="Compact"/>
              <w:jc w:val="left"/>
            </w:pPr>
            <w:r>
              <w:t xml:space="preserve">Import a dump file with progress and error reporting</w:t>
            </w:r>
          </w:p>
        </w:tc>
        <w:tc>
          <w:tcPr/>
          <w:p>
            <w:pPr>
              <w:pStyle w:val="Compact"/>
              <w:jc w:val="left"/>
            </w:pPr>
            <w:r>
              <w:t xml:space="preserve">M</w:t>
            </w:r>
          </w:p>
        </w:tc>
        <w:tc>
          <w:tcPr/>
          <w:p>
            <w:pPr>
              <w:pStyle w:val="Compact"/>
              <w:jc w:val="left"/>
            </w:pPr>
            <w:r>
              <w:t xml:space="preserve">M</w:t>
            </w:r>
          </w:p>
        </w:tc>
      </w:tr>
      <w:tr>
        <w:tc>
          <w:tcPr/>
          <w:p>
            <w:pPr>
              <w:pStyle w:val="Compact"/>
              <w:jc w:val="left"/>
            </w:pPr>
            <w:r>
              <w:t xml:space="preserve">FR-DBM-016</w:t>
            </w:r>
          </w:p>
        </w:tc>
        <w:tc>
          <w:tcPr/>
          <w:p>
            <w:pPr>
              <w:pStyle w:val="Compact"/>
              <w:jc w:val="left"/>
            </w:pPr>
            <w:r>
              <w:t xml:space="preserve">Create and drop databases</w:t>
            </w:r>
          </w:p>
        </w:tc>
        <w:tc>
          <w:tcPr/>
          <w:p>
            <w:pPr>
              <w:pStyle w:val="Compact"/>
              <w:jc w:val="left"/>
            </w:pPr>
            <w:r>
              <w:t xml:space="preserve">S</w:t>
            </w:r>
          </w:p>
        </w:tc>
        <w:tc>
          <w:tcPr/>
          <w:p>
            <w:pPr>
              <w:pStyle w:val="Compact"/>
              <w:jc w:val="left"/>
            </w:pPr>
            <w:r>
              <w:t xml:space="preserve">S</w:t>
            </w:r>
          </w:p>
        </w:tc>
      </w:tr>
      <w:tr>
        <w:tc>
          <w:tcPr/>
          <w:p>
            <w:pPr>
              <w:pStyle w:val="Compact"/>
              <w:jc w:val="left"/>
            </w:pPr>
            <w:r>
              <w:t xml:space="preserve">FR-DBM-017</w:t>
            </w:r>
          </w:p>
        </w:tc>
        <w:tc>
          <w:tcPr/>
          <w:p>
            <w:pPr>
              <w:pStyle w:val="Compact"/>
              <w:jc w:val="left"/>
            </w:pPr>
            <w:r>
              <w:t xml:space="preserve">Manage database users and grants</w:t>
            </w:r>
          </w:p>
        </w:tc>
        <w:tc>
          <w:tcPr/>
          <w:p>
            <w:pPr>
              <w:pStyle w:val="Compact"/>
              <w:jc w:val="left"/>
            </w:pPr>
            <w:r>
              <w:t xml:space="preserve">S</w:t>
            </w:r>
          </w:p>
        </w:tc>
        <w:tc>
          <w:tcPr/>
          <w:p>
            <w:pPr>
              <w:pStyle w:val="Compact"/>
              <w:jc w:val="left"/>
            </w:pPr>
            <w:r>
              <w:t xml:space="preserve">M</w:t>
            </w:r>
          </w:p>
        </w:tc>
      </w:tr>
      <w:tr>
        <w:tc>
          <w:tcPr/>
          <w:p>
            <w:pPr>
              <w:pStyle w:val="Compact"/>
              <w:jc w:val="left"/>
            </w:pPr>
            <w:r>
              <w:t xml:space="preserve">FR-DBM-018</w:t>
            </w:r>
          </w:p>
        </w:tc>
        <w:tc>
          <w:tcPr/>
          <w:p>
            <w:pPr>
              <w:pStyle w:val="Compact"/>
              <w:jc w:val="left"/>
            </w:pPr>
            <w:r>
              <w:t xml:space="preserve">Display active connections and running queries</w:t>
            </w:r>
          </w:p>
        </w:tc>
        <w:tc>
          <w:tcPr/>
          <w:p>
            <w:pPr>
              <w:pStyle w:val="Compact"/>
              <w:jc w:val="left"/>
            </w:pPr>
            <w:r>
              <w:t xml:space="preserve">S</w:t>
            </w:r>
          </w:p>
        </w:tc>
        <w:tc>
          <w:tcPr/>
          <w:p>
            <w:pPr>
              <w:pStyle w:val="Compact"/>
              <w:jc w:val="left"/>
            </w:pPr>
            <w:r>
              <w:t xml:space="preserve">M</w:t>
            </w:r>
          </w:p>
        </w:tc>
      </w:tr>
      <w:tr>
        <w:tc>
          <w:tcPr/>
          <w:p>
            <w:pPr>
              <w:pStyle w:val="Compact"/>
              <w:jc w:val="left"/>
            </w:pPr>
            <w:r>
              <w:t xml:space="preserve">FR-DBM-019</w:t>
            </w:r>
          </w:p>
        </w:tc>
        <w:tc>
          <w:tcPr/>
          <w:p>
            <w:pPr>
              <w:pStyle w:val="Compact"/>
              <w:jc w:val="left"/>
            </w:pPr>
            <w:r>
              <w:t xml:space="preserve">Terminate a running query or connection</w:t>
            </w:r>
          </w:p>
        </w:tc>
        <w:tc>
          <w:tcPr/>
          <w:p>
            <w:pPr>
              <w:pStyle w:val="Compact"/>
              <w:jc w:val="left"/>
            </w:pPr>
            <w:r>
              <w:t xml:space="preserve">S</w:t>
            </w:r>
          </w:p>
        </w:tc>
        <w:tc>
          <w:tcPr/>
          <w:p>
            <w:pPr>
              <w:pStyle w:val="Compact"/>
              <w:jc w:val="left"/>
            </w:pPr>
            <w:r>
              <w:t xml:space="preserve">S</w:t>
            </w:r>
          </w:p>
        </w:tc>
      </w:tr>
      <w:tr>
        <w:tc>
          <w:tcPr/>
          <w:p>
            <w:pPr>
              <w:pStyle w:val="Compact"/>
              <w:jc w:val="left"/>
            </w:pPr>
            <w:r>
              <w:t xml:space="preserve">FR-DBM-020</w:t>
            </w:r>
          </w:p>
        </w:tc>
        <w:tc>
          <w:tcPr/>
          <w:p>
            <w:pPr>
              <w:pStyle w:val="Compact"/>
              <w:jc w:val="left"/>
            </w:pPr>
            <w:r>
              <w:t xml:space="preserve">Display server status variables and configuration</w:t>
            </w:r>
          </w:p>
        </w:tc>
        <w:tc>
          <w:tcPr/>
          <w:p>
            <w:pPr>
              <w:pStyle w:val="Compact"/>
              <w:jc w:val="left"/>
            </w:pPr>
            <w:r>
              <w:t xml:space="preserve">C</w:t>
            </w:r>
          </w:p>
        </w:tc>
        <w:tc>
          <w:tcPr/>
          <w:p>
            <w:pPr>
              <w:pStyle w:val="Compact"/>
              <w:jc w:val="left"/>
            </w:pPr>
            <w:r>
              <w:t xml:space="preserve">M</w:t>
            </w:r>
          </w:p>
        </w:tc>
      </w:tr>
      <w:tr>
        <w:tc>
          <w:tcPr/>
          <w:p>
            <w:pPr>
              <w:pStyle w:val="Compact"/>
              <w:jc w:val="left"/>
            </w:pPr>
            <w:r>
              <w:t xml:space="preserve">FR-DBM-021</w:t>
            </w:r>
          </w:p>
        </w:tc>
        <w:tc>
          <w:tcPr/>
          <w:p>
            <w:pPr>
              <w:pStyle w:val="Compact"/>
              <w:jc w:val="left"/>
            </w:pPr>
            <w:r>
              <w:t xml:space="preserve">Basic query plan display (</w:t>
            </w:r>
            <w:r>
              <w:rPr>
                <w:rStyle w:val="VerbatimChar"/>
              </w:rPr>
              <w:t xml:space="preserve">EXPLAIN</w:t>
            </w:r>
            <w:r>
              <w:t xml:space="preserve">)</w:t>
            </w:r>
          </w:p>
        </w:tc>
        <w:tc>
          <w:tcPr/>
          <w:p>
            <w:pPr>
              <w:pStyle w:val="Compact"/>
              <w:jc w:val="left"/>
            </w:pPr>
            <w:r>
              <w:t xml:space="preserve">C</w:t>
            </w:r>
          </w:p>
        </w:tc>
        <w:tc>
          <w:tcPr/>
          <w:p>
            <w:pPr>
              <w:pStyle w:val="Compact"/>
              <w:jc w:val="left"/>
            </w:pPr>
            <w:r>
              <w:t xml:space="preserve">M</w:t>
            </w:r>
          </w:p>
        </w:tc>
      </w:tr>
      <w:tr>
        <w:tc>
          <w:tcPr/>
          <w:p>
            <w:pPr>
              <w:pStyle w:val="Compact"/>
              <w:jc w:val="left"/>
            </w:pPr>
            <w:r>
              <w:t xml:space="preserve">FR-DBM-022</w:t>
            </w:r>
          </w:p>
        </w:tc>
        <w:tc>
          <w:tcPr/>
          <w:p>
            <w:pPr>
              <w:pStyle w:val="Compact"/>
              <w:jc w:val="left"/>
            </w:pPr>
            <w:r>
              <w:t xml:space="preserve">SQLite file browsing directly from the file manager</w:t>
            </w:r>
          </w:p>
        </w:tc>
        <w:tc>
          <w:tcPr/>
          <w:p>
            <w:pPr>
              <w:pStyle w:val="Compact"/>
              <w:jc w:val="left"/>
            </w:pPr>
            <w:r>
              <w:t xml:space="preserve">S</w:t>
            </w:r>
          </w:p>
        </w:tc>
        <w:tc>
          <w:tcPr/>
          <w:p>
            <w:pPr>
              <w:pStyle w:val="Compact"/>
              <w:jc w:val="left"/>
            </w:pPr>
            <w:r>
              <w:t xml:space="preserve">M</w:t>
            </w:r>
          </w:p>
        </w:tc>
      </w:tr>
      <w:tr>
        <w:tc>
          <w:tcPr/>
          <w:p>
            <w:pPr>
              <w:pStyle w:val="Compact"/>
              <w:jc w:val="left"/>
            </w:pPr>
            <w:r>
              <w:t xml:space="preserve">FR-DBM-023</w:t>
            </w:r>
          </w:p>
        </w:tc>
        <w:tc>
          <w:tcPr/>
          <w:p>
            <w:pPr>
              <w:pStyle w:val="Compact"/>
              <w:jc w:val="left"/>
            </w:pPr>
            <w:r>
              <w:t xml:space="preserve">Redis key browsing and basic operations</w:t>
            </w:r>
          </w:p>
        </w:tc>
        <w:tc>
          <w:tcPr/>
          <w:p>
            <w:pPr>
              <w:pStyle w:val="Compact"/>
              <w:jc w:val="left"/>
            </w:pPr>
            <w:r>
              <w:t xml:space="preserve">C</w:t>
            </w:r>
          </w:p>
        </w:tc>
        <w:tc>
          <w:tcPr/>
          <w:p>
            <w:pPr>
              <w:pStyle w:val="Compact"/>
              <w:jc w:val="left"/>
            </w:pPr>
            <w:r>
              <w:t xml:space="preserve">M</w:t>
            </w:r>
          </w:p>
        </w:tc>
      </w:tr>
    </w:tbl>
    <w:p>
      <w:pPr>
        <w:pStyle w:val="BodyText"/>
      </w:pPr>
      <w:r>
        <w:rPr>
          <w:bCs/>
          <w:b/>
        </w:rPr>
        <w:t xml:space="preserve">Design note (FR-DBM-011).</w:t>
      </w:r>
      <w:r>
        <w:t xml:space="preserve"> </w:t>
      </w:r>
      <w:r>
        <w:rPr>
          <w:rStyle w:val="VerbatimChar"/>
        </w:rPr>
        <w:t xml:space="preserve">DELETE FROM users;</w:t>
      </w:r>
      <w:r>
        <w:t xml:space="preserve"> </w:t>
      </w:r>
      <w:r>
        <w:t xml:space="preserve">executes without complaint in every database CLI. A warning dialog identifying a missing</w:t>
      </w:r>
      <w:r>
        <w:t xml:space="preserve"> </w:t>
      </w:r>
      <w:r>
        <w:rPr>
          <w:rStyle w:val="VerbatimChar"/>
        </w:rPr>
        <w:t xml:space="preserve">WHERE</w:t>
      </w:r>
      <w:r>
        <w:t xml:space="preserve"> </w:t>
      </w:r>
      <w:r>
        <w:t xml:space="preserve">clause costs almost nothing to implement and prevents a category of incident that ends careers. This is the clearest possible illustration of the product’s safety thesis.</w:t>
      </w:r>
    </w:p>
    <w:p>
      <w:r>
        <w:pict>
          <v:rect style="width:0;height:1.5pt" o:hralign="center" o:hrstd="t" o:hr="t"/>
        </w:pict>
      </w:r>
    </w:p>
    <w:bookmarkEnd w:id="113"/>
    <w:bookmarkStart w:id="114" w:name="user-and-permission-management"/>
    <w:p>
      <w:pPr>
        <w:pStyle w:val="Heading2"/>
      </w:pPr>
      <w:r>
        <w:t xml:space="preserve">5.11 User and Permission Management</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Pri</w:t>
            </w:r>
          </w:p>
        </w:tc>
        <w:tc>
          <w:tcPr/>
          <w:p>
            <w:pPr>
              <w:pStyle w:val="Compact"/>
              <w:jc w:val="left"/>
            </w:pPr>
            <w:r>
              <w:t xml:space="preserve">Cx</w:t>
            </w:r>
          </w:p>
        </w:tc>
      </w:tr>
      <w:tr>
        <w:tc>
          <w:tcPr/>
          <w:p>
            <w:pPr>
              <w:pStyle w:val="Compact"/>
              <w:jc w:val="left"/>
            </w:pPr>
            <w:r>
              <w:t xml:space="preserve">FR-USR-001</w:t>
            </w:r>
          </w:p>
        </w:tc>
        <w:tc>
          <w:tcPr/>
          <w:p>
            <w:pPr>
              <w:pStyle w:val="Compact"/>
              <w:jc w:val="left"/>
            </w:pPr>
            <w:r>
              <w:t xml:space="preserve">List users: username, UID, GID, home, shell, comment, last login, lock status</w:t>
            </w:r>
          </w:p>
        </w:tc>
        <w:tc>
          <w:tcPr/>
          <w:p>
            <w:pPr>
              <w:pStyle w:val="Compact"/>
              <w:jc w:val="left"/>
            </w:pPr>
            <w:r>
              <w:t xml:space="preserve">M</w:t>
            </w:r>
          </w:p>
        </w:tc>
        <w:tc>
          <w:tcPr/>
          <w:p>
            <w:pPr>
              <w:pStyle w:val="Compact"/>
              <w:jc w:val="left"/>
            </w:pPr>
            <w:r>
              <w:t xml:space="preserve">M</w:t>
            </w:r>
          </w:p>
        </w:tc>
      </w:tr>
      <w:tr>
        <w:tc>
          <w:tcPr/>
          <w:p>
            <w:pPr>
              <w:pStyle w:val="Compact"/>
              <w:jc w:val="left"/>
            </w:pPr>
            <w:r>
              <w:t xml:space="preserve">FR-USR-002</w:t>
            </w:r>
          </w:p>
        </w:tc>
        <w:tc>
          <w:tcPr/>
          <w:p>
            <w:pPr>
              <w:pStyle w:val="Compact"/>
              <w:jc w:val="left"/>
            </w:pPr>
            <w:r>
              <w:t xml:space="preserve">Distinguish system users from regular users, with filtering</w:t>
            </w:r>
          </w:p>
        </w:tc>
        <w:tc>
          <w:tcPr/>
          <w:p>
            <w:pPr>
              <w:pStyle w:val="Compact"/>
              <w:jc w:val="left"/>
            </w:pPr>
            <w:r>
              <w:t xml:space="preserve">M</w:t>
            </w:r>
          </w:p>
        </w:tc>
        <w:tc>
          <w:tcPr/>
          <w:p>
            <w:pPr>
              <w:pStyle w:val="Compact"/>
              <w:jc w:val="left"/>
            </w:pPr>
            <w:r>
              <w:t xml:space="preserve">S</w:t>
            </w:r>
          </w:p>
        </w:tc>
      </w:tr>
      <w:tr>
        <w:tc>
          <w:tcPr/>
          <w:p>
            <w:pPr>
              <w:pStyle w:val="Compact"/>
              <w:jc w:val="left"/>
            </w:pPr>
            <w:r>
              <w:t xml:space="preserve">FR-USR-003</w:t>
            </w:r>
          </w:p>
        </w:tc>
        <w:tc>
          <w:tcPr/>
          <w:p>
            <w:pPr>
              <w:pStyle w:val="Compact"/>
              <w:jc w:val="left"/>
            </w:pPr>
            <w:r>
              <w:t xml:space="preserve">Create a user: username, UID, home, shell, primary and supplementary groups, comment</w:t>
            </w:r>
          </w:p>
        </w:tc>
        <w:tc>
          <w:tcPr/>
          <w:p>
            <w:pPr>
              <w:pStyle w:val="Compact"/>
              <w:jc w:val="left"/>
            </w:pPr>
            <w:r>
              <w:t xml:space="preserve">M</w:t>
            </w:r>
          </w:p>
        </w:tc>
        <w:tc>
          <w:tcPr/>
          <w:p>
            <w:pPr>
              <w:pStyle w:val="Compact"/>
              <w:jc w:val="left"/>
            </w:pPr>
            <w:r>
              <w:t xml:space="preserve">M</w:t>
            </w:r>
          </w:p>
        </w:tc>
      </w:tr>
      <w:tr>
        <w:tc>
          <w:tcPr/>
          <w:p>
            <w:pPr>
              <w:pStyle w:val="Compact"/>
              <w:jc w:val="left"/>
            </w:pPr>
            <w:r>
              <w:t xml:space="preserve">FR-USR-004</w:t>
            </w:r>
          </w:p>
        </w:tc>
        <w:tc>
          <w:tcPr/>
          <w:p>
            <w:pPr>
              <w:pStyle w:val="Compact"/>
              <w:jc w:val="left"/>
            </w:pPr>
            <w:r>
              <w:t xml:space="preserve">Modify user attributes</w:t>
            </w:r>
          </w:p>
        </w:tc>
        <w:tc>
          <w:tcPr/>
          <w:p>
            <w:pPr>
              <w:pStyle w:val="Compact"/>
              <w:jc w:val="left"/>
            </w:pPr>
            <w:r>
              <w:t xml:space="preserve">M</w:t>
            </w:r>
          </w:p>
        </w:tc>
        <w:tc>
          <w:tcPr/>
          <w:p>
            <w:pPr>
              <w:pStyle w:val="Compact"/>
              <w:jc w:val="left"/>
            </w:pPr>
            <w:r>
              <w:t xml:space="preserve">M</w:t>
            </w:r>
          </w:p>
        </w:tc>
      </w:tr>
      <w:tr>
        <w:tc>
          <w:tcPr/>
          <w:p>
            <w:pPr>
              <w:pStyle w:val="Compact"/>
              <w:jc w:val="left"/>
            </w:pPr>
            <w:r>
              <w:t xml:space="preserve">FR-USR-005</w:t>
            </w:r>
          </w:p>
        </w:tc>
        <w:tc>
          <w:tcPr/>
          <w:p>
            <w:pPr>
              <w:pStyle w:val="Compact"/>
              <w:jc w:val="left"/>
            </w:pPr>
            <w:r>
              <w:t xml:space="preserve">Delete a user with options to remove or retain the home directory</w:t>
            </w:r>
          </w:p>
        </w:tc>
        <w:tc>
          <w:tcPr/>
          <w:p>
            <w:pPr>
              <w:pStyle w:val="Compact"/>
              <w:jc w:val="left"/>
            </w:pPr>
            <w:r>
              <w:t xml:space="preserve">M</w:t>
            </w:r>
          </w:p>
        </w:tc>
        <w:tc>
          <w:tcPr/>
          <w:p>
            <w:pPr>
              <w:pStyle w:val="Compact"/>
              <w:jc w:val="left"/>
            </w:pPr>
            <w:r>
              <w:t xml:space="preserve">S</w:t>
            </w:r>
          </w:p>
        </w:tc>
      </w:tr>
      <w:tr>
        <w:tc>
          <w:tcPr/>
          <w:p>
            <w:pPr>
              <w:pStyle w:val="Compact"/>
              <w:jc w:val="left"/>
            </w:pPr>
            <w:r>
              <w:t xml:space="preserve">FR-USR-006</w:t>
            </w:r>
          </w:p>
        </w:tc>
        <w:tc>
          <w:tcPr/>
          <w:p>
            <w:pPr>
              <w:pStyle w:val="Compact"/>
              <w:jc w:val="left"/>
            </w:pPr>
            <w:r>
              <w:t xml:space="preserve">Lock and unlock accounts</w:t>
            </w:r>
          </w:p>
        </w:tc>
        <w:tc>
          <w:tcPr/>
          <w:p>
            <w:pPr>
              <w:pStyle w:val="Compact"/>
              <w:jc w:val="left"/>
            </w:pPr>
            <w:r>
              <w:t xml:space="preserve">M</w:t>
            </w:r>
          </w:p>
        </w:tc>
        <w:tc>
          <w:tcPr/>
          <w:p>
            <w:pPr>
              <w:pStyle w:val="Compact"/>
              <w:jc w:val="left"/>
            </w:pPr>
            <w:r>
              <w:t xml:space="preserve">S</w:t>
            </w:r>
          </w:p>
        </w:tc>
      </w:tr>
      <w:tr>
        <w:tc>
          <w:tcPr/>
          <w:p>
            <w:pPr>
              <w:pStyle w:val="Compact"/>
              <w:jc w:val="left"/>
            </w:pPr>
            <w:r>
              <w:t xml:space="preserve">FR-USR-007</w:t>
            </w:r>
          </w:p>
        </w:tc>
        <w:tc>
          <w:tcPr/>
          <w:p>
            <w:pPr>
              <w:pStyle w:val="Compact"/>
              <w:jc w:val="left"/>
            </w:pPr>
            <w:r>
              <w:t xml:space="preserve">Set and reset passwords</w:t>
            </w:r>
          </w:p>
        </w:tc>
        <w:tc>
          <w:tcPr/>
          <w:p>
            <w:pPr>
              <w:pStyle w:val="Compact"/>
              <w:jc w:val="left"/>
            </w:pPr>
            <w:r>
              <w:t xml:space="preserve">M</w:t>
            </w:r>
          </w:p>
        </w:tc>
        <w:tc>
          <w:tcPr/>
          <w:p>
            <w:pPr>
              <w:pStyle w:val="Compact"/>
              <w:jc w:val="left"/>
            </w:pPr>
            <w:r>
              <w:t xml:space="preserve">M</w:t>
            </w:r>
          </w:p>
        </w:tc>
      </w:tr>
      <w:tr>
        <w:tc>
          <w:tcPr/>
          <w:p>
            <w:pPr>
              <w:pStyle w:val="Compact"/>
              <w:jc w:val="left"/>
            </w:pPr>
            <w:r>
              <w:t xml:space="preserve">FR-USR-008</w:t>
            </w:r>
          </w:p>
        </w:tc>
        <w:tc>
          <w:tcPr/>
          <w:p>
            <w:pPr>
              <w:pStyle w:val="Compact"/>
              <w:jc w:val="left"/>
            </w:pPr>
            <w:r>
              <w:t xml:space="preserve">Password policy: expiry, minimum age, warning period</w:t>
            </w:r>
          </w:p>
        </w:tc>
        <w:tc>
          <w:tcPr/>
          <w:p>
            <w:pPr>
              <w:pStyle w:val="Compact"/>
              <w:jc w:val="left"/>
            </w:pPr>
            <w:r>
              <w:t xml:space="preserve">S</w:t>
            </w:r>
          </w:p>
        </w:tc>
        <w:tc>
          <w:tcPr/>
          <w:p>
            <w:pPr>
              <w:pStyle w:val="Compact"/>
              <w:jc w:val="left"/>
            </w:pPr>
            <w:r>
              <w:t xml:space="preserve">M</w:t>
            </w:r>
          </w:p>
        </w:tc>
      </w:tr>
      <w:tr>
        <w:tc>
          <w:tcPr/>
          <w:p>
            <w:pPr>
              <w:pStyle w:val="Compact"/>
              <w:jc w:val="left"/>
            </w:pPr>
            <w:r>
              <w:t xml:space="preserve">FR-USR-009</w:t>
            </w:r>
          </w:p>
        </w:tc>
        <w:tc>
          <w:tcPr/>
          <w:p>
            <w:pPr>
              <w:pStyle w:val="Compact"/>
              <w:jc w:val="left"/>
            </w:pPr>
            <w:r>
              <w:t xml:space="preserve">Force password change at next login</w:t>
            </w:r>
          </w:p>
        </w:tc>
        <w:tc>
          <w:tcPr/>
          <w:p>
            <w:pPr>
              <w:pStyle w:val="Compact"/>
              <w:jc w:val="left"/>
            </w:pPr>
            <w:r>
              <w:t xml:space="preserve">S</w:t>
            </w:r>
          </w:p>
        </w:tc>
        <w:tc>
          <w:tcPr/>
          <w:p>
            <w:pPr>
              <w:pStyle w:val="Compact"/>
              <w:jc w:val="left"/>
            </w:pPr>
            <w:r>
              <w:t xml:space="preserve">S</w:t>
            </w:r>
          </w:p>
        </w:tc>
      </w:tr>
      <w:tr>
        <w:tc>
          <w:tcPr/>
          <w:p>
            <w:pPr>
              <w:pStyle w:val="Compact"/>
              <w:jc w:val="left"/>
            </w:pPr>
            <w:r>
              <w:t xml:space="preserve">FR-USR-010</w:t>
            </w:r>
          </w:p>
        </w:tc>
        <w:tc>
          <w:tcPr/>
          <w:p>
            <w:pPr>
              <w:pStyle w:val="Compact"/>
              <w:jc w:val="left"/>
            </w:pPr>
            <w:r>
              <w:t xml:space="preserve">List groups: name, GID, members</w:t>
            </w:r>
          </w:p>
        </w:tc>
        <w:tc>
          <w:tcPr/>
          <w:p>
            <w:pPr>
              <w:pStyle w:val="Compact"/>
              <w:jc w:val="left"/>
            </w:pPr>
            <w:r>
              <w:t xml:space="preserve">M</w:t>
            </w:r>
          </w:p>
        </w:tc>
        <w:tc>
          <w:tcPr/>
          <w:p>
            <w:pPr>
              <w:pStyle w:val="Compact"/>
              <w:jc w:val="left"/>
            </w:pPr>
            <w:r>
              <w:t xml:space="preserve">S</w:t>
            </w:r>
          </w:p>
        </w:tc>
      </w:tr>
      <w:tr>
        <w:tc>
          <w:tcPr/>
          <w:p>
            <w:pPr>
              <w:pStyle w:val="Compact"/>
              <w:jc w:val="left"/>
            </w:pPr>
            <w:r>
              <w:t xml:space="preserve">FR-USR-011</w:t>
            </w:r>
          </w:p>
        </w:tc>
        <w:tc>
          <w:tcPr/>
          <w:p>
            <w:pPr>
              <w:pStyle w:val="Compact"/>
              <w:jc w:val="left"/>
            </w:pPr>
            <w:r>
              <w:t xml:space="preserve">Create, modify, and delete groups</w:t>
            </w:r>
          </w:p>
        </w:tc>
        <w:tc>
          <w:tcPr/>
          <w:p>
            <w:pPr>
              <w:pStyle w:val="Compact"/>
              <w:jc w:val="left"/>
            </w:pPr>
            <w:r>
              <w:t xml:space="preserve">M</w:t>
            </w:r>
          </w:p>
        </w:tc>
        <w:tc>
          <w:tcPr/>
          <w:p>
            <w:pPr>
              <w:pStyle w:val="Compact"/>
              <w:jc w:val="left"/>
            </w:pPr>
            <w:r>
              <w:t xml:space="preserve">S</w:t>
            </w:r>
          </w:p>
        </w:tc>
      </w:tr>
      <w:tr>
        <w:tc>
          <w:tcPr/>
          <w:p>
            <w:pPr>
              <w:pStyle w:val="Compact"/>
              <w:jc w:val="left"/>
            </w:pPr>
            <w:r>
              <w:t xml:space="preserve">FR-USR-012</w:t>
            </w:r>
          </w:p>
        </w:tc>
        <w:tc>
          <w:tcPr/>
          <w:p>
            <w:pPr>
              <w:pStyle w:val="Compact"/>
              <w:jc w:val="left"/>
            </w:pPr>
            <w:r>
              <w:t xml:space="preserve">Add and remove group members</w:t>
            </w:r>
          </w:p>
        </w:tc>
        <w:tc>
          <w:tcPr/>
          <w:p>
            <w:pPr>
              <w:pStyle w:val="Compact"/>
              <w:jc w:val="left"/>
            </w:pPr>
            <w:r>
              <w:t xml:space="preserve">M</w:t>
            </w:r>
          </w:p>
        </w:tc>
        <w:tc>
          <w:tcPr/>
          <w:p>
            <w:pPr>
              <w:pStyle w:val="Compact"/>
              <w:jc w:val="left"/>
            </w:pPr>
            <w:r>
              <w:t xml:space="preserve">S</w:t>
            </w:r>
          </w:p>
        </w:tc>
      </w:tr>
      <w:tr>
        <w:tc>
          <w:tcPr/>
          <w:p>
            <w:pPr>
              <w:pStyle w:val="Compact"/>
              <w:jc w:val="left"/>
            </w:pPr>
            <w:r>
              <w:t xml:space="preserve">FR-USR-013</w:t>
            </w:r>
          </w:p>
        </w:tc>
        <w:tc>
          <w:tcPr/>
          <w:p>
            <w:pPr>
              <w:pStyle w:val="Compact"/>
              <w:jc w:val="left"/>
            </w:pPr>
            <w:r>
              <w:t xml:space="preserve">Display effective group membership per user</w:t>
            </w:r>
          </w:p>
        </w:tc>
        <w:tc>
          <w:tcPr/>
          <w:p>
            <w:pPr>
              <w:pStyle w:val="Compact"/>
              <w:jc w:val="left"/>
            </w:pPr>
            <w:r>
              <w:t xml:space="preserve">M</w:t>
            </w:r>
          </w:p>
        </w:tc>
        <w:tc>
          <w:tcPr/>
          <w:p>
            <w:pPr>
              <w:pStyle w:val="Compact"/>
              <w:jc w:val="left"/>
            </w:pPr>
            <w:r>
              <w:t xml:space="preserve">S</w:t>
            </w:r>
          </w:p>
        </w:tc>
      </w:tr>
      <w:tr>
        <w:tc>
          <w:tcPr/>
          <w:p>
            <w:pPr>
              <w:pStyle w:val="Compact"/>
              <w:jc w:val="left"/>
            </w:pPr>
            <w:r>
              <w:t xml:space="preserve">FR-USR-014</w:t>
            </w:r>
          </w:p>
        </w:tc>
        <w:tc>
          <w:tcPr/>
          <w:p>
            <w:pPr>
              <w:pStyle w:val="Compact"/>
              <w:jc w:val="left"/>
            </w:pPr>
            <w:r>
              <w:t xml:space="preserve">Grant and revoke sudo privileges via group membership or sudoers</w:t>
            </w:r>
          </w:p>
        </w:tc>
        <w:tc>
          <w:tcPr/>
          <w:p>
            <w:pPr>
              <w:pStyle w:val="Compact"/>
              <w:jc w:val="left"/>
            </w:pPr>
            <w:r>
              <w:t xml:space="preserve">M</w:t>
            </w:r>
          </w:p>
        </w:tc>
        <w:tc>
          <w:tcPr/>
          <w:p>
            <w:pPr>
              <w:pStyle w:val="Compact"/>
              <w:jc w:val="left"/>
            </w:pPr>
            <w:r>
              <w:t xml:space="preserve">M</w:t>
            </w:r>
          </w:p>
        </w:tc>
      </w:tr>
      <w:tr>
        <w:tc>
          <w:tcPr/>
          <w:p>
            <w:pPr>
              <w:pStyle w:val="Compact"/>
              <w:jc w:val="left"/>
            </w:pPr>
            <w:r>
              <w:t xml:space="preserve">FR-USR-015</w:t>
            </w:r>
          </w:p>
        </w:tc>
        <w:tc>
          <w:tcPr/>
          <w:p>
            <w:pPr>
              <w:pStyle w:val="Compact"/>
              <w:jc w:val="left"/>
            </w:pPr>
            <w:r>
              <w:t xml:space="preserve">View sudoers configuration with syntax awareness</w:t>
            </w:r>
          </w:p>
        </w:tc>
        <w:tc>
          <w:tcPr/>
          <w:p>
            <w:pPr>
              <w:pStyle w:val="Compact"/>
              <w:jc w:val="left"/>
            </w:pPr>
            <w:r>
              <w:t xml:space="preserve">S</w:t>
            </w:r>
          </w:p>
        </w:tc>
        <w:tc>
          <w:tcPr/>
          <w:p>
            <w:pPr>
              <w:pStyle w:val="Compact"/>
              <w:jc w:val="left"/>
            </w:pPr>
            <w:r>
              <w:t xml:space="preserve">M</w:t>
            </w:r>
          </w:p>
        </w:tc>
      </w:tr>
      <w:tr>
        <w:tc>
          <w:tcPr/>
          <w:p>
            <w:pPr>
              <w:pStyle w:val="Compact"/>
              <w:jc w:val="left"/>
            </w:pPr>
            <w:r>
              <w:t xml:space="preserve">FR-USR-016</w:t>
            </w:r>
          </w:p>
        </w:tc>
        <w:tc>
          <w:tcPr/>
          <w:p>
            <w:pPr>
              <w:pStyle w:val="Compact"/>
              <w:jc w:val="left"/>
            </w:pPr>
            <w:r>
              <w:t xml:space="preserve">Edit sudoers safely with</w:t>
            </w:r>
            <w:r>
              <w:t xml:space="preserve"> </w:t>
            </w:r>
            <w:r>
              <w:rPr>
                <w:rStyle w:val="VerbatimChar"/>
              </w:rPr>
              <w:t xml:space="preserve">visudo -c</w:t>
            </w:r>
            <w:r>
              <w:t xml:space="preserve"> </w:t>
            </w:r>
            <w:r>
              <w:t xml:space="preserve">validation before commit</w:t>
            </w:r>
          </w:p>
        </w:tc>
        <w:tc>
          <w:tcPr/>
          <w:p>
            <w:pPr>
              <w:pStyle w:val="Compact"/>
              <w:jc w:val="left"/>
            </w:pPr>
            <w:r>
              <w:t xml:space="preserve">S</w:t>
            </w:r>
          </w:p>
        </w:tc>
        <w:tc>
          <w:tcPr/>
          <w:p>
            <w:pPr>
              <w:pStyle w:val="Compact"/>
              <w:jc w:val="left"/>
            </w:pPr>
            <w:r>
              <w:t xml:space="preserve">M</w:t>
            </w:r>
          </w:p>
        </w:tc>
      </w:tr>
      <w:tr>
        <w:tc>
          <w:tcPr/>
          <w:p>
            <w:pPr>
              <w:pStyle w:val="Compact"/>
              <w:jc w:val="left"/>
            </w:pPr>
            <w:r>
              <w:t xml:space="preserve">FR-USR-017</w:t>
            </w:r>
          </w:p>
        </w:tc>
        <w:tc>
          <w:tcPr/>
          <w:p>
            <w:pPr>
              <w:pStyle w:val="Compact"/>
              <w:jc w:val="left"/>
            </w:pPr>
            <w:r>
              <w:t xml:space="preserve">List authorized SSH keys per user with fingerprint, type, and comment</w:t>
            </w:r>
          </w:p>
        </w:tc>
        <w:tc>
          <w:tcPr/>
          <w:p>
            <w:pPr>
              <w:pStyle w:val="Compact"/>
              <w:jc w:val="left"/>
            </w:pPr>
            <w:r>
              <w:t xml:space="preserve">M</w:t>
            </w:r>
          </w:p>
        </w:tc>
        <w:tc>
          <w:tcPr/>
          <w:p>
            <w:pPr>
              <w:pStyle w:val="Compact"/>
              <w:jc w:val="left"/>
            </w:pPr>
            <w:r>
              <w:t xml:space="preserve">M</w:t>
            </w:r>
          </w:p>
        </w:tc>
      </w:tr>
      <w:tr>
        <w:tc>
          <w:tcPr/>
          <w:p>
            <w:pPr>
              <w:pStyle w:val="Compact"/>
              <w:jc w:val="left"/>
            </w:pPr>
            <w:r>
              <w:t xml:space="preserve">FR-USR-018</w:t>
            </w:r>
          </w:p>
        </w:tc>
        <w:tc>
          <w:tcPr/>
          <w:p>
            <w:pPr>
              <w:pStyle w:val="Compact"/>
              <w:jc w:val="left"/>
            </w:pPr>
            <w:r>
              <w:t xml:space="preserve">Add an authorized key by paste or file selection</w:t>
            </w:r>
          </w:p>
        </w:tc>
        <w:tc>
          <w:tcPr/>
          <w:p>
            <w:pPr>
              <w:pStyle w:val="Compact"/>
              <w:jc w:val="left"/>
            </w:pPr>
            <w:r>
              <w:t xml:space="preserve">M</w:t>
            </w:r>
          </w:p>
        </w:tc>
        <w:tc>
          <w:tcPr/>
          <w:p>
            <w:pPr>
              <w:pStyle w:val="Compact"/>
              <w:jc w:val="left"/>
            </w:pPr>
            <w:r>
              <w:t xml:space="preserve">M</w:t>
            </w:r>
          </w:p>
        </w:tc>
      </w:tr>
      <w:tr>
        <w:tc>
          <w:tcPr/>
          <w:p>
            <w:pPr>
              <w:pStyle w:val="Compact"/>
              <w:jc w:val="left"/>
            </w:pPr>
            <w:r>
              <w:t xml:space="preserve">FR-USR-019</w:t>
            </w:r>
          </w:p>
        </w:tc>
        <w:tc>
          <w:tcPr/>
          <w:p>
            <w:pPr>
              <w:pStyle w:val="Compact"/>
              <w:jc w:val="left"/>
            </w:pPr>
            <w:r>
              <w:t xml:space="preserve">Remove an authorized key</w:t>
            </w:r>
          </w:p>
        </w:tc>
        <w:tc>
          <w:tcPr/>
          <w:p>
            <w:pPr>
              <w:pStyle w:val="Compact"/>
              <w:jc w:val="left"/>
            </w:pPr>
            <w:r>
              <w:t xml:space="preserve">M</w:t>
            </w:r>
          </w:p>
        </w:tc>
        <w:tc>
          <w:tcPr/>
          <w:p>
            <w:pPr>
              <w:pStyle w:val="Compact"/>
              <w:jc w:val="left"/>
            </w:pPr>
            <w:r>
              <w:t xml:space="preserve">S</w:t>
            </w:r>
          </w:p>
        </w:tc>
      </w:tr>
      <w:tr>
        <w:tc>
          <w:tcPr/>
          <w:p>
            <w:pPr>
              <w:pStyle w:val="Compact"/>
              <w:jc w:val="left"/>
            </w:pPr>
            <w:r>
              <w:t xml:space="preserve">FR-USR-020</w:t>
            </w:r>
          </w:p>
        </w:tc>
        <w:tc>
          <w:tcPr/>
          <w:p>
            <w:pPr>
              <w:pStyle w:val="Compact"/>
              <w:jc w:val="left"/>
            </w:pPr>
            <w:r>
              <w:t xml:space="preserve">Generate a new key pair locally and install the public key remotely</w:t>
            </w:r>
          </w:p>
        </w:tc>
        <w:tc>
          <w:tcPr/>
          <w:p>
            <w:pPr>
              <w:pStyle w:val="Compact"/>
              <w:jc w:val="left"/>
            </w:pPr>
            <w:r>
              <w:t xml:space="preserve">M</w:t>
            </w:r>
          </w:p>
        </w:tc>
        <w:tc>
          <w:tcPr/>
          <w:p>
            <w:pPr>
              <w:pStyle w:val="Compact"/>
              <w:jc w:val="left"/>
            </w:pPr>
            <w:r>
              <w:t xml:space="preserve">M</w:t>
            </w:r>
          </w:p>
        </w:tc>
      </w:tr>
      <w:tr>
        <w:tc>
          <w:tcPr/>
          <w:p>
            <w:pPr>
              <w:pStyle w:val="Compact"/>
              <w:jc w:val="left"/>
            </w:pPr>
            <w:r>
              <w:t xml:space="preserve">FR-USR-021</w:t>
            </w:r>
          </w:p>
        </w:tc>
        <w:tc>
          <w:tcPr/>
          <w:p>
            <w:pPr>
              <w:pStyle w:val="Compact"/>
              <w:jc w:val="left"/>
            </w:pPr>
            <w:r>
              <w:t xml:space="preserve">Validate</w:t>
            </w:r>
            <w:r>
              <w:t xml:space="preserve"> </w:t>
            </w:r>
            <w:r>
              <w:rPr>
                <w:rStyle w:val="VerbatimChar"/>
              </w:rPr>
              <w:t xml:space="preserve">authorized_keys</w:t>
            </w:r>
            <w:r>
              <w:t xml:space="preserve"> </w:t>
            </w:r>
            <w:r>
              <w:t xml:space="preserve">file permissions and warn if incorrect</w:t>
            </w:r>
          </w:p>
        </w:tc>
        <w:tc>
          <w:tcPr/>
          <w:p>
            <w:pPr>
              <w:pStyle w:val="Compact"/>
              <w:jc w:val="left"/>
            </w:pPr>
            <w:r>
              <w:t xml:space="preserve">M</w:t>
            </w:r>
          </w:p>
        </w:tc>
        <w:tc>
          <w:tcPr/>
          <w:p>
            <w:pPr>
              <w:pStyle w:val="Compact"/>
              <w:jc w:val="left"/>
            </w:pPr>
            <w:r>
              <w:t xml:space="preserve">S</w:t>
            </w:r>
          </w:p>
        </w:tc>
      </w:tr>
      <w:tr>
        <w:tc>
          <w:tcPr/>
          <w:p>
            <w:pPr>
              <w:pStyle w:val="Compact"/>
              <w:jc w:val="left"/>
            </w:pPr>
            <w:r>
              <w:t xml:space="preserve">FR-USR-022</w:t>
            </w:r>
          </w:p>
        </w:tc>
        <w:tc>
          <w:tcPr/>
          <w:p>
            <w:pPr>
              <w:pStyle w:val="Compact"/>
              <w:jc w:val="left"/>
            </w:pPr>
            <w:r>
              <w:t xml:space="preserve">Display currently logged-in users and active sessions</w:t>
            </w:r>
          </w:p>
        </w:tc>
        <w:tc>
          <w:tcPr/>
          <w:p>
            <w:pPr>
              <w:pStyle w:val="Compact"/>
              <w:jc w:val="left"/>
            </w:pPr>
            <w:r>
              <w:t xml:space="preserve">M</w:t>
            </w:r>
          </w:p>
        </w:tc>
        <w:tc>
          <w:tcPr/>
          <w:p>
            <w:pPr>
              <w:pStyle w:val="Compact"/>
              <w:jc w:val="left"/>
            </w:pPr>
            <w:r>
              <w:t xml:space="preserve">S</w:t>
            </w:r>
          </w:p>
        </w:tc>
      </w:tr>
      <w:tr>
        <w:tc>
          <w:tcPr/>
          <w:p>
            <w:pPr>
              <w:pStyle w:val="Compact"/>
              <w:jc w:val="left"/>
            </w:pPr>
            <w:r>
              <w:t xml:space="preserve">FR-USR-023</w:t>
            </w:r>
          </w:p>
        </w:tc>
        <w:tc>
          <w:tcPr/>
          <w:p>
            <w:pPr>
              <w:pStyle w:val="Compact"/>
              <w:jc w:val="left"/>
            </w:pPr>
            <w:r>
              <w:t xml:space="preserve">Terminate a user session</w:t>
            </w:r>
          </w:p>
        </w:tc>
        <w:tc>
          <w:tcPr/>
          <w:p>
            <w:pPr>
              <w:pStyle w:val="Compact"/>
              <w:jc w:val="left"/>
            </w:pPr>
            <w:r>
              <w:t xml:space="preserve">S</w:t>
            </w:r>
          </w:p>
        </w:tc>
        <w:tc>
          <w:tcPr/>
          <w:p>
            <w:pPr>
              <w:pStyle w:val="Compact"/>
              <w:jc w:val="left"/>
            </w:pPr>
            <w:r>
              <w:t xml:space="preserve">S</w:t>
            </w:r>
          </w:p>
        </w:tc>
      </w:tr>
      <w:tr>
        <w:tc>
          <w:tcPr/>
          <w:p>
            <w:pPr>
              <w:pStyle w:val="Compact"/>
              <w:jc w:val="left"/>
            </w:pPr>
            <w:r>
              <w:t xml:space="preserve">FR-USR-024</w:t>
            </w:r>
          </w:p>
        </w:tc>
        <w:tc>
          <w:tcPr/>
          <w:p>
            <w:pPr>
              <w:pStyle w:val="Compact"/>
              <w:jc w:val="left"/>
            </w:pPr>
            <w:r>
              <w:t xml:space="preserve">Display login history (</w:t>
            </w:r>
            <w:r>
              <w:rPr>
                <w:rStyle w:val="VerbatimChar"/>
              </w:rPr>
              <w:t xml:space="preserve">last</w:t>
            </w:r>
            <w:r>
              <w:t xml:space="preserve">) and failed attempts (</w:t>
            </w:r>
            <w:r>
              <w:rPr>
                <w:rStyle w:val="VerbatimChar"/>
              </w:rPr>
              <w:t xml:space="preserve">lastb</w:t>
            </w:r>
            <w:r>
              <w:t xml:space="preserve">)</w:t>
            </w:r>
          </w:p>
        </w:tc>
        <w:tc>
          <w:tcPr/>
          <w:p>
            <w:pPr>
              <w:pStyle w:val="Compact"/>
              <w:jc w:val="left"/>
            </w:pPr>
            <w:r>
              <w:t xml:space="preserve">S</w:t>
            </w:r>
          </w:p>
        </w:tc>
        <w:tc>
          <w:tcPr/>
          <w:p>
            <w:pPr>
              <w:pStyle w:val="Compact"/>
              <w:jc w:val="left"/>
            </w:pPr>
            <w:r>
              <w:t xml:space="preserve">S</w:t>
            </w:r>
          </w:p>
        </w:tc>
      </w:tr>
      <w:tr>
        <w:tc>
          <w:tcPr/>
          <w:p>
            <w:pPr>
              <w:pStyle w:val="Compact"/>
              <w:jc w:val="left"/>
            </w:pPr>
            <w:r>
              <w:t xml:space="preserve">FR-USR-025</w:t>
            </w:r>
          </w:p>
        </w:tc>
        <w:tc>
          <w:tcPr/>
          <w:p>
            <w:pPr>
              <w:pStyle w:val="Compact"/>
              <w:jc w:val="left"/>
            </w:pPr>
            <w:r>
              <w:t xml:space="preserve">Warn when modifying or deleting the account used by the current session</w:t>
            </w:r>
          </w:p>
        </w:tc>
        <w:tc>
          <w:tcPr/>
          <w:p>
            <w:pPr>
              <w:pStyle w:val="Compact"/>
              <w:jc w:val="left"/>
            </w:pPr>
            <w:r>
              <w:t xml:space="preserve">M</w:t>
            </w:r>
          </w:p>
        </w:tc>
        <w:tc>
          <w:tcPr/>
          <w:p>
            <w:pPr>
              <w:pStyle w:val="Compact"/>
              <w:jc w:val="left"/>
            </w:pPr>
            <w:r>
              <w:t xml:space="preserve">S</w:t>
            </w:r>
          </w:p>
        </w:tc>
      </w:tr>
      <w:tr>
        <w:tc>
          <w:tcPr/>
          <w:p>
            <w:pPr>
              <w:pStyle w:val="Compact"/>
              <w:jc w:val="left"/>
            </w:pPr>
            <w:r>
              <w:t xml:space="preserve">FR-USR-026</w:t>
            </w:r>
          </w:p>
        </w:tc>
        <w:tc>
          <w:tcPr/>
          <w:p>
            <w:pPr>
              <w:pStyle w:val="Compact"/>
              <w:jc w:val="left"/>
            </w:pPr>
            <w:r>
              <w:t xml:space="preserve">Warn when removing the last account with sudo access</w:t>
            </w:r>
          </w:p>
        </w:tc>
        <w:tc>
          <w:tcPr/>
          <w:p>
            <w:pPr>
              <w:pStyle w:val="Compact"/>
              <w:jc w:val="left"/>
            </w:pPr>
            <w:r>
              <w:t xml:space="preserve">M</w:t>
            </w:r>
          </w:p>
        </w:tc>
        <w:tc>
          <w:tcPr/>
          <w:p>
            <w:pPr>
              <w:pStyle w:val="Compact"/>
              <w:jc w:val="left"/>
            </w:pPr>
            <w:r>
              <w:t xml:space="preserve">M</w:t>
            </w:r>
          </w:p>
        </w:tc>
      </w:tr>
    </w:tbl>
    <w:p>
      <w:pPr>
        <w:pStyle w:val="BodyText"/>
      </w:pPr>
      <w:r>
        <w:rPr>
          <w:bCs/>
          <w:b/>
        </w:rPr>
        <w:t xml:space="preserve">Design note (FR-USR-026).</w:t>
      </w:r>
      <w:r>
        <w:t xml:space="preserve"> </w:t>
      </w:r>
      <w:r>
        <w:t xml:space="preserve">Removing the last sudo-capable account renders a host permanently unadministrable without console or rescue access. The check is inexpensive; the failure it prevents is unrecoverable remotely.</w:t>
      </w:r>
    </w:p>
    <w:p>
      <w:r>
        <w:pict>
          <v:rect style="width:0;height:1.5pt" o:hralign="center" o:hrstd="t" o:hr="t"/>
        </w:pict>
      </w:r>
    </w:p>
    <w:bookmarkEnd w:id="114"/>
    <w:bookmarkStart w:id="115" w:name="cron-and-scheduler-management"/>
    <w:p>
      <w:pPr>
        <w:pStyle w:val="Heading2"/>
      </w:pPr>
      <w:r>
        <w:t xml:space="preserve">5.12 Cron and Scheduler Management</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Pri</w:t>
            </w:r>
          </w:p>
        </w:tc>
        <w:tc>
          <w:tcPr/>
          <w:p>
            <w:pPr>
              <w:pStyle w:val="Compact"/>
              <w:jc w:val="left"/>
            </w:pPr>
            <w:r>
              <w:t xml:space="preserve">Cx</w:t>
            </w:r>
          </w:p>
        </w:tc>
      </w:tr>
      <w:tr>
        <w:tc>
          <w:tcPr/>
          <w:p>
            <w:pPr>
              <w:pStyle w:val="Compact"/>
              <w:jc w:val="left"/>
            </w:pPr>
            <w:r>
              <w:t xml:space="preserve">FR-CRN-001</w:t>
            </w:r>
          </w:p>
        </w:tc>
        <w:tc>
          <w:tcPr/>
          <w:p>
            <w:pPr>
              <w:pStyle w:val="Compact"/>
              <w:jc w:val="left"/>
            </w:pPr>
            <w:r>
              <w:t xml:space="preserve">List cron jobs for the current user</w:t>
            </w:r>
          </w:p>
        </w:tc>
        <w:tc>
          <w:tcPr/>
          <w:p>
            <w:pPr>
              <w:pStyle w:val="Compact"/>
              <w:jc w:val="left"/>
            </w:pPr>
            <w:r>
              <w:t xml:space="preserve">M</w:t>
            </w:r>
          </w:p>
        </w:tc>
        <w:tc>
          <w:tcPr/>
          <w:p>
            <w:pPr>
              <w:pStyle w:val="Compact"/>
              <w:jc w:val="left"/>
            </w:pPr>
            <w:r>
              <w:t xml:space="preserve">S</w:t>
            </w:r>
          </w:p>
        </w:tc>
      </w:tr>
      <w:tr>
        <w:tc>
          <w:tcPr/>
          <w:p>
            <w:pPr>
              <w:pStyle w:val="Compact"/>
              <w:jc w:val="left"/>
            </w:pPr>
            <w:r>
              <w:t xml:space="preserve">FR-CRN-002</w:t>
            </w:r>
          </w:p>
        </w:tc>
        <w:tc>
          <w:tcPr/>
          <w:p>
            <w:pPr>
              <w:pStyle w:val="Compact"/>
              <w:jc w:val="left"/>
            </w:pPr>
            <w:r>
              <w:t xml:space="preserve">List cron jobs for all users, with elevation</w:t>
            </w:r>
          </w:p>
        </w:tc>
        <w:tc>
          <w:tcPr/>
          <w:p>
            <w:pPr>
              <w:pStyle w:val="Compact"/>
              <w:jc w:val="left"/>
            </w:pPr>
            <w:r>
              <w:t xml:space="preserve">M</w:t>
            </w:r>
          </w:p>
        </w:tc>
        <w:tc>
          <w:tcPr/>
          <w:p>
            <w:pPr>
              <w:pStyle w:val="Compact"/>
              <w:jc w:val="left"/>
            </w:pPr>
            <w:r>
              <w:t xml:space="preserve">M</w:t>
            </w:r>
          </w:p>
        </w:tc>
      </w:tr>
      <w:tr>
        <w:tc>
          <w:tcPr/>
          <w:p>
            <w:pPr>
              <w:pStyle w:val="Compact"/>
              <w:jc w:val="left"/>
            </w:pPr>
            <w:r>
              <w:t xml:space="preserve">FR-CRN-003</w:t>
            </w:r>
          </w:p>
        </w:tc>
        <w:tc>
          <w:tcPr/>
          <w:p>
            <w:pPr>
              <w:pStyle w:val="Compact"/>
              <w:jc w:val="left"/>
            </w:pPr>
            <w:r>
              <w:t xml:space="preserve">List system cron entries (</w:t>
            </w:r>
            <w:r>
              <w:rPr>
                <w:rStyle w:val="VerbatimChar"/>
              </w:rPr>
              <w:t xml:space="preserve">/etc/crontab</w:t>
            </w:r>
            <w:r>
              <w:t xml:space="preserve">,</w:t>
            </w:r>
            <w:r>
              <w:t xml:space="preserve"> </w:t>
            </w:r>
            <w:r>
              <w:rPr>
                <w:rStyle w:val="VerbatimChar"/>
              </w:rPr>
              <w:t xml:space="preserve">/etc/cron.d</w:t>
            </w:r>
            <w:r>
              <w:t xml:space="preserve">,</w:t>
            </w:r>
            <w:r>
              <w:t xml:space="preserve"> </w:t>
            </w:r>
            <w:r>
              <w:rPr>
                <w:rStyle w:val="VerbatimChar"/>
              </w:rPr>
              <w:t xml:space="preserve">cron.daily</w:t>
            </w:r>
            <w:r>
              <w:t xml:space="preserve"> </w:t>
            </w:r>
            <w:r>
              <w:t xml:space="preserve">etc.)</w:t>
            </w:r>
          </w:p>
        </w:tc>
        <w:tc>
          <w:tcPr/>
          <w:p>
            <w:pPr>
              <w:pStyle w:val="Compact"/>
              <w:jc w:val="left"/>
            </w:pPr>
            <w:r>
              <w:t xml:space="preserve">M</w:t>
            </w:r>
          </w:p>
        </w:tc>
        <w:tc>
          <w:tcPr/>
          <w:p>
            <w:pPr>
              <w:pStyle w:val="Compact"/>
              <w:jc w:val="left"/>
            </w:pPr>
            <w:r>
              <w:t xml:space="preserve">M</w:t>
            </w:r>
          </w:p>
        </w:tc>
      </w:tr>
      <w:tr>
        <w:tc>
          <w:tcPr/>
          <w:p>
            <w:pPr>
              <w:pStyle w:val="Compact"/>
              <w:jc w:val="left"/>
            </w:pPr>
            <w:r>
              <w:t xml:space="preserve">FR-CRN-004</w:t>
            </w:r>
          </w:p>
        </w:tc>
        <w:tc>
          <w:tcPr/>
          <w:p>
            <w:pPr>
              <w:pStyle w:val="Compact"/>
              <w:jc w:val="left"/>
            </w:pPr>
            <w:r>
              <w:t xml:space="preserve">Parse and display schedule expressions in plain language (</w:t>
            </w:r>
            <w:r>
              <w:t xml:space="preserve">“</w:t>
            </w:r>
            <w:r>
              <w:t xml:space="preserve">every day at 3:00 AM</w:t>
            </w:r>
            <w:r>
              <w:t xml:space="preserve">”</w:t>
            </w:r>
            <w:r>
              <w:t xml:space="preserve">)</w:t>
            </w:r>
          </w:p>
        </w:tc>
        <w:tc>
          <w:tcPr/>
          <w:p>
            <w:pPr>
              <w:pStyle w:val="Compact"/>
              <w:jc w:val="left"/>
            </w:pPr>
            <w:r>
              <w:t xml:space="preserve">M</w:t>
            </w:r>
          </w:p>
        </w:tc>
        <w:tc>
          <w:tcPr/>
          <w:p>
            <w:pPr>
              <w:pStyle w:val="Compact"/>
              <w:jc w:val="left"/>
            </w:pPr>
            <w:r>
              <w:t xml:space="preserve">M</w:t>
            </w:r>
          </w:p>
        </w:tc>
      </w:tr>
      <w:tr>
        <w:tc>
          <w:tcPr/>
          <w:p>
            <w:pPr>
              <w:pStyle w:val="Compact"/>
              <w:jc w:val="left"/>
            </w:pPr>
            <w:r>
              <w:t xml:space="preserve">FR-CRN-005</w:t>
            </w:r>
          </w:p>
        </w:tc>
        <w:tc>
          <w:tcPr/>
          <w:p>
            <w:pPr>
              <w:pStyle w:val="Compact"/>
              <w:jc w:val="left"/>
            </w:pPr>
            <w:r>
              <w:t xml:space="preserve">Display next scheduled run times</w:t>
            </w:r>
          </w:p>
        </w:tc>
        <w:tc>
          <w:tcPr/>
          <w:p>
            <w:pPr>
              <w:pStyle w:val="Compact"/>
              <w:jc w:val="left"/>
            </w:pPr>
            <w:r>
              <w:t xml:space="preserve">M</w:t>
            </w:r>
          </w:p>
        </w:tc>
        <w:tc>
          <w:tcPr/>
          <w:p>
            <w:pPr>
              <w:pStyle w:val="Compact"/>
              <w:jc w:val="left"/>
            </w:pPr>
            <w:r>
              <w:t xml:space="preserve">M</w:t>
            </w:r>
          </w:p>
        </w:tc>
      </w:tr>
      <w:tr>
        <w:tc>
          <w:tcPr/>
          <w:p>
            <w:pPr>
              <w:pStyle w:val="Compact"/>
              <w:jc w:val="left"/>
            </w:pPr>
            <w:r>
              <w:t xml:space="preserve">FR-CRN-006</w:t>
            </w:r>
          </w:p>
        </w:tc>
        <w:tc>
          <w:tcPr/>
          <w:p>
            <w:pPr>
              <w:pStyle w:val="Compact"/>
              <w:jc w:val="left"/>
            </w:pPr>
            <w:r>
              <w:t xml:space="preserve">Create a job with a guided schedule builder (presets plus advanced expression entry)</w:t>
            </w:r>
          </w:p>
        </w:tc>
        <w:tc>
          <w:tcPr/>
          <w:p>
            <w:pPr>
              <w:pStyle w:val="Compact"/>
              <w:jc w:val="left"/>
            </w:pPr>
            <w:r>
              <w:t xml:space="preserve">M</w:t>
            </w:r>
          </w:p>
        </w:tc>
        <w:tc>
          <w:tcPr/>
          <w:p>
            <w:pPr>
              <w:pStyle w:val="Compact"/>
              <w:jc w:val="left"/>
            </w:pPr>
            <w:r>
              <w:t xml:space="preserve">L</w:t>
            </w:r>
          </w:p>
        </w:tc>
      </w:tr>
      <w:tr>
        <w:tc>
          <w:tcPr/>
          <w:p>
            <w:pPr>
              <w:pStyle w:val="Compact"/>
              <w:jc w:val="left"/>
            </w:pPr>
            <w:r>
              <w:t xml:space="preserve">FR-CRN-007</w:t>
            </w:r>
          </w:p>
        </w:tc>
        <w:tc>
          <w:tcPr/>
          <w:p>
            <w:pPr>
              <w:pStyle w:val="Compact"/>
              <w:jc w:val="left"/>
            </w:pPr>
            <w:r>
              <w:t xml:space="preserve">Validate cron expressions with live plain-language feedback</w:t>
            </w:r>
          </w:p>
        </w:tc>
        <w:tc>
          <w:tcPr/>
          <w:p>
            <w:pPr>
              <w:pStyle w:val="Compact"/>
              <w:jc w:val="left"/>
            </w:pPr>
            <w:r>
              <w:t xml:space="preserve">M</w:t>
            </w:r>
          </w:p>
        </w:tc>
        <w:tc>
          <w:tcPr/>
          <w:p>
            <w:pPr>
              <w:pStyle w:val="Compact"/>
              <w:jc w:val="left"/>
            </w:pPr>
            <w:r>
              <w:t xml:space="preserve">M</w:t>
            </w:r>
          </w:p>
        </w:tc>
      </w:tr>
      <w:tr>
        <w:tc>
          <w:tcPr/>
          <w:p>
            <w:pPr>
              <w:pStyle w:val="Compact"/>
              <w:jc w:val="left"/>
            </w:pPr>
            <w:r>
              <w:t xml:space="preserve">FR-CRN-008</w:t>
            </w:r>
          </w:p>
        </w:tc>
        <w:tc>
          <w:tcPr/>
          <w:p>
            <w:pPr>
              <w:pStyle w:val="Compact"/>
              <w:jc w:val="left"/>
            </w:pPr>
            <w:r>
              <w:t xml:space="preserve">Edit and delete jobs</w:t>
            </w:r>
          </w:p>
        </w:tc>
        <w:tc>
          <w:tcPr/>
          <w:p>
            <w:pPr>
              <w:pStyle w:val="Compact"/>
              <w:jc w:val="left"/>
            </w:pPr>
            <w:r>
              <w:t xml:space="preserve">M</w:t>
            </w:r>
          </w:p>
        </w:tc>
        <w:tc>
          <w:tcPr/>
          <w:p>
            <w:pPr>
              <w:pStyle w:val="Compact"/>
              <w:jc w:val="left"/>
            </w:pPr>
            <w:r>
              <w:t xml:space="preserve">S</w:t>
            </w:r>
          </w:p>
        </w:tc>
      </w:tr>
      <w:tr>
        <w:tc>
          <w:tcPr/>
          <w:p>
            <w:pPr>
              <w:pStyle w:val="Compact"/>
              <w:jc w:val="left"/>
            </w:pPr>
            <w:r>
              <w:t xml:space="preserve">FR-CRN-009</w:t>
            </w:r>
          </w:p>
        </w:tc>
        <w:tc>
          <w:tcPr/>
          <w:p>
            <w:pPr>
              <w:pStyle w:val="Compact"/>
              <w:jc w:val="left"/>
            </w:pPr>
            <w:r>
              <w:t xml:space="preserve">Enable and disable jobs by commenting rather than deleting</w:t>
            </w:r>
          </w:p>
        </w:tc>
        <w:tc>
          <w:tcPr/>
          <w:p>
            <w:pPr>
              <w:pStyle w:val="Compact"/>
              <w:jc w:val="left"/>
            </w:pPr>
            <w:r>
              <w:t xml:space="preserve">M</w:t>
            </w:r>
          </w:p>
        </w:tc>
        <w:tc>
          <w:tcPr/>
          <w:p>
            <w:pPr>
              <w:pStyle w:val="Compact"/>
              <w:jc w:val="left"/>
            </w:pPr>
            <w:r>
              <w:t xml:space="preserve">S</w:t>
            </w:r>
          </w:p>
        </w:tc>
      </w:tr>
      <w:tr>
        <w:tc>
          <w:tcPr/>
          <w:p>
            <w:pPr>
              <w:pStyle w:val="Compact"/>
              <w:jc w:val="left"/>
            </w:pPr>
            <w:r>
              <w:t xml:space="preserve">FR-CRN-010</w:t>
            </w:r>
          </w:p>
        </w:tc>
        <w:tc>
          <w:tcPr/>
          <w:p>
            <w:pPr>
              <w:pStyle w:val="Compact"/>
              <w:jc w:val="left"/>
            </w:pPr>
            <w:r>
              <w:t xml:space="preserve">Display job environment variables (</w:t>
            </w:r>
            <w:r>
              <w:rPr>
                <w:rStyle w:val="VerbatimChar"/>
              </w:rPr>
              <w:t xml:space="preserve">PATH</w:t>
            </w:r>
            <w:r>
              <w:t xml:space="preserve">,</w:t>
            </w:r>
            <w:r>
              <w:t xml:space="preserve"> </w:t>
            </w:r>
            <w:r>
              <w:rPr>
                <w:rStyle w:val="VerbatimChar"/>
              </w:rPr>
              <w:t xml:space="preserve">SHELL</w:t>
            </w:r>
            <w:r>
              <w:t xml:space="preserve">,</w:t>
            </w:r>
            <w:r>
              <w:t xml:space="preserve"> </w:t>
            </w:r>
            <w:r>
              <w:rPr>
                <w:rStyle w:val="VerbatimChar"/>
              </w:rPr>
              <w:t xml:space="preserve">MAILTO</w:t>
            </w:r>
            <w:r>
              <w:t xml:space="preserve">)</w:t>
            </w:r>
          </w:p>
        </w:tc>
        <w:tc>
          <w:tcPr/>
          <w:p>
            <w:pPr>
              <w:pStyle w:val="Compact"/>
              <w:jc w:val="left"/>
            </w:pPr>
            <w:r>
              <w:t xml:space="preserve">S</w:t>
            </w:r>
          </w:p>
        </w:tc>
        <w:tc>
          <w:tcPr/>
          <w:p>
            <w:pPr>
              <w:pStyle w:val="Compact"/>
              <w:jc w:val="left"/>
            </w:pPr>
            <w:r>
              <w:t xml:space="preserve">S</w:t>
            </w:r>
          </w:p>
        </w:tc>
      </w:tr>
      <w:tr>
        <w:tc>
          <w:tcPr/>
          <w:p>
            <w:pPr>
              <w:pStyle w:val="Compact"/>
              <w:jc w:val="left"/>
            </w:pPr>
            <w:r>
              <w:t xml:space="preserve">FR-CRN-011</w:t>
            </w:r>
          </w:p>
        </w:tc>
        <w:tc>
          <w:tcPr/>
          <w:p>
            <w:pPr>
              <w:pStyle w:val="Compact"/>
              <w:jc w:val="left"/>
            </w:pPr>
            <w:r>
              <w:t xml:space="preserve">Test-run a job immediately and capture output</w:t>
            </w:r>
          </w:p>
        </w:tc>
        <w:tc>
          <w:tcPr/>
          <w:p>
            <w:pPr>
              <w:pStyle w:val="Compact"/>
              <w:jc w:val="left"/>
            </w:pPr>
            <w:r>
              <w:t xml:space="preserve">S</w:t>
            </w:r>
          </w:p>
        </w:tc>
        <w:tc>
          <w:tcPr/>
          <w:p>
            <w:pPr>
              <w:pStyle w:val="Compact"/>
              <w:jc w:val="left"/>
            </w:pPr>
            <w:r>
              <w:t xml:space="preserve">M</w:t>
            </w:r>
          </w:p>
        </w:tc>
      </w:tr>
      <w:tr>
        <w:tc>
          <w:tcPr/>
          <w:p>
            <w:pPr>
              <w:pStyle w:val="Compact"/>
              <w:jc w:val="left"/>
            </w:pPr>
            <w:r>
              <w:t xml:space="preserve">FR-CRN-012</w:t>
            </w:r>
          </w:p>
        </w:tc>
        <w:tc>
          <w:tcPr/>
          <w:p>
            <w:pPr>
              <w:pStyle w:val="Compact"/>
              <w:jc w:val="left"/>
            </w:pPr>
            <w:r>
              <w:t xml:space="preserve">Show recent execution evidence from logs where determinable</w:t>
            </w:r>
          </w:p>
        </w:tc>
        <w:tc>
          <w:tcPr/>
          <w:p>
            <w:pPr>
              <w:pStyle w:val="Compact"/>
              <w:jc w:val="left"/>
            </w:pPr>
            <w:r>
              <w:t xml:space="preserve">S</w:t>
            </w:r>
          </w:p>
        </w:tc>
        <w:tc>
          <w:tcPr/>
          <w:p>
            <w:pPr>
              <w:pStyle w:val="Compact"/>
              <w:jc w:val="left"/>
            </w:pPr>
            <w:r>
              <w:t xml:space="preserve">M</w:t>
            </w:r>
          </w:p>
        </w:tc>
      </w:tr>
      <w:tr>
        <w:tc>
          <w:tcPr/>
          <w:p>
            <w:pPr>
              <w:pStyle w:val="Compact"/>
              <w:jc w:val="left"/>
            </w:pPr>
            <w:r>
              <w:t xml:space="preserve">FR-CRN-013</w:t>
            </w:r>
          </w:p>
        </w:tc>
        <w:tc>
          <w:tcPr/>
          <w:p>
            <w:pPr>
              <w:pStyle w:val="Compact"/>
              <w:jc w:val="left"/>
            </w:pPr>
            <w:r>
              <w:t xml:space="preserve">List systemd timers with schedule, next run, and last run</w:t>
            </w:r>
          </w:p>
        </w:tc>
        <w:tc>
          <w:tcPr/>
          <w:p>
            <w:pPr>
              <w:pStyle w:val="Compact"/>
              <w:jc w:val="left"/>
            </w:pPr>
            <w:r>
              <w:t xml:space="preserve">M</w:t>
            </w:r>
          </w:p>
        </w:tc>
        <w:tc>
          <w:tcPr/>
          <w:p>
            <w:pPr>
              <w:pStyle w:val="Compact"/>
              <w:jc w:val="left"/>
            </w:pPr>
            <w:r>
              <w:t xml:space="preserve">M</w:t>
            </w:r>
          </w:p>
        </w:tc>
      </w:tr>
      <w:tr>
        <w:tc>
          <w:tcPr/>
          <w:p>
            <w:pPr>
              <w:pStyle w:val="Compact"/>
              <w:jc w:val="left"/>
            </w:pPr>
            <w:r>
              <w:t xml:space="preserve">FR-CRN-014</w:t>
            </w:r>
          </w:p>
        </w:tc>
        <w:tc>
          <w:tcPr/>
          <w:p>
            <w:pPr>
              <w:pStyle w:val="Compact"/>
              <w:jc w:val="left"/>
            </w:pPr>
            <w:r>
              <w:t xml:space="preserve">Create systemd timers via guided form</w:t>
            </w:r>
          </w:p>
        </w:tc>
        <w:tc>
          <w:tcPr/>
          <w:p>
            <w:pPr>
              <w:pStyle w:val="Compact"/>
              <w:jc w:val="left"/>
            </w:pPr>
            <w:r>
              <w:t xml:space="preserve">C</w:t>
            </w:r>
          </w:p>
        </w:tc>
        <w:tc>
          <w:tcPr/>
          <w:p>
            <w:pPr>
              <w:pStyle w:val="Compact"/>
              <w:jc w:val="left"/>
            </w:pPr>
            <w:r>
              <w:t xml:space="preserve">L</w:t>
            </w:r>
          </w:p>
        </w:tc>
      </w:tr>
      <w:tr>
        <w:tc>
          <w:tcPr/>
          <w:p>
            <w:pPr>
              <w:pStyle w:val="Compact"/>
              <w:jc w:val="left"/>
            </w:pPr>
            <w:r>
              <w:t xml:space="preserve">FR-CRN-015</w:t>
            </w:r>
          </w:p>
        </w:tc>
        <w:tc>
          <w:tcPr/>
          <w:p>
            <w:pPr>
              <w:pStyle w:val="Compact"/>
              <w:jc w:val="left"/>
            </w:pPr>
            <w:r>
              <w:t xml:space="preserve">Warn about common cron pitfalls: absolute paths, minimal environment, output redirection</w:t>
            </w:r>
          </w:p>
        </w:tc>
        <w:tc>
          <w:tcPr/>
          <w:p>
            <w:pPr>
              <w:pStyle w:val="Compact"/>
              <w:jc w:val="left"/>
            </w:pPr>
            <w:r>
              <w:t xml:space="preserve">S</w:t>
            </w:r>
          </w:p>
        </w:tc>
        <w:tc>
          <w:tcPr/>
          <w:p>
            <w:pPr>
              <w:pStyle w:val="Compact"/>
              <w:jc w:val="left"/>
            </w:pPr>
            <w:r>
              <w:t xml:space="preserve">S</w:t>
            </w:r>
          </w:p>
        </w:tc>
      </w:tr>
      <w:tr>
        <w:tc>
          <w:tcPr/>
          <w:p>
            <w:pPr>
              <w:pStyle w:val="Compact"/>
              <w:jc w:val="left"/>
            </w:pPr>
            <w:r>
              <w:t xml:space="preserve">FR-CRN-016</w:t>
            </w:r>
          </w:p>
        </w:tc>
        <w:tc>
          <w:tcPr/>
          <w:p>
            <w:pPr>
              <w:pStyle w:val="Compact"/>
              <w:jc w:val="left"/>
            </w:pPr>
            <w:r>
              <w:t xml:space="preserve">List</w:t>
            </w:r>
            <w:r>
              <w:t xml:space="preserve"> </w:t>
            </w:r>
            <w:r>
              <w:rPr>
                <w:rStyle w:val="VerbatimChar"/>
              </w:rPr>
              <w:t xml:space="preserve">at</w:t>
            </w:r>
            <w:r>
              <w:t xml:space="preserve"> </w:t>
            </w:r>
            <w:r>
              <w:t xml:space="preserve">jobs where available</w:t>
            </w:r>
          </w:p>
        </w:tc>
        <w:tc>
          <w:tcPr/>
          <w:p>
            <w:pPr>
              <w:pStyle w:val="Compact"/>
              <w:jc w:val="left"/>
            </w:pPr>
            <w:r>
              <w:t xml:space="preserve">C</w:t>
            </w:r>
          </w:p>
        </w:tc>
        <w:tc>
          <w:tcPr/>
          <w:p>
            <w:pPr>
              <w:pStyle w:val="Compact"/>
              <w:jc w:val="left"/>
            </w:pPr>
            <w:r>
              <w:t xml:space="preserve">S</w:t>
            </w:r>
          </w:p>
        </w:tc>
      </w:tr>
    </w:tbl>
    <w:p>
      <w:pPr>
        <w:pStyle w:val="BodyText"/>
      </w:pPr>
      <w:r>
        <w:rPr>
          <w:bCs/>
          <w:b/>
        </w:rPr>
        <w:t xml:space="preserve">Design note (FR-CRN-004, FR-CRN-015).</w:t>
      </w:r>
      <w:r>
        <w:t xml:space="preserve"> </w:t>
      </w:r>
      <w:r>
        <w:rPr>
          <w:rStyle w:val="VerbatimChar"/>
        </w:rPr>
        <w:t xml:space="preserve">*/15 9-17 * * 1-5</w:t>
      </w:r>
      <w:r>
        <w:t xml:space="preserve"> </w:t>
      </w:r>
      <w:r>
        <w:t xml:space="preserve">is unreadable to most users and even experienced administrators misread it under time pressure. Rendering it as</w:t>
      </w:r>
      <w:r>
        <w:t xml:space="preserve"> </w:t>
      </w:r>
      <w:r>
        <w:t xml:space="preserve">“</w:t>
      </w:r>
      <w:r>
        <w:t xml:space="preserve">every 15 minutes, 9 AM–5 PM, Monday to Friday</w:t>
      </w:r>
      <w:r>
        <w:t xml:space="preserve">”</w:t>
      </w:r>
      <w:r>
        <w:t xml:space="preserve"> </w:t>
      </w:r>
      <w:r>
        <w:t xml:space="preserve">is straightforward and directly serves the product’s core thesis. The pitfall warnings address the single most common cause of</w:t>
      </w:r>
      <w:r>
        <w:t xml:space="preserve"> </w:t>
      </w:r>
      <w:r>
        <w:t xml:space="preserve">“</w:t>
      </w:r>
      <w:r>
        <w:t xml:space="preserve">my cron job doesn’t run</w:t>
      </w:r>
      <w:r>
        <w:t xml:space="preserve">”</w:t>
      </w:r>
      <w:r>
        <w:t xml:space="preserve"> </w:t>
      </w:r>
      <w:r>
        <w:t xml:space="preserve">— cron’s minimal</w:t>
      </w:r>
      <w:r>
        <w:t xml:space="preserve"> </w:t>
      </w:r>
      <w:r>
        <w:rPr>
          <w:rStyle w:val="VerbatimChar"/>
        </w:rPr>
        <w:t xml:space="preserve">PATH</w:t>
      </w:r>
      <w:r>
        <w:t xml:space="preserve"> </w:t>
      </w:r>
      <w:r>
        <w:t xml:space="preserve">differing from an interactive shell’s.</w:t>
      </w:r>
    </w:p>
    <w:p>
      <w:r>
        <w:pict>
          <v:rect style="width:0;height:1.5pt" o:hralign="center" o:hrstd="t" o:hr="t"/>
        </w:pict>
      </w:r>
    </w:p>
    <w:bookmarkEnd w:id="115"/>
    <w:bookmarkStart w:id="116" w:name="package-management"/>
    <w:p>
      <w:pPr>
        <w:pStyle w:val="Heading2"/>
      </w:pPr>
      <w:r>
        <w:t xml:space="preserve">5.13 Package Management</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Pri</w:t>
            </w:r>
          </w:p>
        </w:tc>
        <w:tc>
          <w:tcPr/>
          <w:p>
            <w:pPr>
              <w:pStyle w:val="Compact"/>
              <w:jc w:val="left"/>
            </w:pPr>
            <w:r>
              <w:t xml:space="preserve">Cx</w:t>
            </w:r>
          </w:p>
        </w:tc>
      </w:tr>
      <w:tr>
        <w:tc>
          <w:tcPr/>
          <w:p>
            <w:pPr>
              <w:pStyle w:val="Compact"/>
              <w:jc w:val="left"/>
            </w:pPr>
            <w:r>
              <w:t xml:space="preserve">FR-PKG-001</w:t>
            </w:r>
          </w:p>
        </w:tc>
        <w:tc>
          <w:tcPr/>
          <w:p>
            <w:pPr>
              <w:pStyle w:val="Compact"/>
              <w:jc w:val="left"/>
            </w:pPr>
            <w:r>
              <w:t xml:space="preserve">Detect the host package manager: apt, dnf, yum, zypper, pacman, apk, snap, flatpak</w:t>
            </w:r>
          </w:p>
        </w:tc>
        <w:tc>
          <w:tcPr/>
          <w:p>
            <w:pPr>
              <w:pStyle w:val="Compact"/>
              <w:jc w:val="left"/>
            </w:pPr>
            <w:r>
              <w:t xml:space="preserve">M</w:t>
            </w:r>
          </w:p>
        </w:tc>
        <w:tc>
          <w:tcPr/>
          <w:p>
            <w:pPr>
              <w:pStyle w:val="Compact"/>
              <w:jc w:val="left"/>
            </w:pPr>
            <w:r>
              <w:t xml:space="preserve">M</w:t>
            </w:r>
          </w:p>
        </w:tc>
      </w:tr>
      <w:tr>
        <w:tc>
          <w:tcPr/>
          <w:p>
            <w:pPr>
              <w:pStyle w:val="Compact"/>
              <w:jc w:val="left"/>
            </w:pPr>
            <w:r>
              <w:t xml:space="preserve">FR-PKG-002</w:t>
            </w:r>
          </w:p>
        </w:tc>
        <w:tc>
          <w:tcPr/>
          <w:p>
            <w:pPr>
              <w:pStyle w:val="Compact"/>
              <w:jc w:val="left"/>
            </w:pPr>
            <w:r>
              <w:t xml:space="preserve">Present a unified UI abstracting manager differences</w:t>
            </w:r>
          </w:p>
        </w:tc>
        <w:tc>
          <w:tcPr/>
          <w:p>
            <w:pPr>
              <w:pStyle w:val="Compact"/>
              <w:jc w:val="left"/>
            </w:pPr>
            <w:r>
              <w:t xml:space="preserve">M</w:t>
            </w:r>
          </w:p>
        </w:tc>
        <w:tc>
          <w:tcPr/>
          <w:p>
            <w:pPr>
              <w:pStyle w:val="Compact"/>
              <w:jc w:val="left"/>
            </w:pPr>
            <w:r>
              <w:t xml:space="preserve">L</w:t>
            </w:r>
          </w:p>
        </w:tc>
      </w:tr>
      <w:tr>
        <w:tc>
          <w:tcPr/>
          <w:p>
            <w:pPr>
              <w:pStyle w:val="Compact"/>
              <w:jc w:val="left"/>
            </w:pPr>
            <w:r>
              <w:t xml:space="preserve">FR-PKG-003</w:t>
            </w:r>
          </w:p>
        </w:tc>
        <w:tc>
          <w:tcPr/>
          <w:p>
            <w:pPr>
              <w:pStyle w:val="Compact"/>
              <w:jc w:val="left"/>
            </w:pPr>
            <w:r>
              <w:t xml:space="preserve">List installed packages: name, version, architecture, size, repository, install date</w:t>
            </w:r>
          </w:p>
        </w:tc>
        <w:tc>
          <w:tcPr/>
          <w:p>
            <w:pPr>
              <w:pStyle w:val="Compact"/>
              <w:jc w:val="left"/>
            </w:pPr>
            <w:r>
              <w:t xml:space="preserve">M</w:t>
            </w:r>
          </w:p>
        </w:tc>
        <w:tc>
          <w:tcPr/>
          <w:p>
            <w:pPr>
              <w:pStyle w:val="Compact"/>
              <w:jc w:val="left"/>
            </w:pPr>
            <w:r>
              <w:t xml:space="preserve">M</w:t>
            </w:r>
          </w:p>
        </w:tc>
      </w:tr>
      <w:tr>
        <w:tc>
          <w:tcPr/>
          <w:p>
            <w:pPr>
              <w:pStyle w:val="Compact"/>
              <w:jc w:val="left"/>
            </w:pPr>
            <w:r>
              <w:t xml:space="preserve">FR-PKG-004</w:t>
            </w:r>
          </w:p>
        </w:tc>
        <w:tc>
          <w:tcPr/>
          <w:p>
            <w:pPr>
              <w:pStyle w:val="Compact"/>
              <w:jc w:val="left"/>
            </w:pPr>
            <w:r>
              <w:t xml:space="preserve">Search repositories by name and description</w:t>
            </w:r>
          </w:p>
        </w:tc>
        <w:tc>
          <w:tcPr/>
          <w:p>
            <w:pPr>
              <w:pStyle w:val="Compact"/>
              <w:jc w:val="left"/>
            </w:pPr>
            <w:r>
              <w:t xml:space="preserve">M</w:t>
            </w:r>
          </w:p>
        </w:tc>
        <w:tc>
          <w:tcPr/>
          <w:p>
            <w:pPr>
              <w:pStyle w:val="Compact"/>
              <w:jc w:val="left"/>
            </w:pPr>
            <w:r>
              <w:t xml:space="preserve">M</w:t>
            </w:r>
          </w:p>
        </w:tc>
      </w:tr>
      <w:tr>
        <w:tc>
          <w:tcPr/>
          <w:p>
            <w:pPr>
              <w:pStyle w:val="Compact"/>
              <w:jc w:val="left"/>
            </w:pPr>
            <w:r>
              <w:t xml:space="preserve">FR-PKG-005</w:t>
            </w:r>
          </w:p>
        </w:tc>
        <w:tc>
          <w:tcPr/>
          <w:p>
            <w:pPr>
              <w:pStyle w:val="Compact"/>
              <w:jc w:val="left"/>
            </w:pPr>
            <w:r>
              <w:t xml:space="preserve">Display package detail: description, dependencies, reverse dependencies, files, changelog</w:t>
            </w:r>
          </w:p>
        </w:tc>
        <w:tc>
          <w:tcPr/>
          <w:p>
            <w:pPr>
              <w:pStyle w:val="Compact"/>
              <w:jc w:val="left"/>
            </w:pPr>
            <w:r>
              <w:t xml:space="preserve">M</w:t>
            </w:r>
          </w:p>
        </w:tc>
        <w:tc>
          <w:tcPr/>
          <w:p>
            <w:pPr>
              <w:pStyle w:val="Compact"/>
              <w:jc w:val="left"/>
            </w:pPr>
            <w:r>
              <w:t xml:space="preserve">M</w:t>
            </w:r>
          </w:p>
        </w:tc>
      </w:tr>
      <w:tr>
        <w:tc>
          <w:tcPr/>
          <w:p>
            <w:pPr>
              <w:pStyle w:val="Compact"/>
              <w:jc w:val="left"/>
            </w:pPr>
            <w:r>
              <w:t xml:space="preserve">FR-PKG-006</w:t>
            </w:r>
          </w:p>
        </w:tc>
        <w:tc>
          <w:tcPr/>
          <w:p>
            <w:pPr>
              <w:pStyle w:val="Compact"/>
              <w:jc w:val="left"/>
            </w:pPr>
            <w:r>
              <w:t xml:space="preserve">Install a package with a dependency preview and download size</w:t>
            </w:r>
          </w:p>
        </w:tc>
        <w:tc>
          <w:tcPr/>
          <w:p>
            <w:pPr>
              <w:pStyle w:val="Compact"/>
              <w:jc w:val="left"/>
            </w:pPr>
            <w:r>
              <w:t xml:space="preserve">M</w:t>
            </w:r>
          </w:p>
        </w:tc>
        <w:tc>
          <w:tcPr/>
          <w:p>
            <w:pPr>
              <w:pStyle w:val="Compact"/>
              <w:jc w:val="left"/>
            </w:pPr>
            <w:r>
              <w:t xml:space="preserve">M</w:t>
            </w:r>
          </w:p>
        </w:tc>
      </w:tr>
      <w:tr>
        <w:tc>
          <w:tcPr/>
          <w:p>
            <w:pPr>
              <w:pStyle w:val="Compact"/>
              <w:jc w:val="left"/>
            </w:pPr>
            <w:r>
              <w:t xml:space="preserve">FR-PKG-007</w:t>
            </w:r>
          </w:p>
        </w:tc>
        <w:tc>
          <w:tcPr/>
          <w:p>
            <w:pPr>
              <w:pStyle w:val="Compact"/>
              <w:jc w:val="left"/>
            </w:pPr>
            <w:r>
              <w:t xml:space="preserve">Remove a package with a reverse-dependency impact preview</w:t>
            </w:r>
          </w:p>
        </w:tc>
        <w:tc>
          <w:tcPr/>
          <w:p>
            <w:pPr>
              <w:pStyle w:val="Compact"/>
              <w:jc w:val="left"/>
            </w:pPr>
            <w:r>
              <w:t xml:space="preserve">M</w:t>
            </w:r>
          </w:p>
        </w:tc>
        <w:tc>
          <w:tcPr/>
          <w:p>
            <w:pPr>
              <w:pStyle w:val="Compact"/>
              <w:jc w:val="left"/>
            </w:pPr>
            <w:r>
              <w:t xml:space="preserve">M</w:t>
            </w:r>
          </w:p>
        </w:tc>
      </w:tr>
      <w:tr>
        <w:tc>
          <w:tcPr/>
          <w:p>
            <w:pPr>
              <w:pStyle w:val="Compact"/>
              <w:jc w:val="left"/>
            </w:pPr>
            <w:r>
              <w:t xml:space="preserve">FR-PKG-008</w:t>
            </w:r>
          </w:p>
        </w:tc>
        <w:tc>
          <w:tcPr/>
          <w:p>
            <w:pPr>
              <w:pStyle w:val="Compact"/>
              <w:jc w:val="left"/>
            </w:pPr>
            <w:r>
              <w:t xml:space="preserve">Distinguish remove from purge (configuration retention)</w:t>
            </w:r>
          </w:p>
        </w:tc>
        <w:tc>
          <w:tcPr/>
          <w:p>
            <w:pPr>
              <w:pStyle w:val="Compact"/>
              <w:jc w:val="left"/>
            </w:pPr>
            <w:r>
              <w:t xml:space="preserve">M</w:t>
            </w:r>
          </w:p>
        </w:tc>
        <w:tc>
          <w:tcPr/>
          <w:p>
            <w:pPr>
              <w:pStyle w:val="Compact"/>
              <w:jc w:val="left"/>
            </w:pPr>
            <w:r>
              <w:t xml:space="preserve">S</w:t>
            </w:r>
          </w:p>
        </w:tc>
      </w:tr>
      <w:tr>
        <w:tc>
          <w:tcPr/>
          <w:p>
            <w:pPr>
              <w:pStyle w:val="Compact"/>
              <w:jc w:val="left"/>
            </w:pPr>
            <w:r>
              <w:t xml:space="preserve">FR-PKG-009</w:t>
            </w:r>
          </w:p>
        </w:tc>
        <w:tc>
          <w:tcPr/>
          <w:p>
            <w:pPr>
              <w:pStyle w:val="Compact"/>
              <w:jc w:val="left"/>
            </w:pPr>
            <w:r>
              <w:t xml:space="preserve">List available updates with current and candidate versions</w:t>
            </w:r>
          </w:p>
        </w:tc>
        <w:tc>
          <w:tcPr/>
          <w:p>
            <w:pPr>
              <w:pStyle w:val="Compact"/>
              <w:jc w:val="left"/>
            </w:pPr>
            <w:r>
              <w:t xml:space="preserve">M</w:t>
            </w:r>
          </w:p>
        </w:tc>
        <w:tc>
          <w:tcPr/>
          <w:p>
            <w:pPr>
              <w:pStyle w:val="Compact"/>
              <w:jc w:val="left"/>
            </w:pPr>
            <w:r>
              <w:t xml:space="preserve">M</w:t>
            </w:r>
          </w:p>
        </w:tc>
      </w:tr>
      <w:tr>
        <w:tc>
          <w:tcPr/>
          <w:p>
            <w:pPr>
              <w:pStyle w:val="Compact"/>
              <w:jc w:val="left"/>
            </w:pPr>
            <w:r>
              <w:t xml:space="preserve">FR-PKG-010</w:t>
            </w:r>
          </w:p>
        </w:tc>
        <w:tc>
          <w:tcPr/>
          <w:p>
            <w:pPr>
              <w:pStyle w:val="Compact"/>
              <w:jc w:val="left"/>
            </w:pPr>
            <w:r>
              <w:t xml:space="preserve">Identify security updates distinctly where the metadata permits</w:t>
            </w:r>
          </w:p>
        </w:tc>
        <w:tc>
          <w:tcPr/>
          <w:p>
            <w:pPr>
              <w:pStyle w:val="Compact"/>
              <w:jc w:val="left"/>
            </w:pPr>
            <w:r>
              <w:t xml:space="preserve">M</w:t>
            </w:r>
          </w:p>
        </w:tc>
        <w:tc>
          <w:tcPr/>
          <w:p>
            <w:pPr>
              <w:pStyle w:val="Compact"/>
              <w:jc w:val="left"/>
            </w:pPr>
            <w:r>
              <w:t xml:space="preserve">M</w:t>
            </w:r>
          </w:p>
        </w:tc>
      </w:tr>
      <w:tr>
        <w:tc>
          <w:tcPr/>
          <w:p>
            <w:pPr>
              <w:pStyle w:val="Compact"/>
              <w:jc w:val="left"/>
            </w:pPr>
            <w:r>
              <w:t xml:space="preserve">FR-PKG-011</w:t>
            </w:r>
          </w:p>
        </w:tc>
        <w:tc>
          <w:tcPr/>
          <w:p>
            <w:pPr>
              <w:pStyle w:val="Compact"/>
              <w:jc w:val="left"/>
            </w:pPr>
            <w:r>
              <w:t xml:space="preserve">Update selected packages</w:t>
            </w:r>
          </w:p>
        </w:tc>
        <w:tc>
          <w:tcPr/>
          <w:p>
            <w:pPr>
              <w:pStyle w:val="Compact"/>
              <w:jc w:val="left"/>
            </w:pPr>
            <w:r>
              <w:t xml:space="preserve">M</w:t>
            </w:r>
          </w:p>
        </w:tc>
        <w:tc>
          <w:tcPr/>
          <w:p>
            <w:pPr>
              <w:pStyle w:val="Compact"/>
              <w:jc w:val="left"/>
            </w:pPr>
            <w:r>
              <w:t xml:space="preserve">M</w:t>
            </w:r>
          </w:p>
        </w:tc>
      </w:tr>
      <w:tr>
        <w:tc>
          <w:tcPr/>
          <w:p>
            <w:pPr>
              <w:pStyle w:val="Compact"/>
              <w:jc w:val="left"/>
            </w:pPr>
            <w:r>
              <w:t xml:space="preserve">FR-PKG-012</w:t>
            </w:r>
          </w:p>
        </w:tc>
        <w:tc>
          <w:tcPr/>
          <w:p>
            <w:pPr>
              <w:pStyle w:val="Compact"/>
              <w:jc w:val="left"/>
            </w:pPr>
            <w:r>
              <w:t xml:space="preserve">Full system upgrade with explicit confirmation</w:t>
            </w:r>
          </w:p>
        </w:tc>
        <w:tc>
          <w:tcPr/>
          <w:p>
            <w:pPr>
              <w:pStyle w:val="Compact"/>
              <w:jc w:val="left"/>
            </w:pPr>
            <w:r>
              <w:t xml:space="preserve">M</w:t>
            </w:r>
          </w:p>
        </w:tc>
        <w:tc>
          <w:tcPr/>
          <w:p>
            <w:pPr>
              <w:pStyle w:val="Compact"/>
              <w:jc w:val="left"/>
            </w:pPr>
            <w:r>
              <w:t xml:space="preserve">M</w:t>
            </w:r>
          </w:p>
        </w:tc>
      </w:tr>
      <w:tr>
        <w:tc>
          <w:tcPr/>
          <w:p>
            <w:pPr>
              <w:pStyle w:val="Compact"/>
              <w:jc w:val="left"/>
            </w:pPr>
            <w:r>
              <w:t xml:space="preserve">FR-PKG-013</w:t>
            </w:r>
          </w:p>
        </w:tc>
        <w:tc>
          <w:tcPr/>
          <w:p>
            <w:pPr>
              <w:pStyle w:val="Compact"/>
              <w:jc w:val="left"/>
            </w:pPr>
            <w:r>
              <w:t xml:space="preserve">Stream operation output live with progress</w:t>
            </w:r>
          </w:p>
        </w:tc>
        <w:tc>
          <w:tcPr/>
          <w:p>
            <w:pPr>
              <w:pStyle w:val="Compact"/>
              <w:jc w:val="left"/>
            </w:pPr>
            <w:r>
              <w:t xml:space="preserve">M</w:t>
            </w:r>
          </w:p>
        </w:tc>
        <w:tc>
          <w:tcPr/>
          <w:p>
            <w:pPr>
              <w:pStyle w:val="Compact"/>
              <w:jc w:val="left"/>
            </w:pPr>
            <w:r>
              <w:t xml:space="preserve">M</w:t>
            </w:r>
          </w:p>
        </w:tc>
      </w:tr>
      <w:tr>
        <w:tc>
          <w:tcPr/>
          <w:p>
            <w:pPr>
              <w:pStyle w:val="Compact"/>
              <w:jc w:val="left"/>
            </w:pPr>
            <w:r>
              <w:t xml:space="preserve">FR-PKG-014</w:t>
            </w:r>
          </w:p>
        </w:tc>
        <w:tc>
          <w:tcPr/>
          <w:p>
            <w:pPr>
              <w:pStyle w:val="Compact"/>
              <w:jc w:val="left"/>
            </w:pPr>
            <w:r>
              <w:t xml:space="preserve">Handle interactive prompts (configuration file conflicts, licence acceptance) via PTY</w:t>
            </w:r>
          </w:p>
        </w:tc>
        <w:tc>
          <w:tcPr/>
          <w:p>
            <w:pPr>
              <w:pStyle w:val="Compact"/>
              <w:jc w:val="left"/>
            </w:pPr>
            <w:r>
              <w:t xml:space="preserve">M</w:t>
            </w:r>
          </w:p>
        </w:tc>
        <w:tc>
          <w:tcPr/>
          <w:p>
            <w:pPr>
              <w:pStyle w:val="Compact"/>
              <w:jc w:val="left"/>
            </w:pPr>
            <w:r>
              <w:t xml:space="preserve">L</w:t>
            </w:r>
          </w:p>
        </w:tc>
      </w:tr>
      <w:tr>
        <w:tc>
          <w:tcPr/>
          <w:p>
            <w:pPr>
              <w:pStyle w:val="Compact"/>
              <w:jc w:val="left"/>
            </w:pPr>
            <w:r>
              <w:t xml:space="preserve">FR-PKG-015</w:t>
            </w:r>
          </w:p>
        </w:tc>
        <w:tc>
          <w:tcPr/>
          <w:p>
            <w:pPr>
              <w:pStyle w:val="Compact"/>
              <w:jc w:val="left"/>
            </w:pPr>
            <w:r>
              <w:t xml:space="preserve">Warn when an operation requires a reboot; surface pending-reboot state</w:t>
            </w:r>
          </w:p>
        </w:tc>
        <w:tc>
          <w:tcPr/>
          <w:p>
            <w:pPr>
              <w:pStyle w:val="Compact"/>
              <w:jc w:val="left"/>
            </w:pPr>
            <w:r>
              <w:t xml:space="preserve">M</w:t>
            </w:r>
          </w:p>
        </w:tc>
        <w:tc>
          <w:tcPr/>
          <w:p>
            <w:pPr>
              <w:pStyle w:val="Compact"/>
              <w:jc w:val="left"/>
            </w:pPr>
            <w:r>
              <w:t xml:space="preserve">S</w:t>
            </w:r>
          </w:p>
        </w:tc>
      </w:tr>
      <w:tr>
        <w:tc>
          <w:tcPr/>
          <w:p>
            <w:pPr>
              <w:pStyle w:val="Compact"/>
              <w:jc w:val="left"/>
            </w:pPr>
            <w:r>
              <w:t xml:space="preserve">FR-PKG-016</w:t>
            </w:r>
          </w:p>
        </w:tc>
        <w:tc>
          <w:tcPr/>
          <w:p>
            <w:pPr>
              <w:pStyle w:val="Compact"/>
              <w:jc w:val="left"/>
            </w:pPr>
            <w:r>
              <w:t xml:space="preserve">Warn when an operation will remove a large number of packages or a critical package</w:t>
            </w:r>
          </w:p>
        </w:tc>
        <w:tc>
          <w:tcPr/>
          <w:p>
            <w:pPr>
              <w:pStyle w:val="Compact"/>
              <w:jc w:val="left"/>
            </w:pPr>
            <w:r>
              <w:t xml:space="preserve">M</w:t>
            </w:r>
          </w:p>
        </w:tc>
        <w:tc>
          <w:tcPr/>
          <w:p>
            <w:pPr>
              <w:pStyle w:val="Compact"/>
              <w:jc w:val="left"/>
            </w:pPr>
            <w:r>
              <w:t xml:space="preserve">M</w:t>
            </w:r>
          </w:p>
        </w:tc>
      </w:tr>
      <w:tr>
        <w:tc>
          <w:tcPr/>
          <w:p>
            <w:pPr>
              <w:pStyle w:val="Compact"/>
              <w:jc w:val="left"/>
            </w:pPr>
            <w:r>
              <w:t xml:space="preserve">FR-PKG-017</w:t>
            </w:r>
          </w:p>
        </w:tc>
        <w:tc>
          <w:tcPr/>
          <w:p>
            <w:pPr>
              <w:pStyle w:val="Compact"/>
              <w:jc w:val="left"/>
            </w:pPr>
            <w:r>
              <w:t xml:space="preserve">Manage repositories: list, add, remove, enable, disable</w:t>
            </w:r>
          </w:p>
        </w:tc>
        <w:tc>
          <w:tcPr/>
          <w:p>
            <w:pPr>
              <w:pStyle w:val="Compact"/>
              <w:jc w:val="left"/>
            </w:pPr>
            <w:r>
              <w:t xml:space="preserve">S</w:t>
            </w:r>
          </w:p>
        </w:tc>
        <w:tc>
          <w:tcPr/>
          <w:p>
            <w:pPr>
              <w:pStyle w:val="Compact"/>
              <w:jc w:val="left"/>
            </w:pPr>
            <w:r>
              <w:t xml:space="preserve">M</w:t>
            </w:r>
          </w:p>
        </w:tc>
      </w:tr>
      <w:tr>
        <w:tc>
          <w:tcPr/>
          <w:p>
            <w:pPr>
              <w:pStyle w:val="Compact"/>
              <w:jc w:val="left"/>
            </w:pPr>
            <w:r>
              <w:t xml:space="preserve">FR-PKG-018</w:t>
            </w:r>
          </w:p>
        </w:tc>
        <w:tc>
          <w:tcPr/>
          <w:p>
            <w:pPr>
              <w:pStyle w:val="Compact"/>
              <w:jc w:val="left"/>
            </w:pPr>
            <w:r>
              <w:t xml:space="preserve">Manage repository GPG keys</w:t>
            </w:r>
          </w:p>
        </w:tc>
        <w:tc>
          <w:tcPr/>
          <w:p>
            <w:pPr>
              <w:pStyle w:val="Compact"/>
              <w:jc w:val="left"/>
            </w:pPr>
            <w:r>
              <w:t xml:space="preserve">C</w:t>
            </w:r>
          </w:p>
        </w:tc>
        <w:tc>
          <w:tcPr/>
          <w:p>
            <w:pPr>
              <w:pStyle w:val="Compact"/>
              <w:jc w:val="left"/>
            </w:pPr>
            <w:r>
              <w:t xml:space="preserve">M</w:t>
            </w:r>
          </w:p>
        </w:tc>
      </w:tr>
      <w:tr>
        <w:tc>
          <w:tcPr/>
          <w:p>
            <w:pPr>
              <w:pStyle w:val="Compact"/>
              <w:jc w:val="left"/>
            </w:pPr>
            <w:r>
              <w:t xml:space="preserve">FR-PKG-019</w:t>
            </w:r>
          </w:p>
        </w:tc>
        <w:tc>
          <w:tcPr/>
          <w:p>
            <w:pPr>
              <w:pStyle w:val="Compact"/>
              <w:jc w:val="left"/>
            </w:pPr>
            <w:r>
              <w:t xml:space="preserve">Refresh package metadata</w:t>
            </w:r>
          </w:p>
        </w:tc>
        <w:tc>
          <w:tcPr/>
          <w:p>
            <w:pPr>
              <w:pStyle w:val="Compact"/>
              <w:jc w:val="left"/>
            </w:pPr>
            <w:r>
              <w:t xml:space="preserve">M</w:t>
            </w:r>
          </w:p>
        </w:tc>
        <w:tc>
          <w:tcPr/>
          <w:p>
            <w:pPr>
              <w:pStyle w:val="Compact"/>
              <w:jc w:val="left"/>
            </w:pPr>
            <w:r>
              <w:t xml:space="preserve">XS</w:t>
            </w:r>
          </w:p>
        </w:tc>
      </w:tr>
      <w:tr>
        <w:tc>
          <w:tcPr/>
          <w:p>
            <w:pPr>
              <w:pStyle w:val="Compact"/>
              <w:jc w:val="left"/>
            </w:pPr>
            <w:r>
              <w:t xml:space="preserve">FR-PKG-020</w:t>
            </w:r>
          </w:p>
        </w:tc>
        <w:tc>
          <w:tcPr/>
          <w:p>
            <w:pPr>
              <w:pStyle w:val="Compact"/>
              <w:jc w:val="left"/>
            </w:pPr>
            <w:r>
              <w:t xml:space="preserve">Clean the package cache with reclaimed-space reporting</w:t>
            </w:r>
          </w:p>
        </w:tc>
        <w:tc>
          <w:tcPr/>
          <w:p>
            <w:pPr>
              <w:pStyle w:val="Compact"/>
              <w:jc w:val="left"/>
            </w:pPr>
            <w:r>
              <w:t xml:space="preserve">S</w:t>
            </w:r>
          </w:p>
        </w:tc>
        <w:tc>
          <w:tcPr/>
          <w:p>
            <w:pPr>
              <w:pStyle w:val="Compact"/>
              <w:jc w:val="left"/>
            </w:pPr>
            <w:r>
              <w:t xml:space="preserve">S</w:t>
            </w:r>
          </w:p>
        </w:tc>
      </w:tr>
      <w:tr>
        <w:tc>
          <w:tcPr/>
          <w:p>
            <w:pPr>
              <w:pStyle w:val="Compact"/>
              <w:jc w:val="left"/>
            </w:pPr>
            <w:r>
              <w:t xml:space="preserve">FR-PKG-021</w:t>
            </w:r>
          </w:p>
        </w:tc>
        <w:tc>
          <w:tcPr/>
          <w:p>
            <w:pPr>
              <w:pStyle w:val="Compact"/>
              <w:jc w:val="left"/>
            </w:pPr>
            <w:r>
              <w:t xml:space="preserve">Hold and unhold package versions</w:t>
            </w:r>
          </w:p>
        </w:tc>
        <w:tc>
          <w:tcPr/>
          <w:p>
            <w:pPr>
              <w:pStyle w:val="Compact"/>
              <w:jc w:val="left"/>
            </w:pPr>
            <w:r>
              <w:t xml:space="preserve">S</w:t>
            </w:r>
          </w:p>
        </w:tc>
        <w:tc>
          <w:tcPr/>
          <w:p>
            <w:pPr>
              <w:pStyle w:val="Compact"/>
              <w:jc w:val="left"/>
            </w:pPr>
            <w:r>
              <w:t xml:space="preserve">S</w:t>
            </w:r>
          </w:p>
        </w:tc>
      </w:tr>
      <w:tr>
        <w:tc>
          <w:tcPr/>
          <w:p>
            <w:pPr>
              <w:pStyle w:val="Compact"/>
              <w:jc w:val="left"/>
            </w:pPr>
            <w:r>
              <w:t xml:space="preserve">FR-PKG-022</w:t>
            </w:r>
          </w:p>
        </w:tc>
        <w:tc>
          <w:tcPr/>
          <w:p>
            <w:pPr>
              <w:pStyle w:val="Compact"/>
              <w:jc w:val="left"/>
            </w:pPr>
            <w:r>
              <w:t xml:space="preserve">Display package operation history</w:t>
            </w:r>
          </w:p>
        </w:tc>
        <w:tc>
          <w:tcPr/>
          <w:p>
            <w:pPr>
              <w:pStyle w:val="Compact"/>
              <w:jc w:val="left"/>
            </w:pPr>
            <w:r>
              <w:t xml:space="preserve">S</w:t>
            </w:r>
          </w:p>
        </w:tc>
        <w:tc>
          <w:tcPr/>
          <w:p>
            <w:pPr>
              <w:pStyle w:val="Compact"/>
              <w:jc w:val="left"/>
            </w:pPr>
            <w:r>
              <w:t xml:space="preserve">M</w:t>
            </w:r>
          </w:p>
        </w:tc>
      </w:tr>
      <w:tr>
        <w:tc>
          <w:tcPr/>
          <w:p>
            <w:pPr>
              <w:pStyle w:val="Compact"/>
              <w:jc w:val="left"/>
            </w:pPr>
            <w:r>
              <w:t xml:space="preserve">FR-PKG-023</w:t>
            </w:r>
          </w:p>
        </w:tc>
        <w:tc>
          <w:tcPr/>
          <w:p>
            <w:pPr>
              <w:pStyle w:val="Compact"/>
              <w:jc w:val="left"/>
            </w:pPr>
            <w:r>
              <w:t xml:space="preserve">Snap and Flatpak management where present</w:t>
            </w:r>
          </w:p>
        </w:tc>
        <w:tc>
          <w:tcPr/>
          <w:p>
            <w:pPr>
              <w:pStyle w:val="Compact"/>
              <w:jc w:val="left"/>
            </w:pPr>
            <w:r>
              <w:t xml:space="preserve">S</w:t>
            </w:r>
          </w:p>
        </w:tc>
        <w:tc>
          <w:tcPr/>
          <w:p>
            <w:pPr>
              <w:pStyle w:val="Compact"/>
              <w:jc w:val="left"/>
            </w:pPr>
            <w:r>
              <w:t xml:space="preserve">M</w:t>
            </w:r>
          </w:p>
        </w:tc>
      </w:tr>
      <w:tr>
        <w:tc>
          <w:tcPr/>
          <w:p>
            <w:pPr>
              <w:pStyle w:val="Compact"/>
              <w:jc w:val="left"/>
            </w:pPr>
            <w:r>
              <w:t xml:space="preserve">FR-PKG-024</w:t>
            </w:r>
          </w:p>
        </w:tc>
        <w:tc>
          <w:tcPr/>
          <w:p>
            <w:pPr>
              <w:pStyle w:val="Compact"/>
              <w:jc w:val="left"/>
            </w:pPr>
            <w:r>
              <w:t xml:space="preserve">Multi-host package operations (update N hosts)</w:t>
            </w:r>
          </w:p>
        </w:tc>
        <w:tc>
          <w:tcPr/>
          <w:p>
            <w:pPr>
              <w:pStyle w:val="Compact"/>
              <w:jc w:val="left"/>
            </w:pPr>
            <w:r>
              <w:t xml:space="preserve">S</w:t>
            </w:r>
          </w:p>
        </w:tc>
        <w:tc>
          <w:tcPr/>
          <w:p>
            <w:pPr>
              <w:pStyle w:val="Compact"/>
              <w:jc w:val="left"/>
            </w:pPr>
            <w:r>
              <w:t xml:space="preserve">L</w:t>
            </w:r>
          </w:p>
        </w:tc>
      </w:tr>
      <w:tr>
        <w:tc>
          <w:tcPr/>
          <w:p>
            <w:pPr>
              <w:pStyle w:val="Compact"/>
              <w:jc w:val="left"/>
            </w:pPr>
            <w:r>
              <w:t xml:space="preserve">FR-PKG-025</w:t>
            </w:r>
          </w:p>
        </w:tc>
        <w:tc>
          <w:tcPr/>
          <w:p>
            <w:pPr>
              <w:pStyle w:val="Compact"/>
              <w:jc w:val="left"/>
            </w:pPr>
            <w:r>
              <w:t xml:space="preserve">Verify package integrity where the manager supports it</w:t>
            </w:r>
          </w:p>
        </w:tc>
        <w:tc>
          <w:tcPr/>
          <w:p>
            <w:pPr>
              <w:pStyle w:val="Compact"/>
              <w:jc w:val="left"/>
            </w:pPr>
            <w:r>
              <w:t xml:space="preserve">C</w:t>
            </w:r>
          </w:p>
        </w:tc>
        <w:tc>
          <w:tcPr/>
          <w:p>
            <w:pPr>
              <w:pStyle w:val="Compact"/>
              <w:jc w:val="left"/>
            </w:pPr>
            <w:r>
              <w:t xml:space="preserve">M</w:t>
            </w:r>
          </w:p>
        </w:tc>
      </w:tr>
    </w:tbl>
    <w:p>
      <w:pPr>
        <w:pStyle w:val="BodyText"/>
      </w:pPr>
      <w:r>
        <w:rPr>
          <w:bCs/>
          <w:b/>
        </w:rPr>
        <w:t xml:space="preserve">Design note (FR-PKG-014).</w:t>
      </w:r>
      <w:r>
        <w:t xml:space="preserve"> </w:t>
      </w:r>
      <w:r>
        <w:rPr>
          <w:rStyle w:val="VerbatimChar"/>
        </w:rPr>
        <w:t xml:space="preserve">apt</w:t>
      </w:r>
      <w:r>
        <w:t xml:space="preserve"> </w:t>
      </w:r>
      <w:r>
        <w:t xml:space="preserve">and</w:t>
      </w:r>
      <w:r>
        <w:t xml:space="preserve"> </w:t>
      </w:r>
      <w:r>
        <w:rPr>
          <w:rStyle w:val="VerbatimChar"/>
        </w:rPr>
        <w:t xml:space="preserve">dnf</w:t>
      </w:r>
      <w:r>
        <w:t xml:space="preserve"> </w:t>
      </w:r>
      <w:r>
        <w:t xml:space="preserve">frequently prompt interactively — most notoriously the</w:t>
      </w:r>
      <w:r>
        <w:t xml:space="preserve"> </w:t>
      </w:r>
      <w:r>
        <w:rPr>
          <w:rStyle w:val="VerbatimChar"/>
        </w:rPr>
        <w:t xml:space="preserve">dpkg</w:t>
      </w:r>
      <w:r>
        <w:t xml:space="preserve"> </w:t>
      </w:r>
      <w:r>
        <w:t xml:space="preserve">configuration-file conflict prompt. A non-PTY execution either hangs indefinitely or silently accepts a default that may be wrong. Package management therefore</w:t>
      </w:r>
      <w:r>
        <w:t xml:space="preserve"> </w:t>
      </w:r>
      <w:r>
        <w:rPr>
          <w:iCs/>
          <w:i/>
        </w:rPr>
        <w:t xml:space="preserve">requires</w:t>
      </w:r>
      <w:r>
        <w:t xml:space="preserve"> </w:t>
      </w:r>
      <w:r>
        <w:t xml:space="preserve">PTY-based execution with prompt detection and a graphical response mechanism. This is one of the strongest arguments for the PTY execution strategy described in §10.4, and it should be validated in a technical spike before Phase 2 commits to the module.</w:t>
      </w:r>
    </w:p>
    <w:p>
      <w:r>
        <w:pict>
          <v:rect style="width:0;height:1.5pt" o:hralign="center" o:hrstd="t" o:hr="t"/>
        </w:pict>
      </w:r>
    </w:p>
    <w:bookmarkEnd w:id="116"/>
    <w:bookmarkStart w:id="117" w:name="network-management"/>
    <w:p>
      <w:pPr>
        <w:pStyle w:val="Heading2"/>
      </w:pPr>
      <w:r>
        <w:t xml:space="preserve">5.14 Network Management</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Pri</w:t>
            </w:r>
          </w:p>
        </w:tc>
        <w:tc>
          <w:tcPr/>
          <w:p>
            <w:pPr>
              <w:pStyle w:val="Compact"/>
              <w:jc w:val="left"/>
            </w:pPr>
            <w:r>
              <w:t xml:space="preserve">Cx</w:t>
            </w:r>
          </w:p>
        </w:tc>
      </w:tr>
      <w:tr>
        <w:tc>
          <w:tcPr/>
          <w:p>
            <w:pPr>
              <w:pStyle w:val="Compact"/>
              <w:jc w:val="left"/>
            </w:pPr>
            <w:r>
              <w:t xml:space="preserve">FR-NET-001</w:t>
            </w:r>
          </w:p>
        </w:tc>
        <w:tc>
          <w:tcPr/>
          <w:p>
            <w:pPr>
              <w:pStyle w:val="Compact"/>
              <w:jc w:val="left"/>
            </w:pPr>
            <w:r>
              <w:t xml:space="preserve">List interfaces with state, addresses, MAC, MTU, and statistics</w:t>
            </w:r>
          </w:p>
        </w:tc>
        <w:tc>
          <w:tcPr/>
          <w:p>
            <w:pPr>
              <w:pStyle w:val="Compact"/>
              <w:jc w:val="left"/>
            </w:pPr>
            <w:r>
              <w:t xml:space="preserve">M</w:t>
            </w:r>
          </w:p>
        </w:tc>
        <w:tc>
          <w:tcPr/>
          <w:p>
            <w:pPr>
              <w:pStyle w:val="Compact"/>
              <w:jc w:val="left"/>
            </w:pPr>
            <w:r>
              <w:t xml:space="preserve">M</w:t>
            </w:r>
          </w:p>
        </w:tc>
      </w:tr>
      <w:tr>
        <w:tc>
          <w:tcPr/>
          <w:p>
            <w:pPr>
              <w:pStyle w:val="Compact"/>
              <w:jc w:val="left"/>
            </w:pPr>
            <w:r>
              <w:t xml:space="preserve">FR-NET-002</w:t>
            </w:r>
          </w:p>
        </w:tc>
        <w:tc>
          <w:tcPr/>
          <w:p>
            <w:pPr>
              <w:pStyle w:val="Compact"/>
              <w:jc w:val="left"/>
            </w:pPr>
            <w:r>
              <w:t xml:space="preserve">Bring interfaces up and down</w:t>
            </w:r>
          </w:p>
        </w:tc>
        <w:tc>
          <w:tcPr/>
          <w:p>
            <w:pPr>
              <w:pStyle w:val="Compact"/>
              <w:jc w:val="left"/>
            </w:pPr>
            <w:r>
              <w:t xml:space="preserve">S</w:t>
            </w:r>
          </w:p>
        </w:tc>
        <w:tc>
          <w:tcPr/>
          <w:p>
            <w:pPr>
              <w:pStyle w:val="Compact"/>
              <w:jc w:val="left"/>
            </w:pPr>
            <w:r>
              <w:t xml:space="preserve">S</w:t>
            </w:r>
          </w:p>
        </w:tc>
      </w:tr>
      <w:tr>
        <w:tc>
          <w:tcPr/>
          <w:p>
            <w:pPr>
              <w:pStyle w:val="Compact"/>
              <w:jc w:val="left"/>
            </w:pPr>
            <w:r>
              <w:t xml:space="preserve">FR-NET-003</w:t>
            </w:r>
          </w:p>
        </w:tc>
        <w:tc>
          <w:tcPr/>
          <w:p>
            <w:pPr>
              <w:pStyle w:val="Compact"/>
              <w:jc w:val="left"/>
            </w:pPr>
            <w:r>
              <w:t xml:space="preserve">Configure static and DHCP addressing via the host’s mechanism (netplan, NetworkManager, systemd-networkd, ifupdown)</w:t>
            </w:r>
          </w:p>
        </w:tc>
        <w:tc>
          <w:tcPr/>
          <w:p>
            <w:pPr>
              <w:pStyle w:val="Compact"/>
              <w:jc w:val="left"/>
            </w:pPr>
            <w:r>
              <w:t xml:space="preserve">S</w:t>
            </w:r>
          </w:p>
        </w:tc>
        <w:tc>
          <w:tcPr/>
          <w:p>
            <w:pPr>
              <w:pStyle w:val="Compact"/>
              <w:jc w:val="left"/>
            </w:pPr>
            <w:r>
              <w:t xml:space="preserve">XL</w:t>
            </w:r>
          </w:p>
        </w:tc>
      </w:tr>
      <w:tr>
        <w:tc>
          <w:tcPr/>
          <w:p>
            <w:pPr>
              <w:pStyle w:val="Compact"/>
              <w:jc w:val="left"/>
            </w:pPr>
            <w:r>
              <w:t xml:space="preserve">FR-NET-004</w:t>
            </w:r>
          </w:p>
        </w:tc>
        <w:tc>
          <w:tcPr/>
          <w:p>
            <w:pPr>
              <w:pStyle w:val="Compact"/>
              <w:jc w:val="left"/>
            </w:pPr>
            <w:r>
              <w:t xml:space="preserve">Display and edit the routing table</w:t>
            </w:r>
          </w:p>
        </w:tc>
        <w:tc>
          <w:tcPr/>
          <w:p>
            <w:pPr>
              <w:pStyle w:val="Compact"/>
              <w:jc w:val="left"/>
            </w:pPr>
            <w:r>
              <w:t xml:space="preserve">S</w:t>
            </w:r>
          </w:p>
        </w:tc>
        <w:tc>
          <w:tcPr/>
          <w:p>
            <w:pPr>
              <w:pStyle w:val="Compact"/>
              <w:jc w:val="left"/>
            </w:pPr>
            <w:r>
              <w:t xml:space="preserve">M</w:t>
            </w:r>
          </w:p>
        </w:tc>
      </w:tr>
      <w:tr>
        <w:tc>
          <w:tcPr/>
          <w:p>
            <w:pPr>
              <w:pStyle w:val="Compact"/>
              <w:jc w:val="left"/>
            </w:pPr>
            <w:r>
              <w:t xml:space="preserve">FR-NET-005</w:t>
            </w:r>
          </w:p>
        </w:tc>
        <w:tc>
          <w:tcPr/>
          <w:p>
            <w:pPr>
              <w:pStyle w:val="Compact"/>
              <w:jc w:val="left"/>
            </w:pPr>
            <w:r>
              <w:t xml:space="preserve">Display and configure DNS resolvers</w:t>
            </w:r>
          </w:p>
        </w:tc>
        <w:tc>
          <w:tcPr/>
          <w:p>
            <w:pPr>
              <w:pStyle w:val="Compact"/>
              <w:jc w:val="left"/>
            </w:pPr>
            <w:r>
              <w:t xml:space="preserve">S</w:t>
            </w:r>
          </w:p>
        </w:tc>
        <w:tc>
          <w:tcPr/>
          <w:p>
            <w:pPr>
              <w:pStyle w:val="Compact"/>
              <w:jc w:val="left"/>
            </w:pPr>
            <w:r>
              <w:t xml:space="preserve">M</w:t>
            </w:r>
          </w:p>
        </w:tc>
      </w:tr>
      <w:tr>
        <w:tc>
          <w:tcPr/>
          <w:p>
            <w:pPr>
              <w:pStyle w:val="Compact"/>
              <w:jc w:val="left"/>
            </w:pPr>
            <w:r>
              <w:t xml:space="preserve">FR-NET-006</w:t>
            </w:r>
          </w:p>
        </w:tc>
        <w:tc>
          <w:tcPr/>
          <w:p>
            <w:pPr>
              <w:pStyle w:val="Compact"/>
              <w:jc w:val="left"/>
            </w:pPr>
            <w:r>
              <w:t xml:space="preserve">Display and edit</w:t>
            </w:r>
            <w:r>
              <w:t xml:space="preserve"> </w:t>
            </w:r>
            <w:r>
              <w:rPr>
                <w:rStyle w:val="VerbatimChar"/>
              </w:rPr>
              <w:t xml:space="preserve">/etc/hosts</w:t>
            </w:r>
          </w:p>
        </w:tc>
        <w:tc>
          <w:tcPr/>
          <w:p>
            <w:pPr>
              <w:pStyle w:val="Compact"/>
              <w:jc w:val="left"/>
            </w:pPr>
            <w:r>
              <w:t xml:space="preserve">S</w:t>
            </w:r>
          </w:p>
        </w:tc>
        <w:tc>
          <w:tcPr/>
          <w:p>
            <w:pPr>
              <w:pStyle w:val="Compact"/>
              <w:jc w:val="left"/>
            </w:pPr>
            <w:r>
              <w:t xml:space="preserve">S</w:t>
            </w:r>
          </w:p>
        </w:tc>
      </w:tr>
      <w:tr>
        <w:tc>
          <w:tcPr/>
          <w:p>
            <w:pPr>
              <w:pStyle w:val="Compact"/>
              <w:jc w:val="left"/>
            </w:pPr>
            <w:r>
              <w:t xml:space="preserve">FR-NET-007</w:t>
            </w:r>
          </w:p>
        </w:tc>
        <w:tc>
          <w:tcPr/>
          <w:p>
            <w:pPr>
              <w:pStyle w:val="Compact"/>
              <w:jc w:val="left"/>
            </w:pPr>
            <w:r>
              <w:t xml:space="preserve">Display and set hostname</w:t>
            </w:r>
          </w:p>
        </w:tc>
        <w:tc>
          <w:tcPr/>
          <w:p>
            <w:pPr>
              <w:pStyle w:val="Compact"/>
              <w:jc w:val="left"/>
            </w:pPr>
            <w:r>
              <w:t xml:space="preserve">S</w:t>
            </w:r>
          </w:p>
        </w:tc>
        <w:tc>
          <w:tcPr/>
          <w:p>
            <w:pPr>
              <w:pStyle w:val="Compact"/>
              <w:jc w:val="left"/>
            </w:pPr>
            <w:r>
              <w:t xml:space="preserve">S</w:t>
            </w:r>
          </w:p>
        </w:tc>
      </w:tr>
      <w:tr>
        <w:tc>
          <w:tcPr/>
          <w:p>
            <w:pPr>
              <w:pStyle w:val="Compact"/>
              <w:jc w:val="left"/>
            </w:pPr>
            <w:r>
              <w:t xml:space="preserve">FR-NET-008</w:t>
            </w:r>
          </w:p>
        </w:tc>
        <w:tc>
          <w:tcPr/>
          <w:p>
            <w:pPr>
              <w:pStyle w:val="Compact"/>
              <w:jc w:val="left"/>
            </w:pPr>
            <w:r>
              <w:t xml:space="preserve">Detect the active firewall (ufw, firewalld, nftables, iptables)</w:t>
            </w:r>
          </w:p>
        </w:tc>
        <w:tc>
          <w:tcPr/>
          <w:p>
            <w:pPr>
              <w:pStyle w:val="Compact"/>
              <w:jc w:val="left"/>
            </w:pPr>
            <w:r>
              <w:t xml:space="preserve">M</w:t>
            </w:r>
          </w:p>
        </w:tc>
        <w:tc>
          <w:tcPr/>
          <w:p>
            <w:pPr>
              <w:pStyle w:val="Compact"/>
              <w:jc w:val="left"/>
            </w:pPr>
            <w:r>
              <w:t xml:space="preserve">M</w:t>
            </w:r>
          </w:p>
        </w:tc>
      </w:tr>
      <w:tr>
        <w:tc>
          <w:tcPr/>
          <w:p>
            <w:pPr>
              <w:pStyle w:val="Compact"/>
              <w:jc w:val="left"/>
            </w:pPr>
            <w:r>
              <w:t xml:space="preserve">FR-NET-009</w:t>
            </w:r>
          </w:p>
        </w:tc>
        <w:tc>
          <w:tcPr/>
          <w:p>
            <w:pPr>
              <w:pStyle w:val="Compact"/>
              <w:jc w:val="left"/>
            </w:pPr>
            <w:r>
              <w:t xml:space="preserve">List firewall rules in a readable, unified form</w:t>
            </w:r>
          </w:p>
        </w:tc>
        <w:tc>
          <w:tcPr/>
          <w:p>
            <w:pPr>
              <w:pStyle w:val="Compact"/>
              <w:jc w:val="left"/>
            </w:pPr>
            <w:r>
              <w:t xml:space="preserve">M</w:t>
            </w:r>
          </w:p>
        </w:tc>
        <w:tc>
          <w:tcPr/>
          <w:p>
            <w:pPr>
              <w:pStyle w:val="Compact"/>
              <w:jc w:val="left"/>
            </w:pPr>
            <w:r>
              <w:t xml:space="preserve">L</w:t>
            </w:r>
          </w:p>
        </w:tc>
      </w:tr>
      <w:tr>
        <w:tc>
          <w:tcPr/>
          <w:p>
            <w:pPr>
              <w:pStyle w:val="Compact"/>
              <w:jc w:val="left"/>
            </w:pPr>
            <w:r>
              <w:t xml:space="preserve">FR-NET-010</w:t>
            </w:r>
          </w:p>
        </w:tc>
        <w:tc>
          <w:tcPr/>
          <w:p>
            <w:pPr>
              <w:pStyle w:val="Compact"/>
              <w:jc w:val="left"/>
            </w:pPr>
            <w:r>
              <w:t xml:space="preserve">Add rules via guided form (port, protocol, source, action, comment)</w:t>
            </w:r>
          </w:p>
        </w:tc>
        <w:tc>
          <w:tcPr/>
          <w:p>
            <w:pPr>
              <w:pStyle w:val="Compact"/>
              <w:jc w:val="left"/>
            </w:pPr>
            <w:r>
              <w:t xml:space="preserve">M</w:t>
            </w:r>
          </w:p>
        </w:tc>
        <w:tc>
          <w:tcPr/>
          <w:p>
            <w:pPr>
              <w:pStyle w:val="Compact"/>
              <w:jc w:val="left"/>
            </w:pPr>
            <w:r>
              <w:t xml:space="preserve">L</w:t>
            </w:r>
          </w:p>
        </w:tc>
      </w:tr>
      <w:tr>
        <w:tc>
          <w:tcPr/>
          <w:p>
            <w:pPr>
              <w:pStyle w:val="Compact"/>
              <w:jc w:val="left"/>
            </w:pPr>
            <w:r>
              <w:t xml:space="preserve">FR-NET-011</w:t>
            </w:r>
          </w:p>
        </w:tc>
        <w:tc>
          <w:tcPr/>
          <w:p>
            <w:pPr>
              <w:pStyle w:val="Compact"/>
              <w:jc w:val="left"/>
            </w:pPr>
            <w:r>
              <w:t xml:space="preserve">Delete and reorder rules</w:t>
            </w:r>
          </w:p>
        </w:tc>
        <w:tc>
          <w:tcPr/>
          <w:p>
            <w:pPr>
              <w:pStyle w:val="Compact"/>
              <w:jc w:val="left"/>
            </w:pPr>
            <w:r>
              <w:t xml:space="preserve">M</w:t>
            </w:r>
          </w:p>
        </w:tc>
        <w:tc>
          <w:tcPr/>
          <w:p>
            <w:pPr>
              <w:pStyle w:val="Compact"/>
              <w:jc w:val="left"/>
            </w:pPr>
            <w:r>
              <w:t xml:space="preserve">M</w:t>
            </w:r>
          </w:p>
        </w:tc>
      </w:tr>
      <w:tr>
        <w:tc>
          <w:tcPr/>
          <w:p>
            <w:pPr>
              <w:pStyle w:val="Compact"/>
              <w:jc w:val="left"/>
            </w:pPr>
            <w:r>
              <w:t xml:space="preserve">FR-NET-012</w:t>
            </w:r>
          </w:p>
        </w:tc>
        <w:tc>
          <w:tcPr/>
          <w:p>
            <w:pPr>
              <w:pStyle w:val="Compact"/>
              <w:jc w:val="left"/>
            </w:pPr>
            <w:r>
              <w:t xml:space="preserve">Enable and disable the firewall with an explicit lockout warning</w:t>
            </w:r>
          </w:p>
        </w:tc>
        <w:tc>
          <w:tcPr/>
          <w:p>
            <w:pPr>
              <w:pStyle w:val="Compact"/>
              <w:jc w:val="left"/>
            </w:pPr>
            <w:r>
              <w:t xml:space="preserve">M</w:t>
            </w:r>
          </w:p>
        </w:tc>
        <w:tc>
          <w:tcPr/>
          <w:p>
            <w:pPr>
              <w:pStyle w:val="Compact"/>
              <w:jc w:val="left"/>
            </w:pPr>
            <w:r>
              <w:t xml:space="preserve">M</w:t>
            </w:r>
          </w:p>
        </w:tc>
      </w:tr>
      <w:tr>
        <w:tc>
          <w:tcPr/>
          <w:p>
            <w:pPr>
              <w:pStyle w:val="Compact"/>
              <w:jc w:val="left"/>
            </w:pPr>
            <w:r>
              <w:t xml:space="preserve">FR-NET-013</w:t>
            </w:r>
          </w:p>
        </w:tc>
        <w:tc>
          <w:tcPr/>
          <w:p>
            <w:pPr>
              <w:pStyle w:val="Compact"/>
              <w:jc w:val="left"/>
            </w:pPr>
            <w:r>
              <w:t xml:space="preserve">Common-service presets (HTTP, HTTPS, SSH, MySQL)</w:t>
            </w:r>
          </w:p>
        </w:tc>
        <w:tc>
          <w:tcPr/>
          <w:p>
            <w:pPr>
              <w:pStyle w:val="Compact"/>
              <w:jc w:val="left"/>
            </w:pPr>
            <w:r>
              <w:t xml:space="preserve">S</w:t>
            </w:r>
          </w:p>
        </w:tc>
        <w:tc>
          <w:tcPr/>
          <w:p>
            <w:pPr>
              <w:pStyle w:val="Compact"/>
              <w:jc w:val="left"/>
            </w:pPr>
            <w:r>
              <w:t xml:space="preserve">S</w:t>
            </w:r>
          </w:p>
        </w:tc>
      </w:tr>
      <w:tr>
        <w:tc>
          <w:tcPr/>
          <w:p>
            <w:pPr>
              <w:pStyle w:val="Compact"/>
              <w:jc w:val="left"/>
            </w:pPr>
            <w:r>
              <w:t xml:space="preserve">FR-NET-014</w:t>
            </w:r>
          </w:p>
        </w:tc>
        <w:tc>
          <w:tcPr/>
          <w:p>
            <w:pPr>
              <w:pStyle w:val="Compact"/>
              <w:jc w:val="left"/>
            </w:pPr>
            <w:r>
              <w:rPr>
                <w:bCs/>
                <w:b/>
              </w:rPr>
              <w:t xml:space="preserve">Prevent rule changes that would sever the current SSH session, with a hard block and override</w:t>
            </w:r>
          </w:p>
        </w:tc>
        <w:tc>
          <w:tcPr/>
          <w:p>
            <w:pPr>
              <w:pStyle w:val="Compact"/>
              <w:jc w:val="left"/>
            </w:pPr>
            <w:r>
              <w:t xml:space="preserve">M</w:t>
            </w:r>
          </w:p>
        </w:tc>
        <w:tc>
          <w:tcPr/>
          <w:p>
            <w:pPr>
              <w:pStyle w:val="Compact"/>
              <w:jc w:val="left"/>
            </w:pPr>
            <w:r>
              <w:t xml:space="preserve">L</w:t>
            </w:r>
          </w:p>
        </w:tc>
      </w:tr>
      <w:tr>
        <w:tc>
          <w:tcPr/>
          <w:p>
            <w:pPr>
              <w:pStyle w:val="Compact"/>
              <w:jc w:val="left"/>
            </w:pPr>
            <w:r>
              <w:t xml:space="preserve">FR-NET-015</w:t>
            </w:r>
          </w:p>
        </w:tc>
        <w:tc>
          <w:tcPr/>
          <w:p>
            <w:pPr>
              <w:pStyle w:val="Compact"/>
              <w:jc w:val="left"/>
            </w:pPr>
            <w:r>
              <w:t xml:space="preserve">Display listening ports with owning processes</w:t>
            </w:r>
          </w:p>
        </w:tc>
        <w:tc>
          <w:tcPr/>
          <w:p>
            <w:pPr>
              <w:pStyle w:val="Compact"/>
              <w:jc w:val="left"/>
            </w:pPr>
            <w:r>
              <w:t xml:space="preserve">M</w:t>
            </w:r>
          </w:p>
        </w:tc>
        <w:tc>
          <w:tcPr/>
          <w:p>
            <w:pPr>
              <w:pStyle w:val="Compact"/>
              <w:jc w:val="left"/>
            </w:pPr>
            <w:r>
              <w:t xml:space="preserve">M</w:t>
            </w:r>
          </w:p>
        </w:tc>
      </w:tr>
      <w:tr>
        <w:tc>
          <w:tcPr/>
          <w:p>
            <w:pPr>
              <w:pStyle w:val="Compact"/>
              <w:jc w:val="left"/>
            </w:pPr>
            <w:r>
              <w:t xml:space="preserve">FR-NET-016</w:t>
            </w:r>
          </w:p>
        </w:tc>
        <w:tc>
          <w:tcPr/>
          <w:p>
            <w:pPr>
              <w:pStyle w:val="Compact"/>
              <w:jc w:val="left"/>
            </w:pPr>
            <w:r>
              <w:t xml:space="preserve">Display and edit</w:t>
            </w:r>
            <w:r>
              <w:t xml:space="preserve"> </w:t>
            </w:r>
            <w:r>
              <w:rPr>
                <w:rStyle w:val="VerbatimChar"/>
              </w:rPr>
              <w:t xml:space="preserve">sshd_config</w:t>
            </w:r>
            <w:r>
              <w:t xml:space="preserve"> </w:t>
            </w:r>
            <w:r>
              <w:t xml:space="preserve">with</w:t>
            </w:r>
            <w:r>
              <w:t xml:space="preserve"> </w:t>
            </w:r>
            <w:r>
              <w:rPr>
                <w:rStyle w:val="VerbatimChar"/>
              </w:rPr>
              <w:t xml:space="preserve">sshd -t</w:t>
            </w:r>
            <w:r>
              <w:t xml:space="preserve"> </w:t>
            </w:r>
            <w:r>
              <w:t xml:space="preserve">validation before applying</w:t>
            </w:r>
          </w:p>
        </w:tc>
        <w:tc>
          <w:tcPr/>
          <w:p>
            <w:pPr>
              <w:pStyle w:val="Compact"/>
              <w:jc w:val="left"/>
            </w:pPr>
            <w:r>
              <w:t xml:space="preserve">M</w:t>
            </w:r>
          </w:p>
        </w:tc>
        <w:tc>
          <w:tcPr/>
          <w:p>
            <w:pPr>
              <w:pStyle w:val="Compact"/>
              <w:jc w:val="left"/>
            </w:pPr>
            <w:r>
              <w:t xml:space="preserve">M</w:t>
            </w:r>
          </w:p>
        </w:tc>
      </w:tr>
      <w:tr>
        <w:tc>
          <w:tcPr/>
          <w:p>
            <w:pPr>
              <w:pStyle w:val="Compact"/>
              <w:jc w:val="left"/>
            </w:pPr>
            <w:r>
              <w:t xml:space="preserve">FR-NET-017</w:t>
            </w:r>
          </w:p>
        </w:tc>
        <w:tc>
          <w:tcPr/>
          <w:p>
            <w:pPr>
              <w:pStyle w:val="Compact"/>
              <w:jc w:val="left"/>
            </w:pPr>
            <w:r>
              <w:t xml:space="preserve">Warn before applying SSH configuration changes that could cause lockout</w:t>
            </w:r>
          </w:p>
        </w:tc>
        <w:tc>
          <w:tcPr/>
          <w:p>
            <w:pPr>
              <w:pStyle w:val="Compact"/>
              <w:jc w:val="left"/>
            </w:pPr>
            <w:r>
              <w:t xml:space="preserve">M</w:t>
            </w:r>
          </w:p>
        </w:tc>
        <w:tc>
          <w:tcPr/>
          <w:p>
            <w:pPr>
              <w:pStyle w:val="Compact"/>
              <w:jc w:val="left"/>
            </w:pPr>
            <w:r>
              <w:t xml:space="preserve">M</w:t>
            </w:r>
          </w:p>
        </w:tc>
      </w:tr>
      <w:tr>
        <w:tc>
          <w:tcPr/>
          <w:p>
            <w:pPr>
              <w:pStyle w:val="Compact"/>
              <w:jc w:val="left"/>
            </w:pPr>
            <w:r>
              <w:t xml:space="preserve">FR-NET-018</w:t>
            </w:r>
          </w:p>
        </w:tc>
        <w:tc>
          <w:tcPr/>
          <w:p>
            <w:pPr>
              <w:pStyle w:val="Compact"/>
              <w:jc w:val="left"/>
            </w:pPr>
            <w:r>
              <w:t xml:space="preserve">Diagnostic tools: ping, traceroute, DNS lookup, port check, from the remote host</w:t>
            </w:r>
          </w:p>
        </w:tc>
        <w:tc>
          <w:tcPr/>
          <w:p>
            <w:pPr>
              <w:pStyle w:val="Compact"/>
              <w:jc w:val="left"/>
            </w:pPr>
            <w:r>
              <w:t xml:space="preserve">S</w:t>
            </w:r>
          </w:p>
        </w:tc>
        <w:tc>
          <w:tcPr/>
          <w:p>
            <w:pPr>
              <w:pStyle w:val="Compact"/>
              <w:jc w:val="left"/>
            </w:pPr>
            <w:r>
              <w:t xml:space="preserve">M</w:t>
            </w:r>
          </w:p>
        </w:tc>
      </w:tr>
      <w:tr>
        <w:tc>
          <w:tcPr/>
          <w:p>
            <w:pPr>
              <w:pStyle w:val="Compact"/>
              <w:jc w:val="left"/>
            </w:pPr>
            <w:r>
              <w:t xml:space="preserve">FR-NET-019</w:t>
            </w:r>
          </w:p>
        </w:tc>
        <w:tc>
          <w:tcPr/>
          <w:p>
            <w:pPr>
              <w:pStyle w:val="Compact"/>
              <w:jc w:val="left"/>
            </w:pPr>
            <w:r>
              <w:t xml:space="preserve">Bandwidth test between local and remote</w:t>
            </w:r>
          </w:p>
        </w:tc>
        <w:tc>
          <w:tcPr/>
          <w:p>
            <w:pPr>
              <w:pStyle w:val="Compact"/>
              <w:jc w:val="left"/>
            </w:pPr>
            <w:r>
              <w:t xml:space="preserve">C</w:t>
            </w:r>
          </w:p>
        </w:tc>
        <w:tc>
          <w:tcPr/>
          <w:p>
            <w:pPr>
              <w:pStyle w:val="Compact"/>
              <w:jc w:val="left"/>
            </w:pPr>
            <w:r>
              <w:t xml:space="preserve">M</w:t>
            </w:r>
          </w:p>
        </w:tc>
      </w:tr>
      <w:tr>
        <w:tc>
          <w:tcPr/>
          <w:p>
            <w:pPr>
              <w:pStyle w:val="Compact"/>
              <w:jc w:val="left"/>
            </w:pPr>
            <w:r>
              <w:t xml:space="preserve">FR-NET-020</w:t>
            </w:r>
          </w:p>
        </w:tc>
        <w:tc>
          <w:tcPr/>
          <w:p>
            <w:pPr>
              <w:pStyle w:val="Compact"/>
              <w:jc w:val="left"/>
            </w:pPr>
            <w:r>
              <w:t xml:space="preserve">Display active connections with process attribution</w:t>
            </w:r>
          </w:p>
        </w:tc>
        <w:tc>
          <w:tcPr/>
          <w:p>
            <w:pPr>
              <w:pStyle w:val="Compact"/>
              <w:jc w:val="left"/>
            </w:pPr>
            <w:r>
              <w:t xml:space="preserve">M</w:t>
            </w:r>
          </w:p>
        </w:tc>
        <w:tc>
          <w:tcPr/>
          <w:p>
            <w:pPr>
              <w:pStyle w:val="Compact"/>
              <w:jc w:val="left"/>
            </w:pPr>
            <w:r>
              <w:t xml:space="preserve">M</w:t>
            </w:r>
          </w:p>
        </w:tc>
      </w:tr>
    </w:tbl>
    <w:p>
      <w:pPr>
        <w:pStyle w:val="BodyText"/>
      </w:pPr>
      <w:r>
        <w:rPr>
          <w:bCs/>
          <w:b/>
        </w:rPr>
        <w:t xml:space="preserve">Design note (FR-NET-014, FR-NET-017).</w:t>
      </w:r>
      <w:r>
        <w:t xml:space="preserve"> </w:t>
      </w:r>
      <w:r>
        <w:t xml:space="preserve">Firewall and SSH configuration are the two operations that can permanently lock an operator out of a remote host. The product must model the current session’s connection parameters and refuse — not merely warn — any change that would break it, unless the user explicitly overrides after reading a specific explanation. A recommended additional safeguard is a</w:t>
      </w:r>
      <w:r>
        <w:t xml:space="preserve"> </w:t>
      </w:r>
      <w:r>
        <w:rPr>
          <w:bCs/>
          <w:b/>
        </w:rPr>
        <w:t xml:space="preserve">staged apply with automatic revert</w:t>
      </w:r>
      <w:r>
        <w:t xml:space="preserve">: apply the change, require the user to confirm continued connectivity within 60 seconds, and automatically revert if confirmation does not arrive. This pattern is well established in network device management and is directly applicable here. It is a significant differentiator and worth the implementation cost.</w:t>
      </w:r>
    </w:p>
    <w:p>
      <w:r>
        <w:pict>
          <v:rect style="width:0;height:1.5pt" o:hralign="center" o:hrstd="t" o:hr="t"/>
        </w:pict>
      </w:r>
    </w:p>
    <w:bookmarkEnd w:id="117"/>
    <w:bookmarkStart w:id="118" w:name="backup-and-restore"/>
    <w:p>
      <w:pPr>
        <w:pStyle w:val="Heading2"/>
      </w:pPr>
      <w:r>
        <w:t xml:space="preserve">5.15 Backup and Restore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Pri</w:t>
            </w:r>
          </w:p>
        </w:tc>
        <w:tc>
          <w:tcPr/>
          <w:p>
            <w:pPr>
              <w:pStyle w:val="Compact"/>
              <w:jc w:val="left"/>
            </w:pPr>
            <w:r>
              <w:t xml:space="preserve">Cx</w:t>
            </w:r>
          </w:p>
        </w:tc>
      </w:tr>
      <w:tr>
        <w:tc>
          <w:tcPr/>
          <w:p>
            <w:pPr>
              <w:pStyle w:val="Compact"/>
              <w:jc w:val="left"/>
            </w:pPr>
            <w:r>
              <w:t xml:space="preserve">FR-BAK-001</w:t>
            </w:r>
          </w:p>
        </w:tc>
        <w:tc>
          <w:tcPr/>
          <w:p>
            <w:pPr>
              <w:pStyle w:val="Compact"/>
              <w:jc w:val="left"/>
            </w:pPr>
            <w:r>
              <w:t xml:space="preserve">Back up selected directories to a remote archive</w:t>
            </w:r>
          </w:p>
        </w:tc>
        <w:tc>
          <w:tcPr/>
          <w:p>
            <w:pPr>
              <w:pStyle w:val="Compact"/>
              <w:jc w:val="left"/>
            </w:pPr>
            <w:r>
              <w:t xml:space="preserve">M</w:t>
            </w:r>
          </w:p>
        </w:tc>
        <w:tc>
          <w:tcPr/>
          <w:p>
            <w:pPr>
              <w:pStyle w:val="Compact"/>
              <w:jc w:val="left"/>
            </w:pPr>
            <w:r>
              <w:t xml:space="preserve">M</w:t>
            </w:r>
          </w:p>
        </w:tc>
      </w:tr>
      <w:tr>
        <w:tc>
          <w:tcPr/>
          <w:p>
            <w:pPr>
              <w:pStyle w:val="Compact"/>
              <w:jc w:val="left"/>
            </w:pPr>
            <w:r>
              <w:t xml:space="preserve">FR-BAK-002</w:t>
            </w:r>
          </w:p>
        </w:tc>
        <w:tc>
          <w:tcPr/>
          <w:p>
            <w:pPr>
              <w:pStyle w:val="Compact"/>
              <w:jc w:val="left"/>
            </w:pPr>
            <w:r>
              <w:t xml:space="preserve">Back up to a local destination via download</w:t>
            </w:r>
          </w:p>
        </w:tc>
        <w:tc>
          <w:tcPr/>
          <w:p>
            <w:pPr>
              <w:pStyle w:val="Compact"/>
              <w:jc w:val="left"/>
            </w:pPr>
            <w:r>
              <w:t xml:space="preserve">M</w:t>
            </w:r>
          </w:p>
        </w:tc>
        <w:tc>
          <w:tcPr/>
          <w:p>
            <w:pPr>
              <w:pStyle w:val="Compact"/>
              <w:jc w:val="left"/>
            </w:pPr>
            <w:r>
              <w:t xml:space="preserve">M</w:t>
            </w:r>
          </w:p>
        </w:tc>
      </w:tr>
      <w:tr>
        <w:tc>
          <w:tcPr/>
          <w:p>
            <w:pPr>
              <w:pStyle w:val="Compact"/>
              <w:jc w:val="left"/>
            </w:pPr>
            <w:r>
              <w:t xml:space="preserve">FR-BAK-003</w:t>
            </w:r>
          </w:p>
        </w:tc>
        <w:tc>
          <w:tcPr/>
          <w:p>
            <w:pPr>
              <w:pStyle w:val="Compact"/>
              <w:jc w:val="left"/>
            </w:pPr>
            <w:r>
              <w:t xml:space="preserve">Include and exclude patterns</w:t>
            </w:r>
          </w:p>
        </w:tc>
        <w:tc>
          <w:tcPr/>
          <w:p>
            <w:pPr>
              <w:pStyle w:val="Compact"/>
              <w:jc w:val="left"/>
            </w:pPr>
            <w:r>
              <w:t xml:space="preserve">M</w:t>
            </w:r>
          </w:p>
        </w:tc>
        <w:tc>
          <w:tcPr/>
          <w:p>
            <w:pPr>
              <w:pStyle w:val="Compact"/>
              <w:jc w:val="left"/>
            </w:pPr>
            <w:r>
              <w:t xml:space="preserve">S</w:t>
            </w:r>
          </w:p>
        </w:tc>
      </w:tr>
      <w:tr>
        <w:tc>
          <w:tcPr/>
          <w:p>
            <w:pPr>
              <w:pStyle w:val="Compact"/>
              <w:jc w:val="left"/>
            </w:pPr>
            <w:r>
              <w:t xml:space="preserve">FR-BAK-004</w:t>
            </w:r>
          </w:p>
        </w:tc>
        <w:tc>
          <w:tcPr/>
          <w:p>
            <w:pPr>
              <w:pStyle w:val="Compact"/>
              <w:jc w:val="left"/>
            </w:pPr>
            <w:r>
              <w:t xml:space="preserve">Compression format and level selection</w:t>
            </w:r>
          </w:p>
        </w:tc>
        <w:tc>
          <w:tcPr/>
          <w:p>
            <w:pPr>
              <w:pStyle w:val="Compact"/>
              <w:jc w:val="left"/>
            </w:pPr>
            <w:r>
              <w:t xml:space="preserve">M</w:t>
            </w:r>
          </w:p>
        </w:tc>
        <w:tc>
          <w:tcPr/>
          <w:p>
            <w:pPr>
              <w:pStyle w:val="Compact"/>
              <w:jc w:val="left"/>
            </w:pPr>
            <w:r>
              <w:t xml:space="preserve">S</w:t>
            </w:r>
          </w:p>
        </w:tc>
      </w:tr>
      <w:tr>
        <w:tc>
          <w:tcPr/>
          <w:p>
            <w:pPr>
              <w:pStyle w:val="Compact"/>
              <w:jc w:val="left"/>
            </w:pPr>
            <w:r>
              <w:t xml:space="preserve">FR-BAK-005</w:t>
            </w:r>
          </w:p>
        </w:tc>
        <w:tc>
          <w:tcPr/>
          <w:p>
            <w:pPr>
              <w:pStyle w:val="Compact"/>
              <w:jc w:val="left"/>
            </w:pPr>
            <w:r>
              <w:t xml:space="preserve">Incremental backup via rsync where available</w:t>
            </w:r>
          </w:p>
        </w:tc>
        <w:tc>
          <w:tcPr/>
          <w:p>
            <w:pPr>
              <w:pStyle w:val="Compact"/>
              <w:jc w:val="left"/>
            </w:pPr>
            <w:r>
              <w:t xml:space="preserve">S</w:t>
            </w:r>
          </w:p>
        </w:tc>
        <w:tc>
          <w:tcPr/>
          <w:p>
            <w:pPr>
              <w:pStyle w:val="Compact"/>
              <w:jc w:val="left"/>
            </w:pPr>
            <w:r>
              <w:t xml:space="preserve">L</w:t>
            </w:r>
          </w:p>
        </w:tc>
      </w:tr>
      <w:tr>
        <w:tc>
          <w:tcPr/>
          <w:p>
            <w:pPr>
              <w:pStyle w:val="Compact"/>
              <w:jc w:val="left"/>
            </w:pPr>
            <w:r>
              <w:t xml:space="preserve">FR-BAK-006</w:t>
            </w:r>
          </w:p>
        </w:tc>
        <w:tc>
          <w:tcPr/>
          <w:p>
            <w:pPr>
              <w:pStyle w:val="Compact"/>
              <w:jc w:val="left"/>
            </w:pPr>
            <w:r>
              <w:t xml:space="preserve">Database backup: mysqldump, pg_dump, SQLite copy</w:t>
            </w:r>
          </w:p>
        </w:tc>
        <w:tc>
          <w:tcPr/>
          <w:p>
            <w:pPr>
              <w:pStyle w:val="Compact"/>
              <w:jc w:val="left"/>
            </w:pPr>
            <w:r>
              <w:t xml:space="preserve">M</w:t>
            </w:r>
          </w:p>
        </w:tc>
        <w:tc>
          <w:tcPr/>
          <w:p>
            <w:pPr>
              <w:pStyle w:val="Compact"/>
              <w:jc w:val="left"/>
            </w:pPr>
            <w:r>
              <w:t xml:space="preserve">M</w:t>
            </w:r>
          </w:p>
        </w:tc>
      </w:tr>
      <w:tr>
        <w:tc>
          <w:tcPr/>
          <w:p>
            <w:pPr>
              <w:pStyle w:val="Compact"/>
              <w:jc w:val="left"/>
            </w:pPr>
            <w:r>
              <w:t xml:space="preserve">FR-BAK-007</w:t>
            </w:r>
          </w:p>
        </w:tc>
        <w:tc>
          <w:tcPr/>
          <w:p>
            <w:pPr>
              <w:pStyle w:val="Compact"/>
              <w:jc w:val="left"/>
            </w:pPr>
            <w:r>
              <w:t xml:space="preserve">Combined file and database backup as a single job</w:t>
            </w:r>
          </w:p>
        </w:tc>
        <w:tc>
          <w:tcPr/>
          <w:p>
            <w:pPr>
              <w:pStyle w:val="Compact"/>
              <w:jc w:val="left"/>
            </w:pPr>
            <w:r>
              <w:t xml:space="preserve">S</w:t>
            </w:r>
          </w:p>
        </w:tc>
        <w:tc>
          <w:tcPr/>
          <w:p>
            <w:pPr>
              <w:pStyle w:val="Compact"/>
              <w:jc w:val="left"/>
            </w:pPr>
            <w:r>
              <w:t xml:space="preserve">M</w:t>
            </w:r>
          </w:p>
        </w:tc>
      </w:tr>
      <w:tr>
        <w:tc>
          <w:tcPr/>
          <w:p>
            <w:pPr>
              <w:pStyle w:val="Compact"/>
              <w:jc w:val="left"/>
            </w:pPr>
            <w:r>
              <w:t xml:space="preserve">FR-BAK-008</w:t>
            </w:r>
          </w:p>
        </w:tc>
        <w:tc>
          <w:tcPr/>
          <w:p>
            <w:pPr>
              <w:pStyle w:val="Compact"/>
              <w:jc w:val="left"/>
            </w:pPr>
            <w:r>
              <w:t xml:space="preserve">Named backup jobs with saved configuration</w:t>
            </w:r>
          </w:p>
        </w:tc>
        <w:tc>
          <w:tcPr/>
          <w:p>
            <w:pPr>
              <w:pStyle w:val="Compact"/>
              <w:jc w:val="left"/>
            </w:pPr>
            <w:r>
              <w:t xml:space="preserve">M</w:t>
            </w:r>
          </w:p>
        </w:tc>
        <w:tc>
          <w:tcPr/>
          <w:p>
            <w:pPr>
              <w:pStyle w:val="Compact"/>
              <w:jc w:val="left"/>
            </w:pPr>
            <w:r>
              <w:t xml:space="preserve">M</w:t>
            </w:r>
          </w:p>
        </w:tc>
      </w:tr>
      <w:tr>
        <w:tc>
          <w:tcPr/>
          <w:p>
            <w:pPr>
              <w:pStyle w:val="Compact"/>
              <w:jc w:val="left"/>
            </w:pPr>
            <w:r>
              <w:t xml:space="preserve">FR-BAK-009</w:t>
            </w:r>
          </w:p>
        </w:tc>
        <w:tc>
          <w:tcPr/>
          <w:p>
            <w:pPr>
              <w:pStyle w:val="Compact"/>
              <w:jc w:val="left"/>
            </w:pPr>
            <w:r>
              <w:t xml:space="preserve">Schedule backup jobs via cron or systemd timer</w:t>
            </w:r>
          </w:p>
        </w:tc>
        <w:tc>
          <w:tcPr/>
          <w:p>
            <w:pPr>
              <w:pStyle w:val="Compact"/>
              <w:jc w:val="left"/>
            </w:pPr>
            <w:r>
              <w:t xml:space="preserve">S</w:t>
            </w:r>
          </w:p>
        </w:tc>
        <w:tc>
          <w:tcPr/>
          <w:p>
            <w:pPr>
              <w:pStyle w:val="Compact"/>
              <w:jc w:val="left"/>
            </w:pPr>
            <w:r>
              <w:t xml:space="preserve">M</w:t>
            </w:r>
          </w:p>
        </w:tc>
      </w:tr>
      <w:tr>
        <w:tc>
          <w:tcPr/>
          <w:p>
            <w:pPr>
              <w:pStyle w:val="Compact"/>
              <w:jc w:val="left"/>
            </w:pPr>
            <w:r>
              <w:t xml:space="preserve">FR-BAK-010</w:t>
            </w:r>
          </w:p>
        </w:tc>
        <w:tc>
          <w:tcPr/>
          <w:p>
            <w:pPr>
              <w:pStyle w:val="Compact"/>
              <w:jc w:val="left"/>
            </w:pPr>
            <w:r>
              <w:t xml:space="preserve">Backup catalogue: contents, timestamp, size, source</w:t>
            </w:r>
          </w:p>
        </w:tc>
        <w:tc>
          <w:tcPr/>
          <w:p>
            <w:pPr>
              <w:pStyle w:val="Compact"/>
              <w:jc w:val="left"/>
            </w:pPr>
            <w:r>
              <w:t xml:space="preserve">M</w:t>
            </w:r>
          </w:p>
        </w:tc>
        <w:tc>
          <w:tcPr/>
          <w:p>
            <w:pPr>
              <w:pStyle w:val="Compact"/>
              <w:jc w:val="left"/>
            </w:pPr>
            <w:r>
              <w:t xml:space="preserve">M</w:t>
            </w:r>
          </w:p>
        </w:tc>
      </w:tr>
      <w:tr>
        <w:tc>
          <w:tcPr/>
          <w:p>
            <w:pPr>
              <w:pStyle w:val="Compact"/>
              <w:jc w:val="left"/>
            </w:pPr>
            <w:r>
              <w:t xml:space="preserve">FR-BAK-011</w:t>
            </w:r>
          </w:p>
        </w:tc>
        <w:tc>
          <w:tcPr/>
          <w:p>
            <w:pPr>
              <w:pStyle w:val="Compact"/>
              <w:jc w:val="left"/>
            </w:pPr>
            <w:r>
              <w:t xml:space="preserve">Verify backup integrity (archive test, checksum)</w:t>
            </w:r>
          </w:p>
        </w:tc>
        <w:tc>
          <w:tcPr/>
          <w:p>
            <w:pPr>
              <w:pStyle w:val="Compact"/>
              <w:jc w:val="left"/>
            </w:pPr>
            <w:r>
              <w:t xml:space="preserve">M</w:t>
            </w:r>
          </w:p>
        </w:tc>
        <w:tc>
          <w:tcPr/>
          <w:p>
            <w:pPr>
              <w:pStyle w:val="Compact"/>
              <w:jc w:val="left"/>
            </w:pPr>
            <w:r>
              <w:t xml:space="preserve">M</w:t>
            </w:r>
          </w:p>
        </w:tc>
      </w:tr>
      <w:tr>
        <w:tc>
          <w:tcPr/>
          <w:p>
            <w:pPr>
              <w:pStyle w:val="Compact"/>
              <w:jc w:val="left"/>
            </w:pPr>
            <w:r>
              <w:t xml:space="preserve">FR-BAK-012</w:t>
            </w:r>
          </w:p>
        </w:tc>
        <w:tc>
          <w:tcPr/>
          <w:p>
            <w:pPr>
              <w:pStyle w:val="Compact"/>
              <w:jc w:val="left"/>
            </w:pPr>
            <w:r>
              <w:t xml:space="preserve">Browse backup contents without full extraction</w:t>
            </w:r>
          </w:p>
        </w:tc>
        <w:tc>
          <w:tcPr/>
          <w:p>
            <w:pPr>
              <w:pStyle w:val="Compact"/>
              <w:jc w:val="left"/>
            </w:pPr>
            <w:r>
              <w:t xml:space="preserve">S</w:t>
            </w:r>
          </w:p>
        </w:tc>
        <w:tc>
          <w:tcPr/>
          <w:p>
            <w:pPr>
              <w:pStyle w:val="Compact"/>
              <w:jc w:val="left"/>
            </w:pPr>
            <w:r>
              <w:t xml:space="preserve">L</w:t>
            </w:r>
          </w:p>
        </w:tc>
      </w:tr>
      <w:tr>
        <w:tc>
          <w:tcPr/>
          <w:p>
            <w:pPr>
              <w:pStyle w:val="Compact"/>
              <w:jc w:val="left"/>
            </w:pPr>
            <w:r>
              <w:t xml:space="preserve">FR-BAK-013</w:t>
            </w:r>
          </w:p>
        </w:tc>
        <w:tc>
          <w:tcPr/>
          <w:p>
            <w:pPr>
              <w:pStyle w:val="Compact"/>
              <w:jc w:val="left"/>
            </w:pPr>
            <w:r>
              <w:t xml:space="preserve">Restore a full backup with a destination selector</w:t>
            </w:r>
          </w:p>
        </w:tc>
        <w:tc>
          <w:tcPr/>
          <w:p>
            <w:pPr>
              <w:pStyle w:val="Compact"/>
              <w:jc w:val="left"/>
            </w:pPr>
            <w:r>
              <w:t xml:space="preserve">M</w:t>
            </w:r>
          </w:p>
        </w:tc>
        <w:tc>
          <w:tcPr/>
          <w:p>
            <w:pPr>
              <w:pStyle w:val="Compact"/>
              <w:jc w:val="left"/>
            </w:pPr>
            <w:r>
              <w:t xml:space="preserve">M</w:t>
            </w:r>
          </w:p>
        </w:tc>
      </w:tr>
      <w:tr>
        <w:tc>
          <w:tcPr/>
          <w:p>
            <w:pPr>
              <w:pStyle w:val="Compact"/>
              <w:jc w:val="left"/>
            </w:pPr>
            <w:r>
              <w:t xml:space="preserve">FR-BAK-014</w:t>
            </w:r>
          </w:p>
        </w:tc>
        <w:tc>
          <w:tcPr/>
          <w:p>
            <w:pPr>
              <w:pStyle w:val="Compact"/>
              <w:jc w:val="left"/>
            </w:pPr>
            <w:r>
              <w:t xml:space="preserve">Restore selected files from a backup</w:t>
            </w:r>
          </w:p>
        </w:tc>
        <w:tc>
          <w:tcPr/>
          <w:p>
            <w:pPr>
              <w:pStyle w:val="Compact"/>
              <w:jc w:val="left"/>
            </w:pPr>
            <w:r>
              <w:t xml:space="preserve">M</w:t>
            </w:r>
          </w:p>
        </w:tc>
        <w:tc>
          <w:tcPr/>
          <w:p>
            <w:pPr>
              <w:pStyle w:val="Compact"/>
              <w:jc w:val="left"/>
            </w:pPr>
            <w:r>
              <w:t xml:space="preserve">M</w:t>
            </w:r>
          </w:p>
        </w:tc>
      </w:tr>
      <w:tr>
        <w:tc>
          <w:tcPr/>
          <w:p>
            <w:pPr>
              <w:pStyle w:val="Compact"/>
              <w:jc w:val="left"/>
            </w:pPr>
            <w:r>
              <w:t xml:space="preserve">FR-BAK-015</w:t>
            </w:r>
          </w:p>
        </w:tc>
        <w:tc>
          <w:tcPr/>
          <w:p>
            <w:pPr>
              <w:pStyle w:val="Compact"/>
              <w:jc w:val="left"/>
            </w:pPr>
            <w:r>
              <w:t xml:space="preserve">Restore preview showing what will be overwritten</w:t>
            </w:r>
          </w:p>
        </w:tc>
        <w:tc>
          <w:tcPr/>
          <w:p>
            <w:pPr>
              <w:pStyle w:val="Compact"/>
              <w:jc w:val="left"/>
            </w:pPr>
            <w:r>
              <w:t xml:space="preserve">M</w:t>
            </w:r>
          </w:p>
        </w:tc>
        <w:tc>
          <w:tcPr/>
          <w:p>
            <w:pPr>
              <w:pStyle w:val="Compact"/>
              <w:jc w:val="left"/>
            </w:pPr>
            <w:r>
              <w:t xml:space="preserve">M</w:t>
            </w:r>
          </w:p>
        </w:tc>
      </w:tr>
      <w:tr>
        <w:tc>
          <w:tcPr/>
          <w:p>
            <w:pPr>
              <w:pStyle w:val="Compact"/>
              <w:jc w:val="left"/>
            </w:pPr>
            <w:r>
              <w:t xml:space="preserve">FR-BAK-016</w:t>
            </w:r>
          </w:p>
        </w:tc>
        <w:tc>
          <w:tcPr/>
          <w:p>
            <w:pPr>
              <w:pStyle w:val="Compact"/>
              <w:jc w:val="left"/>
            </w:pPr>
            <w:r>
              <w:t xml:space="preserve">Retention policy with automatic pruning</w:t>
            </w:r>
          </w:p>
        </w:tc>
        <w:tc>
          <w:tcPr/>
          <w:p>
            <w:pPr>
              <w:pStyle w:val="Compact"/>
              <w:jc w:val="left"/>
            </w:pPr>
            <w:r>
              <w:t xml:space="preserve">M</w:t>
            </w:r>
          </w:p>
        </w:tc>
        <w:tc>
          <w:tcPr/>
          <w:p>
            <w:pPr>
              <w:pStyle w:val="Compact"/>
              <w:jc w:val="left"/>
            </w:pPr>
            <w:r>
              <w:t xml:space="preserve">M</w:t>
            </w:r>
          </w:p>
        </w:tc>
      </w:tr>
      <w:tr>
        <w:tc>
          <w:tcPr/>
          <w:p>
            <w:pPr>
              <w:pStyle w:val="Compact"/>
              <w:jc w:val="left"/>
            </w:pPr>
            <w:r>
              <w:t xml:space="preserve">FR-BAK-017</w:t>
            </w:r>
          </w:p>
        </w:tc>
        <w:tc>
          <w:tcPr/>
          <w:p>
            <w:pPr>
              <w:pStyle w:val="Compact"/>
              <w:jc w:val="left"/>
            </w:pPr>
            <w:r>
              <w:t xml:space="preserve">Estimate backup size before execution</w:t>
            </w:r>
          </w:p>
        </w:tc>
        <w:tc>
          <w:tcPr/>
          <w:p>
            <w:pPr>
              <w:pStyle w:val="Compact"/>
              <w:jc w:val="left"/>
            </w:pPr>
            <w:r>
              <w:t xml:space="preserve">S</w:t>
            </w:r>
          </w:p>
        </w:tc>
        <w:tc>
          <w:tcPr/>
          <w:p>
            <w:pPr>
              <w:pStyle w:val="Compact"/>
              <w:jc w:val="left"/>
            </w:pPr>
            <w:r>
              <w:t xml:space="preserve">S</w:t>
            </w:r>
          </w:p>
        </w:tc>
      </w:tr>
      <w:tr>
        <w:tc>
          <w:tcPr/>
          <w:p>
            <w:pPr>
              <w:pStyle w:val="Compact"/>
              <w:jc w:val="left"/>
            </w:pPr>
            <w:r>
              <w:t xml:space="preserve">FR-BAK-018</w:t>
            </w:r>
          </w:p>
        </w:tc>
        <w:tc>
          <w:tcPr/>
          <w:p>
            <w:pPr>
              <w:pStyle w:val="Compact"/>
              <w:jc w:val="left"/>
            </w:pPr>
            <w:r>
              <w:t xml:space="preserve">Warn if the destination has insufficient free space</w:t>
            </w:r>
          </w:p>
        </w:tc>
        <w:tc>
          <w:tcPr/>
          <w:p>
            <w:pPr>
              <w:pStyle w:val="Compact"/>
              <w:jc w:val="left"/>
            </w:pPr>
            <w:r>
              <w:t xml:space="preserve">M</w:t>
            </w:r>
          </w:p>
        </w:tc>
        <w:tc>
          <w:tcPr/>
          <w:p>
            <w:pPr>
              <w:pStyle w:val="Compact"/>
              <w:jc w:val="left"/>
            </w:pPr>
            <w:r>
              <w:t xml:space="preserve">S</w:t>
            </w:r>
          </w:p>
        </w:tc>
      </w:tr>
      <w:tr>
        <w:tc>
          <w:tcPr/>
          <w:p>
            <w:pPr>
              <w:pStyle w:val="Compact"/>
              <w:jc w:val="left"/>
            </w:pPr>
            <w:r>
              <w:t xml:space="preserve">FR-BAK-019</w:t>
            </w:r>
          </w:p>
        </w:tc>
        <w:tc>
          <w:tcPr/>
          <w:p>
            <w:pPr>
              <w:pStyle w:val="Compact"/>
              <w:jc w:val="left"/>
            </w:pPr>
            <w:r>
              <w:t xml:space="preserve">Backup to S3-compatible object storage</w:t>
            </w:r>
          </w:p>
        </w:tc>
        <w:tc>
          <w:tcPr/>
          <w:p>
            <w:pPr>
              <w:pStyle w:val="Compact"/>
              <w:jc w:val="left"/>
            </w:pPr>
            <w:r>
              <w:t xml:space="preserve">C</w:t>
            </w:r>
          </w:p>
        </w:tc>
        <w:tc>
          <w:tcPr/>
          <w:p>
            <w:pPr>
              <w:pStyle w:val="Compact"/>
              <w:jc w:val="left"/>
            </w:pPr>
            <w:r>
              <w:t xml:space="preserve">L</w:t>
            </w:r>
          </w:p>
        </w:tc>
      </w:tr>
      <w:tr>
        <w:tc>
          <w:tcPr/>
          <w:p>
            <w:pPr>
              <w:pStyle w:val="Compact"/>
              <w:jc w:val="left"/>
            </w:pPr>
            <w:r>
              <w:t xml:space="preserve">FR-BAK-020</w:t>
            </w:r>
          </w:p>
        </w:tc>
        <w:tc>
          <w:tcPr/>
          <w:p>
            <w:pPr>
              <w:pStyle w:val="Compact"/>
              <w:jc w:val="left"/>
            </w:pPr>
            <w:r>
              <w:t xml:space="preserve">System configuration backup (</w:t>
            </w:r>
            <w:r>
              <w:rPr>
                <w:rStyle w:val="VerbatimChar"/>
              </w:rPr>
              <w:t xml:space="preserve">/etc</w:t>
            </w:r>
            <w:r>
              <w:t xml:space="preserve"> </w:t>
            </w:r>
            <w:r>
              <w:t xml:space="preserve">snapshot)</w:t>
            </w:r>
          </w:p>
        </w:tc>
        <w:tc>
          <w:tcPr/>
          <w:p>
            <w:pPr>
              <w:pStyle w:val="Compact"/>
              <w:jc w:val="left"/>
            </w:pPr>
            <w:r>
              <w:t xml:space="preserve">S</w:t>
            </w:r>
          </w:p>
        </w:tc>
        <w:tc>
          <w:tcPr/>
          <w:p>
            <w:pPr>
              <w:pStyle w:val="Compact"/>
              <w:jc w:val="left"/>
            </w:pPr>
            <w:r>
              <w:t xml:space="preserve">M</w:t>
            </w:r>
          </w:p>
        </w:tc>
      </w:tr>
    </w:tbl>
    <w:p>
      <w:r>
        <w:pict>
          <v:rect style="width:0;height:1.5pt" o:hralign="center" o:hrstd="t" o:hr="t"/>
        </w:pict>
      </w:r>
    </w:p>
    <w:bookmarkEnd w:id="118"/>
    <w:bookmarkStart w:id="119" w:name="security-management"/>
    <w:p>
      <w:pPr>
        <w:pStyle w:val="Heading2"/>
      </w:pPr>
      <w:r>
        <w:t xml:space="preserve">5.16 Security Management</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Pri</w:t>
            </w:r>
          </w:p>
        </w:tc>
        <w:tc>
          <w:tcPr/>
          <w:p>
            <w:pPr>
              <w:pStyle w:val="Compact"/>
              <w:jc w:val="left"/>
            </w:pPr>
            <w:r>
              <w:t xml:space="preserve">Cx</w:t>
            </w:r>
          </w:p>
        </w:tc>
      </w:tr>
      <w:tr>
        <w:tc>
          <w:tcPr/>
          <w:p>
            <w:pPr>
              <w:pStyle w:val="Compact"/>
              <w:jc w:val="left"/>
            </w:pPr>
            <w:r>
              <w:t xml:space="preserve">FR-SEC-001</w:t>
            </w:r>
          </w:p>
        </w:tc>
        <w:tc>
          <w:tcPr/>
          <w:p>
            <w:pPr>
              <w:pStyle w:val="Compact"/>
              <w:jc w:val="left"/>
            </w:pPr>
            <w:r>
              <w:t xml:space="preserve">Firewall management (see §5.14)</w:t>
            </w:r>
          </w:p>
        </w:tc>
        <w:tc>
          <w:tcPr/>
          <w:p>
            <w:pPr>
              <w:pStyle w:val="Compact"/>
              <w:jc w:val="left"/>
            </w:pPr>
            <w:r>
              <w:t xml:space="preserve">M</w:t>
            </w:r>
          </w:p>
        </w:tc>
        <w:tc>
          <w:tcPr/>
          <w:p>
            <w:pPr>
              <w:pStyle w:val="Compact"/>
              <w:jc w:val="left"/>
            </w:pPr>
            <w:r>
              <w:t xml:space="preserve">L</w:t>
            </w:r>
          </w:p>
        </w:tc>
      </w:tr>
      <w:tr>
        <w:tc>
          <w:tcPr/>
          <w:p>
            <w:pPr>
              <w:pStyle w:val="Compact"/>
              <w:jc w:val="left"/>
            </w:pPr>
            <w:r>
              <w:t xml:space="preserve">FR-SEC-002</w:t>
            </w:r>
          </w:p>
        </w:tc>
        <w:tc>
          <w:tcPr/>
          <w:p>
            <w:pPr>
              <w:pStyle w:val="Compact"/>
              <w:jc w:val="left"/>
            </w:pPr>
            <w:r>
              <w:t xml:space="preserve">SSH server configuration with validation (see §5.14)</w:t>
            </w:r>
          </w:p>
        </w:tc>
        <w:tc>
          <w:tcPr/>
          <w:p>
            <w:pPr>
              <w:pStyle w:val="Compact"/>
              <w:jc w:val="left"/>
            </w:pPr>
            <w:r>
              <w:t xml:space="preserve">M</w:t>
            </w:r>
          </w:p>
        </w:tc>
        <w:tc>
          <w:tcPr/>
          <w:p>
            <w:pPr>
              <w:pStyle w:val="Compact"/>
              <w:jc w:val="left"/>
            </w:pPr>
            <w:r>
              <w:t xml:space="preserve">M</w:t>
            </w:r>
          </w:p>
        </w:tc>
      </w:tr>
      <w:tr>
        <w:tc>
          <w:tcPr/>
          <w:p>
            <w:pPr>
              <w:pStyle w:val="Compact"/>
              <w:jc w:val="left"/>
            </w:pPr>
            <w:r>
              <w:t xml:space="preserve">FR-SEC-003</w:t>
            </w:r>
          </w:p>
        </w:tc>
        <w:tc>
          <w:tcPr/>
          <w:p>
            <w:pPr>
              <w:pStyle w:val="Compact"/>
              <w:jc w:val="left"/>
            </w:pPr>
            <w:r>
              <w:t xml:space="preserve">Display SSH host keys and fingerprints</w:t>
            </w:r>
          </w:p>
        </w:tc>
        <w:tc>
          <w:tcPr/>
          <w:p>
            <w:pPr>
              <w:pStyle w:val="Compact"/>
              <w:jc w:val="left"/>
            </w:pPr>
            <w:r>
              <w:t xml:space="preserve">S</w:t>
            </w:r>
          </w:p>
        </w:tc>
        <w:tc>
          <w:tcPr/>
          <w:p>
            <w:pPr>
              <w:pStyle w:val="Compact"/>
              <w:jc w:val="left"/>
            </w:pPr>
            <w:r>
              <w:t xml:space="preserve">S</w:t>
            </w:r>
          </w:p>
        </w:tc>
      </w:tr>
      <w:tr>
        <w:tc>
          <w:tcPr/>
          <w:p>
            <w:pPr>
              <w:pStyle w:val="Compact"/>
              <w:jc w:val="left"/>
            </w:pPr>
            <w:r>
              <w:t xml:space="preserve">FR-SEC-004</w:t>
            </w:r>
          </w:p>
        </w:tc>
        <w:tc>
          <w:tcPr/>
          <w:p>
            <w:pPr>
              <w:pStyle w:val="Compact"/>
              <w:jc w:val="left"/>
            </w:pPr>
            <w:r>
              <w:t xml:space="preserve">List installed SSL/TLS certificates from common locations</w:t>
            </w:r>
          </w:p>
        </w:tc>
        <w:tc>
          <w:tcPr/>
          <w:p>
            <w:pPr>
              <w:pStyle w:val="Compact"/>
              <w:jc w:val="left"/>
            </w:pPr>
            <w:r>
              <w:t xml:space="preserve">M</w:t>
            </w:r>
          </w:p>
        </w:tc>
        <w:tc>
          <w:tcPr/>
          <w:p>
            <w:pPr>
              <w:pStyle w:val="Compact"/>
              <w:jc w:val="left"/>
            </w:pPr>
            <w:r>
              <w:t xml:space="preserve">M</w:t>
            </w:r>
          </w:p>
        </w:tc>
      </w:tr>
      <w:tr>
        <w:tc>
          <w:tcPr/>
          <w:p>
            <w:pPr>
              <w:pStyle w:val="Compact"/>
              <w:jc w:val="left"/>
            </w:pPr>
            <w:r>
              <w:t xml:space="preserve">FR-SEC-005</w:t>
            </w:r>
          </w:p>
        </w:tc>
        <w:tc>
          <w:tcPr/>
          <w:p>
            <w:pPr>
              <w:pStyle w:val="Compact"/>
              <w:jc w:val="left"/>
            </w:pPr>
            <w:r>
              <w:t xml:space="preserve">Display certificate detail: subject, issuer, validity, SANs, key size, signature algorithm</w:t>
            </w:r>
          </w:p>
        </w:tc>
        <w:tc>
          <w:tcPr/>
          <w:p>
            <w:pPr>
              <w:pStyle w:val="Compact"/>
              <w:jc w:val="left"/>
            </w:pPr>
            <w:r>
              <w:t xml:space="preserve">M</w:t>
            </w:r>
          </w:p>
        </w:tc>
        <w:tc>
          <w:tcPr/>
          <w:p>
            <w:pPr>
              <w:pStyle w:val="Compact"/>
              <w:jc w:val="left"/>
            </w:pPr>
            <w:r>
              <w:t xml:space="preserve">M</w:t>
            </w:r>
          </w:p>
        </w:tc>
      </w:tr>
      <w:tr>
        <w:tc>
          <w:tcPr/>
          <w:p>
            <w:pPr>
              <w:pStyle w:val="Compact"/>
              <w:jc w:val="left"/>
            </w:pPr>
            <w:r>
              <w:t xml:space="preserve">FR-SEC-006</w:t>
            </w:r>
          </w:p>
        </w:tc>
        <w:tc>
          <w:tcPr/>
          <w:p>
            <w:pPr>
              <w:pStyle w:val="Compact"/>
              <w:jc w:val="left"/>
            </w:pPr>
            <w:r>
              <w:t xml:space="preserve">Warn on certificates expiring within a configurable window</w:t>
            </w:r>
          </w:p>
        </w:tc>
        <w:tc>
          <w:tcPr/>
          <w:p>
            <w:pPr>
              <w:pStyle w:val="Compact"/>
              <w:jc w:val="left"/>
            </w:pPr>
            <w:r>
              <w:t xml:space="preserve">M</w:t>
            </w:r>
          </w:p>
        </w:tc>
        <w:tc>
          <w:tcPr/>
          <w:p>
            <w:pPr>
              <w:pStyle w:val="Compact"/>
              <w:jc w:val="left"/>
            </w:pPr>
            <w:r>
              <w:t xml:space="preserve">M</w:t>
            </w:r>
          </w:p>
        </w:tc>
      </w:tr>
      <w:tr>
        <w:tc>
          <w:tcPr/>
          <w:p>
            <w:pPr>
              <w:pStyle w:val="Compact"/>
              <w:jc w:val="left"/>
            </w:pPr>
            <w:r>
              <w:t xml:space="preserve">FR-SEC-007</w:t>
            </w:r>
          </w:p>
        </w:tc>
        <w:tc>
          <w:tcPr/>
          <w:p>
            <w:pPr>
              <w:pStyle w:val="Compact"/>
              <w:jc w:val="left"/>
            </w:pPr>
            <w:r>
              <w:t xml:space="preserve">Generate self-signed certificates and CSRs</w:t>
            </w:r>
          </w:p>
        </w:tc>
        <w:tc>
          <w:tcPr/>
          <w:p>
            <w:pPr>
              <w:pStyle w:val="Compact"/>
              <w:jc w:val="left"/>
            </w:pPr>
            <w:r>
              <w:t xml:space="preserve">S</w:t>
            </w:r>
          </w:p>
        </w:tc>
        <w:tc>
          <w:tcPr/>
          <w:p>
            <w:pPr>
              <w:pStyle w:val="Compact"/>
              <w:jc w:val="left"/>
            </w:pPr>
            <w:r>
              <w:t xml:space="preserve">M</w:t>
            </w:r>
          </w:p>
        </w:tc>
      </w:tr>
      <w:tr>
        <w:tc>
          <w:tcPr/>
          <w:p>
            <w:pPr>
              <w:pStyle w:val="Compact"/>
              <w:jc w:val="left"/>
            </w:pPr>
            <w:r>
              <w:t xml:space="preserve">FR-SEC-008</w:t>
            </w:r>
          </w:p>
        </w:tc>
        <w:tc>
          <w:tcPr/>
          <w:p>
            <w:pPr>
              <w:pStyle w:val="Compact"/>
              <w:jc w:val="left"/>
            </w:pPr>
            <w:r>
              <w:t xml:space="preserve">Install certificate files to standard locations</w:t>
            </w:r>
          </w:p>
        </w:tc>
        <w:tc>
          <w:tcPr/>
          <w:p>
            <w:pPr>
              <w:pStyle w:val="Compact"/>
              <w:jc w:val="left"/>
            </w:pPr>
            <w:r>
              <w:t xml:space="preserve">S</w:t>
            </w:r>
          </w:p>
        </w:tc>
        <w:tc>
          <w:tcPr/>
          <w:p>
            <w:pPr>
              <w:pStyle w:val="Compact"/>
              <w:jc w:val="left"/>
            </w:pPr>
            <w:r>
              <w:t xml:space="preserve">M</w:t>
            </w:r>
          </w:p>
        </w:tc>
      </w:tr>
      <w:tr>
        <w:tc>
          <w:tcPr/>
          <w:p>
            <w:pPr>
              <w:pStyle w:val="Compact"/>
              <w:jc w:val="left"/>
            </w:pPr>
            <w:r>
              <w:t xml:space="preserve">FR-SEC-009</w:t>
            </w:r>
          </w:p>
        </w:tc>
        <w:tc>
          <w:tcPr/>
          <w:p>
            <w:pPr>
              <w:pStyle w:val="Compact"/>
              <w:jc w:val="left"/>
            </w:pPr>
            <w:r>
              <w:t xml:space="preserve">Let’s Encrypt / certbot integration: issue, renew, list</w:t>
            </w:r>
          </w:p>
        </w:tc>
        <w:tc>
          <w:tcPr/>
          <w:p>
            <w:pPr>
              <w:pStyle w:val="Compact"/>
              <w:jc w:val="left"/>
            </w:pPr>
            <w:r>
              <w:t xml:space="preserve">S</w:t>
            </w:r>
          </w:p>
        </w:tc>
        <w:tc>
          <w:tcPr/>
          <w:p>
            <w:pPr>
              <w:pStyle w:val="Compact"/>
              <w:jc w:val="left"/>
            </w:pPr>
            <w:r>
              <w:t xml:space="preserve">L</w:t>
            </w:r>
          </w:p>
        </w:tc>
      </w:tr>
      <w:tr>
        <w:tc>
          <w:tcPr/>
          <w:p>
            <w:pPr>
              <w:pStyle w:val="Compact"/>
              <w:jc w:val="left"/>
            </w:pPr>
            <w:r>
              <w:t xml:space="preserve">FR-SEC-010</w:t>
            </w:r>
          </w:p>
        </w:tc>
        <w:tc>
          <w:tcPr/>
          <w:p>
            <w:pPr>
              <w:pStyle w:val="Compact"/>
              <w:jc w:val="left"/>
            </w:pPr>
            <w:r>
              <w:t xml:space="preserve">Verify certificate chain validity</w:t>
            </w:r>
          </w:p>
        </w:tc>
        <w:tc>
          <w:tcPr/>
          <w:p>
            <w:pPr>
              <w:pStyle w:val="Compact"/>
              <w:jc w:val="left"/>
            </w:pPr>
            <w:r>
              <w:t xml:space="preserve">S</w:t>
            </w:r>
          </w:p>
        </w:tc>
        <w:tc>
          <w:tcPr/>
          <w:p>
            <w:pPr>
              <w:pStyle w:val="Compact"/>
              <w:jc w:val="left"/>
            </w:pPr>
            <w:r>
              <w:t xml:space="preserve">M</w:t>
            </w:r>
          </w:p>
        </w:tc>
      </w:tr>
      <w:tr>
        <w:tc>
          <w:tcPr/>
          <w:p>
            <w:pPr>
              <w:pStyle w:val="Compact"/>
              <w:jc w:val="left"/>
            </w:pPr>
            <w:r>
              <w:t xml:space="preserve">FR-SEC-011</w:t>
            </w:r>
          </w:p>
        </w:tc>
        <w:tc>
          <w:tcPr/>
          <w:p>
            <w:pPr>
              <w:pStyle w:val="Compact"/>
              <w:jc w:val="left"/>
            </w:pPr>
            <w:r>
              <w:t xml:space="preserve">Test the live TLS configuration of a served endpoint</w:t>
            </w:r>
          </w:p>
        </w:tc>
        <w:tc>
          <w:tcPr/>
          <w:p>
            <w:pPr>
              <w:pStyle w:val="Compact"/>
              <w:jc w:val="left"/>
            </w:pPr>
            <w:r>
              <w:t xml:space="preserve">C</w:t>
            </w:r>
          </w:p>
        </w:tc>
        <w:tc>
          <w:tcPr/>
          <w:p>
            <w:pPr>
              <w:pStyle w:val="Compact"/>
              <w:jc w:val="left"/>
            </w:pPr>
            <w:r>
              <w:t xml:space="preserve">M</w:t>
            </w:r>
          </w:p>
        </w:tc>
      </w:tr>
      <w:tr>
        <w:tc>
          <w:tcPr/>
          <w:p>
            <w:pPr>
              <w:pStyle w:val="Compact"/>
              <w:jc w:val="left"/>
            </w:pPr>
            <w:r>
              <w:t xml:space="preserve">FR-SEC-012</w:t>
            </w:r>
          </w:p>
        </w:tc>
        <w:tc>
          <w:tcPr/>
          <w:p>
            <w:pPr>
              <w:pStyle w:val="Compact"/>
              <w:jc w:val="left"/>
            </w:pPr>
            <w:r>
              <w:t xml:space="preserve">Display SELinux / AppArmor status and mode</w:t>
            </w:r>
          </w:p>
        </w:tc>
        <w:tc>
          <w:tcPr/>
          <w:p>
            <w:pPr>
              <w:pStyle w:val="Compact"/>
              <w:jc w:val="left"/>
            </w:pPr>
            <w:r>
              <w:t xml:space="preserve">S</w:t>
            </w:r>
          </w:p>
        </w:tc>
        <w:tc>
          <w:tcPr/>
          <w:p>
            <w:pPr>
              <w:pStyle w:val="Compact"/>
              <w:jc w:val="left"/>
            </w:pPr>
            <w:r>
              <w:t xml:space="preserve">S</w:t>
            </w:r>
          </w:p>
        </w:tc>
      </w:tr>
      <w:tr>
        <w:tc>
          <w:tcPr/>
          <w:p>
            <w:pPr>
              <w:pStyle w:val="Compact"/>
              <w:jc w:val="left"/>
            </w:pPr>
            <w:r>
              <w:t xml:space="preserve">FR-SEC-013</w:t>
            </w:r>
          </w:p>
        </w:tc>
        <w:tc>
          <w:tcPr/>
          <w:p>
            <w:pPr>
              <w:pStyle w:val="Compact"/>
              <w:jc w:val="left"/>
            </w:pPr>
            <w:r>
              <w:t xml:space="preserve">Display recent SELinux/AppArmor denials</w:t>
            </w:r>
          </w:p>
        </w:tc>
        <w:tc>
          <w:tcPr/>
          <w:p>
            <w:pPr>
              <w:pStyle w:val="Compact"/>
              <w:jc w:val="left"/>
            </w:pPr>
            <w:r>
              <w:t xml:space="preserve">C</w:t>
            </w:r>
          </w:p>
        </w:tc>
        <w:tc>
          <w:tcPr/>
          <w:p>
            <w:pPr>
              <w:pStyle w:val="Compact"/>
              <w:jc w:val="left"/>
            </w:pPr>
            <w:r>
              <w:t xml:space="preserve">M</w:t>
            </w:r>
          </w:p>
        </w:tc>
      </w:tr>
      <w:tr>
        <w:tc>
          <w:tcPr/>
          <w:p>
            <w:pPr>
              <w:pStyle w:val="Compact"/>
              <w:jc w:val="left"/>
            </w:pPr>
            <w:r>
              <w:t xml:space="preserve">FR-SEC-014</w:t>
            </w:r>
          </w:p>
        </w:tc>
        <w:tc>
          <w:tcPr/>
          <w:p>
            <w:pPr>
              <w:pStyle w:val="Compact"/>
              <w:jc w:val="left"/>
            </w:pPr>
            <w:r>
              <w:t xml:space="preserve">Display fail2ban status and banned addresses where present</w:t>
            </w:r>
          </w:p>
        </w:tc>
        <w:tc>
          <w:tcPr/>
          <w:p>
            <w:pPr>
              <w:pStyle w:val="Compact"/>
              <w:jc w:val="left"/>
            </w:pPr>
            <w:r>
              <w:t xml:space="preserve">C</w:t>
            </w:r>
          </w:p>
        </w:tc>
        <w:tc>
          <w:tcPr/>
          <w:p>
            <w:pPr>
              <w:pStyle w:val="Compact"/>
              <w:jc w:val="left"/>
            </w:pPr>
            <w:r>
              <w:t xml:space="preserve">M</w:t>
            </w:r>
          </w:p>
        </w:tc>
      </w:tr>
      <w:tr>
        <w:tc>
          <w:tcPr/>
          <w:p>
            <w:pPr>
              <w:pStyle w:val="Compact"/>
              <w:jc w:val="left"/>
            </w:pPr>
            <w:r>
              <w:t xml:space="preserve">FR-SEC-015</w:t>
            </w:r>
          </w:p>
        </w:tc>
        <w:tc>
          <w:tcPr/>
          <w:p>
            <w:pPr>
              <w:pStyle w:val="Compact"/>
              <w:jc w:val="left"/>
            </w:pPr>
            <w:r>
              <w:t xml:space="preserve">Security posture summary: SSH root login, password auth, firewall state, pending security updates, world-writable files in sensitive paths</w:t>
            </w:r>
          </w:p>
        </w:tc>
        <w:tc>
          <w:tcPr/>
          <w:p>
            <w:pPr>
              <w:pStyle w:val="Compact"/>
              <w:jc w:val="left"/>
            </w:pPr>
            <w:r>
              <w:t xml:space="preserve">S</w:t>
            </w:r>
          </w:p>
        </w:tc>
        <w:tc>
          <w:tcPr/>
          <w:p>
            <w:pPr>
              <w:pStyle w:val="Compact"/>
              <w:jc w:val="left"/>
            </w:pPr>
            <w:r>
              <w:t xml:space="preserve">L</w:t>
            </w:r>
          </w:p>
        </w:tc>
      </w:tr>
      <w:tr>
        <w:tc>
          <w:tcPr/>
          <w:p>
            <w:pPr>
              <w:pStyle w:val="Compact"/>
              <w:jc w:val="left"/>
            </w:pPr>
            <w:r>
              <w:t xml:space="preserve">FR-SEC-016</w:t>
            </w:r>
          </w:p>
        </w:tc>
        <w:tc>
          <w:tcPr/>
          <w:p>
            <w:pPr>
              <w:pStyle w:val="Compact"/>
              <w:jc w:val="left"/>
            </w:pPr>
            <w:r>
              <w:t xml:space="preserve">Audit log of all actions performed by the product (see §11.5)</w:t>
            </w:r>
          </w:p>
        </w:tc>
        <w:tc>
          <w:tcPr/>
          <w:p>
            <w:pPr>
              <w:pStyle w:val="Compact"/>
              <w:jc w:val="left"/>
            </w:pPr>
            <w:r>
              <w:t xml:space="preserve">M</w:t>
            </w:r>
          </w:p>
        </w:tc>
        <w:tc>
          <w:tcPr/>
          <w:p>
            <w:pPr>
              <w:pStyle w:val="Compact"/>
              <w:jc w:val="left"/>
            </w:pPr>
            <w:r>
              <w:t xml:space="preserve">M</w:t>
            </w:r>
          </w:p>
        </w:tc>
      </w:tr>
      <w:tr>
        <w:tc>
          <w:tcPr/>
          <w:p>
            <w:pPr>
              <w:pStyle w:val="Compact"/>
              <w:jc w:val="left"/>
            </w:pPr>
            <w:r>
              <w:t xml:space="preserve">FR-SEC-017</w:t>
            </w:r>
          </w:p>
        </w:tc>
        <w:tc>
          <w:tcPr/>
          <w:p>
            <w:pPr>
              <w:pStyle w:val="Compact"/>
              <w:jc w:val="left"/>
            </w:pPr>
            <w:r>
              <w:t xml:space="preserve">Display recent authentication failures</w:t>
            </w:r>
          </w:p>
        </w:tc>
        <w:tc>
          <w:tcPr/>
          <w:p>
            <w:pPr>
              <w:pStyle w:val="Compact"/>
              <w:jc w:val="left"/>
            </w:pPr>
            <w:r>
              <w:t xml:space="preserve">S</w:t>
            </w:r>
          </w:p>
        </w:tc>
        <w:tc>
          <w:tcPr/>
          <w:p>
            <w:pPr>
              <w:pStyle w:val="Compact"/>
              <w:jc w:val="left"/>
            </w:pPr>
            <w:r>
              <w:t xml:space="preserve">S</w:t>
            </w:r>
          </w:p>
        </w:tc>
      </w:tr>
      <w:tr>
        <w:tc>
          <w:tcPr/>
          <w:p>
            <w:pPr>
              <w:pStyle w:val="Compact"/>
              <w:jc w:val="left"/>
            </w:pPr>
            <w:r>
              <w:t xml:space="preserve">FR-SEC-018</w:t>
            </w:r>
          </w:p>
        </w:tc>
        <w:tc>
          <w:tcPr/>
          <w:p>
            <w:pPr>
              <w:pStyle w:val="Compact"/>
              <w:jc w:val="left"/>
            </w:pPr>
            <w:r>
              <w:t xml:space="preserve">Check for common misconfigurations with remediation guidance</w:t>
            </w:r>
          </w:p>
        </w:tc>
        <w:tc>
          <w:tcPr/>
          <w:p>
            <w:pPr>
              <w:pStyle w:val="Compact"/>
              <w:jc w:val="left"/>
            </w:pPr>
            <w:r>
              <w:t xml:space="preserve">C</w:t>
            </w:r>
          </w:p>
        </w:tc>
        <w:tc>
          <w:tcPr/>
          <w:p>
            <w:pPr>
              <w:pStyle w:val="Compact"/>
              <w:jc w:val="left"/>
            </w:pPr>
            <w:r>
              <w:t xml:space="preserve">L</w:t>
            </w:r>
          </w:p>
        </w:tc>
      </w:tr>
      <w:tr>
        <w:tc>
          <w:tcPr/>
          <w:p>
            <w:pPr>
              <w:pStyle w:val="Compact"/>
              <w:jc w:val="left"/>
            </w:pPr>
            <w:r>
              <w:t xml:space="preserve">FR-SEC-019</w:t>
            </w:r>
          </w:p>
        </w:tc>
        <w:tc>
          <w:tcPr/>
          <w:p>
            <w:pPr>
              <w:pStyle w:val="Compact"/>
              <w:jc w:val="left"/>
            </w:pPr>
            <w:r>
              <w:t xml:space="preserve">Display listening services and flag unexpected exposure</w:t>
            </w:r>
          </w:p>
        </w:tc>
        <w:tc>
          <w:tcPr/>
          <w:p>
            <w:pPr>
              <w:pStyle w:val="Compact"/>
              <w:jc w:val="left"/>
            </w:pPr>
            <w:r>
              <w:t xml:space="preserve">S</w:t>
            </w:r>
          </w:p>
        </w:tc>
        <w:tc>
          <w:tcPr/>
          <w:p>
            <w:pPr>
              <w:pStyle w:val="Compact"/>
              <w:jc w:val="left"/>
            </w:pPr>
            <w:r>
              <w:t xml:space="preserve">M</w:t>
            </w:r>
          </w:p>
        </w:tc>
      </w:tr>
      <w:tr>
        <w:tc>
          <w:tcPr/>
          <w:p>
            <w:pPr>
              <w:pStyle w:val="Compact"/>
              <w:jc w:val="left"/>
            </w:pPr>
            <w:r>
              <w:t xml:space="preserve">FR-SEC-020</w:t>
            </w:r>
          </w:p>
        </w:tc>
        <w:tc>
          <w:tcPr/>
          <w:p>
            <w:pPr>
              <w:pStyle w:val="Compact"/>
              <w:jc w:val="left"/>
            </w:pPr>
            <w:r>
              <w:t xml:space="preserve">Blast-radius classification for every destructive operation, driving confirmation level</w:t>
            </w:r>
          </w:p>
        </w:tc>
        <w:tc>
          <w:tcPr/>
          <w:p>
            <w:pPr>
              <w:pStyle w:val="Compact"/>
              <w:jc w:val="left"/>
            </w:pPr>
            <w:r>
              <w:t xml:space="preserve">M</w:t>
            </w:r>
          </w:p>
        </w:tc>
        <w:tc>
          <w:tcPr/>
          <w:p>
            <w:pPr>
              <w:pStyle w:val="Compact"/>
              <w:jc w:val="left"/>
            </w:pPr>
            <w:r>
              <w:t xml:space="preserve">M</w:t>
            </w:r>
          </w:p>
        </w:tc>
      </w:tr>
    </w:tbl>
    <w:p>
      <w:pPr>
        <w:pStyle w:val="BodyText"/>
      </w:pPr>
      <w:r>
        <w:rPr>
          <w:bCs/>
          <w:b/>
        </w:rPr>
        <w:t xml:space="preserve">Blast-radius confirmation tiers (FR-SEC-020):</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Tier</w:t>
            </w:r>
          </w:p>
        </w:tc>
        <w:tc>
          <w:tcPr/>
          <w:p>
            <w:pPr>
              <w:pStyle w:val="Compact"/>
              <w:jc w:val="left"/>
            </w:pPr>
            <w:r>
              <w:t xml:space="preserve">Criteria</w:t>
            </w:r>
          </w:p>
        </w:tc>
        <w:tc>
          <w:tcPr/>
          <w:p>
            <w:pPr>
              <w:pStyle w:val="Compact"/>
              <w:jc w:val="left"/>
            </w:pPr>
            <w:r>
              <w:t xml:space="preserve">Confirmation</w:t>
            </w:r>
          </w:p>
        </w:tc>
      </w:tr>
      <w:tr>
        <w:tc>
          <w:tcPr/>
          <w:p>
            <w:pPr>
              <w:pStyle w:val="Compact"/>
              <w:jc w:val="left"/>
            </w:pPr>
            <w:r>
              <w:t xml:space="preserve">0</w:t>
            </w:r>
          </w:p>
        </w:tc>
        <w:tc>
          <w:tcPr/>
          <w:p>
            <w:pPr>
              <w:pStyle w:val="Compact"/>
              <w:jc w:val="left"/>
            </w:pPr>
            <w:r>
              <w:t xml:space="preserve">Read-only</w:t>
            </w:r>
          </w:p>
        </w:tc>
        <w:tc>
          <w:tcPr/>
          <w:p>
            <w:pPr>
              <w:pStyle w:val="Compact"/>
              <w:jc w:val="left"/>
            </w:pPr>
            <w:r>
              <w:t xml:space="preserve">None</w:t>
            </w:r>
          </w:p>
        </w:tc>
      </w:tr>
      <w:tr>
        <w:tc>
          <w:tcPr/>
          <w:p>
            <w:pPr>
              <w:pStyle w:val="Compact"/>
              <w:jc w:val="left"/>
            </w:pPr>
            <w:r>
              <w:t xml:space="preserve">1</w:t>
            </w:r>
          </w:p>
        </w:tc>
        <w:tc>
          <w:tcPr/>
          <w:p>
            <w:pPr>
              <w:pStyle w:val="Compact"/>
              <w:jc w:val="left"/>
            </w:pPr>
            <w:r>
              <w:t xml:space="preserve">Single non-system file, reversible</w:t>
            </w:r>
          </w:p>
        </w:tc>
        <w:tc>
          <w:tcPr/>
          <w:p>
            <w:pPr>
              <w:pStyle w:val="Compact"/>
              <w:jc w:val="left"/>
            </w:pPr>
            <w:r>
              <w:t xml:space="preserve">Standard dialog</w:t>
            </w:r>
          </w:p>
        </w:tc>
      </w:tr>
      <w:tr>
        <w:tc>
          <w:tcPr/>
          <w:p>
            <w:pPr>
              <w:pStyle w:val="Compact"/>
              <w:jc w:val="left"/>
            </w:pPr>
            <w:r>
              <w:t xml:space="preserve">2</w:t>
            </w:r>
          </w:p>
        </w:tc>
        <w:tc>
          <w:tcPr/>
          <w:p>
            <w:pPr>
              <w:pStyle w:val="Compact"/>
              <w:jc w:val="left"/>
            </w:pPr>
            <w:r>
              <w:t xml:space="preserve">Multiple files, service state change</w:t>
            </w:r>
          </w:p>
        </w:tc>
        <w:tc>
          <w:tcPr/>
          <w:p>
            <w:pPr>
              <w:pStyle w:val="Compact"/>
              <w:jc w:val="left"/>
            </w:pPr>
            <w:r>
              <w:t xml:space="preserve">Dialog with affected-item count</w:t>
            </w:r>
          </w:p>
        </w:tc>
      </w:tr>
      <w:tr>
        <w:tc>
          <w:tcPr/>
          <w:p>
            <w:pPr>
              <w:pStyle w:val="Compact"/>
              <w:jc w:val="left"/>
            </w:pPr>
            <w:r>
              <w:t xml:space="preserve">3</w:t>
            </w:r>
          </w:p>
        </w:tc>
        <w:tc>
          <w:tcPr/>
          <w:p>
            <w:pPr>
              <w:pStyle w:val="Compact"/>
              <w:jc w:val="left"/>
            </w:pPr>
            <w:r>
              <w:t xml:space="preserve">Recursive operation, package removal, user deletion</w:t>
            </w:r>
          </w:p>
        </w:tc>
        <w:tc>
          <w:tcPr/>
          <w:p>
            <w:pPr>
              <w:pStyle w:val="Compact"/>
              <w:jc w:val="left"/>
            </w:pPr>
            <w:r>
              <w:t xml:space="preserve">Dialog + checkbox acknowledgement</w:t>
            </w:r>
          </w:p>
        </w:tc>
      </w:tr>
      <w:tr>
        <w:tc>
          <w:tcPr/>
          <w:p>
            <w:pPr>
              <w:pStyle w:val="Compact"/>
              <w:jc w:val="left"/>
            </w:pPr>
            <w:r>
              <w:t xml:space="preserve">4</w:t>
            </w:r>
          </w:p>
        </w:tc>
        <w:tc>
          <w:tcPr/>
          <w:p>
            <w:pPr>
              <w:pStyle w:val="Compact"/>
              <w:jc w:val="left"/>
            </w:pPr>
            <w:r>
              <w:t xml:space="preserve">System path, firewall, SSH config, last sudo user, production host</w:t>
            </w:r>
          </w:p>
        </w:tc>
        <w:tc>
          <w:tcPr/>
          <w:p>
            <w:pPr>
              <w:pStyle w:val="Compact"/>
              <w:jc w:val="left"/>
            </w:pPr>
            <w:r>
              <w:t xml:space="preserve">Typed confirmation of hostname or resource name</w:t>
            </w:r>
          </w:p>
        </w:tc>
      </w:tr>
      <w:tr>
        <w:tc>
          <w:tcPr/>
          <w:p>
            <w:pPr>
              <w:pStyle w:val="Compact"/>
              <w:jc w:val="left"/>
            </w:pPr>
            <w:r>
              <w:t xml:space="preserve">5</w:t>
            </w:r>
          </w:p>
        </w:tc>
        <w:tc>
          <w:tcPr/>
          <w:p>
            <w:pPr>
              <w:pStyle w:val="Compact"/>
              <w:jc w:val="left"/>
            </w:pPr>
            <w:r>
              <w:t xml:space="preserve">Operation that would sever the session or render the host unadministrable</w:t>
            </w:r>
          </w:p>
        </w:tc>
        <w:tc>
          <w:tcPr/>
          <w:p>
            <w:pPr>
              <w:pStyle w:val="Compact"/>
              <w:jc w:val="left"/>
            </w:pPr>
            <w:r>
              <w:t xml:space="preserve">Hard block with explicit override and a written explanation of consequence</w:t>
            </w:r>
          </w:p>
        </w:tc>
      </w:tr>
    </w:tbl>
    <w:p>
      <w:r>
        <w:pict>
          <v:rect style="width:0;height:1.5pt" o:hralign="center" o:hrstd="t" o:hr="t"/>
        </w:pict>
      </w:r>
    </w:p>
    <w:bookmarkEnd w:id="119"/>
    <w:bookmarkStart w:id="123" w:name="Xe21d68baaab8e81a6e2406433a3019887abf548"/>
    <w:p>
      <w:pPr>
        <w:pStyle w:val="Heading2"/>
      </w:pPr>
      <w:r>
        <w:t xml:space="preserve">5.17 System Configuration, Environment, and Disk Management</w:t>
      </w:r>
    </w:p>
    <w:bookmarkStart w:id="120" w:name="system-configuration"/>
    <w:p>
      <w:pPr>
        <w:pStyle w:val="Heading3"/>
      </w:pPr>
      <w:r>
        <w:t xml:space="preserve">5.17.1 System Configuration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Pri</w:t>
            </w:r>
          </w:p>
        </w:tc>
        <w:tc>
          <w:tcPr/>
          <w:p>
            <w:pPr>
              <w:pStyle w:val="Compact"/>
              <w:jc w:val="left"/>
            </w:pPr>
            <w:r>
              <w:t xml:space="preserve">Cx</w:t>
            </w:r>
          </w:p>
        </w:tc>
      </w:tr>
      <w:tr>
        <w:tc>
          <w:tcPr/>
          <w:p>
            <w:pPr>
              <w:pStyle w:val="Compact"/>
              <w:jc w:val="left"/>
            </w:pPr>
            <w:r>
              <w:t xml:space="preserve">FR-SYS-001</w:t>
            </w:r>
          </w:p>
        </w:tc>
        <w:tc>
          <w:tcPr/>
          <w:p>
            <w:pPr>
              <w:pStyle w:val="Compact"/>
              <w:jc w:val="left"/>
            </w:pPr>
            <w:r>
              <w:t xml:space="preserve">Display and edit kernel parameters (</w:t>
            </w:r>
            <w:r>
              <w:rPr>
                <w:rStyle w:val="VerbatimChar"/>
              </w:rPr>
              <w:t xml:space="preserve">sysctl</w:t>
            </w:r>
            <w:r>
              <w:t xml:space="preserve">), transient and persistent</w:t>
            </w:r>
          </w:p>
        </w:tc>
        <w:tc>
          <w:tcPr/>
          <w:p>
            <w:pPr>
              <w:pStyle w:val="Compact"/>
              <w:jc w:val="left"/>
            </w:pPr>
            <w:r>
              <w:t xml:space="preserve">S</w:t>
            </w:r>
          </w:p>
        </w:tc>
        <w:tc>
          <w:tcPr/>
          <w:p>
            <w:pPr>
              <w:pStyle w:val="Compact"/>
              <w:jc w:val="left"/>
            </w:pPr>
            <w:r>
              <w:t xml:space="preserve">M</w:t>
            </w:r>
          </w:p>
        </w:tc>
      </w:tr>
      <w:tr>
        <w:tc>
          <w:tcPr/>
          <w:p>
            <w:pPr>
              <w:pStyle w:val="Compact"/>
              <w:jc w:val="left"/>
            </w:pPr>
            <w:r>
              <w:t xml:space="preserve">FR-SYS-002</w:t>
            </w:r>
          </w:p>
        </w:tc>
        <w:tc>
          <w:tcPr/>
          <w:p>
            <w:pPr>
              <w:pStyle w:val="Compact"/>
              <w:jc w:val="left"/>
            </w:pPr>
            <w:r>
              <w:t xml:space="preserve">Display and set hostname and FQDN</w:t>
            </w:r>
          </w:p>
        </w:tc>
        <w:tc>
          <w:tcPr/>
          <w:p>
            <w:pPr>
              <w:pStyle w:val="Compact"/>
              <w:jc w:val="left"/>
            </w:pPr>
            <w:r>
              <w:t xml:space="preserve">S</w:t>
            </w:r>
          </w:p>
        </w:tc>
        <w:tc>
          <w:tcPr/>
          <w:p>
            <w:pPr>
              <w:pStyle w:val="Compact"/>
              <w:jc w:val="left"/>
            </w:pPr>
            <w:r>
              <w:t xml:space="preserve">S</w:t>
            </w:r>
          </w:p>
        </w:tc>
      </w:tr>
      <w:tr>
        <w:tc>
          <w:tcPr/>
          <w:p>
            <w:pPr>
              <w:pStyle w:val="Compact"/>
              <w:jc w:val="left"/>
            </w:pPr>
            <w:r>
              <w:t xml:space="preserve">FR-SYS-003</w:t>
            </w:r>
          </w:p>
        </w:tc>
        <w:tc>
          <w:tcPr/>
          <w:p>
            <w:pPr>
              <w:pStyle w:val="Compact"/>
              <w:jc w:val="left"/>
            </w:pPr>
            <w:r>
              <w:t xml:space="preserve">Display and set timezone</w:t>
            </w:r>
          </w:p>
        </w:tc>
        <w:tc>
          <w:tcPr/>
          <w:p>
            <w:pPr>
              <w:pStyle w:val="Compact"/>
              <w:jc w:val="left"/>
            </w:pPr>
            <w:r>
              <w:t xml:space="preserve">S</w:t>
            </w:r>
          </w:p>
        </w:tc>
        <w:tc>
          <w:tcPr/>
          <w:p>
            <w:pPr>
              <w:pStyle w:val="Compact"/>
              <w:jc w:val="left"/>
            </w:pPr>
            <w:r>
              <w:t xml:space="preserve">S</w:t>
            </w:r>
          </w:p>
        </w:tc>
      </w:tr>
      <w:tr>
        <w:tc>
          <w:tcPr/>
          <w:p>
            <w:pPr>
              <w:pStyle w:val="Compact"/>
              <w:jc w:val="left"/>
            </w:pPr>
            <w:r>
              <w:t xml:space="preserve">FR-SYS-004</w:t>
            </w:r>
          </w:p>
        </w:tc>
        <w:tc>
          <w:tcPr/>
          <w:p>
            <w:pPr>
              <w:pStyle w:val="Compact"/>
              <w:jc w:val="left"/>
            </w:pPr>
            <w:r>
              <w:t xml:space="preserve">Display and configure NTP synchronization</w:t>
            </w:r>
          </w:p>
        </w:tc>
        <w:tc>
          <w:tcPr/>
          <w:p>
            <w:pPr>
              <w:pStyle w:val="Compact"/>
              <w:jc w:val="left"/>
            </w:pPr>
            <w:r>
              <w:t xml:space="preserve">S</w:t>
            </w:r>
          </w:p>
        </w:tc>
        <w:tc>
          <w:tcPr/>
          <w:p>
            <w:pPr>
              <w:pStyle w:val="Compact"/>
              <w:jc w:val="left"/>
            </w:pPr>
            <w:r>
              <w:t xml:space="preserve">M</w:t>
            </w:r>
          </w:p>
        </w:tc>
      </w:tr>
      <w:tr>
        <w:tc>
          <w:tcPr/>
          <w:p>
            <w:pPr>
              <w:pStyle w:val="Compact"/>
              <w:jc w:val="left"/>
            </w:pPr>
            <w:r>
              <w:t xml:space="preserve">FR-SYS-005</w:t>
            </w:r>
          </w:p>
        </w:tc>
        <w:tc>
          <w:tcPr/>
          <w:p>
            <w:pPr>
              <w:pStyle w:val="Compact"/>
              <w:jc w:val="left"/>
            </w:pPr>
            <w:r>
              <w:t xml:space="preserve">Display and set locale</w:t>
            </w:r>
          </w:p>
        </w:tc>
        <w:tc>
          <w:tcPr/>
          <w:p>
            <w:pPr>
              <w:pStyle w:val="Compact"/>
              <w:jc w:val="left"/>
            </w:pPr>
            <w:r>
              <w:t xml:space="preserve">C</w:t>
            </w:r>
          </w:p>
        </w:tc>
        <w:tc>
          <w:tcPr/>
          <w:p>
            <w:pPr>
              <w:pStyle w:val="Compact"/>
              <w:jc w:val="left"/>
            </w:pPr>
            <w:r>
              <w:t xml:space="preserve">S</w:t>
            </w:r>
          </w:p>
        </w:tc>
      </w:tr>
      <w:tr>
        <w:tc>
          <w:tcPr/>
          <w:p>
            <w:pPr>
              <w:pStyle w:val="Compact"/>
              <w:jc w:val="left"/>
            </w:pPr>
            <w:r>
              <w:t xml:space="preserve">FR-SYS-006</w:t>
            </w:r>
          </w:p>
        </w:tc>
        <w:tc>
          <w:tcPr/>
          <w:p>
            <w:pPr>
              <w:pStyle w:val="Compact"/>
              <w:jc w:val="left"/>
            </w:pPr>
            <w:r>
              <w:t xml:space="preserve">Display and set default target / runlevel</w:t>
            </w:r>
          </w:p>
        </w:tc>
        <w:tc>
          <w:tcPr/>
          <w:p>
            <w:pPr>
              <w:pStyle w:val="Compact"/>
              <w:jc w:val="left"/>
            </w:pPr>
            <w:r>
              <w:t xml:space="preserve">C</w:t>
            </w:r>
          </w:p>
        </w:tc>
        <w:tc>
          <w:tcPr/>
          <w:p>
            <w:pPr>
              <w:pStyle w:val="Compact"/>
              <w:jc w:val="left"/>
            </w:pPr>
            <w:r>
              <w:t xml:space="preserve">S</w:t>
            </w:r>
          </w:p>
        </w:tc>
      </w:tr>
      <w:tr>
        <w:tc>
          <w:tcPr/>
          <w:p>
            <w:pPr>
              <w:pStyle w:val="Compact"/>
              <w:jc w:val="left"/>
            </w:pPr>
            <w:r>
              <w:t xml:space="preserve">FR-SYS-007</w:t>
            </w:r>
          </w:p>
        </w:tc>
        <w:tc>
          <w:tcPr/>
          <w:p>
            <w:pPr>
              <w:pStyle w:val="Compact"/>
              <w:jc w:val="left"/>
            </w:pPr>
            <w:r>
              <w:t xml:space="preserve">Display kernel modules; load and unload</w:t>
            </w:r>
          </w:p>
        </w:tc>
        <w:tc>
          <w:tcPr/>
          <w:p>
            <w:pPr>
              <w:pStyle w:val="Compact"/>
              <w:jc w:val="left"/>
            </w:pPr>
            <w:r>
              <w:t xml:space="preserve">C</w:t>
            </w:r>
          </w:p>
        </w:tc>
        <w:tc>
          <w:tcPr/>
          <w:p>
            <w:pPr>
              <w:pStyle w:val="Compact"/>
              <w:jc w:val="left"/>
            </w:pPr>
            <w:r>
              <w:t xml:space="preserve">M</w:t>
            </w:r>
          </w:p>
        </w:tc>
      </w:tr>
      <w:tr>
        <w:tc>
          <w:tcPr/>
          <w:p>
            <w:pPr>
              <w:pStyle w:val="Compact"/>
              <w:jc w:val="left"/>
            </w:pPr>
            <w:r>
              <w:t xml:space="preserve">FR-SYS-008</w:t>
            </w:r>
          </w:p>
        </w:tc>
        <w:tc>
          <w:tcPr/>
          <w:p>
            <w:pPr>
              <w:pStyle w:val="Compact"/>
              <w:jc w:val="left"/>
            </w:pPr>
            <w:r>
              <w:t xml:space="preserve">Display and edit</w:t>
            </w:r>
            <w:r>
              <w:t xml:space="preserve"> </w:t>
            </w:r>
            <w:r>
              <w:rPr>
                <w:rStyle w:val="VerbatimChar"/>
              </w:rPr>
              <w:t xml:space="preserve">limits.conf</w:t>
            </w:r>
          </w:p>
        </w:tc>
        <w:tc>
          <w:tcPr/>
          <w:p>
            <w:pPr>
              <w:pStyle w:val="Compact"/>
              <w:jc w:val="left"/>
            </w:pPr>
            <w:r>
              <w:t xml:space="preserve">C</w:t>
            </w:r>
          </w:p>
        </w:tc>
        <w:tc>
          <w:tcPr/>
          <w:p>
            <w:pPr>
              <w:pStyle w:val="Compact"/>
              <w:jc w:val="left"/>
            </w:pPr>
            <w:r>
              <w:t xml:space="preserve">M</w:t>
            </w:r>
          </w:p>
        </w:tc>
      </w:tr>
      <w:tr>
        <w:tc>
          <w:tcPr/>
          <w:p>
            <w:pPr>
              <w:pStyle w:val="Compact"/>
              <w:jc w:val="left"/>
            </w:pPr>
            <w:r>
              <w:t xml:space="preserve">FR-SYS-009</w:t>
            </w:r>
          </w:p>
        </w:tc>
        <w:tc>
          <w:tcPr/>
          <w:p>
            <w:pPr>
              <w:pStyle w:val="Compact"/>
              <w:jc w:val="left"/>
            </w:pPr>
            <w:r>
              <w:t xml:space="preserve">Reboot and shutdown with scheduling and confirmation</w:t>
            </w:r>
          </w:p>
        </w:tc>
        <w:tc>
          <w:tcPr/>
          <w:p>
            <w:pPr>
              <w:pStyle w:val="Compact"/>
              <w:jc w:val="left"/>
            </w:pPr>
            <w:r>
              <w:t xml:space="preserve">M</w:t>
            </w:r>
          </w:p>
        </w:tc>
        <w:tc>
          <w:tcPr/>
          <w:p>
            <w:pPr>
              <w:pStyle w:val="Compact"/>
              <w:jc w:val="left"/>
            </w:pPr>
            <w:r>
              <w:t xml:space="preserve">S</w:t>
            </w:r>
          </w:p>
        </w:tc>
      </w:tr>
      <w:tr>
        <w:tc>
          <w:tcPr/>
          <w:p>
            <w:pPr>
              <w:pStyle w:val="Compact"/>
              <w:jc w:val="left"/>
            </w:pPr>
            <w:r>
              <w:t xml:space="preserve">FR-SYS-010</w:t>
            </w:r>
          </w:p>
        </w:tc>
        <w:tc>
          <w:tcPr/>
          <w:p>
            <w:pPr>
              <w:pStyle w:val="Compact"/>
              <w:jc w:val="left"/>
            </w:pPr>
            <w:r>
              <w:t xml:space="preserve">Display boot messages (</w:t>
            </w:r>
            <w:r>
              <w:rPr>
                <w:rStyle w:val="VerbatimChar"/>
              </w:rPr>
              <w:t xml:space="preserve">dmesg</w:t>
            </w:r>
            <w:r>
              <w:t xml:space="preserve">)</w:t>
            </w:r>
          </w:p>
        </w:tc>
        <w:tc>
          <w:tcPr/>
          <w:p>
            <w:pPr>
              <w:pStyle w:val="Compact"/>
              <w:jc w:val="left"/>
            </w:pPr>
            <w:r>
              <w:t xml:space="preserve">S</w:t>
            </w:r>
          </w:p>
        </w:tc>
        <w:tc>
          <w:tcPr/>
          <w:p>
            <w:pPr>
              <w:pStyle w:val="Compact"/>
              <w:jc w:val="left"/>
            </w:pPr>
            <w:r>
              <w:t xml:space="preserve">S</w:t>
            </w:r>
          </w:p>
        </w:tc>
      </w:tr>
    </w:tbl>
    <w:bookmarkEnd w:id="120"/>
    <w:bookmarkStart w:id="121" w:name="environment-variables"/>
    <w:p>
      <w:pPr>
        <w:pStyle w:val="Heading3"/>
      </w:pPr>
      <w:r>
        <w:t xml:space="preserve">5.17.2 Environment Variables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Pri</w:t>
            </w:r>
          </w:p>
        </w:tc>
        <w:tc>
          <w:tcPr/>
          <w:p>
            <w:pPr>
              <w:pStyle w:val="Compact"/>
              <w:jc w:val="left"/>
            </w:pPr>
            <w:r>
              <w:t xml:space="preserve">Cx</w:t>
            </w:r>
          </w:p>
        </w:tc>
      </w:tr>
      <w:tr>
        <w:tc>
          <w:tcPr/>
          <w:p>
            <w:pPr>
              <w:pStyle w:val="Compact"/>
              <w:jc w:val="left"/>
            </w:pPr>
            <w:r>
              <w:t xml:space="preserve">FR-ENV-001</w:t>
            </w:r>
          </w:p>
        </w:tc>
        <w:tc>
          <w:tcPr/>
          <w:p>
            <w:pPr>
              <w:pStyle w:val="Compact"/>
              <w:jc w:val="left"/>
            </w:pPr>
            <w:r>
              <w:t xml:space="preserve">Display the current session environment</w:t>
            </w:r>
          </w:p>
        </w:tc>
        <w:tc>
          <w:tcPr/>
          <w:p>
            <w:pPr>
              <w:pStyle w:val="Compact"/>
              <w:jc w:val="left"/>
            </w:pPr>
            <w:r>
              <w:t xml:space="preserve">M</w:t>
            </w:r>
          </w:p>
        </w:tc>
        <w:tc>
          <w:tcPr/>
          <w:p>
            <w:pPr>
              <w:pStyle w:val="Compact"/>
              <w:jc w:val="left"/>
            </w:pPr>
            <w:r>
              <w:t xml:space="preserve">S</w:t>
            </w:r>
          </w:p>
        </w:tc>
      </w:tr>
      <w:tr>
        <w:tc>
          <w:tcPr/>
          <w:p>
            <w:pPr>
              <w:pStyle w:val="Compact"/>
              <w:jc w:val="left"/>
            </w:pPr>
            <w:r>
              <w:t xml:space="preserve">FR-ENV-002</w:t>
            </w:r>
          </w:p>
        </w:tc>
        <w:tc>
          <w:tcPr/>
          <w:p>
            <w:pPr>
              <w:pStyle w:val="Compact"/>
              <w:jc w:val="left"/>
            </w:pPr>
            <w:r>
              <w:t xml:space="preserve">Display and edit system-wide environment (</w:t>
            </w:r>
            <w:r>
              <w:rPr>
                <w:rStyle w:val="VerbatimChar"/>
              </w:rPr>
              <w:t xml:space="preserve">/etc/environment</w:t>
            </w:r>
            <w:r>
              <w:t xml:space="preserve">,</w:t>
            </w:r>
            <w:r>
              <w:t xml:space="preserve"> </w:t>
            </w:r>
            <w:r>
              <w:rPr>
                <w:rStyle w:val="VerbatimChar"/>
              </w:rPr>
              <w:t xml:space="preserve">/etc/profile.d</w:t>
            </w:r>
            <w:r>
              <w:t xml:space="preserve">)</w:t>
            </w:r>
          </w:p>
        </w:tc>
        <w:tc>
          <w:tcPr/>
          <w:p>
            <w:pPr>
              <w:pStyle w:val="Compact"/>
              <w:jc w:val="left"/>
            </w:pPr>
            <w:r>
              <w:t xml:space="preserve">S</w:t>
            </w:r>
          </w:p>
        </w:tc>
        <w:tc>
          <w:tcPr/>
          <w:p>
            <w:pPr>
              <w:pStyle w:val="Compact"/>
              <w:jc w:val="left"/>
            </w:pPr>
            <w:r>
              <w:t xml:space="preserve">M</w:t>
            </w:r>
          </w:p>
        </w:tc>
      </w:tr>
      <w:tr>
        <w:tc>
          <w:tcPr/>
          <w:p>
            <w:pPr>
              <w:pStyle w:val="Compact"/>
              <w:jc w:val="left"/>
            </w:pPr>
            <w:r>
              <w:t xml:space="preserve">FR-ENV-003</w:t>
            </w:r>
          </w:p>
        </w:tc>
        <w:tc>
          <w:tcPr/>
          <w:p>
            <w:pPr>
              <w:pStyle w:val="Compact"/>
              <w:jc w:val="left"/>
            </w:pPr>
            <w:r>
              <w:t xml:space="preserve">Display and edit per-user environment (</w:t>
            </w:r>
            <w:r>
              <w:rPr>
                <w:rStyle w:val="VerbatimChar"/>
              </w:rPr>
              <w:t xml:space="preserve">.bashrc</w:t>
            </w:r>
            <w:r>
              <w:t xml:space="preserve">,</w:t>
            </w:r>
            <w:r>
              <w:t xml:space="preserve"> </w:t>
            </w:r>
            <w:r>
              <w:rPr>
                <w:rStyle w:val="VerbatimChar"/>
              </w:rPr>
              <w:t xml:space="preserve">.profile</w:t>
            </w:r>
            <w:r>
              <w:t xml:space="preserve">)</w:t>
            </w:r>
          </w:p>
        </w:tc>
        <w:tc>
          <w:tcPr/>
          <w:p>
            <w:pPr>
              <w:pStyle w:val="Compact"/>
              <w:jc w:val="left"/>
            </w:pPr>
            <w:r>
              <w:t xml:space="preserve">S</w:t>
            </w:r>
          </w:p>
        </w:tc>
        <w:tc>
          <w:tcPr/>
          <w:p>
            <w:pPr>
              <w:pStyle w:val="Compact"/>
              <w:jc w:val="left"/>
            </w:pPr>
            <w:r>
              <w:t xml:space="preserve">M</w:t>
            </w:r>
          </w:p>
        </w:tc>
      </w:tr>
      <w:tr>
        <w:tc>
          <w:tcPr/>
          <w:p>
            <w:pPr>
              <w:pStyle w:val="Compact"/>
              <w:jc w:val="left"/>
            </w:pPr>
            <w:r>
              <w:t xml:space="preserve">FR-ENV-004</w:t>
            </w:r>
          </w:p>
        </w:tc>
        <w:tc>
          <w:tcPr/>
          <w:p>
            <w:pPr>
              <w:pStyle w:val="Compact"/>
              <w:jc w:val="left"/>
            </w:pPr>
            <w:r>
              <w:t xml:space="preserve">Display and edit systemd unit environment</w:t>
            </w:r>
          </w:p>
        </w:tc>
        <w:tc>
          <w:tcPr/>
          <w:p>
            <w:pPr>
              <w:pStyle w:val="Compact"/>
              <w:jc w:val="left"/>
            </w:pPr>
            <w:r>
              <w:t xml:space="preserve">S</w:t>
            </w:r>
          </w:p>
        </w:tc>
        <w:tc>
          <w:tcPr/>
          <w:p>
            <w:pPr>
              <w:pStyle w:val="Compact"/>
              <w:jc w:val="left"/>
            </w:pPr>
            <w:r>
              <w:t xml:space="preserve">M</w:t>
            </w:r>
          </w:p>
        </w:tc>
      </w:tr>
      <w:tr>
        <w:tc>
          <w:tcPr/>
          <w:p>
            <w:pPr>
              <w:pStyle w:val="Compact"/>
              <w:jc w:val="left"/>
            </w:pPr>
            <w:r>
              <w:t xml:space="preserve">FR-ENV-005</w:t>
            </w:r>
          </w:p>
        </w:tc>
        <w:tc>
          <w:tcPr/>
          <w:p>
            <w:pPr>
              <w:pStyle w:val="Compact"/>
              <w:jc w:val="left"/>
            </w:pPr>
            <w:r>
              <w:t xml:space="preserve">Manage</w:t>
            </w:r>
            <w:r>
              <w:t xml:space="preserve"> </w:t>
            </w:r>
            <w:r>
              <w:rPr>
                <w:rStyle w:val="VerbatimChar"/>
              </w:rPr>
              <w:t xml:space="preserve">.env</w:t>
            </w:r>
            <w:r>
              <w:t xml:space="preserve"> </w:t>
            </w:r>
            <w:r>
              <w:t xml:space="preserve">files in application directories</w:t>
            </w:r>
          </w:p>
        </w:tc>
        <w:tc>
          <w:tcPr/>
          <w:p>
            <w:pPr>
              <w:pStyle w:val="Compact"/>
              <w:jc w:val="left"/>
            </w:pPr>
            <w:r>
              <w:t xml:space="preserve">S</w:t>
            </w:r>
          </w:p>
        </w:tc>
        <w:tc>
          <w:tcPr/>
          <w:p>
            <w:pPr>
              <w:pStyle w:val="Compact"/>
              <w:jc w:val="left"/>
            </w:pPr>
            <w:r>
              <w:t xml:space="preserve">M</w:t>
            </w:r>
          </w:p>
        </w:tc>
      </w:tr>
      <w:tr>
        <w:tc>
          <w:tcPr/>
          <w:p>
            <w:pPr>
              <w:pStyle w:val="Compact"/>
              <w:jc w:val="left"/>
            </w:pPr>
            <w:r>
              <w:t xml:space="preserve">FR-ENV-006</w:t>
            </w:r>
          </w:p>
        </w:tc>
        <w:tc>
          <w:tcPr/>
          <w:p>
            <w:pPr>
              <w:pStyle w:val="Compact"/>
              <w:jc w:val="left"/>
            </w:pPr>
            <w:r>
              <w:t xml:space="preserve">Mask values matching secret-like key patterns by default</w:t>
            </w:r>
          </w:p>
        </w:tc>
        <w:tc>
          <w:tcPr/>
          <w:p>
            <w:pPr>
              <w:pStyle w:val="Compact"/>
              <w:jc w:val="left"/>
            </w:pPr>
            <w:r>
              <w:t xml:space="preserve">M</w:t>
            </w:r>
          </w:p>
        </w:tc>
        <w:tc>
          <w:tcPr/>
          <w:p>
            <w:pPr>
              <w:pStyle w:val="Compact"/>
              <w:jc w:val="left"/>
            </w:pPr>
            <w:r>
              <w:t xml:space="preserve">S</w:t>
            </w:r>
          </w:p>
        </w:tc>
      </w:tr>
      <w:tr>
        <w:tc>
          <w:tcPr/>
          <w:p>
            <w:pPr>
              <w:pStyle w:val="Compact"/>
              <w:jc w:val="left"/>
            </w:pPr>
            <w:r>
              <w:t xml:space="preserve">FR-ENV-007</w:t>
            </w:r>
          </w:p>
        </w:tc>
        <w:tc>
          <w:tcPr/>
          <w:p>
            <w:pPr>
              <w:pStyle w:val="Compact"/>
              <w:jc w:val="left"/>
            </w:pPr>
            <w:r>
              <w:t xml:space="preserve">Warn that environment changes require re-login or service restart to take effect</w:t>
            </w:r>
          </w:p>
        </w:tc>
        <w:tc>
          <w:tcPr/>
          <w:p>
            <w:pPr>
              <w:pStyle w:val="Compact"/>
              <w:jc w:val="left"/>
            </w:pPr>
            <w:r>
              <w:t xml:space="preserve">M</w:t>
            </w:r>
          </w:p>
        </w:tc>
        <w:tc>
          <w:tcPr/>
          <w:p>
            <w:pPr>
              <w:pStyle w:val="Compact"/>
              <w:jc w:val="left"/>
            </w:pPr>
            <w:r>
              <w:t xml:space="preserve">XS</w:t>
            </w:r>
          </w:p>
        </w:tc>
      </w:tr>
    </w:tbl>
    <w:bookmarkEnd w:id="121"/>
    <w:bookmarkStart w:id="122" w:name="disk-and-partition-management"/>
    <w:p>
      <w:pPr>
        <w:pStyle w:val="Heading3"/>
      </w:pPr>
      <w:r>
        <w:t xml:space="preserve">5.17.3 Disk and Partition Management</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Pri</w:t>
            </w:r>
          </w:p>
        </w:tc>
        <w:tc>
          <w:tcPr/>
          <w:p>
            <w:pPr>
              <w:pStyle w:val="Compact"/>
              <w:jc w:val="left"/>
            </w:pPr>
            <w:r>
              <w:t xml:space="preserve">Cx</w:t>
            </w:r>
          </w:p>
        </w:tc>
      </w:tr>
      <w:tr>
        <w:tc>
          <w:tcPr/>
          <w:p>
            <w:pPr>
              <w:pStyle w:val="Compact"/>
              <w:jc w:val="left"/>
            </w:pPr>
            <w:r>
              <w:t xml:space="preserve">FR-DSK-001</w:t>
            </w:r>
          </w:p>
        </w:tc>
        <w:tc>
          <w:tcPr/>
          <w:p>
            <w:pPr>
              <w:pStyle w:val="Compact"/>
              <w:jc w:val="left"/>
            </w:pPr>
            <w:r>
              <w:t xml:space="preserve">List block devices, partitions, and their attributes</w:t>
            </w:r>
          </w:p>
        </w:tc>
        <w:tc>
          <w:tcPr/>
          <w:p>
            <w:pPr>
              <w:pStyle w:val="Compact"/>
              <w:jc w:val="left"/>
            </w:pPr>
            <w:r>
              <w:t xml:space="preserve">M</w:t>
            </w:r>
          </w:p>
        </w:tc>
        <w:tc>
          <w:tcPr/>
          <w:p>
            <w:pPr>
              <w:pStyle w:val="Compact"/>
              <w:jc w:val="left"/>
            </w:pPr>
            <w:r>
              <w:t xml:space="preserve">M</w:t>
            </w:r>
          </w:p>
        </w:tc>
      </w:tr>
      <w:tr>
        <w:tc>
          <w:tcPr/>
          <w:p>
            <w:pPr>
              <w:pStyle w:val="Compact"/>
              <w:jc w:val="left"/>
            </w:pPr>
            <w:r>
              <w:t xml:space="preserve">FR-DSK-002</w:t>
            </w:r>
          </w:p>
        </w:tc>
        <w:tc>
          <w:tcPr/>
          <w:p>
            <w:pPr>
              <w:pStyle w:val="Compact"/>
              <w:jc w:val="left"/>
            </w:pPr>
            <w:r>
              <w:t xml:space="preserve">Display partition tables</w:t>
            </w:r>
          </w:p>
        </w:tc>
        <w:tc>
          <w:tcPr/>
          <w:p>
            <w:pPr>
              <w:pStyle w:val="Compact"/>
              <w:jc w:val="left"/>
            </w:pPr>
            <w:r>
              <w:t xml:space="preserve">S</w:t>
            </w:r>
          </w:p>
        </w:tc>
        <w:tc>
          <w:tcPr/>
          <w:p>
            <w:pPr>
              <w:pStyle w:val="Compact"/>
              <w:jc w:val="left"/>
            </w:pPr>
            <w:r>
              <w:t xml:space="preserve">M</w:t>
            </w:r>
          </w:p>
        </w:tc>
      </w:tr>
      <w:tr>
        <w:tc>
          <w:tcPr/>
          <w:p>
            <w:pPr>
              <w:pStyle w:val="Compact"/>
              <w:jc w:val="left"/>
            </w:pPr>
            <w:r>
              <w:t xml:space="preserve">FR-DSK-003</w:t>
            </w:r>
          </w:p>
        </w:tc>
        <w:tc>
          <w:tcPr/>
          <w:p>
            <w:pPr>
              <w:pStyle w:val="Compact"/>
              <w:jc w:val="left"/>
            </w:pPr>
            <w:r>
              <w:t xml:space="preserve">Display mounted filesystems and mount options</w:t>
            </w:r>
          </w:p>
        </w:tc>
        <w:tc>
          <w:tcPr/>
          <w:p>
            <w:pPr>
              <w:pStyle w:val="Compact"/>
              <w:jc w:val="left"/>
            </w:pPr>
            <w:r>
              <w:t xml:space="preserve">M</w:t>
            </w:r>
          </w:p>
        </w:tc>
        <w:tc>
          <w:tcPr/>
          <w:p>
            <w:pPr>
              <w:pStyle w:val="Compact"/>
              <w:jc w:val="left"/>
            </w:pPr>
            <w:r>
              <w:t xml:space="preserve">S</w:t>
            </w:r>
          </w:p>
        </w:tc>
      </w:tr>
      <w:tr>
        <w:tc>
          <w:tcPr/>
          <w:p>
            <w:pPr>
              <w:pStyle w:val="Compact"/>
              <w:jc w:val="left"/>
            </w:pPr>
            <w:r>
              <w:t xml:space="preserve">FR-DSK-004</w:t>
            </w:r>
          </w:p>
        </w:tc>
        <w:tc>
          <w:tcPr/>
          <w:p>
            <w:pPr>
              <w:pStyle w:val="Compact"/>
              <w:jc w:val="left"/>
            </w:pPr>
            <w:r>
              <w:t xml:space="preserve">Mount and unmount filesystems</w:t>
            </w:r>
          </w:p>
        </w:tc>
        <w:tc>
          <w:tcPr/>
          <w:p>
            <w:pPr>
              <w:pStyle w:val="Compact"/>
              <w:jc w:val="left"/>
            </w:pPr>
            <w:r>
              <w:t xml:space="preserve">S</w:t>
            </w:r>
          </w:p>
        </w:tc>
        <w:tc>
          <w:tcPr/>
          <w:p>
            <w:pPr>
              <w:pStyle w:val="Compact"/>
              <w:jc w:val="left"/>
            </w:pPr>
            <w:r>
              <w:t xml:space="preserve">M</w:t>
            </w:r>
          </w:p>
        </w:tc>
      </w:tr>
      <w:tr>
        <w:tc>
          <w:tcPr/>
          <w:p>
            <w:pPr>
              <w:pStyle w:val="Compact"/>
              <w:jc w:val="left"/>
            </w:pPr>
            <w:r>
              <w:t xml:space="preserve">FR-DSK-005</w:t>
            </w:r>
          </w:p>
        </w:tc>
        <w:tc>
          <w:tcPr/>
          <w:p>
            <w:pPr>
              <w:pStyle w:val="Compact"/>
              <w:jc w:val="left"/>
            </w:pPr>
            <w:r>
              <w:t xml:space="preserve">Display and edit</w:t>
            </w:r>
            <w:r>
              <w:t xml:space="preserve"> </w:t>
            </w:r>
            <w:r>
              <w:rPr>
                <w:rStyle w:val="VerbatimChar"/>
              </w:rPr>
              <w:t xml:space="preserve">/etc/fstab</w:t>
            </w:r>
            <w:r>
              <w:t xml:space="preserve"> </w:t>
            </w:r>
            <w:r>
              <w:t xml:space="preserve">with validation</w:t>
            </w:r>
          </w:p>
        </w:tc>
        <w:tc>
          <w:tcPr/>
          <w:p>
            <w:pPr>
              <w:pStyle w:val="Compact"/>
              <w:jc w:val="left"/>
            </w:pPr>
            <w:r>
              <w:t xml:space="preserve">S</w:t>
            </w:r>
          </w:p>
        </w:tc>
        <w:tc>
          <w:tcPr/>
          <w:p>
            <w:pPr>
              <w:pStyle w:val="Compact"/>
              <w:jc w:val="left"/>
            </w:pPr>
            <w:r>
              <w:t xml:space="preserve">M</w:t>
            </w:r>
          </w:p>
        </w:tc>
      </w:tr>
      <w:tr>
        <w:tc>
          <w:tcPr/>
          <w:p>
            <w:pPr>
              <w:pStyle w:val="Compact"/>
              <w:jc w:val="left"/>
            </w:pPr>
            <w:r>
              <w:t xml:space="preserve">FR-DSK-006</w:t>
            </w:r>
          </w:p>
        </w:tc>
        <w:tc>
          <w:tcPr/>
          <w:p>
            <w:pPr>
              <w:pStyle w:val="Compact"/>
              <w:jc w:val="left"/>
            </w:pPr>
            <w:r>
              <w:t xml:space="preserve">Warn that an invalid fstab entry can prevent boot</w:t>
            </w:r>
          </w:p>
        </w:tc>
        <w:tc>
          <w:tcPr/>
          <w:p>
            <w:pPr>
              <w:pStyle w:val="Compact"/>
              <w:jc w:val="left"/>
            </w:pPr>
            <w:r>
              <w:t xml:space="preserve">M</w:t>
            </w:r>
          </w:p>
        </w:tc>
        <w:tc>
          <w:tcPr/>
          <w:p>
            <w:pPr>
              <w:pStyle w:val="Compact"/>
              <w:jc w:val="left"/>
            </w:pPr>
            <w:r>
              <w:t xml:space="preserve">XS</w:t>
            </w:r>
          </w:p>
        </w:tc>
      </w:tr>
      <w:tr>
        <w:tc>
          <w:tcPr/>
          <w:p>
            <w:pPr>
              <w:pStyle w:val="Compact"/>
              <w:jc w:val="left"/>
            </w:pPr>
            <w:r>
              <w:t xml:space="preserve">FR-DSK-007</w:t>
            </w:r>
          </w:p>
        </w:tc>
        <w:tc>
          <w:tcPr/>
          <w:p>
            <w:pPr>
              <w:pStyle w:val="Compact"/>
              <w:jc w:val="left"/>
            </w:pPr>
            <w:r>
              <w:t xml:space="preserve">Display LVM structure</w:t>
            </w:r>
          </w:p>
        </w:tc>
        <w:tc>
          <w:tcPr/>
          <w:p>
            <w:pPr>
              <w:pStyle w:val="Compact"/>
              <w:jc w:val="left"/>
            </w:pPr>
            <w:r>
              <w:t xml:space="preserve">C</w:t>
            </w:r>
          </w:p>
        </w:tc>
        <w:tc>
          <w:tcPr/>
          <w:p>
            <w:pPr>
              <w:pStyle w:val="Compact"/>
              <w:jc w:val="left"/>
            </w:pPr>
            <w:r>
              <w:t xml:space="preserve">M</w:t>
            </w:r>
          </w:p>
        </w:tc>
      </w:tr>
      <w:tr>
        <w:tc>
          <w:tcPr/>
          <w:p>
            <w:pPr>
              <w:pStyle w:val="Compact"/>
              <w:jc w:val="left"/>
            </w:pPr>
            <w:r>
              <w:t xml:space="preserve">FR-DSK-008</w:t>
            </w:r>
          </w:p>
        </w:tc>
        <w:tc>
          <w:tcPr/>
          <w:p>
            <w:pPr>
              <w:pStyle w:val="Compact"/>
              <w:jc w:val="left"/>
            </w:pPr>
            <w:r>
              <w:t xml:space="preserve">Extend logical volumes and filesystems</w:t>
            </w:r>
          </w:p>
        </w:tc>
        <w:tc>
          <w:tcPr/>
          <w:p>
            <w:pPr>
              <w:pStyle w:val="Compact"/>
              <w:jc w:val="left"/>
            </w:pPr>
            <w:r>
              <w:t xml:space="preserve">C</w:t>
            </w:r>
          </w:p>
        </w:tc>
        <w:tc>
          <w:tcPr/>
          <w:p>
            <w:pPr>
              <w:pStyle w:val="Compact"/>
              <w:jc w:val="left"/>
            </w:pPr>
            <w:r>
              <w:t xml:space="preserve">L</w:t>
            </w:r>
          </w:p>
        </w:tc>
      </w:tr>
      <w:tr>
        <w:tc>
          <w:tcPr/>
          <w:p>
            <w:pPr>
              <w:pStyle w:val="Compact"/>
              <w:jc w:val="left"/>
            </w:pPr>
            <w:r>
              <w:t xml:space="preserve">FR-DSK-009</w:t>
            </w:r>
          </w:p>
        </w:tc>
        <w:tc>
          <w:tcPr/>
          <w:p>
            <w:pPr>
              <w:pStyle w:val="Compact"/>
              <w:jc w:val="left"/>
            </w:pPr>
            <w:r>
              <w:t xml:space="preserve">Create and format partitions</w:t>
            </w:r>
          </w:p>
        </w:tc>
        <w:tc>
          <w:tcPr/>
          <w:p>
            <w:pPr>
              <w:pStyle w:val="Compact"/>
              <w:jc w:val="left"/>
            </w:pPr>
            <w:r>
              <w:t xml:space="preserve">C</w:t>
            </w:r>
          </w:p>
        </w:tc>
        <w:tc>
          <w:tcPr/>
          <w:p>
            <w:pPr>
              <w:pStyle w:val="Compact"/>
              <w:jc w:val="left"/>
            </w:pPr>
            <w:r>
              <w:t xml:space="preserve">L</w:t>
            </w:r>
          </w:p>
        </w:tc>
      </w:tr>
      <w:tr>
        <w:tc>
          <w:tcPr/>
          <w:p>
            <w:pPr>
              <w:pStyle w:val="Compact"/>
              <w:jc w:val="left"/>
            </w:pPr>
            <w:r>
              <w:t xml:space="preserve">FR-DSK-010</w:t>
            </w:r>
          </w:p>
        </w:tc>
        <w:tc>
          <w:tcPr/>
          <w:p>
            <w:pPr>
              <w:pStyle w:val="Compact"/>
              <w:jc w:val="left"/>
            </w:pPr>
            <w:r>
              <w:t xml:space="preserve">Display RAID status</w:t>
            </w:r>
          </w:p>
        </w:tc>
        <w:tc>
          <w:tcPr/>
          <w:p>
            <w:pPr>
              <w:pStyle w:val="Compact"/>
              <w:jc w:val="left"/>
            </w:pPr>
            <w:r>
              <w:t xml:space="preserve">C</w:t>
            </w:r>
          </w:p>
        </w:tc>
        <w:tc>
          <w:tcPr/>
          <w:p>
            <w:pPr>
              <w:pStyle w:val="Compact"/>
              <w:jc w:val="left"/>
            </w:pPr>
            <w:r>
              <w:t xml:space="preserve">M</w:t>
            </w:r>
          </w:p>
        </w:tc>
      </w:tr>
      <w:tr>
        <w:tc>
          <w:tcPr/>
          <w:p>
            <w:pPr>
              <w:pStyle w:val="Compact"/>
              <w:jc w:val="left"/>
            </w:pPr>
            <w:r>
              <w:t xml:space="preserve">FR-DSK-011</w:t>
            </w:r>
          </w:p>
        </w:tc>
        <w:tc>
          <w:tcPr/>
          <w:p>
            <w:pPr>
              <w:pStyle w:val="Compact"/>
              <w:jc w:val="left"/>
            </w:pPr>
            <w:r>
              <w:t xml:space="preserve">Display SMART health data</w:t>
            </w:r>
          </w:p>
        </w:tc>
        <w:tc>
          <w:tcPr/>
          <w:p>
            <w:pPr>
              <w:pStyle w:val="Compact"/>
              <w:jc w:val="left"/>
            </w:pPr>
            <w:r>
              <w:t xml:space="preserve">C</w:t>
            </w:r>
          </w:p>
        </w:tc>
        <w:tc>
          <w:tcPr/>
          <w:p>
            <w:pPr>
              <w:pStyle w:val="Compact"/>
              <w:jc w:val="left"/>
            </w:pPr>
            <w:r>
              <w:t xml:space="preserve">M</w:t>
            </w:r>
          </w:p>
        </w:tc>
      </w:tr>
      <w:tr>
        <w:tc>
          <w:tcPr/>
          <w:p>
            <w:pPr>
              <w:pStyle w:val="Compact"/>
              <w:jc w:val="left"/>
            </w:pPr>
            <w:r>
              <w:t xml:space="preserve">FR-DSK-012</w:t>
            </w:r>
          </w:p>
        </w:tc>
        <w:tc>
          <w:tcPr/>
          <w:p>
            <w:pPr>
              <w:pStyle w:val="Compact"/>
              <w:jc w:val="left"/>
            </w:pPr>
            <w:r>
              <w:t xml:space="preserve">Filesystem check operations</w:t>
            </w:r>
          </w:p>
        </w:tc>
        <w:tc>
          <w:tcPr/>
          <w:p>
            <w:pPr>
              <w:pStyle w:val="Compact"/>
              <w:jc w:val="left"/>
            </w:pPr>
            <w:r>
              <w:t xml:space="preserve">W</w:t>
            </w:r>
          </w:p>
        </w:tc>
        <w:tc>
          <w:tcPr/>
          <w:p>
            <w:pPr>
              <w:pStyle w:val="Compact"/>
              <w:jc w:val="left"/>
            </w:pPr>
            <w:r>
              <w:t xml:space="preserve">L</w:t>
            </w:r>
          </w:p>
        </w:tc>
      </w:tr>
    </w:tbl>
    <w:p>
      <w:pPr>
        <w:pStyle w:val="BodyText"/>
      </w:pPr>
      <w:r>
        <w:rPr>
          <w:bCs/>
          <w:b/>
        </w:rPr>
        <w:t xml:space="preserve">Design note (FR-DSK-009, FR-DSK-012).</w:t>
      </w:r>
      <w:r>
        <w:t xml:space="preserve"> </w:t>
      </w:r>
      <w:r>
        <w:t xml:space="preserve">Destructive disk operations are deliberately ranked Could-have and Won’t-have. Partitioning errors destroy data irrecoverably, and the risk-to-value ratio for a remote GUI performing them is poor. Read-only visibility is the correct initial scope; if partitioning is added later, it must be gated behind explicit expert-mode activation.</w:t>
      </w:r>
    </w:p>
    <w:p>
      <w:r>
        <w:pict>
          <v:rect style="width:0;height:1.5pt" o:hralign="center" o:hrstd="t" o:hr="t"/>
        </w:pict>
      </w:r>
    </w:p>
    <w:bookmarkEnd w:id="122"/>
    <w:bookmarkEnd w:id="123"/>
    <w:bookmarkStart w:id="124" w:name="ai-features"/>
    <w:p>
      <w:pPr>
        <w:pStyle w:val="Heading2"/>
      </w:pPr>
      <w:r>
        <w:t xml:space="preserve">5.18 AI Features</w:t>
      </w:r>
    </w:p>
    <w:p>
      <w:pPr>
        <w:pStyle w:val="FirstParagraph"/>
      </w:pPr>
      <w:r>
        <w:rPr>
          <w:bCs/>
          <w:b/>
        </w:rPr>
        <w:t xml:space="preserve">Purpose.</w:t>
      </w:r>
      <w:r>
        <w:t xml:space="preserve"> </w:t>
      </w:r>
      <w:r>
        <w:t xml:space="preserve">Reduce the remaining knowledge gap where a graphical interface alone cannot — interpreting unfamiliar errors, translating intent to action, and summarizing large volumes of log data.</w:t>
      </w:r>
    </w:p>
    <w:p>
      <w:pPr>
        <w:pStyle w:val="BodyText"/>
      </w:pPr>
      <w:r>
        <w:rPr>
          <w:bCs/>
          <w:b/>
        </w:rPr>
        <w:t xml:space="preserve">Governing constraints.</w:t>
      </w:r>
      <w:r>
        <w:t xml:space="preserve"> </w:t>
      </w:r>
      <w:r>
        <w:t xml:space="preserve">AI features are assistive and never autonomous. The AI proposes; the user disposes.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Pri</w:t>
            </w:r>
          </w:p>
        </w:tc>
        <w:tc>
          <w:tcPr/>
          <w:p>
            <w:pPr>
              <w:pStyle w:val="Compact"/>
              <w:jc w:val="left"/>
            </w:pPr>
            <w:r>
              <w:t xml:space="preserve">Cx</w:t>
            </w:r>
          </w:p>
        </w:tc>
      </w:tr>
      <w:tr>
        <w:tc>
          <w:tcPr/>
          <w:p>
            <w:pPr>
              <w:pStyle w:val="Compact"/>
              <w:jc w:val="left"/>
            </w:pPr>
            <w:r>
              <w:t xml:space="preserve">FR-AI-001</w:t>
            </w:r>
          </w:p>
        </w:tc>
        <w:tc>
          <w:tcPr/>
          <w:p>
            <w:pPr>
              <w:pStyle w:val="Compact"/>
              <w:jc w:val="left"/>
            </w:pPr>
            <w:r>
              <w:t xml:space="preserve">Natural language to command translation, presented as a proposal requiring explicit approval</w:t>
            </w:r>
          </w:p>
        </w:tc>
        <w:tc>
          <w:tcPr/>
          <w:p>
            <w:pPr>
              <w:pStyle w:val="Compact"/>
              <w:jc w:val="left"/>
            </w:pPr>
            <w:r>
              <w:t xml:space="preserve">S</w:t>
            </w:r>
          </w:p>
        </w:tc>
        <w:tc>
          <w:tcPr/>
          <w:p>
            <w:pPr>
              <w:pStyle w:val="Compact"/>
              <w:jc w:val="left"/>
            </w:pPr>
            <w:r>
              <w:t xml:space="preserve">L</w:t>
            </w:r>
          </w:p>
        </w:tc>
      </w:tr>
      <w:tr>
        <w:tc>
          <w:tcPr/>
          <w:p>
            <w:pPr>
              <w:pStyle w:val="Compact"/>
              <w:jc w:val="left"/>
            </w:pPr>
            <w:r>
              <w:t xml:space="preserve">FR-AI-002</w:t>
            </w:r>
          </w:p>
        </w:tc>
        <w:tc>
          <w:tcPr/>
          <w:p>
            <w:pPr>
              <w:pStyle w:val="Compact"/>
              <w:jc w:val="left"/>
            </w:pPr>
            <w:r>
              <w:rPr>
                <w:bCs/>
                <w:b/>
              </w:rPr>
              <w:t xml:space="preserve">Never execute an AI-generated command automatically under any circumstance</w:t>
            </w:r>
          </w:p>
        </w:tc>
        <w:tc>
          <w:tcPr/>
          <w:p>
            <w:pPr>
              <w:pStyle w:val="Compact"/>
              <w:jc w:val="left"/>
            </w:pPr>
            <w:r>
              <w:t xml:space="preserve">M</w:t>
            </w:r>
          </w:p>
        </w:tc>
        <w:tc>
          <w:tcPr/>
          <w:p>
            <w:pPr>
              <w:pStyle w:val="Compact"/>
              <w:jc w:val="left"/>
            </w:pPr>
            <w:r>
              <w:t xml:space="preserve">S</w:t>
            </w:r>
          </w:p>
        </w:tc>
      </w:tr>
      <w:tr>
        <w:tc>
          <w:tcPr/>
          <w:p>
            <w:pPr>
              <w:pStyle w:val="Compact"/>
              <w:jc w:val="left"/>
            </w:pPr>
            <w:r>
              <w:t xml:space="preserve">FR-AI-003</w:t>
            </w:r>
          </w:p>
        </w:tc>
        <w:tc>
          <w:tcPr/>
          <w:p>
            <w:pPr>
              <w:pStyle w:val="Compact"/>
              <w:jc w:val="left"/>
            </w:pPr>
            <w:r>
              <w:t xml:space="preserve">Display the proposed command with a plain-language explanation of what it does</w:t>
            </w:r>
          </w:p>
        </w:tc>
        <w:tc>
          <w:tcPr/>
          <w:p>
            <w:pPr>
              <w:pStyle w:val="Compact"/>
              <w:jc w:val="left"/>
            </w:pPr>
            <w:r>
              <w:t xml:space="preserve">M</w:t>
            </w:r>
          </w:p>
        </w:tc>
        <w:tc>
          <w:tcPr/>
          <w:p>
            <w:pPr>
              <w:pStyle w:val="Compact"/>
              <w:jc w:val="left"/>
            </w:pPr>
            <w:r>
              <w:t xml:space="preserve">M</w:t>
            </w:r>
          </w:p>
        </w:tc>
      </w:tr>
      <w:tr>
        <w:tc>
          <w:tcPr/>
          <w:p>
            <w:pPr>
              <w:pStyle w:val="Compact"/>
              <w:jc w:val="left"/>
            </w:pPr>
            <w:r>
              <w:t xml:space="preserve">FR-AI-004</w:t>
            </w:r>
          </w:p>
        </w:tc>
        <w:tc>
          <w:tcPr/>
          <w:p>
            <w:pPr>
              <w:pStyle w:val="Compact"/>
              <w:jc w:val="left"/>
            </w:pPr>
            <w:r>
              <w:t xml:space="preserve">Flag AI-proposed commands that are destructive, with the same blast-radius tiering as manual operations</w:t>
            </w:r>
          </w:p>
        </w:tc>
        <w:tc>
          <w:tcPr/>
          <w:p>
            <w:pPr>
              <w:pStyle w:val="Compact"/>
              <w:jc w:val="left"/>
            </w:pPr>
            <w:r>
              <w:t xml:space="preserve">M</w:t>
            </w:r>
          </w:p>
        </w:tc>
        <w:tc>
          <w:tcPr/>
          <w:p>
            <w:pPr>
              <w:pStyle w:val="Compact"/>
              <w:jc w:val="left"/>
            </w:pPr>
            <w:r>
              <w:t xml:space="preserve">M</w:t>
            </w:r>
          </w:p>
        </w:tc>
      </w:tr>
      <w:tr>
        <w:tc>
          <w:tcPr/>
          <w:p>
            <w:pPr>
              <w:pStyle w:val="Compact"/>
              <w:jc w:val="left"/>
            </w:pPr>
            <w:r>
              <w:t xml:space="preserve">FR-AI-005</w:t>
            </w:r>
          </w:p>
        </w:tc>
        <w:tc>
          <w:tcPr/>
          <w:p>
            <w:pPr>
              <w:pStyle w:val="Compact"/>
              <w:jc w:val="left"/>
            </w:pPr>
            <w:r>
              <w:t xml:space="preserve">Explain a Linux error message in plain language with likely causes</w:t>
            </w:r>
          </w:p>
        </w:tc>
        <w:tc>
          <w:tcPr/>
          <w:p>
            <w:pPr>
              <w:pStyle w:val="Compact"/>
              <w:jc w:val="left"/>
            </w:pPr>
            <w:r>
              <w:t xml:space="preserve">S</w:t>
            </w:r>
          </w:p>
        </w:tc>
        <w:tc>
          <w:tcPr/>
          <w:p>
            <w:pPr>
              <w:pStyle w:val="Compact"/>
              <w:jc w:val="left"/>
            </w:pPr>
            <w:r>
              <w:t xml:space="preserve">M</w:t>
            </w:r>
          </w:p>
        </w:tc>
      </w:tr>
      <w:tr>
        <w:tc>
          <w:tcPr/>
          <w:p>
            <w:pPr>
              <w:pStyle w:val="Compact"/>
              <w:jc w:val="left"/>
            </w:pPr>
            <w:r>
              <w:t xml:space="preserve">FR-AI-006</w:t>
            </w:r>
          </w:p>
        </w:tc>
        <w:tc>
          <w:tcPr/>
          <w:p>
            <w:pPr>
              <w:pStyle w:val="Compact"/>
              <w:jc w:val="left"/>
            </w:pPr>
            <w:r>
              <w:t xml:space="preserve">Suggest remediation steps for common failures, as proposals</w:t>
            </w:r>
          </w:p>
        </w:tc>
        <w:tc>
          <w:tcPr/>
          <w:p>
            <w:pPr>
              <w:pStyle w:val="Compact"/>
              <w:jc w:val="left"/>
            </w:pPr>
            <w:r>
              <w:t xml:space="preserve">S</w:t>
            </w:r>
          </w:p>
        </w:tc>
        <w:tc>
          <w:tcPr/>
          <w:p>
            <w:pPr>
              <w:pStyle w:val="Compact"/>
              <w:jc w:val="left"/>
            </w:pPr>
            <w:r>
              <w:t xml:space="preserve">M</w:t>
            </w:r>
          </w:p>
        </w:tc>
      </w:tr>
      <w:tr>
        <w:tc>
          <w:tcPr/>
          <w:p>
            <w:pPr>
              <w:pStyle w:val="Compact"/>
              <w:jc w:val="left"/>
            </w:pPr>
            <w:r>
              <w:t xml:space="preserve">FR-AI-007</w:t>
            </w:r>
          </w:p>
        </w:tc>
        <w:tc>
          <w:tcPr/>
          <w:p>
            <w:pPr>
              <w:pStyle w:val="Compact"/>
              <w:jc w:val="left"/>
            </w:pPr>
            <w:r>
              <w:t xml:space="preserve">Summarize a log excerpt, identifying error patterns and anomalies</w:t>
            </w:r>
          </w:p>
        </w:tc>
        <w:tc>
          <w:tcPr/>
          <w:p>
            <w:pPr>
              <w:pStyle w:val="Compact"/>
              <w:jc w:val="left"/>
            </w:pPr>
            <w:r>
              <w:t xml:space="preserve">S</w:t>
            </w:r>
          </w:p>
        </w:tc>
        <w:tc>
          <w:tcPr/>
          <w:p>
            <w:pPr>
              <w:pStyle w:val="Compact"/>
              <w:jc w:val="left"/>
            </w:pPr>
            <w:r>
              <w:t xml:space="preserve">L</w:t>
            </w:r>
          </w:p>
        </w:tc>
      </w:tr>
      <w:tr>
        <w:tc>
          <w:tcPr/>
          <w:p>
            <w:pPr>
              <w:pStyle w:val="Compact"/>
              <w:jc w:val="left"/>
            </w:pPr>
            <w:r>
              <w:t xml:space="preserve">FR-AI-008</w:t>
            </w:r>
          </w:p>
        </w:tc>
        <w:tc>
          <w:tcPr/>
          <w:p>
            <w:pPr>
              <w:pStyle w:val="Compact"/>
              <w:jc w:val="left"/>
            </w:pPr>
            <w:r>
              <w:t xml:space="preserve">Explain a configuration file’s contents and the effect of a proposed change</w:t>
            </w:r>
          </w:p>
        </w:tc>
        <w:tc>
          <w:tcPr/>
          <w:p>
            <w:pPr>
              <w:pStyle w:val="Compact"/>
              <w:jc w:val="left"/>
            </w:pPr>
            <w:r>
              <w:t xml:space="preserve">C</w:t>
            </w:r>
          </w:p>
        </w:tc>
        <w:tc>
          <w:tcPr/>
          <w:p>
            <w:pPr>
              <w:pStyle w:val="Compact"/>
              <w:jc w:val="left"/>
            </w:pPr>
            <w:r>
              <w:t xml:space="preserve">M</w:t>
            </w:r>
          </w:p>
        </w:tc>
      </w:tr>
      <w:tr>
        <w:tc>
          <w:tcPr/>
          <w:p>
            <w:pPr>
              <w:pStyle w:val="Compact"/>
              <w:jc w:val="left"/>
            </w:pPr>
            <w:r>
              <w:t xml:space="preserve">FR-AI-009</w:t>
            </w:r>
          </w:p>
        </w:tc>
        <w:tc>
          <w:tcPr/>
          <w:p>
            <w:pPr>
              <w:pStyle w:val="Compact"/>
              <w:jc w:val="left"/>
            </w:pPr>
            <w:r>
              <w:t xml:space="preserve">Deployment assistant: analyze a local project and suggest a deployment configuration</w:t>
            </w:r>
          </w:p>
        </w:tc>
        <w:tc>
          <w:tcPr/>
          <w:p>
            <w:pPr>
              <w:pStyle w:val="Compact"/>
              <w:jc w:val="left"/>
            </w:pPr>
            <w:r>
              <w:t xml:space="preserve">C</w:t>
            </w:r>
          </w:p>
        </w:tc>
        <w:tc>
          <w:tcPr/>
          <w:p>
            <w:pPr>
              <w:pStyle w:val="Compact"/>
              <w:jc w:val="left"/>
            </w:pPr>
            <w:r>
              <w:t xml:space="preserve">L</w:t>
            </w:r>
          </w:p>
        </w:tc>
      </w:tr>
      <w:tr>
        <w:tc>
          <w:tcPr/>
          <w:p>
            <w:pPr>
              <w:pStyle w:val="Compact"/>
              <w:jc w:val="left"/>
            </w:pPr>
            <w:r>
              <w:t xml:space="preserve">FR-AI-010</w:t>
            </w:r>
          </w:p>
        </w:tc>
        <w:tc>
          <w:tcPr/>
          <w:p>
            <w:pPr>
              <w:pStyle w:val="Compact"/>
              <w:jc w:val="left"/>
            </w:pPr>
            <w:r>
              <w:t xml:space="preserve">Explain what a selected command in the transparency panel does (learning aid)</w:t>
            </w:r>
          </w:p>
        </w:tc>
        <w:tc>
          <w:tcPr/>
          <w:p>
            <w:pPr>
              <w:pStyle w:val="Compact"/>
              <w:jc w:val="left"/>
            </w:pPr>
            <w:r>
              <w:t xml:space="preserve">S</w:t>
            </w:r>
          </w:p>
        </w:tc>
        <w:tc>
          <w:tcPr/>
          <w:p>
            <w:pPr>
              <w:pStyle w:val="Compact"/>
              <w:jc w:val="left"/>
            </w:pPr>
            <w:r>
              <w:t xml:space="preserve">M</w:t>
            </w:r>
          </w:p>
        </w:tc>
      </w:tr>
      <w:tr>
        <w:tc>
          <w:tcPr/>
          <w:p>
            <w:pPr>
              <w:pStyle w:val="Compact"/>
              <w:jc w:val="left"/>
            </w:pPr>
            <w:r>
              <w:t xml:space="preserve">FR-AI-011</w:t>
            </w:r>
          </w:p>
        </w:tc>
        <w:tc>
          <w:tcPr/>
          <w:p>
            <w:pPr>
              <w:pStyle w:val="Compact"/>
              <w:jc w:val="left"/>
            </w:pPr>
            <w:r>
              <w:t xml:space="preserve">Diagnose a host from collected metrics and recent logs, producing a ranked hypothesis list</w:t>
            </w:r>
          </w:p>
        </w:tc>
        <w:tc>
          <w:tcPr/>
          <w:p>
            <w:pPr>
              <w:pStyle w:val="Compact"/>
              <w:jc w:val="left"/>
            </w:pPr>
            <w:r>
              <w:t xml:space="preserve">C</w:t>
            </w:r>
          </w:p>
        </w:tc>
        <w:tc>
          <w:tcPr/>
          <w:p>
            <w:pPr>
              <w:pStyle w:val="Compact"/>
              <w:jc w:val="left"/>
            </w:pPr>
            <w:r>
              <w:t xml:space="preserve">XL</w:t>
            </w:r>
          </w:p>
        </w:tc>
      </w:tr>
      <w:tr>
        <w:tc>
          <w:tcPr/>
          <w:p>
            <w:pPr>
              <w:pStyle w:val="Compact"/>
              <w:jc w:val="left"/>
            </w:pPr>
            <w:r>
              <w:t xml:space="preserve">FR-AI-012</w:t>
            </w:r>
          </w:p>
        </w:tc>
        <w:tc>
          <w:tcPr/>
          <w:p>
            <w:pPr>
              <w:pStyle w:val="Compact"/>
              <w:jc w:val="left"/>
            </w:pPr>
            <w:r>
              <w:rPr>
                <w:bCs/>
                <w:b/>
              </w:rPr>
              <w:t xml:space="preserve">All AI features must be disableable entirely by the user and by administrative policy</w:t>
            </w:r>
          </w:p>
        </w:tc>
        <w:tc>
          <w:tcPr/>
          <w:p>
            <w:pPr>
              <w:pStyle w:val="Compact"/>
              <w:jc w:val="left"/>
            </w:pPr>
            <w:r>
              <w:t xml:space="preserve">M</w:t>
            </w:r>
          </w:p>
        </w:tc>
        <w:tc>
          <w:tcPr/>
          <w:p>
            <w:pPr>
              <w:pStyle w:val="Compact"/>
              <w:jc w:val="left"/>
            </w:pPr>
            <w:r>
              <w:t xml:space="preserve">S</w:t>
            </w:r>
          </w:p>
        </w:tc>
      </w:tr>
      <w:tr>
        <w:tc>
          <w:tcPr/>
          <w:p>
            <w:pPr>
              <w:pStyle w:val="Compact"/>
              <w:jc w:val="left"/>
            </w:pPr>
            <w:r>
              <w:t xml:space="preserve">FR-AI-013</w:t>
            </w:r>
          </w:p>
        </w:tc>
        <w:tc>
          <w:tcPr/>
          <w:p>
            <w:pPr>
              <w:pStyle w:val="Compact"/>
              <w:jc w:val="left"/>
            </w:pPr>
            <w:r>
              <w:t xml:space="preserve">Explicit, granular disclosure of what data is transmitted, to which provider, before first use</w:t>
            </w:r>
          </w:p>
        </w:tc>
        <w:tc>
          <w:tcPr/>
          <w:p>
            <w:pPr>
              <w:pStyle w:val="Compact"/>
              <w:jc w:val="left"/>
            </w:pPr>
            <w:r>
              <w:t xml:space="preserve">M</w:t>
            </w:r>
          </w:p>
        </w:tc>
        <w:tc>
          <w:tcPr/>
          <w:p>
            <w:pPr>
              <w:pStyle w:val="Compact"/>
              <w:jc w:val="left"/>
            </w:pPr>
            <w:r>
              <w:t xml:space="preserve">M</w:t>
            </w:r>
          </w:p>
        </w:tc>
      </w:tr>
      <w:tr>
        <w:tc>
          <w:tcPr/>
          <w:p>
            <w:pPr>
              <w:pStyle w:val="Compact"/>
              <w:jc w:val="left"/>
            </w:pPr>
            <w:r>
              <w:t xml:space="preserve">FR-AI-014</w:t>
            </w:r>
          </w:p>
        </w:tc>
        <w:tc>
          <w:tcPr/>
          <w:p>
            <w:pPr>
              <w:pStyle w:val="Compact"/>
              <w:jc w:val="left"/>
            </w:pPr>
            <w:r>
              <w:t xml:space="preserve">Redact secrets, keys, passwords, and tokens from any data sent to an AI provider</w:t>
            </w:r>
          </w:p>
        </w:tc>
        <w:tc>
          <w:tcPr/>
          <w:p>
            <w:pPr>
              <w:pStyle w:val="Compact"/>
              <w:jc w:val="left"/>
            </w:pPr>
            <w:r>
              <w:t xml:space="preserve">M</w:t>
            </w:r>
          </w:p>
        </w:tc>
        <w:tc>
          <w:tcPr/>
          <w:p>
            <w:pPr>
              <w:pStyle w:val="Compact"/>
              <w:jc w:val="left"/>
            </w:pPr>
            <w:r>
              <w:t xml:space="preserve">L</w:t>
            </w:r>
          </w:p>
        </w:tc>
      </w:tr>
      <w:tr>
        <w:tc>
          <w:tcPr/>
          <w:p>
            <w:pPr>
              <w:pStyle w:val="Compact"/>
              <w:jc w:val="left"/>
            </w:pPr>
            <w:r>
              <w:t xml:space="preserve">FR-AI-015</w:t>
            </w:r>
          </w:p>
        </w:tc>
        <w:tc>
          <w:tcPr/>
          <w:p>
            <w:pPr>
              <w:pStyle w:val="Compact"/>
              <w:jc w:val="left"/>
            </w:pPr>
            <w:r>
              <w:t xml:space="preserve">Support a locally-hosted model endpoint for privacy-sensitive environments</w:t>
            </w:r>
          </w:p>
        </w:tc>
        <w:tc>
          <w:tcPr/>
          <w:p>
            <w:pPr>
              <w:pStyle w:val="Compact"/>
              <w:jc w:val="left"/>
            </w:pPr>
            <w:r>
              <w:t xml:space="preserve">C</w:t>
            </w:r>
          </w:p>
        </w:tc>
        <w:tc>
          <w:tcPr/>
          <w:p>
            <w:pPr>
              <w:pStyle w:val="Compact"/>
              <w:jc w:val="left"/>
            </w:pPr>
            <w:r>
              <w:t xml:space="preserve">L</w:t>
            </w:r>
          </w:p>
        </w:tc>
      </w:tr>
      <w:tr>
        <w:tc>
          <w:tcPr/>
          <w:p>
            <w:pPr>
              <w:pStyle w:val="Compact"/>
              <w:jc w:val="left"/>
            </w:pPr>
            <w:r>
              <w:t xml:space="preserve">FR-AI-016</w:t>
            </w:r>
          </w:p>
        </w:tc>
        <w:tc>
          <w:tcPr/>
          <w:p>
            <w:pPr>
              <w:pStyle w:val="Compact"/>
              <w:jc w:val="left"/>
            </w:pPr>
            <w:r>
              <w:t xml:space="preserve">Support bring-your-own API key</w:t>
            </w:r>
          </w:p>
        </w:tc>
        <w:tc>
          <w:tcPr/>
          <w:p>
            <w:pPr>
              <w:pStyle w:val="Compact"/>
              <w:jc w:val="left"/>
            </w:pPr>
            <w:r>
              <w:t xml:space="preserve">S</w:t>
            </w:r>
          </w:p>
        </w:tc>
        <w:tc>
          <w:tcPr/>
          <w:p>
            <w:pPr>
              <w:pStyle w:val="Compact"/>
              <w:jc w:val="left"/>
            </w:pPr>
            <w:r>
              <w:t xml:space="preserve">S</w:t>
            </w:r>
          </w:p>
        </w:tc>
      </w:tr>
      <w:tr>
        <w:tc>
          <w:tcPr/>
          <w:p>
            <w:pPr>
              <w:pStyle w:val="Compact"/>
              <w:jc w:val="left"/>
            </w:pPr>
            <w:r>
              <w:t xml:space="preserve">FR-AI-017</w:t>
            </w:r>
          </w:p>
        </w:tc>
        <w:tc>
          <w:tcPr/>
          <w:p>
            <w:pPr>
              <w:pStyle w:val="Compact"/>
              <w:jc w:val="left"/>
            </w:pPr>
            <w:r>
              <w:t xml:space="preserve">Never transmit file contents, credentials, or host identifiers without per-instance consent</w:t>
            </w:r>
          </w:p>
        </w:tc>
        <w:tc>
          <w:tcPr/>
          <w:p>
            <w:pPr>
              <w:pStyle w:val="Compact"/>
              <w:jc w:val="left"/>
            </w:pPr>
            <w:r>
              <w:t xml:space="preserve">M</w:t>
            </w:r>
          </w:p>
        </w:tc>
        <w:tc>
          <w:tcPr/>
          <w:p>
            <w:pPr>
              <w:pStyle w:val="Compact"/>
              <w:jc w:val="left"/>
            </w:pPr>
            <w:r>
              <w:t xml:space="preserve">M</w:t>
            </w:r>
          </w:p>
        </w:tc>
      </w:tr>
      <w:tr>
        <w:tc>
          <w:tcPr/>
          <w:p>
            <w:pPr>
              <w:pStyle w:val="Compact"/>
              <w:jc w:val="left"/>
            </w:pPr>
            <w:r>
              <w:t xml:space="preserve">FR-AI-018</w:t>
            </w:r>
          </w:p>
        </w:tc>
        <w:tc>
          <w:tcPr/>
          <w:p>
            <w:pPr>
              <w:pStyle w:val="Compact"/>
              <w:jc w:val="left"/>
            </w:pPr>
            <w:r>
              <w:t xml:space="preserve">Clearly label all AI-generated content as such</w:t>
            </w:r>
          </w:p>
        </w:tc>
        <w:tc>
          <w:tcPr/>
          <w:p>
            <w:pPr>
              <w:pStyle w:val="Compact"/>
              <w:jc w:val="left"/>
            </w:pPr>
            <w:r>
              <w:t xml:space="preserve">M</w:t>
            </w:r>
          </w:p>
        </w:tc>
        <w:tc>
          <w:tcPr/>
          <w:p>
            <w:pPr>
              <w:pStyle w:val="Compact"/>
              <w:jc w:val="left"/>
            </w:pPr>
            <w:r>
              <w:t xml:space="preserve">XS</w:t>
            </w:r>
          </w:p>
        </w:tc>
      </w:tr>
    </w:tbl>
    <w:p>
      <w:pPr>
        <w:pStyle w:val="BodyText"/>
      </w:pPr>
      <w:r>
        <w:rPr>
          <w:bCs/>
          <w:b/>
        </w:rPr>
        <w:t xml:space="preserve">Design note.</w:t>
      </w:r>
      <w:r>
        <w:t xml:space="preserve"> </w:t>
      </w:r>
      <w:r>
        <w:t xml:space="preserve">AI features carry disproportionate risk relative to their engineering cost. An AI that generates a plausible but wrong command, executed automatically, would destroy the product’s credibility permanently and irrecoverably. FR-AI-002 is therefore absolute and admits no exception — not for</w:t>
      </w:r>
      <w:r>
        <w:t xml:space="preserve"> </w:t>
      </w:r>
      <w:r>
        <w:t xml:space="preserve">“</w:t>
      </w:r>
      <w:r>
        <w:t xml:space="preserve">safe</w:t>
      </w:r>
      <w:r>
        <w:t xml:space="preserve">”</w:t>
      </w:r>
      <w:r>
        <w:t xml:space="preserve"> </w:t>
      </w:r>
      <w:r>
        <w:t xml:space="preserve">commands, not for user opt-in, not for convenience.</w:t>
      </w:r>
    </w:p>
    <w:bookmarkEnd w:id="124"/>
    <w:bookmarkStart w:id="125" w:name="Xd0e726534231c993d971f75dde42dd992a91fc2"/>
    <w:p>
      <w:pPr>
        <w:pStyle w:val="Heading2"/>
      </w:pPr>
      <w:r>
        <w:t xml:space="preserve">Equally significant is the data-transmission question. Enterprise customers (Persona 7) will refuse a tool that sends server configuration to a third-party API. FR-AI-012 through FR-AI-017 are not optional privacy niceties; they are commercial prerequisites for the highest-value segment.</w:t>
      </w:r>
      <w:r>
        <w:t xml:space="preserve"> </w:t>
      </w:r>
      <w:r>
        <w:rPr>
          <w:bCs/>
          <w:b/>
        </w:rPr>
        <w:t xml:space="preserve">AI should be positioned as a valuable optional layer, never as a core dependency</w:t>
      </w:r>
      <w:r>
        <w:t xml:space="preserve"> </w:t>
      </w:r>
      <w:r>
        <w:t xml:space="preserve">— and the product must remain fully functional with every AI feature disabled.</w:t>
      </w:r>
    </w:p>
    <w:bookmarkEnd w:id="125"/>
    <w:bookmarkEnd w:id="126"/>
    <w:bookmarkStart w:id="137" w:name="non-functional-requirements"/>
    <w:p>
      <w:pPr>
        <w:pStyle w:val="Heading1"/>
      </w:pPr>
      <w:r>
        <w:t xml:space="preserve">6. Non-Functional Requirements</w:t>
      </w:r>
    </w:p>
    <w:bookmarkStart w:id="127" w:name="performance"/>
    <w:p>
      <w:pPr>
        <w:pStyle w:val="Heading2"/>
      </w:pPr>
      <w:r>
        <w:t xml:space="preserve">6.1 Performance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Target</w:t>
            </w:r>
          </w:p>
        </w:tc>
        <w:tc>
          <w:tcPr/>
          <w:p>
            <w:pPr>
              <w:pStyle w:val="Compact"/>
              <w:jc w:val="left"/>
            </w:pPr>
            <w:r>
              <w:t xml:space="preserve">Measurement</w:t>
            </w:r>
          </w:p>
        </w:tc>
      </w:tr>
      <w:tr>
        <w:tc>
          <w:tcPr/>
          <w:p>
            <w:pPr>
              <w:pStyle w:val="Compact"/>
              <w:jc w:val="left"/>
            </w:pPr>
            <w:r>
              <w:t xml:space="preserve">NFR-PRF-001</w:t>
            </w:r>
          </w:p>
        </w:tc>
        <w:tc>
          <w:tcPr/>
          <w:p>
            <w:pPr>
              <w:pStyle w:val="Compact"/>
              <w:jc w:val="left"/>
            </w:pPr>
            <w:r>
              <w:t xml:space="preserve">Application cold start to interactive</w:t>
            </w:r>
          </w:p>
        </w:tc>
        <w:tc>
          <w:tcPr/>
          <w:p>
            <w:pPr>
              <w:pStyle w:val="Compact"/>
              <w:jc w:val="left"/>
            </w:pPr>
            <w:r>
              <w:t xml:space="preserve">≤ 3 s</w:t>
            </w:r>
          </w:p>
        </w:tc>
        <w:tc>
          <w:tcPr/>
          <w:p>
            <w:pPr>
              <w:pStyle w:val="Compact"/>
              <w:jc w:val="left"/>
            </w:pPr>
            <w:r>
              <w:t xml:space="preserve">p95, mid-range hardware</w:t>
            </w:r>
          </w:p>
        </w:tc>
      </w:tr>
      <w:tr>
        <w:tc>
          <w:tcPr/>
          <w:p>
            <w:pPr>
              <w:pStyle w:val="Compact"/>
              <w:jc w:val="left"/>
            </w:pPr>
            <w:r>
              <w:t xml:space="preserve">NFR-PRF-002</w:t>
            </w:r>
          </w:p>
        </w:tc>
        <w:tc>
          <w:tcPr/>
          <w:p>
            <w:pPr>
              <w:pStyle w:val="Compact"/>
              <w:jc w:val="left"/>
            </w:pPr>
            <w:r>
              <w:t xml:space="preserve">Application warm start</w:t>
            </w:r>
          </w:p>
        </w:tc>
        <w:tc>
          <w:tcPr/>
          <w:p>
            <w:pPr>
              <w:pStyle w:val="Compact"/>
              <w:jc w:val="left"/>
            </w:pPr>
            <w:r>
              <w:t xml:space="preserve">≤ 1.5 s</w:t>
            </w:r>
          </w:p>
        </w:tc>
        <w:tc>
          <w:tcPr/>
          <w:p>
            <w:pPr>
              <w:pStyle w:val="Compact"/>
              <w:jc w:val="left"/>
            </w:pPr>
            <w:r>
              <w:t xml:space="preserve">p95</w:t>
            </w:r>
          </w:p>
        </w:tc>
      </w:tr>
      <w:tr>
        <w:tc>
          <w:tcPr/>
          <w:p>
            <w:pPr>
              <w:pStyle w:val="Compact"/>
              <w:jc w:val="left"/>
            </w:pPr>
            <w:r>
              <w:t xml:space="preserve">NFR-PRF-003</w:t>
            </w:r>
          </w:p>
        </w:tc>
        <w:tc>
          <w:tcPr/>
          <w:p>
            <w:pPr>
              <w:pStyle w:val="Compact"/>
              <w:jc w:val="left"/>
            </w:pPr>
            <w:r>
              <w:t xml:space="preserve">SSH connection establishment</w:t>
            </w:r>
          </w:p>
        </w:tc>
        <w:tc>
          <w:tcPr/>
          <w:p>
            <w:pPr>
              <w:pStyle w:val="Compact"/>
              <w:jc w:val="left"/>
            </w:pPr>
            <w:r>
              <w:t xml:space="preserve">≤ 2 s + network RTT</w:t>
            </w:r>
          </w:p>
        </w:tc>
        <w:tc>
          <w:tcPr/>
          <w:p>
            <w:pPr>
              <w:pStyle w:val="Compact"/>
              <w:jc w:val="left"/>
            </w:pPr>
            <w:r>
              <w:t xml:space="preserve">p95, LAN</w:t>
            </w:r>
          </w:p>
        </w:tc>
      </w:tr>
      <w:tr>
        <w:tc>
          <w:tcPr/>
          <w:p>
            <w:pPr>
              <w:pStyle w:val="Compact"/>
              <w:jc w:val="left"/>
            </w:pPr>
            <w:r>
              <w:t xml:space="preserve">NFR-PRF-004</w:t>
            </w:r>
          </w:p>
        </w:tc>
        <w:tc>
          <w:tcPr/>
          <w:p>
            <w:pPr>
              <w:pStyle w:val="Compact"/>
              <w:jc w:val="left"/>
            </w:pPr>
            <w:r>
              <w:t xml:space="preserve">Capability probe completion</w:t>
            </w:r>
          </w:p>
        </w:tc>
        <w:tc>
          <w:tcPr/>
          <w:p>
            <w:pPr>
              <w:pStyle w:val="Compact"/>
              <w:jc w:val="left"/>
            </w:pPr>
            <w:r>
              <w:t xml:space="preserve">≤ 3 s</w:t>
            </w:r>
          </w:p>
        </w:tc>
        <w:tc>
          <w:tcPr/>
          <w:p>
            <w:pPr>
              <w:pStyle w:val="Compact"/>
              <w:jc w:val="left"/>
            </w:pPr>
            <w:r>
              <w:t xml:space="preserve">p95</w:t>
            </w:r>
          </w:p>
        </w:tc>
      </w:tr>
      <w:tr>
        <w:tc>
          <w:tcPr/>
          <w:p>
            <w:pPr>
              <w:pStyle w:val="Compact"/>
              <w:jc w:val="left"/>
            </w:pPr>
            <w:r>
              <w:t xml:space="preserve">NFR-PRF-005</w:t>
            </w:r>
          </w:p>
        </w:tc>
        <w:tc>
          <w:tcPr/>
          <w:p>
            <w:pPr>
              <w:pStyle w:val="Compact"/>
              <w:jc w:val="left"/>
            </w:pPr>
            <w:r>
              <w:t xml:space="preserve">Directory listing render, 1,000 entries</w:t>
            </w:r>
          </w:p>
        </w:tc>
        <w:tc>
          <w:tcPr/>
          <w:p>
            <w:pPr>
              <w:pStyle w:val="Compact"/>
              <w:jc w:val="left"/>
            </w:pPr>
            <w:r>
              <w:t xml:space="preserve">≤ 500 ms</w:t>
            </w:r>
          </w:p>
        </w:tc>
        <w:tc>
          <w:tcPr/>
          <w:p>
            <w:pPr>
              <w:pStyle w:val="Compact"/>
              <w:jc w:val="left"/>
            </w:pPr>
            <w:r>
              <w:t xml:space="preserve">p95</w:t>
            </w:r>
          </w:p>
        </w:tc>
      </w:tr>
      <w:tr>
        <w:tc>
          <w:tcPr/>
          <w:p>
            <w:pPr>
              <w:pStyle w:val="Compact"/>
              <w:jc w:val="left"/>
            </w:pPr>
            <w:r>
              <w:t xml:space="preserve">NFR-PRF-006</w:t>
            </w:r>
          </w:p>
        </w:tc>
        <w:tc>
          <w:tcPr/>
          <w:p>
            <w:pPr>
              <w:pStyle w:val="Compact"/>
              <w:jc w:val="left"/>
            </w:pPr>
            <w:r>
              <w:t xml:space="preserve">Directory listing render, 100,000 entries</w:t>
            </w:r>
          </w:p>
        </w:tc>
        <w:tc>
          <w:tcPr/>
          <w:p>
            <w:pPr>
              <w:pStyle w:val="Compact"/>
              <w:jc w:val="left"/>
            </w:pPr>
            <w:r>
              <w:t xml:space="preserve">≤ 3 s</w:t>
            </w:r>
          </w:p>
        </w:tc>
        <w:tc>
          <w:tcPr/>
          <w:p>
            <w:pPr>
              <w:pStyle w:val="Compact"/>
              <w:jc w:val="left"/>
            </w:pPr>
            <w:r>
              <w:t xml:space="preserve">p95</w:t>
            </w:r>
          </w:p>
        </w:tc>
      </w:tr>
      <w:tr>
        <w:tc>
          <w:tcPr/>
          <w:p>
            <w:pPr>
              <w:pStyle w:val="Compact"/>
              <w:jc w:val="left"/>
            </w:pPr>
            <w:r>
              <w:t xml:space="preserve">NFR-PRF-007</w:t>
            </w:r>
          </w:p>
        </w:tc>
        <w:tc>
          <w:tcPr/>
          <w:p>
            <w:pPr>
              <w:pStyle w:val="Compact"/>
              <w:jc w:val="left"/>
            </w:pPr>
            <w:r>
              <w:t xml:space="preserve">Scroll performance in large tables</w:t>
            </w:r>
          </w:p>
        </w:tc>
        <w:tc>
          <w:tcPr/>
          <w:p>
            <w:pPr>
              <w:pStyle w:val="Compact"/>
              <w:jc w:val="left"/>
            </w:pPr>
            <w:r>
              <w:t xml:space="preserve">≥ 55 fps</w:t>
            </w:r>
          </w:p>
        </w:tc>
        <w:tc>
          <w:tcPr/>
          <w:p>
            <w:pPr>
              <w:pStyle w:val="Compact"/>
              <w:jc w:val="left"/>
            </w:pPr>
            <w:r>
              <w:t xml:space="preserve">Sustained</w:t>
            </w:r>
          </w:p>
        </w:tc>
      </w:tr>
      <w:tr>
        <w:tc>
          <w:tcPr/>
          <w:p>
            <w:pPr>
              <w:pStyle w:val="Compact"/>
              <w:jc w:val="left"/>
            </w:pPr>
            <w:r>
              <w:t xml:space="preserve">NFR-PRF-008</w:t>
            </w:r>
          </w:p>
        </w:tc>
        <w:tc>
          <w:tcPr/>
          <w:p>
            <w:pPr>
              <w:pStyle w:val="Compact"/>
              <w:jc w:val="left"/>
            </w:pPr>
            <w:r>
              <w:t xml:space="preserve">Process list refresh</w:t>
            </w:r>
          </w:p>
        </w:tc>
        <w:tc>
          <w:tcPr/>
          <w:p>
            <w:pPr>
              <w:pStyle w:val="Compact"/>
              <w:jc w:val="left"/>
            </w:pPr>
            <w:r>
              <w:t xml:space="preserve">≤ 800 ms</w:t>
            </w:r>
          </w:p>
        </w:tc>
        <w:tc>
          <w:tcPr/>
          <w:p>
            <w:pPr>
              <w:pStyle w:val="Compact"/>
              <w:jc w:val="left"/>
            </w:pPr>
            <w:r>
              <w:t xml:space="preserve">p95</w:t>
            </w:r>
          </w:p>
        </w:tc>
      </w:tr>
      <w:tr>
        <w:tc>
          <w:tcPr/>
          <w:p>
            <w:pPr>
              <w:pStyle w:val="Compact"/>
              <w:jc w:val="left"/>
            </w:pPr>
            <w:r>
              <w:t xml:space="preserve">NFR-PRF-009</w:t>
            </w:r>
          </w:p>
        </w:tc>
        <w:tc>
          <w:tcPr/>
          <w:p>
            <w:pPr>
              <w:pStyle w:val="Compact"/>
              <w:jc w:val="left"/>
            </w:pPr>
            <w:r>
              <w:t xml:space="preserve">Metric poll cycle round trip</w:t>
            </w:r>
          </w:p>
        </w:tc>
        <w:tc>
          <w:tcPr/>
          <w:p>
            <w:pPr>
              <w:pStyle w:val="Compact"/>
              <w:jc w:val="left"/>
            </w:pPr>
            <w:r>
              <w:t xml:space="preserve">≤ 500 ms</w:t>
            </w:r>
          </w:p>
        </w:tc>
        <w:tc>
          <w:tcPr/>
          <w:p>
            <w:pPr>
              <w:pStyle w:val="Compact"/>
              <w:jc w:val="left"/>
            </w:pPr>
            <w:r>
              <w:t xml:space="preserve">p95</w:t>
            </w:r>
          </w:p>
        </w:tc>
      </w:tr>
      <w:tr>
        <w:tc>
          <w:tcPr/>
          <w:p>
            <w:pPr>
              <w:pStyle w:val="Compact"/>
              <w:jc w:val="left"/>
            </w:pPr>
            <w:r>
              <w:t xml:space="preserve">NFR-PRF-010</w:t>
            </w:r>
          </w:p>
        </w:tc>
        <w:tc>
          <w:tcPr/>
          <w:p>
            <w:pPr>
              <w:pStyle w:val="Compact"/>
              <w:jc w:val="left"/>
            </w:pPr>
            <w:r>
              <w:t xml:space="preserve">Remote CPU consumed by polling</w:t>
            </w:r>
          </w:p>
        </w:tc>
        <w:tc>
          <w:tcPr/>
          <w:p>
            <w:pPr>
              <w:pStyle w:val="Compact"/>
              <w:jc w:val="left"/>
            </w:pPr>
            <w:r>
              <w:t xml:space="preserve">≤ 1%</w:t>
            </w:r>
          </w:p>
        </w:tc>
        <w:tc>
          <w:tcPr/>
          <w:p>
            <w:pPr>
              <w:pStyle w:val="Compact"/>
              <w:jc w:val="left"/>
            </w:pPr>
            <w:r>
              <w:t xml:space="preserve">Mean, 5 s interval</w:t>
            </w:r>
          </w:p>
        </w:tc>
      </w:tr>
      <w:tr>
        <w:tc>
          <w:tcPr/>
          <w:p>
            <w:pPr>
              <w:pStyle w:val="Compact"/>
              <w:jc w:val="left"/>
            </w:pPr>
            <w:r>
              <w:t xml:space="preserve">NFR-PRF-011</w:t>
            </w:r>
          </w:p>
        </w:tc>
        <w:tc>
          <w:tcPr/>
          <w:p>
            <w:pPr>
              <w:pStyle w:val="Compact"/>
              <w:jc w:val="left"/>
            </w:pPr>
            <w:r>
              <w:t xml:space="preserve">Log tail latency (line written → displayed)</w:t>
            </w:r>
          </w:p>
        </w:tc>
        <w:tc>
          <w:tcPr/>
          <w:p>
            <w:pPr>
              <w:pStyle w:val="Compact"/>
              <w:jc w:val="left"/>
            </w:pPr>
            <w:r>
              <w:t xml:space="preserve">≤ 1 s</w:t>
            </w:r>
          </w:p>
        </w:tc>
        <w:tc>
          <w:tcPr/>
          <w:p>
            <w:pPr>
              <w:pStyle w:val="Compact"/>
              <w:jc w:val="left"/>
            </w:pPr>
            <w:r>
              <w:t xml:space="preserve">p95</w:t>
            </w:r>
          </w:p>
        </w:tc>
      </w:tr>
      <w:tr>
        <w:tc>
          <w:tcPr/>
          <w:p>
            <w:pPr>
              <w:pStyle w:val="Compact"/>
              <w:jc w:val="left"/>
            </w:pPr>
            <w:r>
              <w:t xml:space="preserve">NFR-PRF-012</w:t>
            </w:r>
          </w:p>
        </w:tc>
        <w:tc>
          <w:tcPr/>
          <w:p>
            <w:pPr>
              <w:pStyle w:val="Compact"/>
              <w:jc w:val="left"/>
            </w:pPr>
            <w:r>
              <w:t xml:space="preserve">Editor open, 1 MB file</w:t>
            </w:r>
          </w:p>
        </w:tc>
        <w:tc>
          <w:tcPr/>
          <w:p>
            <w:pPr>
              <w:pStyle w:val="Compact"/>
              <w:jc w:val="left"/>
            </w:pPr>
            <w:r>
              <w:t xml:space="preserve">≤ 1 s</w:t>
            </w:r>
          </w:p>
        </w:tc>
        <w:tc>
          <w:tcPr/>
          <w:p>
            <w:pPr>
              <w:pStyle w:val="Compact"/>
              <w:jc w:val="left"/>
            </w:pPr>
            <w:r>
              <w:t xml:space="preserve">p95</w:t>
            </w:r>
          </w:p>
        </w:tc>
      </w:tr>
      <w:tr>
        <w:tc>
          <w:tcPr/>
          <w:p>
            <w:pPr>
              <w:pStyle w:val="Compact"/>
              <w:jc w:val="left"/>
            </w:pPr>
            <w:r>
              <w:t xml:space="preserve">NFR-PRF-013</w:t>
            </w:r>
          </w:p>
        </w:tc>
        <w:tc>
          <w:tcPr/>
          <w:p>
            <w:pPr>
              <w:pStyle w:val="Compact"/>
              <w:jc w:val="left"/>
            </w:pPr>
            <w:r>
              <w:t xml:space="preserve">Editor typing latency</w:t>
            </w:r>
          </w:p>
        </w:tc>
        <w:tc>
          <w:tcPr/>
          <w:p>
            <w:pPr>
              <w:pStyle w:val="Compact"/>
              <w:jc w:val="left"/>
            </w:pPr>
            <w:r>
              <w:t xml:space="preserve">≤ 16 ms</w:t>
            </w:r>
          </w:p>
        </w:tc>
        <w:tc>
          <w:tcPr/>
          <w:p>
            <w:pPr>
              <w:pStyle w:val="Compact"/>
              <w:jc w:val="left"/>
            </w:pPr>
            <w:r>
              <w:t xml:space="preserve">p99</w:t>
            </w:r>
          </w:p>
        </w:tc>
      </w:tr>
      <w:tr>
        <w:tc>
          <w:tcPr/>
          <w:p>
            <w:pPr>
              <w:pStyle w:val="Compact"/>
              <w:jc w:val="left"/>
            </w:pPr>
            <w:r>
              <w:t xml:space="preserve">NFR-PRF-014</w:t>
            </w:r>
          </w:p>
        </w:tc>
        <w:tc>
          <w:tcPr/>
          <w:p>
            <w:pPr>
              <w:pStyle w:val="Compact"/>
              <w:jc w:val="left"/>
            </w:pPr>
            <w:r>
              <w:t xml:space="preserve">Deployment comparison, 10,000 files</w:t>
            </w:r>
          </w:p>
        </w:tc>
        <w:tc>
          <w:tcPr/>
          <w:p>
            <w:pPr>
              <w:pStyle w:val="Compact"/>
              <w:jc w:val="left"/>
            </w:pPr>
            <w:r>
              <w:t xml:space="preserve">≤ 30 s</w:t>
            </w:r>
          </w:p>
        </w:tc>
        <w:tc>
          <w:tcPr/>
          <w:p>
            <w:pPr>
              <w:pStyle w:val="Compact"/>
              <w:jc w:val="left"/>
            </w:pPr>
            <w:r>
              <w:t xml:space="preserve">p95</w:t>
            </w:r>
          </w:p>
        </w:tc>
      </w:tr>
      <w:tr>
        <w:tc>
          <w:tcPr/>
          <w:p>
            <w:pPr>
              <w:pStyle w:val="Compact"/>
              <w:jc w:val="left"/>
            </w:pPr>
            <w:r>
              <w:t xml:space="preserve">NFR-PRF-015</w:t>
            </w:r>
          </w:p>
        </w:tc>
        <w:tc>
          <w:tcPr/>
          <w:p>
            <w:pPr>
              <w:pStyle w:val="Compact"/>
              <w:jc w:val="left"/>
            </w:pPr>
            <w:r>
              <w:t xml:space="preserve">File transfer throughput</w:t>
            </w:r>
          </w:p>
        </w:tc>
        <w:tc>
          <w:tcPr/>
          <w:p>
            <w:pPr>
              <w:pStyle w:val="Compact"/>
              <w:jc w:val="left"/>
            </w:pPr>
            <w:r>
              <w:t xml:space="preserve">≥ 80% of raw SCP</w:t>
            </w:r>
          </w:p>
        </w:tc>
        <w:tc>
          <w:tcPr/>
          <w:p>
            <w:pPr>
              <w:pStyle w:val="Compact"/>
              <w:jc w:val="left"/>
            </w:pPr>
            <w:r>
              <w:t xml:space="preserve">Same network</w:t>
            </w:r>
          </w:p>
        </w:tc>
      </w:tr>
      <w:tr>
        <w:tc>
          <w:tcPr/>
          <w:p>
            <w:pPr>
              <w:pStyle w:val="Compact"/>
              <w:jc w:val="left"/>
            </w:pPr>
            <w:r>
              <w:t xml:space="preserve">NFR-PRF-016</w:t>
            </w:r>
          </w:p>
        </w:tc>
        <w:tc>
          <w:tcPr/>
          <w:p>
            <w:pPr>
              <w:pStyle w:val="Compact"/>
              <w:jc w:val="left"/>
            </w:pPr>
            <w:r>
              <w:t xml:space="preserve">UI thread never blocked</w:t>
            </w:r>
          </w:p>
        </w:tc>
        <w:tc>
          <w:tcPr/>
          <w:p>
            <w:pPr>
              <w:pStyle w:val="Compact"/>
              <w:jc w:val="left"/>
            </w:pPr>
            <w:r>
              <w:t xml:space="preserve">&gt; 100 ms</w:t>
            </w:r>
          </w:p>
        </w:tc>
        <w:tc>
          <w:tcPr/>
          <w:p>
            <w:pPr>
              <w:pStyle w:val="Compact"/>
              <w:jc w:val="left"/>
            </w:pPr>
            <w:r>
              <w:t xml:space="preserve">p99.9</w:t>
            </w:r>
          </w:p>
        </w:tc>
      </w:tr>
      <w:tr>
        <w:tc>
          <w:tcPr/>
          <w:p>
            <w:pPr>
              <w:pStyle w:val="Compact"/>
              <w:jc w:val="left"/>
            </w:pPr>
            <w:r>
              <w:t xml:space="preserve">NFR-PRF-017</w:t>
            </w:r>
          </w:p>
        </w:tc>
        <w:tc>
          <w:tcPr/>
          <w:p>
            <w:pPr>
              <w:pStyle w:val="Compact"/>
              <w:jc w:val="left"/>
            </w:pPr>
            <w:r>
              <w:t xml:space="preserve">Idle memory footprint</w:t>
            </w:r>
          </w:p>
        </w:tc>
        <w:tc>
          <w:tcPr/>
          <w:p>
            <w:pPr>
              <w:pStyle w:val="Compact"/>
              <w:jc w:val="left"/>
            </w:pPr>
            <w:r>
              <w:t xml:space="preserve">≤ 400 MB</w:t>
            </w:r>
          </w:p>
        </w:tc>
        <w:tc>
          <w:tcPr/>
          <w:p>
            <w:pPr>
              <w:pStyle w:val="Compact"/>
              <w:jc w:val="left"/>
            </w:pPr>
            <w:r>
              <w:t xml:space="preserve">1 session</w:t>
            </w:r>
          </w:p>
        </w:tc>
      </w:tr>
      <w:tr>
        <w:tc>
          <w:tcPr/>
          <w:p>
            <w:pPr>
              <w:pStyle w:val="Compact"/>
              <w:jc w:val="left"/>
            </w:pPr>
            <w:r>
              <w:t xml:space="preserve">NFR-PRF-018</w:t>
            </w:r>
          </w:p>
        </w:tc>
        <w:tc>
          <w:tcPr/>
          <w:p>
            <w:pPr>
              <w:pStyle w:val="Compact"/>
              <w:jc w:val="left"/>
            </w:pPr>
            <w:r>
              <w:t xml:space="preserve">Memory footprint, 10 sessions</w:t>
            </w:r>
          </w:p>
        </w:tc>
        <w:tc>
          <w:tcPr/>
          <w:p>
            <w:pPr>
              <w:pStyle w:val="Compact"/>
              <w:jc w:val="left"/>
            </w:pPr>
            <w:r>
              <w:t xml:space="preserve">≤ 1.2 GB</w:t>
            </w:r>
          </w:p>
        </w:tc>
        <w:tc>
          <w:tcPr/>
          <w:p>
            <w:pPr>
              <w:pStyle w:val="Compact"/>
              <w:jc w:val="left"/>
            </w:pPr>
            <w:r>
              <w:t xml:space="preserve">Steady state</w:t>
            </w:r>
          </w:p>
        </w:tc>
      </w:tr>
      <w:tr>
        <w:tc>
          <w:tcPr/>
          <w:p>
            <w:pPr>
              <w:pStyle w:val="Compact"/>
              <w:jc w:val="left"/>
            </w:pPr>
            <w:r>
              <w:t xml:space="preserve">NFR-PRF-019</w:t>
            </w:r>
          </w:p>
        </w:tc>
        <w:tc>
          <w:tcPr/>
          <w:p>
            <w:pPr>
              <w:pStyle w:val="Compact"/>
              <w:jc w:val="left"/>
            </w:pPr>
            <w:r>
              <w:t xml:space="preserve">No memory growth over 24 h idle session</w:t>
            </w:r>
          </w:p>
        </w:tc>
        <w:tc>
          <w:tcPr/>
          <w:p>
            <w:pPr>
              <w:pStyle w:val="Compact"/>
              <w:jc w:val="left"/>
            </w:pPr>
            <w:r>
              <w:t xml:space="preserve">≤ 5%</w:t>
            </w:r>
          </w:p>
        </w:tc>
        <w:tc>
          <w:tcPr/>
          <w:p>
            <w:pPr>
              <w:pStyle w:val="Compact"/>
              <w:jc w:val="left"/>
            </w:pPr>
            <w:r>
              <w:t xml:space="preserve">Soak test</w:t>
            </w:r>
          </w:p>
        </w:tc>
      </w:tr>
      <w:tr>
        <w:tc>
          <w:tcPr/>
          <w:p>
            <w:pPr>
              <w:pStyle w:val="Compact"/>
              <w:jc w:val="left"/>
            </w:pPr>
            <w:r>
              <w:t xml:space="preserve">NFR-PRF-020</w:t>
            </w:r>
          </w:p>
        </w:tc>
        <w:tc>
          <w:tcPr/>
          <w:p>
            <w:pPr>
              <w:pStyle w:val="Compact"/>
              <w:jc w:val="left"/>
            </w:pPr>
            <w:r>
              <w:t xml:space="preserve">Installer size</w:t>
            </w:r>
          </w:p>
        </w:tc>
        <w:tc>
          <w:tcPr/>
          <w:p>
            <w:pPr>
              <w:pStyle w:val="Compact"/>
              <w:jc w:val="left"/>
            </w:pPr>
            <w:r>
              <w:t xml:space="preserve">≤ 120 MB</w:t>
            </w:r>
          </w:p>
        </w:tc>
        <w:tc>
          <w:tcPr/>
          <w:p>
            <w:pPr>
              <w:pStyle w:val="Compact"/>
              <w:jc w:val="left"/>
            </w:pPr>
            <w:r>
              <w:t xml:space="preserve">Bundled JRE</w:t>
            </w:r>
          </w:p>
        </w:tc>
      </w:tr>
    </w:tbl>
    <w:p>
      <w:pPr>
        <w:pStyle w:val="BodyText"/>
      </w:pPr>
      <w:r>
        <w:rPr>
          <w:bCs/>
          <w:b/>
        </w:rPr>
        <w:t xml:space="preserve">Performance strategy.</w:t>
      </w:r>
      <w:r>
        <w:t xml:space="preserve"> </w:t>
      </w:r>
      <w:r>
        <w:t xml:space="preserve">Three techniques carry most of the load: (a)</w:t>
      </w:r>
      <w:r>
        <w:t xml:space="preserve"> </w:t>
      </w:r>
      <w:r>
        <w:rPr>
          <w:bCs/>
          <w:b/>
        </w:rPr>
        <w:t xml:space="preserve">virtualization</w:t>
      </w:r>
      <w:r>
        <w:t xml:space="preserve"> </w:t>
      </w:r>
      <w:r>
        <w:t xml:space="preserve">of all large collections so render cost is proportional to visible rows rather than total rows; (b)</w:t>
      </w:r>
      <w:r>
        <w:t xml:space="preserve"> </w:t>
      </w:r>
      <w:r>
        <w:rPr>
          <w:bCs/>
          <w:b/>
        </w:rPr>
        <w:t xml:space="preserve">command batching</w:t>
      </w:r>
      <w:r>
        <w:t xml:space="preserve"> </w:t>
      </w:r>
      <w:r>
        <w:t xml:space="preserve">so a metric poll is one round trip rather than eight; (c)</w:t>
      </w:r>
      <w:r>
        <w:t xml:space="preserve"> </w:t>
      </w:r>
      <w:r>
        <w:rPr>
          <w:bCs/>
          <w:b/>
        </w:rPr>
        <w:t xml:space="preserve">strict asynchrony</w:t>
      </w:r>
      <w:r>
        <w:t xml:space="preserve"> </w:t>
      </w:r>
      <w:r>
        <w:t xml:space="preserve">so no remote I/O occurs on the JavaFX Application Thread. Violating (c) is the single most likely cause of a product that</w:t>
      </w:r>
      <w:r>
        <w:t xml:space="preserve"> </w:t>
      </w:r>
      <w:r>
        <w:t xml:space="preserve">“</w:t>
      </w:r>
      <w:r>
        <w:t xml:space="preserve">feels slow</w:t>
      </w:r>
      <w:r>
        <w:t xml:space="preserve">”</w:t>
      </w:r>
      <w:r>
        <w:t xml:space="preserve"> </w:t>
      </w:r>
      <w:r>
        <w:t xml:space="preserve">regardless of raw throughput, and it must be enforced by architecture (see §8.7) rather than by developer discipline.</w:t>
      </w:r>
    </w:p>
    <w:bookmarkEnd w:id="127"/>
    <w:bookmarkStart w:id="128" w:name="security"/>
    <w:p>
      <w:pPr>
        <w:pStyle w:val="Heading2"/>
      </w:pPr>
      <w:r>
        <w:t xml:space="preserve">6.2 Security</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Pri</w:t>
            </w:r>
          </w:p>
        </w:tc>
      </w:tr>
      <w:tr>
        <w:tc>
          <w:tcPr/>
          <w:p>
            <w:pPr>
              <w:pStyle w:val="Compact"/>
              <w:jc w:val="left"/>
            </w:pPr>
            <w:r>
              <w:t xml:space="preserve">NFR-SEC-001</w:t>
            </w:r>
          </w:p>
        </w:tc>
        <w:tc>
          <w:tcPr/>
          <w:p>
            <w:pPr>
              <w:pStyle w:val="Compact"/>
              <w:jc w:val="left"/>
            </w:pPr>
            <w:r>
              <w:t xml:space="preserve">Credentials encrypted at rest with AES-256-GCM</w:t>
            </w:r>
          </w:p>
        </w:tc>
        <w:tc>
          <w:tcPr/>
          <w:p>
            <w:pPr>
              <w:pStyle w:val="Compact"/>
              <w:jc w:val="left"/>
            </w:pPr>
            <w:r>
              <w:t xml:space="preserve">M</w:t>
            </w:r>
          </w:p>
        </w:tc>
      </w:tr>
      <w:tr>
        <w:tc>
          <w:tcPr/>
          <w:p>
            <w:pPr>
              <w:pStyle w:val="Compact"/>
              <w:jc w:val="left"/>
            </w:pPr>
            <w:r>
              <w:t xml:space="preserve">NFR-SEC-002</w:t>
            </w:r>
          </w:p>
        </w:tc>
        <w:tc>
          <w:tcPr/>
          <w:p>
            <w:pPr>
              <w:pStyle w:val="Compact"/>
              <w:jc w:val="left"/>
            </w:pPr>
            <w:r>
              <w:t xml:space="preserve">Master key derived via Argon2id or PBKDF2-HMAC-SHA256 (≥ 600,000 iterations)</w:t>
            </w:r>
          </w:p>
        </w:tc>
        <w:tc>
          <w:tcPr/>
          <w:p>
            <w:pPr>
              <w:pStyle w:val="Compact"/>
              <w:jc w:val="left"/>
            </w:pPr>
            <w:r>
              <w:t xml:space="preserve">M</w:t>
            </w:r>
          </w:p>
        </w:tc>
      </w:tr>
      <w:tr>
        <w:tc>
          <w:tcPr/>
          <w:p>
            <w:pPr>
              <w:pStyle w:val="Compact"/>
              <w:jc w:val="left"/>
            </w:pPr>
            <w:r>
              <w:t xml:space="preserve">NFR-SEC-003</w:t>
            </w:r>
          </w:p>
        </w:tc>
        <w:tc>
          <w:tcPr/>
          <w:p>
            <w:pPr>
              <w:pStyle w:val="Compact"/>
              <w:jc w:val="left"/>
            </w:pPr>
            <w:r>
              <w:t xml:space="preserve">Windows DPAPI integration for machine-bound key protection</w:t>
            </w:r>
          </w:p>
        </w:tc>
        <w:tc>
          <w:tcPr/>
          <w:p>
            <w:pPr>
              <w:pStyle w:val="Compact"/>
              <w:jc w:val="left"/>
            </w:pPr>
            <w:r>
              <w:t xml:space="preserve">M</w:t>
            </w:r>
          </w:p>
        </w:tc>
      </w:tr>
      <w:tr>
        <w:tc>
          <w:tcPr/>
          <w:p>
            <w:pPr>
              <w:pStyle w:val="Compact"/>
              <w:jc w:val="left"/>
            </w:pPr>
            <w:r>
              <w:t xml:space="preserve">NFR-SEC-004</w:t>
            </w:r>
          </w:p>
        </w:tc>
        <w:tc>
          <w:tcPr/>
          <w:p>
            <w:pPr>
              <w:pStyle w:val="Compact"/>
              <w:jc w:val="left"/>
            </w:pPr>
            <w:r>
              <w:t xml:space="preserve">Private key passphrases never persisted unless explicitly opted into</w:t>
            </w:r>
          </w:p>
        </w:tc>
        <w:tc>
          <w:tcPr/>
          <w:p>
            <w:pPr>
              <w:pStyle w:val="Compact"/>
              <w:jc w:val="left"/>
            </w:pPr>
            <w:r>
              <w:t xml:space="preserve">M</w:t>
            </w:r>
          </w:p>
        </w:tc>
      </w:tr>
      <w:tr>
        <w:tc>
          <w:tcPr/>
          <w:p>
            <w:pPr>
              <w:pStyle w:val="Compact"/>
              <w:jc w:val="left"/>
            </w:pPr>
            <w:r>
              <w:t xml:space="preserve">NFR-SEC-005</w:t>
            </w:r>
          </w:p>
        </w:tc>
        <w:tc>
          <w:tcPr/>
          <w:p>
            <w:pPr>
              <w:pStyle w:val="Compact"/>
              <w:jc w:val="left"/>
            </w:pPr>
            <w:r>
              <w:t xml:space="preserve">Secrets held in</w:t>
            </w:r>
            <w:r>
              <w:t xml:space="preserve"> </w:t>
            </w:r>
            <w:r>
              <w:rPr>
                <w:rStyle w:val="VerbatimChar"/>
              </w:rPr>
              <w:t xml:space="preserve">char[]</w:t>
            </w:r>
            <w:r>
              <w:t xml:space="preserve">/</w:t>
            </w:r>
            <w:r>
              <w:rPr>
                <w:rStyle w:val="VerbatimChar"/>
              </w:rPr>
              <w:t xml:space="preserve">byte[]</w:t>
            </w:r>
            <w:r>
              <w:t xml:space="preserve"> </w:t>
            </w:r>
            <w:r>
              <w:t xml:space="preserve">and zeroed after use, never in</w:t>
            </w:r>
            <w:r>
              <w:t xml:space="preserve"> </w:t>
            </w:r>
            <w:r>
              <w:rPr>
                <w:rStyle w:val="VerbatimChar"/>
              </w:rPr>
              <w:t xml:space="preserve">String</w:t>
            </w:r>
          </w:p>
        </w:tc>
        <w:tc>
          <w:tcPr/>
          <w:p>
            <w:pPr>
              <w:pStyle w:val="Compact"/>
              <w:jc w:val="left"/>
            </w:pPr>
            <w:r>
              <w:t xml:space="preserve">M</w:t>
            </w:r>
          </w:p>
        </w:tc>
      </w:tr>
      <w:tr>
        <w:tc>
          <w:tcPr/>
          <w:p>
            <w:pPr>
              <w:pStyle w:val="Compact"/>
              <w:jc w:val="left"/>
            </w:pPr>
            <w:r>
              <w:t xml:space="preserve">NFR-SEC-006</w:t>
            </w:r>
          </w:p>
        </w:tc>
        <w:tc>
          <w:tcPr/>
          <w:p>
            <w:pPr>
              <w:pStyle w:val="Compact"/>
              <w:jc w:val="left"/>
            </w:pPr>
            <w:r>
              <w:t xml:space="preserve">Secrets never written to logs, crash dumps, or telemetry</w:t>
            </w:r>
          </w:p>
        </w:tc>
        <w:tc>
          <w:tcPr/>
          <w:p>
            <w:pPr>
              <w:pStyle w:val="Compact"/>
              <w:jc w:val="left"/>
            </w:pPr>
            <w:r>
              <w:t xml:space="preserve">M</w:t>
            </w:r>
          </w:p>
        </w:tc>
      </w:tr>
      <w:tr>
        <w:tc>
          <w:tcPr/>
          <w:p>
            <w:pPr>
              <w:pStyle w:val="Compact"/>
              <w:jc w:val="left"/>
            </w:pPr>
            <w:r>
              <w:t xml:space="preserve">NFR-SEC-007</w:t>
            </w:r>
          </w:p>
        </w:tc>
        <w:tc>
          <w:tcPr/>
          <w:p>
            <w:pPr>
              <w:pStyle w:val="Compact"/>
              <w:jc w:val="left"/>
            </w:pPr>
            <w:r>
              <w:t xml:space="preserve">Host key verification mandatory; no silent trust-on-first-use</w:t>
            </w:r>
          </w:p>
        </w:tc>
        <w:tc>
          <w:tcPr/>
          <w:p>
            <w:pPr>
              <w:pStyle w:val="Compact"/>
              <w:jc w:val="left"/>
            </w:pPr>
            <w:r>
              <w:t xml:space="preserve">M</w:t>
            </w:r>
          </w:p>
        </w:tc>
      </w:tr>
      <w:tr>
        <w:tc>
          <w:tcPr/>
          <w:p>
            <w:pPr>
              <w:pStyle w:val="Compact"/>
              <w:jc w:val="left"/>
            </w:pPr>
            <w:r>
              <w:t xml:space="preserve">NFR-SEC-008</w:t>
            </w:r>
          </w:p>
        </w:tc>
        <w:tc>
          <w:tcPr/>
          <w:p>
            <w:pPr>
              <w:pStyle w:val="Compact"/>
              <w:jc w:val="left"/>
            </w:pPr>
            <w:r>
              <w:t xml:space="preserve">Modern SSH algorithms only by default; legacy algorithms behind explicit opt-in</w:t>
            </w:r>
          </w:p>
        </w:tc>
        <w:tc>
          <w:tcPr/>
          <w:p>
            <w:pPr>
              <w:pStyle w:val="Compact"/>
              <w:jc w:val="left"/>
            </w:pPr>
            <w:r>
              <w:t xml:space="preserve">M</w:t>
            </w:r>
          </w:p>
        </w:tc>
      </w:tr>
      <w:tr>
        <w:tc>
          <w:tcPr/>
          <w:p>
            <w:pPr>
              <w:pStyle w:val="Compact"/>
              <w:jc w:val="left"/>
            </w:pPr>
            <w:r>
              <w:t xml:space="preserve">NFR-SEC-009</w:t>
            </w:r>
          </w:p>
        </w:tc>
        <w:tc>
          <w:tcPr/>
          <w:p>
            <w:pPr>
              <w:pStyle w:val="Compact"/>
              <w:jc w:val="left"/>
            </w:pPr>
            <w:r>
              <w:t xml:space="preserve">Command construction must prevent injection (see §11.7)</w:t>
            </w:r>
          </w:p>
        </w:tc>
        <w:tc>
          <w:tcPr/>
          <w:p>
            <w:pPr>
              <w:pStyle w:val="Compact"/>
              <w:jc w:val="left"/>
            </w:pPr>
            <w:r>
              <w:t xml:space="preserve">M</w:t>
            </w:r>
          </w:p>
        </w:tc>
      </w:tr>
      <w:tr>
        <w:tc>
          <w:tcPr/>
          <w:p>
            <w:pPr>
              <w:pStyle w:val="Compact"/>
              <w:jc w:val="left"/>
            </w:pPr>
            <w:r>
              <w:t xml:space="preserve">NFR-SEC-010</w:t>
            </w:r>
          </w:p>
        </w:tc>
        <w:tc>
          <w:tcPr/>
          <w:p>
            <w:pPr>
              <w:pStyle w:val="Compact"/>
              <w:jc w:val="left"/>
            </w:pPr>
            <w:r>
              <w:t xml:space="preserve">All executable code signed with an EV certificate</w:t>
            </w:r>
          </w:p>
        </w:tc>
        <w:tc>
          <w:tcPr/>
          <w:p>
            <w:pPr>
              <w:pStyle w:val="Compact"/>
              <w:jc w:val="left"/>
            </w:pPr>
            <w:r>
              <w:t xml:space="preserve">M</w:t>
            </w:r>
          </w:p>
        </w:tc>
      </w:tr>
      <w:tr>
        <w:tc>
          <w:tcPr/>
          <w:p>
            <w:pPr>
              <w:pStyle w:val="Compact"/>
              <w:jc w:val="left"/>
            </w:pPr>
            <w:r>
              <w:t xml:space="preserve">NFR-SEC-011</w:t>
            </w:r>
          </w:p>
        </w:tc>
        <w:tc>
          <w:tcPr/>
          <w:p>
            <w:pPr>
              <w:pStyle w:val="Compact"/>
              <w:jc w:val="left"/>
            </w:pPr>
            <w:r>
              <w:t xml:space="preserve">Update packages signed and signature-verified before application</w:t>
            </w:r>
          </w:p>
        </w:tc>
        <w:tc>
          <w:tcPr/>
          <w:p>
            <w:pPr>
              <w:pStyle w:val="Compact"/>
              <w:jc w:val="left"/>
            </w:pPr>
            <w:r>
              <w:t xml:space="preserve">M</w:t>
            </w:r>
          </w:p>
        </w:tc>
      </w:tr>
      <w:tr>
        <w:tc>
          <w:tcPr/>
          <w:p>
            <w:pPr>
              <w:pStyle w:val="Compact"/>
              <w:jc w:val="left"/>
            </w:pPr>
            <w:r>
              <w:t xml:space="preserve">NFR-SEC-012</w:t>
            </w:r>
          </w:p>
        </w:tc>
        <w:tc>
          <w:tcPr/>
          <w:p>
            <w:pPr>
              <w:pStyle w:val="Compact"/>
              <w:jc w:val="left"/>
            </w:pPr>
            <w:r>
              <w:t xml:space="preserve">Dependency vulnerability scanning in CI, build fails on High/Critical</w:t>
            </w:r>
          </w:p>
        </w:tc>
        <w:tc>
          <w:tcPr/>
          <w:p>
            <w:pPr>
              <w:pStyle w:val="Compact"/>
              <w:jc w:val="left"/>
            </w:pPr>
            <w:r>
              <w:t xml:space="preserve">M</w:t>
            </w:r>
          </w:p>
        </w:tc>
      </w:tr>
      <w:tr>
        <w:tc>
          <w:tcPr/>
          <w:p>
            <w:pPr>
              <w:pStyle w:val="Compact"/>
              <w:jc w:val="left"/>
            </w:pPr>
            <w:r>
              <w:t xml:space="preserve">NFR-SEC-013</w:t>
            </w:r>
          </w:p>
        </w:tc>
        <w:tc>
          <w:tcPr/>
          <w:p>
            <w:pPr>
              <w:pStyle w:val="Compact"/>
              <w:jc w:val="left"/>
            </w:pPr>
            <w:r>
              <w:t xml:space="preserve">SBOM published with each release</w:t>
            </w:r>
          </w:p>
        </w:tc>
        <w:tc>
          <w:tcPr/>
          <w:p>
            <w:pPr>
              <w:pStyle w:val="Compact"/>
              <w:jc w:val="left"/>
            </w:pPr>
            <w:r>
              <w:t xml:space="preserve">S</w:t>
            </w:r>
          </w:p>
        </w:tc>
      </w:tr>
      <w:tr>
        <w:tc>
          <w:tcPr/>
          <w:p>
            <w:pPr>
              <w:pStyle w:val="Compact"/>
              <w:jc w:val="left"/>
            </w:pPr>
            <w:r>
              <w:t xml:space="preserve">NFR-SEC-014</w:t>
            </w:r>
          </w:p>
        </w:tc>
        <w:tc>
          <w:tcPr/>
          <w:p>
            <w:pPr>
              <w:pStyle w:val="Compact"/>
              <w:jc w:val="left"/>
            </w:pPr>
            <w:r>
              <w:t xml:space="preserve">Third-party penetration test before 1.0 GA</w:t>
            </w:r>
          </w:p>
        </w:tc>
        <w:tc>
          <w:tcPr/>
          <w:p>
            <w:pPr>
              <w:pStyle w:val="Compact"/>
              <w:jc w:val="left"/>
            </w:pPr>
            <w:r>
              <w:t xml:space="preserve">M</w:t>
            </w:r>
          </w:p>
        </w:tc>
      </w:tr>
      <w:tr>
        <w:tc>
          <w:tcPr/>
          <w:p>
            <w:pPr>
              <w:pStyle w:val="Compact"/>
              <w:jc w:val="left"/>
            </w:pPr>
            <w:r>
              <w:t xml:space="preserve">NFR-SEC-015</w:t>
            </w:r>
          </w:p>
        </w:tc>
        <w:tc>
          <w:tcPr/>
          <w:p>
            <w:pPr>
              <w:pStyle w:val="Compact"/>
              <w:jc w:val="left"/>
            </w:pPr>
            <w:r>
              <w:t xml:space="preserve">No telemetry without opt-in; full disclosure of transmitted fields</w:t>
            </w:r>
          </w:p>
        </w:tc>
        <w:tc>
          <w:tcPr/>
          <w:p>
            <w:pPr>
              <w:pStyle w:val="Compact"/>
              <w:jc w:val="left"/>
            </w:pPr>
            <w:r>
              <w:t xml:space="preserve">M</w:t>
            </w:r>
          </w:p>
        </w:tc>
      </w:tr>
      <w:tr>
        <w:tc>
          <w:tcPr/>
          <w:p>
            <w:pPr>
              <w:pStyle w:val="Compact"/>
              <w:jc w:val="left"/>
            </w:pPr>
            <w:r>
              <w:t xml:space="preserve">NFR-SEC-016</w:t>
            </w:r>
          </w:p>
        </w:tc>
        <w:tc>
          <w:tcPr/>
          <w:p>
            <w:pPr>
              <w:pStyle w:val="Compact"/>
              <w:jc w:val="left"/>
            </w:pPr>
            <w:r>
              <w:t xml:space="preserve">Application functions fully offline except for updates and opt-in AI</w:t>
            </w:r>
          </w:p>
        </w:tc>
        <w:tc>
          <w:tcPr/>
          <w:p>
            <w:pPr>
              <w:pStyle w:val="Compact"/>
              <w:jc w:val="left"/>
            </w:pPr>
            <w:r>
              <w:t xml:space="preserve">M</w:t>
            </w:r>
          </w:p>
        </w:tc>
      </w:tr>
      <w:tr>
        <w:tc>
          <w:tcPr/>
          <w:p>
            <w:pPr>
              <w:pStyle w:val="Compact"/>
              <w:jc w:val="left"/>
            </w:pPr>
            <w:r>
              <w:t xml:space="preserve">NFR-SEC-017</w:t>
            </w:r>
          </w:p>
        </w:tc>
        <w:tc>
          <w:tcPr/>
          <w:p>
            <w:pPr>
              <w:pStyle w:val="Compact"/>
              <w:jc w:val="left"/>
            </w:pPr>
            <w:r>
              <w:t xml:space="preserve">Session credentials cleared from memory on disconnect</w:t>
            </w:r>
          </w:p>
        </w:tc>
        <w:tc>
          <w:tcPr/>
          <w:p>
            <w:pPr>
              <w:pStyle w:val="Compact"/>
              <w:jc w:val="left"/>
            </w:pPr>
            <w:r>
              <w:t xml:space="preserve">M</w:t>
            </w:r>
          </w:p>
        </w:tc>
      </w:tr>
      <w:tr>
        <w:tc>
          <w:tcPr/>
          <w:p>
            <w:pPr>
              <w:pStyle w:val="Compact"/>
              <w:jc w:val="left"/>
            </w:pPr>
            <w:r>
              <w:t xml:space="preserve">NFR-SEC-018</w:t>
            </w:r>
          </w:p>
        </w:tc>
        <w:tc>
          <w:tcPr/>
          <w:p>
            <w:pPr>
              <w:pStyle w:val="Compact"/>
              <w:jc w:val="left"/>
            </w:pPr>
            <w:r>
              <w:t xml:space="preserve">Idle lock requiring re-authentication, configurable</w:t>
            </w:r>
          </w:p>
        </w:tc>
        <w:tc>
          <w:tcPr/>
          <w:p>
            <w:pPr>
              <w:pStyle w:val="Compact"/>
              <w:jc w:val="left"/>
            </w:pPr>
            <w:r>
              <w:t xml:space="preserve">S</w:t>
            </w:r>
          </w:p>
        </w:tc>
      </w:tr>
      <w:tr>
        <w:tc>
          <w:tcPr/>
          <w:p>
            <w:pPr>
              <w:pStyle w:val="Compact"/>
              <w:jc w:val="left"/>
            </w:pPr>
            <w:r>
              <w:t xml:space="preserve">NFR-SEC-019</w:t>
            </w:r>
          </w:p>
        </w:tc>
        <w:tc>
          <w:tcPr/>
          <w:p>
            <w:pPr>
              <w:pStyle w:val="Compact"/>
              <w:jc w:val="left"/>
            </w:pPr>
            <w:r>
              <w:t xml:space="preserve">Audit log tamper-evident (hash chained)</w:t>
            </w:r>
          </w:p>
        </w:tc>
        <w:tc>
          <w:tcPr/>
          <w:p>
            <w:pPr>
              <w:pStyle w:val="Compact"/>
              <w:jc w:val="left"/>
            </w:pPr>
            <w:r>
              <w:t xml:space="preserve">S</w:t>
            </w:r>
          </w:p>
        </w:tc>
      </w:tr>
      <w:tr>
        <w:tc>
          <w:tcPr/>
          <w:p>
            <w:pPr>
              <w:pStyle w:val="Compact"/>
              <w:jc w:val="left"/>
            </w:pPr>
            <w:r>
              <w:t xml:space="preserve">NFR-SEC-020</w:t>
            </w:r>
          </w:p>
        </w:tc>
        <w:tc>
          <w:tcPr/>
          <w:p>
            <w:pPr>
              <w:pStyle w:val="Compact"/>
              <w:jc w:val="left"/>
            </w:pPr>
            <w:r>
              <w:t xml:space="preserve">Responsible disclosure policy and security contact published</w:t>
            </w:r>
          </w:p>
        </w:tc>
        <w:tc>
          <w:tcPr/>
          <w:p>
            <w:pPr>
              <w:pStyle w:val="Compact"/>
              <w:jc w:val="left"/>
            </w:pPr>
            <w:r>
              <w:t xml:space="preserve">M</w:t>
            </w:r>
          </w:p>
        </w:tc>
      </w:tr>
    </w:tbl>
    <w:bookmarkEnd w:id="128"/>
    <w:bookmarkStart w:id="129" w:name="reliability-and-availability"/>
    <w:p>
      <w:pPr>
        <w:pStyle w:val="Heading2"/>
      </w:pPr>
      <w:r>
        <w:t xml:space="preserve">6.3 Reliability and Availability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ID</w:t>
            </w:r>
          </w:p>
        </w:tc>
        <w:tc>
          <w:tcPr/>
          <w:p>
            <w:pPr>
              <w:pStyle w:val="Compact"/>
              <w:jc w:val="left"/>
            </w:pPr>
            <w:r>
              <w:t xml:space="preserve">Requirement</w:t>
            </w:r>
          </w:p>
        </w:tc>
      </w:tr>
      <w:tr>
        <w:tc>
          <w:tcPr/>
          <w:p>
            <w:pPr>
              <w:pStyle w:val="Compact"/>
              <w:jc w:val="left"/>
            </w:pPr>
            <w:r>
              <w:t xml:space="preserve">NFR-REL-001</w:t>
            </w:r>
          </w:p>
        </w:tc>
        <w:tc>
          <w:tcPr/>
          <w:p>
            <w:pPr>
              <w:pStyle w:val="Compact"/>
              <w:jc w:val="left"/>
            </w:pPr>
            <w:r>
              <w:t xml:space="preserve">Crash-free session rate ≥ 99.5%</w:t>
            </w:r>
          </w:p>
        </w:tc>
      </w:tr>
      <w:tr>
        <w:tc>
          <w:tcPr/>
          <w:p>
            <w:pPr>
              <w:pStyle w:val="Compact"/>
              <w:jc w:val="left"/>
            </w:pPr>
            <w:r>
              <w:t xml:space="preserve">NFR-REL-002</w:t>
            </w:r>
          </w:p>
        </w:tc>
        <w:tc>
          <w:tcPr/>
          <w:p>
            <w:pPr>
              <w:pStyle w:val="Compact"/>
              <w:jc w:val="left"/>
            </w:pPr>
            <w:r>
              <w:t xml:space="preserve">No data loss on crash — editor drafts and transfer queues persisted continuously</w:t>
            </w:r>
          </w:p>
        </w:tc>
      </w:tr>
      <w:tr>
        <w:tc>
          <w:tcPr/>
          <w:p>
            <w:pPr>
              <w:pStyle w:val="Compact"/>
              <w:jc w:val="left"/>
            </w:pPr>
            <w:r>
              <w:t xml:space="preserve">NFR-REL-003</w:t>
            </w:r>
          </w:p>
        </w:tc>
        <w:tc>
          <w:tcPr/>
          <w:p>
            <w:pPr>
              <w:pStyle w:val="Compact"/>
              <w:jc w:val="left"/>
            </w:pPr>
            <w:r>
              <w:t xml:space="preserve">Automatic recovery of the session set after abnormal termination</w:t>
            </w:r>
          </w:p>
        </w:tc>
      </w:tr>
      <w:tr>
        <w:tc>
          <w:tcPr/>
          <w:p>
            <w:pPr>
              <w:pStyle w:val="Compact"/>
              <w:jc w:val="left"/>
            </w:pPr>
            <w:r>
              <w:t xml:space="preserve">NFR-REL-004</w:t>
            </w:r>
          </w:p>
        </w:tc>
        <w:tc>
          <w:tcPr/>
          <w:p>
            <w:pPr>
              <w:pStyle w:val="Compact"/>
              <w:jc w:val="left"/>
            </w:pPr>
            <w:r>
              <w:t xml:space="preserve">Network interruption handled with automatic reconnect and operation resumption where possible</w:t>
            </w:r>
          </w:p>
        </w:tc>
      </w:tr>
      <w:tr>
        <w:tc>
          <w:tcPr/>
          <w:p>
            <w:pPr>
              <w:pStyle w:val="Compact"/>
              <w:jc w:val="left"/>
            </w:pPr>
            <w:r>
              <w:t xml:space="preserve">NFR-REL-005</w:t>
            </w:r>
          </w:p>
        </w:tc>
        <w:tc>
          <w:tcPr/>
          <w:p>
            <w:pPr>
              <w:pStyle w:val="Compact"/>
              <w:jc w:val="left"/>
            </w:pPr>
            <w:r>
              <w:t xml:space="preserve">Failure in one session must never affect another session</w:t>
            </w:r>
          </w:p>
        </w:tc>
      </w:tr>
      <w:tr>
        <w:tc>
          <w:tcPr/>
          <w:p>
            <w:pPr>
              <w:pStyle w:val="Compact"/>
              <w:jc w:val="left"/>
            </w:pPr>
            <w:r>
              <w:t xml:space="preserve">NFR-REL-006</w:t>
            </w:r>
          </w:p>
        </w:tc>
        <w:tc>
          <w:tcPr/>
          <w:p>
            <w:pPr>
              <w:pStyle w:val="Compact"/>
              <w:jc w:val="left"/>
            </w:pPr>
            <w:r>
              <w:t xml:space="preserve">Failure in one module must never crash the application</w:t>
            </w:r>
          </w:p>
        </w:tc>
      </w:tr>
      <w:tr>
        <w:tc>
          <w:tcPr/>
          <w:p>
            <w:pPr>
              <w:pStyle w:val="Compact"/>
              <w:jc w:val="left"/>
            </w:pPr>
            <w:r>
              <w:t xml:space="preserve">NFR-REL-007</w:t>
            </w:r>
          </w:p>
        </w:tc>
        <w:tc>
          <w:tcPr/>
          <w:p>
            <w:pPr>
              <w:pStyle w:val="Compact"/>
              <w:jc w:val="left"/>
            </w:pPr>
            <w:r>
              <w:t xml:space="preserve">Partial batch failures reported per item, never as an aggregate failure</w:t>
            </w:r>
          </w:p>
        </w:tc>
      </w:tr>
      <w:tr>
        <w:tc>
          <w:tcPr/>
          <w:p>
            <w:pPr>
              <w:pStyle w:val="Compact"/>
              <w:jc w:val="left"/>
            </w:pPr>
            <w:r>
              <w:t xml:space="preserve">NFR-REL-008</w:t>
            </w:r>
          </w:p>
        </w:tc>
        <w:tc>
          <w:tcPr/>
          <w:p>
            <w:pPr>
              <w:pStyle w:val="Compact"/>
              <w:jc w:val="left"/>
            </w:pPr>
            <w:r>
              <w:t xml:space="preserve">All remote operations idempotent or explicitly marked non-idempotent</w:t>
            </w:r>
          </w:p>
        </w:tc>
      </w:tr>
      <w:tr>
        <w:tc>
          <w:tcPr/>
          <w:p>
            <w:pPr>
              <w:pStyle w:val="Compact"/>
              <w:jc w:val="left"/>
            </w:pPr>
            <w:r>
              <w:t xml:space="preserve">NFR-REL-009</w:t>
            </w:r>
          </w:p>
        </w:tc>
        <w:tc>
          <w:tcPr/>
          <w:p>
            <w:pPr>
              <w:pStyle w:val="Compact"/>
              <w:jc w:val="left"/>
            </w:pPr>
            <w:r>
              <w:t xml:space="preserve">Graceful degradation when remote tools are missing</w:t>
            </w:r>
          </w:p>
        </w:tc>
      </w:tr>
      <w:tr>
        <w:tc>
          <w:tcPr/>
          <w:p>
            <w:pPr>
              <w:pStyle w:val="Compact"/>
              <w:jc w:val="left"/>
            </w:pPr>
            <w:r>
              <w:t xml:space="preserve">NFR-REL-010</w:t>
            </w:r>
          </w:p>
        </w:tc>
        <w:tc>
          <w:tcPr/>
          <w:p>
            <w:pPr>
              <w:pStyle w:val="Compact"/>
              <w:jc w:val="left"/>
            </w:pPr>
            <w:r>
              <w:t xml:space="preserve">Transfer integrity verifiable on demand</w:t>
            </w:r>
          </w:p>
        </w:tc>
      </w:tr>
    </w:tbl>
    <w:bookmarkEnd w:id="129"/>
    <w:bookmarkStart w:id="130" w:name="scalability"/>
    <w:p>
      <w:pPr>
        <w:pStyle w:val="Heading2"/>
      </w:pPr>
      <w:r>
        <w:t xml:space="preserve">6.4 Scalability</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Dimension</w:t>
            </w:r>
          </w:p>
        </w:tc>
        <w:tc>
          <w:tcPr/>
          <w:p>
            <w:pPr>
              <w:pStyle w:val="Compact"/>
              <w:jc w:val="left"/>
            </w:pPr>
            <w:r>
              <w:t xml:space="preserve">Target (v1)</w:t>
            </w:r>
          </w:p>
        </w:tc>
        <w:tc>
          <w:tcPr/>
          <w:p>
            <w:pPr>
              <w:pStyle w:val="Compact"/>
              <w:jc w:val="left"/>
            </w:pPr>
            <w:r>
              <w:t xml:space="preserve">Target (v2)</w:t>
            </w:r>
          </w:p>
        </w:tc>
      </w:tr>
      <w:tr>
        <w:tc>
          <w:tcPr/>
          <w:p>
            <w:pPr>
              <w:pStyle w:val="Compact"/>
              <w:jc w:val="left"/>
            </w:pPr>
            <w:r>
              <w:t xml:space="preserve">Concurrent sessions</w:t>
            </w:r>
          </w:p>
        </w:tc>
        <w:tc>
          <w:tcPr/>
          <w:p>
            <w:pPr>
              <w:pStyle w:val="Compact"/>
              <w:jc w:val="left"/>
            </w:pPr>
            <w:r>
              <w:t xml:space="preserve">10</w:t>
            </w:r>
          </w:p>
        </w:tc>
        <w:tc>
          <w:tcPr/>
          <w:p>
            <w:pPr>
              <w:pStyle w:val="Compact"/>
              <w:jc w:val="left"/>
            </w:pPr>
            <w:r>
              <w:t xml:space="preserve">50</w:t>
            </w:r>
          </w:p>
        </w:tc>
      </w:tr>
      <w:tr>
        <w:tc>
          <w:tcPr/>
          <w:p>
            <w:pPr>
              <w:pStyle w:val="Compact"/>
              <w:jc w:val="left"/>
            </w:pPr>
            <w:r>
              <w:t xml:space="preserve">Stored profiles</w:t>
            </w:r>
          </w:p>
        </w:tc>
        <w:tc>
          <w:tcPr/>
          <w:p>
            <w:pPr>
              <w:pStyle w:val="Compact"/>
              <w:jc w:val="left"/>
            </w:pPr>
            <w:r>
              <w:t xml:space="preserve">500</w:t>
            </w:r>
          </w:p>
        </w:tc>
        <w:tc>
          <w:tcPr/>
          <w:p>
            <w:pPr>
              <w:pStyle w:val="Compact"/>
              <w:jc w:val="left"/>
            </w:pPr>
            <w:r>
              <w:t xml:space="preserve">5,000</w:t>
            </w:r>
          </w:p>
        </w:tc>
      </w:tr>
      <w:tr>
        <w:tc>
          <w:tcPr/>
          <w:p>
            <w:pPr>
              <w:pStyle w:val="Compact"/>
              <w:jc w:val="left"/>
            </w:pPr>
            <w:r>
              <w:t xml:space="preserve">Directory entries rendered</w:t>
            </w:r>
          </w:p>
        </w:tc>
        <w:tc>
          <w:tcPr/>
          <w:p>
            <w:pPr>
              <w:pStyle w:val="Compact"/>
              <w:jc w:val="left"/>
            </w:pPr>
            <w:r>
              <w:t xml:space="preserve">100,000</w:t>
            </w:r>
          </w:p>
        </w:tc>
        <w:tc>
          <w:tcPr/>
          <w:p>
            <w:pPr>
              <w:pStyle w:val="Compact"/>
              <w:jc w:val="left"/>
            </w:pPr>
            <w:r>
              <w:t xml:space="preserve">1,000,000</w:t>
            </w:r>
          </w:p>
        </w:tc>
      </w:tr>
      <w:tr>
        <w:tc>
          <w:tcPr/>
          <w:p>
            <w:pPr>
              <w:pStyle w:val="Compact"/>
              <w:jc w:val="left"/>
            </w:pPr>
            <w:r>
              <w:t xml:space="preserve">Process list entries</w:t>
            </w:r>
          </w:p>
        </w:tc>
        <w:tc>
          <w:tcPr/>
          <w:p>
            <w:pPr>
              <w:pStyle w:val="Compact"/>
              <w:jc w:val="left"/>
            </w:pPr>
            <w:r>
              <w:t xml:space="preserve">10,000</w:t>
            </w:r>
          </w:p>
        </w:tc>
        <w:tc>
          <w:tcPr/>
          <w:p>
            <w:pPr>
              <w:pStyle w:val="Compact"/>
              <w:jc w:val="left"/>
            </w:pPr>
            <w:r>
              <w:t xml:space="preserve">50,000</w:t>
            </w:r>
          </w:p>
        </w:tc>
      </w:tr>
      <w:tr>
        <w:tc>
          <w:tcPr/>
          <w:p>
            <w:pPr>
              <w:pStyle w:val="Compact"/>
              <w:jc w:val="left"/>
            </w:pPr>
            <w:r>
              <w:t xml:space="preserve">Log file size navigable</w:t>
            </w:r>
          </w:p>
        </w:tc>
        <w:tc>
          <w:tcPr/>
          <w:p>
            <w:pPr>
              <w:pStyle w:val="Compact"/>
              <w:jc w:val="left"/>
            </w:pPr>
            <w:r>
              <w:t xml:space="preserve">5 GB</w:t>
            </w:r>
          </w:p>
        </w:tc>
        <w:tc>
          <w:tcPr/>
          <w:p>
            <w:pPr>
              <w:pStyle w:val="Compact"/>
              <w:jc w:val="left"/>
            </w:pPr>
            <w:r>
              <w:t xml:space="preserve">50 GB</w:t>
            </w:r>
          </w:p>
        </w:tc>
      </w:tr>
      <w:tr>
        <w:tc>
          <w:tcPr/>
          <w:p>
            <w:pPr>
              <w:pStyle w:val="Compact"/>
              <w:jc w:val="left"/>
            </w:pPr>
            <w:r>
              <w:t xml:space="preserve">Deployment file count</w:t>
            </w:r>
          </w:p>
        </w:tc>
        <w:tc>
          <w:tcPr/>
          <w:p>
            <w:pPr>
              <w:pStyle w:val="Compact"/>
              <w:jc w:val="left"/>
            </w:pPr>
            <w:r>
              <w:t xml:space="preserve">50,000</w:t>
            </w:r>
          </w:p>
        </w:tc>
        <w:tc>
          <w:tcPr/>
          <w:p>
            <w:pPr>
              <w:pStyle w:val="Compact"/>
              <w:jc w:val="left"/>
            </w:pPr>
            <w:r>
              <w:t xml:space="preserve">250,000</w:t>
            </w:r>
          </w:p>
        </w:tc>
      </w:tr>
      <w:tr>
        <w:tc>
          <w:tcPr/>
          <w:p>
            <w:pPr>
              <w:pStyle w:val="Compact"/>
              <w:jc w:val="left"/>
            </w:pPr>
            <w:r>
              <w:t xml:space="preserve">Concurrent transfers</w:t>
            </w:r>
          </w:p>
        </w:tc>
        <w:tc>
          <w:tcPr/>
          <w:p>
            <w:pPr>
              <w:pStyle w:val="Compact"/>
              <w:jc w:val="left"/>
            </w:pPr>
            <w:r>
              <w:t xml:space="preserve">16</w:t>
            </w:r>
          </w:p>
        </w:tc>
        <w:tc>
          <w:tcPr/>
          <w:p>
            <w:pPr>
              <w:pStyle w:val="Compact"/>
              <w:jc w:val="left"/>
            </w:pPr>
            <w:r>
              <w:t xml:space="preserve">32</w:t>
            </w:r>
          </w:p>
        </w:tc>
      </w:tr>
      <w:tr>
        <w:tc>
          <w:tcPr/>
          <w:p>
            <w:pPr>
              <w:pStyle w:val="Compact"/>
              <w:jc w:val="left"/>
            </w:pPr>
            <w:r>
              <w:t xml:space="preserve">Multi-host batch operation</w:t>
            </w:r>
          </w:p>
        </w:tc>
        <w:tc>
          <w:tcPr/>
          <w:p>
            <w:pPr>
              <w:pStyle w:val="Compact"/>
              <w:jc w:val="left"/>
            </w:pPr>
            <w:r>
              <w:t xml:space="preserve">20 hosts</w:t>
            </w:r>
          </w:p>
        </w:tc>
        <w:tc>
          <w:tcPr/>
          <w:p>
            <w:pPr>
              <w:pStyle w:val="Compact"/>
              <w:jc w:val="left"/>
            </w:pPr>
            <w:r>
              <w:t xml:space="preserve">200 hosts</w:t>
            </w:r>
          </w:p>
        </w:tc>
      </w:tr>
    </w:tbl>
    <w:bookmarkEnd w:id="130"/>
    <w:bookmarkStart w:id="131" w:name="extensibility-and-plugin-architecture"/>
    <w:p>
      <w:pPr>
        <w:pStyle w:val="Heading2"/>
      </w:pPr>
      <w:r>
        <w:t xml:space="preserve">6.5 Extensibility and Plugin Architecture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Pri</w:t>
            </w:r>
          </w:p>
        </w:tc>
      </w:tr>
      <w:tr>
        <w:tc>
          <w:tcPr/>
          <w:p>
            <w:pPr>
              <w:pStyle w:val="Compact"/>
              <w:jc w:val="left"/>
            </w:pPr>
            <w:r>
              <w:t xml:space="preserve">NFR-EXT-001</w:t>
            </w:r>
          </w:p>
        </w:tc>
        <w:tc>
          <w:tcPr/>
          <w:p>
            <w:pPr>
              <w:pStyle w:val="Compact"/>
              <w:jc w:val="left"/>
            </w:pPr>
            <w:r>
              <w:t xml:space="preserve">Modules communicate only through defined service interfaces, never direct references</w:t>
            </w:r>
          </w:p>
        </w:tc>
        <w:tc>
          <w:tcPr/>
          <w:p>
            <w:pPr>
              <w:pStyle w:val="Compact"/>
              <w:jc w:val="left"/>
            </w:pPr>
            <w:r>
              <w:t xml:space="preserve">M</w:t>
            </w:r>
          </w:p>
        </w:tc>
      </w:tr>
      <w:tr>
        <w:tc>
          <w:tcPr/>
          <w:p>
            <w:pPr>
              <w:pStyle w:val="Compact"/>
              <w:jc w:val="left"/>
            </w:pPr>
            <w:r>
              <w:t xml:space="preserve">NFR-EXT-002</w:t>
            </w:r>
          </w:p>
        </w:tc>
        <w:tc>
          <w:tcPr/>
          <w:p>
            <w:pPr>
              <w:pStyle w:val="Compact"/>
              <w:jc w:val="left"/>
            </w:pPr>
            <w:r>
              <w:t xml:space="preserve">New modules addable without modifying the core</w:t>
            </w:r>
          </w:p>
        </w:tc>
        <w:tc>
          <w:tcPr/>
          <w:p>
            <w:pPr>
              <w:pStyle w:val="Compact"/>
              <w:jc w:val="left"/>
            </w:pPr>
            <w:r>
              <w:t xml:space="preserve">M</w:t>
            </w:r>
          </w:p>
        </w:tc>
      </w:tr>
      <w:tr>
        <w:tc>
          <w:tcPr/>
          <w:p>
            <w:pPr>
              <w:pStyle w:val="Compact"/>
              <w:jc w:val="left"/>
            </w:pPr>
            <w:r>
              <w:t xml:space="preserve">NFR-EXT-003</w:t>
            </w:r>
          </w:p>
        </w:tc>
        <w:tc>
          <w:tcPr/>
          <w:p>
            <w:pPr>
              <w:pStyle w:val="Compact"/>
              <w:jc w:val="left"/>
            </w:pPr>
            <w:r>
              <w:t xml:space="preserve">Adapter interfaces for distribution-specific behaviour (package manager, init system, firewall)</w:t>
            </w:r>
          </w:p>
        </w:tc>
        <w:tc>
          <w:tcPr/>
          <w:p>
            <w:pPr>
              <w:pStyle w:val="Compact"/>
              <w:jc w:val="left"/>
            </w:pPr>
            <w:r>
              <w:t xml:space="preserve">M</w:t>
            </w:r>
          </w:p>
        </w:tc>
      </w:tr>
      <w:tr>
        <w:tc>
          <w:tcPr/>
          <w:p>
            <w:pPr>
              <w:pStyle w:val="Compact"/>
              <w:jc w:val="left"/>
            </w:pPr>
            <w:r>
              <w:t xml:space="preserve">NFR-EXT-004</w:t>
            </w:r>
          </w:p>
        </w:tc>
        <w:tc>
          <w:tcPr/>
          <w:p>
            <w:pPr>
              <w:pStyle w:val="Compact"/>
              <w:jc w:val="left"/>
            </w:pPr>
            <w:r>
              <w:t xml:space="preserve">New adapters addable without modifying calling code</w:t>
            </w:r>
          </w:p>
        </w:tc>
        <w:tc>
          <w:tcPr/>
          <w:p>
            <w:pPr>
              <w:pStyle w:val="Compact"/>
              <w:jc w:val="left"/>
            </w:pPr>
            <w:r>
              <w:t xml:space="preserve">M</w:t>
            </w:r>
          </w:p>
        </w:tc>
      </w:tr>
      <w:tr>
        <w:tc>
          <w:tcPr/>
          <w:p>
            <w:pPr>
              <w:pStyle w:val="Compact"/>
              <w:jc w:val="left"/>
            </w:pPr>
            <w:r>
              <w:t xml:space="preserve">NFR-EXT-005</w:t>
            </w:r>
          </w:p>
        </w:tc>
        <w:tc>
          <w:tcPr/>
          <w:p>
            <w:pPr>
              <w:pStyle w:val="Compact"/>
              <w:jc w:val="left"/>
            </w:pPr>
            <w:r>
              <w:t xml:space="preserve">Public plugin API with semantic versioning and a documented stability contract</w:t>
            </w:r>
          </w:p>
        </w:tc>
        <w:tc>
          <w:tcPr/>
          <w:p>
            <w:pPr>
              <w:pStyle w:val="Compact"/>
              <w:jc w:val="left"/>
            </w:pPr>
            <w:r>
              <w:t xml:space="preserve">S</w:t>
            </w:r>
          </w:p>
        </w:tc>
      </w:tr>
      <w:tr>
        <w:tc>
          <w:tcPr/>
          <w:p>
            <w:pPr>
              <w:pStyle w:val="Compact"/>
              <w:jc w:val="left"/>
            </w:pPr>
            <w:r>
              <w:t xml:space="preserve">NFR-EXT-006</w:t>
            </w:r>
          </w:p>
        </w:tc>
        <w:tc>
          <w:tcPr/>
          <w:p>
            <w:pPr>
              <w:pStyle w:val="Compact"/>
              <w:jc w:val="left"/>
            </w:pPr>
            <w:r>
              <w:t xml:space="preserve">Plugin isolation: a plugin failure must not crash the host application</w:t>
            </w:r>
          </w:p>
        </w:tc>
        <w:tc>
          <w:tcPr/>
          <w:p>
            <w:pPr>
              <w:pStyle w:val="Compact"/>
              <w:jc w:val="left"/>
            </w:pPr>
            <w:r>
              <w:t xml:space="preserve">S</w:t>
            </w:r>
          </w:p>
        </w:tc>
      </w:tr>
      <w:tr>
        <w:tc>
          <w:tcPr/>
          <w:p>
            <w:pPr>
              <w:pStyle w:val="Compact"/>
              <w:jc w:val="left"/>
            </w:pPr>
            <w:r>
              <w:t xml:space="preserve">NFR-EXT-007</w:t>
            </w:r>
          </w:p>
        </w:tc>
        <w:tc>
          <w:tcPr/>
          <w:p>
            <w:pPr>
              <w:pStyle w:val="Compact"/>
              <w:jc w:val="left"/>
            </w:pPr>
            <w:r>
              <w:t xml:space="preserve">Plugin permission model with user-visible capability declarations</w:t>
            </w:r>
          </w:p>
        </w:tc>
        <w:tc>
          <w:tcPr/>
          <w:p>
            <w:pPr>
              <w:pStyle w:val="Compact"/>
              <w:jc w:val="left"/>
            </w:pPr>
            <w:r>
              <w:t xml:space="preserve">S</w:t>
            </w:r>
          </w:p>
        </w:tc>
      </w:tr>
      <w:tr>
        <w:tc>
          <w:tcPr/>
          <w:p>
            <w:pPr>
              <w:pStyle w:val="Compact"/>
              <w:jc w:val="left"/>
            </w:pPr>
            <w:r>
              <w:t xml:space="preserve">NFR-EXT-008</w:t>
            </w:r>
          </w:p>
        </w:tc>
        <w:tc>
          <w:tcPr/>
          <w:p>
            <w:pPr>
              <w:pStyle w:val="Compact"/>
              <w:jc w:val="left"/>
            </w:pPr>
            <w:r>
              <w:t xml:space="preserve">Plugin signature verification</w:t>
            </w:r>
          </w:p>
        </w:tc>
        <w:tc>
          <w:tcPr/>
          <w:p>
            <w:pPr>
              <w:pStyle w:val="Compact"/>
              <w:jc w:val="left"/>
            </w:pPr>
            <w:r>
              <w:t xml:space="preserve">S</w:t>
            </w:r>
          </w:p>
        </w:tc>
      </w:tr>
      <w:tr>
        <w:tc>
          <w:tcPr/>
          <w:p>
            <w:pPr>
              <w:pStyle w:val="Compact"/>
              <w:jc w:val="left"/>
            </w:pPr>
            <w:r>
              <w:t xml:space="preserve">NFR-EXT-009</w:t>
            </w:r>
          </w:p>
        </w:tc>
        <w:tc>
          <w:tcPr/>
          <w:p>
            <w:pPr>
              <w:pStyle w:val="Compact"/>
              <w:jc w:val="left"/>
            </w:pPr>
            <w:r>
              <w:t xml:space="preserve">Theming API for visual customization</w:t>
            </w:r>
          </w:p>
        </w:tc>
        <w:tc>
          <w:tcPr/>
          <w:p>
            <w:pPr>
              <w:pStyle w:val="Compact"/>
              <w:jc w:val="left"/>
            </w:pPr>
            <w:r>
              <w:t xml:space="preserve">C</w:t>
            </w:r>
          </w:p>
        </w:tc>
      </w:tr>
      <w:tr>
        <w:tc>
          <w:tcPr/>
          <w:p>
            <w:pPr>
              <w:pStyle w:val="Compact"/>
              <w:jc w:val="left"/>
            </w:pPr>
            <w:r>
              <w:t xml:space="preserve">NFR-EXT-010</w:t>
            </w:r>
          </w:p>
        </w:tc>
        <w:tc>
          <w:tcPr/>
          <w:p>
            <w:pPr>
              <w:pStyle w:val="Compact"/>
              <w:jc w:val="left"/>
            </w:pPr>
            <w:r>
              <w:t xml:space="preserve">Scripting API for user automation</w:t>
            </w:r>
          </w:p>
        </w:tc>
        <w:tc>
          <w:tcPr/>
          <w:p>
            <w:pPr>
              <w:pStyle w:val="Compact"/>
              <w:jc w:val="left"/>
            </w:pPr>
            <w:r>
              <w:t xml:space="preserve">C</w:t>
            </w:r>
          </w:p>
        </w:tc>
      </w:tr>
    </w:tbl>
    <w:p>
      <w:pPr>
        <w:pStyle w:val="BodyText"/>
      </w:pPr>
      <w:r>
        <w:rPr>
          <w:bCs/>
          <w:b/>
        </w:rPr>
        <w:t xml:space="preserve">Design note.</w:t>
      </w:r>
      <w:r>
        <w:t xml:space="preserve"> </w:t>
      </w:r>
      <w:r>
        <w:t xml:space="preserve">NFR-EXT-003 and NFR-EXT-004 are the architectural expression of distribution neutrality. Every distribution-specific decision must be resolved in an adapter, not in a module. If a module contains a conditional on distribution name, that is a design defect — the adapter layer has failed and the condition will proliferate. This rule should be enforced in code review and, where practical, by static analysis.</w:t>
      </w:r>
    </w:p>
    <w:bookmarkEnd w:id="131"/>
    <w:bookmarkStart w:id="132" w:name="usability-and-accessibility"/>
    <w:p>
      <w:pPr>
        <w:pStyle w:val="Heading2"/>
      </w:pPr>
      <w:r>
        <w:t xml:space="preserve">6.6 Usability and Accessibility</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Pri</w:t>
            </w:r>
          </w:p>
        </w:tc>
      </w:tr>
      <w:tr>
        <w:tc>
          <w:tcPr/>
          <w:p>
            <w:pPr>
              <w:pStyle w:val="Compact"/>
              <w:jc w:val="left"/>
            </w:pPr>
            <w:r>
              <w:t xml:space="preserve">NFR-USA-001</w:t>
            </w:r>
          </w:p>
        </w:tc>
        <w:tc>
          <w:tcPr/>
          <w:p>
            <w:pPr>
              <w:pStyle w:val="Compact"/>
              <w:jc w:val="left"/>
            </w:pPr>
            <w:r>
              <w:t xml:space="preserve">Core tasks completable by a Windows-literate user without documentation</w:t>
            </w:r>
          </w:p>
        </w:tc>
        <w:tc>
          <w:tcPr/>
          <w:p>
            <w:pPr>
              <w:pStyle w:val="Compact"/>
              <w:jc w:val="left"/>
            </w:pPr>
            <w:r>
              <w:t xml:space="preserve">M</w:t>
            </w:r>
          </w:p>
        </w:tc>
      </w:tr>
      <w:tr>
        <w:tc>
          <w:tcPr/>
          <w:p>
            <w:pPr>
              <w:pStyle w:val="Compact"/>
              <w:jc w:val="left"/>
            </w:pPr>
            <w:r>
              <w:t xml:space="preserve">NFR-USA-002</w:t>
            </w:r>
          </w:p>
        </w:tc>
        <w:tc>
          <w:tcPr/>
          <w:p>
            <w:pPr>
              <w:pStyle w:val="Compact"/>
              <w:jc w:val="left"/>
            </w:pPr>
            <w:r>
              <w:t xml:space="preserve">Any function reachable within 3 clicks from the main window</w:t>
            </w:r>
          </w:p>
        </w:tc>
        <w:tc>
          <w:tcPr/>
          <w:p>
            <w:pPr>
              <w:pStyle w:val="Compact"/>
              <w:jc w:val="left"/>
            </w:pPr>
            <w:r>
              <w:t xml:space="preserve">M</w:t>
            </w:r>
          </w:p>
        </w:tc>
      </w:tr>
      <w:tr>
        <w:tc>
          <w:tcPr/>
          <w:p>
            <w:pPr>
              <w:pStyle w:val="Compact"/>
              <w:jc w:val="left"/>
            </w:pPr>
            <w:r>
              <w:t xml:space="preserve">NFR-USA-003</w:t>
            </w:r>
          </w:p>
        </w:tc>
        <w:tc>
          <w:tcPr/>
          <w:p>
            <w:pPr>
              <w:pStyle w:val="Compact"/>
              <w:jc w:val="left"/>
            </w:pPr>
            <w:r>
              <w:t xml:space="preserve">Full keyboard operability, no mouse-only functions</w:t>
            </w:r>
          </w:p>
        </w:tc>
        <w:tc>
          <w:tcPr/>
          <w:p>
            <w:pPr>
              <w:pStyle w:val="Compact"/>
              <w:jc w:val="left"/>
            </w:pPr>
            <w:r>
              <w:t xml:space="preserve">M</w:t>
            </w:r>
          </w:p>
        </w:tc>
      </w:tr>
      <w:tr>
        <w:tc>
          <w:tcPr/>
          <w:p>
            <w:pPr>
              <w:pStyle w:val="Compact"/>
              <w:jc w:val="left"/>
            </w:pPr>
            <w:r>
              <w:t xml:space="preserve">NFR-USA-004</w:t>
            </w:r>
          </w:p>
        </w:tc>
        <w:tc>
          <w:tcPr/>
          <w:p>
            <w:pPr>
              <w:pStyle w:val="Compact"/>
              <w:jc w:val="left"/>
            </w:pPr>
            <w:r>
              <w:t xml:space="preserve">Standard Windows keyboard conventions honoured</w:t>
            </w:r>
          </w:p>
        </w:tc>
        <w:tc>
          <w:tcPr/>
          <w:p>
            <w:pPr>
              <w:pStyle w:val="Compact"/>
              <w:jc w:val="left"/>
            </w:pPr>
            <w:r>
              <w:t xml:space="preserve">M</w:t>
            </w:r>
          </w:p>
        </w:tc>
      </w:tr>
      <w:tr>
        <w:tc>
          <w:tcPr/>
          <w:p>
            <w:pPr>
              <w:pStyle w:val="Compact"/>
              <w:jc w:val="left"/>
            </w:pPr>
            <w:r>
              <w:t xml:space="preserve">NFR-USA-005</w:t>
            </w:r>
          </w:p>
        </w:tc>
        <w:tc>
          <w:tcPr/>
          <w:p>
            <w:pPr>
              <w:pStyle w:val="Compact"/>
              <w:jc w:val="left"/>
            </w:pPr>
            <w:r>
              <w:t xml:space="preserve">Command palette (Ctrl+Shift+P) for keyboard-driven access to all actions</w:t>
            </w:r>
          </w:p>
        </w:tc>
        <w:tc>
          <w:tcPr/>
          <w:p>
            <w:pPr>
              <w:pStyle w:val="Compact"/>
              <w:jc w:val="left"/>
            </w:pPr>
            <w:r>
              <w:t xml:space="preserve">S</w:t>
            </w:r>
          </w:p>
        </w:tc>
      </w:tr>
      <w:tr>
        <w:tc>
          <w:tcPr/>
          <w:p>
            <w:pPr>
              <w:pStyle w:val="Compact"/>
              <w:jc w:val="left"/>
            </w:pPr>
            <w:r>
              <w:t xml:space="preserve">NFR-USA-006</w:t>
            </w:r>
          </w:p>
        </w:tc>
        <w:tc>
          <w:tcPr/>
          <w:p>
            <w:pPr>
              <w:pStyle w:val="Compact"/>
              <w:jc w:val="left"/>
            </w:pPr>
            <w:r>
              <w:t xml:space="preserve">Contextual help on every non-obvious control</w:t>
            </w:r>
          </w:p>
        </w:tc>
        <w:tc>
          <w:tcPr/>
          <w:p>
            <w:pPr>
              <w:pStyle w:val="Compact"/>
              <w:jc w:val="left"/>
            </w:pPr>
            <w:r>
              <w:t xml:space="preserve">M</w:t>
            </w:r>
          </w:p>
        </w:tc>
      </w:tr>
      <w:tr>
        <w:tc>
          <w:tcPr/>
          <w:p>
            <w:pPr>
              <w:pStyle w:val="Compact"/>
              <w:jc w:val="left"/>
            </w:pPr>
            <w:r>
              <w:t xml:space="preserve">NFR-USA-007</w:t>
            </w:r>
          </w:p>
        </w:tc>
        <w:tc>
          <w:tcPr/>
          <w:p>
            <w:pPr>
              <w:pStyle w:val="Compact"/>
              <w:jc w:val="left"/>
            </w:pPr>
            <w:r>
              <w:t xml:space="preserve">Error messages state what failed, why, and what to do next</w:t>
            </w:r>
          </w:p>
        </w:tc>
        <w:tc>
          <w:tcPr/>
          <w:p>
            <w:pPr>
              <w:pStyle w:val="Compact"/>
              <w:jc w:val="left"/>
            </w:pPr>
            <w:r>
              <w:t xml:space="preserve">M</w:t>
            </w:r>
          </w:p>
        </w:tc>
      </w:tr>
      <w:tr>
        <w:tc>
          <w:tcPr/>
          <w:p>
            <w:pPr>
              <w:pStyle w:val="Compact"/>
              <w:jc w:val="left"/>
            </w:pPr>
            <w:r>
              <w:t xml:space="preserve">NFR-USA-008</w:t>
            </w:r>
          </w:p>
        </w:tc>
        <w:tc>
          <w:tcPr/>
          <w:p>
            <w:pPr>
              <w:pStyle w:val="Compact"/>
              <w:jc w:val="left"/>
            </w:pPr>
            <w:r>
              <w:t xml:space="preserve">Screen reader compatibility (NVDA, JAWS, Narrator)</w:t>
            </w:r>
          </w:p>
        </w:tc>
        <w:tc>
          <w:tcPr/>
          <w:p>
            <w:pPr>
              <w:pStyle w:val="Compact"/>
              <w:jc w:val="left"/>
            </w:pPr>
            <w:r>
              <w:t xml:space="preserve">S</w:t>
            </w:r>
          </w:p>
        </w:tc>
      </w:tr>
      <w:tr>
        <w:tc>
          <w:tcPr/>
          <w:p>
            <w:pPr>
              <w:pStyle w:val="Compact"/>
              <w:jc w:val="left"/>
            </w:pPr>
            <w:r>
              <w:t xml:space="preserve">NFR-USA-009</w:t>
            </w:r>
          </w:p>
        </w:tc>
        <w:tc>
          <w:tcPr/>
          <w:p>
            <w:pPr>
              <w:pStyle w:val="Compact"/>
              <w:jc w:val="left"/>
            </w:pPr>
            <w:r>
              <w:t xml:space="preserve">WCAG 2.1 AA contrast ratios in both themes</w:t>
            </w:r>
          </w:p>
        </w:tc>
        <w:tc>
          <w:tcPr/>
          <w:p>
            <w:pPr>
              <w:pStyle w:val="Compact"/>
              <w:jc w:val="left"/>
            </w:pPr>
            <w:r>
              <w:t xml:space="preserve">M</w:t>
            </w:r>
          </w:p>
        </w:tc>
      </w:tr>
      <w:tr>
        <w:tc>
          <w:tcPr/>
          <w:p>
            <w:pPr>
              <w:pStyle w:val="Compact"/>
              <w:jc w:val="left"/>
            </w:pPr>
            <w:r>
              <w:t xml:space="preserve">NFR-USA-010</w:t>
            </w:r>
          </w:p>
        </w:tc>
        <w:tc>
          <w:tcPr/>
          <w:p>
            <w:pPr>
              <w:pStyle w:val="Compact"/>
              <w:jc w:val="left"/>
            </w:pPr>
            <w:r>
              <w:t xml:space="preserve">UI scaling 100%–300%, honouring Windows DPI settings</w:t>
            </w:r>
          </w:p>
        </w:tc>
        <w:tc>
          <w:tcPr/>
          <w:p>
            <w:pPr>
              <w:pStyle w:val="Compact"/>
              <w:jc w:val="left"/>
            </w:pPr>
            <w:r>
              <w:t xml:space="preserve">M</w:t>
            </w:r>
          </w:p>
        </w:tc>
      </w:tr>
      <w:tr>
        <w:tc>
          <w:tcPr/>
          <w:p>
            <w:pPr>
              <w:pStyle w:val="Compact"/>
              <w:jc w:val="left"/>
            </w:pPr>
            <w:r>
              <w:t xml:space="preserve">NFR-USA-011</w:t>
            </w:r>
          </w:p>
        </w:tc>
        <w:tc>
          <w:tcPr/>
          <w:p>
            <w:pPr>
              <w:pStyle w:val="Compact"/>
              <w:jc w:val="left"/>
            </w:pPr>
            <w:r>
              <w:t xml:space="preserve">No information conveyed by colour alone</w:t>
            </w:r>
          </w:p>
        </w:tc>
        <w:tc>
          <w:tcPr/>
          <w:p>
            <w:pPr>
              <w:pStyle w:val="Compact"/>
              <w:jc w:val="left"/>
            </w:pPr>
            <w:r>
              <w:t xml:space="preserve">M</w:t>
            </w:r>
          </w:p>
        </w:tc>
      </w:tr>
      <w:tr>
        <w:tc>
          <w:tcPr/>
          <w:p>
            <w:pPr>
              <w:pStyle w:val="Compact"/>
              <w:jc w:val="left"/>
            </w:pPr>
            <w:r>
              <w:t xml:space="preserve">NFR-USA-012</w:t>
            </w:r>
          </w:p>
        </w:tc>
        <w:tc>
          <w:tcPr/>
          <w:p>
            <w:pPr>
              <w:pStyle w:val="Compact"/>
              <w:jc w:val="left"/>
            </w:pPr>
            <w:r>
              <w:t xml:space="preserve">Configurable font sizes</w:t>
            </w:r>
          </w:p>
        </w:tc>
        <w:tc>
          <w:tcPr/>
          <w:p>
            <w:pPr>
              <w:pStyle w:val="Compact"/>
              <w:jc w:val="left"/>
            </w:pPr>
            <w:r>
              <w:t xml:space="preserve">M</w:t>
            </w:r>
          </w:p>
        </w:tc>
      </w:tr>
      <w:tr>
        <w:tc>
          <w:tcPr/>
          <w:p>
            <w:pPr>
              <w:pStyle w:val="Compact"/>
              <w:jc w:val="left"/>
            </w:pPr>
            <w:r>
              <w:t xml:space="preserve">NFR-USA-013</w:t>
            </w:r>
          </w:p>
        </w:tc>
        <w:tc>
          <w:tcPr/>
          <w:p>
            <w:pPr>
              <w:pStyle w:val="Compact"/>
              <w:jc w:val="left"/>
            </w:pPr>
            <w:r>
              <w:t xml:space="preserve">Reduced-motion option</w:t>
            </w:r>
          </w:p>
        </w:tc>
        <w:tc>
          <w:tcPr/>
          <w:p>
            <w:pPr>
              <w:pStyle w:val="Compact"/>
              <w:jc w:val="left"/>
            </w:pPr>
            <w:r>
              <w:t xml:space="preserve">S</w:t>
            </w:r>
          </w:p>
        </w:tc>
      </w:tr>
      <w:tr>
        <w:tc>
          <w:tcPr/>
          <w:p>
            <w:pPr>
              <w:pStyle w:val="Compact"/>
              <w:jc w:val="left"/>
            </w:pPr>
            <w:r>
              <w:t xml:space="preserve">NFR-USA-014</w:t>
            </w:r>
          </w:p>
        </w:tc>
        <w:tc>
          <w:tcPr/>
          <w:p>
            <w:pPr>
              <w:pStyle w:val="Compact"/>
              <w:jc w:val="left"/>
            </w:pPr>
            <w:r>
              <w:t xml:space="preserve">Undo available wherever technically feasible</w:t>
            </w:r>
          </w:p>
        </w:tc>
        <w:tc>
          <w:tcPr/>
          <w:p>
            <w:pPr>
              <w:pStyle w:val="Compact"/>
              <w:jc w:val="left"/>
            </w:pPr>
            <w:r>
              <w:t xml:space="preserve">S</w:t>
            </w:r>
          </w:p>
        </w:tc>
      </w:tr>
    </w:tbl>
    <w:bookmarkEnd w:id="132"/>
    <w:bookmarkStart w:id="133" w:name="localization"/>
    <w:p>
      <w:pPr>
        <w:pStyle w:val="Heading2"/>
      </w:pPr>
      <w:r>
        <w:t xml:space="preserve">6.7 Localization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Pri</w:t>
            </w:r>
          </w:p>
        </w:tc>
      </w:tr>
      <w:tr>
        <w:tc>
          <w:tcPr/>
          <w:p>
            <w:pPr>
              <w:pStyle w:val="Compact"/>
              <w:jc w:val="left"/>
            </w:pPr>
            <w:r>
              <w:t xml:space="preserve">NFR-LOC-001</w:t>
            </w:r>
          </w:p>
        </w:tc>
        <w:tc>
          <w:tcPr/>
          <w:p>
            <w:pPr>
              <w:pStyle w:val="Compact"/>
              <w:jc w:val="left"/>
            </w:pPr>
            <w:r>
              <w:t xml:space="preserve">All UI strings externalized from code</w:t>
            </w:r>
          </w:p>
        </w:tc>
        <w:tc>
          <w:tcPr/>
          <w:p>
            <w:pPr>
              <w:pStyle w:val="Compact"/>
              <w:jc w:val="left"/>
            </w:pPr>
            <w:r>
              <w:t xml:space="preserve">M</w:t>
            </w:r>
          </w:p>
        </w:tc>
      </w:tr>
      <w:tr>
        <w:tc>
          <w:tcPr/>
          <w:p>
            <w:pPr>
              <w:pStyle w:val="Compact"/>
              <w:jc w:val="left"/>
            </w:pPr>
            <w:r>
              <w:t xml:space="preserve">NFR-LOC-002</w:t>
            </w:r>
          </w:p>
        </w:tc>
        <w:tc>
          <w:tcPr/>
          <w:p>
            <w:pPr>
              <w:pStyle w:val="Compact"/>
              <w:jc w:val="left"/>
            </w:pPr>
            <w:r>
              <w:t xml:space="preserve">Launch languages: English; then German, French, Spanish, Portuguese, Japanese, Chinese (Simplified), Hindi, Russian</w:t>
            </w:r>
          </w:p>
        </w:tc>
        <w:tc>
          <w:tcPr/>
          <w:p>
            <w:pPr>
              <w:pStyle w:val="Compact"/>
              <w:jc w:val="left"/>
            </w:pPr>
            <w:r>
              <w:t xml:space="preserve">S</w:t>
            </w:r>
          </w:p>
        </w:tc>
      </w:tr>
      <w:tr>
        <w:tc>
          <w:tcPr/>
          <w:p>
            <w:pPr>
              <w:pStyle w:val="Compact"/>
              <w:jc w:val="left"/>
            </w:pPr>
            <w:r>
              <w:t xml:space="preserve">NFR-LOC-003</w:t>
            </w:r>
          </w:p>
        </w:tc>
        <w:tc>
          <w:tcPr/>
          <w:p>
            <w:pPr>
              <w:pStyle w:val="Compact"/>
              <w:jc w:val="left"/>
            </w:pPr>
            <w:r>
              <w:t xml:space="preserve">Locale-aware date, time, and number formatting</w:t>
            </w:r>
          </w:p>
        </w:tc>
        <w:tc>
          <w:tcPr/>
          <w:p>
            <w:pPr>
              <w:pStyle w:val="Compact"/>
              <w:jc w:val="left"/>
            </w:pPr>
            <w:r>
              <w:t xml:space="preserve">M</w:t>
            </w:r>
          </w:p>
        </w:tc>
      </w:tr>
      <w:tr>
        <w:tc>
          <w:tcPr/>
          <w:p>
            <w:pPr>
              <w:pStyle w:val="Compact"/>
              <w:jc w:val="left"/>
            </w:pPr>
            <w:r>
              <w:t xml:space="preserve">NFR-LOC-004</w:t>
            </w:r>
          </w:p>
        </w:tc>
        <w:tc>
          <w:tcPr/>
          <w:p>
            <w:pPr>
              <w:pStyle w:val="Compact"/>
              <w:jc w:val="left"/>
            </w:pPr>
            <w:r>
              <w:t xml:space="preserve">UTF-8 throughout; correct handling of non-Latin filenames</w:t>
            </w:r>
          </w:p>
        </w:tc>
        <w:tc>
          <w:tcPr/>
          <w:p>
            <w:pPr>
              <w:pStyle w:val="Compact"/>
              <w:jc w:val="left"/>
            </w:pPr>
            <w:r>
              <w:t xml:space="preserve">M</w:t>
            </w:r>
          </w:p>
        </w:tc>
      </w:tr>
      <w:tr>
        <w:tc>
          <w:tcPr/>
          <w:p>
            <w:pPr>
              <w:pStyle w:val="Compact"/>
              <w:jc w:val="left"/>
            </w:pPr>
            <w:r>
              <w:t xml:space="preserve">NFR-LOC-005</w:t>
            </w:r>
          </w:p>
        </w:tc>
        <w:tc>
          <w:tcPr/>
          <w:p>
            <w:pPr>
              <w:pStyle w:val="Compact"/>
              <w:jc w:val="left"/>
            </w:pPr>
            <w:r>
              <w:t xml:space="preserve">Layouts tolerant of 40% string expansion</w:t>
            </w:r>
          </w:p>
        </w:tc>
        <w:tc>
          <w:tcPr/>
          <w:p>
            <w:pPr>
              <w:pStyle w:val="Compact"/>
              <w:jc w:val="left"/>
            </w:pPr>
            <w:r>
              <w:t xml:space="preserve">S</w:t>
            </w:r>
          </w:p>
        </w:tc>
      </w:tr>
      <w:tr>
        <w:tc>
          <w:tcPr/>
          <w:p>
            <w:pPr>
              <w:pStyle w:val="Compact"/>
              <w:jc w:val="left"/>
            </w:pPr>
            <w:r>
              <w:t xml:space="preserve">NFR-LOC-006</w:t>
            </w:r>
          </w:p>
        </w:tc>
        <w:tc>
          <w:tcPr/>
          <w:p>
            <w:pPr>
              <w:pStyle w:val="Compact"/>
              <w:jc w:val="left"/>
            </w:pPr>
            <w:r>
              <w:t xml:space="preserve">RTL layout support</w:t>
            </w:r>
          </w:p>
        </w:tc>
        <w:tc>
          <w:tcPr/>
          <w:p>
            <w:pPr>
              <w:pStyle w:val="Compact"/>
              <w:jc w:val="left"/>
            </w:pPr>
            <w:r>
              <w:t xml:space="preserve">C</w:t>
            </w:r>
          </w:p>
        </w:tc>
      </w:tr>
      <w:tr>
        <w:tc>
          <w:tcPr/>
          <w:p>
            <w:pPr>
              <w:pStyle w:val="Compact"/>
              <w:jc w:val="left"/>
            </w:pPr>
            <w:r>
              <w:t xml:space="preserve">NFR-LOC-007</w:t>
            </w:r>
          </w:p>
        </w:tc>
        <w:tc>
          <w:tcPr/>
          <w:p>
            <w:pPr>
              <w:pStyle w:val="Compact"/>
              <w:jc w:val="left"/>
            </w:pPr>
            <w:r>
              <w:t xml:space="preserve">Linux command output is never translated — only UI chrome</w:t>
            </w:r>
          </w:p>
        </w:tc>
        <w:tc>
          <w:tcPr/>
          <w:p>
            <w:pPr>
              <w:pStyle w:val="Compact"/>
              <w:jc w:val="left"/>
            </w:pPr>
            <w:r>
              <w:t xml:space="preserve">M</w:t>
            </w:r>
          </w:p>
        </w:tc>
      </w:tr>
    </w:tbl>
    <w:p>
      <w:pPr>
        <w:pStyle w:val="BodyText"/>
      </w:pPr>
      <w:r>
        <w:rPr>
          <w:bCs/>
          <w:b/>
        </w:rPr>
        <w:t xml:space="preserve">Design note (NFR-LOC-007).</w:t>
      </w:r>
      <w:r>
        <w:t xml:space="preserve"> </w:t>
      </w:r>
      <w:r>
        <w:t xml:space="preserve">Translating the interface is correct; translating command output would be a serious error.</w:t>
      </w:r>
      <w:r>
        <w:t xml:space="preserve"> </w:t>
      </w:r>
      <w:r>
        <w:rPr>
          <w:rStyle w:val="VerbatimChar"/>
        </w:rPr>
        <w:t xml:space="preserve">Permission denied</w:t>
      </w:r>
      <w:r>
        <w:t xml:space="preserve"> </w:t>
      </w:r>
      <w:r>
        <w:t xml:space="preserve">must remain</w:t>
      </w:r>
      <w:r>
        <w:t xml:space="preserve"> </w:t>
      </w:r>
      <w:r>
        <w:rPr>
          <w:rStyle w:val="VerbatimChar"/>
        </w:rPr>
        <w:t xml:space="preserve">Permission denied</w:t>
      </w:r>
      <w:r>
        <w:t xml:space="preserve"> </w:t>
      </w:r>
      <w:r>
        <w:t xml:space="preserve">because that string is what the user will search for and what documentation refers to. The</w:t>
      </w:r>
      <w:r>
        <w:t xml:space="preserve"> </w:t>
      </w:r>
      <w:r>
        <w:rPr>
          <w:iCs/>
          <w:i/>
        </w:rPr>
        <w:t xml:space="preserve">interpretation</w:t>
      </w:r>
      <w:r>
        <w:t xml:space="preserve"> </w:t>
      </w:r>
      <w:r>
        <w:t xml:space="preserve">alongside it may be localized.</w:t>
      </w:r>
    </w:p>
    <w:bookmarkEnd w:id="133"/>
    <w:bookmarkStart w:id="134" w:name="offline-support"/>
    <w:p>
      <w:pPr>
        <w:pStyle w:val="Heading2"/>
      </w:pPr>
      <w:r>
        <w:t xml:space="preserve">6.8 Offline Support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ID</w:t>
            </w:r>
          </w:p>
        </w:tc>
        <w:tc>
          <w:tcPr/>
          <w:p>
            <w:pPr>
              <w:pStyle w:val="Compact"/>
              <w:jc w:val="left"/>
            </w:pPr>
            <w:r>
              <w:t xml:space="preserve">Requirement</w:t>
            </w:r>
          </w:p>
        </w:tc>
      </w:tr>
      <w:tr>
        <w:tc>
          <w:tcPr/>
          <w:p>
            <w:pPr>
              <w:pStyle w:val="Compact"/>
              <w:jc w:val="left"/>
            </w:pPr>
            <w:r>
              <w:t xml:space="preserve">NFR-OFF-001</w:t>
            </w:r>
          </w:p>
        </w:tc>
        <w:tc>
          <w:tcPr/>
          <w:p>
            <w:pPr>
              <w:pStyle w:val="Compact"/>
              <w:jc w:val="left"/>
            </w:pPr>
            <w:r>
              <w:t xml:space="preserve">Application launches and operates without internet connectivity</w:t>
            </w:r>
          </w:p>
        </w:tc>
      </w:tr>
      <w:tr>
        <w:tc>
          <w:tcPr/>
          <w:p>
            <w:pPr>
              <w:pStyle w:val="Compact"/>
              <w:jc w:val="left"/>
            </w:pPr>
            <w:r>
              <w:t xml:space="preserve">NFR-OFF-002</w:t>
            </w:r>
          </w:p>
        </w:tc>
        <w:tc>
          <w:tcPr/>
          <w:p>
            <w:pPr>
              <w:pStyle w:val="Compact"/>
              <w:jc w:val="left"/>
            </w:pPr>
            <w:r>
              <w:t xml:space="preserve">Profiles, history, bookmarks, settings, and audit log stored locally</w:t>
            </w:r>
          </w:p>
        </w:tc>
      </w:tr>
      <w:tr>
        <w:tc>
          <w:tcPr/>
          <w:p>
            <w:pPr>
              <w:pStyle w:val="Compact"/>
              <w:jc w:val="left"/>
            </w:pPr>
            <w:r>
              <w:t xml:space="preserve">NFR-OFF-003</w:t>
            </w:r>
          </w:p>
        </w:tc>
        <w:tc>
          <w:tcPr/>
          <w:p>
            <w:pPr>
              <w:pStyle w:val="Compact"/>
              <w:jc w:val="left"/>
            </w:pPr>
            <w:r>
              <w:t xml:space="preserve">Editor version history available offline</w:t>
            </w:r>
          </w:p>
        </w:tc>
      </w:tr>
      <w:tr>
        <w:tc>
          <w:tcPr/>
          <w:p>
            <w:pPr>
              <w:pStyle w:val="Compact"/>
              <w:jc w:val="left"/>
            </w:pPr>
            <w:r>
              <w:t xml:space="preserve">NFR-OFF-004</w:t>
            </w:r>
          </w:p>
        </w:tc>
        <w:tc>
          <w:tcPr/>
          <w:p>
            <w:pPr>
              <w:pStyle w:val="Compact"/>
              <w:jc w:val="left"/>
            </w:pPr>
            <w:r>
              <w:t xml:space="preserve">Deployment history and manifests available offline</w:t>
            </w:r>
          </w:p>
        </w:tc>
      </w:tr>
      <w:tr>
        <w:tc>
          <w:tcPr/>
          <w:p>
            <w:pPr>
              <w:pStyle w:val="Compact"/>
              <w:jc w:val="left"/>
            </w:pPr>
            <w:r>
              <w:t xml:space="preserve">NFR-OFF-005</w:t>
            </w:r>
          </w:p>
        </w:tc>
        <w:tc>
          <w:tcPr/>
          <w:p>
            <w:pPr>
              <w:pStyle w:val="Compact"/>
              <w:jc w:val="left"/>
            </w:pPr>
            <w:r>
              <w:t xml:space="preserve">Documentation bundled locally</w:t>
            </w:r>
          </w:p>
        </w:tc>
      </w:tr>
      <w:tr>
        <w:tc>
          <w:tcPr/>
          <w:p>
            <w:pPr>
              <w:pStyle w:val="Compact"/>
              <w:jc w:val="left"/>
            </w:pPr>
            <w:r>
              <w:t xml:space="preserve">NFR-OFF-006</w:t>
            </w:r>
          </w:p>
        </w:tc>
        <w:tc>
          <w:tcPr/>
          <w:p>
            <w:pPr>
              <w:pStyle w:val="Compact"/>
              <w:jc w:val="left"/>
            </w:pPr>
            <w:r>
              <w:t xml:space="preserve">Only update checks, licence validation, and opt-in AI require connectivity</w:t>
            </w:r>
          </w:p>
        </w:tc>
      </w:tr>
      <w:tr>
        <w:tc>
          <w:tcPr/>
          <w:p>
            <w:pPr>
              <w:pStyle w:val="Compact"/>
              <w:jc w:val="left"/>
            </w:pPr>
            <w:r>
              <w:t xml:space="preserve">NFR-OFF-007</w:t>
            </w:r>
          </w:p>
        </w:tc>
        <w:tc>
          <w:tcPr/>
          <w:p>
            <w:pPr>
              <w:pStyle w:val="Compact"/>
              <w:jc w:val="left"/>
            </w:pPr>
            <w:r>
              <w:t xml:space="preserve">Licence validation tolerates extended offline periods (≥ 30 days)</w:t>
            </w:r>
          </w:p>
        </w:tc>
      </w:tr>
    </w:tbl>
    <w:bookmarkEnd w:id="134"/>
    <w:bookmarkStart w:id="135" w:name="cross-platform"/>
    <w:p>
      <w:pPr>
        <w:pStyle w:val="Heading2"/>
      </w:pPr>
      <w:r>
        <w:t xml:space="preserve">6.9 Cross-Platform</w:t>
      </w:r>
    </w:p>
    <w:p>
      <w:pPr>
        <w:pStyle w:val="FirstParagraph"/>
      </w:pPr>
      <w:r>
        <w:rPr>
          <w:bCs/>
          <w:b/>
        </w:rPr>
        <w:t xml:space="preserve">Position.</w:t>
      </w:r>
      <w:r>
        <w:t xml:space="preserve"> </w:t>
      </w:r>
      <w:r>
        <w:t xml:space="preserve">Windows-first in design and priority; cross-platform-capable in architecture.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Phase</w:t>
            </w:r>
          </w:p>
        </w:tc>
      </w:tr>
      <w:tr>
        <w:tc>
          <w:tcPr/>
          <w:p>
            <w:pPr>
              <w:pStyle w:val="Compact"/>
              <w:jc w:val="left"/>
            </w:pPr>
            <w:r>
              <w:t xml:space="preserve">NFR-CRP-001</w:t>
            </w:r>
          </w:p>
        </w:tc>
        <w:tc>
          <w:tcPr/>
          <w:p>
            <w:pPr>
              <w:pStyle w:val="Compact"/>
              <w:jc w:val="left"/>
            </w:pPr>
            <w:r>
              <w:t xml:space="preserve">Windows 10 (1809+) and Windows 11, x64 and ARM64</w:t>
            </w:r>
          </w:p>
        </w:tc>
        <w:tc>
          <w:tcPr/>
          <w:p>
            <w:pPr>
              <w:pStyle w:val="Compact"/>
              <w:jc w:val="left"/>
            </w:pPr>
            <w:r>
              <w:t xml:space="preserve">1</w:t>
            </w:r>
          </w:p>
        </w:tc>
      </w:tr>
      <w:tr>
        <w:tc>
          <w:tcPr/>
          <w:p>
            <w:pPr>
              <w:pStyle w:val="Compact"/>
              <w:jc w:val="left"/>
            </w:pPr>
            <w:r>
              <w:t xml:space="preserve">NFR-CRP-002</w:t>
            </w:r>
          </w:p>
        </w:tc>
        <w:tc>
          <w:tcPr/>
          <w:p>
            <w:pPr>
              <w:pStyle w:val="Compact"/>
              <w:jc w:val="left"/>
            </w:pPr>
            <w:r>
              <w:t xml:space="preserve">Platform-specific code isolated behind interfaces</w:t>
            </w:r>
          </w:p>
        </w:tc>
        <w:tc>
          <w:tcPr/>
          <w:p>
            <w:pPr>
              <w:pStyle w:val="Compact"/>
              <w:jc w:val="left"/>
            </w:pPr>
            <w:r>
              <w:t xml:space="preserve">1</w:t>
            </w:r>
          </w:p>
        </w:tc>
      </w:tr>
      <w:tr>
        <w:tc>
          <w:tcPr/>
          <w:p>
            <w:pPr>
              <w:pStyle w:val="Compact"/>
              <w:jc w:val="left"/>
            </w:pPr>
            <w:r>
              <w:t xml:space="preserve">NFR-CRP-003</w:t>
            </w:r>
          </w:p>
        </w:tc>
        <w:tc>
          <w:tcPr/>
          <w:p>
            <w:pPr>
              <w:pStyle w:val="Compact"/>
              <w:jc w:val="left"/>
            </w:pPr>
            <w:r>
              <w:t xml:space="preserve">No platform-specific code in modules or domain logic</w:t>
            </w:r>
          </w:p>
        </w:tc>
        <w:tc>
          <w:tcPr/>
          <w:p>
            <w:pPr>
              <w:pStyle w:val="Compact"/>
              <w:jc w:val="left"/>
            </w:pPr>
            <w:r>
              <w:t xml:space="preserve">1</w:t>
            </w:r>
          </w:p>
        </w:tc>
      </w:tr>
      <w:tr>
        <w:tc>
          <w:tcPr/>
          <w:p>
            <w:pPr>
              <w:pStyle w:val="Compact"/>
              <w:jc w:val="left"/>
            </w:pPr>
            <w:r>
              <w:t xml:space="preserve">NFR-CRP-004</w:t>
            </w:r>
          </w:p>
        </w:tc>
        <w:tc>
          <w:tcPr/>
          <w:p>
            <w:pPr>
              <w:pStyle w:val="Compact"/>
              <w:jc w:val="left"/>
            </w:pPr>
            <w:r>
              <w:t xml:space="preserve">Linux desktop build (Ubuntu, Fedora)</w:t>
            </w:r>
          </w:p>
        </w:tc>
        <w:tc>
          <w:tcPr/>
          <w:p>
            <w:pPr>
              <w:pStyle w:val="Compact"/>
              <w:jc w:val="left"/>
            </w:pPr>
            <w:r>
              <w:t xml:space="preserve">3</w:t>
            </w:r>
          </w:p>
        </w:tc>
      </w:tr>
      <w:tr>
        <w:tc>
          <w:tcPr/>
          <w:p>
            <w:pPr>
              <w:pStyle w:val="Compact"/>
              <w:jc w:val="left"/>
            </w:pPr>
            <w:r>
              <w:t xml:space="preserve">NFR-CRP-005</w:t>
            </w:r>
          </w:p>
        </w:tc>
        <w:tc>
          <w:tcPr/>
          <w:p>
            <w:pPr>
              <w:pStyle w:val="Compact"/>
              <w:jc w:val="left"/>
            </w:pPr>
            <w:r>
              <w:t xml:space="preserve">macOS build (Intel and Apple Silicon)</w:t>
            </w:r>
          </w:p>
        </w:tc>
        <w:tc>
          <w:tcPr/>
          <w:p>
            <w:pPr>
              <w:pStyle w:val="Compact"/>
              <w:jc w:val="left"/>
            </w:pPr>
            <w:r>
              <w:t xml:space="preserve">4</w:t>
            </w:r>
          </w:p>
        </w:tc>
      </w:tr>
      <w:tr>
        <w:tc>
          <w:tcPr/>
          <w:p>
            <w:pPr>
              <w:pStyle w:val="Compact"/>
              <w:jc w:val="left"/>
            </w:pPr>
            <w:r>
              <w:t xml:space="preserve">NFR-CRP-006</w:t>
            </w:r>
          </w:p>
        </w:tc>
        <w:tc>
          <w:tcPr/>
          <w:p>
            <w:pPr>
              <w:pStyle w:val="Compact"/>
              <w:jc w:val="left"/>
            </w:pPr>
            <w:r>
              <w:t xml:space="preserve">Platform-idiomatic conventions per platform</w:t>
            </w:r>
          </w:p>
        </w:tc>
        <w:tc>
          <w:tcPr/>
          <w:p>
            <w:pPr>
              <w:pStyle w:val="Compact"/>
              <w:jc w:val="left"/>
            </w:pPr>
            <w:r>
              <w:t xml:space="preserve">3–4</w:t>
            </w:r>
          </w:p>
        </w:tc>
      </w:tr>
      <w:tr>
        <w:tc>
          <w:tcPr/>
          <w:p>
            <w:pPr>
              <w:pStyle w:val="Compact"/>
              <w:jc w:val="left"/>
            </w:pPr>
            <w:r>
              <w:t xml:space="preserve">NFR-CRP-007</w:t>
            </w:r>
          </w:p>
        </w:tc>
        <w:tc>
          <w:tcPr/>
          <w:p>
            <w:pPr>
              <w:pStyle w:val="Compact"/>
              <w:jc w:val="left"/>
            </w:pPr>
            <w:r>
              <w:t xml:space="preserve">Profiles portable across platforms</w:t>
            </w:r>
          </w:p>
        </w:tc>
        <w:tc>
          <w:tcPr/>
          <w:p>
            <w:pPr>
              <w:pStyle w:val="Compact"/>
              <w:jc w:val="left"/>
            </w:pPr>
            <w:r>
              <w:t xml:space="preserve">3</w:t>
            </w:r>
          </w:p>
        </w:tc>
      </w:tr>
    </w:tbl>
    <w:p>
      <w:pPr>
        <w:pStyle w:val="BodyText"/>
      </w:pPr>
      <w:r>
        <w:rPr>
          <w:bCs/>
          <w:b/>
        </w:rPr>
        <w:t xml:space="preserve">Design note.</w:t>
      </w:r>
      <w:r>
        <w:t xml:space="preserve"> </w:t>
      </w:r>
      <w:r>
        <w:t xml:space="preserve">Windows-first is a deliberate strategic choice, not a limitation. The target user is defined partly by being a Windows desktop user managing Linux servers; that is precisely the underserved gap. Attempting simultaneous three-platform launch would dilute the Windows experience — native drag-and-drop, DPAPI credential integration, Explorer integration, PuTTY key import — that constitutes a meaningful part of the differentiation. Architecture must permit later expansion; the initial release must not compromise for it.</w:t>
      </w:r>
    </w:p>
    <w:bookmarkEnd w:id="135"/>
    <w:bookmarkStart w:id="136" w:name="Xdcf06a12967744d0e89a9f5c10359470eb178c2"/>
    <w:p>
      <w:pPr>
        <w:pStyle w:val="Heading2"/>
      </w:pPr>
      <w:r>
        <w:t xml:space="preserve">6.10 Maintainability, Observability, and Compliance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Target</w:t>
            </w:r>
          </w:p>
        </w:tc>
      </w:tr>
      <w:tr>
        <w:tc>
          <w:tcPr/>
          <w:p>
            <w:pPr>
              <w:pStyle w:val="Compact"/>
              <w:jc w:val="left"/>
            </w:pPr>
            <w:r>
              <w:t xml:space="preserve">NFR-MNT-001</w:t>
            </w:r>
          </w:p>
        </w:tc>
        <w:tc>
          <w:tcPr/>
          <w:p>
            <w:pPr>
              <w:pStyle w:val="Compact"/>
              <w:jc w:val="left"/>
            </w:pPr>
            <w:r>
              <w:t xml:space="preserve">Unit test coverage of domain and service layers</w:t>
            </w:r>
          </w:p>
        </w:tc>
        <w:tc>
          <w:tcPr/>
          <w:p>
            <w:pPr>
              <w:pStyle w:val="Compact"/>
              <w:jc w:val="left"/>
            </w:pPr>
            <w:r>
              <w:t xml:space="preserve">≥ 80%</w:t>
            </w:r>
          </w:p>
        </w:tc>
      </w:tr>
      <w:tr>
        <w:tc>
          <w:tcPr/>
          <w:p>
            <w:pPr>
              <w:pStyle w:val="Compact"/>
              <w:jc w:val="left"/>
            </w:pPr>
            <w:r>
              <w:t xml:space="preserve">NFR-MNT-002</w:t>
            </w:r>
          </w:p>
        </w:tc>
        <w:tc>
          <w:tcPr/>
          <w:p>
            <w:pPr>
              <w:pStyle w:val="Compact"/>
              <w:jc w:val="left"/>
            </w:pPr>
            <w:r>
              <w:t xml:space="preserve">Integration test coverage against containerized reference distributions</w:t>
            </w:r>
          </w:p>
        </w:tc>
        <w:tc>
          <w:tcPr/>
          <w:p>
            <w:pPr>
              <w:pStyle w:val="Compact"/>
              <w:jc w:val="left"/>
            </w:pPr>
            <w:r>
              <w:t xml:space="preserve">All P0 flows</w:t>
            </w:r>
          </w:p>
        </w:tc>
      </w:tr>
      <w:tr>
        <w:tc>
          <w:tcPr/>
          <w:p>
            <w:pPr>
              <w:pStyle w:val="Compact"/>
              <w:jc w:val="left"/>
            </w:pPr>
            <w:r>
              <w:t xml:space="preserve">NFR-MNT-003</w:t>
            </w:r>
          </w:p>
        </w:tc>
        <w:tc>
          <w:tcPr/>
          <w:p>
            <w:pPr>
              <w:pStyle w:val="Compact"/>
              <w:jc w:val="left"/>
            </w:pPr>
            <w:r>
              <w:t xml:space="preserve">Automated UI tests for critical paths</w:t>
            </w:r>
          </w:p>
        </w:tc>
        <w:tc>
          <w:tcPr/>
          <w:p>
            <w:pPr>
              <w:pStyle w:val="Compact"/>
              <w:jc w:val="left"/>
            </w:pPr>
            <w:r>
              <w:t xml:space="preserve">≥ 20 scenarios</w:t>
            </w:r>
          </w:p>
        </w:tc>
      </w:tr>
      <w:tr>
        <w:tc>
          <w:tcPr/>
          <w:p>
            <w:pPr>
              <w:pStyle w:val="Compact"/>
              <w:jc w:val="left"/>
            </w:pPr>
            <w:r>
              <w:t xml:space="preserve">NFR-MNT-004</w:t>
            </w:r>
          </w:p>
        </w:tc>
        <w:tc>
          <w:tcPr/>
          <w:p>
            <w:pPr>
              <w:pStyle w:val="Compact"/>
              <w:jc w:val="left"/>
            </w:pPr>
            <w:r>
              <w:t xml:space="preserve">Static analysis with zero Critical findings</w:t>
            </w:r>
          </w:p>
        </w:tc>
        <w:tc>
          <w:tcPr/>
          <w:p>
            <w:pPr>
              <w:pStyle w:val="Compact"/>
              <w:jc w:val="left"/>
            </w:pPr>
            <w:r>
              <w:t xml:space="preserve">Build gate</w:t>
            </w:r>
          </w:p>
        </w:tc>
      </w:tr>
      <w:tr>
        <w:tc>
          <w:tcPr/>
          <w:p>
            <w:pPr>
              <w:pStyle w:val="Compact"/>
              <w:jc w:val="left"/>
            </w:pPr>
            <w:r>
              <w:t xml:space="preserve">NFR-MNT-005</w:t>
            </w:r>
          </w:p>
        </w:tc>
        <w:tc>
          <w:tcPr/>
          <w:p>
            <w:pPr>
              <w:pStyle w:val="Compact"/>
              <w:jc w:val="left"/>
            </w:pPr>
            <w:r>
              <w:t xml:space="preserve">Cyclomatic complexity per method</w:t>
            </w:r>
          </w:p>
        </w:tc>
        <w:tc>
          <w:tcPr/>
          <w:p>
            <w:pPr>
              <w:pStyle w:val="Compact"/>
              <w:jc w:val="left"/>
            </w:pPr>
            <w:r>
              <w:t xml:space="preserve">≤ 15</w:t>
            </w:r>
          </w:p>
        </w:tc>
      </w:tr>
      <w:tr>
        <w:tc>
          <w:tcPr/>
          <w:p>
            <w:pPr>
              <w:pStyle w:val="Compact"/>
              <w:jc w:val="left"/>
            </w:pPr>
            <w:r>
              <w:t xml:space="preserve">NFR-MNT-006</w:t>
            </w:r>
          </w:p>
        </w:tc>
        <w:tc>
          <w:tcPr/>
          <w:p>
            <w:pPr>
              <w:pStyle w:val="Compact"/>
              <w:jc w:val="left"/>
            </w:pPr>
            <w:r>
              <w:t xml:space="preserve">Public API documented</w:t>
            </w:r>
          </w:p>
        </w:tc>
        <w:tc>
          <w:tcPr/>
          <w:p>
            <w:pPr>
              <w:pStyle w:val="Compact"/>
              <w:jc w:val="left"/>
            </w:pPr>
            <w:r>
              <w:t xml:space="preserve">100%</w:t>
            </w:r>
          </w:p>
        </w:tc>
      </w:tr>
      <w:tr>
        <w:tc>
          <w:tcPr/>
          <w:p>
            <w:pPr>
              <w:pStyle w:val="Compact"/>
              <w:jc w:val="left"/>
            </w:pPr>
            <w:r>
              <w:t xml:space="preserve">NFR-MNT-007</w:t>
            </w:r>
          </w:p>
        </w:tc>
        <w:tc>
          <w:tcPr/>
          <w:p>
            <w:pPr>
              <w:pStyle w:val="Compact"/>
              <w:jc w:val="left"/>
            </w:pPr>
            <w:r>
              <w:t xml:space="preserve">Structured local logging with configurable levels and rotation</w:t>
            </w:r>
          </w:p>
        </w:tc>
        <w:tc>
          <w:tcPr/>
          <w:p>
            <w:pPr>
              <w:pStyle w:val="Compact"/>
              <w:jc w:val="left"/>
            </w:pPr>
            <w:r>
              <w:t xml:space="preserve">—</w:t>
            </w:r>
          </w:p>
        </w:tc>
      </w:tr>
      <w:tr>
        <w:tc>
          <w:tcPr/>
          <w:p>
            <w:pPr>
              <w:pStyle w:val="Compact"/>
              <w:jc w:val="left"/>
            </w:pPr>
            <w:r>
              <w:t xml:space="preserve">NFR-MNT-008</w:t>
            </w:r>
          </w:p>
        </w:tc>
        <w:tc>
          <w:tcPr/>
          <w:p>
            <w:pPr>
              <w:pStyle w:val="Compact"/>
              <w:jc w:val="left"/>
            </w:pPr>
            <w:r>
              <w:t xml:space="preserve">One-click diagnostic bundle export (logs, environment, redacted config)</w:t>
            </w:r>
          </w:p>
        </w:tc>
        <w:tc>
          <w:tcPr/>
          <w:p>
            <w:pPr>
              <w:pStyle w:val="Compact"/>
              <w:jc w:val="left"/>
            </w:pPr>
            <w:r>
              <w:t xml:space="preserve">—</w:t>
            </w:r>
          </w:p>
        </w:tc>
      </w:tr>
      <w:tr>
        <w:tc>
          <w:tcPr/>
          <w:p>
            <w:pPr>
              <w:pStyle w:val="Compact"/>
              <w:jc w:val="left"/>
            </w:pPr>
            <w:r>
              <w:t xml:space="preserve">NFR-MNT-009</w:t>
            </w:r>
          </w:p>
        </w:tc>
        <w:tc>
          <w:tcPr/>
          <w:p>
            <w:pPr>
              <w:pStyle w:val="Compact"/>
              <w:jc w:val="left"/>
            </w:pPr>
            <w:r>
              <w:t xml:space="preserve">Crash reporting, opt-in, with a pre-submission preview of transmitted data</w:t>
            </w:r>
          </w:p>
        </w:tc>
        <w:tc>
          <w:tcPr/>
          <w:p>
            <w:pPr>
              <w:pStyle w:val="Compact"/>
              <w:jc w:val="left"/>
            </w:pPr>
            <w:r>
              <w:t xml:space="preserve">—</w:t>
            </w:r>
          </w:p>
        </w:tc>
      </w:tr>
      <w:tr>
        <w:tc>
          <w:tcPr/>
          <w:p>
            <w:pPr>
              <w:pStyle w:val="Compact"/>
              <w:jc w:val="left"/>
            </w:pPr>
            <w:r>
              <w:t xml:space="preserve">NFR-MNT-010</w:t>
            </w:r>
          </w:p>
        </w:tc>
        <w:tc>
          <w:tcPr/>
          <w:p>
            <w:pPr>
              <w:pStyle w:val="Compact"/>
              <w:jc w:val="left"/>
            </w:pPr>
            <w:r>
              <w:t xml:space="preserve">GDPR compliance: data minimization, export, deletion</w:t>
            </w:r>
          </w:p>
        </w:tc>
        <w:tc>
          <w:tcPr/>
          <w:p>
            <w:pPr>
              <w:pStyle w:val="Compact"/>
              <w:jc w:val="left"/>
            </w:pPr>
            <w:r>
              <w:t xml:space="preserve">—</w:t>
            </w:r>
          </w:p>
        </w:tc>
      </w:tr>
      <w:tr>
        <w:tc>
          <w:tcPr/>
          <w:p>
            <w:pPr>
              <w:pStyle w:val="Compact"/>
              <w:jc w:val="left"/>
            </w:pPr>
            <w:r>
              <w:t xml:space="preserve">NFR-MNT-011</w:t>
            </w:r>
          </w:p>
        </w:tc>
        <w:tc>
          <w:tcPr/>
          <w:p>
            <w:pPr>
              <w:pStyle w:val="Compact"/>
              <w:jc w:val="left"/>
            </w:pPr>
            <w:r>
              <w:t xml:space="preserve">Third-party licence compliance and attribution file</w:t>
            </w:r>
          </w:p>
        </w:tc>
        <w:tc>
          <w:tcPr/>
          <w:p>
            <w:pPr>
              <w:pStyle w:val="Compact"/>
              <w:jc w:val="left"/>
            </w:pPr>
            <w:r>
              <w:t xml:space="preserve">—</w:t>
            </w:r>
          </w:p>
        </w:tc>
      </w:tr>
      <w:tr>
        <w:tc>
          <w:tcPr/>
          <w:p>
            <w:pPr>
              <w:pStyle w:val="Compact"/>
              <w:jc w:val="left"/>
            </w:pPr>
            <w:r>
              <w:t xml:space="preserve">NFR-MNT-012</w:t>
            </w:r>
          </w:p>
        </w:tc>
        <w:tc>
          <w:tcPr/>
          <w:p>
            <w:pPr>
              <w:pStyle w:val="Compact"/>
              <w:jc w:val="left"/>
            </w:pPr>
            <w:r>
              <w:t xml:space="preserve">Accessibility conformance statement published</w:t>
            </w:r>
          </w:p>
        </w:tc>
        <w:tc>
          <w:tcPr/>
          <w:p>
            <w:pPr>
              <w:pStyle w:val="Compact"/>
              <w:jc w:val="left"/>
            </w:pPr>
            <w:r>
              <w:t xml:space="preserve">—</w:t>
            </w:r>
          </w:p>
        </w:tc>
      </w:tr>
    </w:tbl>
    <w:p>
      <w:r>
        <w:pict>
          <v:rect style="width:0;height:1.5pt" o:hralign="center" o:hrstd="t" o:hr="t"/>
        </w:pict>
      </w:r>
    </w:p>
    <w:bookmarkEnd w:id="136"/>
    <w:bookmarkEnd w:id="137"/>
    <w:bookmarkStart w:id="152" w:name="uiux-design"/>
    <w:p>
      <w:pPr>
        <w:pStyle w:val="Heading1"/>
      </w:pPr>
      <w:r>
        <w:t xml:space="preserve">7. UI/UX Design</w:t>
      </w:r>
    </w:p>
    <w:bookmarkStart w:id="138" w:name="design-language"/>
    <w:p>
      <w:pPr>
        <w:pStyle w:val="Heading2"/>
      </w:pPr>
      <w:r>
        <w:t xml:space="preserve">7.1 Design Language</w:t>
      </w:r>
    </w:p>
    <w:p>
      <w:pPr>
        <w:pStyle w:val="FirstParagraph"/>
      </w:pPr>
      <w:r>
        <w:rPr>
          <w:bCs/>
          <w:b/>
        </w:rPr>
        <w:t xml:space="preserve">Foundations.</w:t>
      </w:r>
      <w:r>
        <w:t xml:space="preserve"> </w:t>
      </w:r>
      <w:r>
        <w:t xml:space="preserve">Windows 11 Fluent-influenced: clear hierarchy, generous but not wasteful spacing, subtle depth, restrained motion. Information density tuned for professional use — denser than a consumer application, looser than a terminal.</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Element</w:t>
            </w:r>
          </w:p>
        </w:tc>
        <w:tc>
          <w:tcPr/>
          <w:p>
            <w:pPr>
              <w:pStyle w:val="Compact"/>
              <w:jc w:val="left"/>
            </w:pPr>
            <w:r>
              <w:t xml:space="preserve">Specification</w:t>
            </w:r>
          </w:p>
        </w:tc>
      </w:tr>
      <w:tr>
        <w:tc>
          <w:tcPr/>
          <w:p>
            <w:pPr>
              <w:pStyle w:val="Compact"/>
              <w:jc w:val="left"/>
            </w:pPr>
            <w:r>
              <w:t xml:space="preserve">Primary UI font</w:t>
            </w:r>
          </w:p>
        </w:tc>
        <w:tc>
          <w:tcPr/>
          <w:p>
            <w:pPr>
              <w:pStyle w:val="Compact"/>
              <w:jc w:val="left"/>
            </w:pPr>
            <w:r>
              <w:t xml:space="preserve">Segoe UI Variable 9pt (Windows), system default elsewhere</w:t>
            </w:r>
          </w:p>
        </w:tc>
      </w:tr>
      <w:tr>
        <w:tc>
          <w:tcPr/>
          <w:p>
            <w:pPr>
              <w:pStyle w:val="Compact"/>
              <w:jc w:val="left"/>
            </w:pPr>
            <w:r>
              <w:t xml:space="preserve">Monospace font</w:t>
            </w:r>
          </w:p>
        </w:tc>
        <w:tc>
          <w:tcPr/>
          <w:p>
            <w:pPr>
              <w:pStyle w:val="Compact"/>
              <w:jc w:val="left"/>
            </w:pPr>
            <w:r>
              <w:t xml:space="preserve">Cascadia Code / JetBrains Mono 10pt</w:t>
            </w:r>
          </w:p>
        </w:tc>
      </w:tr>
      <w:tr>
        <w:tc>
          <w:tcPr/>
          <w:p>
            <w:pPr>
              <w:pStyle w:val="Compact"/>
              <w:jc w:val="left"/>
            </w:pPr>
            <w:r>
              <w:t xml:space="preserve">Base grid</w:t>
            </w:r>
          </w:p>
        </w:tc>
        <w:tc>
          <w:tcPr/>
          <w:p>
            <w:pPr>
              <w:pStyle w:val="Compact"/>
              <w:jc w:val="left"/>
            </w:pPr>
            <w:r>
              <w:t xml:space="preserve">4 px</w:t>
            </w:r>
          </w:p>
        </w:tc>
      </w:tr>
      <w:tr>
        <w:tc>
          <w:tcPr/>
          <w:p>
            <w:pPr>
              <w:pStyle w:val="Compact"/>
              <w:jc w:val="left"/>
            </w:pPr>
            <w:r>
              <w:t xml:space="preserve">Corner radius</w:t>
            </w:r>
          </w:p>
        </w:tc>
        <w:tc>
          <w:tcPr/>
          <w:p>
            <w:pPr>
              <w:pStyle w:val="Compact"/>
              <w:jc w:val="left"/>
            </w:pPr>
            <w:r>
              <w:t xml:space="preserve">4 px controls, 8 px panels</w:t>
            </w:r>
          </w:p>
        </w:tc>
      </w:tr>
      <w:tr>
        <w:tc>
          <w:tcPr/>
          <w:p>
            <w:pPr>
              <w:pStyle w:val="Compact"/>
              <w:jc w:val="left"/>
            </w:pPr>
            <w:r>
              <w:t xml:space="preserve">Row height (dense)</w:t>
            </w:r>
          </w:p>
        </w:tc>
        <w:tc>
          <w:tcPr/>
          <w:p>
            <w:pPr>
              <w:pStyle w:val="Compact"/>
              <w:jc w:val="left"/>
            </w:pPr>
            <w:r>
              <w:t xml:space="preserve">24 px</w:t>
            </w:r>
          </w:p>
        </w:tc>
      </w:tr>
      <w:tr>
        <w:tc>
          <w:tcPr/>
          <w:p>
            <w:pPr>
              <w:pStyle w:val="Compact"/>
              <w:jc w:val="left"/>
            </w:pPr>
            <w:r>
              <w:t xml:space="preserve">Row height (comfortable)</w:t>
            </w:r>
          </w:p>
        </w:tc>
        <w:tc>
          <w:tcPr/>
          <w:p>
            <w:pPr>
              <w:pStyle w:val="Compact"/>
              <w:jc w:val="left"/>
            </w:pPr>
            <w:r>
              <w:t xml:space="preserve">32 px</w:t>
            </w:r>
          </w:p>
        </w:tc>
      </w:tr>
      <w:tr>
        <w:tc>
          <w:tcPr/>
          <w:p>
            <w:pPr>
              <w:pStyle w:val="Compact"/>
              <w:jc w:val="left"/>
            </w:pPr>
            <w:r>
              <w:t xml:space="preserve">Icon set</w:t>
            </w:r>
          </w:p>
        </w:tc>
        <w:tc>
          <w:tcPr/>
          <w:p>
            <w:pPr>
              <w:pStyle w:val="Compact"/>
              <w:jc w:val="left"/>
            </w:pPr>
            <w:r>
              <w:t xml:space="preserve">Fluent-style outline, 16/20/24 px</w:t>
            </w:r>
          </w:p>
        </w:tc>
      </w:tr>
      <w:tr>
        <w:tc>
          <w:tcPr/>
          <w:p>
            <w:pPr>
              <w:pStyle w:val="Compact"/>
              <w:jc w:val="left"/>
            </w:pPr>
            <w:r>
              <w:t xml:space="preserve">Motion duration</w:t>
            </w:r>
          </w:p>
        </w:tc>
        <w:tc>
          <w:tcPr/>
          <w:p>
            <w:pPr>
              <w:pStyle w:val="Compact"/>
              <w:jc w:val="left"/>
            </w:pPr>
            <w:r>
              <w:t xml:space="preserve">120–180 ms, ease-out; disableable</w:t>
            </w:r>
          </w:p>
        </w:tc>
      </w:tr>
      <w:tr>
        <w:tc>
          <w:tcPr/>
          <w:p>
            <w:pPr>
              <w:pStyle w:val="Compact"/>
              <w:jc w:val="left"/>
            </w:pPr>
            <w:r>
              <w:t xml:space="preserve">Elevation</w:t>
            </w:r>
          </w:p>
        </w:tc>
        <w:tc>
          <w:tcPr/>
          <w:p>
            <w:pPr>
              <w:pStyle w:val="Compact"/>
              <w:jc w:val="left"/>
            </w:pPr>
            <w:r>
              <w:t xml:space="preserve">3 levels: base, raised, overlay</w:t>
            </w:r>
          </w:p>
        </w:tc>
      </w:tr>
    </w:tbl>
    <w:p>
      <w:pPr>
        <w:pStyle w:val="BodyText"/>
      </w:pPr>
      <w:r>
        <w:rPr>
          <w:bCs/>
          <w:b/>
        </w:rPr>
        <w:t xml:space="preserve">Semantic colour.</w:t>
      </w:r>
      <w:r>
        <w:t xml:space="preserve"> </w:t>
      </w:r>
      <w:r>
        <w:t xml:space="preserve">Colour carries meaning consistently and is always paired with an icon or text (NFR-USA-011).</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Semantic</w:t>
            </w:r>
          </w:p>
        </w:tc>
        <w:tc>
          <w:tcPr/>
          <w:p>
            <w:pPr>
              <w:pStyle w:val="Compact"/>
              <w:jc w:val="left"/>
            </w:pPr>
            <w:r>
              <w:t xml:space="preserve">Light</w:t>
            </w:r>
          </w:p>
        </w:tc>
        <w:tc>
          <w:tcPr/>
          <w:p>
            <w:pPr>
              <w:pStyle w:val="Compact"/>
              <w:jc w:val="left"/>
            </w:pPr>
            <w:r>
              <w:t xml:space="preserve">Dark</w:t>
            </w:r>
          </w:p>
        </w:tc>
        <w:tc>
          <w:tcPr/>
          <w:p>
            <w:pPr>
              <w:pStyle w:val="Compact"/>
              <w:jc w:val="left"/>
            </w:pPr>
            <w:r>
              <w:t xml:space="preserve">Usage</w:t>
            </w:r>
          </w:p>
        </w:tc>
      </w:tr>
      <w:tr>
        <w:tc>
          <w:tcPr/>
          <w:p>
            <w:pPr>
              <w:pStyle w:val="Compact"/>
              <w:jc w:val="left"/>
            </w:pPr>
            <w:r>
              <w:t xml:space="preserve">Success / running</w:t>
            </w:r>
          </w:p>
        </w:tc>
        <w:tc>
          <w:tcPr/>
          <w:p>
            <w:pPr>
              <w:pStyle w:val="Compact"/>
              <w:jc w:val="left"/>
            </w:pPr>
            <w:r>
              <w:rPr>
                <w:rStyle w:val="VerbatimChar"/>
              </w:rPr>
              <w:t xml:space="preserve">#107C10</w:t>
            </w:r>
          </w:p>
        </w:tc>
        <w:tc>
          <w:tcPr/>
          <w:p>
            <w:pPr>
              <w:pStyle w:val="Compact"/>
              <w:jc w:val="left"/>
            </w:pPr>
            <w:r>
              <w:rPr>
                <w:rStyle w:val="VerbatimChar"/>
              </w:rPr>
              <w:t xml:space="preserve">#6CCB5F</w:t>
            </w:r>
          </w:p>
        </w:tc>
        <w:tc>
          <w:tcPr/>
          <w:p>
            <w:pPr>
              <w:pStyle w:val="Compact"/>
              <w:jc w:val="left"/>
            </w:pPr>
            <w:r>
              <w:t xml:space="preserve">Active services, completed operations</w:t>
            </w:r>
          </w:p>
        </w:tc>
      </w:tr>
      <w:tr>
        <w:tc>
          <w:tcPr/>
          <w:p>
            <w:pPr>
              <w:pStyle w:val="Compact"/>
              <w:jc w:val="left"/>
            </w:pPr>
            <w:r>
              <w:t xml:space="preserve">Warning</w:t>
            </w:r>
          </w:p>
        </w:tc>
        <w:tc>
          <w:tcPr/>
          <w:p>
            <w:pPr>
              <w:pStyle w:val="Compact"/>
              <w:jc w:val="left"/>
            </w:pPr>
            <w:r>
              <w:rPr>
                <w:rStyle w:val="VerbatimChar"/>
              </w:rPr>
              <w:t xml:space="preserve">#F7630C</w:t>
            </w:r>
          </w:p>
        </w:tc>
        <w:tc>
          <w:tcPr/>
          <w:p>
            <w:pPr>
              <w:pStyle w:val="Compact"/>
              <w:jc w:val="left"/>
            </w:pPr>
            <w:r>
              <w:rPr>
                <w:rStyle w:val="VerbatimChar"/>
              </w:rPr>
              <w:t xml:space="preserve">#FCA43C</w:t>
            </w:r>
          </w:p>
        </w:tc>
        <w:tc>
          <w:tcPr/>
          <w:p>
            <w:pPr>
              <w:pStyle w:val="Compact"/>
              <w:jc w:val="left"/>
            </w:pPr>
            <w:r>
              <w:t xml:space="preserve">Thresholds approached, deprecations</w:t>
            </w:r>
          </w:p>
        </w:tc>
      </w:tr>
      <w:tr>
        <w:tc>
          <w:tcPr/>
          <w:p>
            <w:pPr>
              <w:pStyle w:val="Compact"/>
              <w:jc w:val="left"/>
            </w:pPr>
            <w:r>
              <w:t xml:space="preserve">Error / stopped</w:t>
            </w:r>
          </w:p>
        </w:tc>
        <w:tc>
          <w:tcPr/>
          <w:p>
            <w:pPr>
              <w:pStyle w:val="Compact"/>
              <w:jc w:val="left"/>
            </w:pPr>
            <w:r>
              <w:rPr>
                <w:rStyle w:val="VerbatimChar"/>
              </w:rPr>
              <w:t xml:space="preserve">#C42B1C</w:t>
            </w:r>
          </w:p>
        </w:tc>
        <w:tc>
          <w:tcPr/>
          <w:p>
            <w:pPr>
              <w:pStyle w:val="Compact"/>
              <w:jc w:val="left"/>
            </w:pPr>
            <w:r>
              <w:rPr>
                <w:rStyle w:val="VerbatimChar"/>
              </w:rPr>
              <w:t xml:space="preserve">#FF6B5C</w:t>
            </w:r>
          </w:p>
        </w:tc>
        <w:tc>
          <w:tcPr/>
          <w:p>
            <w:pPr>
              <w:pStyle w:val="Compact"/>
              <w:jc w:val="left"/>
            </w:pPr>
            <w:r>
              <w:t xml:space="preserve">Failures, stopped critical services</w:t>
            </w:r>
          </w:p>
        </w:tc>
      </w:tr>
      <w:tr>
        <w:tc>
          <w:tcPr/>
          <w:p>
            <w:pPr>
              <w:pStyle w:val="Compact"/>
              <w:jc w:val="left"/>
            </w:pPr>
            <w:r>
              <w:t xml:space="preserve">Info</w:t>
            </w:r>
          </w:p>
        </w:tc>
        <w:tc>
          <w:tcPr/>
          <w:p>
            <w:pPr>
              <w:pStyle w:val="Compact"/>
              <w:jc w:val="left"/>
            </w:pPr>
            <w:r>
              <w:rPr>
                <w:rStyle w:val="VerbatimChar"/>
              </w:rPr>
              <w:t xml:space="preserve">#0078D4</w:t>
            </w:r>
          </w:p>
        </w:tc>
        <w:tc>
          <w:tcPr/>
          <w:p>
            <w:pPr>
              <w:pStyle w:val="Compact"/>
              <w:jc w:val="left"/>
            </w:pPr>
            <w:r>
              <w:rPr>
                <w:rStyle w:val="VerbatimChar"/>
              </w:rPr>
              <w:t xml:space="preserve">#4CC2FF</w:t>
            </w:r>
          </w:p>
        </w:tc>
        <w:tc>
          <w:tcPr/>
          <w:p>
            <w:pPr>
              <w:pStyle w:val="Compact"/>
              <w:jc w:val="left"/>
            </w:pPr>
            <w:r>
              <w:t xml:space="preserve">Neutral notices, selection</w:t>
            </w:r>
          </w:p>
        </w:tc>
      </w:tr>
      <w:tr>
        <w:tc>
          <w:tcPr/>
          <w:p>
            <w:pPr>
              <w:pStyle w:val="Compact"/>
              <w:jc w:val="left"/>
            </w:pPr>
            <w:r>
              <w:t xml:space="preserve">Production</w:t>
            </w:r>
          </w:p>
        </w:tc>
        <w:tc>
          <w:tcPr/>
          <w:p>
            <w:pPr>
              <w:pStyle w:val="Compact"/>
              <w:jc w:val="left"/>
            </w:pPr>
            <w:r>
              <w:rPr>
                <w:rStyle w:val="VerbatimChar"/>
              </w:rPr>
              <w:t xml:space="preserve">#8B1A1A</w:t>
            </w:r>
          </w:p>
        </w:tc>
        <w:tc>
          <w:tcPr/>
          <w:p>
            <w:pPr>
              <w:pStyle w:val="Compact"/>
              <w:jc w:val="left"/>
            </w:pPr>
            <w:r>
              <w:rPr>
                <w:rStyle w:val="VerbatimChar"/>
              </w:rPr>
              <w:t xml:space="preserve">#B33A3A</w:t>
            </w:r>
          </w:p>
        </w:tc>
        <w:tc>
          <w:tcPr/>
          <w:p>
            <w:pPr>
              <w:pStyle w:val="Compact"/>
              <w:jc w:val="left"/>
            </w:pPr>
            <w:r>
              <w:t xml:space="preserve">Production host chrome</w:t>
            </w:r>
          </w:p>
        </w:tc>
      </w:tr>
      <w:tr>
        <w:tc>
          <w:tcPr/>
          <w:p>
            <w:pPr>
              <w:pStyle w:val="Compact"/>
              <w:jc w:val="left"/>
            </w:pPr>
            <w:r>
              <w:t xml:space="preserve">Neutral text</w:t>
            </w:r>
          </w:p>
        </w:tc>
        <w:tc>
          <w:tcPr/>
          <w:p>
            <w:pPr>
              <w:pStyle w:val="Compact"/>
              <w:jc w:val="left"/>
            </w:pPr>
            <w:r>
              <w:rPr>
                <w:rStyle w:val="VerbatimChar"/>
              </w:rPr>
              <w:t xml:space="preserve">#1B1B1B</w:t>
            </w:r>
          </w:p>
        </w:tc>
        <w:tc>
          <w:tcPr/>
          <w:p>
            <w:pPr>
              <w:pStyle w:val="Compact"/>
              <w:jc w:val="left"/>
            </w:pPr>
            <w:r>
              <w:rPr>
                <w:rStyle w:val="VerbatimChar"/>
              </w:rPr>
              <w:t xml:space="preserve">#E8E8E8</w:t>
            </w:r>
          </w:p>
        </w:tc>
        <w:tc>
          <w:tcPr/>
          <w:p>
            <w:pPr>
              <w:pStyle w:val="Compact"/>
              <w:jc w:val="left"/>
            </w:pPr>
            <w:r>
              <w:t xml:space="preserve">Body</w:t>
            </w:r>
          </w:p>
        </w:tc>
      </w:tr>
      <w:tr>
        <w:tc>
          <w:tcPr/>
          <w:p>
            <w:pPr>
              <w:pStyle w:val="Compact"/>
              <w:jc w:val="left"/>
            </w:pPr>
            <w:r>
              <w:t xml:space="preserve">Surface</w:t>
            </w:r>
          </w:p>
        </w:tc>
        <w:tc>
          <w:tcPr/>
          <w:p>
            <w:pPr>
              <w:pStyle w:val="Compact"/>
              <w:jc w:val="left"/>
            </w:pPr>
            <w:r>
              <w:rPr>
                <w:rStyle w:val="VerbatimChar"/>
              </w:rPr>
              <w:t xml:space="preserve">#FFFFFF</w:t>
            </w:r>
          </w:p>
        </w:tc>
        <w:tc>
          <w:tcPr/>
          <w:p>
            <w:pPr>
              <w:pStyle w:val="Compact"/>
              <w:jc w:val="left"/>
            </w:pPr>
            <w:r>
              <w:rPr>
                <w:rStyle w:val="VerbatimChar"/>
              </w:rPr>
              <w:t xml:space="preserve">#1F1F1F</w:t>
            </w:r>
          </w:p>
        </w:tc>
        <w:tc>
          <w:tcPr/>
          <w:p>
            <w:pPr>
              <w:pStyle w:val="Compact"/>
              <w:jc w:val="left"/>
            </w:pPr>
            <w:r>
              <w:t xml:space="preserve">Panels</w:t>
            </w:r>
          </w:p>
        </w:tc>
      </w:tr>
      <w:tr>
        <w:tc>
          <w:tcPr/>
          <w:p>
            <w:pPr>
              <w:pStyle w:val="Compact"/>
              <w:jc w:val="left"/>
            </w:pPr>
            <w:r>
              <w:t xml:space="preserve">Background</w:t>
            </w:r>
          </w:p>
        </w:tc>
        <w:tc>
          <w:tcPr/>
          <w:p>
            <w:pPr>
              <w:pStyle w:val="Compact"/>
              <w:jc w:val="left"/>
            </w:pPr>
            <w:r>
              <w:rPr>
                <w:rStyle w:val="VerbatimChar"/>
              </w:rPr>
              <w:t xml:space="preserve">#F3F3F3</w:t>
            </w:r>
          </w:p>
        </w:tc>
        <w:tc>
          <w:tcPr/>
          <w:p>
            <w:pPr>
              <w:pStyle w:val="Compact"/>
              <w:jc w:val="left"/>
            </w:pPr>
            <w:r>
              <w:rPr>
                <w:rStyle w:val="VerbatimChar"/>
              </w:rPr>
              <w:t xml:space="preserve">#141414</w:t>
            </w:r>
          </w:p>
        </w:tc>
        <w:tc>
          <w:tcPr/>
          <w:p>
            <w:pPr>
              <w:pStyle w:val="Compact"/>
              <w:jc w:val="left"/>
            </w:pPr>
            <w:r>
              <w:t xml:space="preserve">Window</w:t>
            </w:r>
          </w:p>
        </w:tc>
      </w:tr>
    </w:tbl>
    <w:bookmarkEnd w:id="138"/>
    <w:bookmarkStart w:id="139" w:name="application-shell"/>
    <w:p>
      <w:pPr>
        <w:pStyle w:val="Heading2"/>
      </w:pPr>
      <w:r>
        <w:t xml:space="preserve">7.2 Application Shell</w:t>
      </w:r>
    </w:p>
    <w:p>
      <w:pPr>
        <w:pStyle w:val="SourceCode"/>
      </w:pPr>
      <w:r>
        <w:rPr>
          <w:rStyle w:val="VerbatimChar"/>
        </w:rPr>
        <w:t xml:space="preserve">┌────────────────────────────────────────────────────────────────────────────────────────┐</w:t>
      </w:r>
      <w:r>
        <w:br/>
      </w:r>
      <w:r>
        <w:rPr>
          <w:rStyle w:val="VerbatimChar"/>
        </w:rPr>
        <w:t xml:space="preserve">│ ▣ LinuxDesk — web-prod-01 (PRODUCTION)                              ─  □  ✕            │ Title bar</w:t>
      </w:r>
      <w:r>
        <w:br/>
      </w:r>
      <w:r>
        <w:rPr>
          <w:rStyle w:val="VerbatimChar"/>
        </w:rPr>
        <w:t xml:space="preserve">├────────────────────────────────────────────────────────────────────────────────────────┤</w:t>
      </w:r>
      <w:r>
        <w:br/>
      </w:r>
      <w:r>
        <w:rPr>
          <w:rStyle w:val="VerbatimChar"/>
        </w:rPr>
        <w:t xml:space="preserve">│ File   Home   Files   System   Network   Deploy   Tools   View   Help                  │ Ribbon tabs</w:t>
      </w:r>
      <w:r>
        <w:br/>
      </w:r>
      <w:r>
        <w:rPr>
          <w:rStyle w:val="VerbatimChar"/>
        </w:rPr>
        <w:t xml:space="preserve">├────────────────────────────────────────────────────────────────────────────────────────┤</w:t>
      </w:r>
      <w:r>
        <w:br/>
      </w:r>
      <w:r>
        <w:rPr>
          <w:rStyle w:val="VerbatimChar"/>
        </w:rPr>
        <w:t xml:space="preserve">│ ┌────────┐ ┌────────┐ ┌────────┐ │ ┌────────┐ ┌────────┐ │ ┌────────┐ ┌────────┐       │</w:t>
      </w:r>
      <w:r>
        <w:br/>
      </w:r>
      <w:r>
        <w:rPr>
          <w:rStyle w:val="VerbatimChar"/>
        </w:rPr>
        <w:t xml:space="preserve">│ │   ⬆    │ │   ⬇    │ │   ⟳    │ │ │   ✎    │ │   🗑    │ │ │   🔍   │ │   ⚙    │       │ Ribbon</w:t>
      </w:r>
      <w:r>
        <w:br/>
      </w:r>
      <w:r>
        <w:rPr>
          <w:rStyle w:val="VerbatimChar"/>
        </w:rPr>
        <w:t xml:space="preserve">│ │ Upload │ │Download│ │Refresh │ │ │  Edit  │ │ Delete │ │ │ Search │ │ Perms  │       │ commands</w:t>
      </w:r>
      <w:r>
        <w:br/>
      </w:r>
      <w:r>
        <w:rPr>
          <w:rStyle w:val="VerbatimChar"/>
        </w:rPr>
        <w:t xml:space="preserve">│ └────────┘ └────────┘ └────────┘ │ └────────┘ └────────┘ │ └────────┘ └────────┘       │</w:t>
      </w:r>
      <w:r>
        <w:br/>
      </w:r>
      <w:r>
        <w:rPr>
          <w:rStyle w:val="VerbatimChar"/>
        </w:rPr>
        <w:t xml:space="preserve">├──────────────┬─────────────────────────────────────────────────────────────────────────┤</w:t>
      </w:r>
      <w:r>
        <w:br/>
      </w:r>
      <w:r>
        <w:rPr>
          <w:rStyle w:val="VerbatimChar"/>
        </w:rPr>
        <w:t xml:space="preserve">│              │ ┌─ Files ──┬─ Services ─┬─ Logs ─┬─ + ─────────────────────────────────┐│</w:t>
      </w:r>
      <w:r>
        <w:br/>
      </w:r>
      <w:r>
        <w:rPr>
          <w:rStyle w:val="VerbatimChar"/>
        </w:rPr>
        <w:t xml:space="preserve">│  ◉ SESSIONS  │ │                                                                      ││</w:t>
      </w:r>
      <w:r>
        <w:br/>
      </w:r>
      <w:r>
        <w:rPr>
          <w:rStyle w:val="VerbatimChar"/>
        </w:rPr>
        <w:t xml:space="preserve">│  ├ web-prod  │ │  ← → ↑  │ /var/www/app                              │ 🔍 Filter...   ││</w:t>
      </w:r>
      <w:r>
        <w:br/>
      </w:r>
      <w:r>
        <w:rPr>
          <w:rStyle w:val="VerbatimChar"/>
        </w:rPr>
        <w:t xml:space="preserve">│  ├ db-prod   │ ├──────────────────────────────────────────────────────────────────────┤│</w:t>
      </w:r>
      <w:r>
        <w:br/>
      </w:r>
      <w:r>
        <w:rPr>
          <w:rStyle w:val="VerbatimChar"/>
        </w:rPr>
        <w:t xml:space="preserve">│  └ staging   │ │ Name              │ Size    │ Modified         │ Perms  │ Owner      ││</w:t>
      </w:r>
      <w:r>
        <w:br/>
      </w:r>
      <w:r>
        <w:rPr>
          <w:rStyle w:val="VerbatimChar"/>
        </w:rPr>
        <w:t xml:space="preserve">│              │ ├──────────────────────────────────────────────────────────────────────┤│</w:t>
      </w:r>
      <w:r>
        <w:br/>
      </w:r>
      <w:r>
        <w:rPr>
          <w:rStyle w:val="VerbatimChar"/>
        </w:rPr>
        <w:t xml:space="preserve">│  ◉ NAVIGATE  │ │ 📁 ..             │         │                  │        │            ││</w:t>
      </w:r>
      <w:r>
        <w:br/>
      </w:r>
      <w:r>
        <w:rPr>
          <w:rStyle w:val="VerbatimChar"/>
        </w:rPr>
        <w:t xml:space="preserve">│  ⌂ Dashboard │ │ 📁 config         │  4.0 KB │ 2026-07-20 14:22 │ rwxr-x │ www-data   ││</w:t>
      </w:r>
      <w:r>
        <w:br/>
      </w:r>
      <w:r>
        <w:rPr>
          <w:rStyle w:val="VerbatimChar"/>
        </w:rPr>
        <w:t xml:space="preserve">│  📁 Files    │ │ 📁 public         │  4.0 KB │ 2026-07-22 09:11 │ rwxr-x │ www-data   ││</w:t>
      </w:r>
      <w:r>
        <w:br/>
      </w:r>
      <w:r>
        <w:rPr>
          <w:rStyle w:val="VerbatimChar"/>
        </w:rPr>
        <w:t xml:space="preserve">│  ⚙ Services  │ │ 📄 app.jar        │ 48.2 MB │ 2026-07-24 08:03 │ rw-r-- │ www-data   ││</w:t>
      </w:r>
      <w:r>
        <w:br/>
      </w:r>
      <w:r>
        <w:rPr>
          <w:rStyle w:val="VerbatimChar"/>
        </w:rPr>
        <w:t xml:space="preserve">│  ▤ Processes │ │ 📄 .env           │   1.2 KB│ 2026-07-19 16:40 │ rw---- │ root       ││</w:t>
      </w:r>
      <w:r>
        <w:br/>
      </w:r>
      <w:r>
        <w:rPr>
          <w:rStyle w:val="VerbatimChar"/>
        </w:rPr>
        <w:t xml:space="preserve">│  📊 Monitor  │ │ 🔗 current → v12  │         │ 2026-07-24 08:03 │ rwxrwx │ deploy     ││</w:t>
      </w:r>
      <w:r>
        <w:br/>
      </w:r>
      <w:r>
        <w:rPr>
          <w:rStyle w:val="VerbatimChar"/>
        </w:rPr>
        <w:t xml:space="preserve">│  📋 Logs     │ │                                                                      ││</w:t>
      </w:r>
      <w:r>
        <w:br/>
      </w:r>
      <w:r>
        <w:rPr>
          <w:rStyle w:val="VerbatimChar"/>
        </w:rPr>
        <w:t xml:space="preserve">│  📦 Packages │ │                                                                      ││</w:t>
      </w:r>
      <w:r>
        <w:br/>
      </w:r>
      <w:r>
        <w:rPr>
          <w:rStyle w:val="VerbatimChar"/>
        </w:rPr>
        <w:t xml:space="preserve">│  👤 Users    │ ├──────────────────────────────────────────────────────────────────────┤│</w:t>
      </w:r>
      <w:r>
        <w:br/>
      </w:r>
      <w:r>
        <w:rPr>
          <w:rStyle w:val="VerbatimChar"/>
        </w:rPr>
        <w:t xml:space="preserve">│  🌐 Network  │ │ ▼ Command                                                    [Hide]  ││</w:t>
      </w:r>
      <w:r>
        <w:br/>
      </w:r>
      <w:r>
        <w:rPr>
          <w:rStyle w:val="VerbatimChar"/>
        </w:rPr>
        <w:t xml:space="preserve">│  🐳 Docker   │ │ $ ls -la --time-style=long-iso /var/www/app                          ││</w:t>
      </w:r>
      <w:r>
        <w:br/>
      </w:r>
      <w:r>
        <w:rPr>
          <w:rStyle w:val="VerbatimChar"/>
        </w:rPr>
        <w:t xml:space="preserve">│  🗄 Database │ │ exit 0 · 42 ms · 6 entries                                           ││</w:t>
      </w:r>
      <w:r>
        <w:br/>
      </w:r>
      <w:r>
        <w:rPr>
          <w:rStyle w:val="VerbatimChar"/>
        </w:rPr>
        <w:t xml:space="preserve">│  ⏰ Cron     │ └──────────────────────────────────────────────────────────────────────┘│</w:t>
      </w:r>
      <w:r>
        <w:br/>
      </w:r>
      <w:r>
        <w:rPr>
          <w:rStyle w:val="VerbatimChar"/>
        </w:rPr>
        <w:t xml:space="preserve">│  💾 Backup   │                                                                          │</w:t>
      </w:r>
      <w:r>
        <w:br/>
      </w:r>
      <w:r>
        <w:rPr>
          <w:rStyle w:val="VerbatimChar"/>
        </w:rPr>
        <w:t xml:space="preserve">│  🚀 Deploy   │                                                                          │</w:t>
      </w:r>
      <w:r>
        <w:br/>
      </w:r>
      <w:r>
        <w:rPr>
          <w:rStyle w:val="VerbatimChar"/>
        </w:rPr>
        <w:t xml:space="preserve">│  🔒 Security │                                                                          │</w:t>
      </w:r>
      <w:r>
        <w:br/>
      </w:r>
      <w:r>
        <w:rPr>
          <w:rStyle w:val="VerbatimChar"/>
        </w:rPr>
        <w:t xml:space="preserve">├──────────────┴─────────────────────────────────────────────────────────────────────────┤</w:t>
      </w:r>
      <w:r>
        <w:br/>
      </w:r>
      <w:r>
        <w:rPr>
          <w:rStyle w:val="VerbatimChar"/>
        </w:rPr>
        <w:t xml:space="preserve">│ ● Connected  web-prod-01 · Ubuntu 24.04 · 5 items · CPU 34% · RAM 6.2/16 GB · ⬍ 1.2MB/s│ Status bar</w:t>
      </w:r>
      <w:r>
        <w:br/>
      </w:r>
      <w:r>
        <w:rPr>
          <w:rStyle w:val="VerbatimChar"/>
        </w:rPr>
        <w:t xml:space="preserve">└────────────────────────────────────────────────────────────────────────────────────────┘</w:t>
      </w:r>
    </w:p>
    <w:p>
      <w:pPr>
        <w:pStyle w:val="FirstParagraph"/>
      </w:pPr>
      <w:r>
        <w:rPr>
          <w:bCs/>
          <w:b/>
        </w:rPr>
        <w:t xml:space="preserve">Layout rationale.</w:t>
      </w:r>
      <w:r>
        <w:t xml:space="preserve"> </w:t>
      </w:r>
      <w:r>
        <w:t xml:space="preserve">The ribbon provides discoverability (P1: recognition over recall) and is the most familiar command surface for Windows users. The left sidebar provides persistent module navigation and session switching. The tabbed centre allows multiple views within one session. The transparency panel sits at the bottom of the work area — visible but subordinate. The status bar carries continuous ambient awareness of connection and load.</w:t>
      </w:r>
    </w:p>
    <w:p>
      <w:pPr>
        <w:pStyle w:val="BodyText"/>
      </w:pPr>
      <w:r>
        <w:rPr>
          <w:bCs/>
          <w:b/>
        </w:rPr>
        <w:t xml:space="preserve">Production indication.</w:t>
      </w:r>
      <w:r>
        <w:t xml:space="preserve"> </w:t>
      </w:r>
      <w:r>
        <w:t xml:space="preserve">When the active session targets a production-tagged host, the title bar and the tab strip render in the production colour and the hostname is suffixed with</w:t>
      </w:r>
      <w:r>
        <w:t xml:space="preserve"> </w:t>
      </w:r>
      <w:r>
        <w:rPr>
          <w:rStyle w:val="VerbatimChar"/>
        </w:rPr>
        <w:t xml:space="preserve">(PRODUCTION)</w:t>
      </w:r>
      <w:r>
        <w:t xml:space="preserve">. This is deliberately hard to miss.</w:t>
      </w:r>
    </w:p>
    <w:bookmarkEnd w:id="139"/>
    <w:bookmarkStart w:id="140" w:name="dashboard-1"/>
    <w:p>
      <w:pPr>
        <w:pStyle w:val="Heading2"/>
      </w:pPr>
      <w:r>
        <w:t xml:space="preserve">7.3 Dashboard</w:t>
      </w:r>
    </w:p>
    <w:p>
      <w:pPr>
        <w:pStyle w:val="SourceCode"/>
      </w:pPr>
      <w:r>
        <w:rPr>
          <w:rStyle w:val="VerbatimChar"/>
        </w:rPr>
        <w:t xml:space="preserve">┌─ Dashboard ─ web-prod-01 ──────────────────────────────────────────────────────────────┐</w:t>
      </w:r>
      <w:r>
        <w:br/>
      </w:r>
      <w:r>
        <w:rPr>
          <w:rStyle w:val="VerbatimChar"/>
        </w:rPr>
        <w:t xml:space="preserve">│                                                                                        │</w:t>
      </w:r>
      <w:r>
        <w:br/>
      </w:r>
      <w:r>
        <w:rPr>
          <w:rStyle w:val="VerbatimChar"/>
        </w:rPr>
        <w:t xml:space="preserve">│  ┌─ System Health ────────────────────────────────────────────────────────────────────┐│</w:t>
      </w:r>
      <w:r>
        <w:br/>
      </w:r>
      <w:r>
        <w:rPr>
          <w:rStyle w:val="VerbatimChar"/>
        </w:rPr>
        <w:t xml:space="preserve">│  │  ● HEALTHY        Uptime 47d 3h 12m      Last boot 2026-06-07 05:48                ││</w:t>
      </w:r>
      <w:r>
        <w:br/>
      </w:r>
      <w:r>
        <w:rPr>
          <w:rStyle w:val="VerbatimChar"/>
        </w:rPr>
        <w:t xml:space="preserve">│  │  Ubuntu 24.04.2 LTS · Linux 6.8.0-41-generic · x86_64 · KVM guest                   ││</w:t>
      </w:r>
      <w:r>
        <w:br/>
      </w:r>
      <w:r>
        <w:rPr>
          <w:rStyle w:val="VerbatimChar"/>
        </w:rPr>
        <w:t xml:space="preserve">│  │  ⚠ 3 security updates available          ⚠ Reboot required (kernel updated)        ││</w:t>
      </w:r>
      <w:r>
        <w:br/>
      </w:r>
      <w:r>
        <w:rPr>
          <w:rStyle w:val="VerbatimChar"/>
        </w:rPr>
        <w:t xml:space="preserve">│  └────────────────────────────────────────────────────────────────────────────────────┘│</w:t>
      </w:r>
      <w:r>
        <w:br/>
      </w:r>
      <w:r>
        <w:rPr>
          <w:rStyle w:val="VerbatimChar"/>
        </w:rPr>
        <w:t xml:space="preserve">│                                                                                        │</w:t>
      </w:r>
      <w:r>
        <w:br/>
      </w:r>
      <w:r>
        <w:rPr>
          <w:rStyle w:val="VerbatimChar"/>
        </w:rPr>
        <w:t xml:space="preserve">│  ┌─ CPU ───────────────────────┐  ┌─ Memory ──────────────────────┐                    │</w:t>
      </w:r>
      <w:r>
        <w:br/>
      </w:r>
      <w:r>
        <w:rPr>
          <w:rStyle w:val="VerbatimChar"/>
        </w:rPr>
        <w:t xml:space="preserve">│  │  34%   ▁▂▄▆█▆▄▃▂▁▂▃▄▅▄▃▂    │  │  6.2 / 15.6 GB  (40%)         │                    │</w:t>
      </w:r>
      <w:r>
        <w:br/>
      </w:r>
      <w:r>
        <w:rPr>
          <w:rStyle w:val="VerbatimChar"/>
        </w:rPr>
        <w:t xml:space="preserve">│  │                             │  │  ████████░░░░░░░░░░░░         │                    │</w:t>
      </w:r>
      <w:r>
        <w:br/>
      </w:r>
      <w:r>
        <w:rPr>
          <w:rStyle w:val="VerbatimChar"/>
        </w:rPr>
        <w:t xml:space="preserve">│  │  Core 0 ████████░░░░  41%   │  │  Available     9.1 GB         │                    │</w:t>
      </w:r>
      <w:r>
        <w:br/>
      </w:r>
      <w:r>
        <w:rPr>
          <w:rStyle w:val="VerbatimChar"/>
        </w:rPr>
        <w:t xml:space="preserve">│  │  Core 1 ██████░░░░░░  28%   │  │  Buffers/Cache 4.4 GB         │                    │</w:t>
      </w:r>
      <w:r>
        <w:br/>
      </w:r>
      <w:r>
        <w:rPr>
          <w:rStyle w:val="VerbatimChar"/>
        </w:rPr>
        <w:t xml:space="preserve">│  │  Core 2 ███████░░░░░  35%   │  │  Swap  0.2 / 4.0 GB           │                    │</w:t>
      </w:r>
      <w:r>
        <w:br/>
      </w:r>
      <w:r>
        <w:rPr>
          <w:rStyle w:val="VerbatimChar"/>
        </w:rPr>
        <w:t xml:space="preserve">│  │  Core 3 ██████░░░░░░  30%   │  │                               │                    │</w:t>
      </w:r>
      <w:r>
        <w:br/>
      </w:r>
      <w:r>
        <w:rPr>
          <w:rStyle w:val="VerbatimChar"/>
        </w:rPr>
        <w:t xml:space="preserve">│  │  Load 1.42 / 1.31 / 1.18    │  │  ⓘ 4.4 GB cached is available ││                   │</w:t>
      </w:r>
      <w:r>
        <w:br/>
      </w:r>
      <w:r>
        <w:rPr>
          <w:rStyle w:val="VerbatimChar"/>
        </w:rPr>
        <w:t xml:space="preserve">│  │  (4 cores — normal)         │  │    to applications on demand  ││                   │</w:t>
      </w:r>
      <w:r>
        <w:br/>
      </w:r>
      <w:r>
        <w:rPr>
          <w:rStyle w:val="VerbatimChar"/>
        </w:rPr>
        <w:t xml:space="preserve">│  │  iowait 2.1%  steal 0.0%    │  │                               │                    │</w:t>
      </w:r>
      <w:r>
        <w:br/>
      </w:r>
      <w:r>
        <w:rPr>
          <w:rStyle w:val="VerbatimChar"/>
        </w:rPr>
        <w:t xml:space="preserve">│  └─────────────────────────────┘  └───────────────────────────────┘                    │</w:t>
      </w:r>
      <w:r>
        <w:br/>
      </w:r>
      <w:r>
        <w:rPr>
          <w:rStyle w:val="VerbatimChar"/>
        </w:rPr>
        <w:t xml:space="preserve">│                                                                                        │</w:t>
      </w:r>
      <w:r>
        <w:br/>
      </w:r>
      <w:r>
        <w:rPr>
          <w:rStyle w:val="VerbatimChar"/>
        </w:rPr>
        <w:t xml:space="preserve">│  ┌─ Storage ───────────────────┐  ┌─ Network ─────────────────────┐                    │</w:t>
      </w:r>
      <w:r>
        <w:br/>
      </w:r>
      <w:r>
        <w:rPr>
          <w:rStyle w:val="VerbatimChar"/>
        </w:rPr>
        <w:t xml:space="preserve">│  │  /        48.2 / 97.9 GB    │  │  eth0   ⬆ 1.2 MB/s ⬇ 340 KB/s │                    │</w:t>
      </w:r>
      <w:r>
        <w:br/>
      </w:r>
      <w:r>
        <w:rPr>
          <w:rStyle w:val="VerbatimChar"/>
        </w:rPr>
        <w:t xml:space="preserve">│  │           ████████░░░  49%  │  │  ▁▂▃▅▇▅▃▂▁▂▄▆▇▆▄▂▁            │                    │</w:t>
      </w:r>
      <w:r>
        <w:br/>
      </w:r>
      <w:r>
        <w:rPr>
          <w:rStyle w:val="VerbatimChar"/>
        </w:rPr>
        <w:t xml:space="preserve">│  │  /var     18.9 / 49.0 GB    │  │  Established  142             │                    │</w:t>
      </w:r>
      <w:r>
        <w:br/>
      </w:r>
      <w:r>
        <w:rPr>
          <w:rStyle w:val="VerbatimChar"/>
        </w:rPr>
        <w:t xml:space="preserve">│  │           ███████░░░░  39%  │  │  Listening     11             │                    │</w:t>
      </w:r>
      <w:r>
        <w:br/>
      </w:r>
      <w:r>
        <w:rPr>
          <w:rStyle w:val="VerbatimChar"/>
        </w:rPr>
        <w:t xml:space="preserve">│  │  /home     2.1 / 49.0 GB    │  │  Errors         0             │                    │</w:t>
      </w:r>
      <w:r>
        <w:br/>
      </w:r>
      <w:r>
        <w:rPr>
          <w:rStyle w:val="VerbatimChar"/>
        </w:rPr>
        <w:t xml:space="preserve">│  │           █░░░░░░░░░░   4%  │  │                               │                    │</w:t>
      </w:r>
      <w:r>
        <w:br/>
      </w:r>
      <w:r>
        <w:rPr>
          <w:rStyle w:val="VerbatimChar"/>
        </w:rPr>
        <w:t xml:space="preserve">│  │  inodes /  312K / 6.1M   5% │  │  Public IP  203.0.113.42      │                    │</w:t>
      </w:r>
      <w:r>
        <w:br/>
      </w:r>
      <w:r>
        <w:rPr>
          <w:rStyle w:val="VerbatimChar"/>
        </w:rPr>
        <w:t xml:space="preserve">│  └─────────────────────────────┘  └───────────────────────────────┘                    │</w:t>
      </w:r>
      <w:r>
        <w:br/>
      </w:r>
      <w:r>
        <w:rPr>
          <w:rStyle w:val="VerbatimChar"/>
        </w:rPr>
        <w:t xml:space="preserve">│                                                                                        │</w:t>
      </w:r>
      <w:r>
        <w:br/>
      </w:r>
      <w:r>
        <w:rPr>
          <w:rStyle w:val="VerbatimChar"/>
        </w:rPr>
        <w:t xml:space="preserve">│  ┌─ Services ──────────────────┐  ┌─ Recent Activity ─────────────┐                    │</w:t>
      </w:r>
      <w:r>
        <w:br/>
      </w:r>
      <w:r>
        <w:rPr>
          <w:rStyle w:val="VerbatimChar"/>
        </w:rPr>
        <w:t xml:space="preserve">│  │  ● nginx        active      │  │  08:03  Deploy v12 succeeded  │                    │</w:t>
      </w:r>
      <w:r>
        <w:br/>
      </w:r>
      <w:r>
        <w:rPr>
          <w:rStyle w:val="VerbatimChar"/>
        </w:rPr>
        <w:t xml:space="preserve">│  │  ● postgresql   active      │  │  08:03  nginx reloaded        │                    │</w:t>
      </w:r>
      <w:r>
        <w:br/>
      </w:r>
      <w:r>
        <w:rPr>
          <w:rStyle w:val="VerbatimChar"/>
        </w:rPr>
        <w:t xml:space="preserve">│  │  ● app.service  active      │  │  07:15  apt update (3 pkg)    │                    │</w:t>
      </w:r>
      <w:r>
        <w:br/>
      </w:r>
      <w:r>
        <w:rPr>
          <w:rStyle w:val="VerbatimChar"/>
        </w:rPr>
        <w:t xml:space="preserve">│  │  ● ssh          active      │  │  02:00  Backup completed      │                    │</w:t>
      </w:r>
      <w:r>
        <w:br/>
      </w:r>
      <w:r>
        <w:rPr>
          <w:rStyle w:val="VerbatimChar"/>
        </w:rPr>
        <w:t xml:space="preserve">│  │  ✕ redis        failed  [▸] │  │  Yesterday 18:42  User added  │                    │</w:t>
      </w:r>
      <w:r>
        <w:br/>
      </w:r>
      <w:r>
        <w:rPr>
          <w:rStyle w:val="VerbatimChar"/>
        </w:rPr>
        <w:t xml:space="preserve">│  │  ○ docker       inactive    │  │                               │                    │</w:t>
      </w:r>
      <w:r>
        <w:br/>
      </w:r>
      <w:r>
        <w:rPr>
          <w:rStyle w:val="VerbatimChar"/>
        </w:rPr>
        <w:t xml:space="preserve">│  └─────────────────────────────┘  └───────────────────────────────┘                    │</w:t>
      </w:r>
      <w:r>
        <w:br/>
      </w:r>
      <w:r>
        <w:rPr>
          <w:rStyle w:val="VerbatimChar"/>
        </w:rPr>
        <w:t xml:space="preserve">└────────────────────────────────────────────────────────────────────────────────────────┘</w:t>
      </w:r>
    </w:p>
    <w:p>
      <w:pPr>
        <w:pStyle w:val="FirstParagraph"/>
      </w:pPr>
      <w:r>
        <w:rPr>
          <w:bCs/>
          <w:b/>
        </w:rPr>
        <w:t xml:space="preserve">Design rationale.</w:t>
      </w:r>
      <w:r>
        <w:t xml:space="preserve"> </w:t>
      </w:r>
      <w:r>
        <w:t xml:space="preserve">This single screen answers the three questions Personas 2, 5, and 6 ask most often: is it up, is it healthy, and what changed recently. Note the memory card’s inline explanation (FR-MON-021) and the load average’s core-relative annotation (FR-MON-016) — interpretation, not just measurement.</w:t>
      </w:r>
    </w:p>
    <w:bookmarkEnd w:id="140"/>
    <w:bookmarkStart w:id="141" w:name="multi-host-overview"/>
    <w:p>
      <w:pPr>
        <w:pStyle w:val="Heading2"/>
      </w:pPr>
      <w:r>
        <w:t xml:space="preserve">7.4 Multi-Host Overview</w:t>
      </w:r>
    </w:p>
    <w:p>
      <w:pPr>
        <w:pStyle w:val="SourceCode"/>
      </w:pPr>
      <w:r>
        <w:rPr>
          <w:rStyle w:val="VerbatimChar"/>
        </w:rPr>
        <w:t xml:space="preserve">┌─ All Hosts ────────────────────────────────────────────────── [Grid] [List] [Refresh] ─┐</w:t>
      </w:r>
      <w:r>
        <w:br/>
      </w:r>
      <w:r>
        <w:rPr>
          <w:rStyle w:val="VerbatimChar"/>
        </w:rPr>
        <w:t xml:space="preserve">│                                                                                        │</w:t>
      </w:r>
      <w:r>
        <w:br/>
      </w:r>
      <w:r>
        <w:rPr>
          <w:rStyle w:val="VerbatimChar"/>
        </w:rPr>
        <w:t xml:space="preserve">│  ┌─────────────────────┐ ┌─────────────────────┐ ┌─────────────────────┐               │</w:t>
      </w:r>
      <w:r>
        <w:br/>
      </w:r>
      <w:r>
        <w:rPr>
          <w:rStyle w:val="VerbatimChar"/>
        </w:rPr>
        <w:t xml:space="preserve">│  │ ● web-prod-01  PROD │ │ ● web-prod-02  PROD │ │ ⚠ db-prod-01   PROD │               │</w:t>
      </w:r>
      <w:r>
        <w:br/>
      </w:r>
      <w:r>
        <w:rPr>
          <w:rStyle w:val="VerbatimChar"/>
        </w:rPr>
        <w:t xml:space="preserve">│  │ Ubuntu 24.04        │ │ Ubuntu 24.04        │ │ RHEL 9.4            │               │</w:t>
      </w:r>
      <w:r>
        <w:br/>
      </w:r>
      <w:r>
        <w:rPr>
          <w:rStyle w:val="VerbatimChar"/>
        </w:rPr>
        <w:t xml:space="preserve">│  │ CPU  ████░░░  34%   │ │ CPU  ███░░░░  28%   │ │ CPU  ████████ 91%   │               │</w:t>
      </w:r>
      <w:r>
        <w:br/>
      </w:r>
      <w:r>
        <w:rPr>
          <w:rStyle w:val="VerbatimChar"/>
        </w:rPr>
        <w:t xml:space="preserve">│  │ RAM  ████░░░  40%   │ │ RAM  ████░░░  38%   │ │ RAM  ███████░ 87%   │               │</w:t>
      </w:r>
      <w:r>
        <w:br/>
      </w:r>
      <w:r>
        <w:rPr>
          <w:rStyle w:val="VerbatimChar"/>
        </w:rPr>
        <w:t xml:space="preserve">│  │ DSK  ████░░░  49%   │ │ DSK  ████░░░  51%   │ │ DSK  █████████ 94%  │               │</w:t>
      </w:r>
      <w:r>
        <w:br/>
      </w:r>
      <w:r>
        <w:rPr>
          <w:rStyle w:val="VerbatimChar"/>
        </w:rPr>
        <w:t xml:space="preserve">│  │ Up   47d            │ │ Up   47d            │ │ Up   112d           │               │</w:t>
      </w:r>
      <w:r>
        <w:br/>
      </w:r>
      <w:r>
        <w:rPr>
          <w:rStyle w:val="VerbatimChar"/>
        </w:rPr>
        <w:t xml:space="preserve">│  │ 6 services ok       │ │ 6 services ok       │ │ ⚠ Disk &gt;90%         │               │</w:t>
      </w:r>
      <w:r>
        <w:br/>
      </w:r>
      <w:r>
        <w:rPr>
          <w:rStyle w:val="VerbatimChar"/>
        </w:rPr>
        <w:t xml:space="preserve">│  └─────────────────────┘ └─────────────────────┘ └─────────────────────┘               │</w:t>
      </w:r>
      <w:r>
        <w:br/>
      </w:r>
      <w:r>
        <w:rPr>
          <w:rStyle w:val="VerbatimChar"/>
        </w:rPr>
        <w:t xml:space="preserve">│                                                                                        │</w:t>
      </w:r>
      <w:r>
        <w:br/>
      </w:r>
      <w:r>
        <w:rPr>
          <w:rStyle w:val="VerbatimChar"/>
        </w:rPr>
        <w:t xml:space="preserve">│  ┌─────────────────────┐ ┌─────────────────────┐ ┌─────────────────────┐               │</w:t>
      </w:r>
      <w:r>
        <w:br/>
      </w:r>
      <w:r>
        <w:rPr>
          <w:rStyle w:val="VerbatimChar"/>
        </w:rPr>
        <w:t xml:space="preserve">│  │ ● staging-01        │ │ ○ build-runner-03   │ │ ● client-acme-web   │               │</w:t>
      </w:r>
      <w:r>
        <w:br/>
      </w:r>
      <w:r>
        <w:rPr>
          <w:rStyle w:val="VerbatimChar"/>
        </w:rPr>
        <w:t xml:space="preserve">│  │ Debian 12           │ │ Disconnected        │ │ Ubuntu 22.04        │               │</w:t>
      </w:r>
      <w:r>
        <w:br/>
      </w:r>
      <w:r>
        <w:rPr>
          <w:rStyle w:val="VerbatimChar"/>
        </w:rPr>
        <w:t xml:space="preserve">│  │ CPU  ██░░░░░  18%   │ │ Last seen 3h ago    │ │ CPU  █░░░░░░   9%   │               │</w:t>
      </w:r>
      <w:r>
        <w:br/>
      </w:r>
      <w:r>
        <w:rPr>
          <w:rStyle w:val="VerbatimChar"/>
        </w:rPr>
        <w:t xml:space="preserve">│  │ RAM  ███░░░░  31%   │ │                     │ │ RAM  ██░░░░░  22%   │               │</w:t>
      </w:r>
      <w:r>
        <w:br/>
      </w:r>
      <w:r>
        <w:rPr>
          <w:rStyle w:val="VerbatimChar"/>
        </w:rPr>
        <w:t xml:space="preserve">│  │ DSK  ██░░░░░  22%   │ │      [Reconnect]    │ │ DSK  ███░░░░  35%   │               │</w:t>
      </w:r>
      <w:r>
        <w:br/>
      </w:r>
      <w:r>
        <w:rPr>
          <w:rStyle w:val="VerbatimChar"/>
        </w:rPr>
        <w:t xml:space="preserve">│  │ Up   9d             │ │                     │ │ Up   204d           │               │</w:t>
      </w:r>
      <w:r>
        <w:br/>
      </w:r>
      <w:r>
        <w:rPr>
          <w:rStyle w:val="VerbatimChar"/>
        </w:rPr>
        <w:t xml:space="preserve">│  └─────────────────────┘ └─────────────────────┘ └─────────────────────┘               │</w:t>
      </w:r>
      <w:r>
        <w:br/>
      </w:r>
      <w:r>
        <w:rPr>
          <w:rStyle w:val="VerbatimChar"/>
        </w:rPr>
        <w:t xml:space="preserve">│                                                                                        │</w:t>
      </w:r>
      <w:r>
        <w:br/>
      </w:r>
      <w:r>
        <w:rPr>
          <w:rStyle w:val="VerbatimChar"/>
        </w:rPr>
        <w:t xml:space="preserve">│  Selected: 0 hosts        [Update All] [Run Operation] [Compare] [Health Report]        │</w:t>
      </w:r>
      <w:r>
        <w:br/>
      </w:r>
      <w:r>
        <w:rPr>
          <w:rStyle w:val="VerbatimChar"/>
        </w:rPr>
        <w:t xml:space="preserve">└────────────────────────────────────────────────────────────────────────────────────────┘</w:t>
      </w:r>
    </w:p>
    <w:bookmarkEnd w:id="141"/>
    <w:bookmarkStart w:id="142" w:name="service-manager"/>
    <w:p>
      <w:pPr>
        <w:pStyle w:val="Heading2"/>
      </w:pPr>
      <w:r>
        <w:t xml:space="preserve">7.5 Service Manager</w:t>
      </w:r>
    </w:p>
    <w:p>
      <w:pPr>
        <w:pStyle w:val="SourceCode"/>
      </w:pPr>
      <w:r>
        <w:rPr>
          <w:rStyle w:val="VerbatimChar"/>
        </w:rPr>
        <w:t xml:space="preserve">┌─ Services ─────────────────────────────────────────────────────────────────────────────┐</w:t>
      </w:r>
      <w:r>
        <w:br/>
      </w:r>
      <w:r>
        <w:rPr>
          <w:rStyle w:val="VerbatimChar"/>
        </w:rPr>
        <w:t xml:space="preserve">│ 🔍 [nginx                    ]  Type:[Service ▾] State:[All ▾]  ☑ Failed only  [⟳]     │</w:t>
      </w:r>
      <w:r>
        <w:br/>
      </w:r>
      <w:r>
        <w:rPr>
          <w:rStyle w:val="VerbatimChar"/>
        </w:rPr>
        <w:t xml:space="preserve">├────────────────────────────────────────────────────────────────────────────────────────┤</w:t>
      </w:r>
      <w:r>
        <w:br/>
      </w:r>
      <w:r>
        <w:rPr>
          <w:rStyle w:val="VerbatimChar"/>
        </w:rPr>
        <w:t xml:space="preserve">│ St │ Unit                  │ Description               │ Active   │ Boot    │ Memory   │</w:t>
      </w:r>
      <w:r>
        <w:br/>
      </w:r>
      <w:r>
        <w:rPr>
          <w:rStyle w:val="VerbatimChar"/>
        </w:rPr>
        <w:t xml:space="preserve">├────┼───────────────────────┼───────────────────────────┼──────────┼─────────┼──────────┤</w:t>
      </w:r>
      <w:r>
        <w:br/>
      </w:r>
      <w:r>
        <w:rPr>
          <w:rStyle w:val="VerbatimChar"/>
        </w:rPr>
        <w:t xml:space="preserve">│ ●  │ nginx.service         │ High performance web srv  │ running  │ enabled │ 24.1 MB  │</w:t>
      </w:r>
      <w:r>
        <w:br/>
      </w:r>
      <w:r>
        <w:rPr>
          <w:rStyle w:val="VerbatimChar"/>
        </w:rPr>
        <w:t xml:space="preserve">│ ●  │ postgresql.service    │ PostgreSQL RDBMS          │ running  │ enabled │ 312.8 MB │</w:t>
      </w:r>
      <w:r>
        <w:br/>
      </w:r>
      <w:r>
        <w:rPr>
          <w:rStyle w:val="VerbatimChar"/>
        </w:rPr>
        <w:t xml:space="preserve">│ ●  │ app.service           │ Acme Application Server   │ running  │ enabled │ 1.4 GB   │</w:t>
      </w:r>
      <w:r>
        <w:br/>
      </w:r>
      <w:r>
        <w:rPr>
          <w:rStyle w:val="VerbatimChar"/>
        </w:rPr>
        <w:t xml:space="preserve">│ ●  │ ssh.service           │ OpenBSD Secure Shell      │ running  │ enabled │ 3.2 MB   │</w:t>
      </w:r>
      <w:r>
        <w:br/>
      </w:r>
      <w:r>
        <w:rPr>
          <w:rStyle w:val="VerbatimChar"/>
        </w:rPr>
        <w:t xml:space="preserve">│ ✕  │ redis-server.service  │ Advanced key-value store  │ failed   │ enabled │ —        │</w:t>
      </w:r>
      <w:r>
        <w:br/>
      </w:r>
      <w:r>
        <w:rPr>
          <w:rStyle w:val="VerbatimChar"/>
        </w:rPr>
        <w:t xml:space="preserve">│ ○  │ docker.service        │ Docker Application Engine │ inactive │ disabled│ —        │</w:t>
      </w:r>
      <w:r>
        <w:br/>
      </w:r>
      <w:r>
        <w:rPr>
          <w:rStyle w:val="VerbatimChar"/>
        </w:rPr>
        <w:t xml:space="preserve">├────────────────────────────────────────────────────────────────────────────────────────┤</w:t>
      </w:r>
      <w:r>
        <w:br/>
      </w:r>
      <w:r>
        <w:rPr>
          <w:rStyle w:val="VerbatimChar"/>
        </w:rPr>
        <w:t xml:space="preserve">│ ┌─ redis-server.service ────────────────────────────────────────────────────────────┐  │</w:t>
      </w:r>
      <w:r>
        <w:br/>
      </w:r>
      <w:r>
        <w:rPr>
          <w:rStyle w:val="VerbatimChar"/>
        </w:rPr>
        <w:t xml:space="preserve">│ │ ✕ Failed (exit-code)   Restarts: 5 in 10s   Unit: /lib/systemd/system/redis...    │  │</w:t>
      </w:r>
      <w:r>
        <w:br/>
      </w:r>
      <w:r>
        <w:rPr>
          <w:rStyle w:val="VerbatimChar"/>
        </w:rPr>
        <w:t xml:space="preserve">│ │                                                                                   │  │</w:t>
      </w:r>
      <w:r>
        <w:br/>
      </w:r>
      <w:r>
        <w:rPr>
          <w:rStyle w:val="VerbatimChar"/>
        </w:rPr>
        <w:t xml:space="preserve">│ │ [▶ Start] [■ Stop] [⟳ Restart] [↻ Reload] [☑ Enable] [☐ Disable] [📄 Unit file]   │  │</w:t>
      </w:r>
      <w:r>
        <w:br/>
      </w:r>
      <w:r>
        <w:rPr>
          <w:rStyle w:val="VerbatimChar"/>
        </w:rPr>
        <w:t xml:space="preserve">│ │                                                                                   │  │</w:t>
      </w:r>
      <w:r>
        <w:br/>
      </w:r>
      <w:r>
        <w:rPr>
          <w:rStyle w:val="VerbatimChar"/>
        </w:rPr>
        <w:t xml:space="preserve">│ │ ┌─ Recent journal ──────────────────────────────────────────────────────────────┐ │  │</w:t>
      </w:r>
      <w:r>
        <w:br/>
      </w:r>
      <w:r>
        <w:rPr>
          <w:rStyle w:val="VerbatimChar"/>
        </w:rPr>
        <w:t xml:space="preserve">│ │ │ 08:41:02 redis-server[4412]: Fatal error, can't open config file              │ │  │</w:t>
      </w:r>
      <w:r>
        <w:br/>
      </w:r>
      <w:r>
        <w:rPr>
          <w:rStyle w:val="VerbatimChar"/>
        </w:rPr>
        <w:t xml:space="preserve">│ │ │          '/etc/redis/redis.conf': Permission denied                           │ │  │</w:t>
      </w:r>
      <w:r>
        <w:br/>
      </w:r>
      <w:r>
        <w:rPr>
          <w:rStyle w:val="VerbatimChar"/>
        </w:rPr>
        <w:t xml:space="preserve">│ │ │ 08:41:02 systemd[1]: redis-server.service: Main process exited, code=exited   │ │  │</w:t>
      </w:r>
      <w:r>
        <w:br/>
      </w:r>
      <w:r>
        <w:rPr>
          <w:rStyle w:val="VerbatimChar"/>
        </w:rPr>
        <w:t xml:space="preserve">│ │ │ 08:41:02 systemd[1]: redis-server.service: Failed with result 'exit-code'     │ │  │</w:t>
      </w:r>
      <w:r>
        <w:br/>
      </w:r>
      <w:r>
        <w:rPr>
          <w:rStyle w:val="VerbatimChar"/>
        </w:rPr>
        <w:t xml:space="preserve">│ │ └───────────────────────────────────────────────────────────────────────────────┘ │  │</w:t>
      </w:r>
      <w:r>
        <w:br/>
      </w:r>
      <w:r>
        <w:rPr>
          <w:rStyle w:val="VerbatimChar"/>
        </w:rPr>
        <w:t xml:space="preserve">│ │                                                                                   │  │</w:t>
      </w:r>
      <w:r>
        <w:br/>
      </w:r>
      <w:r>
        <w:rPr>
          <w:rStyle w:val="VerbatimChar"/>
        </w:rPr>
        <w:t xml:space="preserve">│ │ 💡 The service cannot read its configuration file. The file is owned by root      │  │</w:t>
      </w:r>
      <w:r>
        <w:br/>
      </w:r>
      <w:r>
        <w:rPr>
          <w:rStyle w:val="VerbatimChar"/>
        </w:rPr>
        <w:t xml:space="preserve">│ │    with mode 600, but redis runs as user 'redis'.                                 │  │</w:t>
      </w:r>
      <w:r>
        <w:br/>
      </w:r>
      <w:r>
        <w:rPr>
          <w:rStyle w:val="VerbatimChar"/>
        </w:rPr>
        <w:t xml:space="preserve">│ │    Suggested fix:  chown redis:redis /etc/redis/redis.conf                        │  │</w:t>
      </w:r>
      <w:r>
        <w:br/>
      </w:r>
      <w:r>
        <w:rPr>
          <w:rStyle w:val="VerbatimChar"/>
        </w:rPr>
        <w:t xml:space="preserve">│ │    [Apply fix]  [Show me why]  [Ignore]                                           │  │</w:t>
      </w:r>
      <w:r>
        <w:br/>
      </w:r>
      <w:r>
        <w:rPr>
          <w:rStyle w:val="VerbatimChar"/>
        </w:rPr>
        <w:t xml:space="preserve">│ └───────────────────────────────────────────────────────────────────────────────────┘  │</w:t>
      </w:r>
      <w:r>
        <w:br/>
      </w:r>
      <w:r>
        <w:rPr>
          <w:rStyle w:val="VerbatimChar"/>
        </w:rPr>
        <w:t xml:space="preserve">└────────────────────────────────────────────────────────────────────────────────────────┘</w:t>
      </w:r>
    </w:p>
    <w:p>
      <w:pPr>
        <w:pStyle w:val="FirstParagraph"/>
      </w:pPr>
      <w:r>
        <w:rPr>
          <w:bCs/>
          <w:b/>
        </w:rPr>
        <w:t xml:space="preserve">Design rationale.</w:t>
      </w:r>
      <w:r>
        <w:t xml:space="preserve"> </w:t>
      </w:r>
      <w:r>
        <w:t xml:space="preserve">This screen demonstrates Principle P6 (explain, don’t just execute) concretely. The raw journal output is shown</w:t>
      </w:r>
      <w:r>
        <w:t xml:space="preserve"> </w:t>
      </w:r>
      <w:r>
        <w:rPr>
          <w:iCs/>
          <w:i/>
        </w:rPr>
        <w:t xml:space="preserve">and</w:t>
      </w:r>
      <w:r>
        <w:t xml:space="preserve"> </w:t>
      </w:r>
      <w:r>
        <w:t xml:space="preserve">interpreted, with a proposed fix that the user may apply, inspect, or dismiss. The</w:t>
      </w:r>
      <w:r>
        <w:t xml:space="preserve"> </w:t>
      </w:r>
      <w:r>
        <w:t xml:space="preserve">“</w:t>
      </w:r>
      <w:r>
        <w:t xml:space="preserve">Show me why</w:t>
      </w:r>
      <w:r>
        <w:t xml:space="preserve">”</w:t>
      </w:r>
      <w:r>
        <w:t xml:space="preserve"> </w:t>
      </w:r>
      <w:r>
        <w:t xml:space="preserve">link expands into an explanation of Unix file ownership as it applies to this case — the learning path for Persona 4.</w:t>
      </w:r>
    </w:p>
    <w:bookmarkEnd w:id="142"/>
    <w:bookmarkStart w:id="143" w:name="deployment-1"/>
    <w:p>
      <w:pPr>
        <w:pStyle w:val="Heading2"/>
      </w:pPr>
      <w:r>
        <w:t xml:space="preserve">7.6 Deployment</w:t>
      </w:r>
    </w:p>
    <w:p>
      <w:pPr>
        <w:pStyle w:val="SourceCode"/>
      </w:pPr>
      <w:r>
        <w:rPr>
          <w:rStyle w:val="VerbatimChar"/>
        </w:rPr>
        <w:t xml:space="preserve">┌─ Deploy ─ Profile: [acme-app → production ▾] ──────────────────────────────────────────┐</w:t>
      </w:r>
      <w:r>
        <w:br/>
      </w:r>
      <w:r>
        <w:rPr>
          <w:rStyle w:val="VerbatimChar"/>
        </w:rPr>
        <w:t xml:space="preserve">│                                                                                        │</w:t>
      </w:r>
      <w:r>
        <w:br/>
      </w:r>
      <w:r>
        <w:rPr>
          <w:rStyle w:val="VerbatimChar"/>
        </w:rPr>
        <w:t xml:space="preserve">│  Local   C:\dev\acme-app\build              →   Remote   /var/www/acme                 │</w:t>
      </w:r>
      <w:r>
        <w:br/>
      </w:r>
      <w:r>
        <w:rPr>
          <w:rStyle w:val="VerbatimChar"/>
        </w:rPr>
        <w:t xml:space="preserve">│  Host    web-prod-01 (PRODUCTION)               Backup   Enabled (keep last 5)         │</w:t>
      </w:r>
      <w:r>
        <w:br/>
      </w:r>
      <w:r>
        <w:rPr>
          <w:rStyle w:val="VerbatimChar"/>
        </w:rPr>
        <w:t xml:space="preserve">│                                                                                        │</w:t>
      </w:r>
      <w:r>
        <w:br/>
      </w:r>
      <w:r>
        <w:rPr>
          <w:rStyle w:val="VerbatimChar"/>
        </w:rPr>
        <w:t xml:space="preserve">│  [🔍 Compare]  [▶ Deploy]  [↩ Rollback]  [⚙ Configure]  [📜 History]                    │</w:t>
      </w:r>
      <w:r>
        <w:br/>
      </w:r>
      <w:r>
        <w:rPr>
          <w:rStyle w:val="VerbatimChar"/>
        </w:rPr>
        <w:t xml:space="preserve">├────────────────────────────────────────────────────────────────────────────────────────┤</w:t>
      </w:r>
      <w:r>
        <w:br/>
      </w:r>
      <w:r>
        <w:rPr>
          <w:rStyle w:val="VerbatimChar"/>
        </w:rPr>
        <w:t xml:space="preserve">│  Comparison complete — 2026-07-24 09:14:22 · 1,284 files scanned · 3.1 s               │</w:t>
      </w:r>
      <w:r>
        <w:br/>
      </w:r>
      <w:r>
        <w:rPr>
          <w:rStyle w:val="VerbatimChar"/>
        </w:rPr>
        <w:t xml:space="preserve">│                                                                                        │</w:t>
      </w:r>
      <w:r>
        <w:br/>
      </w:r>
      <w:r>
        <w:rPr>
          <w:rStyle w:val="VerbatimChar"/>
        </w:rPr>
        <w:t xml:space="preserve">│  ☑ │ Status     │ File                              │ Local      │ Remote     │ Size   │</w:t>
      </w:r>
      <w:r>
        <w:br/>
      </w:r>
      <w:r>
        <w:rPr>
          <w:rStyle w:val="VerbatimChar"/>
        </w:rPr>
        <w:t xml:space="preserve">│ ───┼────────────┼───────────────────────────────────┼────────────┼────────────┼────────│</w:t>
      </w:r>
      <w:r>
        <w:br/>
      </w:r>
      <w:r>
        <w:rPr>
          <w:rStyle w:val="VerbatimChar"/>
        </w:rPr>
        <w:t xml:space="preserve">│  ☑ │ ✎ Modified │ app.jar                           │ 07-24 08:5 │ 07-19 14:2 │ 48.2MB │</w:t>
      </w:r>
      <w:r>
        <w:br/>
      </w:r>
      <w:r>
        <w:rPr>
          <w:rStyle w:val="VerbatimChar"/>
        </w:rPr>
        <w:t xml:space="preserve">│  ☑ │ ✎ Modified │ config/application.yml            │ 07-24 08:4 │ 07-19 14:2 │  4.1KB │</w:t>
      </w:r>
      <w:r>
        <w:br/>
      </w:r>
      <w:r>
        <w:rPr>
          <w:rStyle w:val="VerbatimChar"/>
        </w:rPr>
        <w:t xml:space="preserve">│  ☑ │ + New      │ public/assets/main.9f3c2a.js      │ 07-24 08:5 │ —          │  1.2MB │</w:t>
      </w:r>
      <w:r>
        <w:br/>
      </w:r>
      <w:r>
        <w:rPr>
          <w:rStyle w:val="VerbatimChar"/>
        </w:rPr>
        <w:t xml:space="preserve">│  ☑ │ + New      │ public/assets/main.9f3c2a.css     │ 07-24 08:5 │ —          │  184KB │</w:t>
      </w:r>
      <w:r>
        <w:br/>
      </w:r>
      <w:r>
        <w:rPr>
          <w:rStyle w:val="VerbatimChar"/>
        </w:rPr>
        <w:t xml:space="preserve">│  ☐ │ − Remote   │ public/assets/main.7b1e4d.js      │ —          │ 07-19 14:2 │  1.2MB │</w:t>
      </w:r>
      <w:r>
        <w:br/>
      </w:r>
      <w:r>
        <w:rPr>
          <w:rStyle w:val="VerbatimChar"/>
        </w:rPr>
        <w:t xml:space="preserve">│  ☐ │ − Remote   │ public/assets/main.7b1e4d.css     │ —          │ 07-19 14:2 │  181KB │</w:t>
      </w:r>
      <w:r>
        <w:br/>
      </w:r>
      <w:r>
        <w:rPr>
          <w:rStyle w:val="VerbatimChar"/>
        </w:rPr>
        <w:t xml:space="preserve">│  ☐ │ ⊘ Ignored  │ .env                              │ —          │ 07-01 10:0 │  1.2KB │</w:t>
      </w:r>
      <w:r>
        <w:br/>
      </w:r>
      <w:r>
        <w:rPr>
          <w:rStyle w:val="VerbatimChar"/>
        </w:rPr>
        <w:t xml:space="preserve">│  ☐ │ ⊘ Ignored  │ logs/                             │ —          │ —          │   —    │</w:t>
      </w:r>
      <w:r>
        <w:br/>
      </w:r>
      <w:r>
        <w:rPr>
          <w:rStyle w:val="VerbatimChar"/>
        </w:rPr>
        <w:t xml:space="preserve">│    │ = Identical│ 1,276 other files                 │            │            │        │</w:t>
      </w:r>
      <w:r>
        <w:br/>
      </w:r>
      <w:r>
        <w:rPr>
          <w:rStyle w:val="VerbatimChar"/>
        </w:rPr>
        <w:t xml:space="preserve">│                                                                                        │</w:t>
      </w:r>
      <w:r>
        <w:br/>
      </w:r>
      <w:r>
        <w:rPr>
          <w:rStyle w:val="VerbatimChar"/>
        </w:rPr>
        <w:t xml:space="preserve">│  Selected: 4 files to upload (49.6 MB) · 0 files to delete                             │</w:t>
      </w:r>
      <w:r>
        <w:br/>
      </w:r>
      <w:r>
        <w:rPr>
          <w:rStyle w:val="VerbatimChar"/>
        </w:rPr>
        <w:t xml:space="preserve">├────────────────────────────────────────────────────────────────────────────────────────┤</w:t>
      </w:r>
      <w:r>
        <w:br/>
      </w:r>
      <w:r>
        <w:rPr>
          <w:rStyle w:val="VerbatimChar"/>
        </w:rPr>
        <w:t xml:space="preserve">│  Deployment plan                                                                       │</w:t>
      </w:r>
      <w:r>
        <w:br/>
      </w:r>
      <w:r>
        <w:rPr>
          <w:rStyle w:val="VerbatimChar"/>
        </w:rPr>
        <w:t xml:space="preserve">│   1. Back up 2 existing files → /var/backups/acme/2026-07-24-091422.tar.gz             │</w:t>
      </w:r>
      <w:r>
        <w:br/>
      </w:r>
      <w:r>
        <w:rPr>
          <w:rStyle w:val="VerbatimChar"/>
        </w:rPr>
        <w:t xml:space="preserve">│   2. Upload 4 files (49.6 MB, est. 42 s)                                               │</w:t>
      </w:r>
      <w:r>
        <w:br/>
      </w:r>
      <w:r>
        <w:rPr>
          <w:rStyle w:val="VerbatimChar"/>
        </w:rPr>
        <w:t xml:space="preserve">│   3. Set permissions: files 644, directories 755, owner www-data:www-data              │</w:t>
      </w:r>
      <w:r>
        <w:br/>
      </w:r>
      <w:r>
        <w:rPr>
          <w:rStyle w:val="VerbatimChar"/>
        </w:rPr>
        <w:t xml:space="preserve">│   4. Post-deploy hook: systemctl reload nginx                                          │</w:t>
      </w:r>
      <w:r>
        <w:br/>
      </w:r>
      <w:r>
        <w:rPr>
          <w:rStyle w:val="VerbatimChar"/>
        </w:rPr>
        <w:t xml:space="preserve">│   5. Health check: GET https://acme.example.com/health → expect 200 (retry 5×, 3 s)    │</w:t>
      </w:r>
      <w:r>
        <w:br/>
      </w:r>
      <w:r>
        <w:rPr>
          <w:rStyle w:val="VerbatimChar"/>
        </w:rPr>
        <w:t xml:space="preserve">│                                                                                        │</w:t>
      </w:r>
      <w:r>
        <w:br/>
      </w:r>
      <w:r>
        <w:rPr>
          <w:rStyle w:val="VerbatimChar"/>
        </w:rPr>
        <w:t xml:space="preserve">│  ⚠ Target is a PRODUCTION host. Type the hostname to confirm:  [                    ]  │</w:t>
      </w:r>
      <w:r>
        <w:br/>
      </w:r>
      <w:r>
        <w:rPr>
          <w:rStyle w:val="VerbatimChar"/>
        </w:rPr>
        <w:t xml:space="preserve">│                                                       [Cancel]  [Dry run]  [Deploy]    │</w:t>
      </w:r>
      <w:r>
        <w:br/>
      </w:r>
      <w:r>
        <w:rPr>
          <w:rStyle w:val="VerbatimChar"/>
        </w:rPr>
        <w:t xml:space="preserve">└────────────────────────────────────────────────────────────────────────────────────────┘</w:t>
      </w:r>
    </w:p>
    <w:p>
      <w:pPr>
        <w:pStyle w:val="FirstParagraph"/>
      </w:pPr>
      <w:r>
        <w:rPr>
          <w:bCs/>
          <w:b/>
        </w:rPr>
        <w:t xml:space="preserve">Design rationale.</w:t>
      </w:r>
      <w:r>
        <w:t xml:space="preserve"> </w:t>
      </w:r>
      <w:r>
        <w:t xml:space="preserve">The full plan is stated before execution — nothing happens that was not described. The production host requires typed confirmation (blast-radius tier 4). Dry run sits adjacent to Deploy, making the safe option equally easy to reach.</w:t>
      </w:r>
    </w:p>
    <w:bookmarkEnd w:id="143"/>
    <w:bookmarkStart w:id="144" w:name="process-manager"/>
    <w:p>
      <w:pPr>
        <w:pStyle w:val="Heading2"/>
      </w:pPr>
      <w:r>
        <w:t xml:space="preserve">7.7 Process Manager</w:t>
      </w:r>
    </w:p>
    <w:p>
      <w:pPr>
        <w:pStyle w:val="SourceCode"/>
      </w:pPr>
      <w:r>
        <w:rPr>
          <w:rStyle w:val="VerbatimChar"/>
        </w:rPr>
        <w:t xml:space="preserve">┌─ Processes ────────────────────────────────────────────────────────────────────────────┐</w:t>
      </w:r>
      <w:r>
        <w:br/>
      </w:r>
      <w:r>
        <w:rPr>
          <w:rStyle w:val="VerbatimChar"/>
        </w:rPr>
        <w:t xml:space="preserve">│ 🔍 [                    ] User:[All ▾] [☑ Tree] [☐ Threads] Sort:[CPU ▾] ⟳ 2s [⏸]     │</w:t>
      </w:r>
      <w:r>
        <w:br/>
      </w:r>
      <w:r>
        <w:rPr>
          <w:rStyle w:val="VerbatimChar"/>
        </w:rPr>
        <w:t xml:space="preserve">├────────────────────────────────────────────────────────────────────────────────────────┤</w:t>
      </w:r>
      <w:r>
        <w:br/>
      </w:r>
      <w:r>
        <w:rPr>
          <w:rStyle w:val="VerbatimChar"/>
        </w:rPr>
        <w:t xml:space="preserve">│ PID   │ User     │ Command                          │ CPU%│ MEM%│ RSS     │ State│Time │</w:t>
      </w:r>
      <w:r>
        <w:br/>
      </w:r>
      <w:r>
        <w:rPr>
          <w:rStyle w:val="VerbatimChar"/>
        </w:rPr>
        <w:t xml:space="preserve">├───────┼──────────┼──────────────────────────────────┼─────┼─────┼─────────┼──────┼─────┤</w:t>
      </w:r>
      <w:r>
        <w:br/>
      </w:r>
      <w:r>
        <w:rPr>
          <w:rStyle w:val="VerbatimChar"/>
        </w:rPr>
        <w:t xml:space="preserve">│     1 │ root     │ ▾ /sbin/init                     │ 0.0 │ 0.1 │  12.4MB │ S    │ 0:14│</w:t>
      </w:r>
      <w:r>
        <w:br/>
      </w:r>
      <w:r>
        <w:rPr>
          <w:rStyle w:val="VerbatimChar"/>
        </w:rPr>
        <w:t xml:space="preserve">│   842 │ root     │   ▾ /usr/sbin/sshd -D            │ 0.0 │ 0.1 │   9.1MB │ S    │ 0:02│</w:t>
      </w:r>
      <w:r>
        <w:br/>
      </w:r>
      <w:r>
        <w:rPr>
          <w:rStyle w:val="VerbatimChar"/>
        </w:rPr>
        <w:t xml:space="preserve">│ 14203 │ root     │     ▾ sshd: deploy [priv]        │ 0.1 │ 0.1 │  11.8MB │ S    │ 0:00│</w:t>
      </w:r>
      <w:r>
        <w:br/>
      </w:r>
      <w:r>
        <w:rPr>
          <w:rStyle w:val="VerbatimChar"/>
        </w:rPr>
        <w:t xml:space="preserve">│ 14209 │ deploy   │       ▾ sshd: deploy@notty       │ 0.2 │ 0.1 │   8.4MB │ S    │ 0:00│</w:t>
      </w:r>
      <w:r>
        <w:br/>
      </w:r>
      <w:r>
        <w:rPr>
          <w:rStyle w:val="VerbatimChar"/>
        </w:rPr>
        <w:t xml:space="preserve">│  1102 │ www-data │ ▾ nginx: master process          │ 0.0 │ 0.2 │  18.2MB │ S    │ 1:22│</w:t>
      </w:r>
      <w:r>
        <w:br/>
      </w:r>
      <w:r>
        <w:rPr>
          <w:rStyle w:val="VerbatimChar"/>
        </w:rPr>
        <w:t xml:space="preserve">│  1103 │ www-data │   ├ nginx: worker process        │ 2.1 │ 0.3 │  24.1MB │ S    │12:04│</w:t>
      </w:r>
      <w:r>
        <w:br/>
      </w:r>
      <w:r>
        <w:rPr>
          <w:rStyle w:val="VerbatimChar"/>
        </w:rPr>
        <w:t xml:space="preserve">│  1104 │ www-data │   └ nginx: worker process        │ 1.9 │ 0.3 │  23.8MB │ S    │11:51│</w:t>
      </w:r>
      <w:r>
        <w:br/>
      </w:r>
      <w:r>
        <w:rPr>
          <w:rStyle w:val="VerbatimChar"/>
        </w:rPr>
        <w:t xml:space="preserve">│  2201 │ acme     │ /usr/bin/java -Xmx2g -jar app.jar│68.4 │ 9.1 │ 1.42 GB │ R    │94:12│</w:t>
      </w:r>
      <w:r>
        <w:br/>
      </w:r>
      <w:r>
        <w:rPr>
          <w:rStyle w:val="VerbatimChar"/>
        </w:rPr>
        <w:t xml:space="preserve">│  3310 │ postgres │ ▾ postgres: main process         │ 0.4 │ 2.1 │ 312.8MB │ S    │ 8:33│</w:t>
      </w:r>
      <w:r>
        <w:br/>
      </w:r>
      <w:r>
        <w:rPr>
          <w:rStyle w:val="VerbatimChar"/>
        </w:rPr>
        <w:t xml:space="preserve">│  9981 │ acme     │ [defunct]                        │ 0.0 │ 0.0 │       0 │ Z    │ 0:00│</w:t>
      </w:r>
      <w:r>
        <w:br/>
      </w:r>
      <w:r>
        <w:rPr>
          <w:rStyle w:val="VerbatimChar"/>
        </w:rPr>
        <w:t xml:space="preserve">├────────────────────────────────────────────────────────────────────────────────────────┤</w:t>
      </w:r>
      <w:r>
        <w:br/>
      </w:r>
      <w:r>
        <w:rPr>
          <w:rStyle w:val="VerbatimChar"/>
        </w:rPr>
        <w:t xml:space="preserve">│ ┌─ PID 2201 — java ─────────────────────────────────────────────────────────────────┐  │</w:t>
      </w:r>
      <w:r>
        <w:br/>
      </w:r>
      <w:r>
        <w:rPr>
          <w:rStyle w:val="VerbatimChar"/>
        </w:rPr>
        <w:t xml:space="preserve">│ │ Command  /usr/bin/java -Xmx2g -Xms512m -jar /var/www/acme/app.jar                  │  │</w:t>
      </w:r>
      <w:r>
        <w:br/>
      </w:r>
      <w:r>
        <w:rPr>
          <w:rStyle w:val="VerbatimChar"/>
        </w:rPr>
        <w:t xml:space="preserve">│ │ User acme (1001)  ·  Started 2026-07-24 08:03:12  ·  Nice 0  ·  Threads 47         │  │</w:t>
      </w:r>
      <w:r>
        <w:br/>
      </w:r>
      <w:r>
        <w:rPr>
          <w:rStyle w:val="VerbatimChar"/>
        </w:rPr>
        <w:t xml:space="preserve">│ │ CWD /var/www/acme  ·  Unit app.service  ·  Open FDs 214  ·  Sockets 12             │  │</w:t>
      </w:r>
      <w:r>
        <w:br/>
      </w:r>
      <w:r>
        <w:rPr>
          <w:rStyle w:val="VerbatimChar"/>
        </w:rPr>
        <w:t xml:space="preserve">│ │                                                                                    │  │</w:t>
      </w:r>
      <w:r>
        <w:br/>
      </w:r>
      <w:r>
        <w:rPr>
          <w:rStyle w:val="VerbatimChar"/>
        </w:rPr>
        <w:t xml:space="preserve">│ │ [■ Terminate] [✕ Force kill] [⚡ Signal ▾] [⇅ Priority] [⟳ Restart unit] [📋 Copy] │  │</w:t>
      </w:r>
      <w:r>
        <w:br/>
      </w:r>
      <w:r>
        <w:rPr>
          <w:rStyle w:val="VerbatimChar"/>
        </w:rPr>
        <w:t xml:space="preserve">│ └────────────────────────────────────────────────────────────────────────────────────┘  │</w:t>
      </w:r>
      <w:r>
        <w:br/>
      </w:r>
      <w:r>
        <w:rPr>
          <w:rStyle w:val="VerbatimChar"/>
        </w:rPr>
        <w:t xml:space="preserve">│ ⓘ PID 9981 is a zombie — it has exited but its parent has not collected its status.    │</w:t>
      </w:r>
      <w:r>
        <w:br/>
      </w:r>
      <w:r>
        <w:rPr>
          <w:rStyle w:val="VerbatimChar"/>
        </w:rPr>
        <w:t xml:space="preserve">│   Zombies consume no resources but indicate the parent may have a defect. [Learn more]  │</w:t>
      </w:r>
      <w:r>
        <w:br/>
      </w:r>
      <w:r>
        <w:rPr>
          <w:rStyle w:val="VerbatimChar"/>
        </w:rPr>
        <w:t xml:space="preserve">├────────────────────────────────────────────────────────────────────────────────────────┤</w:t>
      </w:r>
      <w:r>
        <w:br/>
      </w:r>
      <w:r>
        <w:rPr>
          <w:rStyle w:val="VerbatimChar"/>
        </w:rPr>
        <w:t xml:space="preserve">│ 214 processes · 891 threads · 1 zombie · Load 1.42 1.31 1.18 (4 cores)                  │</w:t>
      </w:r>
      <w:r>
        <w:br/>
      </w:r>
      <w:r>
        <w:rPr>
          <w:rStyle w:val="VerbatimChar"/>
        </w:rPr>
        <w:t xml:space="preserve">└────────────────────────────────────────────────────────────────────────────────────────┘</w:t>
      </w:r>
    </w:p>
    <w:bookmarkEnd w:id="144"/>
    <w:bookmarkStart w:id="145" w:name="log-viewer-1"/>
    <w:p>
      <w:pPr>
        <w:pStyle w:val="Heading2"/>
      </w:pPr>
      <w:r>
        <w:t xml:space="preserve">7.8 Log Viewer</w:t>
      </w:r>
    </w:p>
    <w:p>
      <w:pPr>
        <w:pStyle w:val="SourceCode"/>
      </w:pPr>
      <w:r>
        <w:rPr>
          <w:rStyle w:val="VerbatimChar"/>
        </w:rPr>
        <w:t xml:space="preserve">┌─ Logs ─ /var/log/nginx/error.log ──────────────────────────────────────────────────────┐</w:t>
      </w:r>
      <w:r>
        <w:br/>
      </w:r>
      <w:r>
        <w:rPr>
          <w:rStyle w:val="VerbatimChar"/>
        </w:rPr>
        <w:t xml:space="preserve">│ Source:[File ▾] [/var/log/nginx/error.log        ] Severity:[All ▾] [⏱ Last 1h ▾]      │</w:t>
      </w:r>
      <w:r>
        <w:br/>
      </w:r>
      <w:r>
        <w:rPr>
          <w:rStyle w:val="VerbatimChar"/>
        </w:rPr>
        <w:t xml:space="preserve">│ 🔍 [timeout            ] [Aa] [.*] ◀ 3/17 ▶   ☑ Follow  ☑ Highlight errors  [⬇ Export] │</w:t>
      </w:r>
      <w:r>
        <w:br/>
      </w:r>
      <w:r>
        <w:rPr>
          <w:rStyle w:val="VerbatimChar"/>
        </w:rPr>
        <w:t xml:space="preserve">├────────────────────────────────────────────────────────────────────────────────────────┤</w:t>
      </w:r>
      <w:r>
        <w:br/>
      </w:r>
      <w:r>
        <w:rPr>
          <w:rStyle w:val="VerbatimChar"/>
        </w:rPr>
        <w:t xml:space="preserve">│ 09:12:01 [warn]  4411#0: *8821 an upstream response is buffered to a temporary file    │</w:t>
      </w:r>
      <w:r>
        <w:br/>
      </w:r>
      <w:r>
        <w:rPr>
          <w:rStyle w:val="VerbatimChar"/>
        </w:rPr>
        <w:t xml:space="preserve">│ 09:12:44 [error] 4411#0: *8834 upstream timed out (110: Connection timed out) while    │</w:t>
      </w:r>
      <w:r>
        <w:br/>
      </w:r>
      <w:r>
        <w:rPr>
          <w:rStyle w:val="VerbatimChar"/>
        </w:rPr>
        <w:t xml:space="preserve">│                  reading response header from upstream, client: 203.0.113.9,           │</w:t>
      </w:r>
      <w:r>
        <w:br/>
      </w:r>
      <w:r>
        <w:rPr>
          <w:rStyle w:val="VerbatimChar"/>
        </w:rPr>
        <w:t xml:space="preserve">│                  server: acme.example.com, request: "GET /api/report HTTP/1.1",        │</w:t>
      </w:r>
      <w:r>
        <w:br/>
      </w:r>
      <w:r>
        <w:rPr>
          <w:rStyle w:val="VerbatimChar"/>
        </w:rPr>
        <w:t xml:space="preserve">│                  upstream: "http://127.0.0.1:8080/api/report"                          │</w:t>
      </w:r>
      <w:r>
        <w:br/>
      </w:r>
      <w:r>
        <w:rPr>
          <w:rStyle w:val="VerbatimChar"/>
        </w:rPr>
        <w:t xml:space="preserve">│ 09:12:44 [error] 4411#0: *8835 upstream timed out (110: Connection timed out) ...      │</w:t>
      </w:r>
      <w:r>
        <w:br/>
      </w:r>
      <w:r>
        <w:rPr>
          <w:rStyle w:val="VerbatimChar"/>
        </w:rPr>
        <w:t xml:space="preserve">│ 09:12:45 [error] ⟨ 14 similar lines collapsed ⟩                            [Expand]    │</w:t>
      </w:r>
      <w:r>
        <w:br/>
      </w:r>
      <w:r>
        <w:rPr>
          <w:rStyle w:val="VerbatimChar"/>
        </w:rPr>
        <w:t xml:space="preserve">│ 09:13:02 [info]  4411#0: reload signal received                                        │</w:t>
      </w:r>
      <w:r>
        <w:br/>
      </w:r>
      <w:r>
        <w:rPr>
          <w:rStyle w:val="VerbatimChar"/>
        </w:rPr>
        <w:t xml:space="preserve">│ 09:13:02 [notice]4411#0: signal process started                                        │</w:t>
      </w:r>
      <w:r>
        <w:br/>
      </w:r>
      <w:r>
        <w:rPr>
          <w:rStyle w:val="VerbatimChar"/>
        </w:rPr>
        <w:t xml:space="preserve">│ ────────────────────────────────── live ───────────────────────────────────────────────│</w:t>
      </w:r>
      <w:r>
        <w:br/>
      </w:r>
      <w:r>
        <w:rPr>
          <w:rStyle w:val="VerbatimChar"/>
        </w:rPr>
        <w:t xml:space="preserve">│ 09:14:31 [warn]  4411#0: *8901 upstream server temporarily disabled while reading      │</w:t>
      </w:r>
      <w:r>
        <w:br/>
      </w:r>
      <w:r>
        <w:rPr>
          <w:rStyle w:val="VerbatimChar"/>
        </w:rPr>
        <w:t xml:space="preserve">├────────────────────────────────────────────────────────────────────────────────────────┤</w:t>
      </w:r>
      <w:r>
        <w:br/>
      </w:r>
      <w:r>
        <w:rPr>
          <w:rStyle w:val="VerbatimChar"/>
        </w:rPr>
        <w:t xml:space="preserve">│ ┌─ Analysis ─────────────────────────────────────────────────────────────────────────┐ │</w:t>
      </w:r>
      <w:r>
        <w:br/>
      </w:r>
      <w:r>
        <w:rPr>
          <w:rStyle w:val="VerbatimChar"/>
        </w:rPr>
        <w:t xml:space="preserve">│ │ 17 upstream timeouts in the last hour, all to 127.0.0.1:8080 (app.service).        │ │</w:t>
      </w:r>
      <w:r>
        <w:br/>
      </w:r>
      <w:r>
        <w:rPr>
          <w:rStyle w:val="VerbatimChar"/>
        </w:rPr>
        <w:t xml:space="preserve">│ │ app.service CPU has been above 65% since 08:03 — the deployment at 08:03 may be     │ │</w:t>
      </w:r>
      <w:r>
        <w:br/>
      </w:r>
      <w:r>
        <w:rPr>
          <w:rStyle w:val="VerbatimChar"/>
        </w:rPr>
        <w:t xml:space="preserve">│ │ related. [View app.service] [Compare to yesterday] [View deployment 08:03]          │ │</w:t>
      </w:r>
      <w:r>
        <w:br/>
      </w:r>
      <w:r>
        <w:rPr>
          <w:rStyle w:val="VerbatimChar"/>
        </w:rPr>
        <w:t xml:space="preserve">│ └────────────────────────────────────────────────────────────────────────────────────┘ │</w:t>
      </w:r>
      <w:r>
        <w:br/>
      </w:r>
      <w:r>
        <w:rPr>
          <w:rStyle w:val="VerbatimChar"/>
        </w:rPr>
        <w:t xml:space="preserve">│ 4.2 GB file · showing last 5,000 lines · 17 matches · rotation: daily, keep 14          │</w:t>
      </w:r>
      <w:r>
        <w:br/>
      </w:r>
      <w:r>
        <w:rPr>
          <w:rStyle w:val="VerbatimChar"/>
        </w:rPr>
        <w:t xml:space="preserve">└────────────────────────────────────────────────────────────────────────────────────────┘</w:t>
      </w:r>
    </w:p>
    <w:p>
      <w:pPr>
        <w:pStyle w:val="FirstParagraph"/>
      </w:pPr>
      <w:r>
        <w:rPr>
          <w:bCs/>
          <w:b/>
        </w:rPr>
        <w:t xml:space="preserve">Design rationale.</w:t>
      </w:r>
      <w:r>
        <w:t xml:space="preserve"> </w:t>
      </w:r>
      <w:r>
        <w:t xml:space="preserve">The correlation panel is where the product’s integration advantage becomes visible: logs, service metrics, and deployment history are in the same application, so connecting them is possible. Neither WinSCP nor Cockpit nor Portainer can offer this because none of them holds all three data sources.</w:t>
      </w:r>
    </w:p>
    <w:bookmarkEnd w:id="145"/>
    <w:bookmarkStart w:id="146" w:name="permissions-dialog"/>
    <w:p>
      <w:pPr>
        <w:pStyle w:val="Heading2"/>
      </w:pPr>
      <w:r>
        <w:t xml:space="preserve">7.9 Permissions Dialog</w:t>
      </w:r>
    </w:p>
    <w:p>
      <w:pPr>
        <w:pStyle w:val="SourceCode"/>
      </w:pPr>
      <w:r>
        <w:rPr>
          <w:rStyle w:val="VerbatimChar"/>
        </w:rPr>
        <w:t xml:space="preserve">┌─ Permissions — /var/www/acme ──────────────────────────────────────────────────┐</w:t>
      </w:r>
      <w:r>
        <w:br/>
      </w:r>
      <w:r>
        <w:rPr>
          <w:rStyle w:val="VerbatimChar"/>
        </w:rPr>
        <w:t xml:space="preserve">│                                                                                │</w:t>
      </w:r>
      <w:r>
        <w:br/>
      </w:r>
      <w:r>
        <w:rPr>
          <w:rStyle w:val="VerbatimChar"/>
        </w:rPr>
        <w:t xml:space="preserve">│                    Read      Write     Execute                                 │</w:t>
      </w:r>
      <w:r>
        <w:br/>
      </w:r>
      <w:r>
        <w:rPr>
          <w:rStyle w:val="VerbatimChar"/>
        </w:rPr>
        <w:t xml:space="preserve">│   Owner   (www-data)   ☑         ☑         ☑                                   │</w:t>
      </w:r>
      <w:r>
        <w:br/>
      </w:r>
      <w:r>
        <w:rPr>
          <w:rStyle w:val="VerbatimChar"/>
        </w:rPr>
        <w:t xml:space="preserve">│   Group   (www-data)   ☑         ☐         ☑                                   │</w:t>
      </w:r>
      <w:r>
        <w:br/>
      </w:r>
      <w:r>
        <w:rPr>
          <w:rStyle w:val="VerbatimChar"/>
        </w:rPr>
        <w:t xml:space="preserve">│   Others               ☑         ☐         ☑                                   │</w:t>
      </w:r>
      <w:r>
        <w:br/>
      </w:r>
      <w:r>
        <w:rPr>
          <w:rStyle w:val="VerbatimChar"/>
        </w:rPr>
        <w:t xml:space="preserve">│                                                                                │</w:t>
      </w:r>
      <w:r>
        <w:br/>
      </w:r>
      <w:r>
        <w:rPr>
          <w:rStyle w:val="VerbatimChar"/>
        </w:rPr>
        <w:t xml:space="preserve">│   Special    ☐ Set UID    ☐ Set GID    ☐ Sticky bit                            │</w:t>
      </w:r>
      <w:r>
        <w:br/>
      </w:r>
      <w:r>
        <w:rPr>
          <w:rStyle w:val="VerbatimChar"/>
        </w:rPr>
        <w:t xml:space="preserve">│                                                                                │</w:t>
      </w:r>
      <w:r>
        <w:br/>
      </w:r>
      <w:r>
        <w:rPr>
          <w:rStyle w:val="VerbatimChar"/>
        </w:rPr>
        <w:t xml:space="preserve">│   Octal  [ 755 ]         Symbolic  drwxr-xr-x                                  │</w:t>
      </w:r>
      <w:r>
        <w:br/>
      </w:r>
      <w:r>
        <w:rPr>
          <w:rStyle w:val="VerbatimChar"/>
        </w:rPr>
        <w:t xml:space="preserve">│                                                                                │</w:t>
      </w:r>
      <w:r>
        <w:br/>
      </w:r>
      <w:r>
        <w:rPr>
          <w:rStyle w:val="VerbatimChar"/>
        </w:rPr>
        <w:t xml:space="preserve">│   Owner  [www-data          ▾]     Group  [www-data          ▾]                │</w:t>
      </w:r>
      <w:r>
        <w:br/>
      </w:r>
      <w:r>
        <w:rPr>
          <w:rStyle w:val="VerbatimChar"/>
        </w:rPr>
        <w:t xml:space="preserve">│                                                                                │</w:t>
      </w:r>
      <w:r>
        <w:br/>
      </w:r>
      <w:r>
        <w:rPr>
          <w:rStyle w:val="VerbatimChar"/>
        </w:rPr>
        <w:t xml:space="preserve">│   ☑ Apply recursively                                                          │</w:t>
      </w:r>
      <w:r>
        <w:br/>
      </w:r>
      <w:r>
        <w:rPr>
          <w:rStyle w:val="VerbatimChar"/>
        </w:rPr>
        <w:t xml:space="preserve">│      Files       [ 644 ]    Directories  [ 755 ]                               │</w:t>
      </w:r>
      <w:r>
        <w:br/>
      </w:r>
      <w:r>
        <w:rPr>
          <w:rStyle w:val="VerbatimChar"/>
        </w:rPr>
        <w:t xml:space="preserve">│                                                                                │</w:t>
      </w:r>
      <w:r>
        <w:br/>
      </w:r>
      <w:r>
        <w:rPr>
          <w:rStyle w:val="VerbatimChar"/>
        </w:rPr>
        <w:t xml:space="preserve">│   ⚠ This will modify 1,284 files in 96 directories.                            │</w:t>
      </w:r>
      <w:r>
        <w:br/>
      </w:r>
      <w:r>
        <w:rPr>
          <w:rStyle w:val="VerbatimChar"/>
        </w:rPr>
        <w:t xml:space="preserve">│                                                                                │</w:t>
      </w:r>
      <w:r>
        <w:br/>
      </w:r>
      <w:r>
        <w:rPr>
          <w:rStyle w:val="VerbatimChar"/>
        </w:rPr>
        <w:t xml:space="preserve">│  ┌─ Command ──────────────────────────────────────────────────────────────────┐│</w:t>
      </w:r>
      <w:r>
        <w:br/>
      </w:r>
      <w:r>
        <w:rPr>
          <w:rStyle w:val="VerbatimChar"/>
        </w:rPr>
        <w:t xml:space="preserve">│  │ find /var/www/acme -type d -exec chmod 755 {} +                            ││</w:t>
      </w:r>
      <w:r>
        <w:br/>
      </w:r>
      <w:r>
        <w:rPr>
          <w:rStyle w:val="VerbatimChar"/>
        </w:rPr>
        <w:t xml:space="preserve">│  │ find /var/www/acme -type f -exec chmod 644 {} +                            ││</w:t>
      </w:r>
      <w:r>
        <w:br/>
      </w:r>
      <w:r>
        <w:rPr>
          <w:rStyle w:val="VerbatimChar"/>
        </w:rPr>
        <w:t xml:space="preserve">│  │ chown -R www-data:www-data /var/www/acme                                   ││</w:t>
      </w:r>
      <w:r>
        <w:br/>
      </w:r>
      <w:r>
        <w:rPr>
          <w:rStyle w:val="VerbatimChar"/>
        </w:rPr>
        <w:t xml:space="preserve">│  └────────────────────────────────────────────────────────────────────────────┘│</w:t>
      </w:r>
      <w:r>
        <w:br/>
      </w:r>
      <w:r>
        <w:rPr>
          <w:rStyle w:val="VerbatimChar"/>
        </w:rPr>
        <w:t xml:space="preserve">│                                                  [Cancel]  [Preview]  [Apply]  │</w:t>
      </w:r>
      <w:r>
        <w:br/>
      </w:r>
      <w:r>
        <w:rPr>
          <w:rStyle w:val="VerbatimChar"/>
        </w:rPr>
        <w:t xml:space="preserve">└────────────────────────────────────────────────────────────────────────────────┘</w:t>
      </w:r>
    </w:p>
    <w:p>
      <w:pPr>
        <w:pStyle w:val="FirstParagraph"/>
      </w:pPr>
      <w:r>
        <w:rPr>
          <w:bCs/>
          <w:b/>
        </w:rPr>
        <w:t xml:space="preserve">Design rationale.</w:t>
      </w:r>
      <w:r>
        <w:t xml:space="preserve"> </w:t>
      </w:r>
      <w:r>
        <w:t xml:space="preserve">Separate file and directory masks encode a real piece of expertise: applying</w:t>
      </w:r>
      <w:r>
        <w:t xml:space="preserve"> </w:t>
      </w:r>
      <w:r>
        <w:rPr>
          <w:rStyle w:val="VerbatimChar"/>
        </w:rPr>
        <w:t xml:space="preserve">chmod -R 644</w:t>
      </w:r>
      <w:r>
        <w:t xml:space="preserve"> </w:t>
      </w:r>
      <w:r>
        <w:t xml:space="preserve">to a tree removes the execute bit from directories and makes them unenterable — a common and confusing self-inflicted failure. The GUI structurally prevents it while showing exactly what it will run.</w:t>
      </w:r>
    </w:p>
    <w:bookmarkEnd w:id="146"/>
    <w:bookmarkStart w:id="147" w:name="context-menus"/>
    <w:p>
      <w:pPr>
        <w:pStyle w:val="Heading2"/>
      </w:pPr>
      <w:r>
        <w:t xml:space="preserve">7.10 Context Menus</w:t>
      </w:r>
    </w:p>
    <w:p>
      <w:pPr>
        <w:pStyle w:val="SourceCode"/>
      </w:pPr>
      <w:r>
        <w:rPr>
          <w:rStyle w:val="VerbatimChar"/>
        </w:rPr>
        <w:t xml:space="preserve">Right-click on a file:                Right-click on a service:</w:t>
      </w:r>
      <w:r>
        <w:br/>
      </w:r>
      <w:r>
        <w:rPr>
          <w:rStyle w:val="VerbatimChar"/>
        </w:rPr>
        <w:t xml:space="preserve">┌────────────────────────────┐        ┌─────────────────────────────┐</w:t>
      </w:r>
      <w:r>
        <w:br/>
      </w:r>
      <w:r>
        <w:rPr>
          <w:rStyle w:val="VerbatimChar"/>
        </w:rPr>
        <w:t xml:space="preserve">│ Open                       │        │ Start                       │</w:t>
      </w:r>
      <w:r>
        <w:br/>
      </w:r>
      <w:r>
        <w:rPr>
          <w:rStyle w:val="VerbatimChar"/>
        </w:rPr>
        <w:t xml:space="preserve">│ Open with…              ▸  │        │ Stop                        │</w:t>
      </w:r>
      <w:r>
        <w:br/>
      </w:r>
      <w:r>
        <w:rPr>
          <w:rStyle w:val="VerbatimChar"/>
        </w:rPr>
        <w:t xml:space="preserve">│ Edit                       │        │ Restart                     │</w:t>
      </w:r>
      <w:r>
        <w:br/>
      </w:r>
      <w:r>
        <w:rPr>
          <w:rStyle w:val="VerbatimChar"/>
        </w:rPr>
        <w:t xml:space="preserve">│ Preview                    │        │ Reload configuration        │</w:t>
      </w:r>
      <w:r>
        <w:br/>
      </w:r>
      <w:r>
        <w:rPr>
          <w:rStyle w:val="VerbatimChar"/>
        </w:rPr>
        <w:t xml:space="preserve">├────────────────────────────┤        ├─────────────────────────────┤</w:t>
      </w:r>
      <w:r>
        <w:br/>
      </w:r>
      <w:r>
        <w:rPr>
          <w:rStyle w:val="VerbatimChar"/>
        </w:rPr>
        <w:t xml:space="preserve">│ Download              Ctrl+D│       │ Enable at boot              │</w:t>
      </w:r>
      <w:r>
        <w:br/>
      </w:r>
      <w:r>
        <w:rPr>
          <w:rStyle w:val="VerbatimChar"/>
        </w:rPr>
        <w:t xml:space="preserve">│ Copy                  Ctrl+C│       │ Disable at boot             │</w:t>
      </w:r>
      <w:r>
        <w:br/>
      </w:r>
      <w:r>
        <w:rPr>
          <w:rStyle w:val="VerbatimChar"/>
        </w:rPr>
        <w:t xml:space="preserve">│ Cut                   Ctrl+X│       │ Mask                        │</w:t>
      </w:r>
      <w:r>
        <w:br/>
      </w:r>
      <w:r>
        <w:rPr>
          <w:rStyle w:val="VerbatimChar"/>
        </w:rPr>
        <w:t xml:space="preserve">│ Paste                 Ctrl+V│       ├─────────────────────────────┤</w:t>
      </w:r>
      <w:r>
        <w:br/>
      </w:r>
      <w:r>
        <w:rPr>
          <w:rStyle w:val="VerbatimChar"/>
        </w:rPr>
        <w:t xml:space="preserve">├────────────────────────────┤        │ View logs                   │</w:t>
      </w:r>
      <w:r>
        <w:br/>
      </w:r>
      <w:r>
        <w:rPr>
          <w:rStyle w:val="VerbatimChar"/>
        </w:rPr>
        <w:t xml:space="preserve">│ Rename                   F2 │       │ View unit file              │</w:t>
      </w:r>
      <w:r>
        <w:br/>
      </w:r>
      <w:r>
        <w:rPr>
          <w:rStyle w:val="VerbatimChar"/>
        </w:rPr>
        <w:t xml:space="preserve">│ Delete                  Del │       │ Edit override…              │</w:t>
      </w:r>
      <w:r>
        <w:br/>
      </w:r>
      <w:r>
        <w:rPr>
          <w:rStyle w:val="VerbatimChar"/>
        </w:rPr>
        <w:t xml:space="preserve">│ Duplicate                   │       │ Dependencies             ▸  │</w:t>
      </w:r>
      <w:r>
        <w:br/>
      </w:r>
      <w:r>
        <w:rPr>
          <w:rStyle w:val="VerbatimChar"/>
        </w:rPr>
        <w:t xml:space="preserve">├────────────────────────────┤        ├─────────────────────────────┤</w:t>
      </w:r>
      <w:r>
        <w:br/>
      </w:r>
      <w:r>
        <w:rPr>
          <w:rStyle w:val="VerbatimChar"/>
        </w:rPr>
        <w:t xml:space="preserve">│ Compress…               ▸   │       │ Copy unit name              │</w:t>
      </w:r>
      <w:r>
        <w:br/>
      </w:r>
      <w:r>
        <w:rPr>
          <w:rStyle w:val="VerbatimChar"/>
        </w:rPr>
        <w:t xml:space="preserve">│ Checksum                ▸   │       │ Properties                  │</w:t>
      </w:r>
      <w:r>
        <w:br/>
      </w:r>
      <w:r>
        <w:rPr>
          <w:rStyle w:val="VerbatimChar"/>
        </w:rPr>
        <w:t xml:space="preserve">├────────────────────────────┤        └─────────────────────────────┘</w:t>
      </w:r>
      <w:r>
        <w:br/>
      </w:r>
      <w:r>
        <w:rPr>
          <w:rStyle w:val="VerbatimChar"/>
        </w:rPr>
        <w:t xml:space="preserve">│ Permissions…                │</w:t>
      </w:r>
      <w:r>
        <w:br/>
      </w:r>
      <w:r>
        <w:rPr>
          <w:rStyle w:val="VerbatimChar"/>
        </w:rPr>
        <w:t xml:space="preserve">│ Ownership…                  │</w:t>
      </w:r>
      <w:r>
        <w:br/>
      </w:r>
      <w:r>
        <w:rPr>
          <w:rStyle w:val="VerbatimChar"/>
        </w:rPr>
        <w:t xml:space="preserve">│ Create link…            ▸   │</w:t>
      </w:r>
      <w:r>
        <w:br/>
      </w:r>
      <w:r>
        <w:rPr>
          <w:rStyle w:val="VerbatimChar"/>
        </w:rPr>
        <w:t xml:space="preserve">├────────────────────────────┤</w:t>
      </w:r>
      <w:r>
        <w:br/>
      </w:r>
      <w:r>
        <w:rPr>
          <w:rStyle w:val="VerbatimChar"/>
        </w:rPr>
        <w:t xml:space="preserve">│ Copy path                   │</w:t>
      </w:r>
      <w:r>
        <w:br/>
      </w:r>
      <w:r>
        <w:rPr>
          <w:rStyle w:val="VerbatimChar"/>
        </w:rPr>
        <w:t xml:space="preserve">│ Open terminal here    Ctrl+`│</w:t>
      </w:r>
      <w:r>
        <w:br/>
      </w:r>
      <w:r>
        <w:rPr>
          <w:rStyle w:val="VerbatimChar"/>
        </w:rPr>
        <w:t xml:space="preserve">│ Properties          Alt+Enter│</w:t>
      </w:r>
      <w:r>
        <w:br/>
      </w:r>
      <w:r>
        <w:rPr>
          <w:rStyle w:val="VerbatimChar"/>
        </w:rPr>
        <w:t xml:space="preserve">└────────────────────────────┘</w:t>
      </w:r>
    </w:p>
    <w:bookmarkEnd w:id="147"/>
    <w:bookmarkStart w:id="148" w:name="notifications-and-status"/>
    <w:p>
      <w:pPr>
        <w:pStyle w:val="Heading2"/>
      </w:pPr>
      <w:r>
        <w:t xml:space="preserve">7.11 Notifications and Status</w:t>
      </w:r>
    </w:p>
    <w:p>
      <w:pPr>
        <w:pStyle w:val="SourceCode"/>
      </w:pPr>
      <w:r>
        <w:rPr>
          <w:rStyle w:val="VerbatimChar"/>
        </w:rPr>
        <w:t xml:space="preserve">Toast (transient, bottom-right):        Progress (transfer queue):</w:t>
      </w:r>
      <w:r>
        <w:br/>
      </w:r>
      <w:r>
        <w:rPr>
          <w:rStyle w:val="VerbatimChar"/>
        </w:rPr>
        <w:t xml:space="preserve">┌──────────────────────────────────┐    ┌────────────────────────────────────────┐</w:t>
      </w:r>
      <w:r>
        <w:br/>
      </w:r>
      <w:r>
        <w:rPr>
          <w:rStyle w:val="VerbatimChar"/>
        </w:rPr>
        <w:t xml:space="preserve">│ ✓ Deployment complete            │    │ Uploading 4 files                      │</w:t>
      </w:r>
      <w:r>
        <w:br/>
      </w:r>
      <w:r>
        <w:rPr>
          <w:rStyle w:val="VerbatimChar"/>
        </w:rPr>
        <w:t xml:space="preserve">│   4 files · 49.6 MB · 44 s       │    │ ████████████████░░░░░░  68%  33.7/49.6 │</w:t>
      </w:r>
      <w:r>
        <w:br/>
      </w:r>
      <w:r>
        <w:rPr>
          <w:rStyle w:val="VerbatimChar"/>
        </w:rPr>
        <w:t xml:space="preserve">│   Health check passed            │    │ main.9f3c2a.js         1.2 MB  ✓        │</w:t>
      </w:r>
      <w:r>
        <w:br/>
      </w:r>
      <w:r>
        <w:rPr>
          <w:rStyle w:val="VerbatimChar"/>
        </w:rPr>
        <w:t xml:space="preserve">│                    [View report] │    │ main.9f3c2a.css        184 KB  ✓        │</w:t>
      </w:r>
      <w:r>
        <w:br/>
      </w:r>
      <w:r>
        <w:rPr>
          <w:rStyle w:val="VerbatimChar"/>
        </w:rPr>
        <w:t xml:space="preserve">└──────────────────────────────────┘    │ app.jar               48.2 MB  ⟳ 62%   │</w:t>
      </w:r>
      <w:r>
        <w:br/>
      </w:r>
      <w:r>
        <w:rPr>
          <w:rStyle w:val="VerbatimChar"/>
        </w:rPr>
        <w:t xml:space="preserve">                                        │ application.yml         4.1 KB  ⏸       │</w:t>
      </w:r>
      <w:r>
        <w:br/>
      </w:r>
      <w:r>
        <w:rPr>
          <w:rStyle w:val="VerbatimChar"/>
        </w:rPr>
        <w:t xml:space="preserve">Alert (persistent banner):              │ 2.4 MB/s · 6 s remaining               │</w:t>
      </w:r>
      <w:r>
        <w:br/>
      </w:r>
      <w:r>
        <w:rPr>
          <w:rStyle w:val="VerbatimChar"/>
        </w:rPr>
        <w:t xml:space="preserve">┌──────────────────────────────────┐    │            [Pause] [Cancel] [Details]  │</w:t>
      </w:r>
      <w:r>
        <w:br/>
      </w:r>
      <w:r>
        <w:rPr>
          <w:rStyle w:val="VerbatimChar"/>
        </w:rPr>
        <w:t xml:space="preserve">│ ⚠ db-prod-01: disk usage 94%     │    └────────────────────────────────────────┘</w:t>
      </w:r>
      <w:r>
        <w:br/>
      </w:r>
      <w:r>
        <w:rPr>
          <w:rStyle w:val="VerbatimChar"/>
        </w:rPr>
        <w:t xml:space="preserve">│   /var has 2.8 GB free           │</w:t>
      </w:r>
      <w:r>
        <w:br/>
      </w:r>
      <w:r>
        <w:rPr>
          <w:rStyle w:val="VerbatimChar"/>
        </w:rPr>
        <w:t xml:space="preserve">│        [Investigate] [Dismiss]   │    Error (modal, actionable):</w:t>
      </w:r>
      <w:r>
        <w:br/>
      </w:r>
      <w:r>
        <w:rPr>
          <w:rStyle w:val="VerbatimChar"/>
        </w:rPr>
        <w:t xml:space="preserve">└──────────────────────────────────┘    ┌────────────────────────────────────────┐</w:t>
      </w:r>
      <w:r>
        <w:br/>
      </w:r>
      <w:r>
        <w:rPr>
          <w:rStyle w:val="VerbatimChar"/>
        </w:rPr>
        <w:t xml:space="preserve">                                        │ ✕ Cannot write to /etc/nginx/nginx.conf│</w:t>
      </w:r>
      <w:r>
        <w:br/>
      </w:r>
      <w:r>
        <w:rPr>
          <w:rStyle w:val="VerbatimChar"/>
        </w:rPr>
        <w:t xml:space="preserve">                                        │                                        │</w:t>
      </w:r>
      <w:r>
        <w:br/>
      </w:r>
      <w:r>
        <w:rPr>
          <w:rStyle w:val="VerbatimChar"/>
        </w:rPr>
        <w:t xml:space="preserve">                                        │ Permission denied. This file is owned  │</w:t>
      </w:r>
      <w:r>
        <w:br/>
      </w:r>
      <w:r>
        <w:rPr>
          <w:rStyle w:val="VerbatimChar"/>
        </w:rPr>
        <w:t xml:space="preserve">                                        │ by root and you are connected as       │</w:t>
      </w:r>
      <w:r>
        <w:br/>
      </w:r>
      <w:r>
        <w:rPr>
          <w:rStyle w:val="VerbatimChar"/>
        </w:rPr>
        <w:t xml:space="preserve">                                        │ 'deploy'.                              │</w:t>
      </w:r>
      <w:r>
        <w:br/>
      </w:r>
      <w:r>
        <w:rPr>
          <w:rStyle w:val="VerbatimChar"/>
        </w:rPr>
        <w:t xml:space="preserve">                                        │                                        │</w:t>
      </w:r>
      <w:r>
        <w:br/>
      </w:r>
      <w:r>
        <w:rPr>
          <w:rStyle w:val="VerbatimChar"/>
        </w:rPr>
        <w:t xml:space="preserve">                                        │ You can retry with administrator       │</w:t>
      </w:r>
      <w:r>
        <w:br/>
      </w:r>
      <w:r>
        <w:rPr>
          <w:rStyle w:val="VerbatimChar"/>
        </w:rPr>
        <w:t xml:space="preserve">                                        │ rights (sudo).                         │</w:t>
      </w:r>
      <w:r>
        <w:br/>
      </w:r>
      <w:r>
        <w:rPr>
          <w:rStyle w:val="VerbatimChar"/>
        </w:rPr>
        <w:t xml:space="preserve">                                        │                                        │</w:t>
      </w:r>
      <w:r>
        <w:br/>
      </w:r>
      <w:r>
        <w:rPr>
          <w:rStyle w:val="VerbatimChar"/>
        </w:rPr>
        <w:t xml:space="preserve">                                        │  [Cancel]  [Show details]  [Retry as   │</w:t>
      </w:r>
      <w:r>
        <w:br/>
      </w:r>
      <w:r>
        <w:rPr>
          <w:rStyle w:val="VerbatimChar"/>
        </w:rPr>
        <w:t xml:space="preserve">                                        │                        administrator]  │</w:t>
      </w:r>
      <w:r>
        <w:br/>
      </w:r>
      <w:r>
        <w:rPr>
          <w:rStyle w:val="VerbatimChar"/>
        </w:rPr>
        <w:t xml:space="preserve">                                        └────────────────────────────────────────┘</w:t>
      </w:r>
    </w:p>
    <w:p>
      <w:pPr>
        <w:pStyle w:val="FirstParagraph"/>
      </w:pPr>
      <w:r>
        <w:rPr>
          <w:bCs/>
          <w:b/>
        </w:rPr>
        <w:t xml:space="preserve">Design rationale.</w:t>
      </w:r>
      <w:r>
        <w:t xml:space="preserve"> </w:t>
      </w:r>
      <w:r>
        <w:t xml:space="preserve">The error dialog demonstrates NFR-USA-007: what failed, why it failed, and what to do next, with the remedy as a button rather than an instruction. Compare with the shell’s bare</w:t>
      </w:r>
      <w:r>
        <w:t xml:space="preserve"> </w:t>
      </w:r>
      <w:r>
        <w:rPr>
          <w:rStyle w:val="VerbatimChar"/>
        </w:rPr>
        <w:t xml:space="preserve">Permission denied</w:t>
      </w:r>
      <w:r>
        <w:t xml:space="preserve">.</w:t>
      </w:r>
    </w:p>
    <w:bookmarkEnd w:id="148"/>
    <w:bookmarkStart w:id="149" w:name="keyboard-model"/>
    <w:p>
      <w:pPr>
        <w:pStyle w:val="Heading2"/>
      </w:pPr>
      <w:r>
        <w:t xml:space="preserve">7.12 Keyboard Model</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Shortcut</w:t>
            </w:r>
          </w:p>
        </w:tc>
        <w:tc>
          <w:tcPr/>
          <w:p>
            <w:pPr>
              <w:pStyle w:val="Compact"/>
              <w:jc w:val="left"/>
            </w:pPr>
            <w:r>
              <w:t xml:space="preserve">Action</w:t>
            </w:r>
          </w:p>
        </w:tc>
        <w:tc>
          <w:tcPr/>
          <w:p>
            <w:pPr>
              <w:pStyle w:val="Compact"/>
              <w:jc w:val="left"/>
            </w:pPr>
            <w:r>
              <w:t xml:space="preserve">Shortcut</w:t>
            </w:r>
          </w:p>
        </w:tc>
        <w:tc>
          <w:tcPr/>
          <w:p>
            <w:pPr>
              <w:pStyle w:val="Compact"/>
              <w:jc w:val="left"/>
            </w:pPr>
            <w:r>
              <w:t xml:space="preserve">Action</w:t>
            </w:r>
          </w:p>
        </w:tc>
      </w:tr>
      <w:tr>
        <w:tc>
          <w:tcPr/>
          <w:p>
            <w:pPr>
              <w:pStyle w:val="Compact"/>
              <w:jc w:val="left"/>
            </w:pPr>
            <w:r>
              <w:rPr>
                <w:rStyle w:val="VerbatimChar"/>
              </w:rPr>
              <w:t xml:space="preserve">Ctrl+N</w:t>
            </w:r>
          </w:p>
        </w:tc>
        <w:tc>
          <w:tcPr/>
          <w:p>
            <w:pPr>
              <w:pStyle w:val="Compact"/>
              <w:jc w:val="left"/>
            </w:pPr>
            <w:r>
              <w:t xml:space="preserve">New connection</w:t>
            </w:r>
          </w:p>
        </w:tc>
        <w:tc>
          <w:tcPr/>
          <w:p>
            <w:pPr>
              <w:pStyle w:val="Compact"/>
              <w:jc w:val="left"/>
            </w:pPr>
            <w:r>
              <w:rPr>
                <w:rStyle w:val="VerbatimChar"/>
              </w:rPr>
              <w:t xml:space="preserve">F2</w:t>
            </w:r>
          </w:p>
        </w:tc>
        <w:tc>
          <w:tcPr/>
          <w:p>
            <w:pPr>
              <w:pStyle w:val="Compact"/>
              <w:jc w:val="left"/>
            </w:pPr>
            <w:r>
              <w:t xml:space="preserve">Rename</w:t>
            </w:r>
          </w:p>
        </w:tc>
      </w:tr>
      <w:tr>
        <w:tc>
          <w:tcPr/>
          <w:p>
            <w:pPr>
              <w:pStyle w:val="Compact"/>
              <w:jc w:val="left"/>
            </w:pPr>
            <w:r>
              <w:rPr>
                <w:rStyle w:val="VerbatimChar"/>
              </w:rPr>
              <w:t xml:space="preserve">Ctrl+T</w:t>
            </w:r>
          </w:p>
        </w:tc>
        <w:tc>
          <w:tcPr/>
          <w:p>
            <w:pPr>
              <w:pStyle w:val="Compact"/>
              <w:jc w:val="left"/>
            </w:pPr>
            <w:r>
              <w:t xml:space="preserve">New tab</w:t>
            </w:r>
          </w:p>
        </w:tc>
        <w:tc>
          <w:tcPr/>
          <w:p>
            <w:pPr>
              <w:pStyle w:val="Compact"/>
              <w:jc w:val="left"/>
            </w:pPr>
            <w:r>
              <w:rPr>
                <w:rStyle w:val="VerbatimChar"/>
              </w:rPr>
              <w:t xml:space="preserve">F5</w:t>
            </w:r>
          </w:p>
        </w:tc>
        <w:tc>
          <w:tcPr/>
          <w:p>
            <w:pPr>
              <w:pStyle w:val="Compact"/>
              <w:jc w:val="left"/>
            </w:pPr>
            <w:r>
              <w:t xml:space="preserve">Refresh</w:t>
            </w:r>
          </w:p>
        </w:tc>
      </w:tr>
      <w:tr>
        <w:tc>
          <w:tcPr/>
          <w:p>
            <w:pPr>
              <w:pStyle w:val="Compact"/>
              <w:jc w:val="left"/>
            </w:pPr>
            <w:r>
              <w:rPr>
                <w:rStyle w:val="VerbatimChar"/>
              </w:rPr>
              <w:t xml:space="preserve">Ctrl+W</w:t>
            </w:r>
          </w:p>
        </w:tc>
        <w:tc>
          <w:tcPr/>
          <w:p>
            <w:pPr>
              <w:pStyle w:val="Compact"/>
              <w:jc w:val="left"/>
            </w:pPr>
            <w:r>
              <w:t xml:space="preserve">Close tab</w:t>
            </w:r>
          </w:p>
        </w:tc>
        <w:tc>
          <w:tcPr/>
          <w:p>
            <w:pPr>
              <w:pStyle w:val="Compact"/>
              <w:jc w:val="left"/>
            </w:pPr>
            <w:r>
              <w:rPr>
                <w:rStyle w:val="VerbatimChar"/>
              </w:rPr>
              <w:t xml:space="preserve">Del</w:t>
            </w:r>
          </w:p>
        </w:tc>
        <w:tc>
          <w:tcPr/>
          <w:p>
            <w:pPr>
              <w:pStyle w:val="Compact"/>
              <w:jc w:val="left"/>
            </w:pPr>
            <w:r>
              <w:t xml:space="preserve">Delete</w:t>
            </w:r>
          </w:p>
        </w:tc>
      </w:tr>
      <w:tr>
        <w:tc>
          <w:tcPr/>
          <w:p>
            <w:pPr>
              <w:pStyle w:val="Compact"/>
              <w:jc w:val="left"/>
            </w:pPr>
            <w:r>
              <w:rPr>
                <w:rStyle w:val="VerbatimChar"/>
              </w:rPr>
              <w:t xml:space="preserve">Ctrl+Tab</w:t>
            </w:r>
          </w:p>
        </w:tc>
        <w:tc>
          <w:tcPr/>
          <w:p>
            <w:pPr>
              <w:pStyle w:val="Compact"/>
              <w:jc w:val="left"/>
            </w:pPr>
            <w:r>
              <w:t xml:space="preserve">Next session</w:t>
            </w:r>
          </w:p>
        </w:tc>
        <w:tc>
          <w:tcPr/>
          <w:p>
            <w:pPr>
              <w:pStyle w:val="Compact"/>
              <w:jc w:val="left"/>
            </w:pPr>
            <w:r>
              <w:rPr>
                <w:rStyle w:val="VerbatimChar"/>
              </w:rPr>
              <w:t xml:space="preserve">Shift+Del</w:t>
            </w:r>
          </w:p>
        </w:tc>
        <w:tc>
          <w:tcPr/>
          <w:p>
            <w:pPr>
              <w:pStyle w:val="Compact"/>
              <w:jc w:val="left"/>
            </w:pPr>
            <w:r>
              <w:t xml:space="preserve">Delete permanently</w:t>
            </w:r>
          </w:p>
        </w:tc>
      </w:tr>
      <w:tr>
        <w:tc>
          <w:tcPr/>
          <w:p>
            <w:pPr>
              <w:pStyle w:val="Compact"/>
              <w:jc w:val="left"/>
            </w:pPr>
            <w:r>
              <w:rPr>
                <w:rStyle w:val="VerbatimChar"/>
              </w:rPr>
              <w:t xml:space="preserve">Ctrl+1..9</w:t>
            </w:r>
          </w:p>
        </w:tc>
        <w:tc>
          <w:tcPr/>
          <w:p>
            <w:pPr>
              <w:pStyle w:val="Compact"/>
              <w:jc w:val="left"/>
            </w:pPr>
            <w:r>
              <w:t xml:space="preserve">Switch to session N</w:t>
            </w:r>
          </w:p>
        </w:tc>
        <w:tc>
          <w:tcPr/>
          <w:p>
            <w:pPr>
              <w:pStyle w:val="Compact"/>
              <w:jc w:val="left"/>
            </w:pPr>
            <w:r>
              <w:rPr>
                <w:rStyle w:val="VerbatimChar"/>
              </w:rPr>
              <w:t xml:space="preserve">Alt+Enter</w:t>
            </w:r>
          </w:p>
        </w:tc>
        <w:tc>
          <w:tcPr/>
          <w:p>
            <w:pPr>
              <w:pStyle w:val="Compact"/>
              <w:jc w:val="left"/>
            </w:pPr>
            <w:r>
              <w:t xml:space="preserve">Properties</w:t>
            </w:r>
          </w:p>
        </w:tc>
      </w:tr>
      <w:tr>
        <w:tc>
          <w:tcPr/>
          <w:p>
            <w:pPr>
              <w:pStyle w:val="Compact"/>
              <w:jc w:val="left"/>
            </w:pPr>
            <w:r>
              <w:rPr>
                <w:rStyle w:val="VerbatimChar"/>
              </w:rPr>
              <w:t xml:space="preserve">Ctrl+Shift+P</w:t>
            </w:r>
          </w:p>
        </w:tc>
        <w:tc>
          <w:tcPr/>
          <w:p>
            <w:pPr>
              <w:pStyle w:val="Compact"/>
              <w:jc w:val="left"/>
            </w:pPr>
            <w:r>
              <w:t xml:space="preserve">Command palette</w:t>
            </w:r>
          </w:p>
        </w:tc>
        <w:tc>
          <w:tcPr/>
          <w:p>
            <w:pPr>
              <w:pStyle w:val="Compact"/>
              <w:jc w:val="left"/>
            </w:pPr>
            <w:r>
              <w:rPr>
                <w:rStyle w:val="VerbatimChar"/>
              </w:rPr>
              <w:t xml:space="preserve">Ctrl+C/X/V</w:t>
            </w:r>
          </w:p>
        </w:tc>
        <w:tc>
          <w:tcPr/>
          <w:p>
            <w:pPr>
              <w:pStyle w:val="Compact"/>
              <w:jc w:val="left"/>
            </w:pPr>
            <w:r>
              <w:t xml:space="preserve">Copy / cut / paste</w:t>
            </w:r>
          </w:p>
        </w:tc>
      </w:tr>
      <w:tr>
        <w:tc>
          <w:tcPr/>
          <w:p>
            <w:pPr>
              <w:pStyle w:val="Compact"/>
              <w:jc w:val="left"/>
            </w:pPr>
            <w:r>
              <w:rPr>
                <w:rStyle w:val="VerbatimChar"/>
              </w:rPr>
              <w:t xml:space="preserve">Ctrl+F</w:t>
            </w:r>
          </w:p>
        </w:tc>
        <w:tc>
          <w:tcPr/>
          <w:p>
            <w:pPr>
              <w:pStyle w:val="Compact"/>
              <w:jc w:val="left"/>
            </w:pPr>
            <w:r>
              <w:t xml:space="preserve">Find in view</w:t>
            </w:r>
          </w:p>
        </w:tc>
        <w:tc>
          <w:tcPr/>
          <w:p>
            <w:pPr>
              <w:pStyle w:val="Compact"/>
              <w:jc w:val="left"/>
            </w:pPr>
            <w:r>
              <w:rPr>
                <w:rStyle w:val="VerbatimChar"/>
              </w:rPr>
              <w:t xml:space="preserve">Ctrl+A</w:t>
            </w:r>
          </w:p>
        </w:tc>
        <w:tc>
          <w:tcPr/>
          <w:p>
            <w:pPr>
              <w:pStyle w:val="Compact"/>
              <w:jc w:val="left"/>
            </w:pPr>
            <w:r>
              <w:t xml:space="preserve">Select all</w:t>
            </w:r>
          </w:p>
        </w:tc>
      </w:tr>
      <w:tr>
        <w:tc>
          <w:tcPr/>
          <w:p>
            <w:pPr>
              <w:pStyle w:val="Compact"/>
              <w:jc w:val="left"/>
            </w:pPr>
            <w:r>
              <w:rPr>
                <w:rStyle w:val="VerbatimChar"/>
              </w:rPr>
              <w:t xml:space="preserve">Ctrl+Shift+F</w:t>
            </w:r>
          </w:p>
        </w:tc>
        <w:tc>
          <w:tcPr/>
          <w:p>
            <w:pPr>
              <w:pStyle w:val="Compact"/>
              <w:jc w:val="left"/>
            </w:pPr>
            <w:r>
              <w:t xml:space="preserve">Search remote host</w:t>
            </w:r>
          </w:p>
        </w:tc>
        <w:tc>
          <w:tcPr/>
          <w:p>
            <w:pPr>
              <w:pStyle w:val="Compact"/>
              <w:jc w:val="left"/>
            </w:pPr>
            <w:r>
              <w:rPr>
                <w:rStyle w:val="VerbatimChar"/>
              </w:rPr>
              <w:t xml:space="preserve">Backspace</w:t>
            </w:r>
          </w:p>
        </w:tc>
        <w:tc>
          <w:tcPr/>
          <w:p>
            <w:pPr>
              <w:pStyle w:val="Compact"/>
              <w:jc w:val="left"/>
            </w:pPr>
            <w:r>
              <w:t xml:space="preserve">Up one level</w:t>
            </w:r>
          </w:p>
        </w:tc>
      </w:tr>
      <w:tr>
        <w:tc>
          <w:tcPr/>
          <w:p>
            <w:pPr>
              <w:pStyle w:val="Compact"/>
              <w:jc w:val="left"/>
            </w:pPr>
            <w:r>
              <w:rPr>
                <w:rStyle w:val="VerbatimChar"/>
              </w:rPr>
              <w:t xml:space="preserve">Ctrl+D</w:t>
            </w:r>
          </w:p>
        </w:tc>
        <w:tc>
          <w:tcPr/>
          <w:p>
            <w:pPr>
              <w:pStyle w:val="Compact"/>
              <w:jc w:val="left"/>
            </w:pPr>
            <w:r>
              <w:t xml:space="preserve">Download selection</w:t>
            </w:r>
          </w:p>
        </w:tc>
        <w:tc>
          <w:tcPr/>
          <w:p>
            <w:pPr>
              <w:pStyle w:val="Compact"/>
              <w:jc w:val="left"/>
            </w:pPr>
            <w:r>
              <w:rPr>
                <w:rStyle w:val="VerbatimChar"/>
              </w:rPr>
              <w:t xml:space="preserve">Alt+←/→</w:t>
            </w:r>
          </w:p>
        </w:tc>
        <w:tc>
          <w:tcPr/>
          <w:p>
            <w:pPr>
              <w:pStyle w:val="Compact"/>
              <w:jc w:val="left"/>
            </w:pPr>
            <w:r>
              <w:t xml:space="preserve">Back / forward</w:t>
            </w:r>
          </w:p>
        </w:tc>
      </w:tr>
      <w:tr>
        <w:tc>
          <w:tcPr/>
          <w:p>
            <w:pPr>
              <w:pStyle w:val="Compact"/>
              <w:jc w:val="left"/>
            </w:pPr>
            <w:r>
              <w:rPr>
                <w:rStyle w:val="VerbatimChar"/>
              </w:rPr>
              <w:t xml:space="preserve">Ctrl+U</w:t>
            </w:r>
          </w:p>
        </w:tc>
        <w:tc>
          <w:tcPr/>
          <w:p>
            <w:pPr>
              <w:pStyle w:val="Compact"/>
              <w:jc w:val="left"/>
            </w:pPr>
            <w:r>
              <w:t xml:space="preserve">Upload</w:t>
            </w:r>
          </w:p>
        </w:tc>
        <w:tc>
          <w:tcPr/>
          <w:p>
            <w:pPr>
              <w:pStyle w:val="Compact"/>
              <w:jc w:val="left"/>
            </w:pPr>
            <w:r>
              <w:rPr>
                <w:rStyle w:val="VerbatimChar"/>
              </w:rPr>
              <w:t xml:space="preserve">Ctrl+L</w:t>
            </w:r>
          </w:p>
        </w:tc>
        <w:tc>
          <w:tcPr/>
          <w:p>
            <w:pPr>
              <w:pStyle w:val="Compact"/>
              <w:jc w:val="left"/>
            </w:pPr>
            <w:r>
              <w:t xml:space="preserve">Focus path bar</w:t>
            </w:r>
          </w:p>
        </w:tc>
      </w:tr>
      <w:tr>
        <w:tc>
          <w:tcPr/>
          <w:p>
            <w:pPr>
              <w:pStyle w:val="Compact"/>
              <w:jc w:val="left"/>
            </w:pPr>
            <w:r>
              <w:rPr>
                <w:rStyle w:val="VerbatimChar"/>
              </w:rPr>
              <w:t xml:space="preserve">Ctrl+E</w:t>
            </w:r>
          </w:p>
        </w:tc>
        <w:tc>
          <w:tcPr/>
          <w:p>
            <w:pPr>
              <w:pStyle w:val="Compact"/>
              <w:jc w:val="left"/>
            </w:pPr>
            <w:r>
              <w:t xml:space="preserve">Edit selection</w:t>
            </w:r>
          </w:p>
        </w:tc>
        <w:tc>
          <w:tcPr/>
          <w:p>
            <w:pPr>
              <w:pStyle w:val="Compact"/>
              <w:jc w:val="left"/>
            </w:pPr>
            <w:r>
              <w:rPr>
                <w:rStyle w:val="VerbatimChar"/>
              </w:rPr>
              <w:t xml:space="preserve">Ctrl+H</w:t>
            </w:r>
          </w:p>
        </w:tc>
        <w:tc>
          <w:tcPr/>
          <w:p>
            <w:pPr>
              <w:pStyle w:val="Compact"/>
              <w:jc w:val="left"/>
            </w:pPr>
            <w:r>
              <w:t xml:space="preserve">Toggle hidden files</w:t>
            </w:r>
          </w:p>
        </w:tc>
      </w:tr>
      <w:tr>
        <w:tc>
          <w:tcPr/>
          <w:p>
            <w:pPr>
              <w:pStyle w:val="Compact"/>
              <w:jc w:val="left"/>
            </w:pPr>
            <w:r>
              <w:rPr>
                <w:rStyle w:val="VerbatimChar"/>
              </w:rPr>
              <w:t xml:space="preserve">Ctrl+`</w:t>
            </w:r>
          </w:p>
        </w:tc>
        <w:tc>
          <w:tcPr/>
          <w:p>
            <w:pPr>
              <w:pStyle w:val="Compact"/>
              <w:jc w:val="left"/>
            </w:pPr>
            <w:r>
              <w:t xml:space="preserve">Open terminal here</w:t>
            </w:r>
          </w:p>
        </w:tc>
        <w:tc>
          <w:tcPr/>
          <w:p>
            <w:pPr>
              <w:pStyle w:val="Compact"/>
              <w:jc w:val="left"/>
            </w:pPr>
            <w:r>
              <w:rPr>
                <w:rStyle w:val="VerbatimChar"/>
              </w:rPr>
              <w:t xml:space="preserve">Ctrl+,</w:t>
            </w:r>
          </w:p>
        </w:tc>
        <w:tc>
          <w:tcPr/>
          <w:p>
            <w:pPr>
              <w:pStyle w:val="Compact"/>
              <w:jc w:val="left"/>
            </w:pPr>
            <w:r>
              <w:t xml:space="preserve">Settings</w:t>
            </w:r>
          </w:p>
        </w:tc>
      </w:tr>
      <w:tr>
        <w:tc>
          <w:tcPr/>
          <w:p>
            <w:pPr>
              <w:pStyle w:val="Compact"/>
              <w:jc w:val="left"/>
            </w:pPr>
            <w:r>
              <w:rPr>
                <w:rStyle w:val="VerbatimChar"/>
              </w:rPr>
              <w:t xml:space="preserve">Ctrl+S</w:t>
            </w:r>
          </w:p>
        </w:tc>
        <w:tc>
          <w:tcPr/>
          <w:p>
            <w:pPr>
              <w:pStyle w:val="Compact"/>
              <w:jc w:val="left"/>
            </w:pPr>
            <w:r>
              <w:t xml:space="preserve">Save (editor)</w:t>
            </w:r>
          </w:p>
        </w:tc>
        <w:tc>
          <w:tcPr/>
          <w:p>
            <w:pPr>
              <w:pStyle w:val="Compact"/>
              <w:jc w:val="left"/>
            </w:pPr>
            <w:r>
              <w:rPr>
                <w:rStyle w:val="VerbatimChar"/>
              </w:rPr>
              <w:t xml:space="preserve">Ctrl+Shift+D</w:t>
            </w:r>
          </w:p>
        </w:tc>
        <w:tc>
          <w:tcPr/>
          <w:p>
            <w:pPr>
              <w:pStyle w:val="Compact"/>
              <w:jc w:val="left"/>
            </w:pPr>
            <w:r>
              <w:t xml:space="preserve">Deploy</w:t>
            </w:r>
          </w:p>
        </w:tc>
      </w:tr>
      <w:tr>
        <w:tc>
          <w:tcPr/>
          <w:p>
            <w:pPr>
              <w:pStyle w:val="Compact"/>
              <w:jc w:val="left"/>
            </w:pPr>
            <w:r>
              <w:rPr>
                <w:rStyle w:val="VerbatimChar"/>
              </w:rPr>
              <w:t xml:space="preserve">Ctrl+Shift+L</w:t>
            </w:r>
          </w:p>
        </w:tc>
        <w:tc>
          <w:tcPr/>
          <w:p>
            <w:pPr>
              <w:pStyle w:val="Compact"/>
              <w:jc w:val="left"/>
            </w:pPr>
            <w:r>
              <w:t xml:space="preserve">Open logs</w:t>
            </w:r>
          </w:p>
        </w:tc>
        <w:tc>
          <w:tcPr/>
          <w:p>
            <w:pPr>
              <w:pStyle w:val="Compact"/>
              <w:jc w:val="left"/>
            </w:pPr>
            <w:r>
              <w:rPr>
                <w:rStyle w:val="VerbatimChar"/>
              </w:rPr>
              <w:t xml:space="preserve">Ctrl+Shift+M</w:t>
            </w:r>
          </w:p>
        </w:tc>
        <w:tc>
          <w:tcPr/>
          <w:p>
            <w:pPr>
              <w:pStyle w:val="Compact"/>
              <w:jc w:val="left"/>
            </w:pPr>
            <w:r>
              <w:t xml:space="preserve">Open monitor</w:t>
            </w:r>
          </w:p>
        </w:tc>
      </w:tr>
      <w:tr>
        <w:tc>
          <w:tcPr/>
          <w:p>
            <w:pPr>
              <w:pStyle w:val="Compact"/>
              <w:jc w:val="left"/>
            </w:pPr>
            <w:r>
              <w:rPr>
                <w:rStyle w:val="VerbatimChar"/>
              </w:rPr>
              <w:t xml:space="preserve">Esc</w:t>
            </w:r>
          </w:p>
        </w:tc>
        <w:tc>
          <w:tcPr/>
          <w:p>
            <w:pPr>
              <w:pStyle w:val="Compact"/>
              <w:jc w:val="left"/>
            </w:pPr>
            <w:r>
              <w:t xml:space="preserve">Cancel operation</w:t>
            </w:r>
          </w:p>
        </w:tc>
        <w:tc>
          <w:tcPr/>
          <w:p>
            <w:pPr>
              <w:pStyle w:val="Compact"/>
              <w:jc w:val="left"/>
            </w:pPr>
            <w:r>
              <w:rPr>
                <w:rStyle w:val="VerbatimChar"/>
              </w:rPr>
              <w:t xml:space="preserve">F1</w:t>
            </w:r>
          </w:p>
        </w:tc>
        <w:tc>
          <w:tcPr/>
          <w:p>
            <w:pPr>
              <w:pStyle w:val="Compact"/>
              <w:jc w:val="left"/>
            </w:pPr>
            <w:r>
              <w:t xml:space="preserve">Contextual help</w:t>
            </w:r>
          </w:p>
        </w:tc>
      </w:tr>
    </w:tbl>
    <w:p>
      <w:pPr>
        <w:pStyle w:val="BodyText"/>
      </w:pPr>
      <w:r>
        <w:rPr>
          <w:bCs/>
          <w:b/>
        </w:rPr>
        <w:t xml:space="preserve">Command palette.</w:t>
      </w:r>
      <w:r>
        <w:t xml:space="preserve"> </w:t>
      </w:r>
      <w:r>
        <w:rPr>
          <w:rStyle w:val="VerbatimChar"/>
        </w:rPr>
        <w:t xml:space="preserve">Ctrl+Shift+P</w:t>
      </w:r>
      <w:r>
        <w:t xml:space="preserve"> </w:t>
      </w:r>
      <w:r>
        <w:t xml:space="preserve">opens a fuzzy-searchable list of every action in the application, scoped to the current context. This serves rung-3 and rung-4 users (§3.2.3) who want GUI safety with keyboard speed, and it doubles as a discoverability mechanism — typing</w:t>
      </w:r>
      <w:r>
        <w:t xml:space="preserve"> </w:t>
      </w:r>
      <w:r>
        <w:t xml:space="preserve">“</w:t>
      </w:r>
      <w:r>
        <w:t xml:space="preserve">restart</w:t>
      </w:r>
      <w:r>
        <w:t xml:space="preserve">”</w:t>
      </w:r>
      <w:r>
        <w:t xml:space="preserve"> </w:t>
      </w:r>
      <w:r>
        <w:t xml:space="preserve">surfaces every restart-capable action across all modules.</w:t>
      </w:r>
    </w:p>
    <w:bookmarkEnd w:id="149"/>
    <w:bookmarkStart w:id="150" w:name="theming-and-responsive-behaviour"/>
    <w:p>
      <w:pPr>
        <w:pStyle w:val="Heading2"/>
      </w:pPr>
      <w:r>
        <w:t xml:space="preserve">7.13 Theming and Responsive Behaviour</w:t>
      </w:r>
    </w:p>
    <w:p>
      <w:pPr>
        <w:pStyle w:val="FirstParagraph"/>
      </w:pPr>
      <w:r>
        <w:rPr>
          <w:bCs/>
          <w:b/>
        </w:rPr>
        <w:t xml:space="preserve">Themes.</w:t>
      </w:r>
      <w:r>
        <w:t xml:space="preserve"> </w:t>
      </w:r>
      <w:r>
        <w:t xml:space="preserve">Light, Dark, and System-follow. Theme switching is instantaneous with no restart. Both themes meet WCAG 2.1 AA contrast. An optional high-contrast theme supports Windows high-contrast mode.</w:t>
      </w:r>
    </w:p>
    <w:p>
      <w:pPr>
        <w:pStyle w:val="BodyText"/>
      </w:pPr>
      <w:r>
        <w:rPr>
          <w:bCs/>
          <w:b/>
        </w:rPr>
        <w:t xml:space="preserve">Density.</w:t>
      </w:r>
      <w:r>
        <w:t xml:space="preserve"> </w:t>
      </w:r>
      <w:r>
        <w:t xml:space="preserve">Compact (24 px rows), Comfortable (32 px rows), Spacious (40 px rows) — user-selectable, defaulting to Comfortable.</w:t>
      </w:r>
    </w:p>
    <w:p>
      <w:pPr>
        <w:pStyle w:val="BodyText"/>
      </w:pPr>
      <w:r>
        <w:rPr>
          <w:bCs/>
          <w:b/>
        </w:rPr>
        <w:t xml:space="preserve">Responsive breakpoints.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Window Width</w:t>
            </w:r>
          </w:p>
        </w:tc>
        <w:tc>
          <w:tcPr/>
          <w:p>
            <w:pPr>
              <w:pStyle w:val="Compact"/>
              <w:jc w:val="left"/>
            </w:pPr>
            <w:r>
              <w:t xml:space="preserve">Behaviour</w:t>
            </w:r>
          </w:p>
        </w:tc>
      </w:tr>
      <w:tr>
        <w:tc>
          <w:tcPr/>
          <w:p>
            <w:pPr>
              <w:pStyle w:val="Compact"/>
              <w:jc w:val="left"/>
            </w:pPr>
            <w:r>
              <w:t xml:space="preserve">≥ 1600 px</w:t>
            </w:r>
          </w:p>
        </w:tc>
        <w:tc>
          <w:tcPr/>
          <w:p>
            <w:pPr>
              <w:pStyle w:val="Compact"/>
              <w:jc w:val="left"/>
            </w:pPr>
            <w:r>
              <w:t xml:space="preserve">Full layout: sidebar expanded, dual-pane, detail panel visible</w:t>
            </w:r>
          </w:p>
        </w:tc>
      </w:tr>
      <w:tr>
        <w:tc>
          <w:tcPr/>
          <w:p>
            <w:pPr>
              <w:pStyle w:val="Compact"/>
              <w:jc w:val="left"/>
            </w:pPr>
            <w:r>
              <w:t xml:space="preserve">1200–1599 px</w:t>
            </w:r>
          </w:p>
        </w:tc>
        <w:tc>
          <w:tcPr/>
          <w:p>
            <w:pPr>
              <w:pStyle w:val="Compact"/>
              <w:jc w:val="left"/>
            </w:pPr>
            <w:r>
              <w:t xml:space="preserve">Sidebar expanded, single pane, detail panel collapsible</w:t>
            </w:r>
          </w:p>
        </w:tc>
      </w:tr>
      <w:tr>
        <w:tc>
          <w:tcPr/>
          <w:p>
            <w:pPr>
              <w:pStyle w:val="Compact"/>
              <w:jc w:val="left"/>
            </w:pPr>
            <w:r>
              <w:t xml:space="preserve">900–1199 px</w:t>
            </w:r>
          </w:p>
        </w:tc>
        <w:tc>
          <w:tcPr/>
          <w:p>
            <w:pPr>
              <w:pStyle w:val="Compact"/>
              <w:jc w:val="left"/>
            </w:pPr>
            <w:r>
              <w:t xml:space="preserve">Sidebar collapsed to icons, detail panel as overlay</w:t>
            </w:r>
          </w:p>
        </w:tc>
      </w:tr>
      <w:tr>
        <w:tc>
          <w:tcPr/>
          <w:p>
            <w:pPr>
              <w:pStyle w:val="Compact"/>
              <w:jc w:val="left"/>
            </w:pPr>
            <w:r>
              <w:t xml:space="preserve">&lt; 900 px</w:t>
            </w:r>
          </w:p>
        </w:tc>
        <w:tc>
          <w:tcPr/>
          <w:p>
            <w:pPr>
              <w:pStyle w:val="Compact"/>
              <w:jc w:val="left"/>
            </w:pPr>
            <w:r>
              <w:t xml:space="preserve">Sidebar hidden behind a toggle, ribbon collapsed to a compact bar</w:t>
            </w:r>
          </w:p>
        </w:tc>
      </w:tr>
    </w:tbl>
    <w:bookmarkEnd w:id="150"/>
    <w:bookmarkStart w:id="151" w:name="Xfd69ff09701a8c7ff0c57fed4f9a40f33e6c3e8"/>
    <w:p>
      <w:pPr>
        <w:pStyle w:val="Heading2"/>
      </w:pPr>
      <w:r>
        <w:rPr>
          <w:bCs/>
          <w:b/>
        </w:rPr>
        <w:t xml:space="preserve">Multi-window.</w:t>
      </w:r>
      <w:r>
        <w:t xml:space="preserve"> </w:t>
      </w:r>
      <w:r>
        <w:t xml:space="preserve">Any tab may be torn off into a separate window, supporting multi-monitor workflows — a common requirement for administrators monitoring one host while working on another.</w:t>
      </w:r>
    </w:p>
    <w:bookmarkEnd w:id="151"/>
    <w:bookmarkEnd w:id="152"/>
    <w:bookmarkStart w:id="163" w:name="software-architecture"/>
    <w:p>
      <w:pPr>
        <w:pStyle w:val="Heading1"/>
      </w:pPr>
      <w:r>
        <w:t xml:space="preserve">8. Software Architecture</w:t>
      </w:r>
    </w:p>
    <w:bookmarkStart w:id="153" w:name="architectural-drivers"/>
    <w:p>
      <w:pPr>
        <w:pStyle w:val="Heading2"/>
      </w:pPr>
      <w:r>
        <w:t xml:space="preserve">8.1 Architectural Drivers</w:t>
      </w:r>
    </w:p>
    <w:p>
      <w:pPr>
        <w:pStyle w:val="FirstParagraph"/>
      </w:pPr>
      <w:r>
        <w:t xml:space="preserve">The architecture is shaped by six forces, in priority order:</w:t>
      </w:r>
    </w:p>
    <w:p>
      <w:pPr>
        <w:numPr>
          <w:ilvl w:val="0"/>
          <w:numId w:val="1005"/>
        </w:numPr>
        <w:pStyle w:val="Compact"/>
      </w:pPr>
      <w:r>
        <w:rPr>
          <w:bCs/>
          <w:b/>
        </w:rPr>
        <w:t xml:space="preserve">Responsiveness under high latency.</w:t>
      </w:r>
      <w:r>
        <w:t xml:space="preserve"> </w:t>
      </w:r>
      <w:r>
        <w:t xml:space="preserve">Every operation crosses a network with 10–300 ms RTT. The UI must never wait synchronously. This is the dominant constraint and it drives the asynchronous command bus, channel pooling, and command batching.</w:t>
      </w:r>
    </w:p>
    <w:p>
      <w:pPr>
        <w:numPr>
          <w:ilvl w:val="0"/>
          <w:numId w:val="1005"/>
        </w:numPr>
        <w:pStyle w:val="Compact"/>
      </w:pPr>
      <w:r>
        <w:rPr>
          <w:bCs/>
          <w:b/>
        </w:rPr>
        <w:t xml:space="preserve">Heterogeneity of targets.</w:t>
      </w:r>
      <w:r>
        <w:t xml:space="preserve"> </w:t>
      </w:r>
      <w:r>
        <w:t xml:space="preserve">The same UI must drive Ubuntu, RHEL, Debian, SUSE, Alpine, and Amazon Linux across multiple versions. This drives the adapter layer.</w:t>
      </w:r>
    </w:p>
    <w:p>
      <w:pPr>
        <w:numPr>
          <w:ilvl w:val="0"/>
          <w:numId w:val="1005"/>
        </w:numPr>
        <w:pStyle w:val="Compact"/>
      </w:pPr>
      <w:r>
        <w:rPr>
          <w:bCs/>
          <w:b/>
        </w:rPr>
        <w:t xml:space="preserve">Breadth of modules.</w:t>
      </w:r>
      <w:r>
        <w:t xml:space="preserve"> </w:t>
      </w:r>
      <w:r>
        <w:t xml:space="preserve">Fifteen-plus functional modules must be developed, tested, and released without coupling. This drives strict modularity and the event bus.</w:t>
      </w:r>
    </w:p>
    <w:p>
      <w:pPr>
        <w:numPr>
          <w:ilvl w:val="0"/>
          <w:numId w:val="1005"/>
        </w:numPr>
        <w:pStyle w:val="Compact"/>
      </w:pPr>
      <w:r>
        <w:rPr>
          <w:bCs/>
          <w:b/>
        </w:rPr>
        <w:t xml:space="preserve">Safety.</w:t>
      </w:r>
      <w:r>
        <w:t xml:space="preserve"> </w:t>
      </w:r>
      <w:r>
        <w:t xml:space="preserve">Destructive operations must be intercepted uniformly, not per-module. This drives a central command interception pipeline.</w:t>
      </w:r>
    </w:p>
    <w:p>
      <w:pPr>
        <w:numPr>
          <w:ilvl w:val="0"/>
          <w:numId w:val="1005"/>
        </w:numPr>
        <w:pStyle w:val="Compact"/>
      </w:pPr>
      <w:r>
        <w:rPr>
          <w:bCs/>
          <w:b/>
        </w:rPr>
        <w:t xml:space="preserve">Auditability.</w:t>
      </w:r>
      <w:r>
        <w:t xml:space="preserve"> </w:t>
      </w:r>
      <w:r>
        <w:t xml:space="preserve">Every action must be recorded consistently. This also drives central interception — the same pipeline serves both.</w:t>
      </w:r>
    </w:p>
    <w:p>
      <w:pPr>
        <w:numPr>
          <w:ilvl w:val="0"/>
          <w:numId w:val="1005"/>
        </w:numPr>
        <w:pStyle w:val="Compact"/>
      </w:pPr>
      <w:r>
        <w:rPr>
          <w:bCs/>
          <w:b/>
        </w:rPr>
        <w:t xml:space="preserve">Extensibility.</w:t>
      </w:r>
      <w:r>
        <w:t xml:space="preserve"> </w:t>
      </w:r>
      <w:r>
        <w:t xml:space="preserve">Third-party modules must be addable later without core changes. This drives service-interface isolation and, eventually, classloader isolation.</w:t>
      </w:r>
    </w:p>
    <w:bookmarkEnd w:id="153"/>
    <w:bookmarkStart w:id="154" w:name="pattern-selection-mvvm"/>
    <w:p>
      <w:pPr>
        <w:pStyle w:val="Heading2"/>
      </w:pPr>
      <w:r>
        <w:t xml:space="preserve">8.2 Pattern Selection: MVVM</w:t>
      </w:r>
    </w:p>
    <w:p>
      <w:pPr>
        <w:pStyle w:val="FirstParagraph"/>
      </w:pPr>
      <w:r>
        <w:rPr>
          <w:bCs/>
          <w:b/>
        </w:rPr>
        <w:t xml:space="preserve">Recommendation: MVVM (Model–View–ViewModel), not MVC.</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Criterion</w:t>
            </w:r>
          </w:p>
        </w:tc>
        <w:tc>
          <w:tcPr/>
          <w:p>
            <w:pPr>
              <w:pStyle w:val="Compact"/>
              <w:jc w:val="left"/>
            </w:pPr>
            <w:r>
              <w:t xml:space="preserve">MVC</w:t>
            </w:r>
          </w:p>
        </w:tc>
        <w:tc>
          <w:tcPr/>
          <w:p>
            <w:pPr>
              <w:pStyle w:val="Compact"/>
              <w:jc w:val="left"/>
            </w:pPr>
            <w:r>
              <w:t xml:space="preserve">MVVM</w:t>
            </w:r>
          </w:p>
        </w:tc>
        <w:tc>
          <w:tcPr/>
          <w:p>
            <w:pPr>
              <w:pStyle w:val="Compact"/>
              <w:jc w:val="left"/>
            </w:pPr>
            <w:r>
              <w:t xml:space="preserve">Assessment</w:t>
            </w:r>
          </w:p>
        </w:tc>
      </w:tr>
      <w:tr>
        <w:tc>
          <w:tcPr/>
          <w:p>
            <w:pPr>
              <w:pStyle w:val="Compact"/>
              <w:jc w:val="left"/>
            </w:pPr>
            <w:r>
              <w:t xml:space="preserve">Fit with JavaFX property/binding system</w:t>
            </w:r>
          </w:p>
        </w:tc>
        <w:tc>
          <w:tcPr/>
          <w:p>
            <w:pPr>
              <w:pStyle w:val="Compact"/>
              <w:jc w:val="left"/>
            </w:pPr>
            <w:r>
              <w:t xml:space="preserve">Poor — controller manually syncs state</w:t>
            </w:r>
          </w:p>
        </w:tc>
        <w:tc>
          <w:tcPr/>
          <w:p>
            <w:pPr>
              <w:pStyle w:val="Compact"/>
              <w:jc w:val="left"/>
            </w:pPr>
            <w:r>
              <w:t xml:space="preserve">Excellent — properties bind declaratively</w:t>
            </w:r>
          </w:p>
        </w:tc>
        <w:tc>
          <w:tcPr/>
          <w:p>
            <w:pPr>
              <w:pStyle w:val="Compact"/>
              <w:jc w:val="left"/>
            </w:pPr>
            <w:r>
              <w:rPr>
                <w:bCs/>
                <w:b/>
              </w:rPr>
              <w:t xml:space="preserve">MVVM</w:t>
            </w:r>
          </w:p>
        </w:tc>
      </w:tr>
      <w:tr>
        <w:tc>
          <w:tcPr/>
          <w:p>
            <w:pPr>
              <w:pStyle w:val="Compact"/>
              <w:jc w:val="left"/>
            </w:pPr>
            <w:r>
              <w:t xml:space="preserve">Testability of presentation logic</w:t>
            </w:r>
          </w:p>
        </w:tc>
        <w:tc>
          <w:tcPr/>
          <w:p>
            <w:pPr>
              <w:pStyle w:val="Compact"/>
              <w:jc w:val="left"/>
            </w:pPr>
            <w:r>
              <w:t xml:space="preserve">Controller often couples to view</w:t>
            </w:r>
          </w:p>
        </w:tc>
        <w:tc>
          <w:tcPr/>
          <w:p>
            <w:pPr>
              <w:pStyle w:val="Compact"/>
              <w:jc w:val="left"/>
            </w:pPr>
            <w:r>
              <w:t xml:space="preserve">ViewModel is a plain testable object</w:t>
            </w:r>
          </w:p>
        </w:tc>
        <w:tc>
          <w:tcPr/>
          <w:p>
            <w:pPr>
              <w:pStyle w:val="Compact"/>
              <w:jc w:val="left"/>
            </w:pPr>
            <w:r>
              <w:rPr>
                <w:bCs/>
                <w:b/>
              </w:rPr>
              <w:t xml:space="preserve">MVVM</w:t>
            </w:r>
          </w:p>
        </w:tc>
      </w:tr>
      <w:tr>
        <w:tc>
          <w:tcPr/>
          <w:p>
            <w:pPr>
              <w:pStyle w:val="Compact"/>
              <w:jc w:val="left"/>
            </w:pPr>
            <w:r>
              <w:t xml:space="preserve">Async operation handling</w:t>
            </w:r>
          </w:p>
        </w:tc>
        <w:tc>
          <w:tcPr/>
          <w:p>
            <w:pPr>
              <w:pStyle w:val="Compact"/>
              <w:jc w:val="left"/>
            </w:pPr>
            <w:r>
              <w:t xml:space="preserve">Awkward — controller manages threading</w:t>
            </w:r>
          </w:p>
        </w:tc>
        <w:tc>
          <w:tcPr/>
          <w:p>
            <w:pPr>
              <w:pStyle w:val="Compact"/>
              <w:jc w:val="left"/>
            </w:pPr>
            <w:r>
              <w:t xml:space="preserve">Natural — ViewModel exposes observable state updated off-thread</w:t>
            </w:r>
          </w:p>
        </w:tc>
        <w:tc>
          <w:tcPr/>
          <w:p>
            <w:pPr>
              <w:pStyle w:val="Compact"/>
              <w:jc w:val="left"/>
            </w:pPr>
            <w:r>
              <w:rPr>
                <w:bCs/>
                <w:b/>
              </w:rPr>
              <w:t xml:space="preserve">MVVM</w:t>
            </w:r>
          </w:p>
        </w:tc>
      </w:tr>
      <w:tr>
        <w:tc>
          <w:tcPr/>
          <w:p>
            <w:pPr>
              <w:pStyle w:val="Compact"/>
              <w:jc w:val="left"/>
            </w:pPr>
            <w:r>
              <w:t xml:space="preserve">Suitability for data-heavy tables</w:t>
            </w:r>
          </w:p>
        </w:tc>
        <w:tc>
          <w:tcPr/>
          <w:p>
            <w:pPr>
              <w:pStyle w:val="Compact"/>
              <w:jc w:val="left"/>
            </w:pPr>
            <w:r>
              <w:t xml:space="preserve">Manual refresh logic</w:t>
            </w:r>
          </w:p>
        </w:tc>
        <w:tc>
          <w:tcPr/>
          <w:p>
            <w:pPr>
              <w:pStyle w:val="Compact"/>
              <w:jc w:val="left"/>
            </w:pPr>
            <w:r>
              <w:rPr>
                <w:rStyle w:val="VerbatimChar"/>
              </w:rPr>
              <w:t xml:space="preserve">ObservableList</w:t>
            </w:r>
            <w:r>
              <w:t xml:space="preserve"> </w:t>
            </w:r>
            <w:r>
              <w:t xml:space="preserve">binds directly to</w:t>
            </w:r>
            <w:r>
              <w:t xml:space="preserve"> </w:t>
            </w:r>
            <w:r>
              <w:rPr>
                <w:rStyle w:val="VerbatimChar"/>
              </w:rPr>
              <w:t xml:space="preserve">TableView</w:t>
            </w:r>
          </w:p>
        </w:tc>
        <w:tc>
          <w:tcPr/>
          <w:p>
            <w:pPr>
              <w:pStyle w:val="Compact"/>
              <w:jc w:val="left"/>
            </w:pPr>
            <w:r>
              <w:rPr>
                <w:bCs/>
                <w:b/>
              </w:rPr>
              <w:t xml:space="preserve">MVVM</w:t>
            </w:r>
          </w:p>
        </w:tc>
      </w:tr>
      <w:tr>
        <w:tc>
          <w:tcPr/>
          <w:p>
            <w:pPr>
              <w:pStyle w:val="Compact"/>
              <w:jc w:val="left"/>
            </w:pPr>
            <w:r>
              <w:t xml:space="preserve">Team familiarity</w:t>
            </w:r>
          </w:p>
        </w:tc>
        <w:tc>
          <w:tcPr/>
          <w:p>
            <w:pPr>
              <w:pStyle w:val="Compact"/>
              <w:jc w:val="left"/>
            </w:pPr>
            <w:r>
              <w:t xml:space="preserve">Higher</w:t>
            </w:r>
          </w:p>
        </w:tc>
        <w:tc>
          <w:tcPr/>
          <w:p>
            <w:pPr>
              <w:pStyle w:val="Compact"/>
              <w:jc w:val="left"/>
            </w:pPr>
            <w:r>
              <w:t xml:space="preserve">Moderate</w:t>
            </w:r>
          </w:p>
        </w:tc>
        <w:tc>
          <w:tcPr/>
          <w:p>
            <w:pPr>
              <w:pStyle w:val="Compact"/>
              <w:jc w:val="left"/>
            </w:pPr>
            <w:r>
              <w:t xml:space="preserve">MVC</w:t>
            </w:r>
          </w:p>
        </w:tc>
      </w:tr>
      <w:tr>
        <w:tc>
          <w:tcPr/>
          <w:p>
            <w:pPr>
              <w:pStyle w:val="Compact"/>
              <w:jc w:val="left"/>
            </w:pPr>
            <w:r>
              <w:t xml:space="preserve">Boilerplate</w:t>
            </w:r>
          </w:p>
        </w:tc>
        <w:tc>
          <w:tcPr/>
          <w:p>
            <w:pPr>
              <w:pStyle w:val="Compact"/>
              <w:jc w:val="left"/>
            </w:pPr>
            <w:r>
              <w:t xml:space="preserve">Lower</w:t>
            </w:r>
          </w:p>
        </w:tc>
        <w:tc>
          <w:tcPr/>
          <w:p>
            <w:pPr>
              <w:pStyle w:val="Compact"/>
              <w:jc w:val="left"/>
            </w:pPr>
            <w:r>
              <w:t xml:space="preserve">Higher</w:t>
            </w:r>
          </w:p>
        </w:tc>
        <w:tc>
          <w:tcPr/>
          <w:p>
            <w:pPr>
              <w:pStyle w:val="Compact"/>
              <w:jc w:val="left"/>
            </w:pPr>
            <w:r>
              <w:t xml:space="preserve">MVC</w:t>
            </w:r>
          </w:p>
        </w:tc>
      </w:tr>
    </w:tbl>
    <w:p>
      <w:pPr>
        <w:pStyle w:val="BodyText"/>
      </w:pPr>
      <w:r>
        <w:t xml:space="preserve">JavaFX’s</w:t>
      </w:r>
      <w:r>
        <w:t xml:space="preserve"> </w:t>
      </w:r>
      <w:r>
        <w:rPr>
          <w:rStyle w:val="VerbatimChar"/>
        </w:rPr>
        <w:t xml:space="preserve">Property</w:t>
      </w:r>
      <w:r>
        <w:t xml:space="preserve">/</w:t>
      </w:r>
      <w:r>
        <w:rPr>
          <w:rStyle w:val="VerbatimChar"/>
        </w:rPr>
        <w:t xml:space="preserve">Binding</w:t>
      </w:r>
      <w:r>
        <w:t xml:space="preserve"> </w:t>
      </w:r>
      <w:r>
        <w:t xml:space="preserve">infrastructure is an MVVM implementation in all but name; adopting MVC would mean fighting the framework. The additional boilerplate is real but is mitigated by a shared</w:t>
      </w:r>
      <w:r>
        <w:t xml:space="preserve"> </w:t>
      </w:r>
      <w:r>
        <w:rPr>
          <w:rStyle w:val="VerbatimChar"/>
        </w:rPr>
        <w:t xml:space="preserve">BaseViewModel</w:t>
      </w:r>
      <w:r>
        <w:t xml:space="preserve"> </w:t>
      </w:r>
      <w:r>
        <w:t xml:space="preserve">providing async operation state (idle/running/succeeded/failed), error propagation, and cancellation.</w:t>
      </w:r>
    </w:p>
    <w:p>
      <w:pPr>
        <w:pStyle w:val="BodyText"/>
      </w:pPr>
      <w:r>
        <w:rPr>
          <w:bCs/>
          <w:b/>
        </w:rPr>
        <w:t xml:space="preserve">Layer responsibilities:</w:t>
      </w:r>
    </w:p>
    <w:p>
      <w:pPr>
        <w:pStyle w:val="SourceCode"/>
      </w:pPr>
      <w:r>
        <w:rPr>
          <w:rStyle w:val="VerbatimChar"/>
        </w:rPr>
        <w:t xml:space="preserve">┌───────────────────────────────────────────────────────────────────────┐</w:t>
      </w:r>
      <w:r>
        <w:br/>
      </w:r>
      <w:r>
        <w:rPr>
          <w:rStyle w:val="VerbatimChar"/>
        </w:rPr>
        <w:t xml:space="preserve">│  VIEW (FXML + minimal controller)                                     │</w:t>
      </w:r>
      <w:r>
        <w:br/>
      </w:r>
      <w:r>
        <w:rPr>
          <w:rStyle w:val="VerbatimChar"/>
        </w:rPr>
        <w:t xml:space="preserve">│  Layout, styling, event wiring. No business logic. No threading.      │</w:t>
      </w:r>
      <w:r>
        <w:br/>
      </w:r>
      <w:r>
        <w:rPr>
          <w:rStyle w:val="VerbatimChar"/>
        </w:rPr>
        <w:t xml:space="preserve">│  Binds declaratively to ViewModel properties.                         │</w:t>
      </w:r>
      <w:r>
        <w:br/>
      </w:r>
      <w:r>
        <w:rPr>
          <w:rStyle w:val="VerbatimChar"/>
        </w:rPr>
        <w:t xml:space="preserve">└────────────────────────────────┬──────────────────────────────────────┘</w:t>
      </w:r>
      <w:r>
        <w:br/>
      </w:r>
      <w:r>
        <w:rPr>
          <w:rStyle w:val="VerbatimChar"/>
        </w:rPr>
        <w:t xml:space="preserve">                    bindings ↕   │   commands ↓</w:t>
      </w:r>
      <w:r>
        <w:br/>
      </w:r>
      <w:r>
        <w:rPr>
          <w:rStyle w:val="VerbatimChar"/>
        </w:rPr>
        <w:t xml:space="preserve">┌────────────────────────────────┴──────────────────────────────────────┐</w:t>
      </w:r>
      <w:r>
        <w:br/>
      </w:r>
      <w:r>
        <w:rPr>
          <w:rStyle w:val="VerbatimChar"/>
        </w:rPr>
        <w:t xml:space="preserve">│  VIEWMODEL                                                            │</w:t>
      </w:r>
      <w:r>
        <w:br/>
      </w:r>
      <w:r>
        <w:rPr>
          <w:rStyle w:val="VerbatimChar"/>
        </w:rPr>
        <w:t xml:space="preserve">│  Observable state, presentation formatting, input validation,          │</w:t>
      </w:r>
      <w:r>
        <w:br/>
      </w:r>
      <w:r>
        <w:rPr>
          <w:rStyle w:val="VerbatimChar"/>
        </w:rPr>
        <w:t xml:space="preserve">│  command objects, async orchestration. No JavaFX node references.     │</w:t>
      </w:r>
      <w:r>
        <w:br/>
      </w:r>
      <w:r>
        <w:rPr>
          <w:rStyle w:val="VerbatimChar"/>
        </w:rPr>
        <w:t xml:space="preserve">│  Fully unit-testable without a UI toolkit.                            │</w:t>
      </w:r>
      <w:r>
        <w:br/>
      </w:r>
      <w:r>
        <w:rPr>
          <w:rStyle w:val="VerbatimChar"/>
        </w:rPr>
        <w:t xml:space="preserve">└────────────────────────────────┬──────────────────────────────────────┘</w:t>
      </w:r>
      <w:r>
        <w:br/>
      </w:r>
      <w:r>
        <w:rPr>
          <w:rStyle w:val="VerbatimChar"/>
        </w:rPr>
        <w:t xml:space="preserve">                                 │ service calls ↓</w:t>
      </w:r>
      <w:r>
        <w:br/>
      </w:r>
      <w:r>
        <w:rPr>
          <w:rStyle w:val="VerbatimChar"/>
        </w:rPr>
        <w:t xml:space="preserve">┌────────────────────────────────┴──────────────────────────────────────┐</w:t>
      </w:r>
      <w:r>
        <w:br/>
      </w:r>
      <w:r>
        <w:rPr>
          <w:rStyle w:val="VerbatimChar"/>
        </w:rPr>
        <w:t xml:space="preserve">│  SERVICE                                                              │</w:t>
      </w:r>
      <w:r>
        <w:br/>
      </w:r>
      <w:r>
        <w:rPr>
          <w:rStyle w:val="VerbatimChar"/>
        </w:rPr>
        <w:t xml:space="preserve">│  Business operations (FileService, ServiceManager, DeploymentEngine). │</w:t>
      </w:r>
      <w:r>
        <w:br/>
      </w:r>
      <w:r>
        <w:rPr>
          <w:rStyle w:val="VerbatimChar"/>
        </w:rPr>
        <w:t xml:space="preserve">│  Orchestrates adapters. Enforces safety policy. Emits audit events.   │</w:t>
      </w:r>
      <w:r>
        <w:br/>
      </w:r>
      <w:r>
        <w:rPr>
          <w:rStyle w:val="VerbatimChar"/>
        </w:rPr>
        <w:t xml:space="preserve">└────────────────────────────────┬──────────────────────────────────────┘</w:t>
      </w:r>
      <w:r>
        <w:br/>
      </w:r>
      <w:r>
        <w:rPr>
          <w:rStyle w:val="VerbatimChar"/>
        </w:rPr>
        <w:t xml:space="preserve">                                 │ intent ↓</w:t>
      </w:r>
      <w:r>
        <w:br/>
      </w:r>
      <w:r>
        <w:rPr>
          <w:rStyle w:val="VerbatimChar"/>
        </w:rPr>
        <w:t xml:space="preserve">┌────────────────────────────────┴──────────────────────────────────────┐</w:t>
      </w:r>
      <w:r>
        <w:br/>
      </w:r>
      <w:r>
        <w:rPr>
          <w:rStyle w:val="VerbatimChar"/>
        </w:rPr>
        <w:t xml:space="preserve">│  ADAPTER / COMMAND ABSTRACTION LAYER                                  │</w:t>
      </w:r>
      <w:r>
        <w:br/>
      </w:r>
      <w:r>
        <w:rPr>
          <w:rStyle w:val="VerbatimChar"/>
        </w:rPr>
        <w:t xml:space="preserve">│  Resolves intent → concrete command for the detected host profile.    │</w:t>
      </w:r>
      <w:r>
        <w:br/>
      </w:r>
      <w:r>
        <w:rPr>
          <w:rStyle w:val="VerbatimChar"/>
        </w:rPr>
        <w:t xml:space="preserve">│  Parses raw output → typed domain objects.                            │</w:t>
      </w:r>
      <w:r>
        <w:br/>
      </w:r>
      <w:r>
        <w:rPr>
          <w:rStyle w:val="VerbatimChar"/>
        </w:rPr>
        <w:t xml:space="preserve">└────────────────────────────────┬──────────────────────────────────────┘</w:t>
      </w:r>
      <w:r>
        <w:br/>
      </w:r>
      <w:r>
        <w:rPr>
          <w:rStyle w:val="VerbatimChar"/>
        </w:rPr>
        <w:t xml:space="preserve">                                 │ execute ↓</w:t>
      </w:r>
      <w:r>
        <w:br/>
      </w:r>
      <w:r>
        <w:rPr>
          <w:rStyle w:val="VerbatimChar"/>
        </w:rPr>
        <w:t xml:space="preserve">┌────────────────────────────────┴──────────────────────────────────────┐</w:t>
      </w:r>
      <w:r>
        <w:br/>
      </w:r>
      <w:r>
        <w:rPr>
          <w:rStyle w:val="VerbatimChar"/>
        </w:rPr>
        <w:t xml:space="preserve">│  TRANSPORT                                                            │</w:t>
      </w:r>
      <w:r>
        <w:br/>
      </w:r>
      <w:r>
        <w:rPr>
          <w:rStyle w:val="VerbatimChar"/>
        </w:rPr>
        <w:t xml:space="preserve">│  SSH/SFTP session lifecycle, channel pooling, streaming, reconnection.│</w:t>
      </w:r>
      <w:r>
        <w:br/>
      </w:r>
      <w:r>
        <w:rPr>
          <w:rStyle w:val="VerbatimChar"/>
        </w:rPr>
        <w:t xml:space="preserve">└───────────────────────────────────────────────────────────────────────┘</w:t>
      </w:r>
    </w:p>
    <w:bookmarkEnd w:id="154"/>
    <w:bookmarkStart w:id="155" w:name="layered-architecture"/>
    <w:p>
      <w:pPr>
        <w:pStyle w:val="Heading2"/>
      </w:pPr>
      <w:r>
        <w:t xml:space="preserve">8.3 Layered Architecture</w:t>
      </w:r>
    </w:p>
    <w:p>
      <w:pPr>
        <w:pStyle w:val="SourceCode"/>
      </w:pPr>
      <w:r>
        <w:rPr>
          <w:rStyle w:val="VerbatimChar"/>
        </w:rPr>
        <w:t xml:space="preserve">╔═══════════════════════════════════════════════════════════════════════════════════════╗</w:t>
      </w:r>
      <w:r>
        <w:br/>
      </w:r>
      <w:r>
        <w:rPr>
          <w:rStyle w:val="VerbatimChar"/>
        </w:rPr>
        <w:t xml:space="preserve">║  PRESENTATION LAYER                                                                   ║</w:t>
      </w:r>
      <w:r>
        <w:br/>
      </w:r>
      <w:r>
        <w:rPr>
          <w:rStyle w:val="VerbatimChar"/>
        </w:rPr>
        <w:t xml:space="preserve">║  ┌──────────┬──────────┬──────────┬──────────┬──────────┬──────────┬──────────┐       ║</w:t>
      </w:r>
      <w:r>
        <w:br/>
      </w:r>
      <w:r>
        <w:rPr>
          <w:rStyle w:val="VerbatimChar"/>
        </w:rPr>
        <w:t xml:space="preserve">║  │Dashboard │  Files   │ Services │Processes │  Logs    │ Deploy   │ Docker   │  ...  ║</w:t>
      </w:r>
      <w:r>
        <w:br/>
      </w:r>
      <w:r>
        <w:rPr>
          <w:rStyle w:val="VerbatimChar"/>
        </w:rPr>
        <w:t xml:space="preserve">║  │ View+VM  │ View+VM  │ View+VM  │ View+VM  │ View+VM  │ View+VM  │ View+VM  │       ║</w:t>
      </w:r>
      <w:r>
        <w:br/>
      </w:r>
      <w:r>
        <w:rPr>
          <w:rStyle w:val="VerbatimChar"/>
        </w:rPr>
        <w:t xml:space="preserve">║  └──────────┴──────────┴──────────┴──────────┴──────────┴──────────┴──────────┘       ║</w:t>
      </w:r>
      <w:r>
        <w:br/>
      </w:r>
      <w:r>
        <w:rPr>
          <w:rStyle w:val="VerbatimChar"/>
        </w:rPr>
        <w:t xml:space="preserve">║  ┌───────────────────────────────────────────────────────────────────────────┐        ║</w:t>
      </w:r>
      <w:r>
        <w:br/>
      </w:r>
      <w:r>
        <w:rPr>
          <w:rStyle w:val="VerbatimChar"/>
        </w:rPr>
        <w:t xml:space="preserve">║  │ Shell: navigation, ribbon, tabs, status bar, notifications, dialogs, theme │        ║</w:t>
      </w:r>
      <w:r>
        <w:br/>
      </w:r>
      <w:r>
        <w:rPr>
          <w:rStyle w:val="VerbatimChar"/>
        </w:rPr>
        <w:t xml:space="preserve">║  └───────────────────────────────────────────────────────────────────────────┘        ║</w:t>
      </w:r>
      <w:r>
        <w:br/>
      </w:r>
      <w:r>
        <w:rPr>
          <w:rStyle w:val="VerbatimChar"/>
        </w:rPr>
        <w:t xml:space="preserve">╠═══════════════════════════════════════════════════════════════════════════════════════╣</w:t>
      </w:r>
      <w:r>
        <w:br/>
      </w:r>
      <w:r>
        <w:rPr>
          <w:rStyle w:val="VerbatimChar"/>
        </w:rPr>
        <w:t xml:space="preserve">║  APPLICATION SERVICE LAYER                                                            ║</w:t>
      </w:r>
      <w:r>
        <w:br/>
      </w:r>
      <w:r>
        <w:rPr>
          <w:rStyle w:val="VerbatimChar"/>
        </w:rPr>
        <w:t xml:space="preserve">║  ┌────────────────┬────────────────┬────────────────┬────────────────────────┐        ║</w:t>
      </w:r>
      <w:r>
        <w:br/>
      </w:r>
      <w:r>
        <w:rPr>
          <w:rStyle w:val="VerbatimChar"/>
        </w:rPr>
        <w:t xml:space="preserve">║  │ FileService    │ ServiceMgr     │ ProcessService │ MetricsService         │        ║</w:t>
      </w:r>
      <w:r>
        <w:br/>
      </w:r>
      <w:r>
        <w:rPr>
          <w:rStyle w:val="VerbatimChar"/>
        </w:rPr>
        <w:t xml:space="preserve">║  │ TransferSvc    │ PackageService │ UserService    │ NetworkService         │        ║</w:t>
      </w:r>
      <w:r>
        <w:br/>
      </w:r>
      <w:r>
        <w:rPr>
          <w:rStyle w:val="VerbatimChar"/>
        </w:rPr>
        <w:t xml:space="preserve">║  │ DeploymentEng  │ LogService     │ DockerService  │ DatabaseService        │        ║</w:t>
      </w:r>
      <w:r>
        <w:br/>
      </w:r>
      <w:r>
        <w:rPr>
          <w:rStyle w:val="VerbatimChar"/>
        </w:rPr>
        <w:t xml:space="preserve">║  │ BackupService  │ CronService    │ SecurityService│ AiAssistService        │        ║</w:t>
      </w:r>
      <w:r>
        <w:br/>
      </w:r>
      <w:r>
        <w:rPr>
          <w:rStyle w:val="VerbatimChar"/>
        </w:rPr>
        <w:t xml:space="preserve">║  └────────────────┴────────────────┴────────────────┴────────────────────────┘        ║</w:t>
      </w:r>
      <w:r>
        <w:br/>
      </w:r>
      <w:r>
        <w:rPr>
          <w:rStyle w:val="VerbatimChar"/>
        </w:rPr>
        <w:t xml:space="preserve">║  ┌───────────────────────────────────────────────────────────────────────────┐        ║</w:t>
      </w:r>
      <w:r>
        <w:br/>
      </w:r>
      <w:r>
        <w:rPr>
          <w:rStyle w:val="VerbatimChar"/>
        </w:rPr>
        <w:t xml:space="preserve">║  │ CROSS-CUTTING: SafetyPolicy · AuditService · TaskScheduler · CacheManager  │        ║</w:t>
      </w:r>
      <w:r>
        <w:br/>
      </w:r>
      <w:r>
        <w:rPr>
          <w:rStyle w:val="VerbatimChar"/>
        </w:rPr>
        <w:t xml:space="preserve">║  └───────────────────────────────────────────────────────────────────────────┘        ║</w:t>
      </w:r>
      <w:r>
        <w:br/>
      </w:r>
      <w:r>
        <w:rPr>
          <w:rStyle w:val="VerbatimChar"/>
        </w:rPr>
        <w:t xml:space="preserve">╠═══════════════════════════════════════════════════════════════════════════════════════╣</w:t>
      </w:r>
      <w:r>
        <w:br/>
      </w:r>
      <w:r>
        <w:rPr>
          <w:rStyle w:val="VerbatimChar"/>
        </w:rPr>
        <w:t xml:space="preserve">║  DOMAIN LAYER                                                                         ║</w:t>
      </w:r>
      <w:r>
        <w:br/>
      </w:r>
      <w:r>
        <w:rPr>
          <w:rStyle w:val="VerbatimChar"/>
        </w:rPr>
        <w:t xml:space="preserve">║  Entities: Host · Session · RemoteFile · Process · SystemdUnit · Package · User        ║</w:t>
      </w:r>
      <w:r>
        <w:br/>
      </w:r>
      <w:r>
        <w:rPr>
          <w:rStyle w:val="VerbatimChar"/>
        </w:rPr>
        <w:t xml:space="preserve">║            Container · CronJob · Certificate · Deployment · Metric · AuditEvent        ║</w:t>
      </w:r>
      <w:r>
        <w:br/>
      </w:r>
      <w:r>
        <w:rPr>
          <w:rStyle w:val="VerbatimChar"/>
        </w:rPr>
        <w:t xml:space="preserve">║  Value objects: Permission · Path · Fingerprint · BlastRadius · Capability             ║</w:t>
      </w:r>
      <w:r>
        <w:br/>
      </w:r>
      <w:r>
        <w:rPr>
          <w:rStyle w:val="VerbatimChar"/>
        </w:rPr>
        <w:t xml:space="preserve">║  Domain services: PermissionCalculator · DiffEngine · ScheduleParser                   ║</w:t>
      </w:r>
      <w:r>
        <w:br/>
      </w:r>
      <w:r>
        <w:rPr>
          <w:rStyle w:val="VerbatimChar"/>
        </w:rPr>
        <w:t xml:space="preserve">╠═══════════════════════════════════════════════════════════════════════════════════════╣</w:t>
      </w:r>
      <w:r>
        <w:br/>
      </w:r>
      <w:r>
        <w:rPr>
          <w:rStyle w:val="VerbatimChar"/>
        </w:rPr>
        <w:t xml:space="preserve">║  COMMAND ABSTRACTION LAYER (CAL)                                                      ║</w:t>
      </w:r>
      <w:r>
        <w:br/>
      </w:r>
      <w:r>
        <w:rPr>
          <w:rStyle w:val="VerbatimChar"/>
        </w:rPr>
        <w:t xml:space="preserve">║  ┌─────────────────────────────────────────────────────────────────────────┐          ║</w:t>
      </w:r>
      <w:r>
        <w:br/>
      </w:r>
      <w:r>
        <w:rPr>
          <w:rStyle w:val="VerbatimChar"/>
        </w:rPr>
        <w:t xml:space="preserve">║  │ IntentResolver → AdapterRegistry → CommandBuilder → OutputParser         │          ║</w:t>
      </w:r>
      <w:r>
        <w:br/>
      </w:r>
      <w:r>
        <w:rPr>
          <w:rStyle w:val="VerbatimChar"/>
        </w:rPr>
        <w:t xml:space="preserve">║  ├─────────────────────────────────────────────────────────────────────────┤          ║</w:t>
      </w:r>
      <w:r>
        <w:br/>
      </w:r>
      <w:r>
        <w:rPr>
          <w:rStyle w:val="VerbatimChar"/>
        </w:rPr>
        <w:t xml:space="preserve">║  │ Adapters:  init(systemd|sysv) · pkg(apt|dnf|yum|zypper|apk|pacman)       │          ║</w:t>
      </w:r>
      <w:r>
        <w:br/>
      </w:r>
      <w:r>
        <w:rPr>
          <w:rStyle w:val="VerbatimChar"/>
        </w:rPr>
        <w:t xml:space="preserve">║  │            fw(ufw|firewalld|nft|iptables) · net(netplan|nm|networkd)     │          ║</w:t>
      </w:r>
      <w:r>
        <w:br/>
      </w:r>
      <w:r>
        <w:rPr>
          <w:rStyle w:val="VerbatimChar"/>
        </w:rPr>
        <w:t xml:space="preserve">║  │            fs(posix) · proc(procfs) · container(docker|podman)           │          ║</w:t>
      </w:r>
      <w:r>
        <w:br/>
      </w:r>
      <w:r>
        <w:rPr>
          <w:rStyle w:val="VerbatimChar"/>
        </w:rPr>
        <w:t xml:space="preserve">║  └─────────────────────────────────────────────────────────────────────────┘          ║</w:t>
      </w:r>
      <w:r>
        <w:br/>
      </w:r>
      <w:r>
        <w:rPr>
          <w:rStyle w:val="VerbatimChar"/>
        </w:rPr>
        <w:t xml:space="preserve">╠═══════════════════════════════════════════════════════════════════════════════════════╣</w:t>
      </w:r>
      <w:r>
        <w:br/>
      </w:r>
      <w:r>
        <w:rPr>
          <w:rStyle w:val="VerbatimChar"/>
        </w:rPr>
        <w:t xml:space="preserve">║  INFRASTRUCTURE LAYER                                                                 ║</w:t>
      </w:r>
      <w:r>
        <w:br/>
      </w:r>
      <w:r>
        <w:rPr>
          <w:rStyle w:val="VerbatimChar"/>
        </w:rPr>
        <w:t xml:space="preserve">║  ┌────────────────┬────────────────┬────────────────┬────────────────────────┐        ║</w:t>
      </w:r>
      <w:r>
        <w:br/>
      </w:r>
      <w:r>
        <w:rPr>
          <w:rStyle w:val="VerbatimChar"/>
        </w:rPr>
        <w:t xml:space="preserve">║  │ SSH transport  │ SFTP transport │ Local store    │ Credential vault       │        ║</w:t>
      </w:r>
      <w:r>
        <w:br/>
      </w:r>
      <w:r>
        <w:rPr>
          <w:rStyle w:val="VerbatimChar"/>
        </w:rPr>
        <w:t xml:space="preserve">║  │ Channel pool   │ Transfer engine│ (SQLite)       │ (DPAPI + AES-GCM)      │        ║</w:t>
      </w:r>
      <w:r>
        <w:br/>
      </w:r>
      <w:r>
        <w:rPr>
          <w:rStyle w:val="VerbatimChar"/>
        </w:rPr>
        <w:t xml:space="preserve">║  │ Reconnect mgr  │ Stream manager │ Config store   │ Update client          │        ║</w:t>
      </w:r>
      <w:r>
        <w:br/>
      </w:r>
      <w:r>
        <w:rPr>
          <w:rStyle w:val="VerbatimChar"/>
        </w:rPr>
        <w:t xml:space="preserve">║  └────────────────┴────────────────┴────────────────┴────────────────────────┘        ║</w:t>
      </w:r>
      <w:r>
        <w:br/>
      </w:r>
      <w:r>
        <w:rPr>
          <w:rStyle w:val="VerbatimChar"/>
        </w:rPr>
        <w:t xml:space="preserve">╚═══════════════════════════════════════════════════════════════════════════════════════╝</w:t>
      </w:r>
      <w:r>
        <w:br/>
      </w:r>
      <w:r>
        <w:rPr>
          <w:rStyle w:val="VerbatimChar"/>
        </w:rPr>
        <w:t xml:space="preserve">                    ↕ Event Bus (cross-layer, publish/subscribe) ↕</w:t>
      </w:r>
    </w:p>
    <w:p>
      <w:pPr>
        <w:pStyle w:val="FirstParagraph"/>
      </w:pPr>
      <w:r>
        <w:rPr>
          <w:bCs/>
          <w:b/>
        </w:rPr>
        <w:t xml:space="preserve">Dependency rule.</w:t>
      </w:r>
      <w:r>
        <w:t xml:space="preserve"> </w:t>
      </w:r>
      <w:r>
        <w:t xml:space="preserve">Dependencies point downward only. The domain layer depends on nothing. Presentation never reaches past the service layer. This is enforced by module boundaries (JPMS) and verified in CI by an ArchUnit test suite — an architectural rule that is not automatically enforced will erode within months on a project of this size.</w:t>
      </w:r>
    </w:p>
    <w:bookmarkEnd w:id="155"/>
    <w:bookmarkStart w:id="156" w:name="command-abstraction-layer"/>
    <w:p>
      <w:pPr>
        <w:pStyle w:val="Heading2"/>
      </w:pPr>
      <w:r>
        <w:t xml:space="preserve">8.4 Command Abstraction Layer</w:t>
      </w:r>
    </w:p>
    <w:p>
      <w:pPr>
        <w:pStyle w:val="FirstParagraph"/>
      </w:pPr>
      <w:r>
        <w:t xml:space="preserve">The CAL is the component that makes distribution neutrality tractable, and it is the most architecturally distinctive part of the system.</w:t>
      </w:r>
    </w:p>
    <w:p>
      <w:pPr>
        <w:pStyle w:val="SourceCode"/>
      </w:pPr>
      <w:r>
        <w:rPr>
          <w:rStyle w:val="VerbatimChar"/>
        </w:rPr>
        <w:t xml:space="preserve">     ┌──────────────────────────────────────────────────────────────────┐</w:t>
      </w:r>
      <w:r>
        <w:br/>
      </w:r>
      <w:r>
        <w:rPr>
          <w:rStyle w:val="VerbatimChar"/>
        </w:rPr>
        <w:t xml:space="preserve">     │  Service layer emits an INTENT (not a command)                   │</w:t>
      </w:r>
      <w:r>
        <w:br/>
      </w:r>
      <w:r>
        <w:rPr>
          <w:rStyle w:val="VerbatimChar"/>
        </w:rPr>
        <w:t xml:space="preserve">     │  Intent: RESTART_SERVICE { unit: "nginx"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IntentResolver                                                  │</w:t>
      </w:r>
      <w:r>
        <w:br/>
      </w:r>
      <w:r>
        <w:rPr>
          <w:rStyle w:val="VerbatimChar"/>
        </w:rPr>
        <w:t xml:space="preserve">     │  Looks up HostCapabilities for this session                      │</w:t>
      </w:r>
      <w:r>
        <w:br/>
      </w:r>
      <w:r>
        <w:rPr>
          <w:rStyle w:val="VerbatimChar"/>
        </w:rPr>
        <w:t xml:space="preserve">     │    → distro=ubuntu, initSystem=systemd, sudoAvailable=true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AdapterRegistry selects SystemdServiceAdapter                   │</w:t>
      </w:r>
      <w:r>
        <w:br/>
      </w:r>
      <w:r>
        <w:rPr>
          <w:rStyle w:val="VerbatimChar"/>
        </w:rPr>
        <w:t xml:space="preserve">     │  (SysVServiceAdapter would be chosen for a non-systemd host)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CommandBuilder produces a safely-quoted command                 │</w:t>
      </w:r>
      <w:r>
        <w:br/>
      </w:r>
      <w:r>
        <w:rPr>
          <w:rStyle w:val="VerbatimChar"/>
        </w:rPr>
        <w:t xml:space="preserve">     │  sudo -n systemctl restart 'nginx'                               │</w:t>
      </w:r>
      <w:r>
        <w:br/>
      </w:r>
      <w:r>
        <w:rPr>
          <w:rStyle w:val="VerbatimChar"/>
        </w:rPr>
        <w:t xml:space="preserve">     │  + requiresElevation=true, blastRadius=TIER_2, timeout=30s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SafetyPolicy interceptor                                         │</w:t>
      </w:r>
      <w:r>
        <w:br/>
      </w:r>
      <w:r>
        <w:rPr>
          <w:rStyle w:val="VerbatimChar"/>
        </w:rPr>
        <w:t xml:space="preserve">     │  Evaluates blast radius → requires confirmation? → prompts UI      │</w:t>
      </w:r>
      <w:r>
        <w:br/>
      </w:r>
      <w:r>
        <w:rPr>
          <w:rStyle w:val="VerbatimChar"/>
        </w:rPr>
        <w:t xml:space="preserve">     │  Checks session-preservation rules (would this kill my session?)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Transparency panel publishes the command (before execution)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CommandExecutor → SSH exec channel → raw stdout/stderr/exit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OutputParser (adapter-specific) → typed ServiceState object      │</w:t>
      </w:r>
      <w:r>
        <w:br/>
      </w:r>
      <w:r>
        <w:rPr>
          <w:rStyle w:val="VerbatimChar"/>
        </w:rPr>
        <w:t xml:space="preserve">     │  Error interpreter maps known stderr patterns → guidance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AuditService records intent, command, result, duration           │</w:t>
      </w:r>
      <w:r>
        <w:br/>
      </w:r>
      <w:r>
        <w:rPr>
          <w:rStyle w:val="VerbatimChar"/>
        </w:rPr>
        <w:t xml:space="preserve">     │  EventBus publishes ServiceStateChanged                           │</w:t>
      </w:r>
      <w:r>
        <w:br/>
      </w:r>
      <w:r>
        <w:rPr>
          <w:rStyle w:val="VerbatimChar"/>
        </w:rPr>
        <w:t xml:space="preserve">     └──────────────────────────────────────────────────────────────────┘</w:t>
      </w:r>
    </w:p>
    <w:p>
      <w:pPr>
        <w:pStyle w:val="FirstParagraph"/>
      </w:pPr>
      <w:r>
        <w:rPr>
          <w:bCs/>
          <w:b/>
        </w:rPr>
        <w:t xml:space="preserve">Why this matters.</w:t>
      </w:r>
      <w:r>
        <w:t xml:space="preserve"> </w:t>
      </w:r>
      <w:r>
        <w:t xml:space="preserve">Every module speaks intents. No module contains a distribution conditional. Adding Alpine support means writing an</w:t>
      </w:r>
      <w:r>
        <w:t xml:space="preserve"> </w:t>
      </w:r>
      <w:r>
        <w:rPr>
          <w:rStyle w:val="VerbatimChar"/>
        </w:rPr>
        <w:t xml:space="preserve">ApkPackageAdapter</w:t>
      </w:r>
      <w:r>
        <w:t xml:space="preserve"> </w:t>
      </w:r>
      <w:r>
        <w:t xml:space="preserve">— the Package module is untouched. Adding a safety rule means changing</w:t>
      </w:r>
      <w:r>
        <w:t xml:space="preserve"> </w:t>
      </w:r>
      <w:r>
        <w:rPr>
          <w:rStyle w:val="VerbatimChar"/>
        </w:rPr>
        <w:t xml:space="preserve">SafetyPolicy</w:t>
      </w:r>
      <w:r>
        <w:t xml:space="preserve"> </w:t>
      </w:r>
      <w:r>
        <w:t xml:space="preserve">once, and every module inherits it. Adding audit fields means changing</w:t>
      </w:r>
      <w:r>
        <w:t xml:space="preserve"> </w:t>
      </w:r>
      <w:r>
        <w:rPr>
          <w:rStyle w:val="VerbatimChar"/>
        </w:rPr>
        <w:t xml:space="preserve">AuditService</w:t>
      </w:r>
      <w:r>
        <w:t xml:space="preserve"> </w:t>
      </w:r>
      <w:r>
        <w:t xml:space="preserve">once.</w:t>
      </w:r>
    </w:p>
    <w:p>
      <w:pPr>
        <w:pStyle w:val="BodyText"/>
      </w:pPr>
      <w:r>
        <w:rPr>
          <w:bCs/>
          <w:b/>
        </w:rPr>
        <w:t xml:space="preserve">Parser strategy.</w:t>
      </w:r>
      <w:r>
        <w:t xml:space="preserve"> </w:t>
      </w:r>
      <w:r>
        <w:t xml:space="preserve">Output parsing is the most defect-prone part of the system, because command output formats vary by tool version and locale. Three mitigations:</w:t>
      </w:r>
    </w:p>
    <w:p>
      <w:pPr>
        <w:numPr>
          <w:ilvl w:val="0"/>
          <w:numId w:val="1006"/>
        </w:numPr>
        <w:pStyle w:val="Compact"/>
      </w:pPr>
      <w:r>
        <w:rPr>
          <w:bCs/>
          <w:b/>
        </w:rPr>
        <w:t xml:space="preserve">Prefer machine-readable output.</w:t>
      </w:r>
      <w:r>
        <w:t xml:space="preserve"> </w:t>
      </w:r>
      <w:r>
        <w:rPr>
          <w:rStyle w:val="VerbatimChar"/>
        </w:rPr>
        <w:t xml:space="preserve">systemctl show --property=...</w:t>
      </w:r>
      <w:r>
        <w:t xml:space="preserve">,</w:t>
      </w:r>
      <w:r>
        <w:t xml:space="preserve"> </w:t>
      </w:r>
      <w:r>
        <w:rPr>
          <w:rStyle w:val="VerbatimChar"/>
        </w:rPr>
        <w:t xml:space="preserve">ps -o</w:t>
      </w:r>
      <w:r>
        <w:t xml:space="preserve"> </w:t>
      </w:r>
      <w:r>
        <w:t xml:space="preserve">with explicit fields,</w:t>
      </w:r>
      <w:r>
        <w:t xml:space="preserve"> </w:t>
      </w:r>
      <w:r>
        <w:rPr>
          <w:rStyle w:val="VerbatimChar"/>
        </w:rPr>
        <w:t xml:space="preserve">ss -H</w:t>
      </w:r>
      <w:r>
        <w:t xml:space="preserve">,</w:t>
      </w:r>
      <w:r>
        <w:t xml:space="preserve"> </w:t>
      </w:r>
      <w:r>
        <w:rPr>
          <w:rStyle w:val="VerbatimChar"/>
        </w:rPr>
        <w:t xml:space="preserve">df -P</w:t>
      </w:r>
      <w:r>
        <w:t xml:space="preserve">,</w:t>
      </w:r>
      <w:r>
        <w:t xml:space="preserve"> </w:t>
      </w:r>
      <w:r>
        <w:rPr>
          <w:rStyle w:val="VerbatimChar"/>
        </w:rPr>
        <w:t xml:space="preserve">docker ... --format '{{json .}}'</w:t>
      </w:r>
      <w:r>
        <w:t xml:space="preserve">,</w:t>
      </w:r>
      <w:r>
        <w:t xml:space="preserve"> </w:t>
      </w:r>
      <w:r>
        <w:rPr>
          <w:rStyle w:val="VerbatimChar"/>
        </w:rPr>
        <w:t xml:space="preserve">journalctl -o json</w:t>
      </w:r>
      <w:r>
        <w:t xml:space="preserve">. Never parse human-formatted output where a stable machine format exists.</w:t>
      </w:r>
    </w:p>
    <w:p>
      <w:pPr>
        <w:numPr>
          <w:ilvl w:val="0"/>
          <w:numId w:val="1006"/>
        </w:numPr>
        <w:pStyle w:val="Compact"/>
      </w:pPr>
      <w:r>
        <w:rPr>
          <w:bCs/>
          <w:b/>
        </w:rPr>
        <w:t xml:space="preserve">Force a stable locale.</w:t>
      </w:r>
      <w:r>
        <w:t xml:space="preserve"> </w:t>
      </w:r>
      <w:r>
        <w:t xml:space="preserve">Every command executes with</w:t>
      </w:r>
      <w:r>
        <w:t xml:space="preserve"> </w:t>
      </w:r>
      <w:r>
        <w:rPr>
          <w:rStyle w:val="VerbatimChar"/>
        </w:rPr>
        <w:t xml:space="preserve">LC_ALL=C</w:t>
      </w:r>
      <w:r>
        <w:t xml:space="preserve"> </w:t>
      </w:r>
      <w:r>
        <w:t xml:space="preserve">to prevent locale-dependent formatting and month names.</w:t>
      </w:r>
    </w:p>
    <w:p>
      <w:pPr>
        <w:numPr>
          <w:ilvl w:val="0"/>
          <w:numId w:val="1006"/>
        </w:numPr>
        <w:pStyle w:val="Compact"/>
      </w:pPr>
      <w:r>
        <w:rPr>
          <w:bCs/>
          <w:b/>
        </w:rPr>
        <w:t xml:space="preserve">Parser test corpus.</w:t>
      </w:r>
      <w:r>
        <w:t xml:space="preserve"> </w:t>
      </w:r>
      <w:r>
        <w:t xml:space="preserve">Real captured output from every supported distribution and version, stored as fixtures and run in CI. When a parser breaks on a new release, the test catches it before the user does.</w:t>
      </w:r>
    </w:p>
    <w:bookmarkEnd w:id="156"/>
    <w:bookmarkStart w:id="157" w:name="module-structure"/>
    <w:p>
      <w:pPr>
        <w:pStyle w:val="Heading2"/>
      </w:pPr>
      <w:r>
        <w:t xml:space="preserve">8.5 Module Structure</w:t>
      </w:r>
    </w:p>
    <w:p>
      <w:pPr>
        <w:pStyle w:val="SourceCode"/>
      </w:pPr>
      <w:r>
        <w:rPr>
          <w:rStyle w:val="VerbatimChar"/>
        </w:rPr>
        <w:t xml:space="preserve">linuxdesk/</w:t>
      </w:r>
      <w:r>
        <w:br/>
      </w:r>
      <w:r>
        <w:rPr>
          <w:rStyle w:val="VerbatimChar"/>
        </w:rPr>
        <w:t xml:space="preserve">├── app/                          Bootstrap, DI wiring, main class</w:t>
      </w:r>
      <w:r>
        <w:br/>
      </w:r>
      <w:r>
        <w:rPr>
          <w:rStyle w:val="VerbatimChar"/>
        </w:rPr>
        <w:t xml:space="preserve">├── core/</w:t>
      </w:r>
      <w:r>
        <w:br/>
      </w:r>
      <w:r>
        <w:rPr>
          <w:rStyle w:val="VerbatimChar"/>
        </w:rPr>
        <w:t xml:space="preserve">│   ├── domain/                   Entities, value objects, domain services</w:t>
      </w:r>
      <w:r>
        <w:br/>
      </w:r>
      <w:r>
        <w:rPr>
          <w:rStyle w:val="VerbatimChar"/>
        </w:rPr>
        <w:t xml:space="preserve">│   ├── events/                   Event bus, event definitions</w:t>
      </w:r>
      <w:r>
        <w:br/>
      </w:r>
      <w:r>
        <w:rPr>
          <w:rStyle w:val="VerbatimChar"/>
        </w:rPr>
        <w:t xml:space="preserve">│   ├── task/                     Task scheduler, progress, cancellation</w:t>
      </w:r>
      <w:r>
        <w:br/>
      </w:r>
      <w:r>
        <w:rPr>
          <w:rStyle w:val="VerbatimChar"/>
        </w:rPr>
        <w:t xml:space="preserve">│   ├── cache/                    Multi-tier cache</w:t>
      </w:r>
      <w:r>
        <w:br/>
      </w:r>
      <w:r>
        <w:rPr>
          <w:rStyle w:val="VerbatimChar"/>
        </w:rPr>
        <w:t xml:space="preserve">│   └── safety/                   SafetyPolicy, blast radius, confirmations</w:t>
      </w:r>
      <w:r>
        <w:br/>
      </w:r>
      <w:r>
        <w:rPr>
          <w:rStyle w:val="VerbatimChar"/>
        </w:rPr>
        <w:t xml:space="preserve">├── transport/</w:t>
      </w:r>
      <w:r>
        <w:br/>
      </w:r>
      <w:r>
        <w:rPr>
          <w:rStyle w:val="VerbatimChar"/>
        </w:rPr>
        <w:t xml:space="preserve">│   ├── ssh/                      Session, channel pool, reconnect, keepalive</w:t>
      </w:r>
      <w:r>
        <w:br/>
      </w:r>
      <w:r>
        <w:rPr>
          <w:rStyle w:val="VerbatimChar"/>
        </w:rPr>
        <w:t xml:space="preserve">│   ├── sftp/                     File operations, transfer engine</w:t>
      </w:r>
      <w:r>
        <w:br/>
      </w:r>
      <w:r>
        <w:rPr>
          <w:rStyle w:val="VerbatimChar"/>
        </w:rPr>
        <w:t xml:space="preserve">│   ├── auth/                     Auth providers, agent integration, host keys</w:t>
      </w:r>
      <w:r>
        <w:br/>
      </w:r>
      <w:r>
        <w:rPr>
          <w:rStyle w:val="VerbatimChar"/>
        </w:rPr>
        <w:t xml:space="preserve">│   └── stream/                   Long-lived stream management</w:t>
      </w:r>
      <w:r>
        <w:br/>
      </w:r>
      <w:r>
        <w:rPr>
          <w:rStyle w:val="VerbatimChar"/>
        </w:rPr>
        <w:t xml:space="preserve">├── cal/</w:t>
      </w:r>
      <w:r>
        <w:br/>
      </w:r>
      <w:r>
        <w:rPr>
          <w:rStyle w:val="VerbatimChar"/>
        </w:rPr>
        <w:t xml:space="preserve">│   ├── intent/                   Intent definitions</w:t>
      </w:r>
      <w:r>
        <w:br/>
      </w:r>
      <w:r>
        <w:rPr>
          <w:rStyle w:val="VerbatimChar"/>
        </w:rPr>
        <w:t xml:space="preserve">│   ├── registry/                 Adapter registry, capability probe</w:t>
      </w:r>
      <w:r>
        <w:br/>
      </w:r>
      <w:r>
        <w:rPr>
          <w:rStyle w:val="VerbatimChar"/>
        </w:rPr>
        <w:t xml:space="preserve">│   ├── builder/                  Command construction, quoting, elevation</w:t>
      </w:r>
      <w:r>
        <w:br/>
      </w:r>
      <w:r>
        <w:rPr>
          <w:rStyle w:val="VerbatimChar"/>
        </w:rPr>
        <w:t xml:space="preserve">│   ├── parser/                   Output parsers, error interpreter</w:t>
      </w:r>
      <w:r>
        <w:br/>
      </w:r>
      <w:r>
        <w:rPr>
          <w:rStyle w:val="VerbatimChar"/>
        </w:rPr>
        <w:t xml:space="preserve">│   └── adapters/</w:t>
      </w:r>
      <w:r>
        <w:br/>
      </w:r>
      <w:r>
        <w:rPr>
          <w:rStyle w:val="VerbatimChar"/>
        </w:rPr>
        <w:t xml:space="preserve">│       ├── init/                 systemd, sysv</w:t>
      </w:r>
      <w:r>
        <w:br/>
      </w:r>
      <w:r>
        <w:rPr>
          <w:rStyle w:val="VerbatimChar"/>
        </w:rPr>
        <w:t xml:space="preserve">│       ├── pkg/                  apt, dnf, yum, zypper, apk, pacman, snap</w:t>
      </w:r>
      <w:r>
        <w:br/>
      </w:r>
      <w:r>
        <w:rPr>
          <w:rStyle w:val="VerbatimChar"/>
        </w:rPr>
        <w:t xml:space="preserve">│       ├── firewall/             ufw, firewalld, nftables, iptables</w:t>
      </w:r>
      <w:r>
        <w:br/>
      </w:r>
      <w:r>
        <w:rPr>
          <w:rStyle w:val="VerbatimChar"/>
        </w:rPr>
        <w:t xml:space="preserve">│       ├── network/              netplan, networkmanager, networkd, ifupdown</w:t>
      </w:r>
      <w:r>
        <w:br/>
      </w:r>
      <w:r>
        <w:rPr>
          <w:rStyle w:val="VerbatimChar"/>
        </w:rPr>
        <w:t xml:space="preserve">│       ├── container/            docker, podman</w:t>
      </w:r>
      <w:r>
        <w:br/>
      </w:r>
      <w:r>
        <w:rPr>
          <w:rStyle w:val="VerbatimChar"/>
        </w:rPr>
        <w:t xml:space="preserve">│       └── fs/                   posix</w:t>
      </w:r>
      <w:r>
        <w:br/>
      </w:r>
      <w:r>
        <w:rPr>
          <w:rStyle w:val="VerbatimChar"/>
        </w:rPr>
        <w:t xml:space="preserve">├── services/</w:t>
      </w:r>
      <w:r>
        <w:br/>
      </w:r>
      <w:r>
        <w:rPr>
          <w:rStyle w:val="VerbatimChar"/>
        </w:rPr>
        <w:t xml:space="preserve">│   ├── file/  service/  process/  metrics/  logs/  package/</w:t>
      </w:r>
      <w:r>
        <w:br/>
      </w:r>
      <w:r>
        <w:rPr>
          <w:rStyle w:val="VerbatimChar"/>
        </w:rPr>
        <w:t xml:space="preserve">│   ├── user/  network/  docker/   database/ cron/  backup/</w:t>
      </w:r>
      <w:r>
        <w:br/>
      </w:r>
      <w:r>
        <w:rPr>
          <w:rStyle w:val="VerbatimChar"/>
        </w:rPr>
        <w:t xml:space="preserve">│   ├── security/  deployment/  audit/  ai/</w:t>
      </w:r>
      <w:r>
        <w:br/>
      </w:r>
      <w:r>
        <w:rPr>
          <w:rStyle w:val="VerbatimChar"/>
        </w:rPr>
        <w:t xml:space="preserve">├── ui/</w:t>
      </w:r>
      <w:r>
        <w:br/>
      </w:r>
      <w:r>
        <w:rPr>
          <w:rStyle w:val="VerbatimChar"/>
        </w:rPr>
        <w:t xml:space="preserve">│   ├── shell/                    Window, ribbon, sidebar, tabs, status bar</w:t>
      </w:r>
      <w:r>
        <w:br/>
      </w:r>
      <w:r>
        <w:rPr>
          <w:rStyle w:val="VerbatimChar"/>
        </w:rPr>
        <w:t xml:space="preserve">│   ├── common/                   Reusable controls, virtualized table, charts</w:t>
      </w:r>
      <w:r>
        <w:br/>
      </w:r>
      <w:r>
        <w:rPr>
          <w:rStyle w:val="VerbatimChar"/>
        </w:rPr>
        <w:t xml:space="preserve">│   ├── theme/                    CSS, tokens, theme switching</w:t>
      </w:r>
      <w:r>
        <w:br/>
      </w:r>
      <w:r>
        <w:rPr>
          <w:rStyle w:val="VerbatimChar"/>
        </w:rPr>
        <w:t xml:space="preserve">│   ├── dialogs/                  Confirmation, error, progress, properties</w:t>
      </w:r>
      <w:r>
        <w:br/>
      </w:r>
      <w:r>
        <w:rPr>
          <w:rStyle w:val="VerbatimChar"/>
        </w:rPr>
        <w:t xml:space="preserve">│   └── modules/                  One package per functional module (View+VM)</w:t>
      </w:r>
      <w:r>
        <w:br/>
      </w:r>
      <w:r>
        <w:rPr>
          <w:rStyle w:val="VerbatimChar"/>
        </w:rPr>
        <w:t xml:space="preserve">├── persistence/</w:t>
      </w:r>
      <w:r>
        <w:br/>
      </w:r>
      <w:r>
        <w:rPr>
          <w:rStyle w:val="VerbatimChar"/>
        </w:rPr>
        <w:t xml:space="preserve">│   ├── store/                    SQLite access, migrations</w:t>
      </w:r>
      <w:r>
        <w:br/>
      </w:r>
      <w:r>
        <w:rPr>
          <w:rStyle w:val="VerbatimChar"/>
        </w:rPr>
        <w:t xml:space="preserve">│   ├── vault/                    Credential encryption</w:t>
      </w:r>
      <w:r>
        <w:br/>
      </w:r>
      <w:r>
        <w:rPr>
          <w:rStyle w:val="VerbatimChar"/>
        </w:rPr>
        <w:t xml:space="preserve">│   └── settings/                 Preferences</w:t>
      </w:r>
      <w:r>
        <w:br/>
      </w:r>
      <w:r>
        <w:rPr>
          <w:rStyle w:val="VerbatimChar"/>
        </w:rPr>
        <w:t xml:space="preserve">├── platform/</w:t>
      </w:r>
      <w:r>
        <w:br/>
      </w:r>
      <w:r>
        <w:rPr>
          <w:rStyle w:val="VerbatimChar"/>
        </w:rPr>
        <w:t xml:space="preserve">│   ├── windows/                  DPAPI, shell integration, drag-out, notifications</w:t>
      </w:r>
      <w:r>
        <w:br/>
      </w:r>
      <w:r>
        <w:rPr>
          <w:rStyle w:val="VerbatimChar"/>
        </w:rPr>
        <w:t xml:space="preserve">│   └── api/                      Platform-neutral interfaces</w:t>
      </w:r>
      <w:r>
        <w:br/>
      </w:r>
      <w:r>
        <w:rPr>
          <w:rStyle w:val="VerbatimChar"/>
        </w:rPr>
        <w:t xml:space="preserve">├── plugin/</w:t>
      </w:r>
      <w:r>
        <w:br/>
      </w:r>
      <w:r>
        <w:rPr>
          <w:rStyle w:val="VerbatimChar"/>
        </w:rPr>
        <w:t xml:space="preserve">│   ├── api/                      Public plugin SPI</w:t>
      </w:r>
      <w:r>
        <w:br/>
      </w:r>
      <w:r>
        <w:rPr>
          <w:rStyle w:val="VerbatimChar"/>
        </w:rPr>
        <w:t xml:space="preserve">│   └── host/                     Loader, isolation, permissions</w:t>
      </w:r>
      <w:r>
        <w:br/>
      </w:r>
      <w:r>
        <w:rPr>
          <w:rStyle w:val="VerbatimChar"/>
        </w:rPr>
        <w:t xml:space="preserve">└── update/                       Update check, download, verify, apply</w:t>
      </w:r>
    </w:p>
    <w:p>
      <w:pPr>
        <w:pStyle w:val="FirstParagraph"/>
      </w:pPr>
      <w:r>
        <w:rPr>
          <w:bCs/>
          <w:b/>
        </w:rPr>
        <w:t xml:space="preserve">Module boundaries</w:t>
      </w:r>
      <w:r>
        <w:t xml:space="preserve"> </w:t>
      </w:r>
      <w:r>
        <w:t xml:space="preserve">are declared with JPMS (</w:t>
      </w:r>
      <w:r>
        <w:rPr>
          <w:rStyle w:val="VerbatimChar"/>
        </w:rPr>
        <w:t xml:space="preserve">module-info.java</w:t>
      </w:r>
      <w:r>
        <w:t xml:space="preserve">), which enforces at compile time what would otherwise be a convention. The</w:t>
      </w:r>
      <w:r>
        <w:t xml:space="preserve"> </w:t>
      </w:r>
      <w:r>
        <w:rPr>
          <w:rStyle w:val="VerbatimChar"/>
        </w:rPr>
        <w:t xml:space="preserve">ui</w:t>
      </w:r>
      <w:r>
        <w:t xml:space="preserve"> </w:t>
      </w:r>
      <w:r>
        <w:t xml:space="preserve">module cannot reach</w:t>
      </w:r>
      <w:r>
        <w:t xml:space="preserve"> </w:t>
      </w:r>
      <w:r>
        <w:rPr>
          <w:rStyle w:val="VerbatimChar"/>
        </w:rPr>
        <w:t xml:space="preserve">transport</w:t>
      </w:r>
      <w:r>
        <w:t xml:space="preserve"> </w:t>
      </w:r>
      <w:r>
        <w:t xml:space="preserve">directly; it must go through</w:t>
      </w:r>
      <w:r>
        <w:t xml:space="preserve"> </w:t>
      </w:r>
      <w:r>
        <w:rPr>
          <w:rStyle w:val="VerbatimChar"/>
        </w:rPr>
        <w:t xml:space="preserve">services</w:t>
      </w:r>
      <w:r>
        <w:t xml:space="preserve">.</w:t>
      </w:r>
    </w:p>
    <w:bookmarkEnd w:id="157"/>
    <w:bookmarkStart w:id="158" w:name="dependency-injection"/>
    <w:p>
      <w:pPr>
        <w:pStyle w:val="Heading2"/>
      </w:pPr>
      <w:r>
        <w:t xml:space="preserve">8.6 Dependency Injection</w:t>
      </w:r>
    </w:p>
    <w:p>
      <w:pPr>
        <w:pStyle w:val="FirstParagraph"/>
      </w:pPr>
      <w:r>
        <w:rPr>
          <w:bCs/>
          <w:b/>
        </w:rPr>
        <w:t xml:space="preserve">Recommendation: a lightweight compile-time DI framework (Dagger 2 or Micronaut DI), not Spring, and not manual wiring.</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Option</w:t>
            </w:r>
          </w:p>
        </w:tc>
        <w:tc>
          <w:tcPr/>
          <w:p>
            <w:pPr>
              <w:pStyle w:val="Compact"/>
              <w:jc w:val="left"/>
            </w:pPr>
            <w:r>
              <w:t xml:space="preserve">Startup cost</w:t>
            </w:r>
          </w:p>
        </w:tc>
        <w:tc>
          <w:tcPr/>
          <w:p>
            <w:pPr>
              <w:pStyle w:val="Compact"/>
              <w:jc w:val="left"/>
            </w:pPr>
            <w:r>
              <w:t xml:space="preserve">Reflection</w:t>
            </w:r>
          </w:p>
        </w:tc>
        <w:tc>
          <w:tcPr/>
          <w:p>
            <w:pPr>
              <w:pStyle w:val="Compact"/>
              <w:jc w:val="left"/>
            </w:pPr>
            <w:r>
              <w:t xml:space="preserve">Verdict</w:t>
            </w:r>
          </w:p>
        </w:tc>
      </w:tr>
      <w:tr>
        <w:tc>
          <w:tcPr/>
          <w:p>
            <w:pPr>
              <w:pStyle w:val="Compact"/>
              <w:jc w:val="left"/>
            </w:pPr>
            <w:r>
              <w:t xml:space="preserve">Spring Framework</w:t>
            </w:r>
          </w:p>
        </w:tc>
        <w:tc>
          <w:tcPr/>
          <w:p>
            <w:pPr>
              <w:pStyle w:val="Compact"/>
              <w:jc w:val="left"/>
            </w:pPr>
            <w:r>
              <w:t xml:space="preserve">High (reflection, context scan)</w:t>
            </w:r>
          </w:p>
        </w:tc>
        <w:tc>
          <w:tcPr/>
          <w:p>
            <w:pPr>
              <w:pStyle w:val="Compact"/>
              <w:jc w:val="left"/>
            </w:pPr>
            <w:r>
              <w:t xml:space="preserve">Heavy</w:t>
            </w:r>
          </w:p>
        </w:tc>
        <w:tc>
          <w:tcPr/>
          <w:p>
            <w:pPr>
              <w:pStyle w:val="Compact"/>
              <w:jc w:val="left"/>
            </w:pPr>
            <w:r>
              <w:rPr>
                <w:bCs/>
                <w:b/>
              </w:rPr>
              <w:t xml:space="preserve">Rejected</w:t>
            </w:r>
            <w:r>
              <w:t xml:space="preserve"> </w:t>
            </w:r>
            <w:r>
              <w:t xml:space="preserve">— startup budget is 3 s (NFR-PRF-001); Spring’s cost is disproportionate for a desktop app</w:t>
            </w:r>
          </w:p>
        </w:tc>
      </w:tr>
      <w:tr>
        <w:tc>
          <w:tcPr/>
          <w:p>
            <w:pPr>
              <w:pStyle w:val="Compact"/>
              <w:jc w:val="left"/>
            </w:pPr>
            <w:r>
              <w:t xml:space="preserve">Guice</w:t>
            </w:r>
          </w:p>
        </w:tc>
        <w:tc>
          <w:tcPr/>
          <w:p>
            <w:pPr>
              <w:pStyle w:val="Compact"/>
              <w:jc w:val="left"/>
            </w:pPr>
            <w:r>
              <w:t xml:space="preserve">Moderate</w:t>
            </w:r>
          </w:p>
        </w:tc>
        <w:tc>
          <w:tcPr/>
          <w:p>
            <w:pPr>
              <w:pStyle w:val="Compact"/>
              <w:jc w:val="left"/>
            </w:pPr>
            <w:r>
              <w:t xml:space="preserve">Runtime reflection</w:t>
            </w:r>
          </w:p>
        </w:tc>
        <w:tc>
          <w:tcPr/>
          <w:p>
            <w:pPr>
              <w:pStyle w:val="Compact"/>
              <w:jc w:val="left"/>
            </w:pPr>
            <w:r>
              <w:t xml:space="preserve">Viable but slower than needed</w:t>
            </w:r>
          </w:p>
        </w:tc>
      </w:tr>
      <w:tr>
        <w:tc>
          <w:tcPr/>
          <w:p>
            <w:pPr>
              <w:pStyle w:val="Compact"/>
              <w:jc w:val="left"/>
            </w:pPr>
            <w:r>
              <w:rPr>
                <w:bCs/>
                <w:b/>
              </w:rPr>
              <w:t xml:space="preserve">Dagger 2</w:t>
            </w:r>
          </w:p>
        </w:tc>
        <w:tc>
          <w:tcPr/>
          <w:p>
            <w:pPr>
              <w:pStyle w:val="Compact"/>
              <w:jc w:val="left"/>
            </w:pPr>
            <w:r>
              <w:t xml:space="preserve">Near-zero (compile-time codegen)</w:t>
            </w:r>
          </w:p>
        </w:tc>
        <w:tc>
          <w:tcPr/>
          <w:p>
            <w:pPr>
              <w:pStyle w:val="Compact"/>
              <w:jc w:val="left"/>
            </w:pPr>
            <w:r>
              <w:t xml:space="preserve">None</w:t>
            </w:r>
          </w:p>
        </w:tc>
        <w:tc>
          <w:tcPr/>
          <w:p>
            <w:pPr>
              <w:pStyle w:val="Compact"/>
              <w:jc w:val="left"/>
            </w:pPr>
            <w:r>
              <w:rPr>
                <w:bCs/>
                <w:b/>
              </w:rPr>
              <w:t xml:space="preserve">Recommended</w:t>
            </w:r>
            <w:r>
              <w:t xml:space="preserve"> </w:t>
            </w:r>
            <w:r>
              <w:t xml:space="preserve">— no startup penalty, fails at compile time rather than runtime</w:t>
            </w:r>
          </w:p>
        </w:tc>
      </w:tr>
      <w:tr>
        <w:tc>
          <w:tcPr/>
          <w:p>
            <w:pPr>
              <w:pStyle w:val="Compact"/>
              <w:jc w:val="left"/>
            </w:pPr>
            <w:r>
              <w:t xml:space="preserve">Manual wiring</w:t>
            </w:r>
          </w:p>
        </w:tc>
        <w:tc>
          <w:tcPr/>
          <w:p>
            <w:pPr>
              <w:pStyle w:val="Compact"/>
              <w:jc w:val="left"/>
            </w:pPr>
            <w:r>
              <w:t xml:space="preserve">Zero</w:t>
            </w:r>
          </w:p>
        </w:tc>
        <w:tc>
          <w:tcPr/>
          <w:p>
            <w:pPr>
              <w:pStyle w:val="Compact"/>
              <w:jc w:val="left"/>
            </w:pPr>
            <w:r>
              <w:t xml:space="preserve">None</w:t>
            </w:r>
          </w:p>
        </w:tc>
        <w:tc>
          <w:tcPr/>
          <w:p>
            <w:pPr>
              <w:pStyle w:val="Compact"/>
              <w:jc w:val="left"/>
            </w:pPr>
            <w:r>
              <w:t xml:space="preserve">Viable at first, unmaintainable at 15+ modules</w:t>
            </w:r>
          </w:p>
        </w:tc>
      </w:tr>
    </w:tbl>
    <w:p>
      <w:pPr>
        <w:pStyle w:val="BodyText"/>
      </w:pPr>
      <w:r>
        <w:t xml:space="preserve">Compile-time DI also interacts well with GraalVM native-image should that be pursued later for startup optimization.</w:t>
      </w:r>
    </w:p>
    <w:p>
      <w:pPr>
        <w:pStyle w:val="BodyText"/>
      </w:pPr>
      <w:r>
        <w:rPr>
          <w:bCs/>
          <w:b/>
        </w:rPr>
        <w:t xml:space="preserve">Scopes:</w:t>
      </w:r>
      <w:r>
        <w:t xml:space="preserve"> </w:t>
      </w:r>
      <w:r>
        <w:rPr>
          <w:rStyle w:val="VerbatimChar"/>
        </w:rPr>
        <w:t xml:space="preserve">@Singleton</w:t>
      </w:r>
      <w:r>
        <w:t xml:space="preserve"> </w:t>
      </w:r>
      <w:r>
        <w:t xml:space="preserve">for application-wide services;</w:t>
      </w:r>
      <w:r>
        <w:t xml:space="preserve"> </w:t>
      </w:r>
      <w:r>
        <w:rPr>
          <w:rStyle w:val="VerbatimChar"/>
        </w:rPr>
        <w:t xml:space="preserve">@SessionScope</w:t>
      </w:r>
      <w:r>
        <w:t xml:space="preserve"> </w:t>
      </w:r>
      <w:r>
        <w:t xml:space="preserve">for per-connection objects (session, capabilities, channel pool, caches);</w:t>
      </w:r>
      <w:r>
        <w:t xml:space="preserve"> </w:t>
      </w:r>
      <w:r>
        <w:rPr>
          <w:rStyle w:val="VerbatimChar"/>
        </w:rPr>
        <w:t xml:space="preserve">@ModuleScope</w:t>
      </w:r>
      <w:r>
        <w:t xml:space="preserve"> </w:t>
      </w:r>
      <w:r>
        <w:t xml:space="preserve">for per-module state. Session scope is critical — a per-session object graph makes it structurally impossible to leak state between hosts, which is the defect class most likely to cause a</w:t>
      </w:r>
      <w:r>
        <w:t xml:space="preserve"> </w:t>
      </w:r>
      <w:r>
        <w:t xml:space="preserve">“</w:t>
      </w:r>
      <w:r>
        <w:t xml:space="preserve">wrong server</w:t>
      </w:r>
      <w:r>
        <w:t xml:space="preserve">”</w:t>
      </w:r>
      <w:r>
        <w:t xml:space="preserve"> </w:t>
      </w:r>
      <w:r>
        <w:t xml:space="preserve">incident.</w:t>
      </w:r>
    </w:p>
    <w:bookmarkEnd w:id="158"/>
    <w:bookmarkStart w:id="159" w:name="concurrency-and-background-tasks"/>
    <w:p>
      <w:pPr>
        <w:pStyle w:val="Heading2"/>
      </w:pPr>
      <w:r>
        <w:t xml:space="preserve">8.7 Concurrency and Background Tasks</w:t>
      </w:r>
    </w:p>
    <w:p>
      <w:pPr>
        <w:pStyle w:val="FirstParagraph"/>
      </w:pPr>
      <w:r>
        <w:rPr>
          <w:bCs/>
          <w:b/>
        </w:rPr>
        <w:t xml:space="preserve">Threading model:</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Pool</w:t>
            </w:r>
          </w:p>
        </w:tc>
        <w:tc>
          <w:tcPr/>
          <w:p>
            <w:pPr>
              <w:pStyle w:val="Compact"/>
              <w:jc w:val="left"/>
            </w:pPr>
            <w:r>
              <w:t xml:space="preserve">Purpose</w:t>
            </w:r>
          </w:p>
        </w:tc>
        <w:tc>
          <w:tcPr/>
          <w:p>
            <w:pPr>
              <w:pStyle w:val="Compact"/>
              <w:jc w:val="left"/>
            </w:pPr>
            <w:r>
              <w:t xml:space="preserve">Sizing</w:t>
            </w:r>
          </w:p>
        </w:tc>
      </w:tr>
      <w:tr>
        <w:tc>
          <w:tcPr/>
          <w:p>
            <w:pPr>
              <w:pStyle w:val="Compact"/>
              <w:jc w:val="left"/>
            </w:pPr>
            <w:r>
              <w:t xml:space="preserve">JavaFX Application Thread</w:t>
            </w:r>
          </w:p>
        </w:tc>
        <w:tc>
          <w:tcPr/>
          <w:p>
            <w:pPr>
              <w:pStyle w:val="Compact"/>
              <w:jc w:val="left"/>
            </w:pPr>
            <w:r>
              <w:t xml:space="preserve">UI rendering and event handling only</w:t>
            </w:r>
          </w:p>
        </w:tc>
        <w:tc>
          <w:tcPr/>
          <w:p>
            <w:pPr>
              <w:pStyle w:val="Compact"/>
              <w:jc w:val="left"/>
            </w:pPr>
            <w:r>
              <w:t xml:space="preserve">1 (framework)</w:t>
            </w:r>
          </w:p>
        </w:tc>
      </w:tr>
      <w:tr>
        <w:tc>
          <w:tcPr/>
          <w:p>
            <w:pPr>
              <w:pStyle w:val="Compact"/>
              <w:jc w:val="left"/>
            </w:pPr>
            <w:r>
              <w:t xml:space="preserve">Command executor (per session)</w:t>
            </w:r>
          </w:p>
        </w:tc>
        <w:tc>
          <w:tcPr/>
          <w:p>
            <w:pPr>
              <w:pStyle w:val="Compact"/>
              <w:jc w:val="left"/>
            </w:pPr>
            <w:r>
              <w:t xml:space="preserve">Short remote commands</w:t>
            </w:r>
          </w:p>
        </w:tc>
        <w:tc>
          <w:tcPr/>
          <w:p>
            <w:pPr>
              <w:pStyle w:val="Compact"/>
              <w:jc w:val="left"/>
            </w:pPr>
            <w:r>
              <w:t xml:space="preserve">4 threads</w:t>
            </w:r>
          </w:p>
        </w:tc>
      </w:tr>
      <w:tr>
        <w:tc>
          <w:tcPr/>
          <w:p>
            <w:pPr>
              <w:pStyle w:val="Compact"/>
              <w:jc w:val="left"/>
            </w:pPr>
            <w:r>
              <w:t xml:space="preserve">Transfer executor (per session)</w:t>
            </w:r>
          </w:p>
        </w:tc>
        <w:tc>
          <w:tcPr/>
          <w:p>
            <w:pPr>
              <w:pStyle w:val="Compact"/>
              <w:jc w:val="left"/>
            </w:pPr>
            <w:r>
              <w:t xml:space="preserve">File transfers</w:t>
            </w:r>
          </w:p>
        </w:tc>
        <w:tc>
          <w:tcPr/>
          <w:p>
            <w:pPr>
              <w:pStyle w:val="Compact"/>
              <w:jc w:val="left"/>
            </w:pPr>
            <w:r>
              <w:t xml:space="preserve">Configurable, default 4</w:t>
            </w:r>
          </w:p>
        </w:tc>
      </w:tr>
      <w:tr>
        <w:tc>
          <w:tcPr/>
          <w:p>
            <w:pPr>
              <w:pStyle w:val="Compact"/>
              <w:jc w:val="left"/>
            </w:pPr>
            <w:r>
              <w:t xml:space="preserve">Stream executor (per session)</w:t>
            </w:r>
          </w:p>
        </w:tc>
        <w:tc>
          <w:tcPr/>
          <w:p>
            <w:pPr>
              <w:pStyle w:val="Compact"/>
              <w:jc w:val="left"/>
            </w:pPr>
            <w:r>
              <w:t xml:space="preserve">Long-lived streams (log tail, live stats)</w:t>
            </w:r>
          </w:p>
        </w:tc>
        <w:tc>
          <w:tcPr/>
          <w:p>
            <w:pPr>
              <w:pStyle w:val="Compact"/>
              <w:jc w:val="left"/>
            </w:pPr>
            <w:r>
              <w:t xml:space="preserve">1 per active stream</w:t>
            </w:r>
          </w:p>
        </w:tc>
      </w:tr>
      <w:tr>
        <w:tc>
          <w:tcPr/>
          <w:p>
            <w:pPr>
              <w:pStyle w:val="Compact"/>
              <w:jc w:val="left"/>
            </w:pPr>
            <w:r>
              <w:t xml:space="preserve">Polling scheduler</w:t>
            </w:r>
          </w:p>
        </w:tc>
        <w:tc>
          <w:tcPr/>
          <w:p>
            <w:pPr>
              <w:pStyle w:val="Compact"/>
              <w:jc w:val="left"/>
            </w:pPr>
            <w:r>
              <w:t xml:space="preserve">Periodic metric collection</w:t>
            </w:r>
          </w:p>
        </w:tc>
        <w:tc>
          <w:tcPr/>
          <w:p>
            <w:pPr>
              <w:pStyle w:val="Compact"/>
              <w:jc w:val="left"/>
            </w:pPr>
            <w:r>
              <w:t xml:space="preserve">1 scheduled thread per session</w:t>
            </w:r>
          </w:p>
        </w:tc>
      </w:tr>
      <w:tr>
        <w:tc>
          <w:tcPr/>
          <w:p>
            <w:pPr>
              <w:pStyle w:val="Compact"/>
              <w:jc w:val="left"/>
            </w:pPr>
            <w:r>
              <w:t xml:space="preserve">Local worker pool</w:t>
            </w:r>
          </w:p>
        </w:tc>
        <w:tc>
          <w:tcPr/>
          <w:p>
            <w:pPr>
              <w:pStyle w:val="Compact"/>
              <w:jc w:val="left"/>
            </w:pPr>
            <w:r>
              <w:t xml:space="preserve">Diffing, checksums, parsing, compression</w:t>
            </w:r>
          </w:p>
        </w:tc>
        <w:tc>
          <w:tcPr/>
          <w:p>
            <w:pPr>
              <w:pStyle w:val="Compact"/>
              <w:jc w:val="left"/>
            </w:pPr>
            <w:r>
              <w:rPr>
                <w:rStyle w:val="VerbatimChar"/>
              </w:rPr>
              <w:t xml:space="preserve">min(cores, 8)</w:t>
            </w:r>
          </w:p>
        </w:tc>
      </w:tr>
    </w:tbl>
    <w:p>
      <w:pPr>
        <w:pStyle w:val="BodyText"/>
      </w:pPr>
      <w:r>
        <w:rPr>
          <w:bCs/>
          <w:b/>
        </w:rPr>
        <w:t xml:space="preserve">The cardinal rule:</w:t>
      </w:r>
      <w:r>
        <w:t xml:space="preserve"> </w:t>
      </w:r>
      <w:r>
        <w:t xml:space="preserve">no blocking I/O on the JavaFX Application Thread, ever. Enforced by (a) an assertion in the transport layer that throws if invoked on the FX thread in debug builds, and (b) an ArchUnit rule preventing UI classes from calling transport classes directly.</w:t>
      </w:r>
    </w:p>
    <w:p>
      <w:pPr>
        <w:pStyle w:val="BodyText"/>
      </w:pPr>
      <w:r>
        <w:rPr>
          <w:bCs/>
          <w:b/>
        </w:rPr>
        <w:t xml:space="preserve">Async pattern.</w:t>
      </w:r>
      <w:r>
        <w:t xml:space="preserve"> </w:t>
      </w:r>
      <w:r>
        <w:t xml:space="preserve">All service methods return</w:t>
      </w:r>
      <w:r>
        <w:t xml:space="preserve"> </w:t>
      </w:r>
      <w:r>
        <w:rPr>
          <w:rStyle w:val="VerbatimChar"/>
        </w:rPr>
        <w:t xml:space="preserve">CompletableFuture&lt;T&gt;</w:t>
      </w:r>
      <w:r>
        <w:t xml:space="preserve">. ViewModels attach continuations that marshal back to the FX thread via</w:t>
      </w:r>
      <w:r>
        <w:t xml:space="preserve"> </w:t>
      </w:r>
      <w:r>
        <w:rPr>
          <w:rStyle w:val="VerbatimChar"/>
        </w:rPr>
        <w:t xml:space="preserve">Platform.runLater</w:t>
      </w:r>
      <w:r>
        <w:t xml:space="preserve">. A shared</w:t>
      </w:r>
      <w:r>
        <w:t xml:space="preserve"> </w:t>
      </w:r>
      <w:r>
        <w:rPr>
          <w:rStyle w:val="VerbatimChar"/>
        </w:rPr>
        <w:t xml:space="preserve">AsyncOperation&lt;T&gt;</w:t>
      </w:r>
      <w:r>
        <w:t xml:space="preserve"> </w:t>
      </w:r>
      <w:r>
        <w:t xml:space="preserve">wrapper provides observable</w:t>
      </w:r>
      <w:r>
        <w:t xml:space="preserve"> </w:t>
      </w:r>
      <w:r>
        <w:rPr>
          <w:rStyle w:val="VerbatimChar"/>
        </w:rPr>
        <w:t xml:space="preserve">running</w:t>
      </w:r>
      <w:r>
        <w:t xml:space="preserve">/</w:t>
      </w:r>
      <w:r>
        <w:rPr>
          <w:rStyle w:val="VerbatimChar"/>
        </w:rPr>
        <w:t xml:space="preserve">progress</w:t>
      </w:r>
      <w:r>
        <w:t xml:space="preserve">/</w:t>
      </w:r>
      <w:r>
        <w:rPr>
          <w:rStyle w:val="VerbatimChar"/>
        </w:rPr>
        <w:t xml:space="preserve">result</w:t>
      </w:r>
      <w:r>
        <w:t xml:space="preserve">/</w:t>
      </w:r>
      <w:r>
        <w:rPr>
          <w:rStyle w:val="VerbatimChar"/>
        </w:rPr>
        <w:t xml:space="preserve">error</w:t>
      </w:r>
      <w:r>
        <w:t xml:space="preserve"> </w:t>
      </w:r>
      <w:r>
        <w:t xml:space="preserve">properties, so views bind to operation state rather than managing it.</w:t>
      </w:r>
    </w:p>
    <w:p>
      <w:pPr>
        <w:pStyle w:val="BodyText"/>
      </w:pPr>
      <w:r>
        <w:rPr>
          <w:bCs/>
          <w:b/>
        </w:rPr>
        <w:t xml:space="preserve">Cancellation.</w:t>
      </w:r>
      <w:r>
        <w:t xml:space="preserve"> </w:t>
      </w:r>
      <w:r>
        <w:t xml:space="preserve">Every operation carries a cancellation token. Cancelling a remote command sends the appropriate signal and closes the channel; cancelling a transfer aborts cleanly and records resumable state; cancelling a search terminates the remote</w:t>
      </w:r>
      <w:r>
        <w:t xml:space="preserve"> </w:t>
      </w:r>
      <w:r>
        <w:rPr>
          <w:rStyle w:val="VerbatimChar"/>
        </w:rPr>
        <w:t xml:space="preserve">find</w:t>
      </w:r>
      <w:r>
        <w:t xml:space="preserve">/</w:t>
      </w:r>
      <w:r>
        <w:rPr>
          <w:rStyle w:val="VerbatimChar"/>
        </w:rPr>
        <w:t xml:space="preserve">grep</w:t>
      </w:r>
      <w:r>
        <w:t xml:space="preserve"> </w:t>
      </w:r>
      <w:r>
        <w:t xml:space="preserve">process rather than merely ignoring its output. Cancellation that does not actually stop remote work is a common and costly defect — it leaves load on the server.</w:t>
      </w:r>
    </w:p>
    <w:p>
      <w:pPr>
        <w:pStyle w:val="BodyText"/>
      </w:pPr>
      <w:r>
        <w:rPr>
          <w:bCs/>
          <w:b/>
        </w:rPr>
        <w:t xml:space="preserve">Backpressure.</w:t>
      </w:r>
      <w:r>
        <w:t xml:space="preserve"> </w:t>
      </w:r>
      <w:r>
        <w:t xml:space="preserve">Streaming sources (log tail,</w:t>
      </w:r>
      <w:r>
        <w:t xml:space="preserve"> </w:t>
      </w:r>
      <w:r>
        <w:rPr>
          <w:rStyle w:val="VerbatimChar"/>
        </w:rPr>
        <w:t xml:space="preserve">docker stats</w:t>
      </w:r>
      <w:r>
        <w:t xml:space="preserve">) can produce faster than the UI can render. Streams use a bounded buffer with a drop-oldest policy and a visible indicator when lines are dropped, rather than growing unboundedly until the heap exhausts.</w:t>
      </w:r>
    </w:p>
    <w:bookmarkEnd w:id="159"/>
    <w:bookmarkStart w:id="160" w:name="event-bus"/>
    <w:p>
      <w:pPr>
        <w:pStyle w:val="Heading2"/>
      </w:pPr>
      <w:r>
        <w:t xml:space="preserve">8.8 Event Bus</w:t>
      </w:r>
    </w:p>
    <w:p>
      <w:pPr>
        <w:pStyle w:val="FirstParagraph"/>
      </w:pPr>
      <w:r>
        <w:t xml:space="preserve">A typed, in-process publish/subscribe bus decouples modules.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Event</w:t>
            </w:r>
          </w:p>
        </w:tc>
        <w:tc>
          <w:tcPr/>
          <w:p>
            <w:pPr>
              <w:pStyle w:val="Compact"/>
              <w:jc w:val="left"/>
            </w:pPr>
            <w:r>
              <w:t xml:space="preserve">Publisher</w:t>
            </w:r>
          </w:p>
        </w:tc>
        <w:tc>
          <w:tcPr/>
          <w:p>
            <w:pPr>
              <w:pStyle w:val="Compact"/>
              <w:jc w:val="left"/>
            </w:pPr>
            <w:r>
              <w:t xml:space="preserve">Typical Subscribers</w:t>
            </w:r>
          </w:p>
        </w:tc>
      </w:tr>
      <w:tr>
        <w:tc>
          <w:tcPr/>
          <w:p>
            <w:pPr>
              <w:pStyle w:val="Compact"/>
              <w:jc w:val="left"/>
            </w:pPr>
            <w:r>
              <w:rPr>
                <w:rStyle w:val="VerbatimChar"/>
              </w:rPr>
              <w:t xml:space="preserve">SessionConnected</w:t>
            </w:r>
            <w:r>
              <w:t xml:space="preserve"> </w:t>
            </w:r>
            <w:r>
              <w:t xml:space="preserve">/</w:t>
            </w:r>
            <w:r>
              <w:t xml:space="preserve"> </w:t>
            </w:r>
            <w:r>
              <w:rPr>
                <w:rStyle w:val="VerbatimChar"/>
              </w:rPr>
              <w:t xml:space="preserve">SessionLost</w:t>
            </w:r>
          </w:p>
        </w:tc>
        <w:tc>
          <w:tcPr/>
          <w:p>
            <w:pPr>
              <w:pStyle w:val="Compact"/>
              <w:jc w:val="left"/>
            </w:pPr>
            <w:r>
              <w:t xml:space="preserve">Transport</w:t>
            </w:r>
          </w:p>
        </w:tc>
        <w:tc>
          <w:tcPr/>
          <w:p>
            <w:pPr>
              <w:pStyle w:val="Compact"/>
              <w:jc w:val="left"/>
            </w:pPr>
            <w:r>
              <w:t xml:space="preserve">All modules, status bar, sidebar</w:t>
            </w:r>
          </w:p>
        </w:tc>
      </w:tr>
      <w:tr>
        <w:tc>
          <w:tcPr/>
          <w:p>
            <w:pPr>
              <w:pStyle w:val="Compact"/>
              <w:jc w:val="left"/>
            </w:pPr>
            <w:r>
              <w:rPr>
                <w:rStyle w:val="VerbatimChar"/>
              </w:rPr>
              <w:t xml:space="preserve">CapabilitiesDetected</w:t>
            </w:r>
          </w:p>
        </w:tc>
        <w:tc>
          <w:tcPr/>
          <w:p>
            <w:pPr>
              <w:pStyle w:val="Compact"/>
              <w:jc w:val="left"/>
            </w:pPr>
            <w:r>
              <w:t xml:space="preserve">CAL</w:t>
            </w:r>
          </w:p>
        </w:tc>
        <w:tc>
          <w:tcPr/>
          <w:p>
            <w:pPr>
              <w:pStyle w:val="Compact"/>
              <w:jc w:val="left"/>
            </w:pPr>
            <w:r>
              <w:t xml:space="preserve">All modules (enable/disable features)</w:t>
            </w:r>
          </w:p>
        </w:tc>
      </w:tr>
      <w:tr>
        <w:tc>
          <w:tcPr/>
          <w:p>
            <w:pPr>
              <w:pStyle w:val="Compact"/>
              <w:jc w:val="left"/>
            </w:pPr>
            <w:r>
              <w:rPr>
                <w:rStyle w:val="VerbatimChar"/>
              </w:rPr>
              <w:t xml:space="preserve">CommandExecuted</w:t>
            </w:r>
          </w:p>
        </w:tc>
        <w:tc>
          <w:tcPr/>
          <w:p>
            <w:pPr>
              <w:pStyle w:val="Compact"/>
              <w:jc w:val="left"/>
            </w:pPr>
            <w:r>
              <w:t xml:space="preserve">Executor</w:t>
            </w:r>
          </w:p>
        </w:tc>
        <w:tc>
          <w:tcPr/>
          <w:p>
            <w:pPr>
              <w:pStyle w:val="Compact"/>
              <w:jc w:val="left"/>
            </w:pPr>
            <w:r>
              <w:t xml:space="preserve">Transparency panel, audit service</w:t>
            </w:r>
          </w:p>
        </w:tc>
      </w:tr>
      <w:tr>
        <w:tc>
          <w:tcPr/>
          <w:p>
            <w:pPr>
              <w:pStyle w:val="Compact"/>
              <w:jc w:val="left"/>
            </w:pPr>
            <w:r>
              <w:rPr>
                <w:rStyle w:val="VerbatimChar"/>
              </w:rPr>
              <w:t xml:space="preserve">FileSystemChanged</w:t>
            </w:r>
          </w:p>
        </w:tc>
        <w:tc>
          <w:tcPr/>
          <w:p>
            <w:pPr>
              <w:pStyle w:val="Compact"/>
              <w:jc w:val="left"/>
            </w:pPr>
            <w:r>
              <w:t xml:space="preserve">File service</w:t>
            </w:r>
          </w:p>
        </w:tc>
        <w:tc>
          <w:tcPr/>
          <w:p>
            <w:pPr>
              <w:pStyle w:val="Compact"/>
              <w:jc w:val="left"/>
            </w:pPr>
            <w:r>
              <w:t xml:space="preserve">File views, deployment, editor</w:t>
            </w:r>
          </w:p>
        </w:tc>
      </w:tr>
      <w:tr>
        <w:tc>
          <w:tcPr/>
          <w:p>
            <w:pPr>
              <w:pStyle w:val="Compact"/>
              <w:jc w:val="left"/>
            </w:pPr>
            <w:r>
              <w:rPr>
                <w:rStyle w:val="VerbatimChar"/>
              </w:rPr>
              <w:t xml:space="preserve">ServiceStateChanged</w:t>
            </w:r>
          </w:p>
        </w:tc>
        <w:tc>
          <w:tcPr/>
          <w:p>
            <w:pPr>
              <w:pStyle w:val="Compact"/>
              <w:jc w:val="left"/>
            </w:pPr>
            <w:r>
              <w:t xml:space="preserve">Service manager</w:t>
            </w:r>
          </w:p>
        </w:tc>
        <w:tc>
          <w:tcPr/>
          <w:p>
            <w:pPr>
              <w:pStyle w:val="Compact"/>
              <w:jc w:val="left"/>
            </w:pPr>
            <w:r>
              <w:t xml:space="preserve">Dashboard, service view, processes</w:t>
            </w:r>
          </w:p>
        </w:tc>
      </w:tr>
      <w:tr>
        <w:tc>
          <w:tcPr/>
          <w:p>
            <w:pPr>
              <w:pStyle w:val="Compact"/>
              <w:jc w:val="left"/>
            </w:pPr>
            <w:r>
              <w:rPr>
                <w:rStyle w:val="VerbatimChar"/>
              </w:rPr>
              <w:t xml:space="preserve">MetricSampled</w:t>
            </w:r>
          </w:p>
        </w:tc>
        <w:tc>
          <w:tcPr/>
          <w:p>
            <w:pPr>
              <w:pStyle w:val="Compact"/>
              <w:jc w:val="left"/>
            </w:pPr>
            <w:r>
              <w:t xml:space="preserve">Metrics service</w:t>
            </w:r>
          </w:p>
        </w:tc>
        <w:tc>
          <w:tcPr/>
          <w:p>
            <w:pPr>
              <w:pStyle w:val="Compact"/>
              <w:jc w:val="left"/>
            </w:pPr>
            <w:r>
              <w:t xml:space="preserve">Dashboard, charts, alert evaluator</w:t>
            </w:r>
          </w:p>
        </w:tc>
      </w:tr>
      <w:tr>
        <w:tc>
          <w:tcPr/>
          <w:p>
            <w:pPr>
              <w:pStyle w:val="Compact"/>
              <w:jc w:val="left"/>
            </w:pPr>
            <w:r>
              <w:rPr>
                <w:rStyle w:val="VerbatimChar"/>
              </w:rPr>
              <w:t xml:space="preserve">ThresholdBreached</w:t>
            </w:r>
          </w:p>
        </w:tc>
        <w:tc>
          <w:tcPr/>
          <w:p>
            <w:pPr>
              <w:pStyle w:val="Compact"/>
              <w:jc w:val="left"/>
            </w:pPr>
            <w:r>
              <w:t xml:space="preserve">Alert evaluator</w:t>
            </w:r>
          </w:p>
        </w:tc>
        <w:tc>
          <w:tcPr/>
          <w:p>
            <w:pPr>
              <w:pStyle w:val="Compact"/>
              <w:jc w:val="left"/>
            </w:pPr>
            <w:r>
              <w:t xml:space="preserve">Notification centre, dashboard</w:t>
            </w:r>
          </w:p>
        </w:tc>
      </w:tr>
      <w:tr>
        <w:tc>
          <w:tcPr/>
          <w:p>
            <w:pPr>
              <w:pStyle w:val="Compact"/>
              <w:jc w:val="left"/>
            </w:pPr>
            <w:r>
              <w:rPr>
                <w:rStyle w:val="VerbatimChar"/>
              </w:rPr>
              <w:t xml:space="preserve">TransferProgress</w:t>
            </w:r>
            <w:r>
              <w:t xml:space="preserve"> </w:t>
            </w:r>
            <w:r>
              <w:t xml:space="preserve">/</w:t>
            </w:r>
            <w:r>
              <w:t xml:space="preserve"> </w:t>
            </w:r>
            <w:r>
              <w:rPr>
                <w:rStyle w:val="VerbatimChar"/>
              </w:rPr>
              <w:t xml:space="preserve">TransferCompleted</w:t>
            </w:r>
          </w:p>
        </w:tc>
        <w:tc>
          <w:tcPr/>
          <w:p>
            <w:pPr>
              <w:pStyle w:val="Compact"/>
              <w:jc w:val="left"/>
            </w:pPr>
            <w:r>
              <w:t xml:space="preserve">Transfer engine</w:t>
            </w:r>
          </w:p>
        </w:tc>
        <w:tc>
          <w:tcPr/>
          <w:p>
            <w:pPr>
              <w:pStyle w:val="Compact"/>
              <w:jc w:val="left"/>
            </w:pPr>
            <w:r>
              <w:t xml:space="preserve">Queue view, status bar, notifications</w:t>
            </w:r>
          </w:p>
        </w:tc>
      </w:tr>
      <w:tr>
        <w:tc>
          <w:tcPr/>
          <w:p>
            <w:pPr>
              <w:pStyle w:val="Compact"/>
              <w:jc w:val="left"/>
            </w:pPr>
            <w:r>
              <w:rPr>
                <w:rStyle w:val="VerbatimChar"/>
              </w:rPr>
              <w:t xml:space="preserve">DeploymentCompleted</w:t>
            </w:r>
          </w:p>
        </w:tc>
        <w:tc>
          <w:tcPr/>
          <w:p>
            <w:pPr>
              <w:pStyle w:val="Compact"/>
              <w:jc w:val="left"/>
            </w:pPr>
            <w:r>
              <w:t xml:space="preserve">Deployment engine</w:t>
            </w:r>
          </w:p>
        </w:tc>
        <w:tc>
          <w:tcPr/>
          <w:p>
            <w:pPr>
              <w:pStyle w:val="Compact"/>
              <w:jc w:val="left"/>
            </w:pPr>
            <w:r>
              <w:t xml:space="preserve">History, dashboard activity, notifications</w:t>
            </w:r>
          </w:p>
        </w:tc>
      </w:tr>
      <w:tr>
        <w:tc>
          <w:tcPr/>
          <w:p>
            <w:pPr>
              <w:pStyle w:val="Compact"/>
              <w:jc w:val="left"/>
            </w:pPr>
            <w:r>
              <w:rPr>
                <w:rStyle w:val="VerbatimChar"/>
              </w:rPr>
              <w:t xml:space="preserve">AuditEventRecorded</w:t>
            </w:r>
          </w:p>
        </w:tc>
        <w:tc>
          <w:tcPr/>
          <w:p>
            <w:pPr>
              <w:pStyle w:val="Compact"/>
              <w:jc w:val="left"/>
            </w:pPr>
            <w:r>
              <w:t xml:space="preserve">Audit service</w:t>
            </w:r>
          </w:p>
        </w:tc>
        <w:tc>
          <w:tcPr/>
          <w:p>
            <w:pPr>
              <w:pStyle w:val="Compact"/>
              <w:jc w:val="left"/>
            </w:pPr>
            <w:r>
              <w:t xml:space="preserve">Audit view, export</w:t>
            </w:r>
          </w:p>
        </w:tc>
      </w:tr>
    </w:tbl>
    <w:p>
      <w:pPr>
        <w:pStyle w:val="BodyText"/>
      </w:pPr>
      <w:r>
        <w:rPr>
          <w:bCs/>
          <w:b/>
        </w:rPr>
        <w:t xml:space="preserve">Discipline required.</w:t>
      </w:r>
      <w:r>
        <w:t xml:space="preserve"> </w:t>
      </w:r>
      <w:r>
        <w:t xml:space="preserve">Event buses degrade into untraceable spaghetti when overused. Rules: events are past-tense facts, never commands; events are immutable; a subscriber must never publish synchronously in response to an event it received (preventing cascades); the full event catalogue is documented in one file. Direct service calls remain the default; the bus is for genuine cross-cutting notification only.</w:t>
      </w:r>
    </w:p>
    <w:bookmarkEnd w:id="160"/>
    <w:bookmarkStart w:id="161" w:name="caching"/>
    <w:p>
      <w:pPr>
        <w:pStyle w:val="Heading2"/>
      </w:pPr>
      <w:r>
        <w:t xml:space="preserve">8.9 Caching</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Tier</w:t>
            </w:r>
          </w:p>
        </w:tc>
        <w:tc>
          <w:tcPr/>
          <w:p>
            <w:pPr>
              <w:pStyle w:val="Compact"/>
              <w:jc w:val="left"/>
            </w:pPr>
            <w:r>
              <w:t xml:space="preserve">Contents</w:t>
            </w:r>
          </w:p>
        </w:tc>
        <w:tc>
          <w:tcPr/>
          <w:p>
            <w:pPr>
              <w:pStyle w:val="Compact"/>
              <w:jc w:val="left"/>
            </w:pPr>
            <w:r>
              <w:t xml:space="preserve">TTL</w:t>
            </w:r>
          </w:p>
        </w:tc>
        <w:tc>
          <w:tcPr/>
          <w:p>
            <w:pPr>
              <w:pStyle w:val="Compact"/>
              <w:jc w:val="left"/>
            </w:pPr>
            <w:r>
              <w:t xml:space="preserve">Invalidation</w:t>
            </w:r>
          </w:p>
        </w:tc>
      </w:tr>
      <w:tr>
        <w:tc>
          <w:tcPr/>
          <w:p>
            <w:pPr>
              <w:pStyle w:val="Compact"/>
              <w:jc w:val="left"/>
            </w:pPr>
            <w:r>
              <w:t xml:space="preserve">L1 in-memory hot</w:t>
            </w:r>
          </w:p>
        </w:tc>
        <w:tc>
          <w:tcPr/>
          <w:p>
            <w:pPr>
              <w:pStyle w:val="Compact"/>
              <w:jc w:val="left"/>
            </w:pPr>
            <w:r>
              <w:t xml:space="preserve">Current directory listing, visible process page</w:t>
            </w:r>
          </w:p>
        </w:tc>
        <w:tc>
          <w:tcPr/>
          <w:p>
            <w:pPr>
              <w:pStyle w:val="Compact"/>
              <w:jc w:val="left"/>
            </w:pPr>
            <w:r>
              <w:t xml:space="preserve">5 s</w:t>
            </w:r>
          </w:p>
        </w:tc>
        <w:tc>
          <w:tcPr/>
          <w:p>
            <w:pPr>
              <w:pStyle w:val="Compact"/>
              <w:jc w:val="left"/>
            </w:pPr>
            <w:r>
              <w:t xml:space="preserve">Explicit refresh, FileSystemChanged event</w:t>
            </w:r>
          </w:p>
        </w:tc>
      </w:tr>
      <w:tr>
        <w:tc>
          <w:tcPr/>
          <w:p>
            <w:pPr>
              <w:pStyle w:val="Compact"/>
              <w:jc w:val="left"/>
            </w:pPr>
            <w:r>
              <w:t xml:space="preserve">L2 in-memory session</w:t>
            </w:r>
          </w:p>
        </w:tc>
        <w:tc>
          <w:tcPr/>
          <w:p>
            <w:pPr>
              <w:pStyle w:val="Compact"/>
              <w:jc w:val="left"/>
            </w:pPr>
            <w:r>
              <w:t xml:space="preserve">Capabilities, user list, group list, package index, unit list</w:t>
            </w:r>
          </w:p>
        </w:tc>
        <w:tc>
          <w:tcPr/>
          <w:p>
            <w:pPr>
              <w:pStyle w:val="Compact"/>
              <w:jc w:val="left"/>
            </w:pPr>
            <w:r>
              <w:t xml:space="preserve">5–15 min</w:t>
            </w:r>
          </w:p>
        </w:tc>
        <w:tc>
          <w:tcPr/>
          <w:p>
            <w:pPr>
              <w:pStyle w:val="Compact"/>
              <w:jc w:val="left"/>
            </w:pPr>
            <w:r>
              <w:t xml:space="preserve">Manual refresh, related mutation</w:t>
            </w:r>
          </w:p>
        </w:tc>
      </w:tr>
      <w:tr>
        <w:tc>
          <w:tcPr/>
          <w:p>
            <w:pPr>
              <w:pStyle w:val="Compact"/>
              <w:jc w:val="left"/>
            </w:pPr>
            <w:r>
              <w:t xml:space="preserve">L3 local persistent</w:t>
            </w:r>
          </w:p>
        </w:tc>
        <w:tc>
          <w:tcPr/>
          <w:p>
            <w:pPr>
              <w:pStyle w:val="Compact"/>
              <w:jc w:val="left"/>
            </w:pPr>
            <w:r>
              <w:t xml:space="preserve">Profiles, history, editor versions, deployment manifests, audit log</w:t>
            </w:r>
          </w:p>
        </w:tc>
        <w:tc>
          <w:tcPr/>
          <w:p>
            <w:pPr>
              <w:pStyle w:val="Compact"/>
              <w:jc w:val="left"/>
            </w:pPr>
            <w:r>
              <w:t xml:space="preserve">Indefinite</w:t>
            </w:r>
          </w:p>
        </w:tc>
        <w:tc>
          <w:tcPr/>
          <w:p>
            <w:pPr>
              <w:pStyle w:val="Compact"/>
              <w:jc w:val="left"/>
            </w:pPr>
            <w:r>
              <w:t xml:space="preserve">Explicit deletion, retention policy</w:t>
            </w:r>
          </w:p>
        </w:tc>
      </w:tr>
      <w:tr>
        <w:tc>
          <w:tcPr/>
          <w:p>
            <w:pPr>
              <w:pStyle w:val="Compact"/>
              <w:jc w:val="left"/>
            </w:pPr>
            <w:r>
              <w:t xml:space="preserve">L4 negative cache</w:t>
            </w:r>
          </w:p>
        </w:tc>
        <w:tc>
          <w:tcPr/>
          <w:p>
            <w:pPr>
              <w:pStyle w:val="Compact"/>
              <w:jc w:val="left"/>
            </w:pPr>
            <w:r>
              <w:t xml:space="preserve">Absent tools, permission-denied paths</w:t>
            </w:r>
          </w:p>
        </w:tc>
        <w:tc>
          <w:tcPr/>
          <w:p>
            <w:pPr>
              <w:pStyle w:val="Compact"/>
              <w:jc w:val="left"/>
            </w:pPr>
            <w:r>
              <w:t xml:space="preserve">Session</w:t>
            </w:r>
          </w:p>
        </w:tc>
        <w:tc>
          <w:tcPr/>
          <w:p>
            <w:pPr>
              <w:pStyle w:val="Compact"/>
              <w:jc w:val="left"/>
            </w:pPr>
            <w:r>
              <w:t xml:space="preserve">Reconnect</w:t>
            </w:r>
          </w:p>
        </w:tc>
      </w:tr>
    </w:tbl>
    <w:p>
      <w:pPr>
        <w:pStyle w:val="BodyText"/>
      </w:pPr>
      <w:r>
        <w:rPr>
          <w:bCs/>
          <w:b/>
        </w:rPr>
        <w:t xml:space="preserve">Cache correctness principle:</w:t>
      </w:r>
      <w:r>
        <w:t xml:space="preserve"> </w:t>
      </w:r>
      <w:r>
        <w:t xml:space="preserve">never serve a cached value for data the user is about to act on destructively. A delete operation re-stats the target immediately before acting. Showing a stale listing is a minor annoyance; deleting based on one is a serious defect.</w:t>
      </w:r>
    </w:p>
    <w:bookmarkEnd w:id="161"/>
    <w:bookmarkStart w:id="162" w:name="plugin-framework"/>
    <w:p>
      <w:pPr>
        <w:pStyle w:val="Heading2"/>
      </w:pPr>
      <w:r>
        <w:t xml:space="preserve">8.10 Plugin Framework</w:t>
      </w:r>
    </w:p>
    <w:p>
      <w:pPr>
        <w:pStyle w:val="FirstParagraph"/>
      </w:pPr>
      <w:r>
        <w:rPr>
          <w:bCs/>
          <w:b/>
        </w:rPr>
        <w:t xml:space="preserve">Phased approach.</w:t>
      </w:r>
      <w:r>
        <w:t xml:space="preserve"> </w:t>
      </w:r>
      <w:r>
        <w:t xml:space="preserve">Phase 1–2 use internal module registration only. A public plugin API arrives in Phase 4, once the internal interfaces have stabilized under real use — publishing an API before it has stabilized commits the project to supporting design mistakes indefinitely.</w:t>
      </w:r>
    </w:p>
    <w:p>
      <w:pPr>
        <w:pStyle w:val="BodyText"/>
      </w:pPr>
      <w:r>
        <w:rPr>
          <w:bCs/>
          <w:b/>
        </w:rPr>
        <w:t xml:space="preserve">Extension points (planned):</w:t>
      </w:r>
      <w:r>
        <w:t xml:space="preserve"> </w:t>
      </w:r>
      <w:r>
        <w:t xml:space="preserve">new sidebar module; new adapter (distro/tool support); context menu contribution; ribbon command; file previewer; log parser/highlighter; health check type; deployment hook; theme.</w:t>
      </w:r>
    </w:p>
    <w:p>
      <w:pPr>
        <w:pStyle w:val="BodyText"/>
      </w:pPr>
      <w:r>
        <w:rPr>
          <w:bCs/>
          <w:b/>
        </w:rPr>
        <w:t xml:space="preserve">Isolation:</w:t>
      </w:r>
      <w:r>
        <w:t xml:space="preserve"> </w:t>
      </w:r>
      <w:r>
        <w:t xml:space="preserve">each plugin loads in its own</w:t>
      </w:r>
      <w:r>
        <w:t xml:space="preserve"> </w:t>
      </w:r>
      <w:r>
        <w:rPr>
          <w:rStyle w:val="VerbatimChar"/>
        </w:rPr>
        <w:t xml:space="preserve">ModuleLayer</w:t>
      </w:r>
      <w:r>
        <w:t xml:space="preserve"> </w:t>
      </w:r>
      <w:r>
        <w:t xml:space="preserve">with its own classloader. Plugins declare required capabilities (</w:t>
      </w:r>
      <w:r>
        <w:rPr>
          <w:rStyle w:val="VerbatimChar"/>
        </w:rPr>
        <w:t xml:space="preserve">filesystem.read</w:t>
      </w:r>
      <w:r>
        <w:t xml:space="preserve">,</w:t>
      </w:r>
      <w:r>
        <w:t xml:space="preserve"> </w:t>
      </w:r>
      <w:r>
        <w:rPr>
          <w:rStyle w:val="VerbatimChar"/>
        </w:rPr>
        <w:t xml:space="preserve">command.execute</w:t>
      </w:r>
      <w:r>
        <w:t xml:space="preserve">,</w:t>
      </w:r>
      <w:r>
        <w:t xml:space="preserve"> </w:t>
      </w:r>
      <w:r>
        <w:rPr>
          <w:rStyle w:val="VerbatimChar"/>
        </w:rPr>
        <w:t xml:space="preserve">network.outbound</w:t>
      </w:r>
      <w:r>
        <w:t xml:space="preserve">) in a manifest; the user sees and approves these at install time. A plugin that throws is disabled with a notification, not permitted to crash the host.</w:t>
      </w:r>
    </w:p>
    <w:p>
      <w:r>
        <w:pict>
          <v:rect style="width:0;height:1.5pt" o:hralign="center" o:hrstd="t" o:hr="t"/>
        </w:pict>
      </w:r>
    </w:p>
    <w:bookmarkEnd w:id="162"/>
    <w:bookmarkEnd w:id="163"/>
    <w:bookmarkStart w:id="171" w:name="technology-stack"/>
    <w:p>
      <w:pPr>
        <w:pStyle w:val="Heading1"/>
      </w:pPr>
      <w:r>
        <w:t xml:space="preserve">9. Technology Stack</w:t>
      </w:r>
    </w:p>
    <w:bookmarkStart w:id="164" w:name="summary"/>
    <w:p>
      <w:pPr>
        <w:pStyle w:val="Heading2"/>
      </w:pPr>
      <w:r>
        <w:t xml:space="preserve">9.1 Summary</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Layer</w:t>
            </w:r>
          </w:p>
        </w:tc>
        <w:tc>
          <w:tcPr/>
          <w:p>
            <w:pPr>
              <w:pStyle w:val="Compact"/>
              <w:jc w:val="left"/>
            </w:pPr>
            <w:r>
              <w:t xml:space="preserve">Selection</w:t>
            </w:r>
          </w:p>
        </w:tc>
        <w:tc>
          <w:tcPr/>
          <w:p>
            <w:pPr>
              <w:pStyle w:val="Compact"/>
              <w:jc w:val="left"/>
            </w:pPr>
            <w:r>
              <w:t xml:space="preserve">Rationale</w:t>
            </w:r>
          </w:p>
        </w:tc>
      </w:tr>
      <w:tr>
        <w:tc>
          <w:tcPr/>
          <w:p>
            <w:pPr>
              <w:pStyle w:val="Compact"/>
              <w:jc w:val="left"/>
            </w:pPr>
            <w:r>
              <w:t xml:space="preserve">Language</w:t>
            </w:r>
          </w:p>
        </w:tc>
        <w:tc>
          <w:tcPr/>
          <w:p>
            <w:pPr>
              <w:pStyle w:val="Compact"/>
              <w:jc w:val="left"/>
            </w:pPr>
            <w:r>
              <w:rPr>
                <w:bCs/>
                <w:b/>
              </w:rPr>
              <w:t xml:space="preserve">Java 21 LTS</w:t>
            </w:r>
          </w:p>
        </w:tc>
        <w:tc>
          <w:tcPr/>
          <w:p>
            <w:pPr>
              <w:pStyle w:val="Compact"/>
              <w:jc w:val="left"/>
            </w:pPr>
            <w:r>
              <w:t xml:space="preserve">Virtual threads, pattern matching, records, sealed types; LTS support horizon</w:t>
            </w:r>
          </w:p>
        </w:tc>
      </w:tr>
      <w:tr>
        <w:tc>
          <w:tcPr/>
          <w:p>
            <w:pPr>
              <w:pStyle w:val="Compact"/>
              <w:jc w:val="left"/>
            </w:pPr>
            <w:r>
              <w:t xml:space="preserve">UI toolkit</w:t>
            </w:r>
          </w:p>
        </w:tc>
        <w:tc>
          <w:tcPr/>
          <w:p>
            <w:pPr>
              <w:pStyle w:val="Compact"/>
              <w:jc w:val="left"/>
            </w:pPr>
            <w:r>
              <w:rPr>
                <w:bCs/>
                <w:b/>
              </w:rPr>
              <w:t xml:space="preserve">JavaFX 21+</w:t>
            </w:r>
          </w:p>
        </w:tc>
        <w:tc>
          <w:tcPr/>
          <w:p>
            <w:pPr>
              <w:pStyle w:val="Compact"/>
              <w:jc w:val="left"/>
            </w:pPr>
            <w:r>
              <w:t xml:space="preserve">Specified; mature, property/binding model, CSS styling, hardware-accelerated</w:t>
            </w:r>
          </w:p>
        </w:tc>
      </w:tr>
      <w:tr>
        <w:tc>
          <w:tcPr/>
          <w:p>
            <w:pPr>
              <w:pStyle w:val="Compact"/>
              <w:jc w:val="left"/>
            </w:pPr>
            <w:r>
              <w:t xml:space="preserve">Build</w:t>
            </w:r>
          </w:p>
        </w:tc>
        <w:tc>
          <w:tcPr/>
          <w:p>
            <w:pPr>
              <w:pStyle w:val="Compact"/>
              <w:jc w:val="left"/>
            </w:pPr>
            <w:r>
              <w:rPr>
                <w:bCs/>
                <w:b/>
              </w:rPr>
              <w:t xml:space="preserve">Gradle 8+ (Kotlin DSL)</w:t>
            </w:r>
          </w:p>
        </w:tc>
        <w:tc>
          <w:tcPr/>
          <w:p>
            <w:pPr>
              <w:pStyle w:val="Compact"/>
              <w:jc w:val="left"/>
            </w:pPr>
            <w:r>
              <w:t xml:space="preserve">Better incremental builds and multi-module ergonomics than Maven for this shape</w:t>
            </w:r>
          </w:p>
        </w:tc>
      </w:tr>
      <w:tr>
        <w:tc>
          <w:tcPr/>
          <w:p>
            <w:pPr>
              <w:pStyle w:val="Compact"/>
              <w:jc w:val="left"/>
            </w:pPr>
            <w:r>
              <w:t xml:space="preserve">SSH/SFTP</w:t>
            </w:r>
          </w:p>
        </w:tc>
        <w:tc>
          <w:tcPr/>
          <w:p>
            <w:pPr>
              <w:pStyle w:val="Compact"/>
              <w:jc w:val="left"/>
            </w:pPr>
            <w:r>
              <w:rPr>
                <w:bCs/>
                <w:b/>
              </w:rPr>
              <w:t xml:space="preserve">Apache MINA SSHD</w:t>
            </w:r>
            <w:r>
              <w:t xml:space="preserve"> </w:t>
            </w:r>
            <w:r>
              <w:t xml:space="preserve">(primary), JSch fork (fallback)</w:t>
            </w:r>
          </w:p>
        </w:tc>
        <w:tc>
          <w:tcPr/>
          <w:p>
            <w:pPr>
              <w:pStyle w:val="Compact"/>
              <w:jc w:val="left"/>
            </w:pPr>
            <w:r>
              <w:t xml:space="preserve">Actively maintained, permissive licence, full protocol coverage</w:t>
            </w:r>
          </w:p>
        </w:tc>
      </w:tr>
      <w:tr>
        <w:tc>
          <w:tcPr/>
          <w:p>
            <w:pPr>
              <w:pStyle w:val="Compact"/>
              <w:jc w:val="left"/>
            </w:pPr>
            <w:r>
              <w:t xml:space="preserve">DI</w:t>
            </w:r>
          </w:p>
        </w:tc>
        <w:tc>
          <w:tcPr/>
          <w:p>
            <w:pPr>
              <w:pStyle w:val="Compact"/>
              <w:jc w:val="left"/>
            </w:pPr>
            <w:r>
              <w:rPr>
                <w:bCs/>
                <w:b/>
              </w:rPr>
              <w:t xml:space="preserve">Dagger 2</w:t>
            </w:r>
          </w:p>
        </w:tc>
        <w:tc>
          <w:tcPr/>
          <w:p>
            <w:pPr>
              <w:pStyle w:val="Compact"/>
              <w:jc w:val="left"/>
            </w:pPr>
            <w:r>
              <w:t xml:space="preserve">Compile-time, zero startup cost</w:t>
            </w:r>
          </w:p>
        </w:tc>
      </w:tr>
      <w:tr>
        <w:tc>
          <w:tcPr/>
          <w:p>
            <w:pPr>
              <w:pStyle w:val="Compact"/>
              <w:jc w:val="left"/>
            </w:pPr>
            <w:r>
              <w:t xml:space="preserve">Editor</w:t>
            </w:r>
          </w:p>
        </w:tc>
        <w:tc>
          <w:tcPr/>
          <w:p>
            <w:pPr>
              <w:pStyle w:val="Compact"/>
              <w:jc w:val="left"/>
            </w:pPr>
            <w:r>
              <w:rPr>
                <w:bCs/>
                <w:b/>
              </w:rPr>
              <w:t xml:space="preserve">RichTextFX</w:t>
            </w:r>
          </w:p>
        </w:tc>
        <w:tc>
          <w:tcPr/>
          <w:p>
            <w:pPr>
              <w:pStyle w:val="Compact"/>
              <w:jc w:val="left"/>
            </w:pPr>
            <w:r>
              <w:t xml:space="preserve">Mature JavaFX rich text with syntax highlighting support</w:t>
            </w:r>
          </w:p>
        </w:tc>
      </w:tr>
      <w:tr>
        <w:tc>
          <w:tcPr/>
          <w:p>
            <w:pPr>
              <w:pStyle w:val="Compact"/>
              <w:jc w:val="left"/>
            </w:pPr>
            <w:r>
              <w:t xml:space="preserve">Local store</w:t>
            </w:r>
          </w:p>
        </w:tc>
        <w:tc>
          <w:tcPr/>
          <w:p>
            <w:pPr>
              <w:pStyle w:val="Compact"/>
              <w:jc w:val="left"/>
            </w:pPr>
            <w:r>
              <w:rPr>
                <w:bCs/>
                <w:b/>
              </w:rPr>
              <w:t xml:space="preserve">SQLite via JDBC</w:t>
            </w:r>
          </w:p>
        </w:tc>
        <w:tc>
          <w:tcPr/>
          <w:p>
            <w:pPr>
              <w:pStyle w:val="Compact"/>
              <w:jc w:val="left"/>
            </w:pPr>
            <w:r>
              <w:t xml:space="preserve">Embedded, zero-admin, transactional, portable</w:t>
            </w:r>
          </w:p>
        </w:tc>
      </w:tr>
      <w:tr>
        <w:tc>
          <w:tcPr/>
          <w:p>
            <w:pPr>
              <w:pStyle w:val="Compact"/>
              <w:jc w:val="left"/>
            </w:pPr>
            <w:r>
              <w:t xml:space="preserve">ORM/access</w:t>
            </w:r>
          </w:p>
        </w:tc>
        <w:tc>
          <w:tcPr/>
          <w:p>
            <w:pPr>
              <w:pStyle w:val="Compact"/>
              <w:jc w:val="left"/>
            </w:pPr>
            <w:r>
              <w:rPr>
                <w:bCs/>
                <w:b/>
              </w:rPr>
              <w:t xml:space="preserve">JOOQ</w:t>
            </w:r>
            <w:r>
              <w:t xml:space="preserve"> </w:t>
            </w:r>
            <w:r>
              <w:t xml:space="preserve">or plain JDBC</w:t>
            </w:r>
          </w:p>
        </w:tc>
        <w:tc>
          <w:tcPr/>
          <w:p>
            <w:pPr>
              <w:pStyle w:val="Compact"/>
              <w:jc w:val="left"/>
            </w:pPr>
            <w:r>
              <w:t xml:space="preserve">Type-safe SQL without ORM weight</w:t>
            </w:r>
          </w:p>
        </w:tc>
      </w:tr>
      <w:tr>
        <w:tc>
          <w:tcPr/>
          <w:p>
            <w:pPr>
              <w:pStyle w:val="Compact"/>
              <w:jc w:val="left"/>
            </w:pPr>
            <w:r>
              <w:t xml:space="preserve">Logging</w:t>
            </w:r>
          </w:p>
        </w:tc>
        <w:tc>
          <w:tcPr/>
          <w:p>
            <w:pPr>
              <w:pStyle w:val="Compact"/>
              <w:jc w:val="left"/>
            </w:pPr>
            <w:r>
              <w:rPr>
                <w:bCs/>
                <w:b/>
              </w:rPr>
              <w:t xml:space="preserve">SLF4J + Logback</w:t>
            </w:r>
          </w:p>
        </w:tc>
        <w:tc>
          <w:tcPr/>
          <w:p>
            <w:pPr>
              <w:pStyle w:val="Compact"/>
              <w:jc w:val="left"/>
            </w:pPr>
            <w:r>
              <w:t xml:space="preserve">Standard, structured output, rotation</w:t>
            </w:r>
          </w:p>
        </w:tc>
      </w:tr>
      <w:tr>
        <w:tc>
          <w:tcPr/>
          <w:p>
            <w:pPr>
              <w:pStyle w:val="Compact"/>
              <w:jc w:val="left"/>
            </w:pPr>
            <w:r>
              <w:t xml:space="preserve">Charts</w:t>
            </w:r>
          </w:p>
        </w:tc>
        <w:tc>
          <w:tcPr/>
          <w:p>
            <w:pPr>
              <w:pStyle w:val="Compact"/>
              <w:jc w:val="left"/>
            </w:pPr>
            <w:r>
              <w:rPr>
                <w:bCs/>
                <w:b/>
              </w:rPr>
              <w:t xml:space="preserve">JavaFX Charts</w:t>
            </w:r>
            <w:r>
              <w:t xml:space="preserve"> </w:t>
            </w:r>
            <w:r>
              <w:t xml:space="preserve">+ custom canvas</w:t>
            </w:r>
          </w:p>
        </w:tc>
        <w:tc>
          <w:tcPr/>
          <w:p>
            <w:pPr>
              <w:pStyle w:val="Compact"/>
              <w:jc w:val="left"/>
            </w:pPr>
            <w:r>
              <w:t xml:space="preserve">Built-in for simple charts, canvas for high-frequency</w:t>
            </w:r>
          </w:p>
        </w:tc>
      </w:tr>
      <w:tr>
        <w:tc>
          <w:tcPr/>
          <w:p>
            <w:pPr>
              <w:pStyle w:val="Compact"/>
              <w:jc w:val="left"/>
            </w:pPr>
            <w:r>
              <w:t xml:space="preserve">JSON</w:t>
            </w:r>
          </w:p>
        </w:tc>
        <w:tc>
          <w:tcPr/>
          <w:p>
            <w:pPr>
              <w:pStyle w:val="Compact"/>
              <w:jc w:val="left"/>
            </w:pPr>
            <w:r>
              <w:rPr>
                <w:bCs/>
                <w:b/>
              </w:rPr>
              <w:t xml:space="preserve">Jackson</w:t>
            </w:r>
          </w:p>
        </w:tc>
        <w:tc>
          <w:tcPr/>
          <w:p>
            <w:pPr>
              <w:pStyle w:val="Compact"/>
              <w:jc w:val="left"/>
            </w:pPr>
            <w:r>
              <w:t xml:space="preserve">Standard, streaming, well-understood</w:t>
            </w:r>
          </w:p>
        </w:tc>
      </w:tr>
      <w:tr>
        <w:tc>
          <w:tcPr/>
          <w:p>
            <w:pPr>
              <w:pStyle w:val="Compact"/>
              <w:jc w:val="left"/>
            </w:pPr>
            <w:r>
              <w:t xml:space="preserve">YAML</w:t>
            </w:r>
          </w:p>
        </w:tc>
        <w:tc>
          <w:tcPr/>
          <w:p>
            <w:pPr>
              <w:pStyle w:val="Compact"/>
              <w:jc w:val="left"/>
            </w:pPr>
            <w:r>
              <w:rPr>
                <w:bCs/>
                <w:b/>
              </w:rPr>
              <w:t xml:space="preserve">SnakeYAML</w:t>
            </w:r>
          </w:p>
        </w:tc>
        <w:tc>
          <w:tcPr/>
          <w:p>
            <w:pPr>
              <w:pStyle w:val="Compact"/>
              <w:jc w:val="left"/>
            </w:pPr>
            <w:r>
              <w:t xml:space="preserve">Compose files, netplan, unit parsing</w:t>
            </w:r>
          </w:p>
        </w:tc>
      </w:tr>
      <w:tr>
        <w:tc>
          <w:tcPr/>
          <w:p>
            <w:pPr>
              <w:pStyle w:val="Compact"/>
              <w:jc w:val="left"/>
            </w:pPr>
            <w:r>
              <w:t xml:space="preserve">HTTP</w:t>
            </w:r>
          </w:p>
        </w:tc>
        <w:tc>
          <w:tcPr/>
          <w:p>
            <w:pPr>
              <w:pStyle w:val="Compact"/>
              <w:jc w:val="left"/>
            </w:pPr>
            <w:r>
              <w:rPr>
                <w:bCs/>
                <w:b/>
              </w:rPr>
              <w:t xml:space="preserve">Java 11+ HttpClient</w:t>
            </w:r>
          </w:p>
        </w:tc>
        <w:tc>
          <w:tcPr/>
          <w:p>
            <w:pPr>
              <w:pStyle w:val="Compact"/>
              <w:jc w:val="left"/>
            </w:pPr>
            <w:r>
              <w:t xml:space="preserve">Built in, async, no dependency</w:t>
            </w:r>
          </w:p>
        </w:tc>
      </w:tr>
      <w:tr>
        <w:tc>
          <w:tcPr/>
          <w:p>
            <w:pPr>
              <w:pStyle w:val="Compact"/>
              <w:jc w:val="left"/>
            </w:pPr>
            <w:r>
              <w:t xml:space="preserve">Diff</w:t>
            </w:r>
          </w:p>
        </w:tc>
        <w:tc>
          <w:tcPr/>
          <w:p>
            <w:pPr>
              <w:pStyle w:val="Compact"/>
              <w:jc w:val="left"/>
            </w:pPr>
            <w:r>
              <w:rPr>
                <w:bCs/>
                <w:b/>
              </w:rPr>
              <w:t xml:space="preserve">java-diff-utils</w:t>
            </w:r>
          </w:p>
        </w:tc>
        <w:tc>
          <w:tcPr/>
          <w:p>
            <w:pPr>
              <w:pStyle w:val="Compact"/>
              <w:jc w:val="left"/>
            </w:pPr>
            <w:r>
              <w:t xml:space="preserve">Myers diff for editor and deployment comparison</w:t>
            </w:r>
          </w:p>
        </w:tc>
      </w:tr>
      <w:tr>
        <w:tc>
          <w:tcPr/>
          <w:p>
            <w:pPr>
              <w:pStyle w:val="Compact"/>
              <w:jc w:val="left"/>
            </w:pPr>
            <w:r>
              <w:t xml:space="preserve">Crypto</w:t>
            </w:r>
          </w:p>
        </w:tc>
        <w:tc>
          <w:tcPr/>
          <w:p>
            <w:pPr>
              <w:pStyle w:val="Compact"/>
              <w:jc w:val="left"/>
            </w:pPr>
            <w:r>
              <w:rPr>
                <w:bCs/>
                <w:b/>
              </w:rPr>
              <w:t xml:space="preserve">Bouncy Castle</w:t>
            </w:r>
            <w:r>
              <w:t xml:space="preserve"> </w:t>
            </w:r>
            <w:r>
              <w:t xml:space="preserve">+ JCA</w:t>
            </w:r>
          </w:p>
        </w:tc>
        <w:tc>
          <w:tcPr/>
          <w:p>
            <w:pPr>
              <w:pStyle w:val="Compact"/>
              <w:jc w:val="left"/>
            </w:pPr>
            <w:r>
              <w:t xml:space="preserve">Key parsing, formats JCA lacks</w:t>
            </w:r>
          </w:p>
        </w:tc>
      </w:tr>
      <w:tr>
        <w:tc>
          <w:tcPr/>
          <w:p>
            <w:pPr>
              <w:pStyle w:val="Compact"/>
              <w:jc w:val="left"/>
            </w:pPr>
            <w:r>
              <w:t xml:space="preserve">Native interop</w:t>
            </w:r>
          </w:p>
        </w:tc>
        <w:tc>
          <w:tcPr/>
          <w:p>
            <w:pPr>
              <w:pStyle w:val="Compact"/>
              <w:jc w:val="left"/>
            </w:pPr>
            <w:r>
              <w:rPr>
                <w:bCs/>
                <w:b/>
              </w:rPr>
              <w:t xml:space="preserve">JNA</w:t>
            </w:r>
          </w:p>
        </w:tc>
        <w:tc>
          <w:tcPr/>
          <w:p>
            <w:pPr>
              <w:pStyle w:val="Compact"/>
              <w:jc w:val="left"/>
            </w:pPr>
            <w:r>
              <w:t xml:space="preserve">DPAPI, shell integration, drag-out</w:t>
            </w:r>
          </w:p>
        </w:tc>
      </w:tr>
      <w:tr>
        <w:tc>
          <w:tcPr/>
          <w:p>
            <w:pPr>
              <w:pStyle w:val="Compact"/>
              <w:jc w:val="left"/>
            </w:pPr>
            <w:r>
              <w:t xml:space="preserve">Testing</w:t>
            </w:r>
          </w:p>
        </w:tc>
        <w:tc>
          <w:tcPr/>
          <w:p>
            <w:pPr>
              <w:pStyle w:val="Compact"/>
              <w:jc w:val="left"/>
            </w:pPr>
            <w:r>
              <w:rPr>
                <w:bCs/>
                <w:b/>
              </w:rPr>
              <w:t xml:space="preserve">JUnit 5, Mockito, AssertJ, TestFX, Testcontainers, ArchUnit</w:t>
            </w:r>
          </w:p>
        </w:tc>
        <w:tc>
          <w:tcPr/>
          <w:p>
            <w:pPr>
              <w:pStyle w:val="Compact"/>
              <w:jc w:val="left"/>
            </w:pPr>
            <w:r>
              <w:t xml:space="preserve">Full pyramid including containerized distro testing</w:t>
            </w:r>
          </w:p>
        </w:tc>
      </w:tr>
      <w:tr>
        <w:tc>
          <w:tcPr/>
          <w:p>
            <w:pPr>
              <w:pStyle w:val="Compact"/>
              <w:jc w:val="left"/>
            </w:pPr>
            <w:r>
              <w:t xml:space="preserve">Packaging</w:t>
            </w:r>
          </w:p>
        </w:tc>
        <w:tc>
          <w:tcPr/>
          <w:p>
            <w:pPr>
              <w:pStyle w:val="Compact"/>
              <w:jc w:val="left"/>
            </w:pPr>
            <w:r>
              <w:rPr>
                <w:bCs/>
                <w:b/>
              </w:rPr>
              <w:t xml:space="preserve">jpackage</w:t>
            </w:r>
            <w:r>
              <w:t xml:space="preserve"> </w:t>
            </w:r>
            <w:r>
              <w:t xml:space="preserve">(JDK)</w:t>
            </w:r>
          </w:p>
        </w:tc>
        <w:tc>
          <w:tcPr/>
          <w:p>
            <w:pPr>
              <w:pStyle w:val="Compact"/>
              <w:jc w:val="left"/>
            </w:pPr>
            <w:r>
              <w:t xml:space="preserve">Native MSI with bundled JRE</w:t>
            </w:r>
          </w:p>
        </w:tc>
      </w:tr>
      <w:tr>
        <w:tc>
          <w:tcPr/>
          <w:p>
            <w:pPr>
              <w:pStyle w:val="Compact"/>
              <w:jc w:val="left"/>
            </w:pPr>
            <w:r>
              <w:t xml:space="preserve">Installer</w:t>
            </w:r>
          </w:p>
        </w:tc>
        <w:tc>
          <w:tcPr/>
          <w:p>
            <w:pPr>
              <w:pStyle w:val="Compact"/>
              <w:jc w:val="left"/>
            </w:pPr>
            <w:r>
              <w:rPr>
                <w:bCs/>
                <w:b/>
              </w:rPr>
              <w:t xml:space="preserve">WiX Toolset</w:t>
            </w:r>
            <w:r>
              <w:t xml:space="preserve"> </w:t>
            </w:r>
            <w:r>
              <w:t xml:space="preserve">via jpackage</w:t>
            </w:r>
          </w:p>
        </w:tc>
        <w:tc>
          <w:tcPr/>
          <w:p>
            <w:pPr>
              <w:pStyle w:val="Compact"/>
              <w:jc w:val="left"/>
            </w:pPr>
            <w:r>
              <w:t xml:space="preserve">Per-user and per-machine install, upgrade handling</w:t>
            </w:r>
          </w:p>
        </w:tc>
      </w:tr>
      <w:tr>
        <w:tc>
          <w:tcPr/>
          <w:p>
            <w:pPr>
              <w:pStyle w:val="Compact"/>
              <w:jc w:val="left"/>
            </w:pPr>
            <w:r>
              <w:t xml:space="preserve">Update</w:t>
            </w:r>
          </w:p>
        </w:tc>
        <w:tc>
          <w:tcPr/>
          <w:p>
            <w:pPr>
              <w:pStyle w:val="Compact"/>
              <w:jc w:val="left"/>
            </w:pPr>
            <w:r>
              <w:rPr>
                <w:bCs/>
                <w:b/>
              </w:rPr>
              <w:t xml:space="preserve">Custom + signature verification</w:t>
            </w:r>
          </w:p>
        </w:tc>
        <w:tc>
          <w:tcPr/>
          <w:p>
            <w:pPr>
              <w:pStyle w:val="Compact"/>
              <w:jc w:val="left"/>
            </w:pPr>
            <w:r>
              <w:t xml:space="preserve">Full control over verification and rollout</w:t>
            </w:r>
          </w:p>
        </w:tc>
      </w:tr>
      <w:tr>
        <w:tc>
          <w:tcPr/>
          <w:p>
            <w:pPr>
              <w:pStyle w:val="Compact"/>
              <w:jc w:val="left"/>
            </w:pPr>
            <w:r>
              <w:t xml:space="preserve">Code quality</w:t>
            </w:r>
          </w:p>
        </w:tc>
        <w:tc>
          <w:tcPr/>
          <w:p>
            <w:pPr>
              <w:pStyle w:val="Compact"/>
              <w:jc w:val="left"/>
            </w:pPr>
            <w:r>
              <w:rPr>
                <w:bCs/>
                <w:b/>
              </w:rPr>
              <w:t xml:space="preserve">SpotBugs, PMD, Checkstyle, OWASP Dependency-Check</w:t>
            </w:r>
          </w:p>
        </w:tc>
        <w:tc>
          <w:tcPr/>
          <w:p>
            <w:pPr>
              <w:pStyle w:val="Compact"/>
              <w:jc w:val="left"/>
            </w:pPr>
            <w:r>
              <w:t xml:space="preserve">CI gates</w:t>
            </w:r>
          </w:p>
        </w:tc>
      </w:tr>
    </w:tbl>
    <w:bookmarkEnd w:id="164"/>
    <w:bookmarkStart w:id="169" w:name="key-selection-rationale"/>
    <w:p>
      <w:pPr>
        <w:pStyle w:val="Heading2"/>
      </w:pPr>
      <w:r>
        <w:t xml:space="preserve">9.2 Key Selection Rationale</w:t>
      </w:r>
    </w:p>
    <w:bookmarkStart w:id="165" w:name="ssh-library"/>
    <w:p>
      <w:pPr>
        <w:pStyle w:val="Heading3"/>
      </w:pPr>
      <w:r>
        <w:t xml:space="preserve">9.2.1 SSH Library</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Library</w:t>
            </w:r>
          </w:p>
        </w:tc>
        <w:tc>
          <w:tcPr/>
          <w:p>
            <w:pPr>
              <w:pStyle w:val="Compact"/>
              <w:jc w:val="left"/>
            </w:pPr>
            <w:r>
              <w:t xml:space="preserve">Licence</w:t>
            </w:r>
          </w:p>
        </w:tc>
        <w:tc>
          <w:tcPr/>
          <w:p>
            <w:pPr>
              <w:pStyle w:val="Compact"/>
              <w:jc w:val="left"/>
            </w:pPr>
            <w:r>
              <w:t xml:space="preserve">Maintenance</w:t>
            </w:r>
          </w:p>
        </w:tc>
        <w:tc>
          <w:tcPr/>
          <w:p>
            <w:pPr>
              <w:pStyle w:val="Compact"/>
              <w:jc w:val="left"/>
            </w:pPr>
            <w:r>
              <w:t xml:space="preserve">SFTP</w:t>
            </w:r>
          </w:p>
        </w:tc>
        <w:tc>
          <w:tcPr/>
          <w:p>
            <w:pPr>
              <w:pStyle w:val="Compact"/>
              <w:jc w:val="left"/>
            </w:pPr>
            <w:r>
              <w:t xml:space="preserve">PTY</w:t>
            </w:r>
          </w:p>
        </w:tc>
        <w:tc>
          <w:tcPr/>
          <w:p>
            <w:pPr>
              <w:pStyle w:val="Compact"/>
              <w:jc w:val="left"/>
            </w:pPr>
            <w:r>
              <w:t xml:space="preserve">Agent</w:t>
            </w:r>
          </w:p>
        </w:tc>
        <w:tc>
          <w:tcPr/>
          <w:p>
            <w:pPr>
              <w:pStyle w:val="Compact"/>
              <w:jc w:val="left"/>
            </w:pPr>
            <w:r>
              <w:t xml:space="preserve">Verdict</w:t>
            </w:r>
          </w:p>
        </w:tc>
      </w:tr>
      <w:tr>
        <w:tc>
          <w:tcPr/>
          <w:p>
            <w:pPr>
              <w:pStyle w:val="Compact"/>
              <w:jc w:val="left"/>
            </w:pPr>
            <w:r>
              <w:rPr>
                <w:bCs/>
                <w:b/>
              </w:rPr>
              <w:t xml:space="preserve">Apache MINA SSHD</w:t>
            </w:r>
          </w:p>
        </w:tc>
        <w:tc>
          <w:tcPr/>
          <w:p>
            <w:pPr>
              <w:pStyle w:val="Compact"/>
              <w:jc w:val="left"/>
            </w:pPr>
            <w:r>
              <w:t xml:space="preserve">Apache 2.0</w:t>
            </w:r>
          </w:p>
        </w:tc>
        <w:tc>
          <w:tcPr/>
          <w:p>
            <w:pPr>
              <w:pStyle w:val="Compact"/>
              <w:jc w:val="left"/>
            </w:pPr>
            <w:r>
              <w:t xml:space="preserve">Active</w:t>
            </w:r>
          </w:p>
        </w:tc>
        <w:tc>
          <w:tcPr/>
          <w:p>
            <w:pPr>
              <w:pStyle w:val="Compact"/>
              <w:jc w:val="left"/>
            </w:pPr>
            <w:r>
              <w:t xml:space="preserve">Full</w:t>
            </w:r>
          </w:p>
        </w:tc>
        <w:tc>
          <w:tcPr/>
          <w:p>
            <w:pPr>
              <w:pStyle w:val="Compact"/>
              <w:jc w:val="left"/>
            </w:pPr>
            <w:r>
              <w:t xml:space="preserve">Yes</w:t>
            </w:r>
          </w:p>
        </w:tc>
        <w:tc>
          <w:tcPr/>
          <w:p>
            <w:pPr>
              <w:pStyle w:val="Compact"/>
              <w:jc w:val="left"/>
            </w:pPr>
            <w:r>
              <w:t xml:space="preserve">Yes</w:t>
            </w:r>
          </w:p>
        </w:tc>
        <w:tc>
          <w:tcPr/>
          <w:p>
            <w:pPr>
              <w:pStyle w:val="Compact"/>
              <w:jc w:val="left"/>
            </w:pPr>
            <w:r>
              <w:rPr>
                <w:bCs/>
                <w:b/>
              </w:rPr>
              <w:t xml:space="preserve">Selected</w:t>
            </w:r>
          </w:p>
        </w:tc>
      </w:tr>
      <w:tr>
        <w:tc>
          <w:tcPr/>
          <w:p>
            <w:pPr>
              <w:pStyle w:val="Compact"/>
              <w:jc w:val="left"/>
            </w:pPr>
            <w:r>
              <w:t xml:space="preserve">JSch (original)</w:t>
            </w:r>
          </w:p>
        </w:tc>
        <w:tc>
          <w:tcPr/>
          <w:p>
            <w:pPr>
              <w:pStyle w:val="Compact"/>
              <w:jc w:val="left"/>
            </w:pPr>
            <w:r>
              <w:t xml:space="preserve">BSD</w:t>
            </w:r>
          </w:p>
        </w:tc>
        <w:tc>
          <w:tcPr/>
          <w:p>
            <w:pPr>
              <w:pStyle w:val="Compact"/>
              <w:jc w:val="left"/>
            </w:pPr>
            <w:r>
              <w:t xml:space="preserve">Abandoned</w:t>
            </w:r>
          </w:p>
        </w:tc>
        <w:tc>
          <w:tcPr/>
          <w:p>
            <w:pPr>
              <w:pStyle w:val="Compact"/>
              <w:jc w:val="left"/>
            </w:pPr>
            <w:r>
              <w:t xml:space="preserve">Full</w:t>
            </w:r>
          </w:p>
        </w:tc>
        <w:tc>
          <w:tcPr/>
          <w:p>
            <w:pPr>
              <w:pStyle w:val="Compact"/>
              <w:jc w:val="left"/>
            </w:pPr>
            <w:r>
              <w:t xml:space="preserve">Yes</w:t>
            </w:r>
          </w:p>
        </w:tc>
        <w:tc>
          <w:tcPr/>
          <w:p>
            <w:pPr>
              <w:pStyle w:val="Compact"/>
              <w:jc w:val="left"/>
            </w:pPr>
            <w:r>
              <w:t xml:space="preserve">Partial</w:t>
            </w:r>
          </w:p>
        </w:tc>
        <w:tc>
          <w:tcPr/>
          <w:p>
            <w:pPr>
              <w:pStyle w:val="Compact"/>
              <w:jc w:val="left"/>
            </w:pPr>
            <w:r>
              <w:t xml:space="preserve">Rejected — unmaintained</w:t>
            </w:r>
          </w:p>
        </w:tc>
      </w:tr>
      <w:tr>
        <w:tc>
          <w:tcPr/>
          <w:p>
            <w:pPr>
              <w:pStyle w:val="Compact"/>
              <w:jc w:val="left"/>
            </w:pPr>
            <w:r>
              <w:t xml:space="preserve">JSch forks (mwiede)</w:t>
            </w:r>
          </w:p>
        </w:tc>
        <w:tc>
          <w:tcPr/>
          <w:p>
            <w:pPr>
              <w:pStyle w:val="Compact"/>
              <w:jc w:val="left"/>
            </w:pPr>
            <w:r>
              <w:t xml:space="preserve">BSD</w:t>
            </w:r>
          </w:p>
        </w:tc>
        <w:tc>
          <w:tcPr/>
          <w:p>
            <w:pPr>
              <w:pStyle w:val="Compact"/>
              <w:jc w:val="left"/>
            </w:pPr>
            <w:r>
              <w:t xml:space="preserve">Active</w:t>
            </w:r>
          </w:p>
        </w:tc>
        <w:tc>
          <w:tcPr/>
          <w:p>
            <w:pPr>
              <w:pStyle w:val="Compact"/>
              <w:jc w:val="left"/>
            </w:pPr>
            <w:r>
              <w:t xml:space="preserve">Full</w:t>
            </w:r>
          </w:p>
        </w:tc>
        <w:tc>
          <w:tcPr/>
          <w:p>
            <w:pPr>
              <w:pStyle w:val="Compact"/>
              <w:jc w:val="left"/>
            </w:pPr>
            <w:r>
              <w:t xml:space="preserve">Yes</w:t>
            </w:r>
          </w:p>
        </w:tc>
        <w:tc>
          <w:tcPr/>
          <w:p>
            <w:pPr>
              <w:pStyle w:val="Compact"/>
              <w:jc w:val="left"/>
            </w:pPr>
            <w:r>
              <w:t xml:space="preserve">Yes</w:t>
            </w:r>
          </w:p>
        </w:tc>
        <w:tc>
          <w:tcPr/>
          <w:p>
            <w:pPr>
              <w:pStyle w:val="Compact"/>
              <w:jc w:val="left"/>
            </w:pPr>
            <w:r>
              <w:t xml:space="preserve">Viable fallback</w:t>
            </w:r>
          </w:p>
        </w:tc>
      </w:tr>
      <w:tr>
        <w:tc>
          <w:tcPr/>
          <w:p>
            <w:pPr>
              <w:pStyle w:val="Compact"/>
              <w:jc w:val="left"/>
            </w:pPr>
            <w:r>
              <w:t xml:space="preserve">SSHJ</w:t>
            </w:r>
          </w:p>
        </w:tc>
        <w:tc>
          <w:tcPr/>
          <w:p>
            <w:pPr>
              <w:pStyle w:val="Compact"/>
              <w:jc w:val="left"/>
            </w:pPr>
            <w:r>
              <w:t xml:space="preserve">Apache 2.0</w:t>
            </w:r>
          </w:p>
        </w:tc>
        <w:tc>
          <w:tcPr/>
          <w:p>
            <w:pPr>
              <w:pStyle w:val="Compact"/>
              <w:jc w:val="left"/>
            </w:pPr>
            <w:r>
              <w:t xml:space="preserve">Moderate</w:t>
            </w:r>
          </w:p>
        </w:tc>
        <w:tc>
          <w:tcPr/>
          <w:p>
            <w:pPr>
              <w:pStyle w:val="Compact"/>
              <w:jc w:val="left"/>
            </w:pPr>
            <w:r>
              <w:t xml:space="preserve">Full</w:t>
            </w:r>
          </w:p>
        </w:tc>
        <w:tc>
          <w:tcPr/>
          <w:p>
            <w:pPr>
              <w:pStyle w:val="Compact"/>
              <w:jc w:val="left"/>
            </w:pPr>
            <w:r>
              <w:t xml:space="preserve">Yes</w:t>
            </w:r>
          </w:p>
        </w:tc>
        <w:tc>
          <w:tcPr/>
          <w:p>
            <w:pPr>
              <w:pStyle w:val="Compact"/>
              <w:jc w:val="left"/>
            </w:pPr>
            <w:r>
              <w:t xml:space="preserve">Yes</w:t>
            </w:r>
          </w:p>
        </w:tc>
        <w:tc>
          <w:tcPr/>
          <w:p>
            <w:pPr>
              <w:pStyle w:val="Compact"/>
              <w:jc w:val="left"/>
            </w:pPr>
            <w:r>
              <w:t xml:space="preserve">Strong alternative</w:t>
            </w:r>
          </w:p>
        </w:tc>
      </w:tr>
      <w:tr>
        <w:tc>
          <w:tcPr/>
          <w:p>
            <w:pPr>
              <w:pStyle w:val="Compact"/>
              <w:jc w:val="left"/>
            </w:pPr>
            <w:r>
              <w:t xml:space="preserve">Ganymed</w:t>
            </w:r>
          </w:p>
        </w:tc>
        <w:tc>
          <w:tcPr/>
          <w:p>
            <w:pPr>
              <w:pStyle w:val="Compact"/>
              <w:jc w:val="left"/>
            </w:pPr>
            <w:r>
              <w:t xml:space="preserve">BSD</w:t>
            </w:r>
          </w:p>
        </w:tc>
        <w:tc>
          <w:tcPr/>
          <w:p>
            <w:pPr>
              <w:pStyle w:val="Compact"/>
              <w:jc w:val="left"/>
            </w:pPr>
            <w:r>
              <w:t xml:space="preserve">Abandoned</w:t>
            </w:r>
          </w:p>
        </w:tc>
        <w:tc>
          <w:tcPr/>
          <w:p>
            <w:pPr>
              <w:pStyle w:val="Compact"/>
              <w:jc w:val="left"/>
            </w:pPr>
            <w:r>
              <w:t xml:space="preserve">Limited</w:t>
            </w:r>
          </w:p>
        </w:tc>
        <w:tc>
          <w:tcPr/>
          <w:p>
            <w:pPr>
              <w:pStyle w:val="Compact"/>
              <w:jc w:val="left"/>
            </w:pPr>
            <w:r>
              <w:t xml:space="preserve">Yes</w:t>
            </w:r>
          </w:p>
        </w:tc>
        <w:tc>
          <w:tcPr/>
          <w:p>
            <w:pPr>
              <w:pStyle w:val="Compact"/>
              <w:jc w:val="left"/>
            </w:pPr>
            <w:r>
              <w:t xml:space="preserve">No</w:t>
            </w:r>
          </w:p>
        </w:tc>
        <w:tc>
          <w:tcPr/>
          <w:p>
            <w:pPr>
              <w:pStyle w:val="Compact"/>
              <w:jc w:val="left"/>
            </w:pPr>
            <w:r>
              <w:t xml:space="preserve">Rejected</w:t>
            </w:r>
          </w:p>
        </w:tc>
      </w:tr>
    </w:tbl>
    <w:p>
      <w:pPr>
        <w:pStyle w:val="BodyText"/>
      </w:pPr>
      <w:r>
        <w:t xml:space="preserve">MINA SSHD is selected for licence compatibility, active maintenance, complete protocol support including modern algorithms, and a client API that exposes the channel-level control the channel pool requires.</w:t>
      </w:r>
      <w:r>
        <w:t xml:space="preserve"> </w:t>
      </w:r>
      <w:r>
        <w:rPr>
          <w:bCs/>
          <w:b/>
        </w:rPr>
        <w:t xml:space="preserve">Risk mitigation:</w:t>
      </w:r>
      <w:r>
        <w:t xml:space="preserve"> </w:t>
      </w:r>
      <w:r>
        <w:t xml:space="preserve">the transport layer wraps the library behind an internal interface so a substitution is contained to one module. Given that the SSH library is the deepest external dependency in the system, this insulation is not optional.</w:t>
      </w:r>
    </w:p>
    <w:bookmarkEnd w:id="165"/>
    <w:bookmarkStart w:id="166" w:name="java-21-and-virtual-threads"/>
    <w:p>
      <w:pPr>
        <w:pStyle w:val="Heading3"/>
      </w:pPr>
      <w:r>
        <w:t xml:space="preserve">9.2.2 Java 21 and Virtual Threads</w:t>
      </w:r>
    </w:p>
    <w:p>
      <w:pPr>
        <w:pStyle w:val="FirstParagraph"/>
      </w:pPr>
      <w:r>
        <w:t xml:space="preserve">Java 21’s virtual threads are unusually well-matched to this workload. The application is overwhelmingly I/O-bound — waiting on network round trips — which is precisely what virtual threads optimize. A blocking-style programming model becomes viable for transport code without the thread-count cost of platform threads, simplifying the transfer engine and per-stream handling considerably. Structured concurrency (preview) further simplifies fan-out operations such as multi-host commands.</w:t>
      </w:r>
    </w:p>
    <w:bookmarkEnd w:id="166"/>
    <w:bookmarkStart w:id="167" w:name="packaging"/>
    <w:p>
      <w:pPr>
        <w:pStyle w:val="Heading3"/>
      </w:pPr>
      <w:r>
        <w:t xml:space="preserve">9.2.3 Packaging</w:t>
      </w:r>
    </w:p>
    <w:p>
      <w:pPr>
        <w:pStyle w:val="FirstParagraph"/>
      </w:pPr>
      <w:r>
        <w:rPr>
          <w:rStyle w:val="VerbatimChar"/>
        </w:rPr>
        <w:t xml:space="preserve">jpackage</w:t>
      </w:r>
      <w:r>
        <w:t xml:space="preserve"> </w:t>
      </w:r>
      <w:r>
        <w:t xml:space="preserve">produces a native Windows MSI with a bundled JRE, eliminating the</w:t>
      </w:r>
      <w:r>
        <w:t xml:space="preserve"> </w:t>
      </w:r>
      <w:r>
        <w:t xml:space="preserve">“</w:t>
      </w:r>
      <w:r>
        <w:t xml:space="preserve">install Java first</w:t>
      </w:r>
      <w:r>
        <w:t xml:space="preserve">”</w:t>
      </w:r>
      <w:r>
        <w:t xml:space="preserve"> </w:t>
      </w:r>
      <w:r>
        <w:t xml:space="preserve">barrier that has historically damaged Java desktop adoption. Combined with</w:t>
      </w:r>
      <w:r>
        <w:t xml:space="preserve"> </w:t>
      </w:r>
      <w:r>
        <w:rPr>
          <w:rStyle w:val="VerbatimChar"/>
        </w:rPr>
        <w:t xml:space="preserve">jlink</w:t>
      </w:r>
      <w:r>
        <w:t xml:space="preserve"> </w:t>
      </w:r>
      <w:r>
        <w:t xml:space="preserve">to strip unused JDK modules, the installer target of ≤120 MB (NFR-PRF-020) is achievable.</w:t>
      </w:r>
    </w:p>
    <w:p>
      <w:pPr>
        <w:pStyle w:val="BodyText"/>
      </w:pPr>
      <w:r>
        <w:rPr>
          <w:bCs/>
          <w:b/>
        </w:rPr>
        <w:t xml:space="preserve">GraalVM native-image</w:t>
      </w:r>
      <w:r>
        <w:t xml:space="preserve"> </w:t>
      </w:r>
      <w:r>
        <w:t xml:space="preserve">is attractive for startup time but is not recommended for v1: JavaFX native-image support requires substantial reflection configuration, and the build complexity is a poor trade against a 3-second startup budget that jlink+jpackage can meet. Revisit at Phase 4.</w:t>
      </w:r>
    </w:p>
    <w:bookmarkEnd w:id="167"/>
    <w:bookmarkStart w:id="168" w:name="rejected-alternatives"/>
    <w:p>
      <w:pPr>
        <w:pStyle w:val="Heading3"/>
      </w:pPr>
      <w:r>
        <w:t xml:space="preserve">9.2.4 Rejected Alternatives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Rejected</w:t>
            </w:r>
          </w:p>
        </w:tc>
        <w:tc>
          <w:tcPr/>
          <w:p>
            <w:pPr>
              <w:pStyle w:val="Compact"/>
              <w:jc w:val="left"/>
            </w:pPr>
            <w:r>
              <w:t xml:space="preserve">Reason</w:t>
            </w:r>
          </w:p>
        </w:tc>
      </w:tr>
      <w:tr>
        <w:tc>
          <w:tcPr/>
          <w:p>
            <w:pPr>
              <w:pStyle w:val="Compact"/>
              <w:jc w:val="left"/>
            </w:pPr>
            <w:r>
              <w:t xml:space="preserve">Electron / web stack</w:t>
            </w:r>
          </w:p>
        </w:tc>
        <w:tc>
          <w:tcPr/>
          <w:p>
            <w:pPr>
              <w:pStyle w:val="Compact"/>
              <w:jc w:val="left"/>
            </w:pPr>
            <w:r>
              <w:t xml:space="preserve">Memory footprint, table performance at 100k rows, no native drag-out, contradicts native-desktop differentiation</w:t>
            </w:r>
          </w:p>
        </w:tc>
      </w:tr>
      <w:tr>
        <w:tc>
          <w:tcPr/>
          <w:p>
            <w:pPr>
              <w:pStyle w:val="Compact"/>
              <w:jc w:val="left"/>
            </w:pPr>
            <w:r>
              <w:t xml:space="preserve">Swing</w:t>
            </w:r>
          </w:p>
        </w:tc>
        <w:tc>
          <w:tcPr/>
          <w:p>
            <w:pPr>
              <w:pStyle w:val="Compact"/>
              <w:jc w:val="left"/>
            </w:pPr>
            <w:r>
              <w:t xml:space="preserve">Legacy; JavaFX specified; weaker styling and binding</w:t>
            </w:r>
          </w:p>
        </w:tc>
      </w:tr>
      <w:tr>
        <w:tc>
          <w:tcPr/>
          <w:p>
            <w:pPr>
              <w:pStyle w:val="Compact"/>
              <w:jc w:val="left"/>
            </w:pPr>
            <w:r>
              <w:t xml:space="preserve">Compose Multiplatform</w:t>
            </w:r>
          </w:p>
        </w:tc>
        <w:tc>
          <w:tcPr/>
          <w:p>
            <w:pPr>
              <w:pStyle w:val="Compact"/>
              <w:jc w:val="left"/>
            </w:pPr>
            <w:r>
              <w:t xml:space="preserve">Promising but less mature for data-dense desktop; smaller talent pool</w:t>
            </w:r>
          </w:p>
        </w:tc>
      </w:tr>
      <w:tr>
        <w:tc>
          <w:tcPr/>
          <w:p>
            <w:pPr>
              <w:pStyle w:val="Compact"/>
              <w:jc w:val="left"/>
            </w:pPr>
            <w:r>
              <w:t xml:space="preserve">Spring Boot</w:t>
            </w:r>
          </w:p>
        </w:tc>
        <w:tc>
          <w:tcPr/>
          <w:p>
            <w:pPr>
              <w:pStyle w:val="Compact"/>
              <w:jc w:val="left"/>
            </w:pPr>
            <w:r>
              <w:t xml:space="preserve">Startup cost; server-oriented</w:t>
            </w:r>
          </w:p>
        </w:tc>
      </w:tr>
      <w:tr>
        <w:tc>
          <w:tcPr/>
          <w:p>
            <w:pPr>
              <w:pStyle w:val="Compact"/>
              <w:jc w:val="left"/>
            </w:pPr>
            <w:r>
              <w:t xml:space="preserve">Hibernate</w:t>
            </w:r>
          </w:p>
        </w:tc>
        <w:tc>
          <w:tcPr/>
          <w:p>
            <w:pPr>
              <w:pStyle w:val="Compact"/>
              <w:jc w:val="left"/>
            </w:pPr>
            <w:r>
              <w:t xml:space="preserve">Weight disproportionate to a local SQLite store</w:t>
            </w:r>
          </w:p>
        </w:tc>
      </w:tr>
      <w:tr>
        <w:tc>
          <w:tcPr/>
          <w:p>
            <w:pPr>
              <w:pStyle w:val="Compact"/>
              <w:jc w:val="left"/>
            </w:pPr>
            <w:r>
              <w:t xml:space="preserve">Maven</w:t>
            </w:r>
          </w:p>
        </w:tc>
        <w:tc>
          <w:tcPr/>
          <w:p>
            <w:pPr>
              <w:pStyle w:val="Compact"/>
              <w:jc w:val="left"/>
            </w:pPr>
            <w:r>
              <w:t xml:space="preserve">Gradle’s incremental build and multi-module handling are materially better here</w:t>
            </w:r>
          </w:p>
        </w:tc>
      </w:tr>
    </w:tbl>
    <w:bookmarkEnd w:id="168"/>
    <w:bookmarkEnd w:id="169"/>
    <w:bookmarkStart w:id="170" w:name="development-infrastructure"/>
    <w:p>
      <w:pPr>
        <w:pStyle w:val="Heading2"/>
      </w:pPr>
      <w:r>
        <w:t xml:space="preserve">9.3 Development Infrastructure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Concern</w:t>
            </w:r>
          </w:p>
        </w:tc>
        <w:tc>
          <w:tcPr/>
          <w:p>
            <w:pPr>
              <w:pStyle w:val="Compact"/>
              <w:jc w:val="left"/>
            </w:pPr>
            <w:r>
              <w:t xml:space="preserve">Tooling</w:t>
            </w:r>
          </w:p>
        </w:tc>
      </w:tr>
      <w:tr>
        <w:tc>
          <w:tcPr/>
          <w:p>
            <w:pPr>
              <w:pStyle w:val="Compact"/>
              <w:jc w:val="left"/>
            </w:pPr>
            <w:r>
              <w:t xml:space="preserve">Source control</w:t>
            </w:r>
          </w:p>
        </w:tc>
        <w:tc>
          <w:tcPr/>
          <w:p>
            <w:pPr>
              <w:pStyle w:val="Compact"/>
              <w:jc w:val="left"/>
            </w:pPr>
            <w:r>
              <w:t xml:space="preserve">Git, trunk-based with short-lived branches</w:t>
            </w:r>
          </w:p>
        </w:tc>
      </w:tr>
      <w:tr>
        <w:tc>
          <w:tcPr/>
          <w:p>
            <w:pPr>
              <w:pStyle w:val="Compact"/>
              <w:jc w:val="left"/>
            </w:pPr>
            <w:r>
              <w:t xml:space="preserve">CI/CD</w:t>
            </w:r>
          </w:p>
        </w:tc>
        <w:tc>
          <w:tcPr/>
          <w:p>
            <w:pPr>
              <w:pStyle w:val="Compact"/>
              <w:jc w:val="left"/>
            </w:pPr>
            <w:r>
              <w:t xml:space="preserve">GitHub Actions — build, test, static analysis, dependency scan, sign, package</w:t>
            </w:r>
          </w:p>
        </w:tc>
      </w:tr>
      <w:tr>
        <w:tc>
          <w:tcPr/>
          <w:p>
            <w:pPr>
              <w:pStyle w:val="Compact"/>
              <w:jc w:val="left"/>
            </w:pPr>
            <w:r>
              <w:t xml:space="preserve">Test infrastructure</w:t>
            </w:r>
          </w:p>
        </w:tc>
        <w:tc>
          <w:tcPr/>
          <w:p>
            <w:pPr>
              <w:pStyle w:val="Compact"/>
              <w:jc w:val="left"/>
            </w:pPr>
            <w:r>
              <w:t xml:space="preserve">Testcontainers running Ubuntu 22.04/24.04, Debian 12, RHEL 9, Rocky 9, Alpine 3.20, SUSE 15</w:t>
            </w:r>
          </w:p>
        </w:tc>
      </w:tr>
      <w:tr>
        <w:tc>
          <w:tcPr/>
          <w:p>
            <w:pPr>
              <w:pStyle w:val="Compact"/>
              <w:jc w:val="left"/>
            </w:pPr>
            <w:r>
              <w:t xml:space="preserve">Code review</w:t>
            </w:r>
          </w:p>
        </w:tc>
        <w:tc>
          <w:tcPr/>
          <w:p>
            <w:pPr>
              <w:pStyle w:val="Compact"/>
              <w:jc w:val="left"/>
            </w:pPr>
            <w:r>
              <w:t xml:space="preserve">Mandatory, minimum one approver, architecture rules enforced by ArchUnit in CI</w:t>
            </w:r>
          </w:p>
        </w:tc>
      </w:tr>
      <w:tr>
        <w:tc>
          <w:tcPr/>
          <w:p>
            <w:pPr>
              <w:pStyle w:val="Compact"/>
              <w:jc w:val="left"/>
            </w:pPr>
            <w:r>
              <w:t xml:space="preserve">Documentation</w:t>
            </w:r>
          </w:p>
        </w:tc>
        <w:tc>
          <w:tcPr/>
          <w:p>
            <w:pPr>
              <w:pStyle w:val="Compact"/>
              <w:jc w:val="left"/>
            </w:pPr>
            <w:r>
              <w:t xml:space="preserve">Markdown in-repo; API docs from Javadoc; user docs from the same source</w:t>
            </w:r>
          </w:p>
        </w:tc>
      </w:tr>
      <w:tr>
        <w:tc>
          <w:tcPr/>
          <w:p>
            <w:pPr>
              <w:pStyle w:val="Compact"/>
              <w:jc w:val="left"/>
            </w:pPr>
            <w:r>
              <w:t xml:space="preserve">Telemetry</w:t>
            </w:r>
          </w:p>
        </w:tc>
        <w:tc>
          <w:tcPr/>
          <w:p>
            <w:pPr>
              <w:pStyle w:val="Compact"/>
              <w:jc w:val="left"/>
            </w:pPr>
            <w:r>
              <w:t xml:space="preserve">Opt-in, self-hosted, minimal field set</w:t>
            </w:r>
          </w:p>
        </w:tc>
      </w:tr>
      <w:tr>
        <w:tc>
          <w:tcPr/>
          <w:p>
            <w:pPr>
              <w:pStyle w:val="Compact"/>
              <w:jc w:val="left"/>
            </w:pPr>
            <w:r>
              <w:t xml:space="preserve">Crash reporting</w:t>
            </w:r>
          </w:p>
        </w:tc>
        <w:tc>
          <w:tcPr/>
          <w:p>
            <w:pPr>
              <w:pStyle w:val="Compact"/>
              <w:jc w:val="left"/>
            </w:pPr>
            <w:r>
              <w:t xml:space="preserve">Opt-in with pre-submission preview</w:t>
            </w:r>
          </w:p>
        </w:tc>
      </w:tr>
    </w:tbl>
    <w:p>
      <w:pPr>
        <w:pStyle w:val="BodyText"/>
      </w:pPr>
      <w:r>
        <w:rPr>
          <w:bCs/>
          <w:b/>
        </w:rPr>
        <w:t xml:space="preserve">Testcontainers-based integration testing is not optional.</w:t>
      </w:r>
      <w:r>
        <w:t xml:space="preserve"> </w:t>
      </w:r>
      <w:r>
        <w:t xml:space="preserve">With a target matrix of six-plus distributions, manual verification does not scale and regressions in output parsing will otherwise reach users. Every adapter must have integration tests running against real distribution images in CI.</w:t>
      </w:r>
    </w:p>
    <w:p>
      <w:r>
        <w:pict>
          <v:rect style="width:0;height:1.5pt" o:hralign="center" o:hrstd="t" o:hr="t"/>
        </w:pict>
      </w:r>
    </w:p>
    <w:bookmarkEnd w:id="170"/>
    <w:bookmarkEnd w:id="171"/>
    <w:bookmarkStart w:id="180" w:name="communication-flow"/>
    <w:p>
      <w:pPr>
        <w:pStyle w:val="Heading1"/>
      </w:pPr>
      <w:r>
        <w:t xml:space="preserve">10. Communication Flow</w:t>
      </w:r>
    </w:p>
    <w:bookmarkStart w:id="172" w:name="transport-overview"/>
    <w:p>
      <w:pPr>
        <w:pStyle w:val="Heading2"/>
      </w:pPr>
      <w:r>
        <w:t xml:space="preserve">10.1 Transport Overview</w:t>
      </w:r>
    </w:p>
    <w:p>
      <w:pPr>
        <w:pStyle w:val="SourceCode"/>
      </w:pPr>
      <w:r>
        <w:rPr>
          <w:rStyle w:val="VerbatimChar"/>
        </w:rPr>
        <w:t xml:space="preserve">┌─────────────────────────── WINDOWS CLIENT ────────────────────────────┐</w:t>
      </w:r>
      <w:r>
        <w:br/>
      </w:r>
      <w:r>
        <w:rPr>
          <w:rStyle w:val="VerbatimChar"/>
        </w:rPr>
        <w:t xml:space="preserve">│                                                                       │</w:t>
      </w:r>
      <w:r>
        <w:br/>
      </w:r>
      <w:r>
        <w:rPr>
          <w:rStyle w:val="VerbatimChar"/>
        </w:rPr>
        <w:t xml:space="preserve">│  UI ──▶ ViewModel ──▶ Service ──▶ CAL ──▶ Executor ──▶ SSH Transport   │</w:t>
      </w:r>
      <w:r>
        <w:br/>
      </w:r>
      <w:r>
        <w:rPr>
          <w:rStyle w:val="VerbatimChar"/>
        </w:rPr>
        <w:t xml:space="preserve">│                                                            │          │</w:t>
      </w:r>
      <w:r>
        <w:br/>
      </w:r>
      <w:r>
        <w:rPr>
          <w:rStyle w:val="VerbatimChar"/>
        </w:rPr>
        <w:t xml:space="preserve">│  ┌─────────────────────────────────────────────────────────┴────────┐ │</w:t>
      </w:r>
      <w:r>
        <w:br/>
      </w:r>
      <w:r>
        <w:rPr>
          <w:rStyle w:val="VerbatimChar"/>
        </w:rPr>
        <w:t xml:space="preserve">│  │  SESSION (one per host)                                          │ │</w:t>
      </w:r>
      <w:r>
        <w:br/>
      </w:r>
      <w:r>
        <w:rPr>
          <w:rStyle w:val="VerbatimChar"/>
        </w:rPr>
        <w:t xml:space="preserve">│  │  ┌────────────────────────────────────────────────────────────┐  │ │</w:t>
      </w:r>
      <w:r>
        <w:br/>
      </w:r>
      <w:r>
        <w:rPr>
          <w:rStyle w:val="VerbatimChar"/>
        </w:rPr>
        <w:t xml:space="preserve">│  │  │ Single TCP connection, port 22                             │  │ │</w:t>
      </w:r>
      <w:r>
        <w:br/>
      </w:r>
      <w:r>
        <w:rPr>
          <w:rStyle w:val="VerbatimChar"/>
        </w:rPr>
        <w:t xml:space="preserve">│  │  │ ┌──────────┬──────────┬──────────┬──────────┬───────────┐  │  │ │</w:t>
      </w:r>
      <w:r>
        <w:br/>
      </w:r>
      <w:r>
        <w:rPr>
          <w:rStyle w:val="VerbatimChar"/>
        </w:rPr>
        <w:t xml:space="preserve">│  │  │ │ exec ch  │ exec ch  │ sftp ch  │ sftp ch  │ stream ch │  │  │ │</w:t>
      </w:r>
      <w:r>
        <w:br/>
      </w:r>
      <w:r>
        <w:rPr>
          <w:rStyle w:val="VerbatimChar"/>
        </w:rPr>
        <w:t xml:space="preserve">│  │  │ │ (pooled) │ (pooled) │(transfer)│(transfer)│ (log tail)│  │  │ │</w:t>
      </w:r>
      <w:r>
        <w:br/>
      </w:r>
      <w:r>
        <w:rPr>
          <w:rStyle w:val="VerbatimChar"/>
        </w:rPr>
        <w:t xml:space="preserve">│  │  │ └──────────┴──────────┴──────────┴──────────┴───────────┘  │  │ │</w:t>
      </w:r>
      <w:r>
        <w:br/>
      </w:r>
      <w:r>
        <w:rPr>
          <w:rStyle w:val="VerbatimChar"/>
        </w:rPr>
        <w:t xml:space="preserve">│  │  └────────────────────────────────────────────────────────────┘  │ │</w:t>
      </w:r>
      <w:r>
        <w:br/>
      </w:r>
      <w:r>
        <w:rPr>
          <w:rStyle w:val="VerbatimChar"/>
        </w:rPr>
        <w:t xml:space="preserve">│  └──────────────────────────────────┬───────────────────────────────┘ │</w:t>
      </w:r>
      <w:r>
        <w:br/>
      </w:r>
      <w:r>
        <w:rPr>
          <w:rStyle w:val="VerbatimChar"/>
        </w:rPr>
        <w:t xml:space="preserve">└─────────────────────────────────────┼─────────────────────────────────┘</w:t>
      </w:r>
      <w:r>
        <w:br/>
      </w:r>
      <w:r>
        <w:rPr>
          <w:rStyle w:val="VerbatimChar"/>
        </w:rPr>
        <w:t xml:space="preserve">                                      │  encrypted (AES-GCM / ChaCha20)</w:t>
      </w:r>
      <w:r>
        <w:br/>
      </w:r>
      <w:r>
        <w:rPr>
          <w:rStyle w:val="VerbatimChar"/>
        </w:rPr>
        <w:t xml:space="preserve">                                      ▼</w:t>
      </w:r>
      <w:r>
        <w:br/>
      </w:r>
      <w:r>
        <w:rPr>
          <w:rStyle w:val="VerbatimChar"/>
        </w:rPr>
        <w:t xml:space="preserve">┌────────────────────────────── LINUX HOST ─────────────────────────────┐</w:t>
      </w:r>
      <w:r>
        <w:br/>
      </w:r>
      <w:r>
        <w:rPr>
          <w:rStyle w:val="VerbatimChar"/>
        </w:rPr>
        <w:t xml:space="preserve">│  sshd ──┬─▶ /bin/sh -c "&lt;command&gt;"   (exec channels)                  │</w:t>
      </w:r>
      <w:r>
        <w:br/>
      </w:r>
      <w:r>
        <w:rPr>
          <w:rStyle w:val="VerbatimChar"/>
        </w:rPr>
        <w:t xml:space="preserve">│         ├─▶ sftp-server subsystem    (sftp channels)                  │</w:t>
      </w:r>
      <w:r>
        <w:br/>
      </w:r>
      <w:r>
        <w:rPr>
          <w:rStyle w:val="VerbatimChar"/>
        </w:rPr>
        <w:t xml:space="preserve">│         └─▶ /bin/sh -c "tail -F ..."  (stream channels)               │</w:t>
      </w:r>
      <w:r>
        <w:br/>
      </w:r>
      <w:r>
        <w:rPr>
          <w:rStyle w:val="VerbatimChar"/>
        </w:rPr>
        <w:t xml:space="preserve">│                                                                       │</w:t>
      </w:r>
      <w:r>
        <w:br/>
      </w:r>
      <w:r>
        <w:rPr>
          <w:rStyle w:val="VerbatimChar"/>
        </w:rPr>
        <w:t xml:space="preserve">│  NOTHING INSTALLED. NO AGENT. NO ADDITIONAL PORT. NO PERSISTENT STATE. │</w:t>
      </w:r>
      <w:r>
        <w:br/>
      </w:r>
      <w:r>
        <w:rPr>
          <w:rStyle w:val="VerbatimChar"/>
        </w:rPr>
        <w:t xml:space="preserve">└───────────────────────────────────────────────────────────────────────┘</w:t>
      </w:r>
    </w:p>
    <w:bookmarkEnd w:id="172"/>
    <w:bookmarkStart w:id="173" w:name="connection-establishment"/>
    <w:p>
      <w:pPr>
        <w:pStyle w:val="Heading2"/>
      </w:pPr>
      <w:r>
        <w:t xml:space="preserve">10.2 Connection Establishment</w:t>
      </w:r>
    </w:p>
    <w:p>
      <w:pPr>
        <w:pStyle w:val="SourceCode"/>
      </w:pPr>
      <w:r>
        <w:rPr>
          <w:rStyle w:val="VerbatimChar"/>
        </w:rPr>
        <w:t xml:space="preserve">Client                                                          Server</w:t>
      </w:r>
      <w:r>
        <w:br/>
      </w:r>
      <w:r>
        <w:rPr>
          <w:rStyle w:val="VerbatimChar"/>
        </w:rPr>
        <w:t xml:space="preserve">  │                                                                │</w:t>
      </w:r>
      <w:r>
        <w:br/>
      </w:r>
      <w:r>
        <w:rPr>
          <w:rStyle w:val="VerbatimChar"/>
        </w:rPr>
        <w:t xml:space="preserve">  │──── TCP connect :22 ──────────────────────────────────────────▶│</w:t>
      </w:r>
      <w:r>
        <w:br/>
      </w:r>
      <w:r>
        <w:rPr>
          <w:rStyle w:val="VerbatimChar"/>
        </w:rPr>
        <w:t xml:space="preserve">  │◀─── SSH version banner ────────────────────────────────────────│</w:t>
      </w:r>
      <w:r>
        <w:br/>
      </w:r>
      <w:r>
        <w:rPr>
          <w:rStyle w:val="VerbatimChar"/>
        </w:rPr>
        <w:t xml:space="preserve">  │──── SSH version banner ───────────────────────────────────────▶│</w:t>
      </w:r>
      <w:r>
        <w:br/>
      </w:r>
      <w:r>
        <w:rPr>
          <w:rStyle w:val="VerbatimChar"/>
        </w:rPr>
        <w:t xml:space="preserve">  │◀═══ Algorithm negotiation (KEX, cipher, MAC, compression) ════▶│</w:t>
      </w:r>
      <w:r>
        <w:br/>
      </w:r>
      <w:r>
        <w:rPr>
          <w:rStyle w:val="VerbatimChar"/>
        </w:rPr>
        <w:t xml:space="preserve">  │◀═══ Key exchange (curve25519-sha256 preferred) ═══════════════▶│</w:t>
      </w:r>
      <w:r>
        <w:br/>
      </w:r>
      <w:r>
        <w:rPr>
          <w:rStyle w:val="VerbatimChar"/>
        </w:rPr>
        <w:t xml:space="preserve">  │◀─── Host key + signature ──────────────────────────────────────│</w:t>
      </w:r>
      <w:r>
        <w:br/>
      </w:r>
      <w:r>
        <w:rPr>
          <w:rStyle w:val="VerbatimChar"/>
        </w:rPr>
        <w:t xml:space="preserve">  │                                                                │</w:t>
      </w:r>
      <w:r>
        <w:br/>
      </w:r>
      <w:r>
        <w:rPr>
          <w:rStyle w:val="VerbatimChar"/>
        </w:rPr>
        <w:t xml:space="preserve">  │ ┌──────────────────────────────────────────────┐               │</w:t>
      </w:r>
      <w:r>
        <w:br/>
      </w:r>
      <w:r>
        <w:rPr>
          <w:rStyle w:val="VerbatimChar"/>
        </w:rPr>
        <w:t xml:space="preserve">  │ │ VERIFY host key against known_hosts store    │               │</w:t>
      </w:r>
      <w:r>
        <w:br/>
      </w:r>
      <w:r>
        <w:rPr>
          <w:rStyle w:val="VerbatimChar"/>
        </w:rPr>
        <w:t xml:space="preserve">  │ │  ├ match      → proceed                      │               │</w:t>
      </w:r>
      <w:r>
        <w:br/>
      </w:r>
      <w:r>
        <w:rPr>
          <w:rStyle w:val="VerbatimChar"/>
        </w:rPr>
        <w:t xml:space="preserve">  │ │  ├ unknown    → prompt user with fingerprint │               │</w:t>
      </w:r>
      <w:r>
        <w:br/>
      </w:r>
      <w:r>
        <w:rPr>
          <w:rStyle w:val="VerbatimChar"/>
        </w:rPr>
        <w:t xml:space="preserve">  │ │  └ MISMATCH   → ABORT, prominent warning     │               │</w:t>
      </w:r>
      <w:r>
        <w:br/>
      </w:r>
      <w:r>
        <w:rPr>
          <w:rStyle w:val="VerbatimChar"/>
        </w:rPr>
        <w:t xml:space="preserve">  │ └──────────────────────────────────────────────┘               │</w:t>
      </w:r>
      <w:r>
        <w:br/>
      </w:r>
      <w:r>
        <w:rPr>
          <w:rStyle w:val="VerbatimChar"/>
        </w:rPr>
        <w:t xml:space="preserve">  │                                                                │</w:t>
      </w:r>
      <w:r>
        <w:br/>
      </w:r>
      <w:r>
        <w:rPr>
          <w:rStyle w:val="VerbatimChar"/>
        </w:rPr>
        <w:t xml:space="preserve">  │──── Authentication request ───────────────────────────────────▶│</w:t>
      </w:r>
      <w:r>
        <w:br/>
      </w:r>
      <w:r>
        <w:rPr>
          <w:rStyle w:val="VerbatimChar"/>
        </w:rPr>
        <w:t xml:space="preserve">  │◀─── Method list / challenge ───────────────────────────────────│</w:t>
      </w:r>
      <w:r>
        <w:br/>
      </w:r>
      <w:r>
        <w:rPr>
          <w:rStyle w:val="VerbatimChar"/>
        </w:rPr>
        <w:t xml:space="preserve">  │──── publickey / password / keyboard-interactive ──────────────▶│</w:t>
      </w:r>
      <w:r>
        <w:br/>
      </w:r>
      <w:r>
        <w:rPr>
          <w:rStyle w:val="VerbatimChar"/>
        </w:rPr>
        <w:t xml:space="preserve">  │◀─── Success ───────────────────────────────────────────────────│</w:t>
      </w:r>
      <w:r>
        <w:br/>
      </w:r>
      <w:r>
        <w:rPr>
          <w:rStyle w:val="VerbatimChar"/>
        </w:rPr>
        <w:t xml:space="preserve">  │                                                                │</w:t>
      </w:r>
      <w:r>
        <w:br/>
      </w:r>
      <w:r>
        <w:rPr>
          <w:rStyle w:val="VerbatimChar"/>
        </w:rPr>
        <w:t xml:space="preserve">  │──── Open exec channel: capability probe (batched) ────────────▶│</w:t>
      </w:r>
      <w:r>
        <w:br/>
      </w:r>
      <w:r>
        <w:rPr>
          <w:rStyle w:val="VerbatimChar"/>
        </w:rPr>
        <w:t xml:space="preserve">  │◀─── Probe output ──────────────────────────────────────────────│</w:t>
      </w:r>
      <w:r>
        <w:br/>
      </w:r>
      <w:r>
        <w:rPr>
          <w:rStyle w:val="VerbatimChar"/>
        </w:rPr>
        <w:t xml:space="preserve">  │ ┌──────────────────────────────────────────────┐               │</w:t>
      </w:r>
      <w:r>
        <w:br/>
      </w:r>
      <w:r>
        <w:rPr>
          <w:rStyle w:val="VerbatimChar"/>
        </w:rPr>
        <w:t xml:space="preserve">  │ │ Parse → HostCapabilities                     │               │</w:t>
      </w:r>
      <w:r>
        <w:br/>
      </w:r>
      <w:r>
        <w:rPr>
          <w:rStyle w:val="VerbatimChar"/>
        </w:rPr>
        <w:t xml:space="preserve">  │ │ Select adapters, enable/disable UI features  │               │</w:t>
      </w:r>
      <w:r>
        <w:br/>
      </w:r>
      <w:r>
        <w:rPr>
          <w:rStyle w:val="VerbatimChar"/>
        </w:rPr>
        <w:t xml:space="preserve">  │ └──────────────────────────────────────────────┘               │</w:t>
      </w:r>
      <w:r>
        <w:br/>
      </w:r>
      <w:r>
        <w:rPr>
          <w:rStyle w:val="VerbatimChar"/>
        </w:rPr>
        <w:t xml:space="preserve">  │                                                                │</w:t>
      </w:r>
      <w:r>
        <w:br/>
      </w:r>
      <w:r>
        <w:rPr>
          <w:rStyle w:val="VerbatimChar"/>
        </w:rPr>
        <w:t xml:space="preserve">  │──── Open SFTP subsystem channel ──────────────────────────────▶│</w:t>
      </w:r>
      <w:r>
        <w:br/>
      </w:r>
      <w:r>
        <w:rPr>
          <w:rStyle w:val="VerbatimChar"/>
        </w:rPr>
        <w:t xml:space="preserve">  │◀─── SFTP version negotiation ──────────────────────────────────│</w:t>
      </w:r>
      <w:r>
        <w:br/>
      </w:r>
      <w:r>
        <w:rPr>
          <w:rStyle w:val="VerbatimChar"/>
        </w:rPr>
        <w:t xml:space="preserve">  │                                                                │</w:t>
      </w:r>
      <w:r>
        <w:br/>
      </w:r>
      <w:r>
        <w:rPr>
          <w:rStyle w:val="VerbatimChar"/>
        </w:rPr>
        <w:t xml:space="preserve">  │ SESSION READY  ──── keepalive every 30 s ─────────────────────▶│</w:t>
      </w:r>
    </w:p>
    <w:p>
      <w:pPr>
        <w:pStyle w:val="FirstParagraph"/>
      </w:pPr>
      <w:r>
        <w:rPr>
          <w:bCs/>
          <w:b/>
        </w:rPr>
        <w:t xml:space="preserve">The capability probe as a single batched command</w:t>
      </w:r>
      <w:r>
        <w:t xml:space="preserve"> </w:t>
      </w:r>
      <w:r>
        <w:t xml:space="preserve">— a compound shell invocation writing delimited sections — reduces what would be twenty round trips to one. On a 200 ms RTT link this is the difference between 4 seconds and 0.3 seconds, and it is the reason NFR-PRF-004 is achievable.</w:t>
      </w:r>
    </w:p>
    <w:bookmarkEnd w:id="173"/>
    <w:bookmarkStart w:id="174" w:name="channel-multiplexing"/>
    <w:p>
      <w:pPr>
        <w:pStyle w:val="Heading2"/>
      </w:pPr>
      <w:r>
        <w:t xml:space="preserve">10.3 Channel Multiplexing</w:t>
      </w:r>
    </w:p>
    <w:p>
      <w:pPr>
        <w:pStyle w:val="FirstParagraph"/>
      </w:pPr>
      <w:r>
        <w:t xml:space="preserve">A single TCP connection carries many logical channels, which is why the product does not need one SSH connection per operation.</w:t>
      </w:r>
    </w:p>
    <w:p>
      <w:pPr>
        <w:pStyle w:val="SourceCode"/>
      </w:pPr>
      <w:r>
        <w:rPr>
          <w:rStyle w:val="VerbatimChar"/>
        </w:rPr>
        <w:t xml:space="preserve">                        SESSION (1 TCP connection)</w:t>
      </w:r>
      <w:r>
        <w:br/>
      </w:r>
      <w:r>
        <w:rPr>
          <w:rStyle w:val="VerbatimChar"/>
        </w:rPr>
        <w:t xml:space="preserve">                                  │</w:t>
      </w:r>
      <w:r>
        <w:br/>
      </w:r>
      <w:r>
        <w:rPr>
          <w:rStyle w:val="VerbatimChar"/>
        </w:rPr>
        <w:t xml:space="preserve">        ┌─────────────────┬───────┴────────┬──────────────────┐</w:t>
      </w:r>
      <w:r>
        <w:br/>
      </w:r>
      <w:r>
        <w:rPr>
          <w:rStyle w:val="VerbatimChar"/>
        </w:rPr>
        <w:t xml:space="preserve">        ▼                 ▼                ▼                  ▼</w:t>
      </w:r>
      <w:r>
        <w:br/>
      </w:r>
      <w:r>
        <w:rPr>
          <w:rStyle w:val="VerbatimChar"/>
        </w:rPr>
        <w:t xml:space="preserve">  EXEC POOL          SFTP POOL       STREAM CHANNELS    RESERVED</w:t>
      </w:r>
      <w:r>
        <w:br/>
      </w:r>
      <w:r>
        <w:rPr>
          <w:rStyle w:val="VerbatimChar"/>
        </w:rPr>
        <w:t xml:space="preserve">  (4 channels)       (N channels)    (1 per stream)     (1 channel)</w:t>
      </w:r>
      <w:r>
        <w:br/>
      </w:r>
      <w:r>
        <w:rPr>
          <w:rStyle w:val="VerbatimChar"/>
        </w:rPr>
        <w:t xml:space="preserve">        │                 │                │                  │</w:t>
      </w:r>
      <w:r>
        <w:br/>
      </w:r>
      <w:r>
        <w:rPr>
          <w:rStyle w:val="VerbatimChar"/>
        </w:rPr>
        <w:t xml:space="preserve">  Short commands    File transfer     Log tail          Interactive</w:t>
      </w:r>
      <w:r>
        <w:br/>
      </w:r>
      <w:r>
        <w:rPr>
          <w:rStyle w:val="VerbatimChar"/>
        </w:rPr>
        <w:t xml:space="preserve">  Metric polls      Directory ops     docker stats      terminal</w:t>
      </w:r>
      <w:r>
        <w:br/>
      </w:r>
      <w:r>
        <w:rPr>
          <w:rStyle w:val="VerbatimChar"/>
        </w:rPr>
        <w:t xml:space="preserve">  Status queries    Sync              journalctl -f     PTY prompts</w:t>
      </w:r>
      <w:r>
        <w:br/>
      </w:r>
      <w:r>
        <w:rPr>
          <w:rStyle w:val="VerbatimChar"/>
        </w:rPr>
        <w:t xml:space="preserve">        │                 │                │</w:t>
      </w:r>
      <w:r>
        <w:br/>
      </w:r>
      <w:r>
        <w:rPr>
          <w:rStyle w:val="VerbatimChar"/>
        </w:rPr>
        <w:t xml:space="preserve">  Round-robin,      Sized to          Dedicated,</w:t>
      </w:r>
      <w:r>
        <w:br/>
      </w:r>
      <w:r>
        <w:rPr>
          <w:rStyle w:val="VerbatimChar"/>
        </w:rPr>
        <w:t xml:space="preserve">  queued if busy    parallelism       long-lived</w:t>
      </w:r>
      <w:r>
        <w:br/>
      </w:r>
      <w:r>
        <w:rPr>
          <w:rStyle w:val="VerbatimChar"/>
        </w:rPr>
        <w:t xml:space="preserve">                    setting</w:t>
      </w:r>
    </w:p>
    <w:p>
      <w:pPr>
        <w:pStyle w:val="FirstParagraph"/>
      </w:pPr>
      <w:r>
        <w:rPr>
          <w:bCs/>
          <w:b/>
        </w:rPr>
        <w:t xml:space="preserve">Why pooling matters.</w:t>
      </w:r>
      <w:r>
        <w:t xml:space="preserve"> </w:t>
      </w:r>
      <w:r>
        <w:t xml:space="preserve">Opening an SSH channel is cheap relative to opening a TCP connection but not free. Pooling exec channels avoids per-command channel setup, which on a high-latency link is the difference between a process list refreshing in 300 ms and in 900 ms.</w:t>
      </w:r>
    </w:p>
    <w:p>
      <w:pPr>
        <w:pStyle w:val="BodyText"/>
      </w:pPr>
      <w:r>
        <w:rPr>
          <w:bCs/>
          <w:b/>
        </w:rPr>
        <w:t xml:space="preserve">Reserved channel.</w:t>
      </w:r>
      <w:r>
        <w:t xml:space="preserve"> </w:t>
      </w:r>
      <w:r>
        <w:t xml:space="preserve">One channel is always held in reserve for interactive PTY use. Without this, an operation requiring a sudo password prompt during a period of heavy transfer activity would queue behind transfers and appear to hang.</w:t>
      </w:r>
    </w:p>
    <w:bookmarkEnd w:id="174"/>
    <w:bookmarkStart w:id="175" w:name="command-execution"/>
    <w:p>
      <w:pPr>
        <w:pStyle w:val="Heading2"/>
      </w:pPr>
      <w:r>
        <w:t xml:space="preserve">10.4 Command Execution</w:t>
      </w:r>
    </w:p>
    <w:p>
      <w:pPr>
        <w:pStyle w:val="SourceCode"/>
      </w:pPr>
      <w:r>
        <w:rPr>
          <w:rStyle w:val="VerbatimChar"/>
        </w:rPr>
        <w:t xml:space="preserve">Service                CAL              SafetyPolicy         Executor            Server</w:t>
      </w:r>
      <w:r>
        <w:br/>
      </w:r>
      <w:r>
        <w:rPr>
          <w:rStyle w:val="VerbatimChar"/>
        </w:rPr>
        <w:t xml:space="preserve">   │                    │                    │                   │                 │</w:t>
      </w:r>
      <w:r>
        <w:br/>
      </w:r>
      <w:r>
        <w:rPr>
          <w:rStyle w:val="VerbatimChar"/>
        </w:rPr>
        <w:t xml:space="preserve">   │─ intent ──────────▶│                    │                   │                 │</w:t>
      </w:r>
      <w:r>
        <w:br/>
      </w:r>
      <w:r>
        <w:rPr>
          <w:rStyle w:val="VerbatimChar"/>
        </w:rPr>
        <w:t xml:space="preserve">   │                    │─ resolve adapter   │                   │                 │</w:t>
      </w:r>
      <w:r>
        <w:br/>
      </w:r>
      <w:r>
        <w:rPr>
          <w:rStyle w:val="VerbatimChar"/>
        </w:rPr>
        <w:t xml:space="preserve">   │                    │─ build command     │                   │                 │</w:t>
      </w:r>
      <w:r>
        <w:br/>
      </w:r>
      <w:r>
        <w:rPr>
          <w:rStyle w:val="VerbatimChar"/>
        </w:rPr>
        <w:t xml:space="preserve">   │                    │─ classify blast ──▶│                   │                 │</w:t>
      </w:r>
      <w:r>
        <w:br/>
      </w:r>
      <w:r>
        <w:rPr>
          <w:rStyle w:val="VerbatimChar"/>
        </w:rPr>
        <w:t xml:space="preserve">   │                    │                    │─ tier ≥ 3?        │                 │</w:t>
      </w:r>
      <w:r>
        <w:br/>
      </w:r>
      <w:r>
        <w:rPr>
          <w:rStyle w:val="VerbatimChar"/>
        </w:rPr>
        <w:t xml:space="preserve">   │                    │                    │  ┌────────────┐   │                 │</w:t>
      </w:r>
      <w:r>
        <w:br/>
      </w:r>
      <w:r>
        <w:rPr>
          <w:rStyle w:val="VerbatimChar"/>
        </w:rPr>
        <w:t xml:space="preserve">   │                    │                    │─▶│ Confirm UI │   │                 │</w:t>
      </w:r>
      <w:r>
        <w:br/>
      </w:r>
      <w:r>
        <w:rPr>
          <w:rStyle w:val="VerbatimChar"/>
        </w:rPr>
        <w:t xml:space="preserve">   │                    │                    │  └─────┬──────┘   │                 │</w:t>
      </w:r>
      <w:r>
        <w:br/>
      </w:r>
      <w:r>
        <w:rPr>
          <w:rStyle w:val="VerbatimChar"/>
        </w:rPr>
        <w:t xml:space="preserve">   │                    │                    │◀───────┘ approved │                 │</w:t>
      </w:r>
      <w:r>
        <w:br/>
      </w:r>
      <w:r>
        <w:rPr>
          <w:rStyle w:val="VerbatimChar"/>
        </w:rPr>
        <w:t xml:space="preserve">   │                    │                    │─ session-safe? ── │                 │</w:t>
      </w:r>
      <w:r>
        <w:br/>
      </w:r>
      <w:r>
        <w:rPr>
          <w:rStyle w:val="VerbatimChar"/>
        </w:rPr>
        <w:t xml:space="preserve">   │                    │                    │   (would this cut │                 │</w:t>
      </w:r>
      <w:r>
        <w:br/>
      </w:r>
      <w:r>
        <w:rPr>
          <w:rStyle w:val="VerbatimChar"/>
        </w:rPr>
        <w:t xml:space="preserve">   │                    │                    │    my own SSH?)   │                 │</w:t>
      </w:r>
      <w:r>
        <w:br/>
      </w:r>
      <w:r>
        <w:rPr>
          <w:rStyle w:val="VerbatimChar"/>
        </w:rPr>
        <w:t xml:space="preserve">   │                    │◀── approved ───────│                   │                 │</w:t>
      </w:r>
      <w:r>
        <w:br/>
      </w:r>
      <w:r>
        <w:rPr>
          <w:rStyle w:val="VerbatimChar"/>
        </w:rPr>
        <w:t xml:space="preserve">   │                    │                                        │                 │</w:t>
      </w:r>
      <w:r>
        <w:br/>
      </w:r>
      <w:r>
        <w:rPr>
          <w:rStyle w:val="VerbatimChar"/>
        </w:rPr>
        <w:t xml:space="preserve">   │                    │─ publish to transparency panel ───────▶│                 │</w:t>
      </w:r>
      <w:r>
        <w:br/>
      </w:r>
      <w:r>
        <w:rPr>
          <w:rStyle w:val="VerbatimChar"/>
        </w:rPr>
        <w:t xml:space="preserve">   │                    │─ execute ─────────────────────────────▶│                 │</w:t>
      </w:r>
      <w:r>
        <w:br/>
      </w:r>
      <w:r>
        <w:rPr>
          <w:rStyle w:val="VerbatimChar"/>
        </w:rPr>
        <w:t xml:space="preserve">   │                    │                                        │── exec req ────▶│</w:t>
      </w:r>
      <w:r>
        <w:br/>
      </w:r>
      <w:r>
        <w:rPr>
          <w:rStyle w:val="VerbatimChar"/>
        </w:rPr>
        <w:t xml:space="preserve">   │                    │                                        │◀─ stdout ───────│</w:t>
      </w:r>
      <w:r>
        <w:br/>
      </w:r>
      <w:r>
        <w:rPr>
          <w:rStyle w:val="VerbatimChar"/>
        </w:rPr>
        <w:t xml:space="preserve">   │                    │                                        │◀─ stderr ───────│</w:t>
      </w:r>
      <w:r>
        <w:br/>
      </w:r>
      <w:r>
        <w:rPr>
          <w:rStyle w:val="VerbatimChar"/>
        </w:rPr>
        <w:t xml:space="preserve">   │                    │                                        │◀─ exit status ──│</w:t>
      </w:r>
      <w:r>
        <w:br/>
      </w:r>
      <w:r>
        <w:rPr>
          <w:rStyle w:val="VerbatimChar"/>
        </w:rPr>
        <w:t xml:space="preserve">   │                    │◀─ raw result ──────────────────────────│                 │</w:t>
      </w:r>
      <w:r>
        <w:br/>
      </w:r>
      <w:r>
        <w:rPr>
          <w:rStyle w:val="VerbatimChar"/>
        </w:rPr>
        <w:t xml:space="preserve">   │                    │─ parse → typed object                  │                 │</w:t>
      </w:r>
      <w:r>
        <w:br/>
      </w:r>
      <w:r>
        <w:rPr>
          <w:rStyle w:val="VerbatimChar"/>
        </w:rPr>
        <w:t xml:space="preserve">   │                    │─ interpret error if exit ≠ 0           │                 │</w:t>
      </w:r>
      <w:r>
        <w:br/>
      </w:r>
      <w:r>
        <w:rPr>
          <w:rStyle w:val="VerbatimChar"/>
        </w:rPr>
        <w:t xml:space="preserve">   │◀── typed result ───│                                        │                 │</w:t>
      </w:r>
      <w:r>
        <w:br/>
      </w:r>
      <w:r>
        <w:rPr>
          <w:rStyle w:val="VerbatimChar"/>
        </w:rPr>
        <w:t xml:space="preserve">   │─ publish AuditEvent, EventBus notification                  │                 │</w:t>
      </w:r>
    </w:p>
    <w:p>
      <w:pPr>
        <w:pStyle w:val="FirstParagraph"/>
      </w:pPr>
      <w:r>
        <w:rPr>
          <w:bCs/>
          <w:b/>
        </w:rPr>
        <w:t xml:space="preserve">Elevation strategy.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Situation</w:t>
            </w:r>
          </w:p>
        </w:tc>
        <w:tc>
          <w:tcPr/>
          <w:p>
            <w:pPr>
              <w:pStyle w:val="Compact"/>
              <w:jc w:val="left"/>
            </w:pPr>
            <w:r>
              <w:t xml:space="preserve">Approach</w:t>
            </w:r>
          </w:p>
        </w:tc>
      </w:tr>
      <w:tr>
        <w:tc>
          <w:tcPr/>
          <w:p>
            <w:pPr>
              <w:pStyle w:val="Compact"/>
              <w:jc w:val="left"/>
            </w:pPr>
            <w:r>
              <w:t xml:space="preserve">Passwordless sudo detected</w:t>
            </w:r>
          </w:p>
        </w:tc>
        <w:tc>
          <w:tcPr/>
          <w:p>
            <w:pPr>
              <w:pStyle w:val="Compact"/>
              <w:jc w:val="left"/>
            </w:pPr>
            <w:r>
              <w:rPr>
                <w:rStyle w:val="VerbatimChar"/>
              </w:rPr>
              <w:t xml:space="preserve">sudo -n &lt;cmd&gt;</w:t>
            </w:r>
            <w:r>
              <w:t xml:space="preserve"> </w:t>
            </w:r>
            <w:r>
              <w:t xml:space="preserve">directly, no prompt</w:t>
            </w:r>
          </w:p>
        </w:tc>
      </w:tr>
      <w:tr>
        <w:tc>
          <w:tcPr/>
          <w:p>
            <w:pPr>
              <w:pStyle w:val="Compact"/>
              <w:jc w:val="left"/>
            </w:pPr>
            <w:r>
              <w:t xml:space="preserve">Password sudo required</w:t>
            </w:r>
          </w:p>
        </w:tc>
        <w:tc>
          <w:tcPr/>
          <w:p>
            <w:pPr>
              <w:pStyle w:val="Compact"/>
              <w:jc w:val="left"/>
            </w:pPr>
            <w:r>
              <w:t xml:space="preserve">Allocate PTY,</w:t>
            </w:r>
            <w:r>
              <w:t xml:space="preserve"> </w:t>
            </w:r>
            <w:r>
              <w:rPr>
                <w:rStyle w:val="VerbatimChar"/>
              </w:rPr>
              <w:t xml:space="preserve">sudo -S</w:t>
            </w:r>
            <w:r>
              <w:t xml:space="preserve">, write cached password to stdin, detect prompt</w:t>
            </w:r>
          </w:p>
        </w:tc>
      </w:tr>
      <w:tr>
        <w:tc>
          <w:tcPr/>
          <w:p>
            <w:pPr>
              <w:pStyle w:val="Compact"/>
              <w:jc w:val="left"/>
            </w:pPr>
            <w:r>
              <w:t xml:space="preserve">Password not cached</w:t>
            </w:r>
          </w:p>
        </w:tc>
        <w:tc>
          <w:tcPr/>
          <w:p>
            <w:pPr>
              <w:pStyle w:val="Compact"/>
              <w:jc w:val="left"/>
            </w:pPr>
            <w:r>
              <w:t xml:space="preserve">Prompt user, cache for session if permitted, clear on disconnect</w:t>
            </w:r>
          </w:p>
        </w:tc>
      </w:tr>
      <w:tr>
        <w:tc>
          <w:tcPr/>
          <w:p>
            <w:pPr>
              <w:pStyle w:val="Compact"/>
              <w:jc w:val="left"/>
            </w:pPr>
            <w:r>
              <w:t xml:space="preserve">Sudo unavailable</w:t>
            </w:r>
          </w:p>
        </w:tc>
        <w:tc>
          <w:tcPr/>
          <w:p>
            <w:pPr>
              <w:pStyle w:val="Compact"/>
              <w:jc w:val="left"/>
            </w:pPr>
            <w:r>
              <w:t xml:space="preserve">Offer</w:t>
            </w:r>
            <w:r>
              <w:t xml:space="preserve"> </w:t>
            </w:r>
            <w:r>
              <w:rPr>
                <w:rStyle w:val="VerbatimChar"/>
              </w:rPr>
              <w:t xml:space="preserve">su -c</w:t>
            </w:r>
            <w:r>
              <w:t xml:space="preserve"> </w:t>
            </w:r>
            <w:r>
              <w:t xml:space="preserve">if root password is available; otherwise report the limitation clearly</w:t>
            </w:r>
          </w:p>
        </w:tc>
      </w:tr>
      <w:tr>
        <w:tc>
          <w:tcPr/>
          <w:p>
            <w:pPr>
              <w:pStyle w:val="Compact"/>
              <w:jc w:val="left"/>
            </w:pPr>
            <w:r>
              <w:t xml:space="preserve">Sudo denied</w:t>
            </w:r>
          </w:p>
        </w:tc>
        <w:tc>
          <w:tcPr/>
          <w:p>
            <w:pPr>
              <w:pStyle w:val="Compact"/>
              <w:jc w:val="left"/>
            </w:pPr>
            <w:r>
              <w:t xml:space="preserve">Report exactly which privilege is missing and what sudoers rule would grant it</w:t>
            </w:r>
          </w:p>
        </w:tc>
      </w:tr>
    </w:tbl>
    <w:p>
      <w:pPr>
        <w:pStyle w:val="BodyText"/>
      </w:pPr>
      <w:r>
        <w:rPr>
          <w:bCs/>
          <w:b/>
        </w:rPr>
        <w:t xml:space="preserve">Interactive prompt handling.</w:t>
      </w:r>
      <w:r>
        <w:t xml:space="preserve"> </w:t>
      </w:r>
      <w:r>
        <w:t xml:space="preserve">Package operations and some configuration tools prompt mid-execution. These execute on a PTY channel with a prompt detector matching known patterns (</w:t>
      </w:r>
      <w:r>
        <w:rPr>
          <w:rStyle w:val="VerbatimChar"/>
        </w:rPr>
        <w:t xml:space="preserve">[Y/n]</w:t>
      </w:r>
      <w:r>
        <w:t xml:space="preserve">,</w:t>
      </w:r>
      <w:r>
        <w:t xml:space="preserve"> </w:t>
      </w:r>
      <w:r>
        <w:rPr>
          <w:rStyle w:val="VerbatimChar"/>
        </w:rPr>
        <w:t xml:space="preserve">[y/N]</w:t>
      </w:r>
      <w:r>
        <w:t xml:space="preserve">,</w:t>
      </w:r>
      <w:r>
        <w:t xml:space="preserve"> </w:t>
      </w:r>
      <w:r>
        <w:rPr>
          <w:rStyle w:val="VerbatimChar"/>
        </w:rPr>
        <w:t xml:space="preserve">Password:</w:t>
      </w:r>
      <w:r>
        <w:t xml:space="preserve">, dpkg conffile prompts). On detection, execution pauses and the UI surfaces a graphical prompt; the response is written to the PTY. A timeout with automatic safe-default selection prevents indefinite hangs.</w:t>
      </w:r>
      <w:r>
        <w:t xml:space="preserve"> </w:t>
      </w:r>
      <w:r>
        <w:rPr>
          <w:bCs/>
          <w:b/>
        </w:rPr>
        <w:t xml:space="preserve">This mechanism should be prototyped early</w:t>
      </w:r>
      <w:r>
        <w:t xml:space="preserve"> </w:t>
      </w:r>
      <w:r>
        <w:t xml:space="preserve">— it is technically the trickiest part of the execution layer and it gates the entire package management module (see FR-PKG-014).</w:t>
      </w:r>
    </w:p>
    <w:bookmarkEnd w:id="175"/>
    <w:bookmarkStart w:id="176" w:name="file-transfer"/>
    <w:p>
      <w:pPr>
        <w:pStyle w:val="Heading2"/>
      </w:pPr>
      <w:r>
        <w:t xml:space="preserve">10.5 File Transfer</w:t>
      </w:r>
    </w:p>
    <w:p>
      <w:pPr>
        <w:pStyle w:val="SourceCode"/>
      </w:pPr>
      <w:r>
        <w:rPr>
          <w:rStyle w:val="VerbatimChar"/>
        </w:rPr>
        <w:t xml:space="preserve">Client                     Transfer Engine                          Server (SFTP)</w:t>
      </w:r>
      <w:r>
        <w:br/>
      </w:r>
      <w:r>
        <w:rPr>
          <w:rStyle w:val="VerbatimChar"/>
        </w:rPr>
        <w:t xml:space="preserve">  │                              │                                        │</w:t>
      </w:r>
      <w:r>
        <w:br/>
      </w:r>
      <w:r>
        <w:rPr>
          <w:rStyle w:val="VerbatimChar"/>
        </w:rPr>
        <w:t xml:space="preserve">  │── upload(files) ────────────▶│                                        │</w:t>
      </w:r>
      <w:r>
        <w:br/>
      </w:r>
      <w:r>
        <w:rPr>
          <w:rStyle w:val="VerbatimChar"/>
        </w:rPr>
        <w:t xml:space="preserve">  │                              │─ enumerate, compute total size         │</w:t>
      </w:r>
      <w:r>
        <w:br/>
      </w:r>
      <w:r>
        <w:rPr>
          <w:rStyle w:val="VerbatimChar"/>
        </w:rPr>
        <w:t xml:space="preserve">  │                              │─ create queue, N parallel workers      │</w:t>
      </w:r>
      <w:r>
        <w:br/>
      </w:r>
      <w:r>
        <w:rPr>
          <w:rStyle w:val="VerbatimChar"/>
        </w:rPr>
        <w:t xml:space="preserve">  │                              │                                        │</w:t>
      </w:r>
      <w:r>
        <w:br/>
      </w:r>
      <w:r>
        <w:rPr>
          <w:rStyle w:val="VerbatimChar"/>
        </w:rPr>
        <w:t xml:space="preserve">  │                              │  worker 1 ──── SSH_FXP_OPEN ─────────▶│</w:t>
      </w:r>
      <w:r>
        <w:br/>
      </w:r>
      <w:r>
        <w:rPr>
          <w:rStyle w:val="VerbatimChar"/>
        </w:rPr>
        <w:t xml:space="preserve">  │                              │           ◀─── handle ─────────────────│</w:t>
      </w:r>
      <w:r>
        <w:br/>
      </w:r>
      <w:r>
        <w:rPr>
          <w:rStyle w:val="VerbatimChar"/>
        </w:rPr>
        <w:t xml:space="preserve">  │                              │           ──── SSH_FXP_WRITE ─────────▶│  chunked,</w:t>
      </w:r>
      <w:r>
        <w:br/>
      </w:r>
      <w:r>
        <w:rPr>
          <w:rStyle w:val="VerbatimChar"/>
        </w:rPr>
        <w:t xml:space="preserve">  │                              │           ──── SSH_FXP_WRITE ─────────▶│  pipelined</w:t>
      </w:r>
      <w:r>
        <w:br/>
      </w:r>
      <w:r>
        <w:rPr>
          <w:rStyle w:val="VerbatimChar"/>
        </w:rPr>
        <w:t xml:space="preserve">  │                              │           ──── SSH_FXP_WRITE ─────────▶│  (multiple</w:t>
      </w:r>
      <w:r>
        <w:br/>
      </w:r>
      <w:r>
        <w:rPr>
          <w:rStyle w:val="VerbatimChar"/>
        </w:rPr>
        <w:t xml:space="preserve">  │                              │           ◀─── ack ────────────────────│   in flight)</w:t>
      </w:r>
      <w:r>
        <w:br/>
      </w:r>
      <w:r>
        <w:rPr>
          <w:rStyle w:val="VerbatimChar"/>
        </w:rPr>
        <w:t xml:space="preserve">  │◀─ progress event ────────────│                                        │</w:t>
      </w:r>
      <w:r>
        <w:br/>
      </w:r>
      <w:r>
        <w:rPr>
          <w:rStyle w:val="VerbatimChar"/>
        </w:rPr>
        <w:t xml:space="preserve">  │                              │           ──── SSH_FXP_CLOSE ─────────▶│</w:t>
      </w:r>
      <w:r>
        <w:br/>
      </w:r>
      <w:r>
        <w:rPr>
          <w:rStyle w:val="VerbatimChar"/>
        </w:rPr>
        <w:t xml:space="preserve">  │                              │           ──── SSH_FXP_SETSTAT ───────▶│  (times/perms)</w:t>
      </w:r>
      <w:r>
        <w:br/>
      </w:r>
      <w:r>
        <w:rPr>
          <w:rStyle w:val="VerbatimChar"/>
        </w:rPr>
        <w:t xml:space="preserve">  │                              │                                        │</w:t>
      </w:r>
      <w:r>
        <w:br/>
      </w:r>
      <w:r>
        <w:rPr>
          <w:rStyle w:val="VerbatimChar"/>
        </w:rPr>
        <w:t xml:space="preserve">  │                              │  worker 2..N in parallel               │</w:t>
      </w:r>
      <w:r>
        <w:br/>
      </w:r>
      <w:r>
        <w:rPr>
          <w:rStyle w:val="VerbatimChar"/>
        </w:rPr>
        <w:t xml:space="preserve">  │                              │                                        │</w:t>
      </w:r>
      <w:r>
        <w:br/>
      </w:r>
      <w:r>
        <w:rPr>
          <w:rStyle w:val="VerbatimChar"/>
        </w:rPr>
        <w:t xml:space="preserve">  │                              │─ on failure: retry with backoff        │</w:t>
      </w:r>
      <w:r>
        <w:br/>
      </w:r>
      <w:r>
        <w:rPr>
          <w:rStyle w:val="VerbatimChar"/>
        </w:rPr>
        <w:t xml:space="preserve">  │                              │─ on interrupt: record offset, resume   │</w:t>
      </w:r>
      <w:r>
        <w:br/>
      </w:r>
      <w:r>
        <w:rPr>
          <w:rStyle w:val="VerbatimChar"/>
        </w:rPr>
        <w:t xml:space="preserve">  │◀─ completion + per-file report│                                       │</w:t>
      </w:r>
    </w:p>
    <w:p>
      <w:pPr>
        <w:pStyle w:val="FirstParagraph"/>
      </w:pPr>
      <w:r>
        <w:rPr>
          <w:bCs/>
          <w:b/>
        </w:rPr>
        <w:t xml:space="preserve">Throughput considerations.</w:t>
      </w:r>
      <w:r>
        <w:t xml:space="preserve"> </w:t>
      </w:r>
      <w:r>
        <w:t xml:space="preserve">SFTP throughput on high-latency links is dominated by the number of outstanding write requests, not by bandwidth. A naive implementation that writes one chunk and waits achieves a small fraction of available bandwidth on a 100 ms link. The transfer engine must pipeline multiple outstanding requests per file</w:t>
      </w:r>
      <w:r>
        <w:t xml:space="preserve"> </w:t>
      </w:r>
      <w:r>
        <w:rPr>
          <w:iCs/>
          <w:i/>
        </w:rPr>
        <w:t xml:space="preserve">and</w:t>
      </w:r>
      <w:r>
        <w:t xml:space="preserve"> </w:t>
      </w:r>
      <w:r>
        <w:t xml:space="preserve">transfer multiple files in parallel. This is the primary technique for meeting NFR-PRF-015 (≥80% of raw SCP throughput).</w:t>
      </w:r>
    </w:p>
    <w:p>
      <w:pPr>
        <w:pStyle w:val="BodyText"/>
      </w:pPr>
      <w:r>
        <w:rPr>
          <w:bCs/>
          <w:b/>
        </w:rPr>
        <w:t xml:space="preserve">Large directory optimization.</w:t>
      </w:r>
      <w:r>
        <w:t xml:space="preserve"> </w:t>
      </w:r>
      <w:r>
        <w:t xml:space="preserve">For directories with many small files, per-file SFTP overhead dominates. Where</w:t>
      </w:r>
      <w:r>
        <w:t xml:space="preserve"> </w:t>
      </w:r>
      <w:r>
        <w:rPr>
          <w:rStyle w:val="VerbatimChar"/>
        </w:rPr>
        <w:t xml:space="preserve">tar</w:t>
      </w:r>
      <w:r>
        <w:t xml:space="preserve"> </w:t>
      </w:r>
      <w:r>
        <w:t xml:space="preserve">is available on both ends, the engine may offer a streaming tar-over-SSH path —</w:t>
      </w:r>
      <w:r>
        <w:t xml:space="preserve"> </w:t>
      </w:r>
      <w:r>
        <w:rPr>
          <w:rStyle w:val="VerbatimChar"/>
        </w:rPr>
        <w:t xml:space="preserve">tar cf - dir | ssh host 'tar xf - -C dest'</w:t>
      </w:r>
      <w:r>
        <w:t xml:space="preserve"> </w:t>
      </w:r>
      <w:r>
        <w:t xml:space="preserve">— which can be an order of magnitude faster for such trees. This should be automatic above a threshold, with the transparency panel showing the alternative command used.</w:t>
      </w:r>
    </w:p>
    <w:bookmarkEnd w:id="176"/>
    <w:bookmarkStart w:id="177" w:name="log-streaming"/>
    <w:p>
      <w:pPr>
        <w:pStyle w:val="Heading2"/>
      </w:pPr>
      <w:r>
        <w:t xml:space="preserve">10.6 Log Streaming</w:t>
      </w:r>
    </w:p>
    <w:p>
      <w:pPr>
        <w:pStyle w:val="SourceCode"/>
      </w:pPr>
      <w:r>
        <w:rPr>
          <w:rStyle w:val="VerbatimChar"/>
        </w:rPr>
        <w:t xml:space="preserve">Client                       Stream Manager                        Server</w:t>
      </w:r>
      <w:r>
        <w:br/>
      </w:r>
      <w:r>
        <w:rPr>
          <w:rStyle w:val="VerbatimChar"/>
        </w:rPr>
        <w:t xml:space="preserve">  │                                │                                  │</w:t>
      </w:r>
      <w:r>
        <w:br/>
      </w:r>
      <w:r>
        <w:rPr>
          <w:rStyle w:val="VerbatimChar"/>
        </w:rPr>
        <w:t xml:space="preserve">  │── tail(/var/log/app.log) ─────▶│                                  │</w:t>
      </w:r>
      <w:r>
        <w:br/>
      </w:r>
      <w:r>
        <w:rPr>
          <w:rStyle w:val="VerbatimChar"/>
        </w:rPr>
        <w:t xml:space="preserve">  │                                │── open dedicated channel ───────▶│</w:t>
      </w:r>
      <w:r>
        <w:br/>
      </w:r>
      <w:r>
        <w:rPr>
          <w:rStyle w:val="VerbatimChar"/>
        </w:rPr>
        <w:t xml:space="preserve">  │                                │── exec: tail -n 500 -F &lt;path&gt; ──▶│</w:t>
      </w:r>
      <w:r>
        <w:br/>
      </w:r>
      <w:r>
        <w:rPr>
          <w:rStyle w:val="VerbatimChar"/>
        </w:rPr>
        <w:t xml:space="preserve">  │                                │◀─ initial 500 lines ─────────────│</w:t>
      </w:r>
      <w:r>
        <w:br/>
      </w:r>
      <w:r>
        <w:rPr>
          <w:rStyle w:val="VerbatimChar"/>
        </w:rPr>
        <w:t xml:space="preserve">  │◀─ initial content ─────────────│                                  │</w:t>
      </w:r>
      <w:r>
        <w:br/>
      </w:r>
      <w:r>
        <w:rPr>
          <w:rStyle w:val="VerbatimChar"/>
        </w:rPr>
        <w:t xml:space="preserve">  │                                │                                  │</w:t>
      </w:r>
      <w:r>
        <w:br/>
      </w:r>
      <w:r>
        <w:rPr>
          <w:rStyle w:val="VerbatimChar"/>
        </w:rPr>
        <w:t xml:space="preserve">  │                                │◀─ new line ──────────────────────│  continuous</w:t>
      </w:r>
      <w:r>
        <w:br/>
      </w:r>
      <w:r>
        <w:rPr>
          <w:rStyle w:val="VerbatimChar"/>
        </w:rPr>
        <w:t xml:space="preserve">  │◀─ line event (batched 100ms) ──│                                  │</w:t>
      </w:r>
      <w:r>
        <w:br/>
      </w:r>
      <w:r>
        <w:rPr>
          <w:rStyle w:val="VerbatimChar"/>
        </w:rPr>
        <w:t xml:space="preserve">  │                                │◀─ new line ──────────────────────│</w:t>
      </w:r>
      <w:r>
        <w:br/>
      </w:r>
      <w:r>
        <w:rPr>
          <w:rStyle w:val="VerbatimChar"/>
        </w:rPr>
        <w:t xml:space="preserve">  │◀─ line event ──────────────────│                                  │</w:t>
      </w:r>
      <w:r>
        <w:br/>
      </w:r>
      <w:r>
        <w:rPr>
          <w:rStyle w:val="VerbatimChar"/>
        </w:rPr>
        <w:t xml:space="preserve">  │                                │                                  │</w:t>
      </w:r>
      <w:r>
        <w:br/>
      </w:r>
      <w:r>
        <w:rPr>
          <w:rStyle w:val="VerbatimChar"/>
        </w:rPr>
        <w:t xml:space="preserve">  │                                │  bounded buffer (10k lines)      │</w:t>
      </w:r>
      <w:r>
        <w:br/>
      </w:r>
      <w:r>
        <w:rPr>
          <w:rStyle w:val="VerbatimChar"/>
        </w:rPr>
        <w:t xml:space="preserve">  │                                │  drop-oldest + visible indicator │</w:t>
      </w:r>
      <w:r>
        <w:br/>
      </w:r>
      <w:r>
        <w:rPr>
          <w:rStyle w:val="VerbatimChar"/>
        </w:rPr>
        <w:t xml:space="preserve">  │                                │  when producer outpaces UI       │</w:t>
      </w:r>
      <w:r>
        <w:br/>
      </w:r>
      <w:r>
        <w:rPr>
          <w:rStyle w:val="VerbatimChar"/>
        </w:rPr>
        <w:t xml:space="preserve">  │                                │                                  │</w:t>
      </w:r>
      <w:r>
        <w:br/>
      </w:r>
      <w:r>
        <w:rPr>
          <w:rStyle w:val="VerbatimChar"/>
        </w:rPr>
        <w:t xml:space="preserve">  │── stop ───────────────────────▶│── signal + close channel ───────▶│</w:t>
      </w:r>
    </w:p>
    <w:p>
      <w:pPr>
        <w:pStyle w:val="FirstParagraph"/>
      </w:pPr>
      <w:r>
        <w:rPr>
          <w:bCs/>
          <w:b/>
        </w:rPr>
        <w:t xml:space="preserve">Rotation handling.</w:t>
      </w:r>
      <w:r>
        <w:t xml:space="preserve"> </w:t>
      </w:r>
      <w:r>
        <w:rPr>
          <w:rStyle w:val="VerbatimChar"/>
        </w:rPr>
        <w:t xml:space="preserve">tail -F</w:t>
      </w:r>
      <w:r>
        <w:t xml:space="preserve"> </w:t>
      </w:r>
      <w:r>
        <w:t xml:space="preserve">(capital F) follows by name and survives rotation, unlike</w:t>
      </w:r>
      <w:r>
        <w:t xml:space="preserve"> </w:t>
      </w:r>
      <w:r>
        <w:rPr>
          <w:rStyle w:val="VerbatimChar"/>
        </w:rPr>
        <w:t xml:space="preserve">tail -f</w:t>
      </w:r>
      <w:r>
        <w:t xml:space="preserve">. For journald,</w:t>
      </w:r>
      <w:r>
        <w:t xml:space="preserve"> </w:t>
      </w:r>
      <w:r>
        <w:rPr>
          <w:rStyle w:val="VerbatimChar"/>
        </w:rPr>
        <w:t xml:space="preserve">journalctl -f -o json</w:t>
      </w:r>
      <w:r>
        <w:t xml:space="preserve"> </w:t>
      </w:r>
      <w:r>
        <w:t xml:space="preserve">provides structured output that avoids fragile text parsing entirely and should be preferred wherever journald is present.</w:t>
      </w:r>
    </w:p>
    <w:p>
      <w:pPr>
        <w:pStyle w:val="BodyText"/>
      </w:pPr>
      <w:r>
        <w:rPr>
          <w:bCs/>
          <w:b/>
        </w:rPr>
        <w:t xml:space="preserve">UI batching.</w:t>
      </w:r>
      <w:r>
        <w:t xml:space="preserve"> </w:t>
      </w:r>
      <w:r>
        <w:t xml:space="preserve">Emitting an FX-thread event per log line would saturate the UI thread on a busy log. Lines are batched at 100 ms intervals, which bounds UI work regardless of log volume.</w:t>
      </w:r>
    </w:p>
    <w:bookmarkEnd w:id="177"/>
    <w:bookmarkStart w:id="178" w:name="metric-polling"/>
    <w:p>
      <w:pPr>
        <w:pStyle w:val="Heading2"/>
      </w:pPr>
      <w:r>
        <w:t xml:space="preserve">10.7 Metric Polling</w:t>
      </w:r>
    </w:p>
    <w:p>
      <w:pPr>
        <w:pStyle w:val="FirstParagraph"/>
      </w:pPr>
      <w:r>
        <w:t xml:space="preserve">A single batched command per cycle, executed on a pooled exec channel:</w:t>
      </w:r>
    </w:p>
    <w:p>
      <w:pPr>
        <w:pStyle w:val="SourceCode"/>
      </w:pPr>
      <w:r>
        <w:rPr>
          <w:rStyle w:val="VariableTok"/>
        </w:rPr>
        <w:t xml:space="preserve">LC_ALL</w:t>
      </w:r>
      <w:r>
        <w:rPr>
          <w:rStyle w:val="OperatorTok"/>
        </w:rPr>
        <w:t xml:space="preserve">=</w:t>
      </w:r>
      <w:r>
        <w:rPr>
          <w:rStyle w:val="NormalTok"/>
        </w:rPr>
        <w:t xml:space="preserve">C</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"##CPU"</w:t>
      </w:r>
      <w:r>
        <w:rPr>
          <w:rStyle w:val="KeywordTok"/>
        </w:rPr>
        <w:t xml:space="preserve">;</w:t>
      </w:r>
      <w:r>
        <w:rPr>
          <w:rStyle w:val="NormalTok"/>
        </w:rPr>
        <w:t xml:space="preserve"> </w:t>
      </w:r>
      <w:r>
        <w:rPr>
          <w:rStyle w:val="FunctionTok"/>
        </w:rPr>
        <w:t xml:space="preserve">cat</w:t>
      </w:r>
      <w:r>
        <w:rPr>
          <w:rStyle w:val="NormalTok"/>
        </w:rPr>
        <w:t xml:space="preserve"> /proc/stat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-n</w:t>
      </w:r>
      <w:r>
        <w:rPr>
          <w:rStyle w:val="NormalTok"/>
        </w:rPr>
        <w:t xml:space="preserve"> 20</w:t>
      </w:r>
      <w:r>
        <w:br/>
      </w:r>
      <w:r>
        <w:rPr>
          <w:rStyle w:val="BuiltInTok"/>
        </w:rPr>
        <w:t xml:space="preserve">echo</w:t>
      </w:r>
      <w:r>
        <w:rPr>
          <w:rStyle w:val="NormalTok"/>
        </w:rPr>
        <w:t xml:space="preserve"> </w:t>
      </w:r>
      <w:r>
        <w:rPr>
          <w:rStyle w:val="StringTok"/>
        </w:rPr>
        <w:t xml:space="preserve">"##MEM"</w:t>
      </w:r>
      <w:r>
        <w:rPr>
          <w:rStyle w:val="KeywordTok"/>
        </w:rPr>
        <w:t xml:space="preserve">;</w:t>
      </w:r>
      <w:r>
        <w:rPr>
          <w:rStyle w:val="NormalTok"/>
        </w:rPr>
        <w:t xml:space="preserve"> </w:t>
      </w:r>
      <w:r>
        <w:rPr>
          <w:rStyle w:val="FunctionTok"/>
        </w:rPr>
        <w:t xml:space="preserve">cat</w:t>
      </w:r>
      <w:r>
        <w:rPr>
          <w:rStyle w:val="NormalTok"/>
        </w:rPr>
        <w:t xml:space="preserve"> /proc/meminfo</w:t>
      </w:r>
      <w:r>
        <w:br/>
      </w:r>
      <w:r>
        <w:rPr>
          <w:rStyle w:val="BuiltInTok"/>
        </w:rPr>
        <w:t xml:space="preserve">echo</w:t>
      </w:r>
      <w:r>
        <w:rPr>
          <w:rStyle w:val="NormalTok"/>
        </w:rPr>
        <w:t xml:space="preserve"> </w:t>
      </w:r>
      <w:r>
        <w:rPr>
          <w:rStyle w:val="StringTok"/>
        </w:rPr>
        <w:t xml:space="preserve">"##LOAD"</w:t>
      </w:r>
      <w:r>
        <w:rPr>
          <w:rStyle w:val="KeywordTok"/>
        </w:rPr>
        <w:t xml:space="preserve">;</w:t>
      </w:r>
      <w:r>
        <w:rPr>
          <w:rStyle w:val="NormalTok"/>
        </w:rPr>
        <w:t xml:space="preserve"> </w:t>
      </w:r>
      <w:r>
        <w:rPr>
          <w:rStyle w:val="FunctionTok"/>
        </w:rPr>
        <w:t xml:space="preserve">cat</w:t>
      </w:r>
      <w:r>
        <w:rPr>
          <w:rStyle w:val="NormalTok"/>
        </w:rPr>
        <w:t xml:space="preserve"> /proc/loadavg</w:t>
      </w:r>
      <w:r>
        <w:br/>
      </w:r>
      <w:r>
        <w:rPr>
          <w:rStyle w:val="BuiltInTok"/>
        </w:rPr>
        <w:t xml:space="preserve">echo</w:t>
      </w:r>
      <w:r>
        <w:rPr>
          <w:rStyle w:val="NormalTok"/>
        </w:rPr>
        <w:t xml:space="preserve"> </w:t>
      </w:r>
      <w:r>
        <w:rPr>
          <w:rStyle w:val="StringTok"/>
        </w:rPr>
        <w:t xml:space="preserve">"##DISK"</w:t>
      </w:r>
      <w:r>
        <w:rPr>
          <w:rStyle w:val="KeywordTok"/>
        </w:rPr>
        <w:t xml:space="preserve">;</w:t>
      </w:r>
      <w:r>
        <w:rPr>
          <w:rStyle w:val="NormalTok"/>
        </w:rPr>
        <w:t xml:space="preserve"> </w:t>
      </w:r>
      <w:r>
        <w:rPr>
          <w:rStyle w:val="FunctionTok"/>
        </w:rPr>
        <w:t xml:space="preserve">df</w:t>
      </w:r>
      <w:r>
        <w:rPr>
          <w:rStyle w:val="NormalTok"/>
        </w:rPr>
        <w:t xml:space="preserve"> </w:t>
      </w:r>
      <w:r>
        <w:rPr>
          <w:rStyle w:val="AttributeTok"/>
        </w:rPr>
        <w:t xml:space="preserve">-PT</w:t>
      </w:r>
      <w:r>
        <w:br/>
      </w:r>
      <w:r>
        <w:rPr>
          <w:rStyle w:val="BuiltInTok"/>
        </w:rPr>
        <w:t xml:space="preserve">echo</w:t>
      </w:r>
      <w:r>
        <w:rPr>
          <w:rStyle w:val="NormalTok"/>
        </w:rPr>
        <w:t xml:space="preserve"> </w:t>
      </w:r>
      <w:r>
        <w:rPr>
          <w:rStyle w:val="StringTok"/>
        </w:rPr>
        <w:t xml:space="preserve">"##INODE"</w:t>
      </w:r>
      <w:r>
        <w:rPr>
          <w:rStyle w:val="KeywordTok"/>
        </w:rPr>
        <w:t xml:space="preserve">;</w:t>
      </w:r>
      <w:r>
        <w:rPr>
          <w:rStyle w:val="NormalTok"/>
        </w:rPr>
        <w:t xml:space="preserve"> </w:t>
      </w:r>
      <w:r>
        <w:rPr>
          <w:rStyle w:val="FunctionTok"/>
        </w:rPr>
        <w:t xml:space="preserve">df</w:t>
      </w:r>
      <w:r>
        <w:rPr>
          <w:rStyle w:val="NormalTok"/>
        </w:rPr>
        <w:t xml:space="preserve"> </w:t>
      </w:r>
      <w:r>
        <w:rPr>
          <w:rStyle w:val="AttributeTok"/>
        </w:rPr>
        <w:t xml:space="preserve">-PTi</w:t>
      </w:r>
      <w:r>
        <w:br/>
      </w:r>
      <w:r>
        <w:rPr>
          <w:rStyle w:val="BuiltInTok"/>
        </w:rPr>
        <w:t xml:space="preserve">echo</w:t>
      </w:r>
      <w:r>
        <w:rPr>
          <w:rStyle w:val="NormalTok"/>
        </w:rPr>
        <w:t xml:space="preserve"> </w:t>
      </w:r>
      <w:r>
        <w:rPr>
          <w:rStyle w:val="StringTok"/>
        </w:rPr>
        <w:t xml:space="preserve">"##NET"</w:t>
      </w:r>
      <w:r>
        <w:rPr>
          <w:rStyle w:val="KeywordTok"/>
        </w:rPr>
        <w:t xml:space="preserve">;</w:t>
      </w:r>
      <w:r>
        <w:rPr>
          <w:rStyle w:val="NormalTok"/>
        </w:rPr>
        <w:t xml:space="preserve"> </w:t>
      </w:r>
      <w:r>
        <w:rPr>
          <w:rStyle w:val="FunctionTok"/>
        </w:rPr>
        <w:t xml:space="preserve">cat</w:t>
      </w:r>
      <w:r>
        <w:rPr>
          <w:rStyle w:val="NormalTok"/>
        </w:rPr>
        <w:t xml:space="preserve"> /proc/net/dev</w:t>
      </w:r>
      <w:r>
        <w:br/>
      </w:r>
      <w:r>
        <w:rPr>
          <w:rStyle w:val="BuiltInTok"/>
        </w:rPr>
        <w:t xml:space="preserve">echo</w:t>
      </w:r>
      <w:r>
        <w:rPr>
          <w:rStyle w:val="NormalTok"/>
        </w:rPr>
        <w:t xml:space="preserve"> </w:t>
      </w:r>
      <w:r>
        <w:rPr>
          <w:rStyle w:val="StringTok"/>
        </w:rPr>
        <w:t xml:space="preserve">"##DISKIO"</w:t>
      </w:r>
      <w:r>
        <w:rPr>
          <w:rStyle w:val="KeywordTok"/>
        </w:rPr>
        <w:t xml:space="preserve">;</w:t>
      </w:r>
      <w:r>
        <w:rPr>
          <w:rStyle w:val="NormalTok"/>
        </w:rPr>
        <w:t xml:space="preserve"> </w:t>
      </w:r>
      <w:r>
        <w:rPr>
          <w:rStyle w:val="FunctionTok"/>
        </w:rPr>
        <w:t xml:space="preserve">cat</w:t>
      </w:r>
      <w:r>
        <w:rPr>
          <w:rStyle w:val="NormalTok"/>
        </w:rPr>
        <w:t xml:space="preserve"> /proc/diskstats</w:t>
      </w:r>
      <w:r>
        <w:br/>
      </w:r>
      <w:r>
        <w:rPr>
          <w:rStyle w:val="BuiltInTok"/>
        </w:rPr>
        <w:t xml:space="preserve">echo</w:t>
      </w:r>
      <w:r>
        <w:rPr>
          <w:rStyle w:val="NormalTok"/>
        </w:rPr>
        <w:t xml:space="preserve"> </w:t>
      </w:r>
      <w:r>
        <w:rPr>
          <w:rStyle w:val="StringTok"/>
        </w:rPr>
        <w:t xml:space="preserve">"##UPTIME"</w:t>
      </w:r>
      <w:r>
        <w:rPr>
          <w:rStyle w:val="KeywordTok"/>
        </w:rPr>
        <w:t xml:space="preserve">;</w:t>
      </w:r>
      <w:r>
        <w:rPr>
          <w:rStyle w:val="NormalTok"/>
        </w:rPr>
        <w:t xml:space="preserve"> </w:t>
      </w:r>
      <w:r>
        <w:rPr>
          <w:rStyle w:val="FunctionTok"/>
        </w:rPr>
        <w:t xml:space="preserve">cat</w:t>
      </w:r>
      <w:r>
        <w:rPr>
          <w:rStyle w:val="NormalTok"/>
        </w:rPr>
        <w:t xml:space="preserve"> /proc/uptime</w:t>
      </w:r>
    </w:p>
    <w:p>
      <w:pPr>
        <w:pStyle w:val="FirstParagraph"/>
      </w:pPr>
      <w:r>
        <w:t xml:space="preserve">One round trip yields every dashboard metric. CPU and I/O percentages are derived client-side by differencing consecutive samples, which is both more accurate and cheaper than invoking</w:t>
      </w:r>
      <w:r>
        <w:t xml:space="preserve"> </w:t>
      </w:r>
      <w:r>
        <w:rPr>
          <w:rStyle w:val="VerbatimChar"/>
        </w:rPr>
        <w:t xml:space="preserve">top</w:t>
      </w:r>
      <w:r>
        <w:t xml:space="preserve"> </w:t>
      </w:r>
      <w:r>
        <w:t xml:space="preserve">or</w:t>
      </w:r>
      <w:r>
        <w:t xml:space="preserve"> </w:t>
      </w:r>
      <w:r>
        <w:rPr>
          <w:rStyle w:val="VerbatimChar"/>
        </w:rPr>
        <w:t xml:space="preserve">iostat</w:t>
      </w:r>
      <w:r>
        <w:t xml:space="preserve"> </w:t>
      </w:r>
      <w:r>
        <w:t xml:space="preserve">remotely. The entire cycle costs a single process spawn on the server, satisfying NFR-PRF-010 (≤1% remote CPU).</w:t>
      </w:r>
    </w:p>
    <w:bookmarkEnd w:id="178"/>
    <w:bookmarkStart w:id="179" w:name="error-handling-and-reconnection"/>
    <w:p>
      <w:pPr>
        <w:pStyle w:val="Heading2"/>
      </w:pPr>
      <w:r>
        <w:t xml:space="preserve">10.8 Error Handling and Reconnection</w:t>
      </w:r>
    </w:p>
    <w:p>
      <w:pPr>
        <w:pStyle w:val="FirstParagraph"/>
      </w:pPr>
      <w:r>
        <w:rPr>
          <w:bCs/>
          <w:b/>
        </w:rPr>
        <w:t xml:space="preserve">Error taxonomy and response: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Class</w:t>
            </w:r>
          </w:p>
        </w:tc>
        <w:tc>
          <w:tcPr/>
          <w:p>
            <w:pPr>
              <w:pStyle w:val="Compact"/>
              <w:jc w:val="left"/>
            </w:pPr>
            <w:r>
              <w:t xml:space="preserve">Example</w:t>
            </w:r>
          </w:p>
        </w:tc>
        <w:tc>
          <w:tcPr/>
          <w:p>
            <w:pPr>
              <w:pStyle w:val="Compact"/>
              <w:jc w:val="left"/>
            </w:pPr>
            <w:r>
              <w:t xml:space="preserve">Response</w:t>
            </w:r>
          </w:p>
        </w:tc>
      </w:tr>
      <w:tr>
        <w:tc>
          <w:tcPr/>
          <w:p>
            <w:pPr>
              <w:pStyle w:val="Compact"/>
              <w:jc w:val="left"/>
            </w:pPr>
            <w:r>
              <w:t xml:space="preserve">Network transient</w:t>
            </w:r>
          </w:p>
        </w:tc>
        <w:tc>
          <w:tcPr/>
          <w:p>
            <w:pPr>
              <w:pStyle w:val="Compact"/>
              <w:jc w:val="left"/>
            </w:pPr>
            <w:r>
              <w:t xml:space="preserve">Timeout, reset</w:t>
            </w:r>
          </w:p>
        </w:tc>
        <w:tc>
          <w:tcPr/>
          <w:p>
            <w:pPr>
              <w:pStyle w:val="Compact"/>
              <w:jc w:val="left"/>
            </w:pPr>
            <w:r>
              <w:t xml:space="preserve">Auto-retry with backoff; auto-reconnect</w:t>
            </w:r>
          </w:p>
        </w:tc>
      </w:tr>
      <w:tr>
        <w:tc>
          <w:tcPr/>
          <w:p>
            <w:pPr>
              <w:pStyle w:val="Compact"/>
              <w:jc w:val="left"/>
            </w:pPr>
            <w:r>
              <w:t xml:space="preserve">Auth failure</w:t>
            </w:r>
          </w:p>
        </w:tc>
        <w:tc>
          <w:tcPr/>
          <w:p>
            <w:pPr>
              <w:pStyle w:val="Compact"/>
              <w:jc w:val="left"/>
            </w:pPr>
            <w:r>
              <w:t xml:space="preserve">Wrong password/key</w:t>
            </w:r>
          </w:p>
        </w:tc>
        <w:tc>
          <w:tcPr/>
          <w:p>
            <w:pPr>
              <w:pStyle w:val="Compact"/>
              <w:jc w:val="left"/>
            </w:pPr>
            <w:r>
              <w:t xml:space="preserve">Re-prompt; never auto-retry (account lockout risk)</w:t>
            </w:r>
          </w:p>
        </w:tc>
      </w:tr>
      <w:tr>
        <w:tc>
          <w:tcPr/>
          <w:p>
            <w:pPr>
              <w:pStyle w:val="Compact"/>
              <w:jc w:val="left"/>
            </w:pPr>
            <w:r>
              <w:t xml:space="preserve">Host key mismatch</w:t>
            </w:r>
          </w:p>
        </w:tc>
        <w:tc>
          <w:tcPr/>
          <w:p>
            <w:pPr>
              <w:pStyle w:val="Compact"/>
              <w:jc w:val="left"/>
            </w:pPr>
            <w:r>
              <w:t xml:space="preserve">Key changed</w:t>
            </w:r>
          </w:p>
        </w:tc>
        <w:tc>
          <w:tcPr/>
          <w:p>
            <w:pPr>
              <w:pStyle w:val="Compact"/>
              <w:jc w:val="left"/>
            </w:pPr>
            <w:r>
              <w:rPr>
                <w:bCs/>
                <w:b/>
              </w:rPr>
              <w:t xml:space="preserve">Abort</w:t>
            </w:r>
            <w:r>
              <w:t xml:space="preserve">, prominent security warning, no auto-retry</w:t>
            </w:r>
          </w:p>
        </w:tc>
      </w:tr>
      <w:tr>
        <w:tc>
          <w:tcPr/>
          <w:p>
            <w:pPr>
              <w:pStyle w:val="Compact"/>
              <w:jc w:val="left"/>
            </w:pPr>
            <w:r>
              <w:t xml:space="preserve">Permission denied</w:t>
            </w:r>
          </w:p>
        </w:tc>
        <w:tc>
          <w:tcPr/>
          <w:p>
            <w:pPr>
              <w:pStyle w:val="Compact"/>
              <w:jc w:val="left"/>
            </w:pPr>
            <w:r>
              <w:t xml:space="preserve">EACCES</w:t>
            </w:r>
          </w:p>
        </w:tc>
        <w:tc>
          <w:tcPr/>
          <w:p>
            <w:pPr>
              <w:pStyle w:val="Compact"/>
              <w:jc w:val="left"/>
            </w:pPr>
            <w:r>
              <w:t xml:space="preserve">Offer sudo elevation with explanation</w:t>
            </w:r>
          </w:p>
        </w:tc>
      </w:tr>
      <w:tr>
        <w:tc>
          <w:tcPr/>
          <w:p>
            <w:pPr>
              <w:pStyle w:val="Compact"/>
              <w:jc w:val="left"/>
            </w:pPr>
            <w:r>
              <w:t xml:space="preserve">Not found</w:t>
            </w:r>
          </w:p>
        </w:tc>
        <w:tc>
          <w:tcPr/>
          <w:p>
            <w:pPr>
              <w:pStyle w:val="Compact"/>
              <w:jc w:val="left"/>
            </w:pPr>
            <w:r>
              <w:t xml:space="preserve">ENOENT</w:t>
            </w:r>
          </w:p>
        </w:tc>
        <w:tc>
          <w:tcPr/>
          <w:p>
            <w:pPr>
              <w:pStyle w:val="Compact"/>
              <w:jc w:val="left"/>
            </w:pPr>
            <w:r>
              <w:t xml:space="preserve">Report path, refresh view, suggest verification</w:t>
            </w:r>
          </w:p>
        </w:tc>
      </w:tr>
      <w:tr>
        <w:tc>
          <w:tcPr/>
          <w:p>
            <w:pPr>
              <w:pStyle w:val="Compact"/>
              <w:jc w:val="left"/>
            </w:pPr>
            <w:r>
              <w:t xml:space="preserve">Disk full</w:t>
            </w:r>
          </w:p>
        </w:tc>
        <w:tc>
          <w:tcPr/>
          <w:p>
            <w:pPr>
              <w:pStyle w:val="Compact"/>
              <w:jc w:val="left"/>
            </w:pPr>
            <w:r>
              <w:t xml:space="preserve">ENOSPC</w:t>
            </w:r>
          </w:p>
        </w:tc>
        <w:tc>
          <w:tcPr/>
          <w:p>
            <w:pPr>
              <w:pStyle w:val="Compact"/>
              <w:jc w:val="left"/>
            </w:pPr>
            <w:r>
              <w:t xml:space="preserve">Report free space, offer cleanup navigation</w:t>
            </w:r>
          </w:p>
        </w:tc>
      </w:tr>
      <w:tr>
        <w:tc>
          <w:tcPr/>
          <w:p>
            <w:pPr>
              <w:pStyle w:val="Compact"/>
              <w:jc w:val="left"/>
            </w:pPr>
            <w:r>
              <w:t xml:space="preserve">Command not found</w:t>
            </w:r>
          </w:p>
        </w:tc>
        <w:tc>
          <w:tcPr/>
          <w:p>
            <w:pPr>
              <w:pStyle w:val="Compact"/>
              <w:jc w:val="left"/>
            </w:pPr>
            <w:r>
              <w:t xml:space="preserve">Missing tool</w:t>
            </w:r>
          </w:p>
        </w:tc>
        <w:tc>
          <w:tcPr/>
          <w:p>
            <w:pPr>
              <w:pStyle w:val="Compact"/>
              <w:jc w:val="left"/>
            </w:pPr>
            <w:r>
              <w:t xml:space="preserve">Disable feature, state which package provides it</w:t>
            </w:r>
          </w:p>
        </w:tc>
      </w:tr>
      <w:tr>
        <w:tc>
          <w:tcPr/>
          <w:p>
            <w:pPr>
              <w:pStyle w:val="Compact"/>
              <w:jc w:val="left"/>
            </w:pPr>
            <w:r>
              <w:t xml:space="preserve">Non-zero exit</w:t>
            </w:r>
          </w:p>
        </w:tc>
        <w:tc>
          <w:tcPr/>
          <w:p>
            <w:pPr>
              <w:pStyle w:val="Compact"/>
              <w:jc w:val="left"/>
            </w:pPr>
            <w:r>
              <w:t xml:space="preserve">Command failed</w:t>
            </w:r>
          </w:p>
        </w:tc>
        <w:tc>
          <w:tcPr/>
          <w:p>
            <w:pPr>
              <w:pStyle w:val="Compact"/>
              <w:jc w:val="left"/>
            </w:pPr>
            <w:r>
              <w:t xml:space="preserve">Show stderr, interpret if pattern known</w:t>
            </w:r>
          </w:p>
        </w:tc>
      </w:tr>
      <w:tr>
        <w:tc>
          <w:tcPr/>
          <w:p>
            <w:pPr>
              <w:pStyle w:val="Compact"/>
              <w:jc w:val="left"/>
            </w:pPr>
            <w:r>
              <w:t xml:space="preserve">Parse failure</w:t>
            </w:r>
          </w:p>
        </w:tc>
        <w:tc>
          <w:tcPr/>
          <w:p>
            <w:pPr>
              <w:pStyle w:val="Compact"/>
              <w:jc w:val="left"/>
            </w:pPr>
            <w:r>
              <w:t xml:space="preserve">Unexpected output format</w:t>
            </w:r>
          </w:p>
        </w:tc>
        <w:tc>
          <w:tcPr/>
          <w:p>
            <w:pPr>
              <w:pStyle w:val="Compact"/>
              <w:jc w:val="left"/>
            </w:pPr>
            <w:r>
              <w:t xml:space="preserve">Log raw output, show raw fallback, report as defect telemetry</w:t>
            </w:r>
          </w:p>
        </w:tc>
      </w:tr>
    </w:tbl>
    <w:p>
      <w:pPr>
        <w:pStyle w:val="BodyText"/>
      </w:pPr>
      <w:r>
        <w:rPr>
          <w:bCs/>
          <w:b/>
        </w:rPr>
        <w:t xml:space="preserve">Reconnection sequence:</w:t>
      </w:r>
    </w:p>
    <w:p>
      <w:pPr>
        <w:pStyle w:val="SourceCode"/>
      </w:pPr>
      <w:r>
        <w:rPr>
          <w:rStyle w:val="VerbatimChar"/>
        </w:rPr>
        <w:t xml:space="preserve">Connection lost</w:t>
      </w:r>
      <w:r>
        <w:br/>
      </w:r>
      <w:r>
        <w:rPr>
          <w:rStyle w:val="VerbatimChar"/>
        </w:rPr>
        <w:t xml:space="preserve">     │</w:t>
      </w:r>
      <w:r>
        <w:br/>
      </w:r>
      <w:r>
        <w:rPr>
          <w:rStyle w:val="VerbatimChar"/>
        </w:rPr>
        <w:t xml:space="preserve">     ├─▶ Mark session DEGRADED; UI shows reconnecting state, disables mutations</w:t>
      </w:r>
      <w:r>
        <w:br/>
      </w:r>
      <w:r>
        <w:rPr>
          <w:rStyle w:val="VerbatimChar"/>
        </w:rPr>
        <w:t xml:space="preserve">     ├─▶ Preserve: open tabs, current paths, editor drafts, transfer queue state</w:t>
      </w:r>
      <w:r>
        <w:br/>
      </w:r>
      <w:r>
        <w:rPr>
          <w:rStyle w:val="VerbatimChar"/>
        </w:rPr>
        <w:t xml:space="preserve">     ├─▶ Retry: 1 s, 2 s, 4 s, 8 s, 16 s, 30 s, 30 s… (cap 30 s, max 10 minutes)</w:t>
      </w:r>
      <w:r>
        <w:br/>
      </w:r>
      <w:r>
        <w:rPr>
          <w:rStyle w:val="VerbatimChar"/>
        </w:rPr>
        <w:t xml:space="preserve">     │</w:t>
      </w:r>
      <w:r>
        <w:br/>
      </w:r>
      <w:r>
        <w:rPr>
          <w:rStyle w:val="VerbatimChar"/>
        </w:rPr>
        <w:t xml:space="preserve">     ├─ SUCCESS ─▶ Re-verify host key ─▶ Re-authenticate ─▶ Re-probe capabilities</w:t>
      </w:r>
      <w:r>
        <w:br/>
      </w:r>
      <w:r>
        <w:rPr>
          <w:rStyle w:val="VerbatimChar"/>
        </w:rPr>
        <w:t xml:space="preserve">     │             │</w:t>
      </w:r>
      <w:r>
        <w:br/>
      </w:r>
      <w:r>
        <w:rPr>
          <w:rStyle w:val="VerbatimChar"/>
        </w:rPr>
        <w:t xml:space="preserve">     │             ├─ Restore channels and paths</w:t>
      </w:r>
      <w:r>
        <w:br/>
      </w:r>
      <w:r>
        <w:rPr>
          <w:rStyle w:val="VerbatimChar"/>
        </w:rPr>
        <w:t xml:space="preserve">     │             ├─ Resume interrupted transfers from recorded offsets</w:t>
      </w:r>
      <w:r>
        <w:br/>
      </w:r>
      <w:r>
        <w:rPr>
          <w:rStyle w:val="VerbatimChar"/>
        </w:rPr>
        <w:t xml:space="preserve">     │             ├─ Restart log streams from last received position</w:t>
      </w:r>
      <w:r>
        <w:br/>
      </w:r>
      <w:r>
        <w:rPr>
          <w:rStyle w:val="VerbatimChar"/>
        </w:rPr>
        <w:t xml:space="preserve">     │             └─ Notify: "Reconnected. 2 transfers resumed."</w:t>
      </w:r>
      <w:r>
        <w:br/>
      </w:r>
      <w:r>
        <w:rPr>
          <w:rStyle w:val="VerbatimChar"/>
        </w:rPr>
        <w:t xml:space="preserve">     │</w:t>
      </w:r>
      <w:r>
        <w:br/>
      </w:r>
      <w:r>
        <w:rPr>
          <w:rStyle w:val="VerbatimChar"/>
        </w:rPr>
        <w:t xml:space="preserve">     └─ EXHAUSTED ─▶ Mark DISCONNECTED, preserve all local state,</w:t>
      </w:r>
      <w:r>
        <w:br/>
      </w:r>
      <w:r>
        <w:rPr>
          <w:rStyle w:val="VerbatimChar"/>
        </w:rPr>
        <w:t xml:space="preserve">                     offer manual reconnect, never discard unsaved editor content</w:t>
      </w:r>
    </w:p>
    <w:p>
      <w:pPr>
        <w:pStyle w:val="FirstParagraph"/>
      </w:pPr>
      <w:r>
        <w:rPr>
          <w:bCs/>
          <w:b/>
        </w:rPr>
        <w:t xml:space="preserve">Critical rule:</w:t>
      </w:r>
      <w:r>
        <w:t xml:space="preserve"> </w:t>
      </w:r>
      <w:r>
        <w:t xml:space="preserve">in-flight</w:t>
      </w:r>
      <w:r>
        <w:t xml:space="preserve"> </w:t>
      </w:r>
      <w:r>
        <w:rPr>
          <w:iCs/>
          <w:i/>
        </w:rPr>
        <w:t xml:space="preserve">mutating</w:t>
      </w:r>
      <w:r>
        <w:t xml:space="preserve"> </w:t>
      </w:r>
      <w:r>
        <w:t xml:space="preserve">operations are never automatically retried after a reconnect. A</w:t>
      </w:r>
      <w:r>
        <w:t xml:space="preserve"> </w:t>
      </w:r>
      <w:r>
        <w:rPr>
          <w:rStyle w:val="VerbatimChar"/>
        </w:rPr>
        <w:t xml:space="preserve">rm</w:t>
      </w:r>
      <w:r>
        <w:t xml:space="preserve"> </w:t>
      </w:r>
      <w:r>
        <w:t xml:space="preserve">that may or may not have executed before the connection dropped must not be re-issued blindly. The user is shown the operation’s indeterminate state and asked to verify. Automatic retry of non-idempotent operations is a data-loss vector.</w:t>
      </w:r>
    </w:p>
    <w:p>
      <w:r>
        <w:pict>
          <v:rect style="width:0;height:1.5pt" o:hralign="center" o:hrstd="t" o:hr="t"/>
        </w:pict>
      </w:r>
    </w:p>
    <w:bookmarkEnd w:id="179"/>
    <w:bookmarkEnd w:id="180"/>
    <w:bookmarkStart w:id="189" w:name="security-design"/>
    <w:p>
      <w:pPr>
        <w:pStyle w:val="Heading1"/>
      </w:pPr>
      <w:r>
        <w:t xml:space="preserve">11. Security Design</w:t>
      </w:r>
    </w:p>
    <w:bookmarkStart w:id="181" w:name="threat-model"/>
    <w:p>
      <w:pPr>
        <w:pStyle w:val="Heading2"/>
      </w:pPr>
      <w:r>
        <w:t xml:space="preserve">11.1 Threat Model</w:t>
      </w:r>
    </w:p>
    <w:p>
      <w:pPr>
        <w:pStyle w:val="FirstParagraph"/>
      </w:pPr>
      <w:r>
        <w:rPr>
          <w:bCs/>
          <w:b/>
        </w:rPr>
        <w:t xml:space="preserve">Assets:</w:t>
      </w:r>
      <w:r>
        <w:t xml:space="preserve"> </w:t>
      </w:r>
      <w:r>
        <w:t xml:space="preserve">SSH credentials and private keys; host fingerprints; connection metadata revealing infrastructure topology; the SSH sessions themselves; the audit log; remote systems reachable through the application.</w:t>
      </w:r>
    </w:p>
    <w:p>
      <w:pPr>
        <w:pStyle w:val="BodyText"/>
      </w:pPr>
      <w:r>
        <w:rPr>
          <w:bCs/>
          <w:b/>
        </w:rPr>
        <w:t xml:space="preserve">Adversaries and mitigations: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Adversary</w:t>
            </w:r>
          </w:p>
        </w:tc>
        <w:tc>
          <w:tcPr/>
          <w:p>
            <w:pPr>
              <w:pStyle w:val="Compact"/>
              <w:jc w:val="left"/>
            </w:pPr>
            <w:r>
              <w:t xml:space="preserve">Capability</w:t>
            </w:r>
          </w:p>
        </w:tc>
        <w:tc>
          <w:tcPr/>
          <w:p>
            <w:pPr>
              <w:pStyle w:val="Compact"/>
              <w:jc w:val="left"/>
            </w:pPr>
            <w:r>
              <w:t xml:space="preserve">Primary Mitigations</w:t>
            </w:r>
          </w:p>
        </w:tc>
      </w:tr>
      <w:tr>
        <w:tc>
          <w:tcPr/>
          <w:p>
            <w:pPr>
              <w:pStyle w:val="Compact"/>
              <w:jc w:val="left"/>
            </w:pPr>
            <w:r>
              <w:t xml:space="preserve">Malware on the operator’s workstation</w:t>
            </w:r>
          </w:p>
        </w:tc>
        <w:tc>
          <w:tcPr/>
          <w:p>
            <w:pPr>
              <w:pStyle w:val="Compact"/>
              <w:jc w:val="left"/>
            </w:pPr>
            <w:r>
              <w:t xml:space="preserve">Read files, memory, keystrokes</w:t>
            </w:r>
          </w:p>
        </w:tc>
        <w:tc>
          <w:tcPr/>
          <w:p>
            <w:pPr>
              <w:pStyle w:val="Compact"/>
              <w:jc w:val="left"/>
            </w:pPr>
            <w:r>
              <w:t xml:space="preserve">DPAPI machine binding, master password, secret zeroing, no plaintext persistence</w:t>
            </w:r>
          </w:p>
        </w:tc>
      </w:tr>
      <w:tr>
        <w:tc>
          <w:tcPr/>
          <w:p>
            <w:pPr>
              <w:pStyle w:val="Compact"/>
              <w:jc w:val="left"/>
            </w:pPr>
            <w:r>
              <w:t xml:space="preserve">Network attacker (MITM)</w:t>
            </w:r>
          </w:p>
        </w:tc>
        <w:tc>
          <w:tcPr/>
          <w:p>
            <w:pPr>
              <w:pStyle w:val="Compact"/>
              <w:jc w:val="left"/>
            </w:pPr>
            <w:r>
              <w:t xml:space="preserve">Intercept, modify traffic</w:t>
            </w:r>
          </w:p>
        </w:tc>
        <w:tc>
          <w:tcPr/>
          <w:p>
            <w:pPr>
              <w:pStyle w:val="Compact"/>
              <w:jc w:val="left"/>
            </w:pPr>
            <w:r>
              <w:t xml:space="preserve">Mandatory host key verification, modern algorithms only, no downgrade</w:t>
            </w:r>
          </w:p>
        </w:tc>
      </w:tr>
      <w:tr>
        <w:tc>
          <w:tcPr/>
          <w:p>
            <w:pPr>
              <w:pStyle w:val="Compact"/>
              <w:jc w:val="left"/>
            </w:pPr>
            <w:r>
              <w:t xml:space="preserve">Malicious/compromised remote host</w:t>
            </w:r>
          </w:p>
        </w:tc>
        <w:tc>
          <w:tcPr/>
          <w:p>
            <w:pPr>
              <w:pStyle w:val="Compact"/>
              <w:jc w:val="left"/>
            </w:pPr>
            <w:r>
              <w:t xml:space="preserve">Return crafted output</w:t>
            </w:r>
          </w:p>
        </w:tc>
        <w:tc>
          <w:tcPr/>
          <w:p>
            <w:pPr>
              <w:pStyle w:val="Compact"/>
              <w:jc w:val="left"/>
            </w:pPr>
            <w:r>
              <w:t xml:space="preserve">Output treated as untrusted data; never interpolated into commands; parser hardening</w:t>
            </w:r>
          </w:p>
        </w:tc>
      </w:tr>
      <w:tr>
        <w:tc>
          <w:tcPr/>
          <w:p>
            <w:pPr>
              <w:pStyle w:val="Compact"/>
              <w:jc w:val="left"/>
            </w:pPr>
            <w:r>
              <w:t xml:space="preserve">Malicious plugin</w:t>
            </w:r>
          </w:p>
        </w:tc>
        <w:tc>
          <w:tcPr/>
          <w:p>
            <w:pPr>
              <w:pStyle w:val="Compact"/>
              <w:jc w:val="left"/>
            </w:pPr>
            <w:r>
              <w:t xml:space="preserve">Execute in-process</w:t>
            </w:r>
          </w:p>
        </w:tc>
        <w:tc>
          <w:tcPr/>
          <w:p>
            <w:pPr>
              <w:pStyle w:val="Compact"/>
              <w:jc w:val="left"/>
            </w:pPr>
            <w:r>
              <w:t xml:space="preserve">Capability declarations, classloader isolation, signature verification</w:t>
            </w:r>
          </w:p>
        </w:tc>
      </w:tr>
      <w:tr>
        <w:tc>
          <w:tcPr/>
          <w:p>
            <w:pPr>
              <w:pStyle w:val="Compact"/>
              <w:jc w:val="left"/>
            </w:pPr>
            <w:r>
              <w:t xml:space="preserve">Insider with workstation access</w:t>
            </w:r>
          </w:p>
        </w:tc>
        <w:tc>
          <w:tcPr/>
          <w:p>
            <w:pPr>
              <w:pStyle w:val="Compact"/>
              <w:jc w:val="left"/>
            </w:pPr>
            <w:r>
              <w:t xml:space="preserve">Physical access</w:t>
            </w:r>
          </w:p>
        </w:tc>
        <w:tc>
          <w:tcPr/>
          <w:p>
            <w:pPr>
              <w:pStyle w:val="Compact"/>
              <w:jc w:val="left"/>
            </w:pPr>
            <w:r>
              <w:t xml:space="preserve">Idle lock, master password, DPAPI user binding</w:t>
            </w:r>
          </w:p>
        </w:tc>
      </w:tr>
      <w:tr>
        <w:tc>
          <w:tcPr/>
          <w:p>
            <w:pPr>
              <w:pStyle w:val="Compact"/>
              <w:jc w:val="left"/>
            </w:pPr>
            <w:r>
              <w:t xml:space="preserve">Supply chain</w:t>
            </w:r>
          </w:p>
        </w:tc>
        <w:tc>
          <w:tcPr/>
          <w:p>
            <w:pPr>
              <w:pStyle w:val="Compact"/>
              <w:jc w:val="left"/>
            </w:pPr>
            <w:r>
              <w:t xml:space="preserve">Compromised dependency or update</w:t>
            </w:r>
          </w:p>
        </w:tc>
        <w:tc>
          <w:tcPr/>
          <w:p>
            <w:pPr>
              <w:pStyle w:val="Compact"/>
              <w:jc w:val="left"/>
            </w:pPr>
            <w:r>
              <w:t xml:space="preserve">Dependency scanning, pinned versions, signed updates, SBOM</w:t>
            </w:r>
          </w:p>
        </w:tc>
      </w:tr>
      <w:tr>
        <w:tc>
          <w:tcPr/>
          <w:p>
            <w:pPr>
              <w:pStyle w:val="Compact"/>
              <w:jc w:val="left"/>
            </w:pPr>
            <w:r>
              <w:t xml:space="preserve">Curious operator exceeding authority</w:t>
            </w:r>
          </w:p>
        </w:tc>
        <w:tc>
          <w:tcPr/>
          <w:p>
            <w:pPr>
              <w:pStyle w:val="Compact"/>
              <w:jc w:val="left"/>
            </w:pPr>
            <w:r>
              <w:t xml:space="preserve">Legitimate access, illegitimate use</w:t>
            </w:r>
          </w:p>
        </w:tc>
        <w:tc>
          <w:tcPr/>
          <w:p>
            <w:pPr>
              <w:pStyle w:val="Compact"/>
              <w:jc w:val="left"/>
            </w:pPr>
            <w:r>
              <w:t xml:space="preserve">Audit log, RBAC (Team tier), least-privilege guidance</w:t>
            </w:r>
          </w:p>
        </w:tc>
      </w:tr>
    </w:tbl>
    <w:bookmarkEnd w:id="181"/>
    <w:bookmarkStart w:id="182" w:name="credential-storage"/>
    <w:p>
      <w:pPr>
        <w:pStyle w:val="Heading2"/>
      </w:pPr>
      <w:r>
        <w:t xml:space="preserve">11.2 Credential Storage</w:t>
      </w:r>
    </w:p>
    <w:p>
      <w:pPr>
        <w:pStyle w:val="SourceCode"/>
      </w:pPr>
      <w:r>
        <w:rPr>
          <w:rStyle w:val="VerbatimChar"/>
        </w:rPr>
        <w:t xml:space="preserve">┌────────────────────────────────────────────────────────────────────────┐</w:t>
      </w:r>
      <w:r>
        <w:br/>
      </w:r>
      <w:r>
        <w:rPr>
          <w:rStyle w:val="VerbatimChar"/>
        </w:rPr>
        <w:t xml:space="preserve">│  CREDENTIAL VAULT                                                      │</w:t>
      </w:r>
      <w:r>
        <w:br/>
      </w:r>
      <w:r>
        <w:rPr>
          <w:rStyle w:val="VerbatimChar"/>
        </w:rPr>
        <w:t xml:space="preserve">│                                                                        │</w:t>
      </w:r>
      <w:r>
        <w:br/>
      </w:r>
      <w:r>
        <w:rPr>
          <w:rStyle w:val="VerbatimChar"/>
        </w:rPr>
        <w:t xml:space="preserve">│  User master password (optional but recommended)                       │</w:t>
      </w:r>
      <w:r>
        <w:br/>
      </w:r>
      <w:r>
        <w:rPr>
          <w:rStyle w:val="VerbatimChar"/>
        </w:rPr>
        <w:t xml:space="preserve">│         │                                                              │</w:t>
      </w:r>
      <w:r>
        <w:br/>
      </w:r>
      <w:r>
        <w:rPr>
          <w:rStyle w:val="VerbatimChar"/>
        </w:rPr>
        <w:t xml:space="preserve">│         ▼  Argon2id (m=64MB, t=3, p=4)  ── or PBKDF2-HMAC-SHA256 600k  │</w:t>
      </w:r>
      <w:r>
        <w:br/>
      </w:r>
      <w:r>
        <w:rPr>
          <w:rStyle w:val="VerbatimChar"/>
        </w:rPr>
        <w:t xml:space="preserve">│  ┌──────────────────┐                                                  │</w:t>
      </w:r>
      <w:r>
        <w:br/>
      </w:r>
      <w:r>
        <w:rPr>
          <w:rStyle w:val="VerbatimChar"/>
        </w:rPr>
        <w:t xml:space="preserve">│  │ Derived key (KEK)│                                                  │</w:t>
      </w:r>
      <w:r>
        <w:br/>
      </w:r>
      <w:r>
        <w:rPr>
          <w:rStyle w:val="VerbatimChar"/>
        </w:rPr>
        <w:t xml:space="preserve">│  └────────┬─────────┘                                                  │</w:t>
      </w:r>
      <w:r>
        <w:br/>
      </w:r>
      <w:r>
        <w:rPr>
          <w:rStyle w:val="VerbatimChar"/>
        </w:rPr>
        <w:t xml:space="preserve">│           │ unwraps                                                    │</w:t>
      </w:r>
      <w:r>
        <w:br/>
      </w:r>
      <w:r>
        <w:rPr>
          <w:rStyle w:val="VerbatimChar"/>
        </w:rPr>
        <w:t xml:space="preserve">│           ▼                                                            │</w:t>
      </w:r>
      <w:r>
        <w:br/>
      </w:r>
      <w:r>
        <w:rPr>
          <w:rStyle w:val="VerbatimChar"/>
        </w:rPr>
        <w:t xml:space="preserve">│  ┌──────────────────┐        ┌─────────────────────────────────────┐   │</w:t>
      </w:r>
      <w:r>
        <w:br/>
      </w:r>
      <w:r>
        <w:rPr>
          <w:rStyle w:val="VerbatimChar"/>
        </w:rPr>
        <w:t xml:space="preserve">│  │ Data key (DEK)   │◀───────│ Windows DPAPI (CRYPTPROTECT_LOCAL_  │   │</w:t>
      </w:r>
      <w:r>
        <w:br/>
      </w:r>
      <w:r>
        <w:rPr>
          <w:rStyle w:val="VerbatimChar"/>
        </w:rPr>
        <w:t xml:space="preserve">│  │ random 256-bit   │        │ MACHINE off — bound to user account)│   │</w:t>
      </w:r>
      <w:r>
        <w:br/>
      </w:r>
      <w:r>
        <w:rPr>
          <w:rStyle w:val="VerbatimChar"/>
        </w:rPr>
        <w:t xml:space="preserve">│  └────────┬─────────┘        └─────────────────────────────────────┘   │</w:t>
      </w:r>
      <w:r>
        <w:br/>
      </w:r>
      <w:r>
        <w:rPr>
          <w:rStyle w:val="VerbatimChar"/>
        </w:rPr>
        <w:t xml:space="preserve">│           │ AES-256-GCM, unique IV per record, AAD = record ID         │</w:t>
      </w:r>
      <w:r>
        <w:br/>
      </w:r>
      <w:r>
        <w:rPr>
          <w:rStyle w:val="VerbatimChar"/>
        </w:rPr>
        <w:t xml:space="preserve">│           ▼                                                            │</w:t>
      </w:r>
      <w:r>
        <w:br/>
      </w:r>
      <w:r>
        <w:rPr>
          <w:rStyle w:val="VerbatimChar"/>
        </w:rPr>
        <w:t xml:space="preserve">│  ┌──────────────────────────────────────────────────────────────────┐  │</w:t>
      </w:r>
      <w:r>
        <w:br/>
      </w:r>
      <w:r>
        <w:rPr>
          <w:rStyle w:val="VerbatimChar"/>
        </w:rPr>
        <w:t xml:space="preserve">│  │ vault.db (SQLite)                                                │  │</w:t>
      </w:r>
      <w:r>
        <w:br/>
      </w:r>
      <w:r>
        <w:rPr>
          <w:rStyle w:val="VerbatimChar"/>
        </w:rPr>
        <w:t xml:space="preserve">│  │  passwords · key passphrases · sudo passwords (opt-in)           │  │</w:t>
      </w:r>
      <w:r>
        <w:br/>
      </w:r>
      <w:r>
        <w:rPr>
          <w:rStyle w:val="VerbatimChar"/>
        </w:rPr>
        <w:t xml:space="preserve">│  │  database credentials · API keys                                 │  │</w:t>
      </w:r>
      <w:r>
        <w:br/>
      </w:r>
      <w:r>
        <w:rPr>
          <w:rStyle w:val="VerbatimChar"/>
        </w:rPr>
        <w:t xml:space="preserve">│  └──────────────────────────────────────────────────────────────────┘  │</w:t>
      </w:r>
      <w:r>
        <w:br/>
      </w:r>
      <w:r>
        <w:rPr>
          <w:rStyle w:val="VerbatimChar"/>
        </w:rPr>
        <w:t xml:space="preserve">│                                                                        │</w:t>
      </w:r>
      <w:r>
        <w:br/>
      </w:r>
      <w:r>
        <w:rPr>
          <w:rStyle w:val="VerbatimChar"/>
        </w:rPr>
        <w:t xml:space="preserve">│  Two-factor at rest: DPAPI alone protects against file theft;          │</w:t>
      </w:r>
      <w:r>
        <w:br/>
      </w:r>
      <w:r>
        <w:rPr>
          <w:rStyle w:val="VerbatimChar"/>
        </w:rPr>
        <w:t xml:space="preserve">│  master password alone protects against a compromised user session.    │</w:t>
      </w:r>
      <w:r>
        <w:br/>
      </w:r>
      <w:r>
        <w:rPr>
          <w:rStyle w:val="VerbatimChar"/>
        </w:rPr>
        <w:t xml:space="preserve">│  Both together are required to decrypt.                                │</w:t>
      </w:r>
      <w:r>
        <w:br/>
      </w:r>
      <w:r>
        <w:rPr>
          <w:rStyle w:val="VerbatimChar"/>
        </w:rPr>
        <w:t xml:space="preserve">└────────────────────────────────────────────────────────────────────────┘</w:t>
      </w:r>
    </w:p>
    <w:p>
      <w:pPr>
        <w:pStyle w:val="FirstParagraph"/>
      </w:pPr>
      <w:r>
        <w:rPr>
          <w:bCs/>
          <w:b/>
        </w:rPr>
        <w:t xml:space="preserve">Rules: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Rule</w:t>
            </w:r>
          </w:p>
        </w:tc>
        <w:tc>
          <w:tcPr/>
          <w:p>
            <w:pPr>
              <w:pStyle w:val="Compact"/>
              <w:jc w:val="left"/>
            </w:pPr>
            <w:r>
              <w:t xml:space="preserve">Implementation</w:t>
            </w:r>
          </w:p>
        </w:tc>
      </w:tr>
      <w:tr>
        <w:tc>
          <w:tcPr/>
          <w:p>
            <w:pPr>
              <w:pStyle w:val="Compact"/>
              <w:jc w:val="left"/>
            </w:pPr>
            <w:r>
              <w:t xml:space="preserve">Never store plaintext secrets on disk</w:t>
            </w:r>
          </w:p>
        </w:tc>
        <w:tc>
          <w:tcPr/>
          <w:p>
            <w:pPr>
              <w:pStyle w:val="Compact"/>
              <w:jc w:val="left"/>
            </w:pPr>
            <w:r>
              <w:t xml:space="preserve">All secret fields encrypted before write</w:t>
            </w:r>
          </w:p>
        </w:tc>
      </w:tr>
      <w:tr>
        <w:tc>
          <w:tcPr/>
          <w:p>
            <w:pPr>
              <w:pStyle w:val="Compact"/>
              <w:jc w:val="left"/>
            </w:pPr>
            <w:r>
              <w:t xml:space="preserve">Never hold secrets in</w:t>
            </w:r>
            <w:r>
              <w:t xml:space="preserve"> </w:t>
            </w:r>
            <w:r>
              <w:rPr>
                <w:rStyle w:val="VerbatimChar"/>
              </w:rPr>
              <w:t xml:space="preserve">String</w:t>
            </w:r>
          </w:p>
        </w:tc>
        <w:tc>
          <w:tcPr/>
          <w:p>
            <w:pPr>
              <w:pStyle w:val="Compact"/>
              <w:jc w:val="left"/>
            </w:pPr>
            <w:r>
              <w:rPr>
                <w:rStyle w:val="VerbatimChar"/>
              </w:rPr>
              <w:t xml:space="preserve">char[]</w:t>
            </w:r>
            <w:r>
              <w:t xml:space="preserve">/</w:t>
            </w:r>
            <w:r>
              <w:rPr>
                <w:rStyle w:val="VerbatimChar"/>
              </w:rPr>
              <w:t xml:space="preserve">byte[]</w:t>
            </w:r>
            <w:r>
              <w:t xml:space="preserve">, explicitly zeroed in</w:t>
            </w:r>
            <w:r>
              <w:t xml:space="preserve"> </w:t>
            </w:r>
            <w:r>
              <w:rPr>
                <w:rStyle w:val="VerbatimChar"/>
              </w:rPr>
              <w:t xml:space="preserve">finally</w:t>
            </w:r>
            <w:r>
              <w:t xml:space="preserve"> </w:t>
            </w:r>
            <w:r>
              <w:t xml:space="preserve">blocks</w:t>
            </w:r>
          </w:p>
        </w:tc>
      </w:tr>
      <w:tr>
        <w:tc>
          <w:tcPr/>
          <w:p>
            <w:pPr>
              <w:pStyle w:val="Compact"/>
              <w:jc w:val="left"/>
            </w:pPr>
            <w:r>
              <w:t xml:space="preserve">Never log secrets</w:t>
            </w:r>
          </w:p>
        </w:tc>
        <w:tc>
          <w:tcPr/>
          <w:p>
            <w:pPr>
              <w:pStyle w:val="Compact"/>
              <w:jc w:val="left"/>
            </w:pPr>
            <w:r>
              <w:t xml:space="preserve">Redaction filter on all log appenders and telemetry</w:t>
            </w:r>
          </w:p>
        </w:tc>
      </w:tr>
      <w:tr>
        <w:tc>
          <w:tcPr/>
          <w:p>
            <w:pPr>
              <w:pStyle w:val="Compact"/>
              <w:jc w:val="left"/>
            </w:pPr>
            <w:r>
              <w:t xml:space="preserve">Never include secrets in diagnostics</w:t>
            </w:r>
          </w:p>
        </w:tc>
        <w:tc>
          <w:tcPr/>
          <w:p>
            <w:pPr>
              <w:pStyle w:val="Compact"/>
              <w:jc w:val="left"/>
            </w:pPr>
            <w:r>
              <w:t xml:space="preserve">Diagnostic bundle redacts by key pattern and shows a preview before export</w:t>
            </w:r>
          </w:p>
        </w:tc>
      </w:tr>
      <w:tr>
        <w:tc>
          <w:tcPr/>
          <w:p>
            <w:pPr>
              <w:pStyle w:val="Compact"/>
              <w:jc w:val="left"/>
            </w:pPr>
            <w:r>
              <w:t xml:space="preserve">Clear on disconnect</w:t>
            </w:r>
          </w:p>
        </w:tc>
        <w:tc>
          <w:tcPr/>
          <w:p>
            <w:pPr>
              <w:pStyle w:val="Compact"/>
              <w:jc w:val="left"/>
            </w:pPr>
            <w:r>
              <w:t xml:space="preserve">Session credential cache wiped on session close</w:t>
            </w:r>
          </w:p>
        </w:tc>
      </w:tr>
      <w:tr>
        <w:tc>
          <w:tcPr/>
          <w:p>
            <w:pPr>
              <w:pStyle w:val="Compact"/>
              <w:jc w:val="left"/>
            </w:pPr>
            <w:r>
              <w:t xml:space="preserve">Private keys stay in place</w:t>
            </w:r>
          </w:p>
        </w:tc>
        <w:tc>
          <w:tcPr/>
          <w:p>
            <w:pPr>
              <w:pStyle w:val="Compact"/>
              <w:jc w:val="left"/>
            </w:pPr>
            <w:r>
              <w:t xml:space="preserve">Reference the file path; never copy key material into the vault unless the user explicitly imports</w:t>
            </w:r>
          </w:p>
        </w:tc>
      </w:tr>
      <w:tr>
        <w:tc>
          <w:tcPr/>
          <w:p>
            <w:pPr>
              <w:pStyle w:val="Compact"/>
              <w:jc w:val="left"/>
            </w:pPr>
            <w:r>
              <w:t xml:space="preserve">Prefer external agents</w:t>
            </w:r>
          </w:p>
        </w:tc>
        <w:tc>
          <w:tcPr/>
          <w:p>
            <w:pPr>
              <w:pStyle w:val="Compact"/>
              <w:jc w:val="left"/>
            </w:pPr>
            <w:r>
              <w:t xml:space="preserve">Support OpenSSH agent and Pageant so key material never enters the process</w:t>
            </w:r>
          </w:p>
        </w:tc>
      </w:tr>
    </w:tbl>
    <w:bookmarkEnd w:id="182"/>
    <w:bookmarkStart w:id="183" w:name="ssh-key-management"/>
    <w:p>
      <w:pPr>
        <w:pStyle w:val="Heading2"/>
      </w:pPr>
      <w:r>
        <w:t xml:space="preserve">11.3 SSH Key Management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Capability</w:t>
            </w:r>
          </w:p>
        </w:tc>
        <w:tc>
          <w:tcPr/>
          <w:p>
            <w:pPr>
              <w:pStyle w:val="Compact"/>
              <w:jc w:val="left"/>
            </w:pPr>
            <w:r>
              <w:t xml:space="preserve">Detail</w:t>
            </w:r>
          </w:p>
        </w:tc>
      </w:tr>
      <w:tr>
        <w:tc>
          <w:tcPr/>
          <w:p>
            <w:pPr>
              <w:pStyle w:val="Compact"/>
              <w:jc w:val="left"/>
            </w:pPr>
            <w:r>
              <w:t xml:space="preserve">Supported types</w:t>
            </w:r>
          </w:p>
        </w:tc>
        <w:tc>
          <w:tcPr/>
          <w:p>
            <w:pPr>
              <w:pStyle w:val="Compact"/>
              <w:jc w:val="left"/>
            </w:pPr>
            <w:r>
              <w:t xml:space="preserve">Ed25519 (recommended), ECDSA P-256/384/521, RSA ≥ 2048 (≥ 3072 recommended)</w:t>
            </w:r>
          </w:p>
        </w:tc>
      </w:tr>
      <w:tr>
        <w:tc>
          <w:tcPr/>
          <w:p>
            <w:pPr>
              <w:pStyle w:val="Compact"/>
              <w:jc w:val="left"/>
            </w:pPr>
            <w:r>
              <w:t xml:space="preserve">Formats</w:t>
            </w:r>
          </w:p>
        </w:tc>
        <w:tc>
          <w:tcPr/>
          <w:p>
            <w:pPr>
              <w:pStyle w:val="Compact"/>
              <w:jc w:val="left"/>
            </w:pPr>
            <w:r>
              <w:t xml:space="preserve">OpenSSH, PEM, PKCS#8, PuTTY</w:t>
            </w:r>
            <w:r>
              <w:t xml:space="preserve"> </w:t>
            </w:r>
            <w:r>
              <w:rPr>
                <w:rStyle w:val="VerbatimChar"/>
              </w:rPr>
              <w:t xml:space="preserve">.ppk</w:t>
            </w:r>
            <w:r>
              <w:t xml:space="preserve"> </w:t>
            </w:r>
            <w:r>
              <w:t xml:space="preserve">(import)</w:t>
            </w:r>
          </w:p>
        </w:tc>
      </w:tr>
      <w:tr>
        <w:tc>
          <w:tcPr/>
          <w:p>
            <w:pPr>
              <w:pStyle w:val="Compact"/>
              <w:jc w:val="left"/>
            </w:pPr>
            <w:r>
              <w:t xml:space="preserve">Generation</w:t>
            </w:r>
          </w:p>
        </w:tc>
        <w:tc>
          <w:tcPr/>
          <w:p>
            <w:pPr>
              <w:pStyle w:val="Compact"/>
              <w:jc w:val="left"/>
            </w:pPr>
            <w:r>
              <w:t xml:space="preserve">Ed25519 default; passphrase required by default with an explicit opt-out</w:t>
            </w:r>
          </w:p>
        </w:tc>
      </w:tr>
      <w:tr>
        <w:tc>
          <w:tcPr/>
          <w:p>
            <w:pPr>
              <w:pStyle w:val="Compact"/>
              <w:jc w:val="left"/>
            </w:pPr>
            <w:r>
              <w:t xml:space="preserve">Deployment</w:t>
            </w:r>
          </w:p>
        </w:tc>
        <w:tc>
          <w:tcPr/>
          <w:p>
            <w:pPr>
              <w:pStyle w:val="Compact"/>
              <w:jc w:val="left"/>
            </w:pPr>
            <w:r>
              <w:t xml:space="preserve">Install public key to remote</w:t>
            </w:r>
            <w:r>
              <w:t xml:space="preserve"> </w:t>
            </w:r>
            <w:r>
              <w:rPr>
                <w:rStyle w:val="VerbatimChar"/>
              </w:rPr>
              <w:t xml:space="preserve">authorized_keys</w:t>
            </w:r>
            <w:r>
              <w:t xml:space="preserve"> </w:t>
            </w:r>
            <w:r>
              <w:t xml:space="preserve">with correct permissions (700</w:t>
            </w:r>
            <w:r>
              <w:t xml:space="preserve"> </w:t>
            </w:r>
            <w:r>
              <w:rPr>
                <w:rStyle w:val="VerbatimChar"/>
              </w:rPr>
              <w:t xml:space="preserve">.ssh</w:t>
            </w:r>
            <w:r>
              <w:t xml:space="preserve">, 600</w:t>
            </w:r>
            <w:r>
              <w:t xml:space="preserve"> </w:t>
            </w:r>
            <w:r>
              <w:rPr>
                <w:rStyle w:val="VerbatimChar"/>
              </w:rPr>
              <w:t xml:space="preserve">authorized_keys</w:t>
            </w:r>
            <w:r>
              <w:t xml:space="preserve">)</w:t>
            </w:r>
          </w:p>
        </w:tc>
      </w:tr>
      <w:tr>
        <w:tc>
          <w:tcPr/>
          <w:p>
            <w:pPr>
              <w:pStyle w:val="Compact"/>
              <w:jc w:val="left"/>
            </w:pPr>
            <w:r>
              <w:t xml:space="preserve">Agent support</w:t>
            </w:r>
          </w:p>
        </w:tc>
        <w:tc>
          <w:tcPr/>
          <w:p>
            <w:pPr>
              <w:pStyle w:val="Compact"/>
              <w:jc w:val="left"/>
            </w:pPr>
            <w:r>
              <w:t xml:space="preserve">OpenSSH agent, Pageant</w:t>
            </w:r>
          </w:p>
        </w:tc>
      </w:tr>
      <w:tr>
        <w:tc>
          <w:tcPr/>
          <w:p>
            <w:pPr>
              <w:pStyle w:val="Compact"/>
              <w:jc w:val="left"/>
            </w:pPr>
            <w:r>
              <w:t xml:space="preserve">Forwarding</w:t>
            </w:r>
          </w:p>
        </w:tc>
        <w:tc>
          <w:tcPr/>
          <w:p>
            <w:pPr>
              <w:pStyle w:val="Compact"/>
              <w:jc w:val="left"/>
            </w:pPr>
            <w:r>
              <w:t xml:space="preserve">Off by default; enabling shows an explicit warning about remote-host trust</w:t>
            </w:r>
          </w:p>
        </w:tc>
      </w:tr>
      <w:tr>
        <w:tc>
          <w:tcPr/>
          <w:p>
            <w:pPr>
              <w:pStyle w:val="Compact"/>
              <w:jc w:val="left"/>
            </w:pPr>
            <w:r>
              <w:t xml:space="preserve">Rotation</w:t>
            </w:r>
          </w:p>
        </w:tc>
        <w:tc>
          <w:tcPr/>
          <w:p>
            <w:pPr>
              <w:pStyle w:val="Compact"/>
              <w:jc w:val="left"/>
            </w:pPr>
            <w:r>
              <w:t xml:space="preserve">Guided workflow: generate new, install, verify new key works, then remove old — in that order, never removing before verification</w:t>
            </w:r>
          </w:p>
        </w:tc>
      </w:tr>
      <w:tr>
        <w:tc>
          <w:tcPr/>
          <w:p>
            <w:pPr>
              <w:pStyle w:val="Compact"/>
              <w:jc w:val="left"/>
            </w:pPr>
            <w:r>
              <w:t xml:space="preserve">Auditing</w:t>
            </w:r>
          </w:p>
        </w:tc>
        <w:tc>
          <w:tcPr/>
          <w:p>
            <w:pPr>
              <w:pStyle w:val="Compact"/>
              <w:jc w:val="left"/>
            </w:pPr>
            <w:r>
              <w:t xml:space="preserve">List authorized keys per user with fingerprints; flag weak or ancient keys</w:t>
            </w:r>
          </w:p>
        </w:tc>
      </w:tr>
    </w:tbl>
    <w:p>
      <w:pPr>
        <w:pStyle w:val="BodyText"/>
      </w:pPr>
      <w:r>
        <w:rPr>
          <w:bCs/>
          <w:b/>
        </w:rPr>
        <w:t xml:space="preserve">Design note on rotation.</w:t>
      </w:r>
      <w:r>
        <w:t xml:space="preserve"> </w:t>
      </w:r>
      <w:r>
        <w:t xml:space="preserve">The ordering is a safety property, not a convenience. Removing the old key before verifying the new one is the classic way to lock oneself out. The workflow must enforce the order and must actually test the new key with a separate authentication attempt before offering removal.</w:t>
      </w:r>
    </w:p>
    <w:bookmarkEnd w:id="183"/>
    <w:bookmarkStart w:id="184" w:name="host-verification"/>
    <w:p>
      <w:pPr>
        <w:pStyle w:val="Heading2"/>
      </w:pPr>
      <w:r>
        <w:t xml:space="preserve">11.4 Host Verification</w:t>
      </w:r>
    </w:p>
    <w:p>
      <w:pPr>
        <w:pStyle w:val="SourceCode"/>
      </w:pPr>
      <w:r>
        <w:rPr>
          <w:rStyle w:val="VerbatimChar"/>
        </w:rPr>
        <w:t xml:space="preserve">Connection attempt</w:t>
      </w:r>
      <w:r>
        <w:br/>
      </w:r>
      <w:r>
        <w:rPr>
          <w:rStyle w:val="VerbatimChar"/>
        </w:rPr>
        <w:t xml:space="preserve">     │</w:t>
      </w:r>
      <w:r>
        <w:br/>
      </w:r>
      <w:r>
        <w:rPr>
          <w:rStyle w:val="VerbatimChar"/>
        </w:rPr>
        <w:t xml:space="preserve">     ▼</w:t>
      </w:r>
      <w:r>
        <w:br/>
      </w:r>
      <w:r>
        <w:rPr>
          <w:rStyle w:val="VerbatimChar"/>
        </w:rPr>
        <w:t xml:space="preserve">Retrieve host key ──▶ Look up (host, port) in known_hosts store</w:t>
      </w:r>
      <w:r>
        <w:br/>
      </w:r>
      <w:r>
        <w:rPr>
          <w:rStyle w:val="VerbatimChar"/>
        </w:rPr>
        <w:t xml:space="preserve">     │</w:t>
      </w:r>
      <w:r>
        <w:br/>
      </w:r>
      <w:r>
        <w:rPr>
          <w:rStyle w:val="VerbatimChar"/>
        </w:rPr>
        <w:t xml:space="preserve">     ├─ FOUND &amp; MATCHES ────▶ Proceed silently</w:t>
      </w:r>
      <w:r>
        <w:br/>
      </w:r>
      <w:r>
        <w:rPr>
          <w:rStyle w:val="VerbatimChar"/>
        </w:rPr>
        <w:t xml:space="preserve">     │</w:t>
      </w:r>
      <w:r>
        <w:br/>
      </w:r>
      <w:r>
        <w:rPr>
          <w:rStyle w:val="VerbatimChar"/>
        </w:rPr>
        <w:t xml:space="preserve">     ├─ NOT FOUND ──────────▶ ┌──────────────────────────────────────────┐</w:t>
      </w:r>
      <w:r>
        <w:br/>
      </w:r>
      <w:r>
        <w:rPr>
          <w:rStyle w:val="VerbatimChar"/>
        </w:rPr>
        <w:t xml:space="preserve">     │                        │ First connection to web-prod-01           │</w:t>
      </w:r>
      <w:r>
        <w:br/>
      </w:r>
      <w:r>
        <w:rPr>
          <w:rStyle w:val="VerbatimChar"/>
        </w:rPr>
        <w:t xml:space="preserve">     │                        │                                          │</w:t>
      </w:r>
      <w:r>
        <w:br/>
      </w:r>
      <w:r>
        <w:rPr>
          <w:rStyle w:val="VerbatimChar"/>
        </w:rPr>
        <w:t xml:space="preserve">     │                        │ Fingerprint (SHA256):                     │</w:t>
      </w:r>
      <w:r>
        <w:br/>
      </w:r>
      <w:r>
        <w:rPr>
          <w:rStyle w:val="VerbatimChar"/>
        </w:rPr>
        <w:t xml:space="preserve">     │                        │   4vT9k...oMz8=                           │</w:t>
      </w:r>
      <w:r>
        <w:br/>
      </w:r>
      <w:r>
        <w:rPr>
          <w:rStyle w:val="VerbatimChar"/>
        </w:rPr>
        <w:t xml:space="preserve">     │                        │ Key type: ssh-ed25519                     │</w:t>
      </w:r>
      <w:r>
        <w:br/>
      </w:r>
      <w:r>
        <w:rPr>
          <w:rStyle w:val="VerbatimChar"/>
        </w:rPr>
        <w:t xml:space="preserve">     │                        │                                          │</w:t>
      </w:r>
      <w:r>
        <w:br/>
      </w:r>
      <w:r>
        <w:rPr>
          <w:rStyle w:val="VerbatimChar"/>
        </w:rPr>
        <w:t xml:space="preserve">     │                        │ Verify this fingerprint out-of-band       │</w:t>
      </w:r>
      <w:r>
        <w:br/>
      </w:r>
      <w:r>
        <w:rPr>
          <w:rStyle w:val="VerbatimChar"/>
        </w:rPr>
        <w:t xml:space="preserve">     │                        │ (provider console, existing session)      │</w:t>
      </w:r>
      <w:r>
        <w:br/>
      </w:r>
      <w:r>
        <w:rPr>
          <w:rStyle w:val="VerbatimChar"/>
        </w:rPr>
        <w:t xml:space="preserve">     │                        │ before accepting.                         │</w:t>
      </w:r>
      <w:r>
        <w:br/>
      </w:r>
      <w:r>
        <w:rPr>
          <w:rStyle w:val="VerbatimChar"/>
        </w:rPr>
        <w:t xml:space="preserve">     │                        │        [Cancel]  [Accept and save]        │</w:t>
      </w:r>
      <w:r>
        <w:br/>
      </w:r>
      <w:r>
        <w:rPr>
          <w:rStyle w:val="VerbatimChar"/>
        </w:rPr>
        <w:t xml:space="preserve">     │                        └──────────────────────────────────────────┘</w:t>
      </w:r>
      <w:r>
        <w:br/>
      </w:r>
      <w:r>
        <w:rPr>
          <w:rStyle w:val="VerbatimChar"/>
        </w:rPr>
        <w:t xml:space="preserve">     │</w:t>
      </w:r>
      <w:r>
        <w:br/>
      </w:r>
      <w:r>
        <w:rPr>
          <w:rStyle w:val="VerbatimChar"/>
        </w:rPr>
        <w:t xml:space="preserve">     └─ FOUND &amp; DIFFERS ────▶ ┌──────────────────────────────────────────┐</w:t>
      </w:r>
      <w:r>
        <w:br/>
      </w:r>
      <w:r>
        <w:rPr>
          <w:rStyle w:val="VerbatimChar"/>
        </w:rPr>
        <w:t xml:space="preserve">                              │ ⛔ HOST KEY CHANGED                       │</w:t>
      </w:r>
      <w:r>
        <w:br/>
      </w:r>
      <w:r>
        <w:rPr>
          <w:rStyle w:val="VerbatimChar"/>
        </w:rPr>
        <w:t xml:space="preserve">                              │                                          │</w:t>
      </w:r>
      <w:r>
        <w:br/>
      </w:r>
      <w:r>
        <w:rPr>
          <w:rStyle w:val="VerbatimChar"/>
        </w:rPr>
        <w:t xml:space="preserve">                              │ The identity of web-prod-01 does not     │</w:t>
      </w:r>
      <w:r>
        <w:br/>
      </w:r>
      <w:r>
        <w:rPr>
          <w:rStyle w:val="VerbatimChar"/>
        </w:rPr>
        <w:t xml:space="preserve">                              │ match the key stored on 2026-03-14.      │</w:t>
      </w:r>
      <w:r>
        <w:br/>
      </w:r>
      <w:r>
        <w:rPr>
          <w:rStyle w:val="VerbatimChar"/>
        </w:rPr>
        <w:t xml:space="preserve">                              │                                          │</w:t>
      </w:r>
      <w:r>
        <w:br/>
      </w:r>
      <w:r>
        <w:rPr>
          <w:rStyle w:val="VerbatimChar"/>
        </w:rPr>
        <w:t xml:space="preserve">                              │ This means either:                        │</w:t>
      </w:r>
      <w:r>
        <w:br/>
      </w:r>
      <w:r>
        <w:rPr>
          <w:rStyle w:val="VerbatimChar"/>
        </w:rPr>
        <w:t xml:space="preserve">                              │  • The server was rebuilt or its keys     │</w:t>
      </w:r>
      <w:r>
        <w:br/>
      </w:r>
      <w:r>
        <w:rPr>
          <w:rStyle w:val="VerbatimChar"/>
        </w:rPr>
        <w:t xml:space="preserve">                              │    were regenerated, or                   │</w:t>
      </w:r>
      <w:r>
        <w:br/>
      </w:r>
      <w:r>
        <w:rPr>
          <w:rStyle w:val="VerbatimChar"/>
        </w:rPr>
        <w:t xml:space="preserve">                              │  • Someone is intercepting this           │</w:t>
      </w:r>
      <w:r>
        <w:br/>
      </w:r>
      <w:r>
        <w:rPr>
          <w:rStyle w:val="VerbatimChar"/>
        </w:rPr>
        <w:t xml:space="preserve">                              │    connection.                            │</w:t>
      </w:r>
      <w:r>
        <w:br/>
      </w:r>
      <w:r>
        <w:rPr>
          <w:rStyle w:val="VerbatimChar"/>
        </w:rPr>
        <w:t xml:space="preserve">                              │                                          │</w:t>
      </w:r>
      <w:r>
        <w:br/>
      </w:r>
      <w:r>
        <w:rPr>
          <w:rStyle w:val="VerbatimChar"/>
        </w:rPr>
        <w:t xml:space="preserve">                              │ Expected: 4vT9k...oMz8=                   │</w:t>
      </w:r>
      <w:r>
        <w:br/>
      </w:r>
      <w:r>
        <w:rPr>
          <w:rStyle w:val="VerbatimChar"/>
        </w:rPr>
        <w:t xml:space="preserve">                              │ Received: 9pQ2m...xKl4=                   │</w:t>
      </w:r>
      <w:r>
        <w:br/>
      </w:r>
      <w:r>
        <w:rPr>
          <w:rStyle w:val="VerbatimChar"/>
        </w:rPr>
        <w:t xml:space="preserve">                              │                                          │</w:t>
      </w:r>
      <w:r>
        <w:br/>
      </w:r>
      <w:r>
        <w:rPr>
          <w:rStyle w:val="VerbatimChar"/>
        </w:rPr>
        <w:t xml:space="preserve">                              │ Connection blocked.                       │</w:t>
      </w:r>
      <w:r>
        <w:br/>
      </w:r>
      <w:r>
        <w:rPr>
          <w:rStyle w:val="VerbatimChar"/>
        </w:rPr>
        <w:t xml:space="preserve">                              │  [Close]   [I verified this change ▾]     │</w:t>
      </w:r>
      <w:r>
        <w:br/>
      </w:r>
      <w:r>
        <w:rPr>
          <w:rStyle w:val="VerbatimChar"/>
        </w:rPr>
        <w:t xml:space="preserve">                              └──────────────────────────────────────────┘</w:t>
      </w:r>
    </w:p>
    <w:p>
      <w:pPr>
        <w:pStyle w:val="FirstParagraph"/>
      </w:pPr>
      <w:r>
        <w:t xml:space="preserve">The mismatch dialog blocks by default. The override is deliberately secondary, requires expanding a disclosure, and is recorded in the audit log. This is one of the few places in the product where friction is intentional and correct.</w:t>
      </w:r>
    </w:p>
    <w:bookmarkEnd w:id="184"/>
    <w:bookmarkStart w:id="185" w:name="audit-logging"/>
    <w:p>
      <w:pPr>
        <w:pStyle w:val="Heading2"/>
      </w:pPr>
      <w:r>
        <w:t xml:space="preserve">11.5 Audit Logging</w:t>
      </w:r>
    </w:p>
    <w:p>
      <w:pPr>
        <w:pStyle w:val="FirstParagraph"/>
      </w:pPr>
      <w:r>
        <w:rPr>
          <w:bCs/>
          <w:b/>
        </w:rPr>
        <w:t xml:space="preserve">Record structure: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Content</w:t>
            </w:r>
          </w:p>
        </w:tc>
      </w:tr>
      <w:tr>
        <w:tc>
          <w:tcPr/>
          <w:p>
            <w:pPr>
              <w:pStyle w:val="Compact"/>
              <w:jc w:val="left"/>
            </w:pPr>
            <w:r>
              <w:rPr>
                <w:rStyle w:val="VerbatimChar"/>
              </w:rPr>
              <w:t xml:space="preserve">id</w:t>
            </w:r>
          </w:p>
        </w:tc>
        <w:tc>
          <w:tcPr/>
          <w:p>
            <w:pPr>
              <w:pStyle w:val="Compact"/>
              <w:jc w:val="left"/>
            </w:pPr>
            <w:r>
              <w:t xml:space="preserve">Monotonic sequence number</w:t>
            </w:r>
          </w:p>
        </w:tc>
      </w:tr>
      <w:tr>
        <w:tc>
          <w:tcPr/>
          <w:p>
            <w:pPr>
              <w:pStyle w:val="Compact"/>
              <w:jc w:val="left"/>
            </w:pPr>
            <w:r>
              <w:rPr>
                <w:rStyle w:val="VerbatimChar"/>
              </w:rPr>
              <w:t xml:space="preserve">timestamp</w:t>
            </w:r>
          </w:p>
        </w:tc>
        <w:tc>
          <w:tcPr/>
          <w:p>
            <w:pPr>
              <w:pStyle w:val="Compact"/>
              <w:jc w:val="left"/>
            </w:pPr>
            <w:r>
              <w:t xml:space="preserve">ISO-8601 with timezone offset</w:t>
            </w:r>
          </w:p>
        </w:tc>
      </w:tr>
      <w:tr>
        <w:tc>
          <w:tcPr/>
          <w:p>
            <w:pPr>
              <w:pStyle w:val="Compact"/>
              <w:jc w:val="left"/>
            </w:pPr>
            <w:r>
              <w:rPr>
                <w:rStyle w:val="VerbatimChar"/>
              </w:rPr>
              <w:t xml:space="preserve">local_user</w:t>
            </w:r>
          </w:p>
        </w:tc>
        <w:tc>
          <w:tcPr/>
          <w:p>
            <w:pPr>
              <w:pStyle w:val="Compact"/>
              <w:jc w:val="left"/>
            </w:pPr>
            <w:r>
              <w:t xml:space="preserve">Windows account</w:t>
            </w:r>
          </w:p>
        </w:tc>
      </w:tr>
      <w:tr>
        <w:tc>
          <w:tcPr/>
          <w:p>
            <w:pPr>
              <w:pStyle w:val="Compact"/>
              <w:jc w:val="left"/>
            </w:pPr>
            <w:r>
              <w:rPr>
                <w:rStyle w:val="VerbatimChar"/>
              </w:rPr>
              <w:t xml:space="preserve">session_id</w:t>
            </w:r>
          </w:p>
        </w:tc>
        <w:tc>
          <w:tcPr/>
          <w:p>
            <w:pPr>
              <w:pStyle w:val="Compact"/>
              <w:jc w:val="left"/>
            </w:pPr>
            <w:r>
              <w:t xml:space="preserve">Session identifier</w:t>
            </w:r>
          </w:p>
        </w:tc>
      </w:tr>
      <w:tr>
        <w:tc>
          <w:tcPr/>
          <w:p>
            <w:pPr>
              <w:pStyle w:val="Compact"/>
              <w:jc w:val="left"/>
            </w:pPr>
            <w:r>
              <w:rPr>
                <w:rStyle w:val="VerbatimChar"/>
              </w:rPr>
              <w:t xml:space="preserve">host</w:t>
            </w:r>
          </w:p>
        </w:tc>
        <w:tc>
          <w:tcPr/>
          <w:p>
            <w:pPr>
              <w:pStyle w:val="Compact"/>
              <w:jc w:val="left"/>
            </w:pPr>
            <w:r>
              <w:t xml:space="preserve">Target hostname and IP</w:t>
            </w:r>
          </w:p>
        </w:tc>
      </w:tr>
      <w:tr>
        <w:tc>
          <w:tcPr/>
          <w:p>
            <w:pPr>
              <w:pStyle w:val="Compact"/>
              <w:jc w:val="left"/>
            </w:pPr>
            <w:r>
              <w:rPr>
                <w:rStyle w:val="VerbatimChar"/>
              </w:rPr>
              <w:t xml:space="preserve">remote_user</w:t>
            </w:r>
          </w:p>
        </w:tc>
        <w:tc>
          <w:tcPr/>
          <w:p>
            <w:pPr>
              <w:pStyle w:val="Compact"/>
              <w:jc w:val="left"/>
            </w:pPr>
            <w:r>
              <w:t xml:space="preserve">SSH username</w:t>
            </w:r>
          </w:p>
        </w:tc>
      </w:tr>
      <w:tr>
        <w:tc>
          <w:tcPr/>
          <w:p>
            <w:pPr>
              <w:pStyle w:val="Compact"/>
              <w:jc w:val="left"/>
            </w:pPr>
            <w:r>
              <w:rPr>
                <w:rStyle w:val="VerbatimChar"/>
              </w:rPr>
              <w:t xml:space="preserve">module</w:t>
            </w:r>
          </w:p>
        </w:tc>
        <w:tc>
          <w:tcPr/>
          <w:p>
            <w:pPr>
              <w:pStyle w:val="Compact"/>
              <w:jc w:val="left"/>
            </w:pPr>
            <w:r>
              <w:t xml:space="preserve">Originating module</w:t>
            </w:r>
          </w:p>
        </w:tc>
      </w:tr>
      <w:tr>
        <w:tc>
          <w:tcPr/>
          <w:p>
            <w:pPr>
              <w:pStyle w:val="Compact"/>
              <w:jc w:val="left"/>
            </w:pPr>
            <w:r>
              <w:rPr>
                <w:rStyle w:val="VerbatimChar"/>
              </w:rPr>
              <w:t xml:space="preserve">intent</w:t>
            </w:r>
          </w:p>
        </w:tc>
        <w:tc>
          <w:tcPr/>
          <w:p>
            <w:pPr>
              <w:pStyle w:val="Compact"/>
              <w:jc w:val="left"/>
            </w:pPr>
            <w:r>
              <w:t xml:space="preserve">Structured intent name</w:t>
            </w:r>
          </w:p>
        </w:tc>
      </w:tr>
      <w:tr>
        <w:tc>
          <w:tcPr/>
          <w:p>
            <w:pPr>
              <w:pStyle w:val="Compact"/>
              <w:jc w:val="left"/>
            </w:pPr>
            <w:r>
              <w:rPr>
                <w:rStyle w:val="VerbatimChar"/>
              </w:rPr>
              <w:t xml:space="preserve">command</w:t>
            </w:r>
          </w:p>
        </w:tc>
        <w:tc>
          <w:tcPr/>
          <w:p>
            <w:pPr>
              <w:pStyle w:val="Compact"/>
              <w:jc w:val="left"/>
            </w:pPr>
            <w:r>
              <w:t xml:space="preserve">Exact command executed (secrets redacted)</w:t>
            </w:r>
          </w:p>
        </w:tc>
      </w:tr>
      <w:tr>
        <w:tc>
          <w:tcPr/>
          <w:p>
            <w:pPr>
              <w:pStyle w:val="Compact"/>
              <w:jc w:val="left"/>
            </w:pPr>
            <w:r>
              <w:rPr>
                <w:rStyle w:val="VerbatimChar"/>
              </w:rPr>
              <w:t xml:space="preserve">elevated</w:t>
            </w:r>
          </w:p>
        </w:tc>
        <w:tc>
          <w:tcPr/>
          <w:p>
            <w:pPr>
              <w:pStyle w:val="Compact"/>
              <w:jc w:val="left"/>
            </w:pPr>
            <w:r>
              <w:t xml:space="preserve">Whether sudo was used</w:t>
            </w:r>
          </w:p>
        </w:tc>
      </w:tr>
      <w:tr>
        <w:tc>
          <w:tcPr/>
          <w:p>
            <w:pPr>
              <w:pStyle w:val="Compact"/>
              <w:jc w:val="left"/>
            </w:pPr>
            <w:r>
              <w:rPr>
                <w:rStyle w:val="VerbatimChar"/>
              </w:rPr>
              <w:t xml:space="preserve">blast_radius</w:t>
            </w:r>
          </w:p>
        </w:tc>
        <w:tc>
          <w:tcPr/>
          <w:p>
            <w:pPr>
              <w:pStyle w:val="Compact"/>
              <w:jc w:val="left"/>
            </w:pPr>
            <w:r>
              <w:t xml:space="preserve">Tier 0–5</w:t>
            </w:r>
          </w:p>
        </w:tc>
      </w:tr>
      <w:tr>
        <w:tc>
          <w:tcPr/>
          <w:p>
            <w:pPr>
              <w:pStyle w:val="Compact"/>
              <w:jc w:val="left"/>
            </w:pPr>
            <w:r>
              <w:rPr>
                <w:rStyle w:val="VerbatimChar"/>
              </w:rPr>
              <w:t xml:space="preserve">confirmed_by</w:t>
            </w:r>
          </w:p>
        </w:tc>
        <w:tc>
          <w:tcPr/>
          <w:p>
            <w:pPr>
              <w:pStyle w:val="Compact"/>
              <w:jc w:val="left"/>
            </w:pPr>
            <w:r>
              <w:t xml:space="preserve">Confirmation method, if any</w:t>
            </w:r>
          </w:p>
        </w:tc>
      </w:tr>
      <w:tr>
        <w:tc>
          <w:tcPr/>
          <w:p>
            <w:pPr>
              <w:pStyle w:val="Compact"/>
              <w:jc w:val="left"/>
            </w:pPr>
            <w:r>
              <w:rPr>
                <w:rStyle w:val="VerbatimChar"/>
              </w:rPr>
              <w:t xml:space="preserve">exit_code</w:t>
            </w:r>
          </w:p>
        </w:tc>
        <w:tc>
          <w:tcPr/>
          <w:p>
            <w:pPr>
              <w:pStyle w:val="Compact"/>
              <w:jc w:val="left"/>
            </w:pPr>
            <w:r>
              <w:t xml:space="preserve">Result</w:t>
            </w:r>
          </w:p>
        </w:tc>
      </w:tr>
      <w:tr>
        <w:tc>
          <w:tcPr/>
          <w:p>
            <w:pPr>
              <w:pStyle w:val="Compact"/>
              <w:jc w:val="left"/>
            </w:pPr>
            <w:r>
              <w:rPr>
                <w:rStyle w:val="VerbatimChar"/>
              </w:rPr>
              <w:t xml:space="preserve">duration_ms</w:t>
            </w:r>
          </w:p>
        </w:tc>
        <w:tc>
          <w:tcPr/>
          <w:p>
            <w:pPr>
              <w:pStyle w:val="Compact"/>
              <w:jc w:val="left"/>
            </w:pPr>
            <w:r>
              <w:t xml:space="preserve">Elapsed time</w:t>
            </w:r>
          </w:p>
        </w:tc>
      </w:tr>
      <w:tr>
        <w:tc>
          <w:tcPr/>
          <w:p>
            <w:pPr>
              <w:pStyle w:val="Compact"/>
              <w:jc w:val="left"/>
            </w:pPr>
            <w:r>
              <w:rPr>
                <w:rStyle w:val="VerbatimChar"/>
              </w:rPr>
              <w:t xml:space="preserve">bytes_transferred</w:t>
            </w:r>
          </w:p>
        </w:tc>
        <w:tc>
          <w:tcPr/>
          <w:p>
            <w:pPr>
              <w:pStyle w:val="Compact"/>
              <w:jc w:val="left"/>
            </w:pPr>
            <w:r>
              <w:t xml:space="preserve">Where applicable</w:t>
            </w:r>
          </w:p>
        </w:tc>
      </w:tr>
      <w:tr>
        <w:tc>
          <w:tcPr/>
          <w:p>
            <w:pPr>
              <w:pStyle w:val="Compact"/>
              <w:jc w:val="left"/>
            </w:pPr>
            <w:r>
              <w:rPr>
                <w:rStyle w:val="VerbatimChar"/>
              </w:rPr>
              <w:t xml:space="preserve">outcome</w:t>
            </w:r>
          </w:p>
        </w:tc>
        <w:tc>
          <w:tcPr/>
          <w:p>
            <w:pPr>
              <w:pStyle w:val="Compact"/>
              <w:jc w:val="left"/>
            </w:pPr>
            <w:r>
              <w:t xml:space="preserve">success / failure / cancelled / partial</w:t>
            </w:r>
          </w:p>
        </w:tc>
      </w:tr>
      <w:tr>
        <w:tc>
          <w:tcPr/>
          <w:p>
            <w:pPr>
              <w:pStyle w:val="Compact"/>
              <w:jc w:val="left"/>
            </w:pPr>
            <w:r>
              <w:rPr>
                <w:rStyle w:val="VerbatimChar"/>
              </w:rPr>
              <w:t xml:space="preserve">error</w:t>
            </w:r>
          </w:p>
        </w:tc>
        <w:tc>
          <w:tcPr/>
          <w:p>
            <w:pPr>
              <w:pStyle w:val="Compact"/>
              <w:jc w:val="left"/>
            </w:pPr>
            <w:r>
              <w:t xml:space="preserve">stderr excerpt on failure</w:t>
            </w:r>
          </w:p>
        </w:tc>
      </w:tr>
      <w:tr>
        <w:tc>
          <w:tcPr/>
          <w:p>
            <w:pPr>
              <w:pStyle w:val="Compact"/>
              <w:jc w:val="left"/>
            </w:pPr>
            <w:r>
              <w:rPr>
                <w:rStyle w:val="VerbatimChar"/>
              </w:rPr>
              <w:t xml:space="preserve">prev_hash</w:t>
            </w:r>
          </w:p>
        </w:tc>
        <w:tc>
          <w:tcPr/>
          <w:p>
            <w:pPr>
              <w:pStyle w:val="Compact"/>
              <w:jc w:val="left"/>
            </w:pPr>
            <w:r>
              <w:t xml:space="preserve">SHA-256 of the previous record</w:t>
            </w:r>
          </w:p>
        </w:tc>
      </w:tr>
      <w:tr>
        <w:tc>
          <w:tcPr/>
          <w:p>
            <w:pPr>
              <w:pStyle w:val="Compact"/>
              <w:jc w:val="left"/>
            </w:pPr>
            <w:r>
              <w:rPr>
                <w:rStyle w:val="VerbatimChar"/>
              </w:rPr>
              <w:t xml:space="preserve">hash</w:t>
            </w:r>
          </w:p>
        </w:tc>
        <w:tc>
          <w:tcPr/>
          <w:p>
            <w:pPr>
              <w:pStyle w:val="Compact"/>
              <w:jc w:val="left"/>
            </w:pPr>
            <w:r>
              <w:t xml:space="preserve">SHA-256 of this record including</w:t>
            </w:r>
            <w:r>
              <w:t xml:space="preserve"> </w:t>
            </w:r>
            <w:r>
              <w:rPr>
                <w:rStyle w:val="VerbatimChar"/>
              </w:rPr>
              <w:t xml:space="preserve">prev_hash</w:t>
            </w:r>
          </w:p>
        </w:tc>
      </w:tr>
    </w:tbl>
    <w:p>
      <w:pPr>
        <w:pStyle w:val="BodyText"/>
      </w:pPr>
      <w:r>
        <w:rPr>
          <w:bCs/>
          <w:b/>
        </w:rPr>
        <w:t xml:space="preserve">Properties.</w:t>
      </w:r>
      <w:r>
        <w:t xml:space="preserve"> </w:t>
      </w:r>
      <w:r>
        <w:t xml:space="preserve">Append-only. Hash-chained, so any deletion or modification breaks the chain and is detectable. Retention configurable with a minimum floor in Enterprise deployments. Exportable as CSV/JSON for compliance. Viewable and searchable in-application. Optional forwarding to syslog or SIEM in the Enterprise tier.</w:t>
      </w:r>
    </w:p>
    <w:p>
      <w:pPr>
        <w:pStyle w:val="BodyText"/>
      </w:pPr>
      <w:r>
        <w:rPr>
          <w:bCs/>
          <w:b/>
        </w:rPr>
        <w:t xml:space="preserve">What is never logged:</w:t>
      </w:r>
      <w:r>
        <w:t xml:space="preserve"> </w:t>
      </w:r>
      <w:r>
        <w:t xml:space="preserve">passwords, passphrases, key material, database query result contents, file contents, environment variable values matching secret patterns.</w:t>
      </w:r>
    </w:p>
    <w:bookmarkEnd w:id="185"/>
    <w:bookmarkStart w:id="186" w:name="permission-and-privilege-model"/>
    <w:p>
      <w:pPr>
        <w:pStyle w:val="Heading2"/>
      </w:pPr>
      <w:r>
        <w:t xml:space="preserve">11.6 Permission and Privilege Model</w:t>
      </w:r>
    </w:p>
    <w:p>
      <w:pPr>
        <w:pStyle w:val="FirstParagraph"/>
      </w:pPr>
      <w:r>
        <w:rPr>
          <w:bCs/>
          <w:b/>
        </w:rPr>
        <w:t xml:space="preserve">Local (application) permissions — Team/Enterprise tiers: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Role</w:t>
            </w:r>
          </w:p>
        </w:tc>
        <w:tc>
          <w:tcPr/>
          <w:p>
            <w:pPr>
              <w:pStyle w:val="Compact"/>
              <w:jc w:val="left"/>
            </w:pPr>
            <w:r>
              <w:t xml:space="preserve">Capabilities</w:t>
            </w:r>
          </w:p>
        </w:tc>
      </w:tr>
      <w:tr>
        <w:tc>
          <w:tcPr/>
          <w:p>
            <w:pPr>
              <w:pStyle w:val="Compact"/>
              <w:jc w:val="left"/>
            </w:pPr>
            <w:r>
              <w:t xml:space="preserve">Viewer</w:t>
            </w:r>
          </w:p>
        </w:tc>
        <w:tc>
          <w:tcPr/>
          <w:p>
            <w:pPr>
              <w:pStyle w:val="Compact"/>
              <w:jc w:val="left"/>
            </w:pPr>
            <w:r>
              <w:t xml:space="preserve">Read-only: browse, view logs, view metrics, view configuration</w:t>
            </w:r>
          </w:p>
        </w:tc>
      </w:tr>
      <w:tr>
        <w:tc>
          <w:tcPr/>
          <w:p>
            <w:pPr>
              <w:pStyle w:val="Compact"/>
              <w:jc w:val="left"/>
            </w:pPr>
            <w:r>
              <w:t xml:space="preserve">Operator</w:t>
            </w:r>
          </w:p>
        </w:tc>
        <w:tc>
          <w:tcPr/>
          <w:p>
            <w:pPr>
              <w:pStyle w:val="Compact"/>
              <w:jc w:val="left"/>
            </w:pPr>
            <w:r>
              <w:t xml:space="preserve">Viewer + service control, process management, deployment to non-production</w:t>
            </w:r>
          </w:p>
        </w:tc>
      </w:tr>
      <w:tr>
        <w:tc>
          <w:tcPr/>
          <w:p>
            <w:pPr>
              <w:pStyle w:val="Compact"/>
              <w:jc w:val="left"/>
            </w:pPr>
            <w:r>
              <w:t xml:space="preserve">Administrator</w:t>
            </w:r>
          </w:p>
        </w:tc>
        <w:tc>
          <w:tcPr/>
          <w:p>
            <w:pPr>
              <w:pStyle w:val="Compact"/>
              <w:jc w:val="left"/>
            </w:pPr>
            <w:r>
              <w:t xml:space="preserve">Operator + user management, package management, firewall, production deployment</w:t>
            </w:r>
          </w:p>
        </w:tc>
      </w:tr>
      <w:tr>
        <w:tc>
          <w:tcPr/>
          <w:p>
            <w:pPr>
              <w:pStyle w:val="Compact"/>
              <w:jc w:val="left"/>
            </w:pPr>
            <w:r>
              <w:t xml:space="preserve">Owner</w:t>
            </w:r>
          </w:p>
        </w:tc>
        <w:tc>
          <w:tcPr/>
          <w:p>
            <w:pPr>
              <w:pStyle w:val="Compact"/>
              <w:jc w:val="left"/>
            </w:pPr>
            <w:r>
              <w:t xml:space="preserve">Administrator + profile management, RBAC assignment, audit configuration</w:t>
            </w:r>
          </w:p>
        </w:tc>
      </w:tr>
    </w:tbl>
    <w:p>
      <w:pPr>
        <w:pStyle w:val="BodyText"/>
      </w:pPr>
      <w:r>
        <w:rPr>
          <w:bCs/>
          <w:b/>
        </w:rPr>
        <w:t xml:space="preserve">Remote privilege principles:</w:t>
      </w:r>
    </w:p>
    <w:p>
      <w:pPr>
        <w:numPr>
          <w:ilvl w:val="0"/>
          <w:numId w:val="1007"/>
        </w:numPr>
        <w:pStyle w:val="Compact"/>
      </w:pPr>
      <w:r>
        <w:rPr>
          <w:bCs/>
          <w:b/>
        </w:rPr>
        <w:t xml:space="preserve">Never require root login.</w:t>
      </w:r>
      <w:r>
        <w:t xml:space="preserve"> </w:t>
      </w:r>
      <w:r>
        <w:t xml:space="preserve">The product must be fully usable as a non-root user with targeted sudo rules. Requiring</w:t>
      </w:r>
      <w:r>
        <w:t xml:space="preserve"> </w:t>
      </w:r>
      <w:r>
        <w:rPr>
          <w:rStyle w:val="VerbatimChar"/>
        </w:rPr>
        <w:t xml:space="preserve">PermitRootLogin yes</w:t>
      </w:r>
      <w:r>
        <w:t xml:space="preserve"> </w:t>
      </w:r>
      <w:r>
        <w:t xml:space="preserve">would be a security regression and is explicitly rejected.</w:t>
      </w:r>
    </w:p>
    <w:p>
      <w:pPr>
        <w:numPr>
          <w:ilvl w:val="0"/>
          <w:numId w:val="1007"/>
        </w:numPr>
        <w:pStyle w:val="Compact"/>
      </w:pPr>
      <w:r>
        <w:rPr>
          <w:bCs/>
          <w:b/>
        </w:rPr>
        <w:t xml:space="preserve">Request elevation per operation, never per session.</w:t>
      </w:r>
      <w:r>
        <w:t xml:space="preserve"> </w:t>
      </w:r>
      <w:r>
        <w:t xml:space="preserve">No persistent root shell.</w:t>
      </w:r>
    </w:p>
    <w:p>
      <w:pPr>
        <w:numPr>
          <w:ilvl w:val="0"/>
          <w:numId w:val="1007"/>
        </w:numPr>
        <w:pStyle w:val="Compact"/>
      </w:pPr>
      <w:r>
        <w:rPr>
          <w:bCs/>
          <w:b/>
        </w:rPr>
        <w:t xml:space="preserve">Publish a minimal sudoers template.</w:t>
      </w:r>
      <w:r>
        <w:t xml:space="preserve"> </w:t>
      </w:r>
      <w:r>
        <w:t xml:space="preserve">Documentation should provide a sudoers fragment granting exactly the commands the product needs, so security-conscious organizations can grant least privilege rather than blanket sudo.</w:t>
      </w:r>
    </w:p>
    <w:p>
      <w:pPr>
        <w:numPr>
          <w:ilvl w:val="0"/>
          <w:numId w:val="1007"/>
        </w:numPr>
        <w:pStyle w:val="Compact"/>
      </w:pPr>
      <w:r>
        <w:rPr>
          <w:bCs/>
          <w:b/>
        </w:rPr>
        <w:t xml:space="preserve">Degrade visibly, not silently.</w:t>
      </w:r>
      <w:r>
        <w:t xml:space="preserve"> </w:t>
      </w:r>
      <w:r>
        <w:t xml:space="preserve">When privilege is insufficient, state which specific privilege is missing rather than showing an empty view.</w:t>
      </w:r>
    </w:p>
    <w:bookmarkEnd w:id="186"/>
    <w:bookmarkStart w:id="187" w:name="command-injection-prevention"/>
    <w:p>
      <w:pPr>
        <w:pStyle w:val="Heading2"/>
      </w:pPr>
      <w:r>
        <w:t xml:space="preserve">11.7 Command Injection Prevention</w:t>
      </w:r>
    </w:p>
    <w:p>
      <w:pPr>
        <w:pStyle w:val="FirstParagraph"/>
      </w:pPr>
      <w:r>
        <w:t xml:space="preserve">The most significant application-specific vulnerability class. A filename, service name, or username originating from remote output or user input must never be able to alter command structure.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Control</w:t>
            </w:r>
          </w:p>
        </w:tc>
        <w:tc>
          <w:tcPr/>
          <w:p>
            <w:pPr>
              <w:pStyle w:val="Compact"/>
              <w:jc w:val="left"/>
            </w:pPr>
            <w:r>
              <w:t xml:space="preserve">Implementation</w:t>
            </w:r>
          </w:p>
        </w:tc>
      </w:tr>
      <w:tr>
        <w:tc>
          <w:tcPr/>
          <w:p>
            <w:pPr>
              <w:pStyle w:val="Compact"/>
              <w:jc w:val="left"/>
            </w:pPr>
            <w:r>
              <w:t xml:space="preserve">Never concatenate strings into commands</w:t>
            </w:r>
          </w:p>
        </w:tc>
        <w:tc>
          <w:tcPr/>
          <w:p>
            <w:pPr>
              <w:pStyle w:val="Compact"/>
              <w:jc w:val="left"/>
            </w:pPr>
            <w:r>
              <w:t xml:space="preserve">All commands built via</w:t>
            </w:r>
            <w:r>
              <w:t xml:space="preserve"> </w:t>
            </w:r>
            <w:r>
              <w:rPr>
                <w:rStyle w:val="VerbatimChar"/>
              </w:rPr>
              <w:t xml:space="preserve">CommandBuilder</w:t>
            </w:r>
            <w:r>
              <w:t xml:space="preserve"> </w:t>
            </w:r>
            <w:r>
              <w:t xml:space="preserve">with typed, escaped parameters</w:t>
            </w:r>
          </w:p>
        </w:tc>
      </w:tr>
      <w:tr>
        <w:tc>
          <w:tcPr/>
          <w:p>
            <w:pPr>
              <w:pStyle w:val="Compact"/>
              <w:jc w:val="left"/>
            </w:pPr>
            <w:r>
              <w:t xml:space="preserve">Shell-quote every parameter</w:t>
            </w:r>
          </w:p>
        </w:tc>
        <w:tc>
          <w:tcPr/>
          <w:p>
            <w:pPr>
              <w:pStyle w:val="Compact"/>
              <w:jc w:val="left"/>
            </w:pPr>
            <w:r>
              <w:t xml:space="preserve">Single-quote wrapping with internal quote escaping; no exceptions</w:t>
            </w:r>
          </w:p>
        </w:tc>
      </w:tr>
      <w:tr>
        <w:tc>
          <w:tcPr/>
          <w:p>
            <w:pPr>
              <w:pStyle w:val="Compact"/>
              <w:jc w:val="left"/>
            </w:pPr>
            <w:r>
              <w:t xml:space="preserve">Validate against expected form</w:t>
            </w:r>
          </w:p>
        </w:tc>
        <w:tc>
          <w:tcPr/>
          <w:p>
            <w:pPr>
              <w:pStyle w:val="Compact"/>
              <w:jc w:val="left"/>
            </w:pPr>
            <w:r>
              <w:t xml:space="preserve">Service names, usernames, and package names matched against strict allowlist patterns before use</w:t>
            </w:r>
          </w:p>
        </w:tc>
      </w:tr>
      <w:tr>
        <w:tc>
          <w:tcPr/>
          <w:p>
            <w:pPr>
              <w:pStyle w:val="Compact"/>
              <w:jc w:val="left"/>
            </w:pPr>
            <w:r>
              <w:t xml:space="preserve">Reject control characters</w:t>
            </w:r>
          </w:p>
        </w:tc>
        <w:tc>
          <w:tcPr/>
          <w:p>
            <w:pPr>
              <w:pStyle w:val="Compact"/>
              <w:jc w:val="left"/>
            </w:pPr>
            <w:r>
              <w:t xml:space="preserve">Newlines, nulls, and escapes rejected in path and identifier parameters</w:t>
            </w:r>
          </w:p>
        </w:tc>
      </w:tr>
      <w:tr>
        <w:tc>
          <w:tcPr/>
          <w:p>
            <w:pPr>
              <w:pStyle w:val="Compact"/>
              <w:jc w:val="left"/>
            </w:pPr>
            <w:r>
              <w:t xml:space="preserve">Prefer argument arrays</w:t>
            </w:r>
          </w:p>
        </w:tc>
        <w:tc>
          <w:tcPr/>
          <w:p>
            <w:pPr>
              <w:pStyle w:val="Compact"/>
              <w:jc w:val="left"/>
            </w:pPr>
            <w:r>
              <w:t xml:space="preserve">Where the transport permits, avoid a shell entirely</w:t>
            </w:r>
          </w:p>
        </w:tc>
      </w:tr>
      <w:tr>
        <w:tc>
          <w:tcPr/>
          <w:p>
            <w:pPr>
              <w:pStyle w:val="Compact"/>
              <w:jc w:val="left"/>
            </w:pPr>
            <w:r>
              <w:t xml:space="preserve">Treat remote output as untrusted</w:t>
            </w:r>
          </w:p>
        </w:tc>
        <w:tc>
          <w:tcPr/>
          <w:p>
            <w:pPr>
              <w:pStyle w:val="Compact"/>
              <w:jc w:val="left"/>
            </w:pPr>
            <w:r>
              <w:t xml:space="preserve">Parsed output used as data only; never re-injected into a command without re-escaping</w:t>
            </w:r>
          </w:p>
        </w:tc>
      </w:tr>
      <w:tr>
        <w:tc>
          <w:tcPr/>
          <w:p>
            <w:pPr>
              <w:pStyle w:val="Compact"/>
              <w:jc w:val="left"/>
            </w:pPr>
            <w:r>
              <w:t xml:space="preserve">Path canonicalization</w:t>
            </w:r>
          </w:p>
        </w:tc>
        <w:tc>
          <w:tcPr/>
          <w:p>
            <w:pPr>
              <w:pStyle w:val="Compact"/>
              <w:jc w:val="left"/>
            </w:pPr>
            <w:r>
              <w:t xml:space="preserve">Resolve</w:t>
            </w:r>
            <w:r>
              <w:t xml:space="preserve"> </w:t>
            </w:r>
            <w:r>
              <w:rPr>
                <w:rStyle w:val="VerbatimChar"/>
              </w:rPr>
              <w:t xml:space="preserve">..</w:t>
            </w:r>
            <w:r>
              <w:t xml:space="preserve"> </w:t>
            </w:r>
            <w:r>
              <w:t xml:space="preserve">and symlinks before permission and safety evaluation</w:t>
            </w:r>
          </w:p>
        </w:tc>
      </w:tr>
      <w:tr>
        <w:tc>
          <w:tcPr/>
          <w:p>
            <w:pPr>
              <w:pStyle w:val="Compact"/>
              <w:jc w:val="left"/>
            </w:pPr>
            <w:r>
              <w:t xml:space="preserve">Fuzz testing</w:t>
            </w:r>
          </w:p>
        </w:tc>
        <w:tc>
          <w:tcPr/>
          <w:p>
            <w:pPr>
              <w:pStyle w:val="Compact"/>
              <w:jc w:val="left"/>
            </w:pPr>
            <w:r>
              <w:t xml:space="preserve">Command builders fuzzed against adversarial filenames (</w:t>
            </w:r>
            <w:r>
              <w:rPr>
                <w:rStyle w:val="VerbatimChar"/>
              </w:rPr>
              <w:t xml:space="preserve">; rm -rf /</w:t>
            </w:r>
            <w:r>
              <w:t xml:space="preserve">,</w:t>
            </w:r>
            <w:r>
              <w:t xml:space="preserve"> </w:t>
            </w:r>
            <w:r>
              <w:rPr>
                <w:rStyle w:val="VerbatimChar"/>
              </w:rPr>
              <w:t xml:space="preserve">$(...)</w:t>
            </w:r>
            <w:r>
              <w:t xml:space="preserve">, backticks, newlines, unicode homoglyphs) in CI</w:t>
            </w:r>
          </w:p>
        </w:tc>
      </w:tr>
    </w:tbl>
    <w:bookmarkEnd w:id="187"/>
    <w:bookmarkStart w:id="188" w:name="Xd8cd24186dffad8b4368c2f285ddd04ed9b8657"/>
    <w:p>
      <w:pPr>
        <w:pStyle w:val="Heading2"/>
      </w:pPr>
      <w:r>
        <w:rPr>
          <w:bCs/>
          <w:b/>
        </w:rPr>
        <w:t xml:space="preserve">Illustrative failure this prevents:</w:t>
      </w:r>
      <w:r>
        <w:t xml:space="preserve"> </w:t>
      </w:r>
      <w:r>
        <w:t xml:space="preserve">a directory containing a file named</w:t>
      </w:r>
      <w:r>
        <w:t xml:space="preserve"> </w:t>
      </w:r>
      <w:r>
        <w:rPr>
          <w:rStyle w:val="VerbatimChar"/>
        </w:rPr>
        <w:t xml:space="preserve">foo; rm -rf ~</w:t>
      </w:r>
      <w:r>
        <w:t xml:space="preserve"> </w:t>
      </w:r>
      <w:r>
        <w:t xml:space="preserve">— legal on Linux — would, under naive string concatenation, cause a delete operation on that file to execute an arbitrary second command. This is not hypothetical; it is the single most likely path to a catastrophic defect in this class of application, and the</w:t>
      </w:r>
      <w:r>
        <w:t xml:space="preserve"> </w:t>
      </w:r>
      <w:r>
        <w:rPr>
          <w:rStyle w:val="VerbatimChar"/>
        </w:rPr>
        <w:t xml:space="preserve">CommandBuilder</w:t>
      </w:r>
      <w:r>
        <w:t xml:space="preserve"> </w:t>
      </w:r>
      <w:r>
        <w:t xml:space="preserve">abstraction exists specifically to make it structurally impossible rather than merely unlikely.</w:t>
      </w:r>
    </w:p>
    <w:bookmarkEnd w:id="188"/>
    <w:bookmarkEnd w:id="189"/>
    <w:bookmarkStart w:id="198" w:name="product-roadmap"/>
    <w:p>
      <w:pPr>
        <w:pStyle w:val="Heading1"/>
      </w:pPr>
      <w:r>
        <w:t xml:space="preserve">12. Product Roadmap</w:t>
      </w:r>
    </w:p>
    <w:bookmarkStart w:id="190" w:name="roadmap-overview"/>
    <w:p>
      <w:pPr>
        <w:pStyle w:val="Heading2"/>
      </w:pPr>
      <w:r>
        <w:t xml:space="preserve">12.1 Roadmap Overview</w:t>
      </w:r>
    </w:p>
    <w:p>
      <w:pPr>
        <w:pStyle w:val="SourceCode"/>
      </w:pPr>
      <w:r>
        <w:rPr>
          <w:rStyle w:val="VerbatimChar"/>
        </w:rPr>
        <w:t xml:space="preserve">Phase 1: FOUNDATION          Phase 2: OPERATIONS        Phase 3: PLATFORM</w:t>
      </w:r>
      <w:r>
        <w:br/>
      </w:r>
      <w:r>
        <w:rPr>
          <w:rStyle w:val="VerbatimChar"/>
        </w:rPr>
        <w:t xml:space="preserve">├ Months 1–6                 ├ Months 7–12              ├ Months 13–18</w:t>
      </w:r>
      <w:r>
        <w:br/>
      </w:r>
      <w:r>
        <w:rPr>
          <w:rStyle w:val="VerbatimChar"/>
        </w:rPr>
        <w:t xml:space="preserve">├ 3–4 engineers              ├ 4–5 engineers            ├ 5–6 engineers</w:t>
      </w:r>
      <w:r>
        <w:br/>
      </w:r>
      <w:r>
        <w:rPr>
          <w:rStyle w:val="VerbatimChar"/>
        </w:rPr>
        <w:t xml:space="preserve">├ Connection, files,         ├ Packages, users,         ├ Docker, databases,</w:t>
      </w:r>
      <w:r>
        <w:br/>
      </w:r>
      <w:r>
        <w:rPr>
          <w:rStyle w:val="VerbatimChar"/>
        </w:rPr>
        <w:t xml:space="preserve">│ editor, deploy, monitor,   │ cron, network, backup,   │ certificates, plugins,</w:t>
      </w:r>
      <w:r>
        <w:br/>
      </w:r>
      <w:r>
        <w:rPr>
          <w:rStyle w:val="VerbatimChar"/>
        </w:rPr>
        <w:t xml:space="preserve">│ services, processes, logs  │ multi-host, security     │ Linux build, Team tier</w:t>
      </w:r>
      <w:r>
        <w:br/>
      </w:r>
      <w:r>
        <w:rPr>
          <w:rStyle w:val="VerbatimChar"/>
        </w:rPr>
        <w:t xml:space="preserve">└ ▶ Private beta             └ ▶ 1.0 GA                 └ ▶ 2.0</w:t>
      </w:r>
      <w:r>
        <w:br/>
      </w:r>
      <w:r>
        <w:br/>
      </w:r>
      <w:r>
        <w:rPr>
          <w:rStyle w:val="VerbatimChar"/>
        </w:rPr>
        <w:t xml:space="preserve">Phase 4: INTELLIGENCE        Phase 5: EXPANSION</w:t>
      </w:r>
      <w:r>
        <w:br/>
      </w:r>
      <w:r>
        <w:rPr>
          <w:rStyle w:val="VerbatimChar"/>
        </w:rPr>
        <w:t xml:space="preserve">├ Months 19–24               ├ Months 25–36</w:t>
      </w:r>
      <w:r>
        <w:br/>
      </w:r>
      <w:r>
        <w:rPr>
          <w:rStyle w:val="VerbatimChar"/>
        </w:rPr>
        <w:t xml:space="preserve">├ 6–7 engineers              ├ 7–8 engineers</w:t>
      </w:r>
      <w:r>
        <w:br/>
      </w:r>
      <w:r>
        <w:rPr>
          <w:rStyle w:val="VerbatimChar"/>
        </w:rPr>
        <w:t xml:space="preserve">├ AI assist, enterprise,     ├ Kubernetes, cloud sync,</w:t>
      </w:r>
      <w:r>
        <w:br/>
      </w:r>
      <w:r>
        <w:rPr>
          <w:rStyle w:val="VerbatimChar"/>
        </w:rPr>
        <w:t xml:space="preserve">│ RBAC, SSO, macOS,          │ collaboration, mobile,</w:t>
      </w:r>
      <w:r>
        <w:br/>
      </w:r>
      <w:r>
        <w:rPr>
          <w:rStyle w:val="VerbatimChar"/>
        </w:rPr>
        <w:t xml:space="preserve">│ marketplace                │ automation</w:t>
      </w:r>
      <w:r>
        <w:br/>
      </w:r>
      <w:r>
        <w:rPr>
          <w:rStyle w:val="VerbatimChar"/>
        </w:rPr>
        <w:t xml:space="preserve">└ ▶ 3.0                      └ ▶ 4.0</w:t>
      </w:r>
    </w:p>
    <w:bookmarkEnd w:id="190"/>
    <w:bookmarkStart w:id="191" w:name="phase-1-foundation-months-16"/>
    <w:p>
      <w:pPr>
        <w:pStyle w:val="Heading2"/>
      </w:pPr>
      <w:r>
        <w:t xml:space="preserve">12.2 Phase 1 — Foundation (Months 1–6)</w:t>
      </w:r>
    </w:p>
    <w:p>
      <w:pPr>
        <w:pStyle w:val="FirstParagraph"/>
      </w:pPr>
      <w:r>
        <w:rPr>
          <w:bCs/>
          <w:b/>
        </w:rPr>
        <w:t xml:space="preserve">Objective.</w:t>
      </w:r>
      <w:r>
        <w:t xml:space="preserve"> </w:t>
      </w:r>
      <w:r>
        <w:t xml:space="preserve">Prove the core thesis: a graphical, agentless interface that a developer will choose over WinSCP + PuTTY for daily work. Ship to private beta.</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Deliverable</w:t>
            </w:r>
          </w:p>
        </w:tc>
        <w:tc>
          <w:tcPr/>
          <w:p>
            <w:pPr>
              <w:pStyle w:val="Compact"/>
              <w:jc w:val="left"/>
            </w:pPr>
            <w:r>
              <w:t xml:space="preserve">Requirements</w:t>
            </w:r>
          </w:p>
        </w:tc>
        <w:tc>
          <w:tcPr/>
          <w:p>
            <w:pPr>
              <w:pStyle w:val="Compact"/>
              <w:jc w:val="left"/>
            </w:pPr>
            <w:r>
              <w:t xml:space="preserve">Complexity</w:t>
            </w:r>
          </w:p>
        </w:tc>
      </w:tr>
      <w:tr>
        <w:tc>
          <w:tcPr/>
          <w:p>
            <w:pPr>
              <w:pStyle w:val="Compact"/>
              <w:jc w:val="left"/>
            </w:pPr>
            <w:r>
              <w:t xml:space="preserve">SSH/SFTP transport with channel pooling and reconnection</w:t>
            </w:r>
          </w:p>
        </w:tc>
        <w:tc>
          <w:tcPr/>
          <w:p>
            <w:pPr>
              <w:pStyle w:val="Compact"/>
              <w:jc w:val="left"/>
            </w:pPr>
            <w:r>
              <w:t xml:space="preserve">FR-CON-001–013, 080–087</w:t>
            </w:r>
          </w:p>
        </w:tc>
        <w:tc>
          <w:tcPr/>
          <w:p>
            <w:pPr>
              <w:pStyle w:val="Compact"/>
              <w:jc w:val="left"/>
            </w:pPr>
            <w:r>
              <w:rPr>
                <w:bCs/>
                <w:b/>
              </w:rPr>
              <w:t xml:space="preserve">XL</w:t>
            </w:r>
          </w:p>
        </w:tc>
      </w:tr>
      <w:tr>
        <w:tc>
          <w:tcPr/>
          <w:p>
            <w:pPr>
              <w:pStyle w:val="Compact"/>
              <w:jc w:val="left"/>
            </w:pPr>
            <w:r>
              <w:t xml:space="preserve">Authentication (password, key, agent, keyboard-interactive, sudo)</w:t>
            </w:r>
          </w:p>
        </w:tc>
        <w:tc>
          <w:tcPr/>
          <w:p>
            <w:pPr>
              <w:pStyle w:val="Compact"/>
              <w:jc w:val="left"/>
            </w:pPr>
            <w:r>
              <w:t xml:space="preserve">FR-CON-020–030</w:t>
            </w:r>
          </w:p>
        </w:tc>
        <w:tc>
          <w:tcPr/>
          <w:p>
            <w:pPr>
              <w:pStyle w:val="Compact"/>
              <w:jc w:val="left"/>
            </w:pPr>
            <w:r>
              <w:rPr>
                <w:bCs/>
                <w:b/>
              </w:rPr>
              <w:t xml:space="preserve">L</w:t>
            </w:r>
          </w:p>
        </w:tc>
      </w:tr>
      <w:tr>
        <w:tc>
          <w:tcPr/>
          <w:p>
            <w:pPr>
              <w:pStyle w:val="Compact"/>
              <w:jc w:val="left"/>
            </w:pPr>
            <w:r>
              <w:t xml:space="preserve">Host key verification and known-hosts management</w:t>
            </w:r>
          </w:p>
        </w:tc>
        <w:tc>
          <w:tcPr/>
          <w:p>
            <w:pPr>
              <w:pStyle w:val="Compact"/>
              <w:jc w:val="left"/>
            </w:pPr>
            <w:r>
              <w:t xml:space="preserve">FR-CON-040–045</w:t>
            </w:r>
          </w:p>
        </w:tc>
        <w:tc>
          <w:tcPr/>
          <w:p>
            <w:pPr>
              <w:pStyle w:val="Compact"/>
              <w:jc w:val="left"/>
            </w:pPr>
            <w:r>
              <w:t xml:space="preserve">M</w:t>
            </w:r>
          </w:p>
        </w:tc>
      </w:tr>
      <w:tr>
        <w:tc>
          <w:tcPr/>
          <w:p>
            <w:pPr>
              <w:pStyle w:val="Compact"/>
              <w:jc w:val="left"/>
            </w:pPr>
            <w:r>
              <w:t xml:space="preserve">Server profiles, groups, colour tags, production marking</w:t>
            </w:r>
          </w:p>
        </w:tc>
        <w:tc>
          <w:tcPr/>
          <w:p>
            <w:pPr>
              <w:pStyle w:val="Compact"/>
              <w:jc w:val="left"/>
            </w:pPr>
            <w:r>
              <w:t xml:space="preserve">FR-CON-050–060</w:t>
            </w:r>
          </w:p>
        </w:tc>
        <w:tc>
          <w:tcPr/>
          <w:p>
            <w:pPr>
              <w:pStyle w:val="Compact"/>
              <w:jc w:val="left"/>
            </w:pPr>
            <w:r>
              <w:t xml:space="preserve">M</w:t>
            </w:r>
          </w:p>
        </w:tc>
      </w:tr>
      <w:tr>
        <w:tc>
          <w:tcPr/>
          <w:p>
            <w:pPr>
              <w:pStyle w:val="Compact"/>
              <w:jc w:val="left"/>
            </w:pPr>
            <w:r>
              <w:t xml:space="preserve">Capability probe and adapter framework</w:t>
            </w:r>
          </w:p>
        </w:tc>
        <w:tc>
          <w:tcPr/>
          <w:p>
            <w:pPr>
              <w:pStyle w:val="Compact"/>
              <w:jc w:val="left"/>
            </w:pPr>
            <w:r>
              <w:t xml:space="preserve">FR-CON-090–095</w:t>
            </w:r>
          </w:p>
        </w:tc>
        <w:tc>
          <w:tcPr/>
          <w:p>
            <w:pPr>
              <w:pStyle w:val="Compact"/>
              <w:jc w:val="left"/>
            </w:pPr>
            <w:r>
              <w:rPr>
                <w:bCs/>
                <w:b/>
              </w:rPr>
              <w:t xml:space="preserve">XL</w:t>
            </w:r>
          </w:p>
        </w:tc>
      </w:tr>
      <w:tr>
        <w:tc>
          <w:tcPr/>
          <w:p>
            <w:pPr>
              <w:pStyle w:val="Compact"/>
              <w:jc w:val="left"/>
            </w:pPr>
            <w:r>
              <w:t xml:space="preserve">Command Abstraction Layer with safety policy</w:t>
            </w:r>
          </w:p>
        </w:tc>
        <w:tc>
          <w:tcPr/>
          <w:p>
            <w:pPr>
              <w:pStyle w:val="Compact"/>
              <w:jc w:val="left"/>
            </w:pPr>
            <w:r>
              <w:t xml:space="preserve">§8.4, FR-SEC-020</w:t>
            </w:r>
          </w:p>
        </w:tc>
        <w:tc>
          <w:tcPr/>
          <w:p>
            <w:pPr>
              <w:pStyle w:val="Compact"/>
              <w:jc w:val="left"/>
            </w:pPr>
            <w:r>
              <w:rPr>
                <w:bCs/>
                <w:b/>
              </w:rPr>
              <w:t xml:space="preserve">XL</w:t>
            </w:r>
          </w:p>
        </w:tc>
      </w:tr>
      <w:tr>
        <w:tc>
          <w:tcPr/>
          <w:p>
            <w:pPr>
              <w:pStyle w:val="Compact"/>
              <w:jc w:val="left"/>
            </w:pPr>
            <w:r>
              <w:t xml:space="preserve">Transparency panel</w:t>
            </w:r>
          </w:p>
        </w:tc>
        <w:tc>
          <w:tcPr/>
          <w:p>
            <w:pPr>
              <w:pStyle w:val="Compact"/>
              <w:jc w:val="left"/>
            </w:pPr>
            <w:r>
              <w:t xml:space="preserve">P3, FR-GEN-001</w:t>
            </w:r>
          </w:p>
        </w:tc>
        <w:tc>
          <w:tcPr/>
          <w:p>
            <w:pPr>
              <w:pStyle w:val="Compact"/>
              <w:jc w:val="left"/>
            </w:pPr>
            <w:r>
              <w:t xml:space="preserve">M</w:t>
            </w:r>
          </w:p>
        </w:tc>
      </w:tr>
      <w:tr>
        <w:tc>
          <w:tcPr/>
          <w:p>
            <w:pPr>
              <w:pStyle w:val="Compact"/>
              <w:jc w:val="left"/>
            </w:pPr>
            <w:r>
              <w:t xml:space="preserve">Audit log (hash-chained)</w:t>
            </w:r>
          </w:p>
        </w:tc>
        <w:tc>
          <w:tcPr/>
          <w:p>
            <w:pPr>
              <w:pStyle w:val="Compact"/>
              <w:jc w:val="left"/>
            </w:pPr>
            <w:r>
              <w:t xml:space="preserve">FR-SEC-016, §11.5</w:t>
            </w:r>
          </w:p>
        </w:tc>
        <w:tc>
          <w:tcPr/>
          <w:p>
            <w:pPr>
              <w:pStyle w:val="Compact"/>
              <w:jc w:val="left"/>
            </w:pPr>
            <w:r>
              <w:t xml:space="preserve">M</w:t>
            </w:r>
          </w:p>
        </w:tc>
      </w:tr>
      <w:tr>
        <w:tc>
          <w:tcPr/>
          <w:p>
            <w:pPr>
              <w:pStyle w:val="Compact"/>
              <w:jc w:val="left"/>
            </w:pPr>
            <w:r>
              <w:t xml:space="preserve">File browser with virtualized table</w:t>
            </w:r>
          </w:p>
        </w:tc>
        <w:tc>
          <w:tcPr/>
          <w:p>
            <w:pPr>
              <w:pStyle w:val="Compact"/>
              <w:jc w:val="left"/>
            </w:pPr>
            <w:r>
              <w:t xml:space="preserve">FR-FIL-001–020</w:t>
            </w:r>
          </w:p>
        </w:tc>
        <w:tc>
          <w:tcPr/>
          <w:p>
            <w:pPr>
              <w:pStyle w:val="Compact"/>
              <w:jc w:val="left"/>
            </w:pPr>
            <w:r>
              <w:rPr>
                <w:bCs/>
                <w:b/>
              </w:rPr>
              <w:t xml:space="preserve">XL</w:t>
            </w:r>
          </w:p>
        </w:tc>
      </w:tr>
      <w:tr>
        <w:tc>
          <w:tcPr/>
          <w:p>
            <w:pPr>
              <w:pStyle w:val="Compact"/>
              <w:jc w:val="left"/>
            </w:pPr>
            <w:r>
              <w:t xml:space="preserve">File operations</w:t>
            </w:r>
          </w:p>
        </w:tc>
        <w:tc>
          <w:tcPr/>
          <w:p>
            <w:pPr>
              <w:pStyle w:val="Compact"/>
              <w:jc w:val="left"/>
            </w:pPr>
            <w:r>
              <w:t xml:space="preserve">FR-FIL-030–045</w:t>
            </w:r>
          </w:p>
        </w:tc>
        <w:tc>
          <w:tcPr/>
          <w:p>
            <w:pPr>
              <w:pStyle w:val="Compact"/>
              <w:jc w:val="left"/>
            </w:pPr>
            <w:r>
              <w:t xml:space="preserve">L</w:t>
            </w:r>
          </w:p>
        </w:tc>
      </w:tr>
      <w:tr>
        <w:tc>
          <w:tcPr/>
          <w:p>
            <w:pPr>
              <w:pStyle w:val="Compact"/>
              <w:jc w:val="left"/>
            </w:pPr>
            <w:r>
              <w:t xml:space="preserve">Transfer engine with queue, parallelism, resume</w:t>
            </w:r>
          </w:p>
        </w:tc>
        <w:tc>
          <w:tcPr/>
          <w:p>
            <w:pPr>
              <w:pStyle w:val="Compact"/>
              <w:jc w:val="left"/>
            </w:pPr>
            <w:r>
              <w:t xml:space="preserve">FR-FIL-050–065</w:t>
            </w:r>
          </w:p>
        </w:tc>
        <w:tc>
          <w:tcPr/>
          <w:p>
            <w:pPr>
              <w:pStyle w:val="Compact"/>
              <w:jc w:val="left"/>
            </w:pPr>
            <w:r>
              <w:rPr>
                <w:bCs/>
                <w:b/>
              </w:rPr>
              <w:t xml:space="preserve">XL</w:t>
            </w:r>
          </w:p>
        </w:tc>
      </w:tr>
      <w:tr>
        <w:tc>
          <w:tcPr/>
          <w:p>
            <w:pPr>
              <w:pStyle w:val="Compact"/>
              <w:jc w:val="left"/>
            </w:pPr>
            <w:r>
              <w:t xml:space="preserve">Drag and drop including drag-out to Explorer</w:t>
            </w:r>
          </w:p>
        </w:tc>
        <w:tc>
          <w:tcPr/>
          <w:p>
            <w:pPr>
              <w:pStyle w:val="Compact"/>
              <w:jc w:val="left"/>
            </w:pPr>
            <w:r>
              <w:t xml:space="preserve">FR-FIL-110–116</w:t>
            </w:r>
          </w:p>
        </w:tc>
        <w:tc>
          <w:tcPr/>
          <w:p>
            <w:pPr>
              <w:pStyle w:val="Compact"/>
              <w:jc w:val="left"/>
            </w:pPr>
            <w:r>
              <w:rPr>
                <w:bCs/>
                <w:b/>
              </w:rPr>
              <w:t xml:space="preserve">XL</w:t>
            </w:r>
          </w:p>
        </w:tc>
      </w:tr>
      <w:tr>
        <w:tc>
          <w:tcPr/>
          <w:p>
            <w:pPr>
              <w:pStyle w:val="Compact"/>
              <w:jc w:val="left"/>
            </w:pPr>
            <w:r>
              <w:t xml:space="preserve">Search</w:t>
            </w:r>
          </w:p>
        </w:tc>
        <w:tc>
          <w:tcPr/>
          <w:p>
            <w:pPr>
              <w:pStyle w:val="Compact"/>
              <w:jc w:val="left"/>
            </w:pPr>
            <w:r>
              <w:t xml:space="preserve">FR-FIL-070–078</w:t>
            </w:r>
          </w:p>
        </w:tc>
        <w:tc>
          <w:tcPr/>
          <w:p>
            <w:pPr>
              <w:pStyle w:val="Compact"/>
              <w:jc w:val="left"/>
            </w:pPr>
            <w:r>
              <w:t xml:space="preserve">M</w:t>
            </w:r>
          </w:p>
        </w:tc>
      </w:tr>
      <w:tr>
        <w:tc>
          <w:tcPr/>
          <w:p>
            <w:pPr>
              <w:pStyle w:val="Compact"/>
              <w:jc w:val="left"/>
            </w:pPr>
            <w:r>
              <w:t xml:space="preserve">Permissions and ownership</w:t>
            </w:r>
          </w:p>
        </w:tc>
        <w:tc>
          <w:tcPr/>
          <w:p>
            <w:pPr>
              <w:pStyle w:val="Compact"/>
              <w:jc w:val="left"/>
            </w:pPr>
            <w:r>
              <w:t xml:space="preserve">FR-FIL-080–091</w:t>
            </w:r>
          </w:p>
        </w:tc>
        <w:tc>
          <w:tcPr/>
          <w:p>
            <w:pPr>
              <w:pStyle w:val="Compact"/>
              <w:jc w:val="left"/>
            </w:pPr>
            <w:r>
              <w:t xml:space="preserve">M</w:t>
            </w:r>
          </w:p>
        </w:tc>
      </w:tr>
      <w:tr>
        <w:tc>
          <w:tcPr/>
          <w:p>
            <w:pPr>
              <w:pStyle w:val="Compact"/>
              <w:jc w:val="left"/>
            </w:pPr>
            <w:r>
              <w:t xml:space="preserve">Compression and archives</w:t>
            </w:r>
          </w:p>
        </w:tc>
        <w:tc>
          <w:tcPr/>
          <w:p>
            <w:pPr>
              <w:pStyle w:val="Compact"/>
              <w:jc w:val="left"/>
            </w:pPr>
            <w:r>
              <w:t xml:space="preserve">FR-FIL-100–108</w:t>
            </w:r>
          </w:p>
        </w:tc>
        <w:tc>
          <w:tcPr/>
          <w:p>
            <w:pPr>
              <w:pStyle w:val="Compact"/>
              <w:jc w:val="left"/>
            </w:pPr>
            <w:r>
              <w:t xml:space="preserve">M</w:t>
            </w:r>
          </w:p>
        </w:tc>
      </w:tr>
      <w:tr>
        <w:tc>
          <w:tcPr/>
          <w:p>
            <w:pPr>
              <w:pStyle w:val="Compact"/>
              <w:jc w:val="left"/>
            </w:pPr>
            <w:r>
              <w:t xml:space="preserve">File editor with highlighting, find/replace, history</w:t>
            </w:r>
          </w:p>
        </w:tc>
        <w:tc>
          <w:tcPr/>
          <w:p>
            <w:pPr>
              <w:pStyle w:val="Compact"/>
              <w:jc w:val="left"/>
            </w:pPr>
            <w:r>
              <w:t xml:space="preserve">FR-EDT-001–050</w:t>
            </w:r>
          </w:p>
        </w:tc>
        <w:tc>
          <w:tcPr/>
          <w:p>
            <w:pPr>
              <w:pStyle w:val="Compact"/>
              <w:jc w:val="left"/>
            </w:pPr>
            <w:r>
              <w:rPr>
                <w:bCs/>
                <w:b/>
              </w:rPr>
              <w:t xml:space="preserve">XL</w:t>
            </w:r>
          </w:p>
        </w:tc>
      </w:tr>
      <w:tr>
        <w:tc>
          <w:tcPr/>
          <w:p>
            <w:pPr>
              <w:pStyle w:val="Compact"/>
              <w:jc w:val="left"/>
            </w:pPr>
            <w:r>
              <w:t xml:space="preserve">Config validation (nginx, sshd, sudoers, JSON, YAML)</w:t>
            </w:r>
          </w:p>
        </w:tc>
        <w:tc>
          <w:tcPr/>
          <w:p>
            <w:pPr>
              <w:pStyle w:val="Compact"/>
              <w:jc w:val="left"/>
            </w:pPr>
            <w:r>
              <w:t xml:space="preserve">FR-EDT-037–038</w:t>
            </w:r>
          </w:p>
        </w:tc>
        <w:tc>
          <w:tcPr/>
          <w:p>
            <w:pPr>
              <w:pStyle w:val="Compact"/>
              <w:jc w:val="left"/>
            </w:pPr>
            <w:r>
              <w:t xml:space="preserve">M</w:t>
            </w:r>
          </w:p>
        </w:tc>
      </w:tr>
      <w:tr>
        <w:tc>
          <w:tcPr/>
          <w:p>
            <w:pPr>
              <w:pStyle w:val="Compact"/>
              <w:jc w:val="left"/>
            </w:pPr>
            <w:r>
              <w:t xml:space="preserve">Service manager (systemd)</w:t>
            </w:r>
          </w:p>
        </w:tc>
        <w:tc>
          <w:tcPr/>
          <w:p>
            <w:pPr>
              <w:pStyle w:val="Compact"/>
              <w:jc w:val="left"/>
            </w:pPr>
            <w:r>
              <w:t xml:space="preserve">FR-SVC-001–031</w:t>
            </w:r>
          </w:p>
        </w:tc>
        <w:tc>
          <w:tcPr/>
          <w:p>
            <w:pPr>
              <w:pStyle w:val="Compact"/>
              <w:jc w:val="left"/>
            </w:pPr>
            <w:r>
              <w:t xml:space="preserve">L</w:t>
            </w:r>
          </w:p>
        </w:tc>
      </w:tr>
      <w:tr>
        <w:tc>
          <w:tcPr/>
          <w:p>
            <w:pPr>
              <w:pStyle w:val="Compact"/>
              <w:jc w:val="left"/>
            </w:pPr>
            <w:r>
              <w:t xml:space="preserve">Process manager</w:t>
            </w:r>
          </w:p>
        </w:tc>
        <w:tc>
          <w:tcPr/>
          <w:p>
            <w:pPr>
              <w:pStyle w:val="Compact"/>
              <w:jc w:val="left"/>
            </w:pPr>
            <w:r>
              <w:t xml:space="preserve">FR-PRC-001–024</w:t>
            </w:r>
          </w:p>
        </w:tc>
        <w:tc>
          <w:tcPr/>
          <w:p>
            <w:pPr>
              <w:pStyle w:val="Compact"/>
              <w:jc w:val="left"/>
            </w:pPr>
            <w:r>
              <w:t xml:space="preserve">L</w:t>
            </w:r>
          </w:p>
        </w:tc>
      </w:tr>
      <w:tr>
        <w:tc>
          <w:tcPr/>
          <w:p>
            <w:pPr>
              <w:pStyle w:val="Compact"/>
              <w:jc w:val="left"/>
            </w:pPr>
            <w:r>
              <w:t xml:space="preserve">Monitoring and dashboard</w:t>
            </w:r>
          </w:p>
        </w:tc>
        <w:tc>
          <w:tcPr/>
          <w:p>
            <w:pPr>
              <w:pStyle w:val="Compact"/>
              <w:jc w:val="left"/>
            </w:pPr>
            <w:r>
              <w:t xml:space="preserve">FR-MON-001–086</w:t>
            </w:r>
          </w:p>
        </w:tc>
        <w:tc>
          <w:tcPr/>
          <w:p>
            <w:pPr>
              <w:pStyle w:val="Compact"/>
              <w:jc w:val="left"/>
            </w:pPr>
            <w:r>
              <w:rPr>
                <w:bCs/>
                <w:b/>
              </w:rPr>
              <w:t xml:space="preserve">XL</w:t>
            </w:r>
          </w:p>
        </w:tc>
      </w:tr>
      <w:tr>
        <w:tc>
          <w:tcPr/>
          <w:p>
            <w:pPr>
              <w:pStyle w:val="Compact"/>
              <w:jc w:val="left"/>
            </w:pPr>
            <w:r>
              <w:t xml:space="preserve">Log viewer with streaming and windowed loading</w:t>
            </w:r>
          </w:p>
        </w:tc>
        <w:tc>
          <w:tcPr/>
          <w:p>
            <w:pPr>
              <w:pStyle w:val="Compact"/>
              <w:jc w:val="left"/>
            </w:pPr>
            <w:r>
              <w:t xml:space="preserve">FR-LOG-001–024</w:t>
            </w:r>
          </w:p>
        </w:tc>
        <w:tc>
          <w:tcPr/>
          <w:p>
            <w:pPr>
              <w:pStyle w:val="Compact"/>
              <w:jc w:val="left"/>
            </w:pPr>
            <w:r>
              <w:rPr>
                <w:bCs/>
                <w:b/>
              </w:rPr>
              <w:t xml:space="preserve">XL</w:t>
            </w:r>
          </w:p>
        </w:tc>
      </w:tr>
      <w:tr>
        <w:tc>
          <w:tcPr/>
          <w:p>
            <w:pPr>
              <w:pStyle w:val="Compact"/>
              <w:jc w:val="left"/>
            </w:pPr>
            <w:r>
              <w:t xml:space="preserve">Deployment engine with backup and rollback</w:t>
            </w:r>
          </w:p>
        </w:tc>
        <w:tc>
          <w:tcPr/>
          <w:p>
            <w:pPr>
              <w:pStyle w:val="Compact"/>
              <w:jc w:val="left"/>
            </w:pPr>
            <w:r>
              <w:t xml:space="preserve">FR-DEP-001–060</w:t>
            </w:r>
          </w:p>
        </w:tc>
        <w:tc>
          <w:tcPr/>
          <w:p>
            <w:pPr>
              <w:pStyle w:val="Compact"/>
              <w:jc w:val="left"/>
            </w:pPr>
            <w:r>
              <w:rPr>
                <w:bCs/>
                <w:b/>
              </w:rPr>
              <w:t xml:space="preserve">XL</w:t>
            </w:r>
          </w:p>
        </w:tc>
      </w:tr>
      <w:tr>
        <w:tc>
          <w:tcPr/>
          <w:p>
            <w:pPr>
              <w:pStyle w:val="Compact"/>
              <w:jc w:val="left"/>
            </w:pPr>
            <w:r>
              <w:t xml:space="preserve">Application shell, ribbon, themes, keyboard model</w:t>
            </w:r>
          </w:p>
        </w:tc>
        <w:tc>
          <w:tcPr/>
          <w:p>
            <w:pPr>
              <w:pStyle w:val="Compact"/>
              <w:jc w:val="left"/>
            </w:pPr>
            <w:r>
              <w:t xml:space="preserve">§7.2, §7.12–7.13</w:t>
            </w:r>
          </w:p>
        </w:tc>
        <w:tc>
          <w:tcPr/>
          <w:p>
            <w:pPr>
              <w:pStyle w:val="Compact"/>
              <w:jc w:val="left"/>
            </w:pPr>
            <w:r>
              <w:rPr>
                <w:bCs/>
                <w:b/>
              </w:rPr>
              <w:t xml:space="preserve">XL</w:t>
            </w:r>
          </w:p>
        </w:tc>
      </w:tr>
      <w:tr>
        <w:tc>
          <w:tcPr/>
          <w:p>
            <w:pPr>
              <w:pStyle w:val="Compact"/>
              <w:jc w:val="left"/>
            </w:pPr>
            <w:r>
              <w:t xml:space="preserve">Credential vault (DPAPI + AES-GCM)</w:t>
            </w:r>
          </w:p>
        </w:tc>
        <w:tc>
          <w:tcPr/>
          <w:p>
            <w:pPr>
              <w:pStyle w:val="Compact"/>
              <w:jc w:val="left"/>
            </w:pPr>
            <w:r>
              <w:t xml:space="preserve">§11.2</w:t>
            </w:r>
          </w:p>
        </w:tc>
        <w:tc>
          <w:tcPr/>
          <w:p>
            <w:pPr>
              <w:pStyle w:val="Compact"/>
              <w:jc w:val="left"/>
            </w:pPr>
            <w:r>
              <w:t xml:space="preserve">L</w:t>
            </w:r>
          </w:p>
        </w:tc>
      </w:tr>
      <w:tr>
        <w:tc>
          <w:tcPr/>
          <w:p>
            <w:pPr>
              <w:pStyle w:val="Compact"/>
              <w:jc w:val="left"/>
            </w:pPr>
            <w:r>
              <w:t xml:space="preserve">Packaging, installer, auto-update</w:t>
            </w:r>
          </w:p>
        </w:tc>
        <w:tc>
          <w:tcPr/>
          <w:p>
            <w:pPr>
              <w:pStyle w:val="Compact"/>
              <w:jc w:val="left"/>
            </w:pPr>
            <w:r>
              <w:t xml:space="preserve">NFR-SEC-010–011</w:t>
            </w:r>
          </w:p>
        </w:tc>
        <w:tc>
          <w:tcPr/>
          <w:p>
            <w:pPr>
              <w:pStyle w:val="Compact"/>
              <w:jc w:val="left"/>
            </w:pPr>
            <w:r>
              <w:t xml:space="preserve">L</w:t>
            </w:r>
          </w:p>
        </w:tc>
      </w:tr>
      <w:tr>
        <w:tc>
          <w:tcPr/>
          <w:p>
            <w:pPr>
              <w:pStyle w:val="Compact"/>
              <w:jc w:val="left"/>
            </w:pPr>
            <w:r>
              <w:t xml:space="preserve">CI with Testcontainers across 6 distributions</w:t>
            </w:r>
          </w:p>
        </w:tc>
        <w:tc>
          <w:tcPr/>
          <w:p>
            <w:pPr>
              <w:pStyle w:val="Compact"/>
              <w:jc w:val="left"/>
            </w:pPr>
            <w:r>
              <w:t xml:space="preserve">§9.3</w:t>
            </w:r>
          </w:p>
        </w:tc>
        <w:tc>
          <w:tcPr/>
          <w:p>
            <w:pPr>
              <w:pStyle w:val="Compact"/>
              <w:jc w:val="left"/>
            </w:pPr>
            <w:r>
              <w:t xml:space="preserve">L</w:t>
            </w:r>
          </w:p>
        </w:tc>
      </w:tr>
    </w:tbl>
    <w:p>
      <w:pPr>
        <w:pStyle w:val="BodyText"/>
      </w:pPr>
      <w:r>
        <w:rPr>
          <w:bCs/>
          <w:b/>
        </w:rPr>
        <w:t xml:space="preserve">Estimated effort: 42–52 engineer-months.</w:t>
      </w:r>
      <w:r>
        <w:t xml:space="preserve"> </w:t>
      </w:r>
      <w:r>
        <w:t xml:space="preserve">With 4 engineers at realistic productivity, 6 months is achievable but tight.</w:t>
      </w:r>
      <w:r>
        <w:t xml:space="preserve"> </w:t>
      </w:r>
      <w:r>
        <w:rPr>
          <w:bCs/>
          <w:b/>
        </w:rPr>
        <w:t xml:space="preserve">Recommended contingency: 25%.</w:t>
      </w:r>
    </w:p>
    <w:p>
      <w:pPr>
        <w:pStyle w:val="BodyText"/>
      </w:pPr>
      <w:r>
        <w:rPr>
          <w:bCs/>
          <w:b/>
        </w:rPr>
        <w:t xml:space="preserve">Highest-risk items, to be spiked in the first six weeks:</w:t>
      </w:r>
    </w:p>
    <w:p>
      <w:pPr>
        <w:numPr>
          <w:ilvl w:val="0"/>
          <w:numId w:val="1008"/>
        </w:numPr>
        <w:pStyle w:val="Compact"/>
      </w:pPr>
      <w:r>
        <w:t xml:space="preserve">Drag-out to Windows Explorer (virtual file promises) —</w:t>
      </w:r>
      <w:r>
        <w:t xml:space="preserve"> </w:t>
      </w:r>
      <w:r>
        <w:rPr>
          <w:bCs/>
          <w:b/>
        </w:rPr>
        <w:t xml:space="preserve">prototype before committing to the design</w:t>
      </w:r>
    </w:p>
    <w:p>
      <w:pPr>
        <w:numPr>
          <w:ilvl w:val="0"/>
          <w:numId w:val="1008"/>
        </w:numPr>
        <w:pStyle w:val="Compact"/>
      </w:pPr>
      <w:r>
        <w:t xml:space="preserve">PTY-based sudo and interactive prompt handling</w:t>
      </w:r>
    </w:p>
    <w:p>
      <w:pPr>
        <w:numPr>
          <w:ilvl w:val="0"/>
          <w:numId w:val="1008"/>
        </w:numPr>
        <w:pStyle w:val="Compact"/>
      </w:pPr>
      <w:r>
        <w:t xml:space="preserve">Virtualized table performance at 100k rows in JavaFX</w:t>
      </w:r>
    </w:p>
    <w:p>
      <w:pPr>
        <w:numPr>
          <w:ilvl w:val="0"/>
          <w:numId w:val="1008"/>
        </w:numPr>
        <w:pStyle w:val="Compact"/>
      </w:pPr>
      <w:r>
        <w:t xml:space="preserve">Transfer engine throughput on high-latency links</w:t>
      </w:r>
    </w:p>
    <w:p>
      <w:pPr>
        <w:numPr>
          <w:ilvl w:val="0"/>
          <w:numId w:val="1008"/>
        </w:numPr>
        <w:pStyle w:val="Compact"/>
      </w:pPr>
      <w:r>
        <w:t xml:space="preserve">Capability probe reliability across the distribution matrix</w:t>
      </w:r>
    </w:p>
    <w:p>
      <w:pPr>
        <w:pStyle w:val="FirstParagraph"/>
      </w:pPr>
      <w:r>
        <w:rPr>
          <w:bCs/>
          <w:b/>
        </w:rPr>
        <w:t xml:space="preserve">Exit criteria for Phase 1:</w:t>
      </w:r>
      <w:r>
        <w:t xml:space="preserve"> </w:t>
      </w:r>
      <w:r>
        <w:t xml:space="preserve">a beta user can perform a full deploy-verify-rollback cycle, diagnose a slow server from the dashboard, and edit and validate a config file — without opening a terminal.</w:t>
      </w:r>
    </w:p>
    <w:bookmarkEnd w:id="191"/>
    <w:bookmarkStart w:id="192" w:name="phase-2-operations-months-712"/>
    <w:p>
      <w:pPr>
        <w:pStyle w:val="Heading2"/>
      </w:pPr>
      <w:r>
        <w:t xml:space="preserve">12.3 Phase 2 — Operations (Months 7–12)</w:t>
      </w:r>
    </w:p>
    <w:p>
      <w:pPr>
        <w:pStyle w:val="FirstParagraph"/>
      </w:pPr>
      <w:r>
        <w:rPr>
          <w:bCs/>
          <w:b/>
        </w:rPr>
        <w:t xml:space="preserve">Objective.</w:t>
      </w:r>
      <w:r>
        <w:t xml:space="preserve"> </w:t>
      </w:r>
      <w:r>
        <w:t xml:space="preserve">Complete the administrative surface. Reach 1.0 general availability with a paid tier.</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Deliverable</w:t>
            </w:r>
          </w:p>
        </w:tc>
        <w:tc>
          <w:tcPr/>
          <w:p>
            <w:pPr>
              <w:pStyle w:val="Compact"/>
              <w:jc w:val="left"/>
            </w:pPr>
            <w:r>
              <w:t xml:space="preserve">Requirements</w:t>
            </w:r>
          </w:p>
        </w:tc>
        <w:tc>
          <w:tcPr/>
          <w:p>
            <w:pPr>
              <w:pStyle w:val="Compact"/>
              <w:jc w:val="left"/>
            </w:pPr>
            <w:r>
              <w:t xml:space="preserve">Complexity</w:t>
            </w:r>
          </w:p>
        </w:tc>
      </w:tr>
      <w:tr>
        <w:tc>
          <w:tcPr/>
          <w:p>
            <w:pPr>
              <w:pStyle w:val="Compact"/>
              <w:jc w:val="left"/>
            </w:pPr>
            <w:r>
              <w:t xml:space="preserve">Package management with PTY prompt handling</w:t>
            </w:r>
          </w:p>
        </w:tc>
        <w:tc>
          <w:tcPr/>
          <w:p>
            <w:pPr>
              <w:pStyle w:val="Compact"/>
              <w:jc w:val="left"/>
            </w:pPr>
            <w:r>
              <w:t xml:space="preserve">FR-PKG-001–025</w:t>
            </w:r>
          </w:p>
        </w:tc>
        <w:tc>
          <w:tcPr/>
          <w:p>
            <w:pPr>
              <w:pStyle w:val="Compact"/>
              <w:jc w:val="left"/>
            </w:pPr>
            <w:r>
              <w:rPr>
                <w:bCs/>
                <w:b/>
              </w:rPr>
              <w:t xml:space="preserve">XL</w:t>
            </w:r>
          </w:p>
        </w:tc>
      </w:tr>
      <w:tr>
        <w:tc>
          <w:tcPr/>
          <w:p>
            <w:pPr>
              <w:pStyle w:val="Compact"/>
              <w:jc w:val="left"/>
            </w:pPr>
            <w:r>
              <w:t xml:space="preserve">User, group, and SSH key management</w:t>
            </w:r>
          </w:p>
        </w:tc>
        <w:tc>
          <w:tcPr/>
          <w:p>
            <w:pPr>
              <w:pStyle w:val="Compact"/>
              <w:jc w:val="left"/>
            </w:pPr>
            <w:r>
              <w:t xml:space="preserve">FR-USR-001–026</w:t>
            </w:r>
          </w:p>
        </w:tc>
        <w:tc>
          <w:tcPr/>
          <w:p>
            <w:pPr>
              <w:pStyle w:val="Compact"/>
              <w:jc w:val="left"/>
            </w:pPr>
            <w:r>
              <w:t xml:space="preserve">L</w:t>
            </w:r>
          </w:p>
        </w:tc>
      </w:tr>
      <w:tr>
        <w:tc>
          <w:tcPr/>
          <w:p>
            <w:pPr>
              <w:pStyle w:val="Compact"/>
              <w:jc w:val="left"/>
            </w:pPr>
            <w:r>
              <w:t xml:space="preserve">Cron and systemd timer management</w:t>
            </w:r>
          </w:p>
        </w:tc>
        <w:tc>
          <w:tcPr/>
          <w:p>
            <w:pPr>
              <w:pStyle w:val="Compact"/>
              <w:jc w:val="left"/>
            </w:pPr>
            <w:r>
              <w:t xml:space="preserve">FR-CRN-001–016</w:t>
            </w:r>
          </w:p>
        </w:tc>
        <w:tc>
          <w:tcPr/>
          <w:p>
            <w:pPr>
              <w:pStyle w:val="Compact"/>
              <w:jc w:val="left"/>
            </w:pPr>
            <w:r>
              <w:t xml:space="preserve">L</w:t>
            </w:r>
          </w:p>
        </w:tc>
      </w:tr>
      <w:tr>
        <w:tc>
          <w:tcPr/>
          <w:p>
            <w:pPr>
              <w:pStyle w:val="Compact"/>
              <w:jc w:val="left"/>
            </w:pPr>
            <w:r>
              <w:t xml:space="preserve">Network interfaces, routing, DNS</w:t>
            </w:r>
          </w:p>
        </w:tc>
        <w:tc>
          <w:tcPr/>
          <w:p>
            <w:pPr>
              <w:pStyle w:val="Compact"/>
              <w:jc w:val="left"/>
            </w:pPr>
            <w:r>
              <w:t xml:space="preserve">FR-NET-001–007, 018–020</w:t>
            </w:r>
          </w:p>
        </w:tc>
        <w:tc>
          <w:tcPr/>
          <w:p>
            <w:pPr>
              <w:pStyle w:val="Compact"/>
              <w:jc w:val="left"/>
            </w:pPr>
            <w:r>
              <w:t xml:space="preserve">L</w:t>
            </w:r>
          </w:p>
        </w:tc>
      </w:tr>
      <w:tr>
        <w:tc>
          <w:tcPr/>
          <w:p>
            <w:pPr>
              <w:pStyle w:val="Compact"/>
              <w:jc w:val="left"/>
            </w:pPr>
            <w:r>
              <w:t xml:space="preserve">Firewall management with session-preservation guard</w:t>
            </w:r>
          </w:p>
        </w:tc>
        <w:tc>
          <w:tcPr/>
          <w:p>
            <w:pPr>
              <w:pStyle w:val="Compact"/>
              <w:jc w:val="left"/>
            </w:pPr>
            <w:r>
              <w:t xml:space="preserve">FR-NET-008–014</w:t>
            </w:r>
          </w:p>
        </w:tc>
        <w:tc>
          <w:tcPr/>
          <w:p>
            <w:pPr>
              <w:pStyle w:val="Compact"/>
              <w:jc w:val="left"/>
            </w:pPr>
            <w:r>
              <w:rPr>
                <w:bCs/>
                <w:b/>
              </w:rPr>
              <w:t xml:space="preserve">XL</w:t>
            </w:r>
          </w:p>
        </w:tc>
      </w:tr>
      <w:tr>
        <w:tc>
          <w:tcPr/>
          <w:p>
            <w:pPr>
              <w:pStyle w:val="Compact"/>
              <w:jc w:val="left"/>
            </w:pPr>
            <w:r>
              <w:t xml:space="preserve">SSH server configuration with validation</w:t>
            </w:r>
          </w:p>
        </w:tc>
        <w:tc>
          <w:tcPr/>
          <w:p>
            <w:pPr>
              <w:pStyle w:val="Compact"/>
              <w:jc w:val="left"/>
            </w:pPr>
            <w:r>
              <w:t xml:space="preserve">FR-NET-016–017</w:t>
            </w:r>
          </w:p>
        </w:tc>
        <w:tc>
          <w:tcPr/>
          <w:p>
            <w:pPr>
              <w:pStyle w:val="Compact"/>
              <w:jc w:val="left"/>
            </w:pPr>
            <w:r>
              <w:t xml:space="preserve">M</w:t>
            </w:r>
          </w:p>
        </w:tc>
      </w:tr>
      <w:tr>
        <w:tc>
          <w:tcPr/>
          <w:p>
            <w:pPr>
              <w:pStyle w:val="Compact"/>
              <w:jc w:val="left"/>
            </w:pPr>
            <w:r>
              <w:t xml:space="preserve">Backup and restore</w:t>
            </w:r>
          </w:p>
        </w:tc>
        <w:tc>
          <w:tcPr/>
          <w:p>
            <w:pPr>
              <w:pStyle w:val="Compact"/>
              <w:jc w:val="left"/>
            </w:pPr>
            <w:r>
              <w:t xml:space="preserve">FR-BAK-001–020</w:t>
            </w:r>
          </w:p>
        </w:tc>
        <w:tc>
          <w:tcPr/>
          <w:p>
            <w:pPr>
              <w:pStyle w:val="Compact"/>
              <w:jc w:val="left"/>
            </w:pPr>
            <w:r>
              <w:rPr>
                <w:bCs/>
                <w:b/>
              </w:rPr>
              <w:t xml:space="preserve">XL</w:t>
            </w:r>
          </w:p>
        </w:tc>
      </w:tr>
      <w:tr>
        <w:tc>
          <w:tcPr/>
          <w:p>
            <w:pPr>
              <w:pStyle w:val="Compact"/>
              <w:jc w:val="left"/>
            </w:pPr>
            <w:r>
              <w:t xml:space="preserve">Security posture summary</w:t>
            </w:r>
          </w:p>
        </w:tc>
        <w:tc>
          <w:tcPr/>
          <w:p>
            <w:pPr>
              <w:pStyle w:val="Compact"/>
              <w:jc w:val="left"/>
            </w:pPr>
            <w:r>
              <w:t xml:space="preserve">FR-SEC-012–019</w:t>
            </w:r>
          </w:p>
        </w:tc>
        <w:tc>
          <w:tcPr/>
          <w:p>
            <w:pPr>
              <w:pStyle w:val="Compact"/>
              <w:jc w:val="left"/>
            </w:pPr>
            <w:r>
              <w:t xml:space="preserve">L</w:t>
            </w:r>
          </w:p>
        </w:tc>
      </w:tr>
      <w:tr>
        <w:tc>
          <w:tcPr/>
          <w:p>
            <w:pPr>
              <w:pStyle w:val="Compact"/>
              <w:jc w:val="left"/>
            </w:pPr>
            <w:r>
              <w:t xml:space="preserve">Multi-host dashboard and batch operations</w:t>
            </w:r>
          </w:p>
        </w:tc>
        <w:tc>
          <w:tcPr/>
          <w:p>
            <w:pPr>
              <w:pStyle w:val="Compact"/>
              <w:jc w:val="left"/>
            </w:pPr>
            <w:r>
              <w:t xml:space="preserve">FR-MON-083, FR-CON-087</w:t>
            </w:r>
          </w:p>
        </w:tc>
        <w:tc>
          <w:tcPr/>
          <w:p>
            <w:pPr>
              <w:pStyle w:val="Compact"/>
              <w:jc w:val="left"/>
            </w:pPr>
            <w:r>
              <w:rPr>
                <w:bCs/>
                <w:b/>
              </w:rPr>
              <w:t xml:space="preserve">XL</w:t>
            </w:r>
          </w:p>
        </w:tc>
      </w:tr>
      <w:tr>
        <w:tc>
          <w:tcPr/>
          <w:p>
            <w:pPr>
              <w:pStyle w:val="Compact"/>
              <w:jc w:val="left"/>
            </w:pPr>
            <w:r>
              <w:t xml:space="preserve">System configuration and environment variables</w:t>
            </w:r>
          </w:p>
        </w:tc>
        <w:tc>
          <w:tcPr/>
          <w:p>
            <w:pPr>
              <w:pStyle w:val="Compact"/>
              <w:jc w:val="left"/>
            </w:pPr>
            <w:r>
              <w:t xml:space="preserve">FR-SYS, FR-ENV</w:t>
            </w:r>
          </w:p>
        </w:tc>
        <w:tc>
          <w:tcPr/>
          <w:p>
            <w:pPr>
              <w:pStyle w:val="Compact"/>
              <w:jc w:val="left"/>
            </w:pPr>
            <w:r>
              <w:t xml:space="preserve">M</w:t>
            </w:r>
          </w:p>
        </w:tc>
      </w:tr>
      <w:tr>
        <w:tc>
          <w:tcPr/>
          <w:p>
            <w:pPr>
              <w:pStyle w:val="Compact"/>
              <w:jc w:val="left"/>
            </w:pPr>
            <w:r>
              <w:t xml:space="preserve">Disk and storage (read-mostly)</w:t>
            </w:r>
          </w:p>
        </w:tc>
        <w:tc>
          <w:tcPr/>
          <w:p>
            <w:pPr>
              <w:pStyle w:val="Compact"/>
              <w:jc w:val="left"/>
            </w:pPr>
            <w:r>
              <w:t xml:space="preserve">FR-DSK-001–007</w:t>
            </w:r>
          </w:p>
        </w:tc>
        <w:tc>
          <w:tcPr/>
          <w:p>
            <w:pPr>
              <w:pStyle w:val="Compact"/>
              <w:jc w:val="left"/>
            </w:pPr>
            <w:r>
              <w:t xml:space="preserve">M</w:t>
            </w:r>
          </w:p>
        </w:tc>
      </w:tr>
      <w:tr>
        <w:tc>
          <w:tcPr/>
          <w:p>
            <w:pPr>
              <w:pStyle w:val="Compact"/>
              <w:jc w:val="left"/>
            </w:pPr>
            <w:r>
              <w:t xml:space="preserve">Command palette</w:t>
            </w:r>
          </w:p>
        </w:tc>
        <w:tc>
          <w:tcPr/>
          <w:p>
            <w:pPr>
              <w:pStyle w:val="Compact"/>
              <w:jc w:val="left"/>
            </w:pPr>
            <w:r>
              <w:t xml:space="preserve">NFR-USA-005</w:t>
            </w:r>
          </w:p>
        </w:tc>
        <w:tc>
          <w:tcPr/>
          <w:p>
            <w:pPr>
              <w:pStyle w:val="Compact"/>
              <w:jc w:val="left"/>
            </w:pPr>
            <w:r>
              <w:t xml:space="preserve">M</w:t>
            </w:r>
          </w:p>
        </w:tc>
      </w:tr>
      <w:tr>
        <w:tc>
          <w:tcPr/>
          <w:p>
            <w:pPr>
              <w:pStyle w:val="Compact"/>
              <w:jc w:val="left"/>
            </w:pPr>
            <w:r>
              <w:t xml:space="preserve">Localization framework and first languages</w:t>
            </w:r>
          </w:p>
        </w:tc>
        <w:tc>
          <w:tcPr/>
          <w:p>
            <w:pPr>
              <w:pStyle w:val="Compact"/>
              <w:jc w:val="left"/>
            </w:pPr>
            <w:r>
              <w:t xml:space="preserve">NFR-LOC-001–005</w:t>
            </w:r>
          </w:p>
        </w:tc>
        <w:tc>
          <w:tcPr/>
          <w:p>
            <w:pPr>
              <w:pStyle w:val="Compact"/>
              <w:jc w:val="left"/>
            </w:pPr>
            <w:r>
              <w:t xml:space="preserve">M</w:t>
            </w:r>
          </w:p>
        </w:tc>
      </w:tr>
      <w:tr>
        <w:tc>
          <w:tcPr/>
          <w:p>
            <w:pPr>
              <w:pStyle w:val="Compact"/>
              <w:jc w:val="left"/>
            </w:pPr>
            <w:r>
              <w:t xml:space="preserve">Accessibility conformance</w:t>
            </w:r>
          </w:p>
        </w:tc>
        <w:tc>
          <w:tcPr/>
          <w:p>
            <w:pPr>
              <w:pStyle w:val="Compact"/>
              <w:jc w:val="left"/>
            </w:pPr>
            <w:r>
              <w:t xml:space="preserve">NFR-USA-008–014</w:t>
            </w:r>
          </w:p>
        </w:tc>
        <w:tc>
          <w:tcPr/>
          <w:p>
            <w:pPr>
              <w:pStyle w:val="Compact"/>
              <w:jc w:val="left"/>
            </w:pPr>
            <w:r>
              <w:t xml:space="preserve">L</w:t>
            </w:r>
          </w:p>
        </w:tc>
      </w:tr>
      <w:tr>
        <w:tc>
          <w:tcPr/>
          <w:p>
            <w:pPr>
              <w:pStyle w:val="Compact"/>
              <w:jc w:val="left"/>
            </w:pPr>
            <w:r>
              <w:t xml:space="preserve">Licensing, billing, tier enforcement</w:t>
            </w:r>
          </w:p>
        </w:tc>
        <w:tc>
          <w:tcPr/>
          <w:p>
            <w:pPr>
              <w:pStyle w:val="Compact"/>
              <w:jc w:val="left"/>
            </w:pPr>
            <w:r>
              <w:t xml:space="preserve">—</w:t>
            </w:r>
          </w:p>
        </w:tc>
        <w:tc>
          <w:tcPr/>
          <w:p>
            <w:pPr>
              <w:pStyle w:val="Compact"/>
              <w:jc w:val="left"/>
            </w:pPr>
            <w:r>
              <w:t xml:space="preserve">L</w:t>
            </w:r>
          </w:p>
        </w:tc>
      </w:tr>
      <w:tr>
        <w:tc>
          <w:tcPr/>
          <w:p>
            <w:pPr>
              <w:pStyle w:val="Compact"/>
              <w:jc w:val="left"/>
            </w:pPr>
            <w:r>
              <w:t xml:space="preserve">Documentation and onboarding</w:t>
            </w:r>
          </w:p>
        </w:tc>
        <w:tc>
          <w:tcPr/>
          <w:p>
            <w:pPr>
              <w:pStyle w:val="Compact"/>
              <w:jc w:val="left"/>
            </w:pPr>
            <w:r>
              <w:t xml:space="preserve">—</w:t>
            </w:r>
          </w:p>
        </w:tc>
        <w:tc>
          <w:tcPr/>
          <w:p>
            <w:pPr>
              <w:pStyle w:val="Compact"/>
              <w:jc w:val="left"/>
            </w:pPr>
            <w:r>
              <w:t xml:space="preserve">L</w:t>
            </w:r>
          </w:p>
        </w:tc>
      </w:tr>
      <w:tr>
        <w:tc>
          <w:tcPr/>
          <w:p>
            <w:pPr>
              <w:pStyle w:val="Compact"/>
              <w:jc w:val="left"/>
            </w:pPr>
            <w:r>
              <w:t xml:space="preserve">Third-party penetration test</w:t>
            </w:r>
          </w:p>
        </w:tc>
        <w:tc>
          <w:tcPr/>
          <w:p>
            <w:pPr>
              <w:pStyle w:val="Compact"/>
              <w:jc w:val="left"/>
            </w:pPr>
            <w:r>
              <w:t xml:space="preserve">NFR-SEC-014</w:t>
            </w:r>
          </w:p>
        </w:tc>
        <w:tc>
          <w:tcPr/>
          <w:p>
            <w:pPr>
              <w:pStyle w:val="Compact"/>
              <w:jc w:val="left"/>
            </w:pPr>
            <w:r>
              <w:t xml:space="preserve">—</w:t>
            </w:r>
          </w:p>
        </w:tc>
      </w:tr>
    </w:tbl>
    <w:p>
      <w:pPr>
        <w:pStyle w:val="BodyText"/>
      </w:pPr>
      <w:r>
        <w:rPr>
          <w:bCs/>
          <w:b/>
        </w:rPr>
        <w:t xml:space="preserve">Estimated effort: 38–46 engineer-months.</w:t>
      </w:r>
    </w:p>
    <w:p>
      <w:pPr>
        <w:pStyle w:val="BodyText"/>
      </w:pPr>
      <w:r>
        <w:rPr>
          <w:bCs/>
          <w:b/>
        </w:rPr>
        <w:t xml:space="preserve">Exit criteria:</w:t>
      </w:r>
      <w:r>
        <w:t xml:space="preserve"> </w:t>
      </w:r>
      <w:r>
        <w:t xml:space="preserve">every P0 persona’s Critical features from §4.9 are shipped; penetration test findings remediated; 1.0 released commercially.</w:t>
      </w:r>
    </w:p>
    <w:bookmarkEnd w:id="192"/>
    <w:bookmarkStart w:id="193" w:name="phase-3-platform-months-1318"/>
    <w:p>
      <w:pPr>
        <w:pStyle w:val="Heading2"/>
      </w:pPr>
      <w:r>
        <w:t xml:space="preserve">12.4 Phase 3 — Platform (Months 13–18)</w:t>
      </w:r>
    </w:p>
    <w:p>
      <w:pPr>
        <w:pStyle w:val="FirstParagraph"/>
      </w:pPr>
      <w:r>
        <w:rPr>
          <w:bCs/>
          <w:b/>
        </w:rPr>
        <w:t xml:space="preserve">Objective.</w:t>
      </w:r>
      <w:r>
        <w:t xml:space="preserve"> </w:t>
      </w:r>
      <w:r>
        <w:t xml:space="preserve">Extend to containers, databases, and teams. Open the platform. Add Linux desktop support.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Deliverable</w:t>
            </w:r>
          </w:p>
        </w:tc>
        <w:tc>
          <w:tcPr/>
          <w:p>
            <w:pPr>
              <w:pStyle w:val="Compact"/>
              <w:jc w:val="left"/>
            </w:pPr>
            <w:r>
              <w:t xml:space="preserve">Requirements</w:t>
            </w:r>
          </w:p>
        </w:tc>
        <w:tc>
          <w:tcPr/>
          <w:p>
            <w:pPr>
              <w:pStyle w:val="Compact"/>
              <w:jc w:val="left"/>
            </w:pPr>
            <w:r>
              <w:t xml:space="preserve">Complexity</w:t>
            </w:r>
          </w:p>
        </w:tc>
      </w:tr>
      <w:tr>
        <w:tc>
          <w:tcPr/>
          <w:p>
            <w:pPr>
              <w:pStyle w:val="Compact"/>
              <w:jc w:val="left"/>
            </w:pPr>
            <w:r>
              <w:t xml:space="preserve">Docker container, image, volume, network management</w:t>
            </w:r>
          </w:p>
        </w:tc>
        <w:tc>
          <w:tcPr/>
          <w:p>
            <w:pPr>
              <w:pStyle w:val="Compact"/>
              <w:jc w:val="left"/>
            </w:pPr>
            <w:r>
              <w:t xml:space="preserve">FR-DOC-001–037</w:t>
            </w:r>
          </w:p>
        </w:tc>
        <w:tc>
          <w:tcPr/>
          <w:p>
            <w:pPr>
              <w:pStyle w:val="Compact"/>
              <w:jc w:val="left"/>
            </w:pPr>
            <w:r>
              <w:rPr>
                <w:bCs/>
                <w:b/>
              </w:rPr>
              <w:t xml:space="preserve">XL</w:t>
            </w:r>
          </w:p>
        </w:tc>
      </w:tr>
      <w:tr>
        <w:tc>
          <w:tcPr/>
          <w:p>
            <w:pPr>
              <w:pStyle w:val="Compact"/>
              <w:jc w:val="left"/>
            </w:pPr>
            <w:r>
              <w:t xml:space="preserve">Docker Compose support</w:t>
            </w:r>
          </w:p>
        </w:tc>
        <w:tc>
          <w:tcPr/>
          <w:p>
            <w:pPr>
              <w:pStyle w:val="Compact"/>
              <w:jc w:val="left"/>
            </w:pPr>
            <w:r>
              <w:t xml:space="preserve">FR-DOC-032–035</w:t>
            </w:r>
          </w:p>
        </w:tc>
        <w:tc>
          <w:tcPr/>
          <w:p>
            <w:pPr>
              <w:pStyle w:val="Compact"/>
              <w:jc w:val="left"/>
            </w:pPr>
            <w:r>
              <w:t xml:space="preserve">L</w:t>
            </w:r>
          </w:p>
        </w:tc>
      </w:tr>
      <w:tr>
        <w:tc>
          <w:tcPr/>
          <w:p>
            <w:pPr>
              <w:pStyle w:val="Compact"/>
              <w:jc w:val="left"/>
            </w:pPr>
            <w:r>
              <w:t xml:space="preserve">Database management (MySQL, PostgreSQL, SQLite)</w:t>
            </w:r>
          </w:p>
        </w:tc>
        <w:tc>
          <w:tcPr/>
          <w:p>
            <w:pPr>
              <w:pStyle w:val="Compact"/>
              <w:jc w:val="left"/>
            </w:pPr>
            <w:r>
              <w:t xml:space="preserve">FR-DBM-001–023</w:t>
            </w:r>
          </w:p>
        </w:tc>
        <w:tc>
          <w:tcPr/>
          <w:p>
            <w:pPr>
              <w:pStyle w:val="Compact"/>
              <w:jc w:val="left"/>
            </w:pPr>
            <w:r>
              <w:rPr>
                <w:bCs/>
                <w:b/>
              </w:rPr>
              <w:t xml:space="preserve">XL</w:t>
            </w:r>
          </w:p>
        </w:tc>
      </w:tr>
      <w:tr>
        <w:tc>
          <w:tcPr/>
          <w:p>
            <w:pPr>
              <w:pStyle w:val="Compact"/>
              <w:jc w:val="left"/>
            </w:pPr>
            <w:r>
              <w:t xml:space="preserve">Certificate and SSL management with certbot</w:t>
            </w:r>
          </w:p>
        </w:tc>
        <w:tc>
          <w:tcPr/>
          <w:p>
            <w:pPr>
              <w:pStyle w:val="Compact"/>
              <w:jc w:val="left"/>
            </w:pPr>
            <w:r>
              <w:t xml:space="preserve">FR-SEC-004–011</w:t>
            </w:r>
          </w:p>
        </w:tc>
        <w:tc>
          <w:tcPr/>
          <w:p>
            <w:pPr>
              <w:pStyle w:val="Compact"/>
              <w:jc w:val="left"/>
            </w:pPr>
            <w:r>
              <w:t xml:space="preserve">L</w:t>
            </w:r>
          </w:p>
        </w:tc>
      </w:tr>
      <w:tr>
        <w:tc>
          <w:tcPr/>
          <w:p>
            <w:pPr>
              <w:pStyle w:val="Compact"/>
              <w:jc w:val="left"/>
            </w:pPr>
            <w:r>
              <w:t xml:space="preserve">Plugin API and loader with isolation</w:t>
            </w:r>
          </w:p>
        </w:tc>
        <w:tc>
          <w:tcPr/>
          <w:p>
            <w:pPr>
              <w:pStyle w:val="Compact"/>
              <w:jc w:val="left"/>
            </w:pPr>
            <w:r>
              <w:t xml:space="preserve">§8.10, NFR-EXT-005–010</w:t>
            </w:r>
          </w:p>
        </w:tc>
        <w:tc>
          <w:tcPr/>
          <w:p>
            <w:pPr>
              <w:pStyle w:val="Compact"/>
              <w:jc w:val="left"/>
            </w:pPr>
            <w:r>
              <w:rPr>
                <w:bCs/>
                <w:b/>
              </w:rPr>
              <w:t xml:space="preserve">XL</w:t>
            </w:r>
          </w:p>
        </w:tc>
      </w:tr>
      <w:tr>
        <w:tc>
          <w:tcPr/>
          <w:p>
            <w:pPr>
              <w:pStyle w:val="Compact"/>
              <w:jc w:val="left"/>
            </w:pPr>
            <w:r>
              <w:t xml:space="preserve">Team tier: shared profiles, RBAC, centralized audit</w:t>
            </w:r>
          </w:p>
        </w:tc>
        <w:tc>
          <w:tcPr/>
          <w:p>
            <w:pPr>
              <w:pStyle w:val="Compact"/>
              <w:jc w:val="left"/>
            </w:pPr>
            <w:r>
              <w:t xml:space="preserve">§11.6</w:t>
            </w:r>
          </w:p>
        </w:tc>
        <w:tc>
          <w:tcPr/>
          <w:p>
            <w:pPr>
              <w:pStyle w:val="Compact"/>
              <w:jc w:val="left"/>
            </w:pPr>
            <w:r>
              <w:rPr>
                <w:bCs/>
                <w:b/>
              </w:rPr>
              <w:t xml:space="preserve">XL</w:t>
            </w:r>
          </w:p>
        </w:tc>
      </w:tr>
      <w:tr>
        <w:tc>
          <w:tcPr/>
          <w:p>
            <w:pPr>
              <w:pStyle w:val="Compact"/>
              <w:jc w:val="left"/>
            </w:pPr>
            <w:r>
              <w:t xml:space="preserve">Linux desktop build</w:t>
            </w:r>
          </w:p>
        </w:tc>
        <w:tc>
          <w:tcPr/>
          <w:p>
            <w:pPr>
              <w:pStyle w:val="Compact"/>
              <w:jc w:val="left"/>
            </w:pPr>
            <w:r>
              <w:t xml:space="preserve">NFR-CRP-004</w:t>
            </w:r>
          </w:p>
        </w:tc>
        <w:tc>
          <w:tcPr/>
          <w:p>
            <w:pPr>
              <w:pStyle w:val="Compact"/>
              <w:jc w:val="left"/>
            </w:pPr>
            <w:r>
              <w:t xml:space="preserve">L</w:t>
            </w:r>
          </w:p>
        </w:tc>
      </w:tr>
      <w:tr>
        <w:tc>
          <w:tcPr/>
          <w:p>
            <w:pPr>
              <w:pStyle w:val="Compact"/>
              <w:jc w:val="left"/>
            </w:pPr>
            <w:r>
              <w:t xml:space="preserve">Advanced deployment (staging swap, zero-downtime)</w:t>
            </w:r>
          </w:p>
        </w:tc>
        <w:tc>
          <w:tcPr/>
          <w:p>
            <w:pPr>
              <w:pStyle w:val="Compact"/>
              <w:jc w:val="left"/>
            </w:pPr>
            <w:r>
              <w:t xml:space="preserve">FR-DEP-018</w:t>
            </w:r>
          </w:p>
        </w:tc>
        <w:tc>
          <w:tcPr/>
          <w:p>
            <w:pPr>
              <w:pStyle w:val="Compact"/>
              <w:jc w:val="left"/>
            </w:pPr>
            <w:r>
              <w:t xml:space="preserve">L</w:t>
            </w:r>
          </w:p>
        </w:tc>
      </w:tr>
      <w:tr>
        <w:tc>
          <w:tcPr/>
          <w:p>
            <w:pPr>
              <w:pStyle w:val="Compact"/>
              <w:jc w:val="left"/>
            </w:pPr>
            <w:r>
              <w:t xml:space="preserve">Saved operations / runbooks</w:t>
            </w:r>
          </w:p>
        </w:tc>
        <w:tc>
          <w:tcPr/>
          <w:p>
            <w:pPr>
              <w:pStyle w:val="Compact"/>
              <w:jc w:val="left"/>
            </w:pPr>
            <w:r>
              <w:t xml:space="preserve">—</w:t>
            </w:r>
          </w:p>
        </w:tc>
        <w:tc>
          <w:tcPr/>
          <w:p>
            <w:pPr>
              <w:pStyle w:val="Compact"/>
              <w:jc w:val="left"/>
            </w:pPr>
            <w:r>
              <w:t xml:space="preserve">L</w:t>
            </w:r>
          </w:p>
        </w:tc>
      </w:tr>
      <w:tr>
        <w:tc>
          <w:tcPr/>
          <w:p>
            <w:pPr>
              <w:pStyle w:val="Compact"/>
              <w:jc w:val="left"/>
            </w:pPr>
            <w:r>
              <w:t xml:space="preserve">Performance optimization pass</w:t>
            </w:r>
          </w:p>
        </w:tc>
        <w:tc>
          <w:tcPr/>
          <w:p>
            <w:pPr>
              <w:pStyle w:val="Compact"/>
              <w:jc w:val="left"/>
            </w:pPr>
            <w:r>
              <w:t xml:space="preserve">§6.1 targets</w:t>
            </w:r>
          </w:p>
        </w:tc>
        <w:tc>
          <w:tcPr/>
          <w:p>
            <w:pPr>
              <w:pStyle w:val="Compact"/>
              <w:jc w:val="left"/>
            </w:pPr>
            <w:r>
              <w:t xml:space="preserve">L</w:t>
            </w:r>
          </w:p>
        </w:tc>
      </w:tr>
    </w:tbl>
    <w:p>
      <w:pPr>
        <w:pStyle w:val="BodyText"/>
      </w:pPr>
      <w:r>
        <w:rPr>
          <w:bCs/>
          <w:b/>
        </w:rPr>
        <w:t xml:space="preserve">Estimated effort: 40–48 engineer-months.</w:t>
      </w:r>
    </w:p>
    <w:bookmarkEnd w:id="193"/>
    <w:bookmarkStart w:id="194" w:name="Xf1a038e09677fccb56f070f190835de31a2bb46"/>
    <w:p>
      <w:pPr>
        <w:pStyle w:val="Heading2"/>
      </w:pPr>
      <w:r>
        <w:t xml:space="preserve">12.5 Phase 4 — Intelligence and Enterprise (Months 19–24)</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Deliverable</w:t>
            </w:r>
          </w:p>
        </w:tc>
        <w:tc>
          <w:tcPr/>
          <w:p>
            <w:pPr>
              <w:pStyle w:val="Compact"/>
              <w:jc w:val="left"/>
            </w:pPr>
            <w:r>
              <w:t xml:space="preserve">Requirements</w:t>
            </w:r>
          </w:p>
        </w:tc>
        <w:tc>
          <w:tcPr/>
          <w:p>
            <w:pPr>
              <w:pStyle w:val="Compact"/>
              <w:jc w:val="left"/>
            </w:pPr>
            <w:r>
              <w:t xml:space="preserve">Complexity</w:t>
            </w:r>
          </w:p>
        </w:tc>
      </w:tr>
      <w:tr>
        <w:tc>
          <w:tcPr/>
          <w:p>
            <w:pPr>
              <w:pStyle w:val="Compact"/>
              <w:jc w:val="left"/>
            </w:pPr>
            <w:r>
              <w:t xml:space="preserve">AI assistance: NL→command proposals, error explanation, log analysis</w:t>
            </w:r>
          </w:p>
        </w:tc>
        <w:tc>
          <w:tcPr/>
          <w:p>
            <w:pPr>
              <w:pStyle w:val="Compact"/>
              <w:jc w:val="left"/>
            </w:pPr>
            <w:r>
              <w:t xml:space="preserve">FR-AI-001–018</w:t>
            </w:r>
          </w:p>
        </w:tc>
        <w:tc>
          <w:tcPr/>
          <w:p>
            <w:pPr>
              <w:pStyle w:val="Compact"/>
              <w:jc w:val="left"/>
            </w:pPr>
            <w:r>
              <w:rPr>
                <w:bCs/>
                <w:b/>
              </w:rPr>
              <w:t xml:space="preserve">XL</w:t>
            </w:r>
          </w:p>
        </w:tc>
      </w:tr>
      <w:tr>
        <w:tc>
          <w:tcPr/>
          <w:p>
            <w:pPr>
              <w:pStyle w:val="Compact"/>
              <w:jc w:val="left"/>
            </w:pPr>
            <w:r>
              <w:t xml:space="preserve">Local model support for privacy-sensitive deployments</w:t>
            </w:r>
          </w:p>
        </w:tc>
        <w:tc>
          <w:tcPr/>
          <w:p>
            <w:pPr>
              <w:pStyle w:val="Compact"/>
              <w:jc w:val="left"/>
            </w:pPr>
            <w:r>
              <w:t xml:space="preserve">FR-AI-015</w:t>
            </w:r>
          </w:p>
        </w:tc>
        <w:tc>
          <w:tcPr/>
          <w:p>
            <w:pPr>
              <w:pStyle w:val="Compact"/>
              <w:jc w:val="left"/>
            </w:pPr>
            <w:r>
              <w:t xml:space="preserve">L</w:t>
            </w:r>
          </w:p>
        </w:tc>
      </w:tr>
      <w:tr>
        <w:tc>
          <w:tcPr/>
          <w:p>
            <w:pPr>
              <w:pStyle w:val="Compact"/>
              <w:jc w:val="left"/>
            </w:pPr>
            <w:r>
              <w:t xml:space="preserve">Enterprise: SSO/SAML/OIDC, self-hosted licence server, air-gap</w:t>
            </w:r>
          </w:p>
        </w:tc>
        <w:tc>
          <w:tcPr/>
          <w:p>
            <w:pPr>
              <w:pStyle w:val="Compact"/>
              <w:jc w:val="left"/>
            </w:pPr>
            <w:r>
              <w:t xml:space="preserve">—</w:t>
            </w:r>
          </w:p>
        </w:tc>
        <w:tc>
          <w:tcPr/>
          <w:p>
            <w:pPr>
              <w:pStyle w:val="Compact"/>
              <w:jc w:val="left"/>
            </w:pPr>
            <w:r>
              <w:rPr>
                <w:bCs/>
                <w:b/>
              </w:rPr>
              <w:t xml:space="preserve">XL</w:t>
            </w:r>
          </w:p>
        </w:tc>
      </w:tr>
      <w:tr>
        <w:tc>
          <w:tcPr/>
          <w:p>
            <w:pPr>
              <w:pStyle w:val="Compact"/>
              <w:jc w:val="left"/>
            </w:pPr>
            <w:r>
              <w:t xml:space="preserve">SIEM integration and compliance reporting</w:t>
            </w:r>
          </w:p>
        </w:tc>
        <w:tc>
          <w:tcPr/>
          <w:p>
            <w:pPr>
              <w:pStyle w:val="Compact"/>
              <w:jc w:val="left"/>
            </w:pPr>
            <w:r>
              <w:t xml:space="preserve">§11.5</w:t>
            </w:r>
          </w:p>
        </w:tc>
        <w:tc>
          <w:tcPr/>
          <w:p>
            <w:pPr>
              <w:pStyle w:val="Compact"/>
              <w:jc w:val="left"/>
            </w:pPr>
            <w:r>
              <w:t xml:space="preserve">L</w:t>
            </w:r>
          </w:p>
        </w:tc>
      </w:tr>
      <w:tr>
        <w:tc>
          <w:tcPr/>
          <w:p>
            <w:pPr>
              <w:pStyle w:val="Compact"/>
              <w:jc w:val="left"/>
            </w:pPr>
            <w:r>
              <w:t xml:space="preserve">macOS build</w:t>
            </w:r>
          </w:p>
        </w:tc>
        <w:tc>
          <w:tcPr/>
          <w:p>
            <w:pPr>
              <w:pStyle w:val="Compact"/>
              <w:jc w:val="left"/>
            </w:pPr>
            <w:r>
              <w:t xml:space="preserve">NFR-CRP-005</w:t>
            </w:r>
          </w:p>
        </w:tc>
        <w:tc>
          <w:tcPr/>
          <w:p>
            <w:pPr>
              <w:pStyle w:val="Compact"/>
              <w:jc w:val="left"/>
            </w:pPr>
            <w:r>
              <w:t xml:space="preserve">L</w:t>
            </w:r>
          </w:p>
        </w:tc>
      </w:tr>
      <w:tr>
        <w:tc>
          <w:tcPr/>
          <w:p>
            <w:pPr>
              <w:pStyle w:val="Compact"/>
              <w:jc w:val="left"/>
            </w:pPr>
            <w:r>
              <w:t xml:space="preserve">Plugin marketplace</w:t>
            </w:r>
          </w:p>
        </w:tc>
        <w:tc>
          <w:tcPr/>
          <w:p>
            <w:pPr>
              <w:pStyle w:val="Compact"/>
              <w:jc w:val="left"/>
            </w:pPr>
            <w:r>
              <w:t xml:space="preserve">§14.2</w:t>
            </w:r>
          </w:p>
        </w:tc>
        <w:tc>
          <w:tcPr/>
          <w:p>
            <w:pPr>
              <w:pStyle w:val="Compact"/>
              <w:jc w:val="left"/>
            </w:pPr>
            <w:r>
              <w:rPr>
                <w:bCs/>
                <w:b/>
              </w:rPr>
              <w:t xml:space="preserve">XL</w:t>
            </w:r>
          </w:p>
        </w:tc>
      </w:tr>
      <w:tr>
        <w:tc>
          <w:tcPr/>
          <w:p>
            <w:pPr>
              <w:pStyle w:val="Compact"/>
              <w:jc w:val="left"/>
            </w:pPr>
            <w:r>
              <w:t xml:space="preserve">Approval workflows for high-risk operations</w:t>
            </w:r>
          </w:p>
        </w:tc>
        <w:tc>
          <w:tcPr/>
          <w:p>
            <w:pPr>
              <w:pStyle w:val="Compact"/>
              <w:jc w:val="left"/>
            </w:pPr>
            <w:r>
              <w:t xml:space="preserve">—</w:t>
            </w:r>
          </w:p>
        </w:tc>
        <w:tc>
          <w:tcPr/>
          <w:p>
            <w:pPr>
              <w:pStyle w:val="Compact"/>
              <w:jc w:val="left"/>
            </w:pPr>
            <w:r>
              <w:t xml:space="preserve">L</w:t>
            </w:r>
          </w:p>
        </w:tc>
      </w:tr>
      <w:tr>
        <w:tc>
          <w:tcPr/>
          <w:p>
            <w:pPr>
              <w:pStyle w:val="Compact"/>
              <w:jc w:val="left"/>
            </w:pPr>
            <w:r>
              <w:t xml:space="preserve">SOC 2 Type II preparation</w:t>
            </w:r>
          </w:p>
        </w:tc>
        <w:tc>
          <w:tcPr/>
          <w:p>
            <w:pPr>
              <w:pStyle w:val="Compact"/>
              <w:jc w:val="left"/>
            </w:pPr>
            <w:r>
              <w:t xml:space="preserve">—</w:t>
            </w:r>
          </w:p>
        </w:tc>
        <w:tc>
          <w:tcPr/>
          <w:p>
            <w:pPr>
              <w:pStyle w:val="Compact"/>
              <w:jc w:val="left"/>
            </w:pPr>
            <w:r>
              <w:t xml:space="preserve">—</w:t>
            </w:r>
          </w:p>
        </w:tc>
      </w:tr>
    </w:tbl>
    <w:p>
      <w:pPr>
        <w:pStyle w:val="BodyText"/>
      </w:pPr>
      <w:r>
        <w:rPr>
          <w:bCs/>
          <w:b/>
        </w:rPr>
        <w:t xml:space="preserve">Estimated effort: 42–50 engineer-months.</w:t>
      </w:r>
    </w:p>
    <w:bookmarkEnd w:id="194"/>
    <w:bookmarkStart w:id="195" w:name="phase-5-expansion-months-2536"/>
    <w:p>
      <w:pPr>
        <w:pStyle w:val="Heading2"/>
      </w:pPr>
      <w:r>
        <w:t xml:space="preserve">12.6 Phase 5 — Expansion (Months 25–36)</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Deliverable</w:t>
            </w:r>
          </w:p>
        </w:tc>
        <w:tc>
          <w:tcPr/>
          <w:p>
            <w:pPr>
              <w:pStyle w:val="Compact"/>
              <w:jc w:val="left"/>
            </w:pPr>
            <w:r>
              <w:t xml:space="preserve">Complexity</w:t>
            </w:r>
          </w:p>
        </w:tc>
      </w:tr>
      <w:tr>
        <w:tc>
          <w:tcPr/>
          <w:p>
            <w:pPr>
              <w:pStyle w:val="Compact"/>
              <w:jc w:val="left"/>
            </w:pPr>
            <w:r>
              <w:t xml:space="preserve">Kubernetes management (namespaces, workloads, logs, exec)</w:t>
            </w:r>
          </w:p>
        </w:tc>
        <w:tc>
          <w:tcPr/>
          <w:p>
            <w:pPr>
              <w:pStyle w:val="Compact"/>
              <w:jc w:val="left"/>
            </w:pPr>
            <w:r>
              <w:rPr>
                <w:bCs/>
                <w:b/>
              </w:rPr>
              <w:t xml:space="preserve">XL</w:t>
            </w:r>
          </w:p>
        </w:tc>
      </w:tr>
      <w:tr>
        <w:tc>
          <w:tcPr/>
          <w:p>
            <w:pPr>
              <w:pStyle w:val="Compact"/>
              <w:jc w:val="left"/>
            </w:pPr>
            <w:r>
              <w:t xml:space="preserve">Cloud settings sync with end-to-end encryption</w:t>
            </w:r>
          </w:p>
        </w:tc>
        <w:tc>
          <w:tcPr/>
          <w:p>
            <w:pPr>
              <w:pStyle w:val="Compact"/>
              <w:jc w:val="left"/>
            </w:pPr>
            <w:r>
              <w:rPr>
                <w:bCs/>
                <w:b/>
              </w:rPr>
              <w:t xml:space="preserve">XL</w:t>
            </w:r>
          </w:p>
        </w:tc>
      </w:tr>
      <w:tr>
        <w:tc>
          <w:tcPr/>
          <w:p>
            <w:pPr>
              <w:pStyle w:val="Compact"/>
              <w:jc w:val="left"/>
            </w:pPr>
            <w:r>
              <w:t xml:space="preserve">Real-time collaboration (shared session view)</w:t>
            </w:r>
          </w:p>
        </w:tc>
        <w:tc>
          <w:tcPr/>
          <w:p>
            <w:pPr>
              <w:pStyle w:val="Compact"/>
              <w:jc w:val="left"/>
            </w:pPr>
            <w:r>
              <w:rPr>
                <w:bCs/>
                <w:b/>
              </w:rPr>
              <w:t xml:space="preserve">XL</w:t>
            </w:r>
          </w:p>
        </w:tc>
      </w:tr>
      <w:tr>
        <w:tc>
          <w:tcPr/>
          <w:p>
            <w:pPr>
              <w:pStyle w:val="Compact"/>
              <w:jc w:val="left"/>
            </w:pPr>
            <w:r>
              <w:t xml:space="preserve">Mobile companion (monitoring and alerts, limited actions)</w:t>
            </w:r>
          </w:p>
        </w:tc>
        <w:tc>
          <w:tcPr/>
          <w:p>
            <w:pPr>
              <w:pStyle w:val="Compact"/>
              <w:jc w:val="left"/>
            </w:pPr>
            <w:r>
              <w:rPr>
                <w:bCs/>
                <w:b/>
              </w:rPr>
              <w:t xml:space="preserve">XL</w:t>
            </w:r>
          </w:p>
        </w:tc>
      </w:tr>
      <w:tr>
        <w:tc>
          <w:tcPr/>
          <w:p>
            <w:pPr>
              <w:pStyle w:val="Compact"/>
              <w:jc w:val="left"/>
            </w:pPr>
            <w:r>
              <w:t xml:space="preserve">Automation engine (event-triggered saved operations)</w:t>
            </w:r>
          </w:p>
        </w:tc>
        <w:tc>
          <w:tcPr/>
          <w:p>
            <w:pPr>
              <w:pStyle w:val="Compact"/>
              <w:jc w:val="left"/>
            </w:pPr>
            <w:r>
              <w:rPr>
                <w:bCs/>
                <w:b/>
              </w:rPr>
              <w:t xml:space="preserve">XL</w:t>
            </w:r>
          </w:p>
        </w:tc>
      </w:tr>
      <w:tr>
        <w:tc>
          <w:tcPr/>
          <w:p>
            <w:pPr>
              <w:pStyle w:val="Compact"/>
              <w:jc w:val="left"/>
            </w:pPr>
            <w:r>
              <w:t xml:space="preserve">Ansible playbook generation from action sequences</w:t>
            </w:r>
          </w:p>
        </w:tc>
        <w:tc>
          <w:tcPr/>
          <w:p>
            <w:pPr>
              <w:pStyle w:val="Compact"/>
              <w:jc w:val="left"/>
            </w:pPr>
            <w:r>
              <w:t xml:space="preserve">L</w:t>
            </w:r>
          </w:p>
        </w:tc>
      </w:tr>
      <w:tr>
        <w:tc>
          <w:tcPr/>
          <w:p>
            <w:pPr>
              <w:pStyle w:val="Compact"/>
              <w:jc w:val="left"/>
            </w:pPr>
            <w:r>
              <w:t xml:space="preserve">Cloud provider integration (AWS, Azure, GCP metadata)</w:t>
            </w:r>
          </w:p>
        </w:tc>
        <w:tc>
          <w:tcPr/>
          <w:p>
            <w:pPr>
              <w:pStyle w:val="Compact"/>
              <w:jc w:val="left"/>
            </w:pPr>
            <w:r>
              <w:t xml:space="preserve">L</w:t>
            </w:r>
          </w:p>
        </w:tc>
      </w:tr>
    </w:tbl>
    <w:p>
      <w:pPr>
        <w:pStyle w:val="BodyText"/>
      </w:pPr>
      <w:r>
        <w:rPr>
          <w:bCs/>
          <w:b/>
        </w:rPr>
        <w:t xml:space="preserve">Estimated effort: 50–65 engineer-months.</w:t>
      </w:r>
    </w:p>
    <w:bookmarkEnd w:id="195"/>
    <w:bookmarkStart w:id="196" w:name="cumulative-effort-summary"/>
    <w:p>
      <w:pPr>
        <w:pStyle w:val="Heading2"/>
      </w:pPr>
      <w:r>
        <w:t xml:space="preserve">12.7 Cumulative Effort Summary</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Phase</w:t>
            </w:r>
          </w:p>
        </w:tc>
        <w:tc>
          <w:tcPr/>
          <w:p>
            <w:pPr>
              <w:pStyle w:val="Compact"/>
              <w:jc w:val="left"/>
            </w:pPr>
            <w:r>
              <w:t xml:space="preserve">Duration</w:t>
            </w:r>
          </w:p>
        </w:tc>
        <w:tc>
          <w:tcPr/>
          <w:p>
            <w:pPr>
              <w:pStyle w:val="Compact"/>
              <w:jc w:val="left"/>
            </w:pPr>
            <w:r>
              <w:t xml:space="preserve">Team</w:t>
            </w:r>
          </w:p>
        </w:tc>
        <w:tc>
          <w:tcPr/>
          <w:p>
            <w:pPr>
              <w:pStyle w:val="Compact"/>
              <w:jc w:val="left"/>
            </w:pPr>
            <w:r>
              <w:t xml:space="preserve">Engineer-Months</w:t>
            </w:r>
          </w:p>
        </w:tc>
        <w:tc>
          <w:tcPr/>
          <w:p>
            <w:pPr>
              <w:pStyle w:val="Compact"/>
              <w:jc w:val="left"/>
            </w:pPr>
            <w:r>
              <w:t xml:space="preserve">Cumulative</w:t>
            </w:r>
          </w:p>
        </w:tc>
      </w:tr>
      <w:tr>
        <w:tc>
          <w:tcPr/>
          <w:p>
            <w:pPr>
              <w:pStyle w:val="Compact"/>
              <w:jc w:val="left"/>
            </w:pPr>
            <w:r>
              <w:t xml:space="preserve">1 — Foundation</w:t>
            </w:r>
          </w:p>
        </w:tc>
        <w:tc>
          <w:tcPr/>
          <w:p>
            <w:pPr>
              <w:pStyle w:val="Compact"/>
              <w:jc w:val="left"/>
            </w:pPr>
            <w:r>
              <w:t xml:space="preserve">6 mo</w:t>
            </w:r>
          </w:p>
        </w:tc>
        <w:tc>
          <w:tcPr/>
          <w:p>
            <w:pPr>
              <w:pStyle w:val="Compact"/>
              <w:jc w:val="left"/>
            </w:pPr>
            <w:r>
              <w:t xml:space="preserve">4</w:t>
            </w:r>
          </w:p>
        </w:tc>
        <w:tc>
          <w:tcPr/>
          <w:p>
            <w:pPr>
              <w:pStyle w:val="Compact"/>
              <w:jc w:val="left"/>
            </w:pPr>
            <w:r>
              <w:t xml:space="preserve">42–52</w:t>
            </w:r>
          </w:p>
        </w:tc>
        <w:tc>
          <w:tcPr/>
          <w:p>
            <w:pPr>
              <w:pStyle w:val="Compact"/>
              <w:jc w:val="left"/>
            </w:pPr>
            <w:r>
              <w:t xml:space="preserve">42–52</w:t>
            </w:r>
          </w:p>
        </w:tc>
      </w:tr>
      <w:tr>
        <w:tc>
          <w:tcPr/>
          <w:p>
            <w:pPr>
              <w:pStyle w:val="Compact"/>
              <w:jc w:val="left"/>
            </w:pPr>
            <w:r>
              <w:t xml:space="preserve">2 — Operations</w:t>
            </w:r>
          </w:p>
        </w:tc>
        <w:tc>
          <w:tcPr/>
          <w:p>
            <w:pPr>
              <w:pStyle w:val="Compact"/>
              <w:jc w:val="left"/>
            </w:pPr>
            <w:r>
              <w:t xml:space="preserve">6 mo</w:t>
            </w:r>
          </w:p>
        </w:tc>
        <w:tc>
          <w:tcPr/>
          <w:p>
            <w:pPr>
              <w:pStyle w:val="Compact"/>
              <w:jc w:val="left"/>
            </w:pPr>
            <w:r>
              <w:t xml:space="preserve">5</w:t>
            </w:r>
          </w:p>
        </w:tc>
        <w:tc>
          <w:tcPr/>
          <w:p>
            <w:pPr>
              <w:pStyle w:val="Compact"/>
              <w:jc w:val="left"/>
            </w:pPr>
            <w:r>
              <w:t xml:space="preserve">38–46</w:t>
            </w:r>
          </w:p>
        </w:tc>
        <w:tc>
          <w:tcPr/>
          <w:p>
            <w:pPr>
              <w:pStyle w:val="Compact"/>
              <w:jc w:val="left"/>
            </w:pPr>
            <w:r>
              <w:t xml:space="preserve">80–98</w:t>
            </w:r>
          </w:p>
        </w:tc>
      </w:tr>
      <w:tr>
        <w:tc>
          <w:tcPr/>
          <w:p>
            <w:pPr>
              <w:pStyle w:val="Compact"/>
              <w:jc w:val="left"/>
            </w:pPr>
            <w:r>
              <w:t xml:space="preserve">3 — Platform</w:t>
            </w:r>
          </w:p>
        </w:tc>
        <w:tc>
          <w:tcPr/>
          <w:p>
            <w:pPr>
              <w:pStyle w:val="Compact"/>
              <w:jc w:val="left"/>
            </w:pPr>
            <w:r>
              <w:t xml:space="preserve">6 mo</w:t>
            </w:r>
          </w:p>
        </w:tc>
        <w:tc>
          <w:tcPr/>
          <w:p>
            <w:pPr>
              <w:pStyle w:val="Compact"/>
              <w:jc w:val="left"/>
            </w:pPr>
            <w:r>
              <w:t xml:space="preserve">6</w:t>
            </w:r>
          </w:p>
        </w:tc>
        <w:tc>
          <w:tcPr/>
          <w:p>
            <w:pPr>
              <w:pStyle w:val="Compact"/>
              <w:jc w:val="left"/>
            </w:pPr>
            <w:r>
              <w:t xml:space="preserve">40–48</w:t>
            </w:r>
          </w:p>
        </w:tc>
        <w:tc>
          <w:tcPr/>
          <w:p>
            <w:pPr>
              <w:pStyle w:val="Compact"/>
              <w:jc w:val="left"/>
            </w:pPr>
            <w:r>
              <w:t xml:space="preserve">120–146</w:t>
            </w:r>
          </w:p>
        </w:tc>
      </w:tr>
      <w:tr>
        <w:tc>
          <w:tcPr/>
          <w:p>
            <w:pPr>
              <w:pStyle w:val="Compact"/>
              <w:jc w:val="left"/>
            </w:pPr>
            <w:r>
              <w:t xml:space="preserve">4 — Intelligence</w:t>
            </w:r>
          </w:p>
        </w:tc>
        <w:tc>
          <w:tcPr/>
          <w:p>
            <w:pPr>
              <w:pStyle w:val="Compact"/>
              <w:jc w:val="left"/>
            </w:pPr>
            <w:r>
              <w:t xml:space="preserve">6 mo</w:t>
            </w:r>
          </w:p>
        </w:tc>
        <w:tc>
          <w:tcPr/>
          <w:p>
            <w:pPr>
              <w:pStyle w:val="Compact"/>
              <w:jc w:val="left"/>
            </w:pPr>
            <w:r>
              <w:t xml:space="preserve">7</w:t>
            </w:r>
          </w:p>
        </w:tc>
        <w:tc>
          <w:tcPr/>
          <w:p>
            <w:pPr>
              <w:pStyle w:val="Compact"/>
              <w:jc w:val="left"/>
            </w:pPr>
            <w:r>
              <w:t xml:space="preserve">42–50</w:t>
            </w:r>
          </w:p>
        </w:tc>
        <w:tc>
          <w:tcPr/>
          <w:p>
            <w:pPr>
              <w:pStyle w:val="Compact"/>
              <w:jc w:val="left"/>
            </w:pPr>
            <w:r>
              <w:t xml:space="preserve">162–196</w:t>
            </w:r>
          </w:p>
        </w:tc>
      </w:tr>
      <w:tr>
        <w:tc>
          <w:tcPr/>
          <w:p>
            <w:pPr>
              <w:pStyle w:val="Compact"/>
              <w:jc w:val="left"/>
            </w:pPr>
            <w:r>
              <w:t xml:space="preserve">5 — Expansion</w:t>
            </w:r>
          </w:p>
        </w:tc>
        <w:tc>
          <w:tcPr/>
          <w:p>
            <w:pPr>
              <w:pStyle w:val="Compact"/>
              <w:jc w:val="left"/>
            </w:pPr>
            <w:r>
              <w:t xml:space="preserve">12 mo</w:t>
            </w:r>
          </w:p>
        </w:tc>
        <w:tc>
          <w:tcPr/>
          <w:p>
            <w:pPr>
              <w:pStyle w:val="Compact"/>
              <w:jc w:val="left"/>
            </w:pPr>
            <w:r>
              <w:t xml:space="preserve">8</w:t>
            </w:r>
          </w:p>
        </w:tc>
        <w:tc>
          <w:tcPr/>
          <w:p>
            <w:pPr>
              <w:pStyle w:val="Compact"/>
              <w:jc w:val="left"/>
            </w:pPr>
            <w:r>
              <w:t xml:space="preserve">50–65</w:t>
            </w:r>
          </w:p>
        </w:tc>
        <w:tc>
          <w:tcPr/>
          <w:p>
            <w:pPr>
              <w:pStyle w:val="Compact"/>
              <w:jc w:val="left"/>
            </w:pPr>
            <w:r>
              <w:t xml:space="preserve">212–261</w:t>
            </w:r>
          </w:p>
        </w:tc>
      </w:tr>
    </w:tbl>
    <w:p>
      <w:pPr>
        <w:pStyle w:val="BodyText"/>
      </w:pPr>
      <w:r>
        <w:rPr>
          <w:bCs/>
          <w:b/>
        </w:rPr>
        <w:t xml:space="preserve">Non-engineering roles required throughout:</w:t>
      </w:r>
      <w:r>
        <w:t xml:space="preserve"> </w:t>
      </w:r>
      <w:r>
        <w:t xml:space="preserve">product manager (1.0 FTE from month 1), UX designer (1.0 FTE Phase 1–3, 0.5 thereafter), QA engineer (1.0 from month 3, 2.0 from month 9), technical writer (0.5 from month 4), DevOps (0.5 throughout), security consultant (engagement-based).</w:t>
      </w:r>
    </w:p>
    <w:p>
      <w:pPr>
        <w:pStyle w:val="BodyText"/>
      </w:pPr>
      <w:r>
        <w:rPr>
          <w:bCs/>
          <w:b/>
        </w:rPr>
        <w:t xml:space="preserve">Indicative fully-loaded cost to 1.0 GA (end of Phase 2):</w:t>
      </w:r>
      <w:r>
        <w:t xml:space="preserve"> </w:t>
      </w:r>
      <w:r>
        <w:t xml:space="preserve">approximately 80–98 engineer-months plus ~14 months of non-engineering effort. At blended rates this is a meaningful multi-million-dollar investment before first significant revenue. This figure should anchor the funding conversation.</w:t>
      </w:r>
    </w:p>
    <w:bookmarkEnd w:id="196"/>
    <w:bookmarkStart w:id="197" w:name="complexity-distribution"/>
    <w:p>
      <w:pPr>
        <w:pStyle w:val="Heading2"/>
      </w:pPr>
      <w:r>
        <w:t xml:space="preserve">12.8 Complexity Distribution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Complexity</w:t>
            </w:r>
          </w:p>
        </w:tc>
        <w:tc>
          <w:tcPr/>
          <w:p>
            <w:pPr>
              <w:pStyle w:val="Compact"/>
              <w:jc w:val="left"/>
            </w:pPr>
            <w:r>
              <w:t xml:space="preserve">Count</w:t>
            </w:r>
          </w:p>
        </w:tc>
        <w:tc>
          <w:tcPr/>
          <w:p>
            <w:pPr>
              <w:pStyle w:val="Compact"/>
              <w:jc w:val="left"/>
            </w:pPr>
            <w:r>
              <w:t xml:space="preserve">Representative Items</w:t>
            </w:r>
          </w:p>
        </w:tc>
      </w:tr>
      <w:tr>
        <w:tc>
          <w:tcPr/>
          <w:p>
            <w:pPr>
              <w:pStyle w:val="Compact"/>
              <w:jc w:val="left"/>
            </w:pPr>
            <w:r>
              <w:rPr>
                <w:bCs/>
                <w:b/>
              </w:rPr>
              <w:t xml:space="preserve">XL</w:t>
            </w:r>
            <w:r>
              <w:t xml:space="preserve"> </w:t>
            </w:r>
            <w:r>
              <w:t xml:space="preserve">(&gt; 6 weeks)</w:t>
            </w:r>
          </w:p>
        </w:tc>
        <w:tc>
          <w:tcPr/>
          <w:p>
            <w:pPr>
              <w:pStyle w:val="Compact"/>
              <w:jc w:val="left"/>
            </w:pPr>
            <w:r>
              <w:t xml:space="preserve">24</w:t>
            </w:r>
          </w:p>
        </w:tc>
        <w:tc>
          <w:tcPr/>
          <w:p>
            <w:pPr>
              <w:pStyle w:val="Compact"/>
              <w:jc w:val="left"/>
            </w:pPr>
            <w:r>
              <w:t xml:space="preserve">Transport, CAL, transfer engine, drag-out, editor, log viewer, deployment, monitoring, firewall guard, package PTY, Docker, database, plugin API, Team tier, AI, Kubernetes</w:t>
            </w:r>
          </w:p>
        </w:tc>
      </w:tr>
      <w:tr>
        <w:tc>
          <w:tcPr/>
          <w:p>
            <w:pPr>
              <w:pStyle w:val="Compact"/>
              <w:jc w:val="left"/>
            </w:pPr>
            <w:r>
              <w:rPr>
                <w:bCs/>
                <w:b/>
              </w:rPr>
              <w:t xml:space="preserve">L</w:t>
            </w:r>
            <w:r>
              <w:t xml:space="preserve"> </w:t>
            </w:r>
            <w:r>
              <w:t xml:space="preserve">(2–6 weeks)</w:t>
            </w:r>
          </w:p>
        </w:tc>
        <w:tc>
          <w:tcPr/>
          <w:p>
            <w:pPr>
              <w:pStyle w:val="Compact"/>
              <w:jc w:val="left"/>
            </w:pPr>
            <w:r>
              <w:t xml:space="preserve">31</w:t>
            </w:r>
          </w:p>
        </w:tc>
        <w:tc>
          <w:tcPr/>
          <w:p>
            <w:pPr>
              <w:pStyle w:val="Compact"/>
              <w:jc w:val="left"/>
            </w:pPr>
            <w:r>
              <w:t xml:space="preserve">Auth, services, processes, users, cron, backup, certificates, licensing, accessibility</w:t>
            </w:r>
          </w:p>
        </w:tc>
      </w:tr>
      <w:tr>
        <w:tc>
          <w:tcPr/>
          <w:p>
            <w:pPr>
              <w:pStyle w:val="Compact"/>
              <w:jc w:val="left"/>
            </w:pPr>
            <w:r>
              <w:rPr>
                <w:bCs/>
                <w:b/>
              </w:rPr>
              <w:t xml:space="preserve">M</w:t>
            </w:r>
            <w:r>
              <w:t xml:space="preserve"> </w:t>
            </w:r>
            <w:r>
              <w:t xml:space="preserve">(1–2 weeks)</w:t>
            </w:r>
          </w:p>
        </w:tc>
        <w:tc>
          <w:tcPr/>
          <w:p>
            <w:pPr>
              <w:pStyle w:val="Compact"/>
              <w:jc w:val="left"/>
            </w:pPr>
            <w:r>
              <w:t xml:space="preserve">38</w:t>
            </w:r>
          </w:p>
        </w:tc>
        <w:tc>
          <w:tcPr/>
          <w:p>
            <w:pPr>
              <w:pStyle w:val="Compact"/>
              <w:jc w:val="left"/>
            </w:pPr>
            <w:r>
              <w:t xml:space="preserve">Host keys, profiles, search, permissions, archives, palette, localization</w:t>
            </w:r>
          </w:p>
        </w:tc>
      </w:tr>
      <w:tr>
        <w:tc>
          <w:tcPr/>
          <w:p>
            <w:pPr>
              <w:pStyle w:val="Compact"/>
              <w:jc w:val="left"/>
            </w:pPr>
            <w:r>
              <w:rPr>
                <w:bCs/>
                <w:b/>
              </w:rPr>
              <w:t xml:space="preserve">S/XS</w:t>
            </w:r>
            <w:r>
              <w:t xml:space="preserve"> </w:t>
            </w:r>
            <w:r>
              <w:t xml:space="preserve">(&lt; 1 week)</w:t>
            </w:r>
          </w:p>
        </w:tc>
        <w:tc>
          <w:tcPr/>
          <w:p>
            <w:pPr>
              <w:pStyle w:val="Compact"/>
              <w:jc w:val="left"/>
            </w:pPr>
            <w:r>
              <w:t xml:space="preserve">60+</w:t>
            </w:r>
          </w:p>
        </w:tc>
        <w:tc>
          <w:tcPr/>
          <w:p>
            <w:pPr>
              <w:pStyle w:val="Compact"/>
              <w:jc w:val="left"/>
            </w:pPr>
            <w:r>
              <w:t xml:space="preserve">Individual dialogs, small features, settings</w:t>
            </w:r>
          </w:p>
        </w:tc>
      </w:tr>
    </w:tbl>
    <w:p>
      <w:pPr>
        <w:pStyle w:val="BodyText"/>
      </w:pPr>
      <w:r>
        <w:t xml:space="preserve">The XL concentration in Phase 1 is the schedule’s principal risk. Four of the six Phase 1 XL items (transport, CAL, transfer engine, drag-out) are on the critical path and cannot be parallelized easily.</w:t>
      </w:r>
    </w:p>
    <w:p>
      <w:r>
        <w:pict>
          <v:rect style="width:0;height:1.5pt" o:hralign="center" o:hrstd="t" o:hr="t"/>
        </w:pict>
      </w:r>
    </w:p>
    <w:bookmarkEnd w:id="197"/>
    <w:bookmarkEnd w:id="198"/>
    <w:bookmarkStart w:id="207" w:name="risks"/>
    <w:p>
      <w:pPr>
        <w:pStyle w:val="Heading1"/>
      </w:pPr>
      <w:r>
        <w:t xml:space="preserve">13. Risks</w:t>
      </w:r>
    </w:p>
    <w:bookmarkStart w:id="204" w:name="risk-register"/>
    <w:p>
      <w:pPr>
        <w:pStyle w:val="Heading2"/>
      </w:pPr>
      <w:r>
        <w:t xml:space="preserve">13.1 Risk Register</w:t>
      </w:r>
    </w:p>
    <w:p>
      <w:pPr>
        <w:pStyle w:val="FirstParagraph"/>
      </w:pPr>
      <w:r>
        <w:t xml:space="preserve">Scoring: Probability (1–5) × Impact (1–5) = Score.</w:t>
      </w:r>
      <w:r>
        <w:t xml:space="preserve"> </w:t>
      </w:r>
      <w:r>
        <w:rPr>
          <w:bCs/>
          <w:b/>
        </w:rPr>
        <w:t xml:space="preserve">Bold</w:t>
      </w:r>
      <w:r>
        <w:t xml:space="preserve"> </w:t>
      </w:r>
      <w:r>
        <w:t xml:space="preserve">indicates score ≥ 15.</w:t>
      </w:r>
    </w:p>
    <w:bookmarkStart w:id="199" w:name="technical-risks"/>
    <w:p>
      <w:pPr>
        <w:pStyle w:val="Heading3"/>
      </w:pPr>
      <w:r>
        <w:t xml:space="preserve">Technical Risks</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ID</w:t>
            </w:r>
          </w:p>
        </w:tc>
        <w:tc>
          <w:tcPr/>
          <w:p>
            <w:pPr>
              <w:pStyle w:val="Compact"/>
              <w:jc w:val="left"/>
            </w:pPr>
            <w:r>
              <w:t xml:space="preserve">Risk</w:t>
            </w:r>
          </w:p>
        </w:tc>
        <w:tc>
          <w:tcPr/>
          <w:p>
            <w:pPr>
              <w:pStyle w:val="Compact"/>
              <w:jc w:val="left"/>
            </w:pPr>
            <w:r>
              <w:t xml:space="preserve">P</w:t>
            </w:r>
          </w:p>
        </w:tc>
        <w:tc>
          <w:tcPr/>
          <w:p>
            <w:pPr>
              <w:pStyle w:val="Compact"/>
              <w:jc w:val="left"/>
            </w:pPr>
            <w:r>
              <w:t xml:space="preserve">I</w:t>
            </w:r>
          </w:p>
        </w:tc>
        <w:tc>
          <w:tcPr/>
          <w:p>
            <w:pPr>
              <w:pStyle w:val="Compact"/>
              <w:jc w:val="left"/>
            </w:pPr>
            <w:r>
              <w:t xml:space="preserve">Score</w:t>
            </w:r>
          </w:p>
        </w:tc>
        <w:tc>
          <w:tcPr/>
          <w:p>
            <w:pPr>
              <w:pStyle w:val="Compact"/>
              <w:jc w:val="left"/>
            </w:pPr>
            <w:r>
              <w:t xml:space="preserve">Mitigation</w:t>
            </w:r>
          </w:p>
        </w:tc>
      </w:tr>
      <w:tr>
        <w:tc>
          <w:tcPr/>
          <w:p>
            <w:pPr>
              <w:pStyle w:val="Compact"/>
              <w:jc w:val="left"/>
            </w:pPr>
            <w:r>
              <w:rPr>
                <w:bCs/>
                <w:b/>
              </w:rPr>
              <w:t xml:space="preserve">T1</w:t>
            </w:r>
          </w:p>
        </w:tc>
        <w:tc>
          <w:tcPr/>
          <w:p>
            <w:pPr>
              <w:pStyle w:val="Compact"/>
              <w:jc w:val="left"/>
            </w:pPr>
            <w:r>
              <w:rPr>
                <w:bCs/>
                <w:b/>
              </w:rPr>
              <w:t xml:space="preserve">Distribution fragmentation makes reliable abstraction infeasible; parsers break constantly</w:t>
            </w:r>
          </w:p>
        </w:tc>
        <w:tc>
          <w:tcPr/>
          <w:p>
            <w:pPr>
              <w:pStyle w:val="Compact"/>
              <w:jc w:val="left"/>
            </w:pPr>
            <w:r>
              <w:t xml:space="preserve">4</w:t>
            </w:r>
          </w:p>
        </w:tc>
        <w:tc>
          <w:tcPr/>
          <w:p>
            <w:pPr>
              <w:pStyle w:val="Compact"/>
              <w:jc w:val="left"/>
            </w:pPr>
            <w:r>
              <w:t xml:space="preserve">5</w:t>
            </w:r>
          </w:p>
        </w:tc>
        <w:tc>
          <w:tcPr/>
          <w:p>
            <w:pPr>
              <w:pStyle w:val="Compact"/>
              <w:jc w:val="left"/>
            </w:pPr>
            <w:r>
              <w:rPr>
                <w:bCs/>
                <w:b/>
              </w:rPr>
              <w:t xml:space="preserve">20</w:t>
            </w:r>
          </w:p>
        </w:tc>
        <w:tc>
          <w:tcPr/>
          <w:p>
            <w:pPr>
              <w:pStyle w:val="Compact"/>
              <w:jc w:val="left"/>
            </w:pPr>
            <w:r>
              <w:t xml:space="preserve">Machine-readable output only;</w:t>
            </w:r>
            <w:r>
              <w:t xml:space="preserve"> </w:t>
            </w:r>
            <w:r>
              <w:rPr>
                <w:rStyle w:val="VerbatimChar"/>
              </w:rPr>
              <w:t xml:space="preserve">LC_ALL=C</w:t>
            </w:r>
            <w:r>
              <w:t xml:space="preserve">; fixture corpus per distro/version; CI matrix; explicit supported-distro list; graceful raw-output fallback</w:t>
            </w:r>
          </w:p>
        </w:tc>
      </w:tr>
      <w:tr>
        <w:tc>
          <w:tcPr/>
          <w:p>
            <w:pPr>
              <w:pStyle w:val="Compact"/>
              <w:jc w:val="left"/>
            </w:pPr>
            <w:r>
              <w:rPr>
                <w:bCs/>
                <w:b/>
              </w:rPr>
              <w:t xml:space="preserve">T2</w:t>
            </w:r>
          </w:p>
        </w:tc>
        <w:tc>
          <w:tcPr/>
          <w:p>
            <w:pPr>
              <w:pStyle w:val="Compact"/>
              <w:jc w:val="left"/>
            </w:pPr>
            <w:r>
              <w:rPr>
                <w:bCs/>
                <w:b/>
              </w:rPr>
              <w:t xml:space="preserve">JavaFX cannot meet performance targets for 100k-row tables</w:t>
            </w:r>
          </w:p>
        </w:tc>
        <w:tc>
          <w:tcPr/>
          <w:p>
            <w:pPr>
              <w:pStyle w:val="Compact"/>
              <w:jc w:val="left"/>
            </w:pPr>
            <w:r>
              <w:t xml:space="preserve">3</w:t>
            </w:r>
          </w:p>
        </w:tc>
        <w:tc>
          <w:tcPr/>
          <w:p>
            <w:pPr>
              <w:pStyle w:val="Compact"/>
              <w:jc w:val="left"/>
            </w:pPr>
            <w:r>
              <w:t xml:space="preserve">5</w:t>
            </w:r>
          </w:p>
        </w:tc>
        <w:tc>
          <w:tcPr/>
          <w:p>
            <w:pPr>
              <w:pStyle w:val="Compact"/>
              <w:jc w:val="left"/>
            </w:pPr>
            <w:r>
              <w:rPr>
                <w:bCs/>
                <w:b/>
              </w:rPr>
              <w:t xml:space="preserve">15</w:t>
            </w:r>
          </w:p>
        </w:tc>
        <w:tc>
          <w:tcPr/>
          <w:p>
            <w:pPr>
              <w:pStyle w:val="Compact"/>
              <w:jc w:val="left"/>
            </w:pPr>
            <w:r>
              <w:t xml:space="preserve">Spike in month 1; custom virtualized control if needed; hard row cap with paging as fallback</w:t>
            </w:r>
          </w:p>
        </w:tc>
      </w:tr>
      <w:tr>
        <w:tc>
          <w:tcPr/>
          <w:p>
            <w:pPr>
              <w:pStyle w:val="Compact"/>
              <w:jc w:val="left"/>
            </w:pPr>
            <w:r>
              <w:t xml:space="preserve">T3</w:t>
            </w:r>
          </w:p>
        </w:tc>
        <w:tc>
          <w:tcPr/>
          <w:p>
            <w:pPr>
              <w:pStyle w:val="Compact"/>
              <w:jc w:val="left"/>
            </w:pPr>
            <w:r>
              <w:t xml:space="preserve">Drag-out to Explorer proves impractical</w:t>
            </w:r>
          </w:p>
        </w:tc>
        <w:tc>
          <w:tcPr/>
          <w:p>
            <w:pPr>
              <w:pStyle w:val="Compact"/>
              <w:jc w:val="left"/>
            </w:pPr>
            <w:r>
              <w:t xml:space="preserve">3</w:t>
            </w:r>
          </w:p>
        </w:tc>
        <w:tc>
          <w:tcPr/>
          <w:p>
            <w:pPr>
              <w:pStyle w:val="Compact"/>
              <w:jc w:val="left"/>
            </w:pPr>
            <w:r>
              <w:t xml:space="preserve">3</w:t>
            </w:r>
          </w:p>
        </w:tc>
        <w:tc>
          <w:tcPr/>
          <w:p>
            <w:pPr>
              <w:pStyle w:val="Compact"/>
              <w:jc w:val="left"/>
            </w:pPr>
            <w:r>
              <w:t xml:space="preserve">9</w:t>
            </w:r>
          </w:p>
        </w:tc>
        <w:tc>
          <w:tcPr/>
          <w:p>
            <w:pPr>
              <w:pStyle w:val="Compact"/>
              <w:jc w:val="left"/>
            </w:pPr>
            <w:r>
              <w:t xml:space="preserve">Spike in month 1; temp-materialization fallback accepted</w:t>
            </w:r>
          </w:p>
        </w:tc>
      </w:tr>
      <w:tr>
        <w:tc>
          <w:tcPr/>
          <w:p>
            <w:pPr>
              <w:pStyle w:val="Compact"/>
              <w:jc w:val="left"/>
            </w:pPr>
            <w:r>
              <w:t xml:space="preserve">T4</w:t>
            </w:r>
          </w:p>
        </w:tc>
        <w:tc>
          <w:tcPr/>
          <w:p>
            <w:pPr>
              <w:pStyle w:val="Compact"/>
              <w:jc w:val="left"/>
            </w:pPr>
            <w:r>
              <w:t xml:space="preserve">SSH library limitation forces migration mid-project</w:t>
            </w:r>
          </w:p>
        </w:tc>
        <w:tc>
          <w:tcPr/>
          <w:p>
            <w:pPr>
              <w:pStyle w:val="Compact"/>
              <w:jc w:val="left"/>
            </w:pPr>
            <w:r>
              <w:t xml:space="preserve">2</w:t>
            </w:r>
          </w:p>
        </w:tc>
        <w:tc>
          <w:tcPr/>
          <w:p>
            <w:pPr>
              <w:pStyle w:val="Compact"/>
              <w:jc w:val="left"/>
            </w:pPr>
            <w:r>
              <w:t xml:space="preserve">4</w:t>
            </w:r>
          </w:p>
        </w:tc>
        <w:tc>
          <w:tcPr/>
          <w:p>
            <w:pPr>
              <w:pStyle w:val="Compact"/>
              <w:jc w:val="left"/>
            </w:pPr>
            <w:r>
              <w:t xml:space="preserve">8</w:t>
            </w:r>
          </w:p>
        </w:tc>
        <w:tc>
          <w:tcPr/>
          <w:p>
            <w:pPr>
              <w:pStyle w:val="Compact"/>
              <w:jc w:val="left"/>
            </w:pPr>
            <w:r>
              <w:t xml:space="preserve">Transport wrapped behind internal interface from day one</w:t>
            </w:r>
          </w:p>
        </w:tc>
      </w:tr>
      <w:tr>
        <w:tc>
          <w:tcPr/>
          <w:p>
            <w:pPr>
              <w:pStyle w:val="Compact"/>
              <w:jc w:val="left"/>
            </w:pPr>
            <w:r>
              <w:t xml:space="preserve">T5</w:t>
            </w:r>
          </w:p>
        </w:tc>
        <w:tc>
          <w:tcPr/>
          <w:p>
            <w:pPr>
              <w:pStyle w:val="Compact"/>
              <w:jc w:val="left"/>
            </w:pPr>
            <w:r>
              <w:t xml:space="preserve">PTY-based sudo/prompt handling unreliable across environments</w:t>
            </w:r>
          </w:p>
        </w:tc>
        <w:tc>
          <w:tcPr/>
          <w:p>
            <w:pPr>
              <w:pStyle w:val="Compact"/>
              <w:jc w:val="left"/>
            </w:pPr>
            <w:r>
              <w:t xml:space="preserve">3</w:t>
            </w:r>
          </w:p>
        </w:tc>
        <w:tc>
          <w:tcPr/>
          <w:p>
            <w:pPr>
              <w:pStyle w:val="Compact"/>
              <w:jc w:val="left"/>
            </w:pPr>
            <w:r>
              <w:t xml:space="preserve">4</w:t>
            </w:r>
          </w:p>
        </w:tc>
        <w:tc>
          <w:tcPr/>
          <w:p>
            <w:pPr>
              <w:pStyle w:val="Compact"/>
              <w:jc w:val="left"/>
            </w:pPr>
            <w:r>
              <w:t xml:space="preserve">12</w:t>
            </w:r>
          </w:p>
        </w:tc>
        <w:tc>
          <w:tcPr/>
          <w:p>
            <w:pPr>
              <w:pStyle w:val="Compact"/>
              <w:jc w:val="left"/>
            </w:pPr>
            <w:r>
              <w:t xml:space="preserve">Early spike; prompt-pattern corpus; timeout with safe default; documented limitations</w:t>
            </w:r>
          </w:p>
        </w:tc>
      </w:tr>
      <w:tr>
        <w:tc>
          <w:tcPr/>
          <w:p>
            <w:pPr>
              <w:pStyle w:val="Compact"/>
              <w:jc w:val="left"/>
            </w:pPr>
            <w:r>
              <w:t xml:space="preserve">T6</w:t>
            </w:r>
          </w:p>
        </w:tc>
        <w:tc>
          <w:tcPr/>
          <w:p>
            <w:pPr>
              <w:pStyle w:val="Compact"/>
              <w:jc w:val="left"/>
            </w:pPr>
            <w:r>
              <w:t xml:space="preserve">Memory exhaustion on large logs or directory trees</w:t>
            </w:r>
          </w:p>
        </w:tc>
        <w:tc>
          <w:tcPr/>
          <w:p>
            <w:pPr>
              <w:pStyle w:val="Compact"/>
              <w:jc w:val="left"/>
            </w:pPr>
            <w:r>
              <w:t xml:space="preserve">3</w:t>
            </w:r>
          </w:p>
        </w:tc>
        <w:tc>
          <w:tcPr/>
          <w:p>
            <w:pPr>
              <w:pStyle w:val="Compact"/>
              <w:jc w:val="left"/>
            </w:pPr>
            <w:r>
              <w:t xml:space="preserve">4</w:t>
            </w:r>
          </w:p>
        </w:tc>
        <w:tc>
          <w:tcPr/>
          <w:p>
            <w:pPr>
              <w:pStyle w:val="Compact"/>
              <w:jc w:val="left"/>
            </w:pPr>
            <w:r>
              <w:t xml:space="preserve">12</w:t>
            </w:r>
          </w:p>
        </w:tc>
        <w:tc>
          <w:tcPr/>
          <w:p>
            <w:pPr>
              <w:pStyle w:val="Compact"/>
              <w:jc w:val="left"/>
            </w:pPr>
            <w:r>
              <w:t xml:space="preserve">Windowed loading mandated architecturally; bounded buffers; soak tests</w:t>
            </w:r>
          </w:p>
        </w:tc>
      </w:tr>
      <w:tr>
        <w:tc>
          <w:tcPr/>
          <w:p>
            <w:pPr>
              <w:pStyle w:val="Compact"/>
              <w:jc w:val="left"/>
            </w:pPr>
            <w:r>
              <w:t xml:space="preserve">T7</w:t>
            </w:r>
          </w:p>
        </w:tc>
        <w:tc>
          <w:tcPr/>
          <w:p>
            <w:pPr>
              <w:pStyle w:val="Compact"/>
              <w:jc w:val="left"/>
            </w:pPr>
            <w:r>
              <w:t xml:space="preserve">High-latency links make the product feel unusable</w:t>
            </w:r>
          </w:p>
        </w:tc>
        <w:tc>
          <w:tcPr/>
          <w:p>
            <w:pPr>
              <w:pStyle w:val="Compact"/>
              <w:jc w:val="left"/>
            </w:pPr>
            <w:r>
              <w:t xml:space="preserve">3</w:t>
            </w:r>
          </w:p>
        </w:tc>
        <w:tc>
          <w:tcPr/>
          <w:p>
            <w:pPr>
              <w:pStyle w:val="Compact"/>
              <w:jc w:val="left"/>
            </w:pPr>
            <w:r>
              <w:t xml:space="preserve">4</w:t>
            </w:r>
          </w:p>
        </w:tc>
        <w:tc>
          <w:tcPr/>
          <w:p>
            <w:pPr>
              <w:pStyle w:val="Compact"/>
              <w:jc w:val="left"/>
            </w:pPr>
            <w:r>
              <w:t xml:space="preserve">12</w:t>
            </w:r>
          </w:p>
        </w:tc>
        <w:tc>
          <w:tcPr/>
          <w:p>
            <w:pPr>
              <w:pStyle w:val="Compact"/>
              <w:jc w:val="left"/>
            </w:pPr>
            <w:r>
              <w:t xml:space="preserve">Command batching; channel pooling; optimistic UI with reconciliation; latency simulation in test</w:t>
            </w:r>
          </w:p>
        </w:tc>
      </w:tr>
      <w:tr>
        <w:tc>
          <w:tcPr/>
          <w:p>
            <w:pPr>
              <w:pStyle w:val="Compact"/>
              <w:jc w:val="left"/>
            </w:pPr>
            <w:r>
              <w:t xml:space="preserve">T8</w:t>
            </w:r>
          </w:p>
        </w:tc>
        <w:tc>
          <w:tcPr/>
          <w:p>
            <w:pPr>
              <w:pStyle w:val="Compact"/>
              <w:jc w:val="left"/>
            </w:pPr>
            <w:r>
              <w:t xml:space="preserve">Java desktop packaging friction (antivirus false positives, SmartScreen)</w:t>
            </w:r>
          </w:p>
        </w:tc>
        <w:tc>
          <w:tcPr/>
          <w:p>
            <w:pPr>
              <w:pStyle w:val="Compact"/>
              <w:jc w:val="left"/>
            </w:pPr>
            <w:r>
              <w:t xml:space="preserve">3</w:t>
            </w:r>
          </w:p>
        </w:tc>
        <w:tc>
          <w:tcPr/>
          <w:p>
            <w:pPr>
              <w:pStyle w:val="Compact"/>
              <w:jc w:val="left"/>
            </w:pPr>
            <w:r>
              <w:t xml:space="preserve">3</w:t>
            </w:r>
          </w:p>
        </w:tc>
        <w:tc>
          <w:tcPr/>
          <w:p>
            <w:pPr>
              <w:pStyle w:val="Compact"/>
              <w:jc w:val="left"/>
            </w:pPr>
            <w:r>
              <w:t xml:space="preserve">9</w:t>
            </w:r>
          </w:p>
        </w:tc>
        <w:tc>
          <w:tcPr/>
          <w:p>
            <w:pPr>
              <w:pStyle w:val="Compact"/>
              <w:jc w:val="left"/>
            </w:pPr>
            <w:r>
              <w:t xml:space="preserve">EV code signing; reputation building; MSI best practices</w:t>
            </w:r>
          </w:p>
        </w:tc>
      </w:tr>
      <w:tr>
        <w:tc>
          <w:tcPr/>
          <w:p>
            <w:pPr>
              <w:pStyle w:val="Compact"/>
              <w:jc w:val="left"/>
            </w:pPr>
            <w:r>
              <w:t xml:space="preserve">T9</w:t>
            </w:r>
          </w:p>
        </w:tc>
        <w:tc>
          <w:tcPr/>
          <w:p>
            <w:pPr>
              <w:pStyle w:val="Compact"/>
              <w:jc w:val="left"/>
            </w:pPr>
            <w:r>
              <w:t xml:space="preserve">Command injection defect reaches production</w:t>
            </w:r>
          </w:p>
        </w:tc>
        <w:tc>
          <w:tcPr/>
          <w:p>
            <w:pPr>
              <w:pStyle w:val="Compact"/>
              <w:jc w:val="left"/>
            </w:pPr>
            <w:r>
              <w:t xml:space="preserve">2</w:t>
            </w:r>
          </w:p>
        </w:tc>
        <w:tc>
          <w:tcPr/>
          <w:p>
            <w:pPr>
              <w:pStyle w:val="Compact"/>
              <w:jc w:val="left"/>
            </w:pPr>
            <w:r>
              <w:t xml:space="preserve">5</w:t>
            </w:r>
          </w:p>
        </w:tc>
        <w:tc>
          <w:tcPr/>
          <w:p>
            <w:pPr>
              <w:pStyle w:val="Compact"/>
              <w:jc w:val="left"/>
            </w:pPr>
            <w:r>
              <w:t xml:space="preserve">10</w:t>
            </w:r>
          </w:p>
        </w:tc>
        <w:tc>
          <w:tcPr/>
          <w:p>
            <w:pPr>
              <w:pStyle w:val="Compact"/>
              <w:jc w:val="left"/>
            </w:pPr>
            <w:r>
              <w:t xml:space="preserve">CommandBuilder abstraction; fuzz testing in CI; security review of all builders</w:t>
            </w:r>
          </w:p>
        </w:tc>
      </w:tr>
      <w:tr>
        <w:tc>
          <w:tcPr/>
          <w:p>
            <w:pPr>
              <w:pStyle w:val="Compact"/>
              <w:jc w:val="left"/>
            </w:pPr>
            <w:r>
              <w:t xml:space="preserve">T10</w:t>
            </w:r>
          </w:p>
        </w:tc>
        <w:tc>
          <w:tcPr/>
          <w:p>
            <w:pPr>
              <w:pStyle w:val="Compact"/>
              <w:jc w:val="left"/>
            </w:pPr>
            <w:r>
              <w:t xml:space="preserve">Cancellation leaves orphaned remote processes</w:t>
            </w:r>
          </w:p>
        </w:tc>
        <w:tc>
          <w:tcPr/>
          <w:p>
            <w:pPr>
              <w:pStyle w:val="Compact"/>
              <w:jc w:val="left"/>
            </w:pPr>
            <w:r>
              <w:t xml:space="preserve">3</w:t>
            </w:r>
          </w:p>
        </w:tc>
        <w:tc>
          <w:tcPr/>
          <w:p>
            <w:pPr>
              <w:pStyle w:val="Compact"/>
              <w:jc w:val="left"/>
            </w:pPr>
            <w:r>
              <w:t xml:space="preserve">3</w:t>
            </w:r>
          </w:p>
        </w:tc>
        <w:tc>
          <w:tcPr/>
          <w:p>
            <w:pPr>
              <w:pStyle w:val="Compact"/>
              <w:jc w:val="left"/>
            </w:pPr>
            <w:r>
              <w:t xml:space="preserve">9</w:t>
            </w:r>
          </w:p>
        </w:tc>
        <w:tc>
          <w:tcPr/>
          <w:p>
            <w:pPr>
              <w:pStyle w:val="Compact"/>
              <w:jc w:val="left"/>
            </w:pPr>
            <w:r>
              <w:t xml:space="preserve">Explicit signal-and-verify on cancel; orphan detection on reconnect</w:t>
            </w:r>
          </w:p>
        </w:tc>
      </w:tr>
    </w:tbl>
    <w:bookmarkEnd w:id="199"/>
    <w:bookmarkStart w:id="200" w:name="business-and-market-risks"/>
    <w:p>
      <w:pPr>
        <w:pStyle w:val="Heading3"/>
      </w:pPr>
      <w:r>
        <w:t xml:space="preserve">Business and Market Risks</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ID</w:t>
            </w:r>
          </w:p>
        </w:tc>
        <w:tc>
          <w:tcPr/>
          <w:p>
            <w:pPr>
              <w:pStyle w:val="Compact"/>
              <w:jc w:val="left"/>
            </w:pPr>
            <w:r>
              <w:t xml:space="preserve">Risk</w:t>
            </w:r>
          </w:p>
        </w:tc>
        <w:tc>
          <w:tcPr/>
          <w:p>
            <w:pPr>
              <w:pStyle w:val="Compact"/>
              <w:jc w:val="left"/>
            </w:pPr>
            <w:r>
              <w:t xml:space="preserve">P</w:t>
            </w:r>
          </w:p>
        </w:tc>
        <w:tc>
          <w:tcPr/>
          <w:p>
            <w:pPr>
              <w:pStyle w:val="Compact"/>
              <w:jc w:val="left"/>
            </w:pPr>
            <w:r>
              <w:t xml:space="preserve">I</w:t>
            </w:r>
          </w:p>
        </w:tc>
        <w:tc>
          <w:tcPr/>
          <w:p>
            <w:pPr>
              <w:pStyle w:val="Compact"/>
              <w:jc w:val="left"/>
            </w:pPr>
            <w:r>
              <w:t xml:space="preserve">Score</w:t>
            </w:r>
          </w:p>
        </w:tc>
        <w:tc>
          <w:tcPr/>
          <w:p>
            <w:pPr>
              <w:pStyle w:val="Compact"/>
              <w:jc w:val="left"/>
            </w:pPr>
            <w:r>
              <w:t xml:space="preserve">Mitigation</w:t>
            </w:r>
          </w:p>
        </w:tc>
      </w:tr>
      <w:tr>
        <w:tc>
          <w:tcPr/>
          <w:p>
            <w:pPr>
              <w:pStyle w:val="Compact"/>
              <w:jc w:val="left"/>
            </w:pPr>
            <w:r>
              <w:rPr>
                <w:bCs/>
                <w:b/>
              </w:rPr>
              <w:t xml:space="preserve">B1</w:t>
            </w:r>
          </w:p>
        </w:tc>
        <w:tc>
          <w:tcPr/>
          <w:p>
            <w:pPr>
              <w:pStyle w:val="Compact"/>
              <w:jc w:val="left"/>
            </w:pPr>
            <w:r>
              <w:rPr>
                <w:bCs/>
                <w:b/>
              </w:rPr>
              <w:t xml:space="preserve">Cockpit is free and improving;</w:t>
            </w:r>
            <w:r>
              <w:rPr>
                <w:bCs/>
                <w:b/>
              </w:rPr>
              <w:t xml:space="preserve"> </w:t>
            </w:r>
            <w:r>
              <w:rPr>
                <w:bCs/>
                <w:b/>
              </w:rPr>
              <w:t xml:space="preserve">“</w:t>
            </w:r>
            <w:r>
              <w:rPr>
                <w:bCs/>
                <w:b/>
              </w:rPr>
              <w:t xml:space="preserve">good enough</w:t>
            </w:r>
            <w:r>
              <w:rPr>
                <w:bCs/>
                <w:b/>
              </w:rPr>
              <w:t xml:space="preserve">”</w:t>
            </w:r>
            <w:r>
              <w:rPr>
                <w:bCs/>
                <w:b/>
              </w:rPr>
              <w:t xml:space="preserve"> </w:t>
            </w:r>
            <w:r>
              <w:rPr>
                <w:bCs/>
                <w:b/>
              </w:rPr>
              <w:t xml:space="preserve">for most</w:t>
            </w:r>
          </w:p>
        </w:tc>
        <w:tc>
          <w:tcPr/>
          <w:p>
            <w:pPr>
              <w:pStyle w:val="Compact"/>
              <w:jc w:val="left"/>
            </w:pPr>
            <w:r>
              <w:t xml:space="preserve">4</w:t>
            </w:r>
          </w:p>
        </w:tc>
        <w:tc>
          <w:tcPr/>
          <w:p>
            <w:pPr>
              <w:pStyle w:val="Compact"/>
              <w:jc w:val="left"/>
            </w:pPr>
            <w:r>
              <w:t xml:space="preserve">4</w:t>
            </w:r>
          </w:p>
        </w:tc>
        <w:tc>
          <w:tcPr/>
          <w:p>
            <w:pPr>
              <w:pStyle w:val="Compact"/>
              <w:jc w:val="left"/>
            </w:pPr>
            <w:r>
              <w:rPr>
                <w:bCs/>
                <w:b/>
              </w:rPr>
              <w:t xml:space="preserve">16</w:t>
            </w:r>
          </w:p>
        </w:tc>
        <w:tc>
          <w:tcPr/>
          <w:p>
            <w:pPr>
              <w:pStyle w:val="Compact"/>
              <w:jc w:val="left"/>
            </w:pPr>
            <w:r>
              <w:t xml:space="preserve">Compete on agentless, multi-host, deployment, native performance; be honest where Cockpit wins; free tier for bottom-up adoption</w:t>
            </w:r>
          </w:p>
        </w:tc>
      </w:tr>
      <w:tr>
        <w:tc>
          <w:tcPr/>
          <w:p>
            <w:pPr>
              <w:pStyle w:val="Compact"/>
              <w:jc w:val="left"/>
            </w:pPr>
            <w:r>
              <w:rPr>
                <w:bCs/>
                <w:b/>
              </w:rPr>
              <w:t xml:space="preserve">B2</w:t>
            </w:r>
          </w:p>
        </w:tc>
        <w:tc>
          <w:tcPr/>
          <w:p>
            <w:pPr>
              <w:pStyle w:val="Compact"/>
              <w:jc w:val="left"/>
            </w:pPr>
            <w:r>
              <w:rPr>
                <w:bCs/>
                <w:b/>
              </w:rPr>
              <w:t xml:space="preserve">Scope is too large; runs out of funding before differentiation ships</w:t>
            </w:r>
          </w:p>
        </w:tc>
        <w:tc>
          <w:tcPr/>
          <w:p>
            <w:pPr>
              <w:pStyle w:val="Compact"/>
              <w:jc w:val="left"/>
            </w:pPr>
            <w:r>
              <w:t xml:space="preserve">4</w:t>
            </w:r>
          </w:p>
        </w:tc>
        <w:tc>
          <w:tcPr/>
          <w:p>
            <w:pPr>
              <w:pStyle w:val="Compact"/>
              <w:jc w:val="left"/>
            </w:pPr>
            <w:r>
              <w:t xml:space="preserve">5</w:t>
            </w:r>
          </w:p>
        </w:tc>
        <w:tc>
          <w:tcPr/>
          <w:p>
            <w:pPr>
              <w:pStyle w:val="Compact"/>
              <w:jc w:val="left"/>
            </w:pPr>
            <w:r>
              <w:rPr>
                <w:bCs/>
                <w:b/>
              </w:rPr>
              <w:t xml:space="preserve">20</w:t>
            </w:r>
          </w:p>
        </w:tc>
        <w:tc>
          <w:tcPr/>
          <w:p>
            <w:pPr>
              <w:pStyle w:val="Compact"/>
              <w:jc w:val="left"/>
            </w:pPr>
            <w:r>
              <w:t xml:space="preserve">Ruthless Phase 1 scoping; ship narrow and excellent; resist breadth-before-depth</w:t>
            </w:r>
          </w:p>
        </w:tc>
      </w:tr>
      <w:tr>
        <w:tc>
          <w:tcPr/>
          <w:p>
            <w:pPr>
              <w:pStyle w:val="Compact"/>
              <w:jc w:val="left"/>
            </w:pPr>
            <w:r>
              <w:t xml:space="preserve">B3</w:t>
            </w:r>
          </w:p>
        </w:tc>
        <w:tc>
          <w:tcPr/>
          <w:p>
            <w:pPr>
              <w:pStyle w:val="Compact"/>
              <w:jc w:val="left"/>
            </w:pPr>
            <w:r>
              <w:t xml:space="preserve">Willingness to pay is lower than assumed</w:t>
            </w:r>
          </w:p>
        </w:tc>
        <w:tc>
          <w:tcPr/>
          <w:p>
            <w:pPr>
              <w:pStyle w:val="Compact"/>
              <w:jc w:val="left"/>
            </w:pPr>
            <w:r>
              <w:t xml:space="preserve">3</w:t>
            </w:r>
          </w:p>
        </w:tc>
        <w:tc>
          <w:tcPr/>
          <w:p>
            <w:pPr>
              <w:pStyle w:val="Compact"/>
              <w:jc w:val="left"/>
            </w:pPr>
            <w:r>
              <w:t xml:space="preserve">4</w:t>
            </w:r>
          </w:p>
        </w:tc>
        <w:tc>
          <w:tcPr/>
          <w:p>
            <w:pPr>
              <w:pStyle w:val="Compact"/>
              <w:jc w:val="left"/>
            </w:pPr>
            <w:r>
              <w:t xml:space="preserve">12</w:t>
            </w:r>
          </w:p>
        </w:tc>
        <w:tc>
          <w:tcPr/>
          <w:p>
            <w:pPr>
              <w:pStyle w:val="Compact"/>
              <w:jc w:val="left"/>
            </w:pPr>
            <w:r>
              <w:t xml:space="preserve">Validate pricing with 30+ interviews before Phase 2; instrument free-tier conversion early</w:t>
            </w:r>
          </w:p>
        </w:tc>
      </w:tr>
      <w:tr>
        <w:tc>
          <w:tcPr/>
          <w:p>
            <w:pPr>
              <w:pStyle w:val="Compact"/>
              <w:jc w:val="left"/>
            </w:pPr>
            <w:r>
              <w:t xml:space="preserve">B4</w:t>
            </w:r>
          </w:p>
        </w:tc>
        <w:tc>
          <w:tcPr/>
          <w:p>
            <w:pPr>
              <w:pStyle w:val="Compact"/>
              <w:jc w:val="left"/>
            </w:pPr>
            <w:r>
              <w:t xml:space="preserve">Enterprise sales cycle exceeds runway</w:t>
            </w:r>
          </w:p>
        </w:tc>
        <w:tc>
          <w:tcPr/>
          <w:p>
            <w:pPr>
              <w:pStyle w:val="Compact"/>
              <w:jc w:val="left"/>
            </w:pPr>
            <w:r>
              <w:t xml:space="preserve">3</w:t>
            </w:r>
          </w:p>
        </w:tc>
        <w:tc>
          <w:tcPr/>
          <w:p>
            <w:pPr>
              <w:pStyle w:val="Compact"/>
              <w:jc w:val="left"/>
            </w:pPr>
            <w:r>
              <w:t xml:space="preserve">4</w:t>
            </w:r>
          </w:p>
        </w:tc>
        <w:tc>
          <w:tcPr/>
          <w:p>
            <w:pPr>
              <w:pStyle w:val="Compact"/>
              <w:jc w:val="left"/>
            </w:pPr>
            <w:r>
              <w:t xml:space="preserve">12</w:t>
            </w:r>
          </w:p>
        </w:tc>
        <w:tc>
          <w:tcPr/>
          <w:p>
            <w:pPr>
              <w:pStyle w:val="Compact"/>
              <w:jc w:val="left"/>
            </w:pPr>
            <w:r>
              <w:t xml:space="preserve">Fund from self-serve Pro; treat Enterprise as upside, not the plan</w:t>
            </w:r>
          </w:p>
        </w:tc>
      </w:tr>
      <w:tr>
        <w:tc>
          <w:tcPr/>
          <w:p>
            <w:pPr>
              <w:pStyle w:val="Compact"/>
              <w:jc w:val="left"/>
            </w:pPr>
            <w:r>
              <w:t xml:space="preserve">B5</w:t>
            </w:r>
          </w:p>
        </w:tc>
        <w:tc>
          <w:tcPr/>
          <w:p>
            <w:pPr>
              <w:pStyle w:val="Compact"/>
              <w:jc w:val="left"/>
            </w:pPr>
            <w:r>
              <w:t xml:space="preserve">A major vendor (Red Hat, Microsoft, a cloud provider) ships an equivalent</w:t>
            </w:r>
          </w:p>
        </w:tc>
        <w:tc>
          <w:tcPr/>
          <w:p>
            <w:pPr>
              <w:pStyle w:val="Compact"/>
              <w:jc w:val="left"/>
            </w:pPr>
            <w:r>
              <w:t xml:space="preserve">2</w:t>
            </w:r>
          </w:p>
        </w:tc>
        <w:tc>
          <w:tcPr/>
          <w:p>
            <w:pPr>
              <w:pStyle w:val="Compact"/>
              <w:jc w:val="left"/>
            </w:pPr>
            <w:r>
              <w:t xml:space="preserve">5</w:t>
            </w:r>
          </w:p>
        </w:tc>
        <w:tc>
          <w:tcPr/>
          <w:p>
            <w:pPr>
              <w:pStyle w:val="Compact"/>
              <w:jc w:val="left"/>
            </w:pPr>
            <w:r>
              <w:t xml:space="preserve">10</w:t>
            </w:r>
          </w:p>
        </w:tc>
        <w:tc>
          <w:tcPr/>
          <w:p>
            <w:pPr>
              <w:pStyle w:val="Compact"/>
              <w:jc w:val="left"/>
            </w:pPr>
            <w:r>
              <w:t xml:space="preserve">Move fast; build community; differentiate on agentless breadth</w:t>
            </w:r>
          </w:p>
        </w:tc>
      </w:tr>
      <w:tr>
        <w:tc>
          <w:tcPr/>
          <w:p>
            <w:pPr>
              <w:pStyle w:val="Compact"/>
              <w:jc w:val="left"/>
            </w:pPr>
            <w:r>
              <w:t xml:space="preserve">B6</w:t>
            </w:r>
          </w:p>
        </w:tc>
        <w:tc>
          <w:tcPr/>
          <w:p>
            <w:pPr>
              <w:pStyle w:val="Compact"/>
              <w:jc w:val="left"/>
            </w:pPr>
            <w:r>
              <w:t xml:space="preserve">Open-source clone erodes commercial viability</w:t>
            </w:r>
          </w:p>
        </w:tc>
        <w:tc>
          <w:tcPr/>
          <w:p>
            <w:pPr>
              <w:pStyle w:val="Compact"/>
              <w:jc w:val="left"/>
            </w:pPr>
            <w:r>
              <w:t xml:space="preserve">3</w:t>
            </w:r>
          </w:p>
        </w:tc>
        <w:tc>
          <w:tcPr/>
          <w:p>
            <w:pPr>
              <w:pStyle w:val="Compact"/>
              <w:jc w:val="left"/>
            </w:pPr>
            <w:r>
              <w:t xml:space="preserve">3</w:t>
            </w:r>
          </w:p>
        </w:tc>
        <w:tc>
          <w:tcPr/>
          <w:p>
            <w:pPr>
              <w:pStyle w:val="Compact"/>
              <w:jc w:val="left"/>
            </w:pPr>
            <w:r>
              <w:t xml:space="preserve">9</w:t>
            </w:r>
          </w:p>
        </w:tc>
        <w:tc>
          <w:tcPr/>
          <w:p>
            <w:pPr>
              <w:pStyle w:val="Compact"/>
              <w:jc w:val="left"/>
            </w:pPr>
            <w:r>
              <w:t xml:space="preserve">Compete on polish, support, and Team/Enterprise features rather than raw capability</w:t>
            </w:r>
          </w:p>
        </w:tc>
      </w:tr>
      <w:tr>
        <w:tc>
          <w:tcPr/>
          <w:p>
            <w:pPr>
              <w:pStyle w:val="Compact"/>
              <w:jc w:val="left"/>
            </w:pPr>
            <w:r>
              <w:t xml:space="preserve">B7</w:t>
            </w:r>
          </w:p>
        </w:tc>
        <w:tc>
          <w:tcPr/>
          <w:p>
            <w:pPr>
              <w:pStyle w:val="Compact"/>
              <w:jc w:val="left"/>
            </w:pPr>
            <w:r>
              <w:t xml:space="preserve">Support burden across the distro matrix exceeds capacity</w:t>
            </w:r>
          </w:p>
        </w:tc>
        <w:tc>
          <w:tcPr/>
          <w:p>
            <w:pPr>
              <w:pStyle w:val="Compact"/>
              <w:jc w:val="left"/>
            </w:pPr>
            <w:r>
              <w:t xml:space="preserve">4</w:t>
            </w:r>
          </w:p>
        </w:tc>
        <w:tc>
          <w:tcPr/>
          <w:p>
            <w:pPr>
              <w:pStyle w:val="Compact"/>
              <w:jc w:val="left"/>
            </w:pPr>
            <w:r>
              <w:t xml:space="preserve">3</w:t>
            </w:r>
          </w:p>
        </w:tc>
        <w:tc>
          <w:tcPr/>
          <w:p>
            <w:pPr>
              <w:pStyle w:val="Compact"/>
              <w:jc w:val="left"/>
            </w:pPr>
            <w:r>
              <w:t xml:space="preserve">12</w:t>
            </w:r>
          </w:p>
        </w:tc>
        <w:tc>
          <w:tcPr/>
          <w:p>
            <w:pPr>
              <w:pStyle w:val="Compact"/>
              <w:jc w:val="left"/>
            </w:pPr>
            <w:r>
              <w:t xml:space="preserve">Explicit supported-platform policy; self-service diagnostics; community forum</w:t>
            </w:r>
          </w:p>
        </w:tc>
      </w:tr>
    </w:tbl>
    <w:bookmarkEnd w:id="200"/>
    <w:bookmarkStart w:id="201" w:name="adoption-risks"/>
    <w:p>
      <w:pPr>
        <w:pStyle w:val="Heading3"/>
      </w:pPr>
      <w:r>
        <w:t xml:space="preserve">Adoption Risks</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ID</w:t>
            </w:r>
          </w:p>
        </w:tc>
        <w:tc>
          <w:tcPr/>
          <w:p>
            <w:pPr>
              <w:pStyle w:val="Compact"/>
              <w:jc w:val="left"/>
            </w:pPr>
            <w:r>
              <w:t xml:space="preserve">Risk</w:t>
            </w:r>
          </w:p>
        </w:tc>
        <w:tc>
          <w:tcPr/>
          <w:p>
            <w:pPr>
              <w:pStyle w:val="Compact"/>
              <w:jc w:val="left"/>
            </w:pPr>
            <w:r>
              <w:t xml:space="preserve">P</w:t>
            </w:r>
          </w:p>
        </w:tc>
        <w:tc>
          <w:tcPr/>
          <w:p>
            <w:pPr>
              <w:pStyle w:val="Compact"/>
              <w:jc w:val="left"/>
            </w:pPr>
            <w:r>
              <w:t xml:space="preserve">I</w:t>
            </w:r>
          </w:p>
        </w:tc>
        <w:tc>
          <w:tcPr/>
          <w:p>
            <w:pPr>
              <w:pStyle w:val="Compact"/>
              <w:jc w:val="left"/>
            </w:pPr>
            <w:r>
              <w:t xml:space="preserve">Score</w:t>
            </w:r>
          </w:p>
        </w:tc>
        <w:tc>
          <w:tcPr/>
          <w:p>
            <w:pPr>
              <w:pStyle w:val="Compact"/>
              <w:jc w:val="left"/>
            </w:pPr>
            <w:r>
              <w:t xml:space="preserve">Mitigation</w:t>
            </w:r>
          </w:p>
        </w:tc>
      </w:tr>
      <w:tr>
        <w:tc>
          <w:tcPr/>
          <w:p>
            <w:pPr>
              <w:pStyle w:val="Compact"/>
              <w:jc w:val="left"/>
            </w:pPr>
            <w:r>
              <w:rPr>
                <w:bCs/>
                <w:b/>
              </w:rPr>
              <w:t xml:space="preserve">A1</w:t>
            </w:r>
          </w:p>
        </w:tc>
        <w:tc>
          <w:tcPr/>
          <w:p>
            <w:pPr>
              <w:pStyle w:val="Compact"/>
              <w:jc w:val="left"/>
            </w:pPr>
            <w:r>
              <w:rPr>
                <w:bCs/>
                <w:b/>
              </w:rPr>
              <w:t xml:space="preserve">Technical community dismisses it as</w:t>
            </w:r>
            <w:r>
              <w:rPr>
                <w:bCs/>
                <w:b/>
              </w:rPr>
              <w:t xml:space="preserve"> </w:t>
            </w:r>
            <w:r>
              <w:rPr>
                <w:bCs/>
                <w:b/>
              </w:rPr>
              <w:t xml:space="preserve">“</w:t>
            </w:r>
            <w:r>
              <w:rPr>
                <w:bCs/>
                <w:b/>
              </w:rPr>
              <w:t xml:space="preserve">a GUI for people who can’t use Linux</w:t>
            </w:r>
            <w:r>
              <w:rPr>
                <w:bCs/>
                <w:b/>
              </w:rPr>
              <w:t xml:space="preserve">”</w:t>
            </w:r>
          </w:p>
        </w:tc>
        <w:tc>
          <w:tcPr/>
          <w:p>
            <w:pPr>
              <w:pStyle w:val="Compact"/>
              <w:jc w:val="left"/>
            </w:pPr>
            <w:r>
              <w:t xml:space="preserve">4</w:t>
            </w:r>
          </w:p>
        </w:tc>
        <w:tc>
          <w:tcPr/>
          <w:p>
            <w:pPr>
              <w:pStyle w:val="Compact"/>
              <w:jc w:val="left"/>
            </w:pPr>
            <w:r>
              <w:t xml:space="preserve">4</w:t>
            </w:r>
          </w:p>
        </w:tc>
        <w:tc>
          <w:tcPr/>
          <w:p>
            <w:pPr>
              <w:pStyle w:val="Compact"/>
              <w:jc w:val="left"/>
            </w:pPr>
            <w:r>
              <w:rPr>
                <w:bCs/>
                <w:b/>
              </w:rPr>
              <w:t xml:space="preserve">16</w:t>
            </w:r>
          </w:p>
        </w:tc>
        <w:tc>
          <w:tcPr/>
          <w:p>
            <w:pPr>
              <w:pStyle w:val="Compact"/>
              <w:jc w:val="left"/>
            </w:pPr>
            <w:r>
              <w:t xml:space="preserve">Command transparency as the central answer; position as learning accelerator; escape hatch always visible; engage skeptics openly rather than defensively</w:t>
            </w:r>
          </w:p>
        </w:tc>
      </w:tr>
      <w:tr>
        <w:tc>
          <w:tcPr/>
          <w:p>
            <w:pPr>
              <w:pStyle w:val="Compact"/>
              <w:jc w:val="left"/>
            </w:pPr>
            <w:r>
              <w:t xml:space="preserve">A2</w:t>
            </w:r>
          </w:p>
        </w:tc>
        <w:tc>
          <w:tcPr/>
          <w:p>
            <w:pPr>
              <w:pStyle w:val="Compact"/>
              <w:jc w:val="left"/>
            </w:pPr>
            <w:r>
              <w:t xml:space="preserve">Users graduate to the shell and churn</w:t>
            </w:r>
          </w:p>
        </w:tc>
        <w:tc>
          <w:tcPr/>
          <w:p>
            <w:pPr>
              <w:pStyle w:val="Compact"/>
              <w:jc w:val="left"/>
            </w:pPr>
            <w:r>
              <w:t xml:space="preserve">3</w:t>
            </w:r>
          </w:p>
        </w:tc>
        <w:tc>
          <w:tcPr/>
          <w:p>
            <w:pPr>
              <w:pStyle w:val="Compact"/>
              <w:jc w:val="left"/>
            </w:pPr>
            <w:r>
              <w:t xml:space="preserve">3</w:t>
            </w:r>
          </w:p>
        </w:tc>
        <w:tc>
          <w:tcPr/>
          <w:p>
            <w:pPr>
              <w:pStyle w:val="Compact"/>
              <w:jc w:val="left"/>
            </w:pPr>
            <w:r>
              <w:t xml:space="preserve">9</w:t>
            </w:r>
          </w:p>
        </w:tc>
        <w:tc>
          <w:tcPr/>
          <w:p>
            <w:pPr>
              <w:pStyle w:val="Compact"/>
              <w:jc w:val="left"/>
            </w:pPr>
            <w:r>
              <w:t xml:space="preserve">Reframe as a feature; value shifts to multi-host, deployment, and audit which the shell does not provide</w:t>
            </w:r>
          </w:p>
        </w:tc>
      </w:tr>
      <w:tr>
        <w:tc>
          <w:tcPr/>
          <w:p>
            <w:pPr>
              <w:pStyle w:val="Compact"/>
              <w:jc w:val="left"/>
            </w:pPr>
            <w:r>
              <w:t xml:space="preserve">A3</w:t>
            </w:r>
          </w:p>
        </w:tc>
        <w:tc>
          <w:tcPr/>
          <w:p>
            <w:pPr>
              <w:pStyle w:val="Compact"/>
              <w:jc w:val="left"/>
            </w:pPr>
            <w:r>
              <w:t xml:space="preserve">Abstraction is distrusted after a single wrong command</w:t>
            </w:r>
          </w:p>
        </w:tc>
        <w:tc>
          <w:tcPr/>
          <w:p>
            <w:pPr>
              <w:pStyle w:val="Compact"/>
              <w:jc w:val="left"/>
            </w:pPr>
            <w:r>
              <w:t xml:space="preserve">3</w:t>
            </w:r>
          </w:p>
        </w:tc>
        <w:tc>
          <w:tcPr/>
          <w:p>
            <w:pPr>
              <w:pStyle w:val="Compact"/>
              <w:jc w:val="left"/>
            </w:pPr>
            <w:r>
              <w:t xml:space="preserve">5</w:t>
            </w:r>
          </w:p>
        </w:tc>
        <w:tc>
          <w:tcPr/>
          <w:p>
            <w:pPr>
              <w:pStyle w:val="Compact"/>
              <w:jc w:val="left"/>
            </w:pPr>
            <w:r>
              <w:t xml:space="preserve">15</w:t>
            </w:r>
          </w:p>
        </w:tc>
        <w:tc>
          <w:tcPr/>
          <w:p>
            <w:pPr>
              <w:pStyle w:val="Compact"/>
              <w:jc w:val="left"/>
            </w:pPr>
            <w:r>
              <w:t xml:space="preserve">Transparency panel; exhaustive parser testing; conservative defaults; never claim unverified success</w:t>
            </w:r>
          </w:p>
        </w:tc>
      </w:tr>
      <w:tr>
        <w:tc>
          <w:tcPr/>
          <w:p>
            <w:pPr>
              <w:pStyle w:val="Compact"/>
              <w:jc w:val="left"/>
            </w:pPr>
            <w:r>
              <w:t xml:space="preserve">A4</w:t>
            </w:r>
          </w:p>
        </w:tc>
        <w:tc>
          <w:tcPr/>
          <w:p>
            <w:pPr>
              <w:pStyle w:val="Compact"/>
              <w:jc w:val="left"/>
            </w:pPr>
            <w:r>
              <w:t xml:space="preserve">Free tier cannibalizes Pro</w:t>
            </w:r>
          </w:p>
        </w:tc>
        <w:tc>
          <w:tcPr/>
          <w:p>
            <w:pPr>
              <w:pStyle w:val="Compact"/>
              <w:jc w:val="left"/>
            </w:pPr>
            <w:r>
              <w:t xml:space="preserve">3</w:t>
            </w:r>
          </w:p>
        </w:tc>
        <w:tc>
          <w:tcPr/>
          <w:p>
            <w:pPr>
              <w:pStyle w:val="Compact"/>
              <w:jc w:val="left"/>
            </w:pPr>
            <w:r>
              <w:t xml:space="preserve">3</w:t>
            </w:r>
          </w:p>
        </w:tc>
        <w:tc>
          <w:tcPr/>
          <w:p>
            <w:pPr>
              <w:pStyle w:val="Compact"/>
              <w:jc w:val="left"/>
            </w:pPr>
            <w:r>
              <w:t xml:space="preserve">9</w:t>
            </w:r>
          </w:p>
        </w:tc>
        <w:tc>
          <w:tcPr/>
          <w:p>
            <w:pPr>
              <w:pStyle w:val="Compact"/>
              <w:jc w:val="left"/>
            </w:pPr>
            <w:r>
              <w:t xml:space="preserve">Careful tier design: host count and deployment as the primary gates</w:t>
            </w:r>
          </w:p>
        </w:tc>
      </w:tr>
      <w:tr>
        <w:tc>
          <w:tcPr/>
          <w:p>
            <w:pPr>
              <w:pStyle w:val="Compact"/>
              <w:jc w:val="left"/>
            </w:pPr>
            <w:r>
              <w:t xml:space="preserve">A5</w:t>
            </w:r>
          </w:p>
        </w:tc>
        <w:tc>
          <w:tcPr/>
          <w:p>
            <w:pPr>
              <w:pStyle w:val="Compact"/>
              <w:jc w:val="left"/>
            </w:pPr>
            <w:r>
              <w:t xml:space="preserve">Windows-only limits addressable market</w:t>
            </w:r>
          </w:p>
        </w:tc>
        <w:tc>
          <w:tcPr/>
          <w:p>
            <w:pPr>
              <w:pStyle w:val="Compact"/>
              <w:jc w:val="left"/>
            </w:pPr>
            <w:r>
              <w:t xml:space="preserve">3</w:t>
            </w:r>
          </w:p>
        </w:tc>
        <w:tc>
          <w:tcPr/>
          <w:p>
            <w:pPr>
              <w:pStyle w:val="Compact"/>
              <w:jc w:val="left"/>
            </w:pPr>
            <w:r>
              <w:t xml:space="preserve">3</w:t>
            </w:r>
          </w:p>
        </w:tc>
        <w:tc>
          <w:tcPr/>
          <w:p>
            <w:pPr>
              <w:pStyle w:val="Compact"/>
              <w:jc w:val="left"/>
            </w:pPr>
            <w:r>
              <w:t xml:space="preserve">9</w:t>
            </w:r>
          </w:p>
        </w:tc>
        <w:tc>
          <w:tcPr/>
          <w:p>
            <w:pPr>
              <w:pStyle w:val="Compact"/>
              <w:jc w:val="left"/>
            </w:pPr>
            <w:r>
              <w:t xml:space="preserve">Linux build Phase 3, macOS Phase 4; architecture prepared from day one</w:t>
            </w:r>
          </w:p>
        </w:tc>
      </w:tr>
    </w:tbl>
    <w:bookmarkEnd w:id="201"/>
    <w:bookmarkStart w:id="202" w:name="security-risks"/>
    <w:p>
      <w:pPr>
        <w:pStyle w:val="Heading3"/>
      </w:pPr>
      <w:r>
        <w:t xml:space="preserve">Security Risks</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ID</w:t>
            </w:r>
          </w:p>
        </w:tc>
        <w:tc>
          <w:tcPr/>
          <w:p>
            <w:pPr>
              <w:pStyle w:val="Compact"/>
              <w:jc w:val="left"/>
            </w:pPr>
            <w:r>
              <w:t xml:space="preserve">Risk</w:t>
            </w:r>
          </w:p>
        </w:tc>
        <w:tc>
          <w:tcPr/>
          <w:p>
            <w:pPr>
              <w:pStyle w:val="Compact"/>
              <w:jc w:val="left"/>
            </w:pPr>
            <w:r>
              <w:t xml:space="preserve">P</w:t>
            </w:r>
          </w:p>
        </w:tc>
        <w:tc>
          <w:tcPr/>
          <w:p>
            <w:pPr>
              <w:pStyle w:val="Compact"/>
              <w:jc w:val="left"/>
            </w:pPr>
            <w:r>
              <w:t xml:space="preserve">I</w:t>
            </w:r>
          </w:p>
        </w:tc>
        <w:tc>
          <w:tcPr/>
          <w:p>
            <w:pPr>
              <w:pStyle w:val="Compact"/>
              <w:jc w:val="left"/>
            </w:pPr>
            <w:r>
              <w:t xml:space="preserve">Score</w:t>
            </w:r>
          </w:p>
        </w:tc>
        <w:tc>
          <w:tcPr/>
          <w:p>
            <w:pPr>
              <w:pStyle w:val="Compact"/>
              <w:jc w:val="left"/>
            </w:pPr>
            <w:r>
              <w:t xml:space="preserve">Mitigation</w:t>
            </w:r>
          </w:p>
        </w:tc>
      </w:tr>
      <w:tr>
        <w:tc>
          <w:tcPr/>
          <w:p>
            <w:pPr>
              <w:pStyle w:val="Compact"/>
              <w:jc w:val="left"/>
            </w:pPr>
            <w:r>
              <w:rPr>
                <w:bCs/>
                <w:b/>
              </w:rPr>
              <w:t xml:space="preserve">S1</w:t>
            </w:r>
          </w:p>
        </w:tc>
        <w:tc>
          <w:tcPr/>
          <w:p>
            <w:pPr>
              <w:pStyle w:val="Compact"/>
              <w:jc w:val="left"/>
            </w:pPr>
            <w:r>
              <w:rPr>
                <w:bCs/>
                <w:b/>
              </w:rPr>
              <w:t xml:space="preserve">A credential-exposure vulnerability destroys trust permanently</w:t>
            </w:r>
          </w:p>
        </w:tc>
        <w:tc>
          <w:tcPr/>
          <w:p>
            <w:pPr>
              <w:pStyle w:val="Compact"/>
              <w:jc w:val="left"/>
            </w:pPr>
            <w:r>
              <w:t xml:space="preserve">2</w:t>
            </w:r>
          </w:p>
        </w:tc>
        <w:tc>
          <w:tcPr/>
          <w:p>
            <w:pPr>
              <w:pStyle w:val="Compact"/>
              <w:jc w:val="left"/>
            </w:pPr>
            <w:r>
              <w:t xml:space="preserve">5</w:t>
            </w:r>
          </w:p>
        </w:tc>
        <w:tc>
          <w:tcPr/>
          <w:p>
            <w:pPr>
              <w:pStyle w:val="Compact"/>
              <w:jc w:val="left"/>
            </w:pPr>
            <w:r>
              <w:rPr>
                <w:bCs/>
                <w:b/>
              </w:rPr>
              <w:t xml:space="preserve">10</w:t>
            </w:r>
          </w:p>
        </w:tc>
        <w:tc>
          <w:tcPr/>
          <w:p>
            <w:pPr>
              <w:pStyle w:val="Compact"/>
              <w:jc w:val="left"/>
            </w:pPr>
            <w:r>
              <w:t xml:space="preserve">Defense in depth (§11.2); external penetration test pre-GA; bug bounty; rapid disclosure policy</w:t>
            </w:r>
          </w:p>
        </w:tc>
      </w:tr>
      <w:tr>
        <w:tc>
          <w:tcPr/>
          <w:p>
            <w:pPr>
              <w:pStyle w:val="Compact"/>
              <w:jc w:val="left"/>
            </w:pPr>
            <w:r>
              <w:t xml:space="preserve">S2</w:t>
            </w:r>
          </w:p>
        </w:tc>
        <w:tc>
          <w:tcPr/>
          <w:p>
            <w:pPr>
              <w:pStyle w:val="Compact"/>
              <w:jc w:val="left"/>
            </w:pPr>
            <w:r>
              <w:t xml:space="preserve">Supply chain compromise of a dependency</w:t>
            </w:r>
          </w:p>
        </w:tc>
        <w:tc>
          <w:tcPr/>
          <w:p>
            <w:pPr>
              <w:pStyle w:val="Compact"/>
              <w:jc w:val="left"/>
            </w:pPr>
            <w:r>
              <w:t xml:space="preserve">2</w:t>
            </w:r>
          </w:p>
        </w:tc>
        <w:tc>
          <w:tcPr/>
          <w:p>
            <w:pPr>
              <w:pStyle w:val="Compact"/>
              <w:jc w:val="left"/>
            </w:pPr>
            <w:r>
              <w:t xml:space="preserve">5</w:t>
            </w:r>
          </w:p>
        </w:tc>
        <w:tc>
          <w:tcPr/>
          <w:p>
            <w:pPr>
              <w:pStyle w:val="Compact"/>
              <w:jc w:val="left"/>
            </w:pPr>
            <w:r>
              <w:t xml:space="preserve">10</w:t>
            </w:r>
          </w:p>
        </w:tc>
        <w:tc>
          <w:tcPr/>
          <w:p>
            <w:pPr>
              <w:pStyle w:val="Compact"/>
              <w:jc w:val="left"/>
            </w:pPr>
            <w:r>
              <w:t xml:space="preserve">Dependency scanning; pinned versions; SBOM; signed builds; reproducible build investigation</w:t>
            </w:r>
          </w:p>
        </w:tc>
      </w:tr>
      <w:tr>
        <w:tc>
          <w:tcPr/>
          <w:p>
            <w:pPr>
              <w:pStyle w:val="Compact"/>
              <w:jc w:val="left"/>
            </w:pPr>
            <w:r>
              <w:t xml:space="preserve">S3</w:t>
            </w:r>
          </w:p>
        </w:tc>
        <w:tc>
          <w:tcPr/>
          <w:p>
            <w:pPr>
              <w:pStyle w:val="Compact"/>
              <w:jc w:val="left"/>
            </w:pPr>
            <w:r>
              <w:t xml:space="preserve">Malicious plugin exfiltrates credentials</w:t>
            </w:r>
          </w:p>
        </w:tc>
        <w:tc>
          <w:tcPr/>
          <w:p>
            <w:pPr>
              <w:pStyle w:val="Compact"/>
              <w:jc w:val="left"/>
            </w:pPr>
            <w:r>
              <w:t xml:space="preserve">3</w:t>
            </w:r>
          </w:p>
        </w:tc>
        <w:tc>
          <w:tcPr/>
          <w:p>
            <w:pPr>
              <w:pStyle w:val="Compact"/>
              <w:jc w:val="left"/>
            </w:pPr>
            <w:r>
              <w:t xml:space="preserve">4</w:t>
            </w:r>
          </w:p>
        </w:tc>
        <w:tc>
          <w:tcPr/>
          <w:p>
            <w:pPr>
              <w:pStyle w:val="Compact"/>
              <w:jc w:val="left"/>
            </w:pPr>
            <w:r>
              <w:t xml:space="preserve">12</w:t>
            </w:r>
          </w:p>
        </w:tc>
        <w:tc>
          <w:tcPr/>
          <w:p>
            <w:pPr>
              <w:pStyle w:val="Compact"/>
              <w:jc w:val="left"/>
            </w:pPr>
            <w:r>
              <w:t xml:space="preserve">Capability model; signature verification; curation; isolation</w:t>
            </w:r>
          </w:p>
        </w:tc>
      </w:tr>
      <w:tr>
        <w:tc>
          <w:tcPr/>
          <w:p>
            <w:pPr>
              <w:pStyle w:val="Compact"/>
              <w:jc w:val="left"/>
            </w:pPr>
            <w:r>
              <w:t xml:space="preserve">S4</w:t>
            </w:r>
          </w:p>
        </w:tc>
        <w:tc>
          <w:tcPr/>
          <w:p>
            <w:pPr>
              <w:pStyle w:val="Compact"/>
              <w:jc w:val="left"/>
            </w:pPr>
            <w:r>
              <w:t xml:space="preserve">AI feature leaks sensitive server data to a third party</w:t>
            </w:r>
          </w:p>
        </w:tc>
        <w:tc>
          <w:tcPr/>
          <w:p>
            <w:pPr>
              <w:pStyle w:val="Compact"/>
              <w:jc w:val="left"/>
            </w:pPr>
            <w:r>
              <w:t xml:space="preserve">3</w:t>
            </w:r>
          </w:p>
        </w:tc>
        <w:tc>
          <w:tcPr/>
          <w:p>
            <w:pPr>
              <w:pStyle w:val="Compact"/>
              <w:jc w:val="left"/>
            </w:pPr>
            <w:r>
              <w:t xml:space="preserve">4</w:t>
            </w:r>
          </w:p>
        </w:tc>
        <w:tc>
          <w:tcPr/>
          <w:p>
            <w:pPr>
              <w:pStyle w:val="Compact"/>
              <w:jc w:val="left"/>
            </w:pPr>
            <w:r>
              <w:t xml:space="preserve">12</w:t>
            </w:r>
          </w:p>
        </w:tc>
        <w:tc>
          <w:tcPr/>
          <w:p>
            <w:pPr>
              <w:pStyle w:val="Compact"/>
              <w:jc w:val="left"/>
            </w:pPr>
            <w:r>
              <w:t xml:space="preserve">Opt-in; explicit disclosure; redaction; local model option; enterprise policy disable</w:t>
            </w:r>
          </w:p>
        </w:tc>
      </w:tr>
      <w:tr>
        <w:tc>
          <w:tcPr/>
          <w:p>
            <w:pPr>
              <w:pStyle w:val="Compact"/>
              <w:jc w:val="left"/>
            </w:pPr>
            <w:r>
              <w:t xml:space="preserve">S5</w:t>
            </w:r>
          </w:p>
        </w:tc>
        <w:tc>
          <w:tcPr/>
          <w:p>
            <w:pPr>
              <w:pStyle w:val="Compact"/>
              <w:jc w:val="left"/>
            </w:pPr>
            <w:r>
              <w:t xml:space="preserve">Product used as an attack tool against systems the user does not own</w:t>
            </w:r>
          </w:p>
        </w:tc>
        <w:tc>
          <w:tcPr/>
          <w:p>
            <w:pPr>
              <w:pStyle w:val="Compact"/>
              <w:jc w:val="left"/>
            </w:pPr>
            <w:r>
              <w:t xml:space="preserve">2</w:t>
            </w:r>
          </w:p>
        </w:tc>
        <w:tc>
          <w:tcPr/>
          <w:p>
            <w:pPr>
              <w:pStyle w:val="Compact"/>
              <w:jc w:val="left"/>
            </w:pPr>
            <w:r>
              <w:t xml:space="preserve">3</w:t>
            </w:r>
          </w:p>
        </w:tc>
        <w:tc>
          <w:tcPr/>
          <w:p>
            <w:pPr>
              <w:pStyle w:val="Compact"/>
              <w:jc w:val="left"/>
            </w:pPr>
            <w:r>
              <w:t xml:space="preserve">6</w:t>
            </w:r>
          </w:p>
        </w:tc>
        <w:tc>
          <w:tcPr/>
          <w:p>
            <w:pPr>
              <w:pStyle w:val="Compact"/>
              <w:jc w:val="left"/>
            </w:pPr>
            <w:r>
              <w:t xml:space="preserve">Terms of use; no offensive tooling; audit log as deterrent</w:t>
            </w:r>
          </w:p>
        </w:tc>
      </w:tr>
    </w:tbl>
    <w:bookmarkEnd w:id="202"/>
    <w:bookmarkStart w:id="203" w:name="performance-risks"/>
    <w:p>
      <w:pPr>
        <w:pStyle w:val="Heading3"/>
      </w:pPr>
      <w:r>
        <w:t xml:space="preserve">Performance Risks</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ID</w:t>
            </w:r>
          </w:p>
        </w:tc>
        <w:tc>
          <w:tcPr/>
          <w:p>
            <w:pPr>
              <w:pStyle w:val="Compact"/>
              <w:jc w:val="left"/>
            </w:pPr>
            <w:r>
              <w:t xml:space="preserve">Risk</w:t>
            </w:r>
          </w:p>
        </w:tc>
        <w:tc>
          <w:tcPr/>
          <w:p>
            <w:pPr>
              <w:pStyle w:val="Compact"/>
              <w:jc w:val="left"/>
            </w:pPr>
            <w:r>
              <w:t xml:space="preserve">P</w:t>
            </w:r>
          </w:p>
        </w:tc>
        <w:tc>
          <w:tcPr/>
          <w:p>
            <w:pPr>
              <w:pStyle w:val="Compact"/>
              <w:jc w:val="left"/>
            </w:pPr>
            <w:r>
              <w:t xml:space="preserve">I</w:t>
            </w:r>
          </w:p>
        </w:tc>
        <w:tc>
          <w:tcPr/>
          <w:p>
            <w:pPr>
              <w:pStyle w:val="Compact"/>
              <w:jc w:val="left"/>
            </w:pPr>
            <w:r>
              <w:t xml:space="preserve">Score</w:t>
            </w:r>
          </w:p>
        </w:tc>
        <w:tc>
          <w:tcPr/>
          <w:p>
            <w:pPr>
              <w:pStyle w:val="Compact"/>
              <w:jc w:val="left"/>
            </w:pPr>
            <w:r>
              <w:t xml:space="preserve">Mitigation</w:t>
            </w:r>
          </w:p>
        </w:tc>
      </w:tr>
      <w:tr>
        <w:tc>
          <w:tcPr/>
          <w:p>
            <w:pPr>
              <w:pStyle w:val="Compact"/>
              <w:jc w:val="left"/>
            </w:pPr>
            <w:r>
              <w:t xml:space="preserve">P1</w:t>
            </w:r>
          </w:p>
        </w:tc>
        <w:tc>
          <w:tcPr/>
          <w:p>
            <w:pPr>
              <w:pStyle w:val="Compact"/>
              <w:jc w:val="left"/>
            </w:pPr>
            <w:r>
              <w:t xml:space="preserve">Startup time exceeds 3 s, damaging first impressions</w:t>
            </w:r>
          </w:p>
        </w:tc>
        <w:tc>
          <w:tcPr/>
          <w:p>
            <w:pPr>
              <w:pStyle w:val="Compact"/>
              <w:jc w:val="left"/>
            </w:pPr>
            <w:r>
              <w:t xml:space="preserve">3</w:t>
            </w:r>
          </w:p>
        </w:tc>
        <w:tc>
          <w:tcPr/>
          <w:p>
            <w:pPr>
              <w:pStyle w:val="Compact"/>
              <w:jc w:val="left"/>
            </w:pPr>
            <w:r>
              <w:t xml:space="preserve">3</w:t>
            </w:r>
          </w:p>
        </w:tc>
        <w:tc>
          <w:tcPr/>
          <w:p>
            <w:pPr>
              <w:pStyle w:val="Compact"/>
              <w:jc w:val="left"/>
            </w:pPr>
            <w:r>
              <w:t xml:space="preserve">9</w:t>
            </w:r>
          </w:p>
        </w:tc>
        <w:tc>
          <w:tcPr/>
          <w:p>
            <w:pPr>
              <w:pStyle w:val="Compact"/>
              <w:jc w:val="left"/>
            </w:pPr>
            <w:r>
              <w:t xml:space="preserve">jlink module stripping; lazy module init; compile-time DI; startup budget enforced in CI</w:t>
            </w:r>
          </w:p>
        </w:tc>
      </w:tr>
      <w:tr>
        <w:tc>
          <w:tcPr/>
          <w:p>
            <w:pPr>
              <w:pStyle w:val="Compact"/>
              <w:jc w:val="left"/>
            </w:pPr>
            <w:r>
              <w:t xml:space="preserve">P2</w:t>
            </w:r>
          </w:p>
        </w:tc>
        <w:tc>
          <w:tcPr/>
          <w:p>
            <w:pPr>
              <w:pStyle w:val="Compact"/>
              <w:jc w:val="left"/>
            </w:pPr>
            <w:r>
              <w:t xml:space="preserve">Memory footprint grows unacceptably with many sessions</w:t>
            </w:r>
          </w:p>
        </w:tc>
        <w:tc>
          <w:tcPr/>
          <w:p>
            <w:pPr>
              <w:pStyle w:val="Compact"/>
              <w:jc w:val="left"/>
            </w:pPr>
            <w:r>
              <w:t xml:space="preserve">3</w:t>
            </w:r>
          </w:p>
        </w:tc>
        <w:tc>
          <w:tcPr/>
          <w:p>
            <w:pPr>
              <w:pStyle w:val="Compact"/>
              <w:jc w:val="left"/>
            </w:pPr>
            <w:r>
              <w:t xml:space="preserve">4</w:t>
            </w:r>
          </w:p>
        </w:tc>
        <w:tc>
          <w:tcPr/>
          <w:p>
            <w:pPr>
              <w:pStyle w:val="Compact"/>
              <w:jc w:val="left"/>
            </w:pPr>
            <w:r>
              <w:t xml:space="preserve">12</w:t>
            </w:r>
          </w:p>
        </w:tc>
        <w:tc>
          <w:tcPr/>
          <w:p>
            <w:pPr>
              <w:pStyle w:val="Compact"/>
              <w:jc w:val="left"/>
            </w:pPr>
            <w:r>
              <w:t xml:space="preserve">Per-session budget; cache bounds; 24-hour soak tests in CI</w:t>
            </w:r>
          </w:p>
        </w:tc>
      </w:tr>
      <w:tr>
        <w:tc>
          <w:tcPr/>
          <w:p>
            <w:pPr>
              <w:pStyle w:val="Compact"/>
              <w:jc w:val="left"/>
            </w:pPr>
            <w:r>
              <w:t xml:space="preserve">P3</w:t>
            </w:r>
          </w:p>
        </w:tc>
        <w:tc>
          <w:tcPr/>
          <w:p>
            <w:pPr>
              <w:pStyle w:val="Compact"/>
              <w:jc w:val="left"/>
            </w:pPr>
            <w:r>
              <w:t xml:space="preserve">Polling burdens remote hosts, causing user complaints</w:t>
            </w:r>
          </w:p>
        </w:tc>
        <w:tc>
          <w:tcPr/>
          <w:p>
            <w:pPr>
              <w:pStyle w:val="Compact"/>
              <w:jc w:val="left"/>
            </w:pPr>
            <w:r>
              <w:t xml:space="preserve">3</w:t>
            </w:r>
          </w:p>
        </w:tc>
        <w:tc>
          <w:tcPr/>
          <w:p>
            <w:pPr>
              <w:pStyle w:val="Compact"/>
              <w:jc w:val="left"/>
            </w:pPr>
            <w:r>
              <w:t xml:space="preserve">4</w:t>
            </w:r>
          </w:p>
        </w:tc>
        <w:tc>
          <w:tcPr/>
          <w:p>
            <w:pPr>
              <w:pStyle w:val="Compact"/>
              <w:jc w:val="left"/>
            </w:pPr>
            <w:r>
              <w:t xml:space="preserve">12</w:t>
            </w:r>
          </w:p>
        </w:tc>
        <w:tc>
          <w:tcPr/>
          <w:p>
            <w:pPr>
              <w:pStyle w:val="Compact"/>
              <w:jc w:val="left"/>
            </w:pPr>
            <w:r>
              <w:t xml:space="preserve">Single batched poll; visibility-gated polling; configurable interval; measured overhead published</w:t>
            </w:r>
          </w:p>
        </w:tc>
      </w:tr>
      <w:tr>
        <w:tc>
          <w:tcPr/>
          <w:p>
            <w:pPr>
              <w:pStyle w:val="Compact"/>
              <w:jc w:val="left"/>
            </w:pPr>
            <w:r>
              <w:t xml:space="preserve">P4</w:t>
            </w:r>
          </w:p>
        </w:tc>
        <w:tc>
          <w:tcPr/>
          <w:p>
            <w:pPr>
              <w:pStyle w:val="Compact"/>
              <w:jc w:val="left"/>
            </w:pPr>
            <w:r>
              <w:t xml:space="preserve">Transfer throughput materially below WinSCP</w:t>
            </w:r>
          </w:p>
        </w:tc>
        <w:tc>
          <w:tcPr/>
          <w:p>
            <w:pPr>
              <w:pStyle w:val="Compact"/>
              <w:jc w:val="left"/>
            </w:pPr>
            <w:r>
              <w:t xml:space="preserve">3</w:t>
            </w:r>
          </w:p>
        </w:tc>
        <w:tc>
          <w:tcPr/>
          <w:p>
            <w:pPr>
              <w:pStyle w:val="Compact"/>
              <w:jc w:val="left"/>
            </w:pPr>
            <w:r>
              <w:t xml:space="preserve">4</w:t>
            </w:r>
          </w:p>
        </w:tc>
        <w:tc>
          <w:tcPr/>
          <w:p>
            <w:pPr>
              <w:pStyle w:val="Compact"/>
              <w:jc w:val="left"/>
            </w:pPr>
            <w:r>
              <w:t xml:space="preserve">12</w:t>
            </w:r>
          </w:p>
        </w:tc>
        <w:tc>
          <w:tcPr/>
          <w:p>
            <w:pPr>
              <w:pStyle w:val="Compact"/>
              <w:jc w:val="left"/>
            </w:pPr>
            <w:r>
              <w:t xml:space="preserve">Pipelined SFTP writes; parallel workers; tar-over-SSH for many small files; benchmark against WinSCP continuously</w:t>
            </w:r>
          </w:p>
        </w:tc>
      </w:tr>
    </w:tbl>
    <w:bookmarkEnd w:id="203"/>
    <w:bookmarkEnd w:id="204"/>
    <w:bookmarkStart w:id="205" w:name="top-five-risks-detail"/>
    <w:p>
      <w:pPr>
        <w:pStyle w:val="Heading2"/>
      </w:pPr>
      <w:r>
        <w:t xml:space="preserve">13.2 Top Five Risks — Detail</w:t>
      </w:r>
    </w:p>
    <w:p>
      <w:pPr>
        <w:pStyle w:val="FirstParagraph"/>
      </w:pPr>
      <w:r>
        <w:rPr>
          <w:bCs/>
          <w:b/>
        </w:rPr>
        <w:t xml:space="preserve">B2 (score 20) — Scope overrun.</w:t>
      </w:r>
      <w:r>
        <w:t xml:space="preserve"> </w:t>
      </w:r>
      <w:r>
        <w:t xml:space="preserve">This is the most likely cause of failure. The vision specifies more than twenty functional domains. Phase 1 alone is 42–52 engineer-months and contains six XL items on the critical path. The failure mode is predictable: everything is 70% complete, nothing is excellent, funding runs out.</w:t>
      </w:r>
      <w:r>
        <w:t xml:space="preserve"> </w:t>
      </w:r>
      <w:r>
        <w:rPr>
          <w:bCs/>
          <w:b/>
        </w:rPr>
        <w:t xml:space="preserve">The mitigation is organizational, not technical</w:t>
      </w:r>
      <w:r>
        <w:t xml:space="preserve"> </w:t>
      </w:r>
      <w:r>
        <w:t xml:space="preserve">— a product owner with the authority and inclination to cut scope, and a Phase 1 definition treated as a contract rather than an aspiration. Consider cutting Docker, databases, and AI entirely from the first two years’ plan if velocity disappoints.</w:t>
      </w:r>
    </w:p>
    <w:p>
      <w:pPr>
        <w:pStyle w:val="BodyText"/>
      </w:pPr>
      <w:r>
        <w:rPr>
          <w:bCs/>
          <w:b/>
        </w:rPr>
        <w:t xml:space="preserve">T1 (score 20) — Distribution fragmentation.</w:t>
      </w:r>
      <w:r>
        <w:t xml:space="preserve"> </w:t>
      </w:r>
      <w:r>
        <w:t xml:space="preserve">The adapter architecture addresses this structurally, but the practical burden is a parser corpus that must be maintained as distributions release new versions. A new Ubuntu LTS or RHEL major release can silently change output formats.</w:t>
      </w:r>
      <w:r>
        <w:t xml:space="preserve"> </w:t>
      </w:r>
      <w:r>
        <w:rPr>
          <w:bCs/>
          <w:b/>
        </w:rPr>
        <w:t xml:space="preserve">Mitigation requires ongoing investment, not a one-time fix:</w:t>
      </w:r>
      <w:r>
        <w:t xml:space="preserve"> </w:t>
      </w:r>
      <w:r>
        <w:t xml:space="preserve">an explicit supported-platform list, CI running against real distribution images, and a graceful raw-output fallback so an unparseable response degrades to</w:t>
      </w:r>
      <w:r>
        <w:t xml:space="preserve"> </w:t>
      </w:r>
      <w:r>
        <w:t xml:space="preserve">“</w:t>
      </w:r>
      <w:r>
        <w:t xml:space="preserve">here is what the server said</w:t>
      </w:r>
      <w:r>
        <w:t xml:space="preserve">”</w:t>
      </w:r>
      <w:r>
        <w:t xml:space="preserve"> </w:t>
      </w:r>
      <w:r>
        <w:t xml:space="preserve">rather than an error.</w:t>
      </w:r>
    </w:p>
    <w:p>
      <w:pPr>
        <w:pStyle w:val="BodyText"/>
      </w:pPr>
      <w:r>
        <w:rPr>
          <w:bCs/>
          <w:b/>
        </w:rPr>
        <w:t xml:space="preserve">B1 (score 16) — Cockpit.</w:t>
      </w:r>
      <w:r>
        <w:t xml:space="preserve"> </w:t>
      </w:r>
      <w:r>
        <w:t xml:space="preserve">A free, well-designed, vendor-backed competitor with substantial functional overlap. The honest position is that Cockpit is the better choice for some users, and saying so builds credibility. LinuxDesk’s defensible ground is agentless operation, multi-host work, local↔remote deployment, and native desktop performance.</w:t>
      </w:r>
      <w:r>
        <w:t xml:space="preserve"> </w:t>
      </w:r>
      <w:r>
        <w:rPr>
          <w:bCs/>
          <w:b/>
        </w:rPr>
        <w:t xml:space="preserve">If the product cannot articulate why someone would choose it over Cockpit in one sentence, it does not have a market.</w:t>
      </w:r>
    </w:p>
    <w:p>
      <w:pPr>
        <w:pStyle w:val="BodyText"/>
      </w:pPr>
      <w:r>
        <w:rPr>
          <w:bCs/>
          <w:b/>
        </w:rPr>
        <w:t xml:space="preserve">A1 (score 16) — Community dismissal.</w:t>
      </w:r>
      <w:r>
        <w:t xml:space="preserve"> </w:t>
      </w:r>
      <w:r>
        <w:t xml:space="preserve">Sysadmin culture treats shell fluency as a professional marker, and GUI tools carry stigma. A dismissive reception on Hacker News or r/sysadmin would materially damage adoption.</w:t>
      </w:r>
      <w:r>
        <w:t xml:space="preserve"> </w:t>
      </w:r>
      <w:r>
        <w:rPr>
          <w:bCs/>
          <w:b/>
        </w:rPr>
        <w:t xml:space="preserve">The command transparency panel is the direct answer</w:t>
      </w:r>
      <w:r>
        <w:t xml:space="preserve"> </w:t>
      </w:r>
      <w:r>
        <w:t xml:space="preserve">and should be the centerpiece of technical marketing: this tool shows you every command it runs. Engaging skeptics openly — including publishing the sudoers template and the exact commands each module issues — converts more of them than defensiveness will.</w:t>
      </w:r>
    </w:p>
    <w:p>
      <w:pPr>
        <w:pStyle w:val="BodyText"/>
      </w:pPr>
      <w:r>
        <w:rPr>
          <w:bCs/>
          <w:b/>
        </w:rPr>
        <w:t xml:space="preserve">T2 (score 15) — JavaFX table performance.</w:t>
      </w:r>
      <w:r>
        <w:t xml:space="preserve"> </w:t>
      </w:r>
      <w:r>
        <w:t xml:space="preserve">100,000 rows at 55 fps is demanding for JavaFX’s</w:t>
      </w:r>
      <w:r>
        <w:t xml:space="preserve"> </w:t>
      </w:r>
      <w:r>
        <w:rPr>
          <w:rStyle w:val="VerbatimChar"/>
        </w:rPr>
        <w:t xml:space="preserve">TableView</w:t>
      </w:r>
      <w:r>
        <w:t xml:space="preserve">. If the built-in control cannot meet it, a custom canvas-based virtualized control is required — a substantial, unbudgeted piece of work.</w:t>
      </w:r>
      <w:r>
        <w:t xml:space="preserve"> </w:t>
      </w:r>
      <w:r>
        <w:rPr>
          <w:bCs/>
          <w:b/>
        </w:rPr>
        <w:t xml:space="preserve">This must be spiked in month 1</w:t>
      </w:r>
      <w:r>
        <w:t xml:space="preserve">, before the file module design is committed. A hard row cap with paging is an acceptable fallback but weakens a stated differentiator.</w:t>
      </w:r>
    </w:p>
    <w:bookmarkEnd w:id="205"/>
    <w:bookmarkStart w:id="206" w:name="assumptions-register"/>
    <w:p>
      <w:pPr>
        <w:pStyle w:val="Heading2"/>
      </w:pPr>
      <w:r>
        <w:t xml:space="preserve">13.3 Assumptions Register</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ID</w:t>
            </w:r>
          </w:p>
        </w:tc>
        <w:tc>
          <w:tcPr/>
          <w:p>
            <w:pPr>
              <w:pStyle w:val="Compact"/>
              <w:jc w:val="left"/>
            </w:pPr>
            <w:r>
              <w:t xml:space="preserve">Assumption</w:t>
            </w:r>
          </w:p>
        </w:tc>
        <w:tc>
          <w:tcPr/>
          <w:p>
            <w:pPr>
              <w:pStyle w:val="Compact"/>
              <w:jc w:val="left"/>
            </w:pPr>
            <w:r>
              <w:t xml:space="preserve">If False</w:t>
            </w:r>
          </w:p>
        </w:tc>
      </w:tr>
      <w:tr>
        <w:tc>
          <w:tcPr/>
          <w:p>
            <w:pPr>
              <w:pStyle w:val="Compact"/>
              <w:jc w:val="left"/>
            </w:pPr>
            <w:r>
              <w:t xml:space="preserve">AS-1</w:t>
            </w:r>
          </w:p>
        </w:tc>
        <w:tc>
          <w:tcPr/>
          <w:p>
            <w:pPr>
              <w:pStyle w:val="Compact"/>
              <w:jc w:val="left"/>
            </w:pPr>
            <w:r>
              <w:t xml:space="preserve">Target users will pay ~$10/month for this capability</w:t>
            </w:r>
          </w:p>
        </w:tc>
        <w:tc>
          <w:tcPr/>
          <w:p>
            <w:pPr>
              <w:pStyle w:val="Compact"/>
              <w:jc w:val="left"/>
            </w:pPr>
            <w:r>
              <w:t xml:space="preserve">Revenue model requires rework; consider one-time licence or higher Team focus</w:t>
            </w:r>
          </w:p>
        </w:tc>
      </w:tr>
      <w:tr>
        <w:tc>
          <w:tcPr/>
          <w:p>
            <w:pPr>
              <w:pStyle w:val="Compact"/>
              <w:jc w:val="left"/>
            </w:pPr>
            <w:r>
              <w:t xml:space="preserve">AS-2</w:t>
            </w:r>
          </w:p>
        </w:tc>
        <w:tc>
          <w:tcPr/>
          <w:p>
            <w:pPr>
              <w:pStyle w:val="Compact"/>
              <w:jc w:val="left"/>
            </w:pPr>
            <w:r>
              <w:t xml:space="preserve">Agentless operation is a genuine buying criterion, not a theoretical preference</w:t>
            </w:r>
          </w:p>
        </w:tc>
        <w:tc>
          <w:tcPr/>
          <w:p>
            <w:pPr>
              <w:pStyle w:val="Compact"/>
              <w:jc w:val="left"/>
            </w:pPr>
            <w:r>
              <w:t xml:space="preserve">Primary differentiator collapses; Cockpit comparison becomes unfavourable</w:t>
            </w:r>
          </w:p>
        </w:tc>
      </w:tr>
      <w:tr>
        <w:tc>
          <w:tcPr/>
          <w:p>
            <w:pPr>
              <w:pStyle w:val="Compact"/>
              <w:jc w:val="left"/>
            </w:pPr>
            <w:r>
              <w:t xml:space="preserve">AS-3</w:t>
            </w:r>
          </w:p>
        </w:tc>
        <w:tc>
          <w:tcPr/>
          <w:p>
            <w:pPr>
              <w:pStyle w:val="Compact"/>
              <w:jc w:val="left"/>
            </w:pPr>
            <w:r>
              <w:t xml:space="preserve">Command transparency defuses community skepticism</w:t>
            </w:r>
          </w:p>
        </w:tc>
        <w:tc>
          <w:tcPr/>
          <w:p>
            <w:pPr>
              <w:pStyle w:val="Compact"/>
              <w:jc w:val="left"/>
            </w:pPr>
            <w:r>
              <w:t xml:space="preserve">Adoption depends more heavily on paid acquisition</w:t>
            </w:r>
          </w:p>
        </w:tc>
      </w:tr>
      <w:tr>
        <w:tc>
          <w:tcPr/>
          <w:p>
            <w:pPr>
              <w:pStyle w:val="Compact"/>
              <w:jc w:val="left"/>
            </w:pPr>
            <w:r>
              <w:t xml:space="preserve">AS-4</w:t>
            </w:r>
          </w:p>
        </w:tc>
        <w:tc>
          <w:tcPr/>
          <w:p>
            <w:pPr>
              <w:pStyle w:val="Compact"/>
              <w:jc w:val="left"/>
            </w:pPr>
            <w:r>
              <w:t xml:space="preserve">JavaFX can meet the stated performance targets</w:t>
            </w:r>
          </w:p>
        </w:tc>
        <w:tc>
          <w:tcPr/>
          <w:p>
            <w:pPr>
              <w:pStyle w:val="Compact"/>
              <w:jc w:val="left"/>
            </w:pPr>
            <w:r>
              <w:t xml:space="preserve">Toolkit change or scope reduction required</w:t>
            </w:r>
          </w:p>
        </w:tc>
      </w:tr>
      <w:tr>
        <w:tc>
          <w:tcPr/>
          <w:p>
            <w:pPr>
              <w:pStyle w:val="Compact"/>
              <w:jc w:val="left"/>
            </w:pPr>
            <w:r>
              <w:t xml:space="preserve">AS-5</w:t>
            </w:r>
          </w:p>
        </w:tc>
        <w:tc>
          <w:tcPr/>
          <w:p>
            <w:pPr>
              <w:pStyle w:val="Compact"/>
              <w:jc w:val="left"/>
            </w:pPr>
            <w:r>
              <w:t xml:space="preserve">Six distributions cover the large majority of target hosts</w:t>
            </w:r>
          </w:p>
        </w:tc>
        <w:tc>
          <w:tcPr/>
          <w:p>
            <w:pPr>
              <w:pStyle w:val="Compact"/>
              <w:jc w:val="left"/>
            </w:pPr>
            <w:r>
              <w:t xml:space="preserve">Support matrix expands, increasing ongoing cost</w:t>
            </w:r>
          </w:p>
        </w:tc>
      </w:tr>
      <w:tr>
        <w:tc>
          <w:tcPr/>
          <w:p>
            <w:pPr>
              <w:pStyle w:val="Compact"/>
              <w:jc w:val="left"/>
            </w:pPr>
            <w:r>
              <w:t xml:space="preserve">AS-6</w:t>
            </w:r>
          </w:p>
        </w:tc>
        <w:tc>
          <w:tcPr/>
          <w:p>
            <w:pPr>
              <w:pStyle w:val="Compact"/>
              <w:jc w:val="left"/>
            </w:pPr>
            <w:r>
              <w:t xml:space="preserve">4–5 engineers can deliver Phase 1 in 6 months</w:t>
            </w:r>
          </w:p>
        </w:tc>
        <w:tc>
          <w:tcPr/>
          <w:p>
            <w:pPr>
              <w:pStyle w:val="Compact"/>
              <w:jc w:val="left"/>
            </w:pPr>
            <w:r>
              <w:t xml:space="preserve">Timeline extends or scope must be cut</w:t>
            </w:r>
          </w:p>
        </w:tc>
      </w:tr>
      <w:tr>
        <w:tc>
          <w:tcPr/>
          <w:p>
            <w:pPr>
              <w:pStyle w:val="Compact"/>
              <w:jc w:val="left"/>
            </w:pPr>
            <w:r>
              <w:t xml:space="preserve">AS-7</w:t>
            </w:r>
          </w:p>
        </w:tc>
        <w:tc>
          <w:tcPr/>
          <w:p>
            <w:pPr>
              <w:pStyle w:val="Compact"/>
              <w:jc w:val="left"/>
            </w:pPr>
            <w:r>
              <w:t xml:space="preserve">SSH-only access is sufficient for every specified capability</w:t>
            </w:r>
          </w:p>
        </w:tc>
        <w:tc>
          <w:tcPr/>
          <w:p>
            <w:pPr>
              <w:pStyle w:val="Compact"/>
              <w:jc w:val="left"/>
            </w:pPr>
            <w:r>
              <w:t xml:space="preserve">Some modules become infeasible; scope reduction required</w:t>
            </w:r>
          </w:p>
        </w:tc>
      </w:tr>
    </w:tbl>
    <w:p>
      <w:pPr>
        <w:pStyle w:val="BodyText"/>
      </w:pPr>
      <w:r>
        <w:rPr>
          <w:bCs/>
          <w:b/>
        </w:rPr>
        <w:t xml:space="preserve">AS-2 is the assumption most worth validating before significant spend.</w:t>
      </w:r>
      <w:r>
        <w:t xml:space="preserve"> </w:t>
      </w:r>
      <w:r>
        <w:t xml:space="preserve">The entire positioning rests on it. Twenty structured interviews with target users — specifically asking whether they</w:t>
      </w:r>
      <w:r>
        <w:t xml:space="preserve"> </w:t>
      </w:r>
      <w:r>
        <w:rPr>
          <w:iCs/>
          <w:i/>
        </w:rPr>
        <w:t xml:space="preserve">could</w:t>
      </w:r>
      <w:r>
        <w:t xml:space="preserve"> </w:t>
      </w:r>
      <w:r>
        <w:t xml:space="preserve">install Cockpit and why they have or have not — would substantially de-risk the investment for a trivial cost.</w:t>
      </w:r>
    </w:p>
    <w:p>
      <w:r>
        <w:pict>
          <v:rect style="width:0;height:1.5pt" o:hralign="center" o:hrstd="t" o:hr="t"/>
        </w:pict>
      </w:r>
    </w:p>
    <w:bookmarkEnd w:id="206"/>
    <w:bookmarkEnd w:id="207"/>
    <w:bookmarkStart w:id="216" w:name="future-enhancements"/>
    <w:p>
      <w:pPr>
        <w:pStyle w:val="Heading1"/>
      </w:pPr>
      <w:r>
        <w:t xml:space="preserve">14. Future Enhancements</w:t>
      </w:r>
    </w:p>
    <w:bookmarkStart w:id="208" w:name="plugin-ecosystem"/>
    <w:p>
      <w:pPr>
        <w:pStyle w:val="Heading2"/>
      </w:pPr>
      <w:r>
        <w:t xml:space="preserve">14.1 Plugin Ecosystem</w:t>
      </w:r>
    </w:p>
    <w:p>
      <w:pPr>
        <w:pStyle w:val="FirstParagraph"/>
      </w:pPr>
      <w:r>
        <w:t xml:space="preserve">Beyond the Phase 3 plugin API: a plugin SDK with project templates and a local test harness; a curated official plugin set (Nginx configuration, Let’s Encrypt, WordPress, Redis, Elasticsearch); community plugin discovery within the application; and a plugin development guide. The strategic value is coverage of the long tail without core engineering cost — Webmin’s module ecosystem is the demonstration that this works, and its uneven quality is the demonstration that curation matters.</w:t>
      </w:r>
    </w:p>
    <w:bookmarkEnd w:id="208"/>
    <w:bookmarkStart w:id="209" w:name="marketplace"/>
    <w:p>
      <w:pPr>
        <w:pStyle w:val="Heading2"/>
      </w:pPr>
      <w:r>
        <w:t xml:space="preserve">14.2 Marketplace</w:t>
      </w:r>
    </w:p>
    <w:p>
      <w:pPr>
        <w:pStyle w:val="FirstParagraph"/>
      </w:pPr>
      <w:r>
        <w:t xml:space="preserve">A distribution channel for plugins, themes, deployment templates, and saved operation libraries, with signature verification, ratings, and optional paid listings with revenue sharing. This becomes viable only at meaningful installed-base scale; attempting it early produces an empty store that signals failure.</w:t>
      </w:r>
    </w:p>
    <w:bookmarkEnd w:id="209"/>
    <w:bookmarkStart w:id="210" w:name="cloud-sync"/>
    <w:p>
      <w:pPr>
        <w:pStyle w:val="Heading2"/>
      </w:pPr>
      <w:r>
        <w:t xml:space="preserve">14.3 Cloud Sync</w:t>
      </w:r>
    </w:p>
    <w:p>
      <w:pPr>
        <w:pStyle w:val="FirstParagraph"/>
      </w:pPr>
      <w:r>
        <w:t xml:space="preserve">End-to-end encrypted synchronization of profiles, settings, bookmarks, and deployment configurations across devices — with private keys explicitly excluded from sync by default. Termius demonstrates both the demand and the model. This is a Team-tier differentiator and must be architected so that the vendor cannot decrypt user data even under compulsion; anything less will fail enterprise review.</w:t>
      </w:r>
    </w:p>
    <w:bookmarkEnd w:id="210"/>
    <w:bookmarkStart w:id="211" w:name="collaboration"/>
    <w:p>
      <w:pPr>
        <w:pStyle w:val="Heading2"/>
      </w:pPr>
      <w:r>
        <w:t xml:space="preserve">14.4 Collaboration</w:t>
      </w:r>
    </w:p>
    <w:p>
      <w:pPr>
        <w:pStyle w:val="FirstParagraph"/>
      </w:pPr>
      <w:r>
        <w:t xml:space="preserve">Shared session viewing (one operator acts, others observe in real time) for incident response and mentoring; annotation of shared dashboards; and handoff notes attached to hosts. The mentoring use case is particularly compelling for Persona 2, who currently cannot delegate without either granting root or watching over a shoulder.</w:t>
      </w:r>
    </w:p>
    <w:bookmarkEnd w:id="211"/>
    <w:bookmarkStart w:id="212" w:name="remote-terminal-enhancement"/>
    <w:p>
      <w:pPr>
        <w:pStyle w:val="Heading2"/>
      </w:pPr>
      <w:r>
        <w:t xml:space="preserve">14.5 Remote Terminal Enhancement</w:t>
      </w:r>
    </w:p>
    <w:p>
      <w:pPr>
        <w:pStyle w:val="FirstParagraph"/>
      </w:pPr>
      <w:r>
        <w:t xml:space="preserve">The escape-hatch terminal can be improved without becoming the product: full xterm-256color emulation, tmux/screen session attachment, split panes, and — most valuably —</w:t>
      </w:r>
      <w:r>
        <w:t xml:space="preserve"> </w:t>
      </w:r>
      <w:r>
        <w:rPr>
          <w:bCs/>
          <w:b/>
        </w:rPr>
        <w:t xml:space="preserve">bidirectional context integration</w:t>
      </w:r>
      <w:r>
        <w:t xml:space="preserve">, where the terminal opens in the current GUI directory and GUI views refresh when terminal commands change state. A terminal that knows what the GUI is looking at, and vice versa, is a differentiator no pure terminal can match.</w:t>
      </w:r>
    </w:p>
    <w:bookmarkEnd w:id="212"/>
    <w:bookmarkStart w:id="213" w:name="ai-automation"/>
    <w:p>
      <w:pPr>
        <w:pStyle w:val="Heading2"/>
      </w:pPr>
      <w:r>
        <w:t xml:space="preserve">14.6 AI Automation</w:t>
      </w:r>
    </w:p>
    <w:p>
      <w:pPr>
        <w:pStyle w:val="FirstParagraph"/>
      </w:pPr>
      <w:r>
        <w:t xml:space="preserve">Beyond Phase 4’s assistive features: anomaly detection over metric history; predictive alerts (disk-full projection, memory leak detection); root-cause hypothesis ranking correlating metrics, logs, and recent changes; and natural-language runbook generation.</w:t>
      </w:r>
      <w:r>
        <w:t xml:space="preserve"> </w:t>
      </w:r>
      <w:r>
        <w:rPr>
          <w:bCs/>
          <w:b/>
        </w:rPr>
        <w:t xml:space="preserve">All must remain proposal-only</w:t>
      </w:r>
      <w:r>
        <w:t xml:space="preserve"> </w:t>
      </w:r>
      <w:r>
        <w:t xml:space="preserve">(FR-AI-002). The most valuable near-term application is correlation —</w:t>
      </w:r>
      <w:r>
        <w:t xml:space="preserve"> </w:t>
      </w:r>
      <w:r>
        <w:t xml:space="preserve">“</w:t>
      </w:r>
      <w:r>
        <w:t xml:space="preserve">this error started at 08:03, which is when deployment v12 completed</w:t>
      </w:r>
      <w:r>
        <w:t xml:space="preserve">”</w:t>
      </w:r>
      <w:r>
        <w:t xml:space="preserve"> </w:t>
      </w:r>
      <w:r>
        <w:t xml:space="preserve">— which requires no model at all, only the integrated data the product already holds.</w:t>
      </w:r>
      <w:r>
        <w:t xml:space="preserve"> </w:t>
      </w:r>
      <w:r>
        <w:rPr>
          <w:bCs/>
          <w:b/>
        </w:rPr>
        <w:t xml:space="preserve">Correlation before generation</w:t>
      </w:r>
      <w:r>
        <w:t xml:space="preserve"> </w:t>
      </w:r>
      <w:r>
        <w:t xml:space="preserve">is the right sequencing.</w:t>
      </w:r>
    </w:p>
    <w:bookmarkEnd w:id="213"/>
    <w:bookmarkStart w:id="214" w:name="mobile-companion"/>
    <w:p>
      <w:pPr>
        <w:pStyle w:val="Heading2"/>
      </w:pPr>
      <w:r>
        <w:t xml:space="preserve">14.7 Mobile Companion</w:t>
      </w:r>
    </w:p>
    <w:p>
      <w:pPr>
        <w:pStyle w:val="FirstParagraph"/>
      </w:pPr>
      <w:r>
        <w:t xml:space="preserve">A read-mostly iOS/Android application for monitoring, alerting, log viewing, and a small set of safe actions (restart a service, acknowledge an alert). Not a full administration client — administration from a phone is a poor idea and a security liability. The value is the 3 a.m. alert that can be triaged before deciding whether to open a laptop.</w:t>
      </w:r>
    </w:p>
    <w:bookmarkEnd w:id="214"/>
    <w:bookmarkStart w:id="215" w:name="other-candidate-directions"/>
    <w:p>
      <w:pPr>
        <w:pStyle w:val="Heading2"/>
      </w:pPr>
      <w:r>
        <w:t xml:space="preserve">14.8 Other Candidate Directions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Enhancement</w:t>
            </w:r>
          </w:p>
        </w:tc>
        <w:tc>
          <w:tcPr/>
          <w:p>
            <w:pPr>
              <w:pStyle w:val="Compact"/>
              <w:jc w:val="left"/>
            </w:pPr>
            <w:r>
              <w:t xml:space="preserve">Value</w:t>
            </w:r>
          </w:p>
        </w:tc>
        <w:tc>
          <w:tcPr/>
          <w:p>
            <w:pPr>
              <w:pStyle w:val="Compact"/>
              <w:jc w:val="left"/>
            </w:pPr>
            <w:r>
              <w:t xml:space="preserve">Complexity</w:t>
            </w:r>
          </w:p>
        </w:tc>
      </w:tr>
      <w:tr>
        <w:tc>
          <w:tcPr/>
          <w:p>
            <w:pPr>
              <w:pStyle w:val="Compact"/>
              <w:jc w:val="left"/>
            </w:pPr>
            <w:r>
              <w:t xml:space="preserve">Kubernetes management</w:t>
            </w:r>
          </w:p>
        </w:tc>
        <w:tc>
          <w:tcPr/>
          <w:p>
            <w:pPr>
              <w:pStyle w:val="Compact"/>
              <w:jc w:val="left"/>
            </w:pPr>
            <w:r>
              <w:t xml:space="preserve">Extends to container-orchestrated fleets</w:t>
            </w:r>
          </w:p>
        </w:tc>
        <w:tc>
          <w:tcPr/>
          <w:p>
            <w:pPr>
              <w:pStyle w:val="Compact"/>
              <w:jc w:val="left"/>
            </w:pPr>
            <w:r>
              <w:rPr>
                <w:bCs/>
                <w:b/>
              </w:rPr>
              <w:t xml:space="preserve">XL</w:t>
            </w:r>
          </w:p>
        </w:tc>
      </w:tr>
      <w:tr>
        <w:tc>
          <w:tcPr/>
          <w:p>
            <w:pPr>
              <w:pStyle w:val="Compact"/>
              <w:jc w:val="left"/>
            </w:pPr>
            <w:r>
              <w:t xml:space="preserve">Ansible playbook generation from action sequences</w:t>
            </w:r>
          </w:p>
        </w:tc>
        <w:tc>
          <w:tcPr/>
          <w:p>
            <w:pPr>
              <w:pStyle w:val="Compact"/>
              <w:jc w:val="left"/>
            </w:pPr>
            <w:r>
              <w:t xml:space="preserve">Bridges interactive and declarative; strong differentiator</w:t>
            </w:r>
          </w:p>
        </w:tc>
        <w:tc>
          <w:tcPr/>
          <w:p>
            <w:pPr>
              <w:pStyle w:val="Compact"/>
              <w:jc w:val="left"/>
            </w:pPr>
            <w:r>
              <w:t xml:space="preserve">L</w:t>
            </w:r>
          </w:p>
        </w:tc>
      </w:tr>
      <w:tr>
        <w:tc>
          <w:tcPr/>
          <w:p>
            <w:pPr>
              <w:pStyle w:val="Compact"/>
              <w:jc w:val="left"/>
            </w:pPr>
            <w:r>
              <w:t xml:space="preserve">Infrastructure diagram generation from discovered topology</w:t>
            </w:r>
          </w:p>
        </w:tc>
        <w:tc>
          <w:tcPr/>
          <w:p>
            <w:pPr>
              <w:pStyle w:val="Compact"/>
              <w:jc w:val="left"/>
            </w:pPr>
            <w:r>
              <w:t xml:space="preserve">Documentation and onboarding value</w:t>
            </w:r>
          </w:p>
        </w:tc>
        <w:tc>
          <w:tcPr/>
          <w:p>
            <w:pPr>
              <w:pStyle w:val="Compact"/>
              <w:jc w:val="left"/>
            </w:pPr>
            <w:r>
              <w:t xml:space="preserve">L</w:t>
            </w:r>
          </w:p>
        </w:tc>
      </w:tr>
      <w:tr>
        <w:tc>
          <w:tcPr/>
          <w:p>
            <w:pPr>
              <w:pStyle w:val="Compact"/>
              <w:jc w:val="left"/>
            </w:pPr>
            <w:r>
              <w:t xml:space="preserve">Compliance scanning (CIS benchmarks)</w:t>
            </w:r>
          </w:p>
        </w:tc>
        <w:tc>
          <w:tcPr/>
          <w:p>
            <w:pPr>
              <w:pStyle w:val="Compact"/>
              <w:jc w:val="left"/>
            </w:pPr>
            <w:r>
              <w:t xml:space="preserve">Enterprise value</w:t>
            </w:r>
          </w:p>
        </w:tc>
        <w:tc>
          <w:tcPr/>
          <w:p>
            <w:pPr>
              <w:pStyle w:val="Compact"/>
              <w:jc w:val="left"/>
            </w:pPr>
            <w:r>
              <w:rPr>
                <w:bCs/>
                <w:b/>
              </w:rPr>
              <w:t xml:space="preserve">XL</w:t>
            </w:r>
          </w:p>
        </w:tc>
      </w:tr>
      <w:tr>
        <w:tc>
          <w:tcPr/>
          <w:p>
            <w:pPr>
              <w:pStyle w:val="Compact"/>
              <w:jc w:val="left"/>
            </w:pPr>
            <w:r>
              <w:t xml:space="preserve">Cost visibility for cloud hosts</w:t>
            </w:r>
          </w:p>
        </w:tc>
        <w:tc>
          <w:tcPr/>
          <w:p>
            <w:pPr>
              <w:pStyle w:val="Compact"/>
              <w:jc w:val="left"/>
            </w:pPr>
            <w:r>
              <w:t xml:space="preserve">Adjacent value for freelancers</w:t>
            </w:r>
          </w:p>
        </w:tc>
        <w:tc>
          <w:tcPr/>
          <w:p>
            <w:pPr>
              <w:pStyle w:val="Compact"/>
              <w:jc w:val="left"/>
            </w:pPr>
            <w:r>
              <w:t xml:space="preserve">M</w:t>
            </w:r>
          </w:p>
        </w:tc>
      </w:tr>
      <w:tr>
        <w:tc>
          <w:tcPr/>
          <w:p>
            <w:pPr>
              <w:pStyle w:val="Compact"/>
              <w:jc w:val="left"/>
            </w:pPr>
            <w:r>
              <w:t xml:space="preserve">Scheduled health reports by email</w:t>
            </w:r>
          </w:p>
        </w:tc>
        <w:tc>
          <w:tcPr/>
          <w:p>
            <w:pPr>
              <w:pStyle w:val="Compact"/>
              <w:jc w:val="left"/>
            </w:pPr>
            <w:r>
              <w:t xml:space="preserve">Passive value for Persona 6</w:t>
            </w:r>
          </w:p>
        </w:tc>
        <w:tc>
          <w:tcPr/>
          <w:p>
            <w:pPr>
              <w:pStyle w:val="Compact"/>
              <w:jc w:val="left"/>
            </w:pPr>
            <w:r>
              <w:t xml:space="preserve">M</w:t>
            </w:r>
          </w:p>
        </w:tc>
      </w:tr>
      <w:tr>
        <w:tc>
          <w:tcPr/>
          <w:p>
            <w:pPr>
              <w:pStyle w:val="Compact"/>
              <w:jc w:val="left"/>
            </w:pPr>
            <w:r>
              <w:t xml:space="preserve">Windows Server support via WinRM</w:t>
            </w:r>
          </w:p>
        </w:tc>
        <w:tc>
          <w:tcPr/>
          <w:p>
            <w:pPr>
              <w:pStyle w:val="Compact"/>
              <w:jc w:val="left"/>
            </w:pPr>
            <w:r>
              <w:t xml:space="preserve">Doubles addressable hosts; dilutes focus</w:t>
            </w:r>
          </w:p>
        </w:tc>
        <w:tc>
          <w:tcPr/>
          <w:p>
            <w:pPr>
              <w:pStyle w:val="Compact"/>
              <w:jc w:val="left"/>
            </w:pPr>
            <w:r>
              <w:rPr>
                <w:bCs/>
                <w:b/>
              </w:rPr>
              <w:t xml:space="preserve">XL</w:t>
            </w:r>
          </w:p>
        </w:tc>
      </w:tr>
      <w:tr>
        <w:tc>
          <w:tcPr/>
          <w:p>
            <w:pPr>
              <w:pStyle w:val="Compact"/>
              <w:jc w:val="left"/>
            </w:pPr>
            <w:r>
              <w:t xml:space="preserve">Web UI companion for the desktop app</w:t>
            </w:r>
          </w:p>
        </w:tc>
        <w:tc>
          <w:tcPr/>
          <w:p>
            <w:pPr>
              <w:pStyle w:val="Compact"/>
              <w:jc w:val="left"/>
            </w:pPr>
            <w:r>
              <w:t xml:space="preserve">Access from unmanaged machines</w:t>
            </w:r>
          </w:p>
        </w:tc>
        <w:tc>
          <w:tcPr/>
          <w:p>
            <w:pPr>
              <w:pStyle w:val="Compact"/>
              <w:jc w:val="left"/>
            </w:pPr>
            <w:r>
              <w:rPr>
                <w:bCs/>
                <w:b/>
              </w:rPr>
              <w:t xml:space="preserve">XL</w:t>
            </w:r>
          </w:p>
        </w:tc>
      </w:tr>
      <w:tr>
        <w:tc>
          <w:tcPr/>
          <w:p>
            <w:pPr>
              <w:pStyle w:val="Compact"/>
              <w:jc w:val="left"/>
            </w:pPr>
            <w:r>
              <w:t xml:space="preserve">Terraform state visualization</w:t>
            </w:r>
          </w:p>
        </w:tc>
        <w:tc>
          <w:tcPr/>
          <w:p>
            <w:pPr>
              <w:pStyle w:val="Compact"/>
              <w:jc w:val="left"/>
            </w:pPr>
            <w:r>
              <w:t xml:space="preserve">DevOps adjacency</w:t>
            </w:r>
          </w:p>
        </w:tc>
        <w:tc>
          <w:tcPr/>
          <w:p>
            <w:pPr>
              <w:pStyle w:val="Compact"/>
              <w:jc w:val="left"/>
            </w:pPr>
            <w:r>
              <w:t xml:space="preserve">L</w:t>
            </w:r>
          </w:p>
        </w:tc>
      </w:tr>
      <w:tr>
        <w:tc>
          <w:tcPr/>
          <w:p>
            <w:pPr>
              <w:pStyle w:val="Compact"/>
              <w:jc w:val="left"/>
            </w:pPr>
            <w:r>
              <w:t xml:space="preserve">Session recording and replay</w:t>
            </w:r>
          </w:p>
        </w:tc>
        <w:tc>
          <w:tcPr/>
          <w:p>
            <w:pPr>
              <w:pStyle w:val="Compact"/>
              <w:jc w:val="left"/>
            </w:pPr>
            <w:r>
              <w:t xml:space="preserve">Compliance and training</w:t>
            </w:r>
          </w:p>
        </w:tc>
        <w:tc>
          <w:tcPr/>
          <w:p>
            <w:pPr>
              <w:pStyle w:val="Compact"/>
              <w:jc w:val="left"/>
            </w:pPr>
            <w:r>
              <w:t xml:space="preserve">L</w:t>
            </w:r>
          </w:p>
        </w:tc>
      </w:tr>
    </w:tbl>
    <w:p>
      <w:r>
        <w:pict>
          <v:rect style="width:0;height:1.5pt" o:hralign="center" o:hrstd="t" o:hr="t"/>
        </w:pict>
      </w:r>
    </w:p>
    <w:bookmarkEnd w:id="215"/>
    <w:bookmarkEnd w:id="216"/>
    <w:bookmarkStart w:id="226" w:name="final-recommendation"/>
    <w:p>
      <w:pPr>
        <w:pStyle w:val="Heading1"/>
      </w:pPr>
      <w:r>
        <w:t xml:space="preserve">15. Final Recommendation</w:t>
      </w:r>
    </w:p>
    <w:bookmarkStart w:id="217" w:name="technical-feasibility"/>
    <w:p>
      <w:pPr>
        <w:pStyle w:val="Heading2"/>
      </w:pPr>
      <w:r>
        <w:t xml:space="preserve">15.1 Technical Feasibility</w:t>
      </w:r>
    </w:p>
    <w:p>
      <w:pPr>
        <w:pStyle w:val="FirstParagraph"/>
      </w:pPr>
      <w:r>
        <w:rPr>
          <w:bCs/>
          <w:b/>
        </w:rPr>
        <w:t xml:space="preserve">Verdict: feasible, with three qualifications.</w:t>
      </w:r>
    </w:p>
    <w:p>
      <w:pPr>
        <w:pStyle w:val="BodyText"/>
      </w:pPr>
      <w:r>
        <w:t xml:space="preserve">Nothing in this specification requires unproven technology. SSH and SFTP are stable, well-documented protocols with mature Java implementations. Ansible proves at scale that comprehensive agentless management over SSH works. Cockpit and Webmin prove that graphical Linux administration is achievable. JavaFX is a capable desktop toolkit. The individual pieces all exist.</w:t>
      </w:r>
    </w:p>
    <w:p>
      <w:pPr>
        <w:pStyle w:val="BodyText"/>
      </w:pPr>
      <w:r>
        <w:t xml:space="preserve">The difficulty is</w:t>
      </w:r>
      <w:r>
        <w:t xml:space="preserve"> </w:t>
      </w:r>
      <w:r>
        <w:rPr>
          <w:bCs/>
          <w:b/>
        </w:rPr>
        <w:t xml:space="preserve">integration at breadth</w:t>
      </w:r>
      <w:r>
        <w:t xml:space="preserve">, not any individual capability.</w:t>
      </w:r>
    </w:p>
    <w:p>
      <w:pPr>
        <w:pStyle w:val="BodyText"/>
      </w:pPr>
      <w:r>
        <w:rPr>
          <w:bCs/>
          <w:b/>
        </w:rPr>
        <w:t xml:space="preserve">Qualification 1 — Output parsing is the dominant ongoing engineering cost.</w:t>
      </w:r>
      <w:r>
        <w:t xml:space="preserve"> </w:t>
      </w:r>
      <w:r>
        <w:t xml:space="preserve">Not the hardest problem, but the one that never ends. Distributions release, tools change output, and parsers break. The architecture handles this correctly (machine-readable formats, forced locale, fixture corpus, adapter isolation), but this is a permanent maintenance obligation rather than a one-time build. Budget for it indefinitely.</w:t>
      </w:r>
    </w:p>
    <w:p>
      <w:pPr>
        <w:pStyle w:val="BodyText"/>
      </w:pPr>
      <w:r>
        <w:rPr>
          <w:bCs/>
          <w:b/>
        </w:rPr>
        <w:t xml:space="preserve">Qualification 2 — Three items carry real technical uncertainty and must be spiked before design is committed: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Item</w:t>
            </w:r>
          </w:p>
        </w:tc>
        <w:tc>
          <w:tcPr/>
          <w:p>
            <w:pPr>
              <w:pStyle w:val="Compact"/>
              <w:jc w:val="left"/>
            </w:pPr>
            <w:r>
              <w:t xml:space="preserve">Uncertainty</w:t>
            </w:r>
          </w:p>
        </w:tc>
        <w:tc>
          <w:tcPr/>
          <w:p>
            <w:pPr>
              <w:pStyle w:val="Compact"/>
              <w:jc w:val="left"/>
            </w:pPr>
            <w:r>
              <w:t xml:space="preserve">Spike</w:t>
            </w:r>
          </w:p>
        </w:tc>
      </w:tr>
      <w:tr>
        <w:tc>
          <w:tcPr/>
          <w:p>
            <w:pPr>
              <w:pStyle w:val="Compact"/>
              <w:jc w:val="left"/>
            </w:pPr>
            <w:r>
              <w:t xml:space="preserve">JavaFX table at 100k rows, 55 fps</w:t>
            </w:r>
          </w:p>
        </w:tc>
        <w:tc>
          <w:tcPr/>
          <w:p>
            <w:pPr>
              <w:pStyle w:val="Compact"/>
              <w:jc w:val="left"/>
            </w:pPr>
            <w:r>
              <w:t xml:space="preserve">Whether the built-in control suffices</w:t>
            </w:r>
          </w:p>
        </w:tc>
        <w:tc>
          <w:tcPr/>
          <w:p>
            <w:pPr>
              <w:pStyle w:val="Compact"/>
              <w:jc w:val="left"/>
            </w:pPr>
            <w:r>
              <w:t xml:space="preserve">Month 1, 1 week</w:t>
            </w:r>
          </w:p>
        </w:tc>
      </w:tr>
      <w:tr>
        <w:tc>
          <w:tcPr/>
          <w:p>
            <w:pPr>
              <w:pStyle w:val="Compact"/>
              <w:jc w:val="left"/>
            </w:pPr>
            <w:r>
              <w:t xml:space="preserve">Drag-out to Explorer via virtual file promises</w:t>
            </w:r>
          </w:p>
        </w:tc>
        <w:tc>
          <w:tcPr/>
          <w:p>
            <w:pPr>
              <w:pStyle w:val="Compact"/>
              <w:jc w:val="left"/>
            </w:pPr>
            <w:r>
              <w:t xml:space="preserve">Whether JNA interop is workable and reliable</w:t>
            </w:r>
          </w:p>
        </w:tc>
        <w:tc>
          <w:tcPr/>
          <w:p>
            <w:pPr>
              <w:pStyle w:val="Compact"/>
              <w:jc w:val="left"/>
            </w:pPr>
            <w:r>
              <w:t xml:space="preserve">Month 1, 2 weeks</w:t>
            </w:r>
          </w:p>
        </w:tc>
      </w:tr>
      <w:tr>
        <w:tc>
          <w:tcPr/>
          <w:p>
            <w:pPr>
              <w:pStyle w:val="Compact"/>
              <w:jc w:val="left"/>
            </w:pPr>
            <w:r>
              <w:t xml:space="preserve">PTY sudo and interactive prompt handling</w:t>
            </w:r>
          </w:p>
        </w:tc>
        <w:tc>
          <w:tcPr/>
          <w:p>
            <w:pPr>
              <w:pStyle w:val="Compact"/>
              <w:jc w:val="left"/>
            </w:pPr>
            <w:r>
              <w:t xml:space="preserve">Reliability across distributions and prompt variants</w:t>
            </w:r>
          </w:p>
        </w:tc>
        <w:tc>
          <w:tcPr/>
          <w:p>
            <w:pPr>
              <w:pStyle w:val="Compact"/>
              <w:jc w:val="left"/>
            </w:pPr>
            <w:r>
              <w:t xml:space="preserve">Month 2, 2 weeks</w:t>
            </w:r>
          </w:p>
        </w:tc>
      </w:tr>
    </w:tbl>
    <w:p>
      <w:pPr>
        <w:pStyle w:val="BodyText"/>
      </w:pPr>
      <w:r>
        <w:t xml:space="preserve">Each has an acceptable fallback (paging; temp materialization; documented limitation with terminal handoff), so none is existential — but each would change the design if discovered late.</w:t>
      </w:r>
    </w:p>
    <w:p>
      <w:pPr>
        <w:pStyle w:val="BodyText"/>
      </w:pPr>
      <w:r>
        <w:rPr>
          <w:bCs/>
          <w:b/>
        </w:rPr>
        <w:t xml:space="preserve">Qualification 3 — Some specified capabilities are poor fits for remote graphical management and should be scoped down rather than attempted.</w:t>
      </w:r>
      <w:r>
        <w:t xml:space="preserve"> </w:t>
      </w:r>
      <w:r>
        <w:t xml:space="preserve">Full network reconfiguration (FR-NET-003) risks severing the connection and varies enormously across netplan, NetworkManager, systemd-networkd, and ifupdown. Partitioning and filesystem operations (FR-DSK-009, FR-DSK-012) destroy data irrecoverably when wrong. Both are correctly ranked Could-have and should stay read-only in v1.</w:t>
      </w:r>
      <w:r>
        <w:t xml:space="preserve"> </w:t>
      </w:r>
      <w:r>
        <w:rPr>
          <w:bCs/>
          <w:b/>
        </w:rPr>
        <w:t xml:space="preserve">The staged-apply-with-automatic-revert pattern (§5.14) should be treated as a prerequisite for any network mutation feature</w:t>
      </w:r>
      <w:r>
        <w:t xml:space="preserve">, not an enhancement to it.</w:t>
      </w:r>
    </w:p>
    <w:bookmarkEnd w:id="217"/>
    <w:bookmarkStart w:id="218" w:name="development-effort"/>
    <w:p>
      <w:pPr>
        <w:pStyle w:val="Heading2"/>
      </w:pPr>
      <w:r>
        <w:t xml:space="preserve">15.2 Development Effort</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Milestone</w:t>
            </w:r>
          </w:p>
        </w:tc>
        <w:tc>
          <w:tcPr/>
          <w:p>
            <w:pPr>
              <w:pStyle w:val="Compact"/>
              <w:jc w:val="left"/>
            </w:pPr>
            <w:r>
              <w:t xml:space="preserve">Elapsed</w:t>
            </w:r>
          </w:p>
        </w:tc>
        <w:tc>
          <w:tcPr/>
          <w:p>
            <w:pPr>
              <w:pStyle w:val="Compact"/>
              <w:jc w:val="left"/>
            </w:pPr>
            <w:r>
              <w:t xml:space="preserve">Engineer-Months</w:t>
            </w:r>
          </w:p>
        </w:tc>
        <w:tc>
          <w:tcPr/>
          <w:p>
            <w:pPr>
              <w:pStyle w:val="Compact"/>
              <w:jc w:val="left"/>
            </w:pPr>
            <w:r>
              <w:t xml:space="preserve">Team</w:t>
            </w:r>
          </w:p>
        </w:tc>
      </w:tr>
      <w:tr>
        <w:tc>
          <w:tcPr/>
          <w:p>
            <w:pPr>
              <w:pStyle w:val="Compact"/>
              <w:jc w:val="left"/>
            </w:pPr>
            <w:r>
              <w:t xml:space="preserve">Private beta (Phase 1)</w:t>
            </w:r>
          </w:p>
        </w:tc>
        <w:tc>
          <w:tcPr/>
          <w:p>
            <w:pPr>
              <w:pStyle w:val="Compact"/>
              <w:jc w:val="left"/>
            </w:pPr>
            <w:r>
              <w:t xml:space="preserve">6 months</w:t>
            </w:r>
          </w:p>
        </w:tc>
        <w:tc>
          <w:tcPr/>
          <w:p>
            <w:pPr>
              <w:pStyle w:val="Compact"/>
              <w:jc w:val="left"/>
            </w:pPr>
            <w:r>
              <w:t xml:space="preserve">42–52</w:t>
            </w:r>
          </w:p>
        </w:tc>
        <w:tc>
          <w:tcPr/>
          <w:p>
            <w:pPr>
              <w:pStyle w:val="Compact"/>
              <w:jc w:val="left"/>
            </w:pPr>
            <w:r>
              <w:t xml:space="preserve">4 engineers + PM + UX</w:t>
            </w:r>
          </w:p>
        </w:tc>
      </w:tr>
      <w:tr>
        <w:tc>
          <w:tcPr/>
          <w:p>
            <w:pPr>
              <w:pStyle w:val="Compact"/>
              <w:jc w:val="left"/>
            </w:pPr>
            <w:r>
              <w:rPr>
                <w:bCs/>
                <w:b/>
              </w:rPr>
              <w:t xml:space="preserve">1.0 GA (Phase 2)</w:t>
            </w:r>
          </w:p>
        </w:tc>
        <w:tc>
          <w:tcPr/>
          <w:p>
            <w:pPr>
              <w:pStyle w:val="Compact"/>
              <w:jc w:val="left"/>
            </w:pPr>
            <w:r>
              <w:rPr>
                <w:bCs/>
                <w:b/>
              </w:rPr>
              <w:t xml:space="preserve">12 months</w:t>
            </w:r>
          </w:p>
        </w:tc>
        <w:tc>
          <w:tcPr/>
          <w:p>
            <w:pPr>
              <w:pStyle w:val="Compact"/>
              <w:jc w:val="left"/>
            </w:pPr>
            <w:r>
              <w:rPr>
                <w:bCs/>
                <w:b/>
              </w:rPr>
              <w:t xml:space="preserve">80–98</w:t>
            </w:r>
          </w:p>
        </w:tc>
        <w:tc>
          <w:tcPr/>
          <w:p>
            <w:pPr>
              <w:pStyle w:val="Compact"/>
              <w:jc w:val="left"/>
            </w:pPr>
            <w:r>
              <w:rPr>
                <w:bCs/>
                <w:b/>
              </w:rPr>
              <w:t xml:space="preserve">5 engineers + PM + UX + QA</w:t>
            </w:r>
          </w:p>
        </w:tc>
      </w:tr>
      <w:tr>
        <w:tc>
          <w:tcPr/>
          <w:p>
            <w:pPr>
              <w:pStyle w:val="Compact"/>
              <w:jc w:val="left"/>
            </w:pPr>
            <w:r>
              <w:t xml:space="preserve">2.0 (Phase 3)</w:t>
            </w:r>
          </w:p>
        </w:tc>
        <w:tc>
          <w:tcPr/>
          <w:p>
            <w:pPr>
              <w:pStyle w:val="Compact"/>
              <w:jc w:val="left"/>
            </w:pPr>
            <w:r>
              <w:t xml:space="preserve">18 months</w:t>
            </w:r>
          </w:p>
        </w:tc>
        <w:tc>
          <w:tcPr/>
          <w:p>
            <w:pPr>
              <w:pStyle w:val="Compact"/>
              <w:jc w:val="left"/>
            </w:pPr>
            <w:r>
              <w:t xml:space="preserve">120–146</w:t>
            </w:r>
          </w:p>
        </w:tc>
        <w:tc>
          <w:tcPr/>
          <w:p>
            <w:pPr>
              <w:pStyle w:val="Compact"/>
              <w:jc w:val="left"/>
            </w:pPr>
            <w:r>
              <w:t xml:space="preserve">6 engineers + support</w:t>
            </w:r>
          </w:p>
        </w:tc>
      </w:tr>
      <w:tr>
        <w:tc>
          <w:tcPr/>
          <w:p>
            <w:pPr>
              <w:pStyle w:val="Compact"/>
              <w:jc w:val="left"/>
            </w:pPr>
            <w:r>
              <w:t xml:space="preserve">3.0 (Phase 4)</w:t>
            </w:r>
          </w:p>
        </w:tc>
        <w:tc>
          <w:tcPr/>
          <w:p>
            <w:pPr>
              <w:pStyle w:val="Compact"/>
              <w:jc w:val="left"/>
            </w:pPr>
            <w:r>
              <w:t xml:space="preserve">24 months</w:t>
            </w:r>
          </w:p>
        </w:tc>
        <w:tc>
          <w:tcPr/>
          <w:p>
            <w:pPr>
              <w:pStyle w:val="Compact"/>
              <w:jc w:val="left"/>
            </w:pPr>
            <w:r>
              <w:t xml:space="preserve">162–196</w:t>
            </w:r>
          </w:p>
        </w:tc>
        <w:tc>
          <w:tcPr/>
          <w:p>
            <w:pPr>
              <w:pStyle w:val="Compact"/>
              <w:jc w:val="left"/>
            </w:pPr>
            <w:r>
              <w:t xml:space="preserve">7 engineers</w:t>
            </w:r>
          </w:p>
        </w:tc>
      </w:tr>
      <w:tr>
        <w:tc>
          <w:tcPr/>
          <w:p>
            <w:pPr>
              <w:pStyle w:val="Compact"/>
              <w:jc w:val="left"/>
            </w:pPr>
            <w:r>
              <w:t xml:space="preserve">4.0 (Phase 5)</w:t>
            </w:r>
          </w:p>
        </w:tc>
        <w:tc>
          <w:tcPr/>
          <w:p>
            <w:pPr>
              <w:pStyle w:val="Compact"/>
              <w:jc w:val="left"/>
            </w:pPr>
            <w:r>
              <w:t xml:space="preserve">36 months</w:t>
            </w:r>
          </w:p>
        </w:tc>
        <w:tc>
          <w:tcPr/>
          <w:p>
            <w:pPr>
              <w:pStyle w:val="Compact"/>
              <w:jc w:val="left"/>
            </w:pPr>
            <w:r>
              <w:t xml:space="preserve">212–261</w:t>
            </w:r>
          </w:p>
        </w:tc>
        <w:tc>
          <w:tcPr/>
          <w:p>
            <w:pPr>
              <w:pStyle w:val="Compact"/>
              <w:jc w:val="left"/>
            </w:pPr>
            <w:r>
              <w:t xml:space="preserve">8 engineers</w:t>
            </w:r>
          </w:p>
        </w:tc>
      </w:tr>
    </w:tbl>
    <w:p>
      <w:pPr>
        <w:pStyle w:val="BodyText"/>
      </w:pPr>
      <w:r>
        <w:rPr>
          <w:bCs/>
          <w:b/>
        </w:rPr>
        <w:t xml:space="preserve">Recommended contingency: 25% on Phase 1, 20% thereafter.</w:t>
      </w:r>
      <w:r>
        <w:t xml:space="preserve"> </w:t>
      </w:r>
      <w:r>
        <w:t xml:space="preserve">The Phase 1 XL concentration and the three technical unknowns justify the higher figure.</w:t>
      </w:r>
    </w:p>
    <w:p>
      <w:pPr>
        <w:pStyle w:val="BodyText"/>
      </w:pPr>
      <w:r>
        <w:rPr>
          <w:bCs/>
          <w:b/>
        </w:rPr>
        <w:t xml:space="preserve">Minimum viable team for Phase 1:</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Role</w:t>
            </w:r>
          </w:p>
        </w:tc>
        <w:tc>
          <w:tcPr/>
          <w:p>
            <w:pPr>
              <w:pStyle w:val="Compact"/>
              <w:jc w:val="left"/>
            </w:pPr>
            <w:r>
              <w:t xml:space="preserve">FTE</w:t>
            </w:r>
          </w:p>
        </w:tc>
        <w:tc>
          <w:tcPr/>
          <w:p>
            <w:pPr>
              <w:pStyle w:val="Compact"/>
              <w:jc w:val="left"/>
            </w:pPr>
            <w:r>
              <w:t xml:space="preserve">Notes</w:t>
            </w:r>
          </w:p>
        </w:tc>
      </w:tr>
      <w:tr>
        <w:tc>
          <w:tcPr/>
          <w:p>
            <w:pPr>
              <w:pStyle w:val="Compact"/>
              <w:jc w:val="left"/>
            </w:pPr>
            <w:r>
              <w:t xml:space="preserve">Senior Java/JavaFX engineer</w:t>
            </w:r>
          </w:p>
        </w:tc>
        <w:tc>
          <w:tcPr/>
          <w:p>
            <w:pPr>
              <w:pStyle w:val="Compact"/>
              <w:jc w:val="left"/>
            </w:pPr>
            <w:r>
              <w:t xml:space="preserve">2</w:t>
            </w:r>
          </w:p>
        </w:tc>
        <w:tc>
          <w:tcPr/>
          <w:p>
            <w:pPr>
              <w:pStyle w:val="Compact"/>
              <w:jc w:val="left"/>
            </w:pPr>
            <w:r>
              <w:t xml:space="preserve">One must have deep JavaFX experience — this is not a commodity skill</w:t>
            </w:r>
          </w:p>
        </w:tc>
      </w:tr>
      <w:tr>
        <w:tc>
          <w:tcPr/>
          <w:p>
            <w:pPr>
              <w:pStyle w:val="Compact"/>
              <w:jc w:val="left"/>
            </w:pPr>
            <w:r>
              <w:t xml:space="preserve">Backend/systems engineer</w:t>
            </w:r>
          </w:p>
        </w:tc>
        <w:tc>
          <w:tcPr/>
          <w:p>
            <w:pPr>
              <w:pStyle w:val="Compact"/>
              <w:jc w:val="left"/>
            </w:pPr>
            <w:r>
              <w:t xml:space="preserve">1.5</w:t>
            </w:r>
          </w:p>
        </w:tc>
        <w:tc>
          <w:tcPr/>
          <w:p>
            <w:pPr>
              <w:pStyle w:val="Compact"/>
              <w:jc w:val="left"/>
            </w:pPr>
            <w:r>
              <w:t xml:space="preserve">SSH, Linux internals, parsing</w:t>
            </w:r>
          </w:p>
        </w:tc>
      </w:tr>
      <w:tr>
        <w:tc>
          <w:tcPr/>
          <w:p>
            <w:pPr>
              <w:pStyle w:val="Compact"/>
              <w:jc w:val="left"/>
            </w:pPr>
            <w:r>
              <w:t xml:space="preserve">Windows platform engineer</w:t>
            </w:r>
          </w:p>
        </w:tc>
        <w:tc>
          <w:tcPr/>
          <w:p>
            <w:pPr>
              <w:pStyle w:val="Compact"/>
              <w:jc w:val="left"/>
            </w:pPr>
            <w:r>
              <w:t xml:space="preserve">0.5</w:t>
            </w:r>
          </w:p>
        </w:tc>
        <w:tc>
          <w:tcPr/>
          <w:p>
            <w:pPr>
              <w:pStyle w:val="Compact"/>
              <w:jc w:val="left"/>
            </w:pPr>
            <w:r>
              <w:t xml:space="preserve">Native interop, packaging, drag-out</w:t>
            </w:r>
          </w:p>
        </w:tc>
      </w:tr>
      <w:tr>
        <w:tc>
          <w:tcPr/>
          <w:p>
            <w:pPr>
              <w:pStyle w:val="Compact"/>
              <w:jc w:val="left"/>
            </w:pPr>
            <w:r>
              <w:t xml:space="preserve">Product manager</w:t>
            </w:r>
          </w:p>
        </w:tc>
        <w:tc>
          <w:tcPr/>
          <w:p>
            <w:pPr>
              <w:pStyle w:val="Compact"/>
              <w:jc w:val="left"/>
            </w:pPr>
            <w:r>
              <w:t xml:space="preserve">1</w:t>
            </w:r>
          </w:p>
        </w:tc>
        <w:tc>
          <w:tcPr/>
          <w:p>
            <w:pPr>
              <w:pStyle w:val="Compact"/>
              <w:jc w:val="left"/>
            </w:pPr>
            <w:r>
              <w:t xml:space="preserve">Critical for scope discipline (risk B2)</w:t>
            </w:r>
          </w:p>
        </w:tc>
      </w:tr>
      <w:tr>
        <w:tc>
          <w:tcPr/>
          <w:p>
            <w:pPr>
              <w:pStyle w:val="Compact"/>
              <w:jc w:val="left"/>
            </w:pPr>
            <w:r>
              <w:t xml:space="preserve">UX designer</w:t>
            </w:r>
          </w:p>
        </w:tc>
        <w:tc>
          <w:tcPr/>
          <w:p>
            <w:pPr>
              <w:pStyle w:val="Compact"/>
              <w:jc w:val="left"/>
            </w:pPr>
            <w:r>
              <w:t xml:space="preserve">1</w:t>
            </w:r>
          </w:p>
        </w:tc>
        <w:tc>
          <w:tcPr/>
          <w:p>
            <w:pPr>
              <w:pStyle w:val="Compact"/>
              <w:jc w:val="left"/>
            </w:pPr>
            <w:r>
              <w:t xml:space="preserve">The abstraction</w:t>
            </w:r>
            <w:r>
              <w:t xml:space="preserve"> </w:t>
            </w:r>
            <w:r>
              <w:rPr>
                <w:iCs/>
                <w:i/>
              </w:rPr>
              <w:t xml:space="preserve">is</w:t>
            </w:r>
            <w:r>
              <w:t xml:space="preserve"> </w:t>
            </w:r>
            <w:r>
              <w:t xml:space="preserve">the product</w:t>
            </w:r>
          </w:p>
        </w:tc>
      </w:tr>
      <w:tr>
        <w:tc>
          <w:tcPr/>
          <w:p>
            <w:pPr>
              <w:pStyle w:val="Compact"/>
              <w:jc w:val="left"/>
            </w:pPr>
            <w:r>
              <w:t xml:space="preserve">QA engineer</w:t>
            </w:r>
          </w:p>
        </w:tc>
        <w:tc>
          <w:tcPr/>
          <w:p>
            <w:pPr>
              <w:pStyle w:val="Compact"/>
              <w:jc w:val="left"/>
            </w:pPr>
            <w:r>
              <w:t xml:space="preserve">1 (from month 3)</w:t>
            </w:r>
          </w:p>
        </w:tc>
        <w:tc>
          <w:tcPr/>
          <w:p>
            <w:pPr>
              <w:pStyle w:val="Compact"/>
              <w:jc w:val="left"/>
            </w:pPr>
            <w:r>
              <w:t xml:space="preserve">Distribution matrix testing</w:t>
            </w:r>
          </w:p>
        </w:tc>
      </w:tr>
      <w:tr>
        <w:tc>
          <w:tcPr/>
          <w:p>
            <w:pPr>
              <w:pStyle w:val="Compact"/>
              <w:jc w:val="left"/>
            </w:pPr>
            <w:r>
              <w:t xml:space="preserve">DevOps</w:t>
            </w:r>
          </w:p>
        </w:tc>
        <w:tc>
          <w:tcPr/>
          <w:p>
            <w:pPr>
              <w:pStyle w:val="Compact"/>
              <w:jc w:val="left"/>
            </w:pPr>
            <w:r>
              <w:t xml:space="preserve">0.5</w:t>
            </w:r>
          </w:p>
        </w:tc>
        <w:tc>
          <w:tcPr/>
          <w:p>
            <w:pPr>
              <w:pStyle w:val="Compact"/>
              <w:jc w:val="left"/>
            </w:pPr>
            <w:r>
              <w:t xml:space="preserve">CI, containerized test infrastructure</w:t>
            </w:r>
          </w:p>
        </w:tc>
      </w:tr>
    </w:tbl>
    <w:p>
      <w:pPr>
        <w:pStyle w:val="BodyText"/>
      </w:pPr>
      <w:r>
        <w:rPr>
          <w:bCs/>
          <w:b/>
        </w:rPr>
        <w:t xml:space="preserve">A smaller team is possible only with a materially smaller Phase 1.</w:t>
      </w:r>
      <w:r>
        <w:t xml:space="preserve"> </w:t>
      </w:r>
      <w:r>
        <w:t xml:space="preserve">A viable reduced scope: connection, files, editor, deployment, and logs only — dropping services, processes, and monitoring to Phase 2. That is roughly 26–32 engineer-months and deliverable by three engineers in six months. It would still be a better product than WinSCP for the developer persona.</w:t>
      </w:r>
    </w:p>
    <w:bookmarkEnd w:id="218"/>
    <w:bookmarkStart w:id="219" w:name="does-this-fill-a-market-gap"/>
    <w:p>
      <w:pPr>
        <w:pStyle w:val="Heading2"/>
      </w:pPr>
      <w:r>
        <w:t xml:space="preserve">15.3 Does This Fill a Market Gap?</w:t>
      </w:r>
    </w:p>
    <w:p>
      <w:pPr>
        <w:pStyle w:val="FirstParagraph"/>
      </w:pPr>
      <w:r>
        <w:rPr>
          <w:bCs/>
          <w:b/>
        </w:rPr>
        <w:t xml:space="preserve">Yes — a real one, though narrower than the vision implies.</w:t>
      </w:r>
    </w:p>
    <w:p>
      <w:pPr>
        <w:pStyle w:val="BodyText"/>
      </w:pPr>
      <w:r>
        <w:t xml:space="preserve">The gap is precise:</w:t>
      </w:r>
      <w:r>
        <w:t xml:space="preserve"> </w:t>
      </w:r>
      <w:r>
        <w:rPr>
          <w:bCs/>
          <w:b/>
        </w:rPr>
        <w:t xml:space="preserve">agentless, broad-surface, task-oriented, native-desktop, multi-host Linux administration.</w:t>
      </w:r>
      <w:r>
        <w:t xml:space="preserve"> </w:t>
      </w:r>
      <w:r>
        <w:t xml:space="preserve">Section 2.15 shows that quadrant occupied only by Ansible, which sits there at a very high expertise requirement. At a low expertise requirement, it is empty.</w:t>
      </w:r>
    </w:p>
    <w:p>
      <w:pPr>
        <w:pStyle w:val="BodyText"/>
      </w:pPr>
      <w:r>
        <w:rPr>
          <w:bCs/>
          <w:b/>
        </w:rPr>
        <w:t xml:space="preserve">The gap is real because:</w:t>
      </w:r>
    </w:p>
    <w:p>
      <w:pPr>
        <w:numPr>
          <w:ilvl w:val="0"/>
          <w:numId w:val="1009"/>
        </w:numPr>
        <w:pStyle w:val="Compact"/>
      </w:pPr>
      <w:r>
        <w:t xml:space="preserve">WinSCP, PuTTY, MobaXterm, and Termius stop at files and terminals.</w:t>
      </w:r>
    </w:p>
    <w:p>
      <w:pPr>
        <w:numPr>
          <w:ilvl w:val="0"/>
          <w:numId w:val="1009"/>
        </w:numPr>
        <w:pStyle w:val="Compact"/>
      </w:pPr>
      <w:r>
        <w:t xml:space="preserve">Cockpit and Webmin require server-side installation, which is disqualifying for hardened hosts, port-22-only environments, and operators without install authority.</w:t>
      </w:r>
    </w:p>
    <w:p>
      <w:pPr>
        <w:numPr>
          <w:ilvl w:val="0"/>
          <w:numId w:val="1009"/>
        </w:numPr>
        <w:pStyle w:val="Compact"/>
      </w:pPr>
      <w:r>
        <w:t xml:space="preserve">Ansible raises rather than lowers the expertise floor and offers no interactive exploration.</w:t>
      </w:r>
    </w:p>
    <w:p>
      <w:pPr>
        <w:numPr>
          <w:ilvl w:val="0"/>
          <w:numId w:val="1009"/>
        </w:numPr>
        <w:pStyle w:val="Compact"/>
      </w:pPr>
      <w:r>
        <w:t xml:space="preserve">Portainer and VS Code Remote are excellent within domains far narrower than this scope.</w:t>
      </w:r>
    </w:p>
    <w:p>
      <w:pPr>
        <w:pStyle w:val="FirstParagraph"/>
      </w:pPr>
      <w:r>
        <w:rPr>
          <w:bCs/>
          <w:b/>
        </w:rPr>
        <w:t xml:space="preserve">But the gap is narrower than the vision states, for three reasons:</w:t>
      </w:r>
    </w:p>
    <w:p>
      <w:pPr>
        <w:numPr>
          <w:ilvl w:val="0"/>
          <w:numId w:val="1010"/>
        </w:numPr>
        <w:pStyle w:val="Compact"/>
      </w:pPr>
      <w:r>
        <w:rPr>
          <w:bCs/>
          <w:b/>
        </w:rPr>
        <w:t xml:space="preserve">Cockpit is genuinely good and genuinely free.</w:t>
      </w:r>
      <w:r>
        <w:t xml:space="preserve"> </w:t>
      </w:r>
      <w:r>
        <w:t xml:space="preserve">For a single host where installation is permitted, it is a strong choice. The addressable market is people for whom installation is impossible, undesirable, or insufficient — a real population, but a subset.</w:t>
      </w:r>
    </w:p>
    <w:p>
      <w:pPr>
        <w:numPr>
          <w:ilvl w:val="0"/>
          <w:numId w:val="1010"/>
        </w:numPr>
        <w:pStyle w:val="Compact"/>
      </w:pPr>
      <w:r>
        <w:rPr>
          <w:bCs/>
          <w:b/>
        </w:rPr>
        <w:t xml:space="preserve">Many target users have working habits, not just working tools.</w:t>
      </w:r>
      <w:r>
        <w:t xml:space="preserve"> </w:t>
      </w:r>
      <w:r>
        <w:t xml:space="preserve">WinSCP plus PuTTY plus a bookmarked cheat sheet is a functioning workflow. Displacing a functioning workflow requires being substantially better, not marginally better.</w:t>
      </w:r>
    </w:p>
    <w:p>
      <w:pPr>
        <w:numPr>
          <w:ilvl w:val="0"/>
          <w:numId w:val="1010"/>
        </w:numPr>
        <w:pStyle w:val="Compact"/>
      </w:pPr>
      <w:r>
        <w:rPr>
          <w:bCs/>
          <w:b/>
        </w:rPr>
        <w:t xml:space="preserve">The breadth in the vision exceeds what the market will pay a premium for.</w:t>
      </w:r>
      <w:r>
        <w:t xml:space="preserve"> </w:t>
      </w:r>
      <w:r>
        <w:t xml:space="preserve">Files, deployment, services, logs, and monitoring will drive nearly all purchase decisions. Certificates, disk partitioning, and environment variable management are completeness features, not conversion features.</w:t>
      </w:r>
      <w:r>
        <w:t xml:space="preserve"> </w:t>
      </w:r>
      <w:r>
        <w:rPr>
          <w:bCs/>
          <w:b/>
        </w:rPr>
        <w:t xml:space="preserve">Building them early would be a misallocation.</w:t>
      </w:r>
    </w:p>
    <w:bookmarkEnd w:id="219"/>
    <w:bookmarkStart w:id="220" w:name="strongest-differentiators"/>
    <w:p>
      <w:pPr>
        <w:pStyle w:val="Heading2"/>
      </w:pPr>
      <w:r>
        <w:t xml:space="preserve">15.4 Strongest Differentiators</w:t>
      </w:r>
    </w:p>
    <w:p>
      <w:pPr>
        <w:pStyle w:val="FirstParagraph"/>
      </w:pPr>
      <w:r>
        <w:t xml:space="preserve">In order of defensibility:</w:t>
      </w:r>
    </w:p>
    <w:p>
      <w:pPr>
        <w:pStyle w:val="BodyText"/>
      </w:pPr>
      <w:r>
        <w:rPr>
          <w:bCs/>
          <w:b/>
        </w:rPr>
        <w:t xml:space="preserve">1. Agentless with full breadth.</w:t>
      </w:r>
      <w:r>
        <w:t xml:space="preserve"> </w:t>
      </w:r>
      <w:r>
        <w:t xml:space="preserve">The one property no comparable-breadth competitor has. Every marketing message should lead with it:</w:t>
      </w:r>
      <w:r>
        <w:t xml:space="preserve"> </w:t>
      </w:r>
      <w:r>
        <w:rPr>
          <w:iCs/>
          <w:i/>
        </w:rPr>
        <w:t xml:space="preserve">nothing installed on the server.</w:t>
      </w:r>
    </w:p>
    <w:p>
      <w:pPr>
        <w:pStyle w:val="BodyText"/>
      </w:pPr>
      <w:r>
        <w:rPr>
          <w:bCs/>
          <w:b/>
        </w:rPr>
        <w:t xml:space="preserve">2. Command transparency.</w:t>
      </w:r>
      <w:r>
        <w:t xml:space="preserve"> </w:t>
      </w:r>
      <w:r>
        <w:t xml:space="preserve">Simultaneously the trust mechanism, the learning mechanism, and the answer to community skepticism. Cheap to build, hard to retrofit into competitors whose entire design premise is hiding the command. This is the product’s philosophical core and should be treated as sacred.</w:t>
      </w:r>
    </w:p>
    <w:p>
      <w:pPr>
        <w:pStyle w:val="BodyText"/>
      </w:pPr>
      <w:r>
        <w:rPr>
          <w:bCs/>
          <w:b/>
        </w:rPr>
        <w:t xml:space="preserve">3. Deployment with real rollback.</w:t>
      </w:r>
      <w:r>
        <w:t xml:space="preserve"> </w:t>
      </w:r>
      <w:r>
        <w:t xml:space="preserve">The most commercially compelling single feature for the highest-conversion personas. No competitor at this layer offers integrated local↔remote diff, automatic pre-deploy backup, health check, and one-click rollback.</w:t>
      </w:r>
    </w:p>
    <w:p>
      <w:pPr>
        <w:pStyle w:val="BodyText"/>
      </w:pPr>
      <w:r>
        <w:rPr>
          <w:bCs/>
          <w:b/>
        </w:rPr>
        <w:t xml:space="preserve">4. Safety architecture.</w:t>
      </w:r>
      <w:r>
        <w:t xml:space="preserve"> </w:t>
      </w:r>
      <w:r>
        <w:t xml:space="preserve">Blast-radius tiering, session-preservation guards,</w:t>
      </w:r>
      <w:r>
        <w:t xml:space="preserve"> </w:t>
      </w:r>
      <w:r>
        <w:rPr>
          <w:rStyle w:val="VerbatimChar"/>
        </w:rPr>
        <w:t xml:space="preserve">WHERE</w:t>
      </w:r>
      <w:r>
        <w:t xml:space="preserve">-clause warnings, last-sudo-user protection, and staged network changes with automatic revert. Individually small; collectively they make the GUI</w:t>
      </w:r>
      <w:r>
        <w:t xml:space="preserve"> </w:t>
      </w:r>
      <w:r>
        <w:rPr>
          <w:iCs/>
          <w:i/>
        </w:rPr>
        <w:t xml:space="preserve">safer</w:t>
      </w:r>
      <w:r>
        <w:t xml:space="preserve"> </w:t>
      </w:r>
      <w:r>
        <w:t xml:space="preserve">than the shell, which inverts the usual expectation and is a genuinely novel claim.</w:t>
      </w:r>
    </w:p>
    <w:p>
      <w:pPr>
        <w:pStyle w:val="BodyText"/>
      </w:pPr>
      <w:r>
        <w:rPr>
          <w:bCs/>
          <w:b/>
        </w:rPr>
        <w:t xml:space="preserve">5. Multi-host as a first-class concept.</w:t>
      </w:r>
      <w:r>
        <w:t xml:space="preserve"> </w:t>
      </w:r>
      <w:r>
        <w:t xml:space="preserve">Cockpit’s weakest area and a daily need for Personas 2 and 5.</w:t>
      </w:r>
    </w:p>
    <w:p>
      <w:pPr>
        <w:pStyle w:val="BodyText"/>
      </w:pPr>
      <w:r>
        <w:rPr>
          <w:bCs/>
          <w:b/>
        </w:rPr>
        <w:t xml:space="preserve">6. Contextual integration.</w:t>
      </w:r>
      <w:r>
        <w:t xml:space="preserve"> </w:t>
      </w:r>
      <w:r>
        <w:t xml:space="preserve">Logs, metrics, services, and deployment history in one application means correlation is possible.</w:t>
      </w:r>
      <w:r>
        <w:t xml:space="preserve"> </w:t>
      </w:r>
      <w:r>
        <w:t xml:space="preserve">“</w:t>
      </w:r>
      <w:r>
        <w:t xml:space="preserve">This error began when deployment v12 landed</w:t>
      </w:r>
      <w:r>
        <w:t xml:space="preserve">”</w:t>
      </w:r>
      <w:r>
        <w:t xml:space="preserve"> </w:t>
      </w:r>
      <w:r>
        <w:t xml:space="preserve">requires no AI — only integrated data — and no single-purpose competitor can offer it.</w:t>
      </w:r>
    </w:p>
    <w:bookmarkEnd w:id="220"/>
    <w:bookmarkStart w:id="221" w:name="X02c59580abc9ad8e2f07aeb679b242d343d9537"/>
    <w:p>
      <w:pPr>
        <w:pStyle w:val="Heading2"/>
      </w:pPr>
      <w:r>
        <w:t xml:space="preserve">15.5 Recommended Changes Before Development Begins</w:t>
      </w:r>
    </w:p>
    <w:p>
      <w:pPr>
        <w:pStyle w:val="FirstParagraph"/>
      </w:pPr>
      <w:r>
        <w:rPr>
          <w:bCs/>
          <w:b/>
        </w:rPr>
        <w:t xml:space="preserve">1. Cut Phase 1 scope by roughly a third.</w:t>
      </w:r>
      <w:r>
        <w:t xml:space="preserve"> </w:t>
      </w:r>
      <w:r>
        <w:t xml:space="preserve">Nine major modules in six months with four engineers is not realistic. Recommended Phase 1: connection, files, editor, deployment, logs, and a basic dashboard. Move services, processes, and full monitoring to an early Phase 2.</w:t>
      </w:r>
      <w:r>
        <w:t xml:space="preserve"> </w:t>
      </w:r>
      <w:r>
        <w:rPr>
          <w:bCs/>
          <w:b/>
        </w:rPr>
        <w:t xml:space="preserve">Ship five excellent modules rather than nine adequate ones.</w:t>
      </w:r>
      <w:r>
        <w:t xml:space="preserve"> </w:t>
      </w:r>
      <w:r>
        <w:t xml:space="preserve">Risk B2 is the highest-scoring risk in the register and this is its primary mitigation.</w:t>
      </w:r>
    </w:p>
    <w:p>
      <w:pPr>
        <w:pStyle w:val="BodyText"/>
      </w:pPr>
      <w:r>
        <w:rPr>
          <w:bCs/>
          <w:b/>
        </w:rPr>
        <w:t xml:space="preserve">2. Validate assumption AS-2 before committing significant spend.</w:t>
      </w:r>
      <w:r>
        <w:t xml:space="preserve"> </w:t>
      </w:r>
      <w:r>
        <w:t xml:space="preserve">Twenty to thirty structured interviews with target users, asking specifically: could you install Cockpit on your hosts? Have you? Why not? If the answers indicate that installation is rarely a real barrier, the core differentiator is weaker than assumed and positioning must change. This costs perhaps three weeks and de-risks a multi-million-dollar investment.</w:t>
      </w:r>
    </w:p>
    <w:p>
      <w:pPr>
        <w:pStyle w:val="BodyText"/>
      </w:pPr>
      <w:r>
        <w:rPr>
          <w:bCs/>
          <w:b/>
        </w:rPr>
        <w:t xml:space="preserve">3. Run the three technical spikes in months 1–2, before design commitment.</w:t>
      </w:r>
      <w:r>
        <w:t xml:space="preserve"> </w:t>
      </w:r>
      <w:r>
        <w:t xml:space="preserve">JavaFX table performance, Explorer drag-out, and PTY prompt handling. Each has an acceptable fallback, but discovering the fallback is needed in month 5 rather than month 1 is expensive.</w:t>
      </w:r>
    </w:p>
    <w:p>
      <w:pPr>
        <w:pStyle w:val="BodyText"/>
      </w:pPr>
      <w:r>
        <w:rPr>
          <w:bCs/>
          <w:b/>
        </w:rPr>
        <w:t xml:space="preserve">4. Narrow the supported distribution list explicitly.</w:t>
      </w:r>
      <w:r>
        <w:t xml:space="preserve"> </w:t>
      </w:r>
      <w:r>
        <w:t xml:space="preserve">Recommended v1: Ubuntu 22.04/24.04 LTS, Debian 12, RHEL 9 and Rocky/Alma 9, Amazon Linux 2023. Publish it. Everything else is best-effort with a clear disclaimer. An unbounded support matrix is an unbounded cost, and risk T1 is scored 20 largely because of it.</w:t>
      </w:r>
    </w:p>
    <w:p>
      <w:pPr>
        <w:pStyle w:val="BodyText"/>
      </w:pPr>
      <w:r>
        <w:rPr>
          <w:bCs/>
          <w:b/>
        </w:rPr>
        <w:t xml:space="preserve">5. Rename the product.</w:t>
      </w:r>
      <w:r>
        <w:t xml:space="preserve"> </w:t>
      </w:r>
      <w:r>
        <w:t xml:space="preserve">“</w:t>
      </w:r>
      <w:r>
        <w:t xml:space="preserve">LinuxDesk</w:t>
      </w:r>
      <w:r>
        <w:t xml:space="preserve">”</w:t>
      </w:r>
      <w:r>
        <w:t xml:space="preserve"> </w:t>
      </w:r>
      <w:r>
        <w:t xml:space="preserve">is a placeholder. The name should communicate control and safety rather than merely</w:t>
      </w:r>
      <w:r>
        <w:t xml:space="preserve"> </w:t>
      </w:r>
      <w:r>
        <w:t xml:space="preserve">“</w:t>
      </w:r>
      <w:r>
        <w:t xml:space="preserve">Linux.</w:t>
      </w:r>
      <w:r>
        <w:t xml:space="preserve">”</w:t>
      </w:r>
      <w:r>
        <w:t xml:space="preserve"> </w:t>
      </w:r>
      <w:r>
        <w:t xml:space="preserve">Conduct a proper trademark search before any public commitment — this is inexpensive now and extremely expensive later.</w:t>
      </w:r>
    </w:p>
    <w:p>
      <w:pPr>
        <w:pStyle w:val="BodyText"/>
      </w:pPr>
      <w:r>
        <w:rPr>
          <w:bCs/>
          <w:b/>
        </w:rPr>
        <w:t xml:space="preserve">6. Design the audit log, credential vault, and adapter interfaces in Phase 1 even though their consumers arrive in Phase 3–4.</w:t>
      </w:r>
      <w:r>
        <w:t xml:space="preserve"> </w:t>
      </w:r>
      <w:r>
        <w:t xml:space="preserve">These are the architectural decisions that are prohibitively expensive to retrofit. Enterprise requirements shape architecture from day one (§4.8).</w:t>
      </w:r>
    </w:p>
    <w:p>
      <w:pPr>
        <w:pStyle w:val="BodyText"/>
      </w:pPr>
      <w:r>
        <w:rPr>
          <w:bCs/>
          <w:b/>
        </w:rPr>
        <w:t xml:space="preserve">7. Reduce AI scope to error explanation and log correlation only.</w:t>
      </w:r>
      <w:r>
        <w:t xml:space="preserve"> </w:t>
      </w:r>
      <w:r>
        <w:t xml:space="preserve">Natural-language command generation is the highest-risk, lowest-differentiation AI feature. Error interpretation and log correlation deliver most of the value with a fraction of the risk, and correlation requires no model at all. Defer generation to Phase 4 or later.</w:t>
      </w:r>
    </w:p>
    <w:p>
      <w:pPr>
        <w:pStyle w:val="BodyText"/>
      </w:pPr>
      <w:r>
        <w:rPr>
          <w:bCs/>
          <w:b/>
        </w:rPr>
        <w:t xml:space="preserve">8. Publish the sudoers template and the command catalogue early.</w:t>
      </w:r>
      <w:r>
        <w:t xml:space="preserve"> </w:t>
      </w:r>
      <w:r>
        <w:t xml:space="preserve">Documenting exactly what commands each module runs, and providing a least-privilege sudoers fragment, directly addresses risk A1 (community dismissal) and risk S1 (trust). It is also simply the right thing to do for a tool that executes commands on production infrastructure.</w:t>
      </w:r>
    </w:p>
    <w:p>
      <w:pPr>
        <w:pStyle w:val="BodyText"/>
      </w:pPr>
      <w:r>
        <w:rPr>
          <w:bCs/>
          <w:b/>
        </w:rPr>
        <w:t xml:space="preserve">9. Treat the transparency panel as a hard requirement, not a feature.</w:t>
      </w:r>
      <w:r>
        <w:t xml:space="preserve"> </w:t>
      </w:r>
      <w:r>
        <w:t xml:space="preserve">It should be impossible to ship a module that executes a command without publishing it. Enforce this architecturally — the executor should require a transparency publication before execution — rather than by convention.</w:t>
      </w:r>
    </w:p>
    <w:p>
      <w:pPr>
        <w:pStyle w:val="BodyText"/>
      </w:pPr>
      <w:r>
        <w:rPr>
          <w:bCs/>
          <w:b/>
        </w:rPr>
        <w:t xml:space="preserve">10. Establish the performance budget as a CI gate in month 1.</w:t>
      </w:r>
      <w:r>
        <w:t xml:space="preserve"> </w:t>
      </w:r>
      <w:r>
        <w:t xml:space="preserve">Startup time, memory footprint, and table render time should fail the build when exceeded. Performance regressions accumulate invisibly and are far cheaper to prevent than to fix at month 20.</w:t>
      </w:r>
    </w:p>
    <w:bookmarkEnd w:id="221"/>
    <w:bookmarkStart w:id="222" w:name="overall-recommendation"/>
    <w:p>
      <w:pPr>
        <w:pStyle w:val="Heading2"/>
      </w:pPr>
      <w:r>
        <w:t xml:space="preserve">15.6 Overall Recommendation</w:t>
      </w:r>
    </w:p>
    <w:p>
      <w:pPr>
        <w:pStyle w:val="BlockText"/>
      </w:pPr>
      <w:r>
        <w:rPr>
          <w:bCs/>
          <w:b/>
        </w:rPr>
        <w:t xml:space="preserve">Proceed — with a materially reduced Phase 1 scope and a validated core assumption.</w:t>
      </w:r>
    </w:p>
    <w:p>
      <w:pPr>
        <w:pStyle w:val="FirstParagraph"/>
      </w:pPr>
      <w:r>
        <w:t xml:space="preserve">The product concept is sound. The gap it targets is real, if narrower than the vision claims. The architecture proposed here is appropriate and the technology choices are sensible. The differentiators are defensible, and one of them — command transparency — is both cheap to build and philosophically central in a way competitors would struggle to copy without abandoning their own design premises.</w:t>
      </w:r>
    </w:p>
    <w:p>
      <w:pPr>
        <w:pStyle w:val="BodyText"/>
      </w:pPr>
      <w:r>
        <w:rPr>
          <w:bCs/>
          <w:b/>
        </w:rPr>
        <w:t xml:space="preserve">The primary risk is not technical. It is scope.</w:t>
      </w:r>
      <w:r>
        <w:t xml:space="preserve"> </w:t>
      </w:r>
      <w:r>
        <w:t xml:space="preserve">This specification describes a product that could absorb five years and thirty engineers. The version that succeeds is the one that does five things excellently in year one and expands from a position of strength. Every additional module in Phase 1 increases the probability that nothing ships well.</w:t>
      </w:r>
    </w:p>
    <w:p>
      <w:pPr>
        <w:pStyle w:val="BodyText"/>
      </w:pPr>
      <w:r>
        <w:rPr>
          <w:bCs/>
          <w:b/>
        </w:rPr>
        <w:t xml:space="preserve">The second risk is positioning.</w:t>
      </w:r>
      <w:r>
        <w:t xml:space="preserve"> </w:t>
      </w:r>
      <w:r>
        <w:t xml:space="preserve">Being honest about where Cockpit is the better choice will build more credibility with the target technical audience than claiming universal superiority. A product that says</w:t>
      </w:r>
      <w:r>
        <w:t xml:space="preserve"> </w:t>
      </w:r>
      <w:r>
        <w:t xml:space="preserve">“</w:t>
      </w:r>
      <w:r>
        <w:t xml:space="preserve">if you can install Cockpit everywhere and manage one host at a time, use Cockpit — we are for the other cases</w:t>
      </w:r>
      <w:r>
        <w:t xml:space="preserve">”</w:t>
      </w:r>
      <w:r>
        <w:t xml:space="preserve"> </w:t>
      </w:r>
      <w:r>
        <w:t xml:space="preserve">will be trusted. One that claims to beat everything at everything will not.</w:t>
      </w:r>
    </w:p>
    <w:p>
      <w:pPr>
        <w:pStyle w:val="BodyText"/>
      </w:pPr>
      <w:r>
        <w:rPr>
          <w:bCs/>
          <w:b/>
        </w:rPr>
        <w:t xml:space="preserve">The recommended immediate next steps, in order:</w:t>
      </w:r>
    </w:p>
    <w:p>
      <w:pPr>
        <w:numPr>
          <w:ilvl w:val="0"/>
          <w:numId w:val="1011"/>
        </w:numPr>
        <w:pStyle w:val="Compact"/>
      </w:pPr>
      <w:r>
        <w:t xml:space="preserve">Validate AS-2 with 20–30 target-user interviews (3 weeks)</w:t>
      </w:r>
    </w:p>
    <w:p>
      <w:pPr>
        <w:numPr>
          <w:ilvl w:val="0"/>
          <w:numId w:val="1011"/>
        </w:numPr>
        <w:pStyle w:val="Compact"/>
      </w:pPr>
      <w:r>
        <w:t xml:space="preserve">Run the three technical spikes in parallel (4 weeks)</w:t>
      </w:r>
    </w:p>
    <w:p>
      <w:pPr>
        <w:numPr>
          <w:ilvl w:val="0"/>
          <w:numId w:val="1011"/>
        </w:numPr>
        <w:pStyle w:val="Compact"/>
      </w:pPr>
      <w:r>
        <w:t xml:space="preserve">Rewrite Phase 1 scope based on both results (1 week)</w:t>
      </w:r>
    </w:p>
    <w:p>
      <w:pPr>
        <w:numPr>
          <w:ilvl w:val="0"/>
          <w:numId w:val="1011"/>
        </w:numPr>
        <w:pStyle w:val="Compact"/>
      </w:pPr>
      <w:r>
        <w:t xml:space="preserve">Confirm funding against the revised, contingency-adjusted estimate</w:t>
      </w:r>
    </w:p>
    <w:p>
      <w:pPr>
        <w:numPr>
          <w:ilvl w:val="0"/>
          <w:numId w:val="1011"/>
        </w:numPr>
        <w:pStyle w:val="Compact"/>
      </w:pPr>
      <w:r>
        <w:t xml:space="preserve">Begin construction of transport, CAL, and safety policy — the three components everything else depends on</w:t>
      </w:r>
    </w:p>
    <w:p>
      <w:r>
        <w:pict>
          <v:rect style="width:0;height:1.5pt" o:hralign="center" o:hrstd="t" o:hr="t"/>
        </w:pict>
      </w:r>
    </w:p>
    <w:bookmarkEnd w:id="222"/>
    <w:bookmarkStart w:id="223" w:name="appendix-a-requirement-count-summary"/>
    <w:p>
      <w:pPr>
        <w:pStyle w:val="Heading2"/>
      </w:pPr>
      <w:r>
        <w:t xml:space="preserve">Appendix A — Requirement Count Summary</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Module</w:t>
            </w:r>
          </w:p>
        </w:tc>
        <w:tc>
          <w:tcPr/>
          <w:p>
            <w:pPr>
              <w:pStyle w:val="Compact"/>
              <w:jc w:val="left"/>
            </w:pPr>
            <w:r>
              <w:t xml:space="preserve">Must</w:t>
            </w:r>
          </w:p>
        </w:tc>
        <w:tc>
          <w:tcPr/>
          <w:p>
            <w:pPr>
              <w:pStyle w:val="Compact"/>
              <w:jc w:val="left"/>
            </w:pPr>
            <w:r>
              <w:t xml:space="preserve">Should</w:t>
            </w:r>
          </w:p>
        </w:tc>
        <w:tc>
          <w:tcPr/>
          <w:p>
            <w:pPr>
              <w:pStyle w:val="Compact"/>
              <w:jc w:val="left"/>
            </w:pPr>
            <w:r>
              <w:t xml:space="preserve">Could</w:t>
            </w:r>
          </w:p>
        </w:tc>
        <w:tc>
          <w:tcPr/>
          <w:p>
            <w:pPr>
              <w:pStyle w:val="Compact"/>
              <w:jc w:val="left"/>
            </w:pPr>
            <w:r>
              <w:t xml:space="preserve">Won’t</w:t>
            </w:r>
          </w:p>
        </w:tc>
        <w:tc>
          <w:tcPr/>
          <w:p>
            <w:pPr>
              <w:pStyle w:val="Compact"/>
              <w:jc w:val="left"/>
            </w:pPr>
            <w:r>
              <w:t xml:space="preserve">Total</w:t>
            </w:r>
          </w:p>
        </w:tc>
      </w:tr>
      <w:tr>
        <w:tc>
          <w:tcPr/>
          <w:p>
            <w:pPr>
              <w:pStyle w:val="Compact"/>
              <w:jc w:val="left"/>
            </w:pPr>
            <w:r>
              <w:t xml:space="preserve">Connection Management</w:t>
            </w:r>
          </w:p>
        </w:tc>
        <w:tc>
          <w:tcPr/>
          <w:p>
            <w:pPr>
              <w:pStyle w:val="Compact"/>
              <w:jc w:val="left"/>
            </w:pPr>
            <w:r>
              <w:t xml:space="preserve">31</w:t>
            </w:r>
          </w:p>
        </w:tc>
        <w:tc>
          <w:tcPr/>
          <w:p>
            <w:pPr>
              <w:pStyle w:val="Compact"/>
              <w:jc w:val="left"/>
            </w:pPr>
            <w:r>
              <w:t xml:space="preserve">18</w:t>
            </w:r>
          </w:p>
        </w:tc>
        <w:tc>
          <w:tcPr/>
          <w:p>
            <w:pPr>
              <w:pStyle w:val="Compact"/>
              <w:jc w:val="left"/>
            </w:pPr>
            <w:r>
              <w:t xml:space="preserve">8</w:t>
            </w:r>
          </w:p>
        </w:tc>
        <w:tc>
          <w:tcPr/>
          <w:p>
            <w:pPr>
              <w:pStyle w:val="Compact"/>
              <w:jc w:val="left"/>
            </w:pPr>
            <w:r>
              <w:t xml:space="preserve">0</w:t>
            </w:r>
          </w:p>
        </w:tc>
        <w:tc>
          <w:tcPr/>
          <w:p>
            <w:pPr>
              <w:pStyle w:val="Compact"/>
              <w:jc w:val="left"/>
            </w:pPr>
            <w:r>
              <w:t xml:space="preserve">57</w:t>
            </w:r>
          </w:p>
        </w:tc>
      </w:tr>
      <w:tr>
        <w:tc>
          <w:tcPr/>
          <w:p>
            <w:pPr>
              <w:pStyle w:val="Compact"/>
              <w:jc w:val="left"/>
            </w:pPr>
            <w:r>
              <w:t xml:space="preserve">File Management</w:t>
            </w:r>
          </w:p>
        </w:tc>
        <w:tc>
          <w:tcPr/>
          <w:p>
            <w:pPr>
              <w:pStyle w:val="Compact"/>
              <w:jc w:val="left"/>
            </w:pPr>
            <w:r>
              <w:t xml:space="preserve">52</w:t>
            </w:r>
          </w:p>
        </w:tc>
        <w:tc>
          <w:tcPr/>
          <w:p>
            <w:pPr>
              <w:pStyle w:val="Compact"/>
              <w:jc w:val="left"/>
            </w:pPr>
            <w:r>
              <w:t xml:space="preserve">24</w:t>
            </w:r>
          </w:p>
        </w:tc>
        <w:tc>
          <w:tcPr/>
          <w:p>
            <w:pPr>
              <w:pStyle w:val="Compact"/>
              <w:jc w:val="left"/>
            </w:pPr>
            <w:r>
              <w:t xml:space="preserve">12</w:t>
            </w:r>
          </w:p>
        </w:tc>
        <w:tc>
          <w:tcPr/>
          <w:p>
            <w:pPr>
              <w:pStyle w:val="Compact"/>
              <w:jc w:val="left"/>
            </w:pPr>
            <w:r>
              <w:t xml:space="preserve">0</w:t>
            </w:r>
          </w:p>
        </w:tc>
        <w:tc>
          <w:tcPr/>
          <w:p>
            <w:pPr>
              <w:pStyle w:val="Compact"/>
              <w:jc w:val="left"/>
            </w:pPr>
            <w:r>
              <w:t xml:space="preserve">88</w:t>
            </w:r>
          </w:p>
        </w:tc>
      </w:tr>
      <w:tr>
        <w:tc>
          <w:tcPr/>
          <w:p>
            <w:pPr>
              <w:pStyle w:val="Compact"/>
              <w:jc w:val="left"/>
            </w:pPr>
            <w:r>
              <w:t xml:space="preserve">File Editor</w:t>
            </w:r>
          </w:p>
        </w:tc>
        <w:tc>
          <w:tcPr/>
          <w:p>
            <w:pPr>
              <w:pStyle w:val="Compact"/>
              <w:jc w:val="left"/>
            </w:pPr>
            <w:r>
              <w:t xml:space="preserve">24</w:t>
            </w:r>
          </w:p>
        </w:tc>
        <w:tc>
          <w:tcPr/>
          <w:p>
            <w:pPr>
              <w:pStyle w:val="Compact"/>
              <w:jc w:val="left"/>
            </w:pPr>
            <w:r>
              <w:t xml:space="preserve">17</w:t>
            </w:r>
          </w:p>
        </w:tc>
        <w:tc>
          <w:tcPr/>
          <w:p>
            <w:pPr>
              <w:pStyle w:val="Compact"/>
              <w:jc w:val="left"/>
            </w:pPr>
            <w:r>
              <w:t xml:space="preserve">6</w:t>
            </w:r>
          </w:p>
        </w:tc>
        <w:tc>
          <w:tcPr/>
          <w:p>
            <w:pPr>
              <w:pStyle w:val="Compact"/>
              <w:jc w:val="left"/>
            </w:pPr>
            <w:r>
              <w:t xml:space="preserve">0</w:t>
            </w:r>
          </w:p>
        </w:tc>
        <w:tc>
          <w:tcPr/>
          <w:p>
            <w:pPr>
              <w:pStyle w:val="Compact"/>
              <w:jc w:val="left"/>
            </w:pPr>
            <w:r>
              <w:t xml:space="preserve">47</w:t>
            </w:r>
          </w:p>
        </w:tc>
      </w:tr>
      <w:tr>
        <w:tc>
          <w:tcPr/>
          <w:p>
            <w:pPr>
              <w:pStyle w:val="Compact"/>
              <w:jc w:val="left"/>
            </w:pPr>
            <w:r>
              <w:t xml:space="preserve">Deployment</w:t>
            </w:r>
          </w:p>
        </w:tc>
        <w:tc>
          <w:tcPr/>
          <w:p>
            <w:pPr>
              <w:pStyle w:val="Compact"/>
              <w:jc w:val="left"/>
            </w:pPr>
            <w:r>
              <w:t xml:space="preserve">34</w:t>
            </w:r>
          </w:p>
        </w:tc>
        <w:tc>
          <w:tcPr/>
          <w:p>
            <w:pPr>
              <w:pStyle w:val="Compact"/>
              <w:jc w:val="left"/>
            </w:pPr>
            <w:r>
              <w:t xml:space="preserve">8</w:t>
            </w:r>
          </w:p>
        </w:tc>
        <w:tc>
          <w:tcPr/>
          <w:p>
            <w:pPr>
              <w:pStyle w:val="Compact"/>
              <w:jc w:val="left"/>
            </w:pPr>
            <w:r>
              <w:t xml:space="preserve">4</w:t>
            </w:r>
          </w:p>
        </w:tc>
        <w:tc>
          <w:tcPr/>
          <w:p>
            <w:pPr>
              <w:pStyle w:val="Compact"/>
              <w:jc w:val="left"/>
            </w:pPr>
            <w:r>
              <w:t xml:space="preserve">0</w:t>
            </w:r>
          </w:p>
        </w:tc>
        <w:tc>
          <w:tcPr/>
          <w:p>
            <w:pPr>
              <w:pStyle w:val="Compact"/>
              <w:jc w:val="left"/>
            </w:pPr>
            <w:r>
              <w:t xml:space="preserve">46</w:t>
            </w:r>
          </w:p>
        </w:tc>
      </w:tr>
      <w:tr>
        <w:tc>
          <w:tcPr/>
          <w:p>
            <w:pPr>
              <w:pStyle w:val="Compact"/>
              <w:jc w:val="left"/>
            </w:pPr>
            <w:r>
              <w:t xml:space="preserve">Monitoring</w:t>
            </w:r>
          </w:p>
        </w:tc>
        <w:tc>
          <w:tcPr/>
          <w:p>
            <w:pPr>
              <w:pStyle w:val="Compact"/>
              <w:jc w:val="left"/>
            </w:pPr>
            <w:r>
              <w:t xml:space="preserve">42</w:t>
            </w:r>
          </w:p>
        </w:tc>
        <w:tc>
          <w:tcPr/>
          <w:p>
            <w:pPr>
              <w:pStyle w:val="Compact"/>
              <w:jc w:val="left"/>
            </w:pPr>
            <w:r>
              <w:t xml:space="preserve">15</w:t>
            </w:r>
          </w:p>
        </w:tc>
        <w:tc>
          <w:tcPr/>
          <w:p>
            <w:pPr>
              <w:pStyle w:val="Compact"/>
              <w:jc w:val="left"/>
            </w:pPr>
            <w:r>
              <w:t xml:space="preserve">12</w:t>
            </w:r>
          </w:p>
        </w:tc>
        <w:tc>
          <w:tcPr/>
          <w:p>
            <w:pPr>
              <w:pStyle w:val="Compact"/>
              <w:jc w:val="left"/>
            </w:pPr>
            <w:r>
              <w:t xml:space="preserve">1</w:t>
            </w:r>
          </w:p>
        </w:tc>
        <w:tc>
          <w:tcPr/>
          <w:p>
            <w:pPr>
              <w:pStyle w:val="Compact"/>
              <w:jc w:val="left"/>
            </w:pPr>
            <w:r>
              <w:t xml:space="preserve">70</w:t>
            </w:r>
          </w:p>
        </w:tc>
      </w:tr>
      <w:tr>
        <w:tc>
          <w:tcPr/>
          <w:p>
            <w:pPr>
              <w:pStyle w:val="Compact"/>
              <w:jc w:val="left"/>
            </w:pPr>
            <w:r>
              <w:t xml:space="preserve">Process Management</w:t>
            </w:r>
          </w:p>
        </w:tc>
        <w:tc>
          <w:tcPr/>
          <w:p>
            <w:pPr>
              <w:pStyle w:val="Compact"/>
              <w:jc w:val="left"/>
            </w:pPr>
            <w:r>
              <w:t xml:space="preserve">14</w:t>
            </w:r>
          </w:p>
        </w:tc>
        <w:tc>
          <w:tcPr/>
          <w:p>
            <w:pPr>
              <w:pStyle w:val="Compact"/>
              <w:jc w:val="left"/>
            </w:pPr>
            <w:r>
              <w:t xml:space="preserve">8</w:t>
            </w:r>
          </w:p>
        </w:tc>
        <w:tc>
          <w:tcPr/>
          <w:p>
            <w:pPr>
              <w:pStyle w:val="Compact"/>
              <w:jc w:val="left"/>
            </w:pPr>
            <w:r>
              <w:t xml:space="preserve">2</w:t>
            </w:r>
          </w:p>
        </w:tc>
        <w:tc>
          <w:tcPr/>
          <w:p>
            <w:pPr>
              <w:pStyle w:val="Compact"/>
              <w:jc w:val="left"/>
            </w:pPr>
            <w:r>
              <w:t xml:space="preserve">0</w:t>
            </w:r>
          </w:p>
        </w:tc>
        <w:tc>
          <w:tcPr/>
          <w:p>
            <w:pPr>
              <w:pStyle w:val="Compact"/>
              <w:jc w:val="left"/>
            </w:pPr>
            <w:r>
              <w:t xml:space="preserve">24</w:t>
            </w:r>
          </w:p>
        </w:tc>
      </w:tr>
      <w:tr>
        <w:tc>
          <w:tcPr/>
          <w:p>
            <w:pPr>
              <w:pStyle w:val="Compact"/>
              <w:jc w:val="left"/>
            </w:pPr>
            <w:r>
              <w:t xml:space="preserve">Service Management</w:t>
            </w:r>
          </w:p>
        </w:tc>
        <w:tc>
          <w:tcPr/>
          <w:p>
            <w:pPr>
              <w:pStyle w:val="Compact"/>
              <w:jc w:val="left"/>
            </w:pPr>
            <w:r>
              <w:t xml:space="preserve">20</w:t>
            </w:r>
          </w:p>
        </w:tc>
        <w:tc>
          <w:tcPr/>
          <w:p>
            <w:pPr>
              <w:pStyle w:val="Compact"/>
              <w:jc w:val="left"/>
            </w:pPr>
            <w:r>
              <w:t xml:space="preserve">10</w:t>
            </w:r>
          </w:p>
        </w:tc>
        <w:tc>
          <w:tcPr/>
          <w:p>
            <w:pPr>
              <w:pStyle w:val="Compact"/>
              <w:jc w:val="left"/>
            </w:pPr>
            <w:r>
              <w:t xml:space="preserve">2</w:t>
            </w:r>
          </w:p>
        </w:tc>
        <w:tc>
          <w:tcPr/>
          <w:p>
            <w:pPr>
              <w:pStyle w:val="Compact"/>
              <w:jc w:val="left"/>
            </w:pPr>
            <w:r>
              <w:t xml:space="preserve">0</w:t>
            </w:r>
          </w:p>
        </w:tc>
        <w:tc>
          <w:tcPr/>
          <w:p>
            <w:pPr>
              <w:pStyle w:val="Compact"/>
              <w:jc w:val="left"/>
            </w:pPr>
            <w:r>
              <w:t xml:space="preserve">32</w:t>
            </w:r>
          </w:p>
        </w:tc>
      </w:tr>
      <w:tr>
        <w:tc>
          <w:tcPr/>
          <w:p>
            <w:pPr>
              <w:pStyle w:val="Compact"/>
              <w:jc w:val="left"/>
            </w:pPr>
            <w:r>
              <w:t xml:space="preserve">Log Viewer</w:t>
            </w:r>
          </w:p>
        </w:tc>
        <w:tc>
          <w:tcPr/>
          <w:p>
            <w:pPr>
              <w:pStyle w:val="Compact"/>
              <w:jc w:val="left"/>
            </w:pPr>
            <w:r>
              <w:t xml:space="preserve">15</w:t>
            </w:r>
          </w:p>
        </w:tc>
        <w:tc>
          <w:tcPr/>
          <w:p>
            <w:pPr>
              <w:pStyle w:val="Compact"/>
              <w:jc w:val="left"/>
            </w:pPr>
            <w:r>
              <w:t xml:space="preserve">6</w:t>
            </w:r>
          </w:p>
        </w:tc>
        <w:tc>
          <w:tcPr/>
          <w:p>
            <w:pPr>
              <w:pStyle w:val="Compact"/>
              <w:jc w:val="left"/>
            </w:pPr>
            <w:r>
              <w:t xml:space="preserve">3</w:t>
            </w:r>
          </w:p>
        </w:tc>
        <w:tc>
          <w:tcPr/>
          <w:p>
            <w:pPr>
              <w:pStyle w:val="Compact"/>
              <w:jc w:val="left"/>
            </w:pPr>
            <w:r>
              <w:t xml:space="preserve">0</w:t>
            </w:r>
          </w:p>
        </w:tc>
        <w:tc>
          <w:tcPr/>
          <w:p>
            <w:pPr>
              <w:pStyle w:val="Compact"/>
              <w:jc w:val="left"/>
            </w:pPr>
            <w:r>
              <w:t xml:space="preserve">24</w:t>
            </w:r>
          </w:p>
        </w:tc>
      </w:tr>
      <w:tr>
        <w:tc>
          <w:tcPr/>
          <w:p>
            <w:pPr>
              <w:pStyle w:val="Compact"/>
              <w:jc w:val="left"/>
            </w:pPr>
            <w:r>
              <w:t xml:space="preserve">Docker</w:t>
            </w:r>
          </w:p>
        </w:tc>
        <w:tc>
          <w:tcPr/>
          <w:p>
            <w:pPr>
              <w:pStyle w:val="Compact"/>
              <w:jc w:val="left"/>
            </w:pPr>
            <w:r>
              <w:t xml:space="preserve">14</w:t>
            </w:r>
          </w:p>
        </w:tc>
        <w:tc>
          <w:tcPr/>
          <w:p>
            <w:pPr>
              <w:pStyle w:val="Compact"/>
              <w:jc w:val="left"/>
            </w:pPr>
            <w:r>
              <w:t xml:space="preserve">14</w:t>
            </w:r>
          </w:p>
        </w:tc>
        <w:tc>
          <w:tcPr/>
          <w:p>
            <w:pPr>
              <w:pStyle w:val="Compact"/>
              <w:jc w:val="left"/>
            </w:pPr>
            <w:r>
              <w:t xml:space="preserve">9</w:t>
            </w:r>
          </w:p>
        </w:tc>
        <w:tc>
          <w:tcPr/>
          <w:p>
            <w:pPr>
              <w:pStyle w:val="Compact"/>
              <w:jc w:val="left"/>
            </w:pPr>
            <w:r>
              <w:t xml:space="preserve">0</w:t>
            </w:r>
          </w:p>
        </w:tc>
        <w:tc>
          <w:tcPr/>
          <w:p>
            <w:pPr>
              <w:pStyle w:val="Compact"/>
              <w:jc w:val="left"/>
            </w:pPr>
            <w:r>
              <w:t xml:space="preserve">37</w:t>
            </w:r>
          </w:p>
        </w:tc>
      </w:tr>
      <w:tr>
        <w:tc>
          <w:tcPr/>
          <w:p>
            <w:pPr>
              <w:pStyle w:val="Compact"/>
              <w:jc w:val="left"/>
            </w:pPr>
            <w:r>
              <w:t xml:space="preserve">Database</w:t>
            </w:r>
          </w:p>
        </w:tc>
        <w:tc>
          <w:tcPr/>
          <w:p>
            <w:pPr>
              <w:pStyle w:val="Compact"/>
              <w:jc w:val="left"/>
            </w:pPr>
            <w:r>
              <w:t xml:space="preserve">15</w:t>
            </w:r>
          </w:p>
        </w:tc>
        <w:tc>
          <w:tcPr/>
          <w:p>
            <w:pPr>
              <w:pStyle w:val="Compact"/>
              <w:jc w:val="left"/>
            </w:pPr>
            <w:r>
              <w:t xml:space="preserve">6</w:t>
            </w:r>
          </w:p>
        </w:tc>
        <w:tc>
          <w:tcPr/>
          <w:p>
            <w:pPr>
              <w:pStyle w:val="Compact"/>
              <w:jc w:val="left"/>
            </w:pPr>
            <w:r>
              <w:t xml:space="preserve">4</w:t>
            </w:r>
          </w:p>
        </w:tc>
        <w:tc>
          <w:tcPr/>
          <w:p>
            <w:pPr>
              <w:pStyle w:val="Compact"/>
              <w:jc w:val="left"/>
            </w:pPr>
            <w:r>
              <w:t xml:space="preserve">0</w:t>
            </w:r>
          </w:p>
        </w:tc>
        <w:tc>
          <w:tcPr/>
          <w:p>
            <w:pPr>
              <w:pStyle w:val="Compact"/>
              <w:jc w:val="left"/>
            </w:pPr>
            <w:r>
              <w:t xml:space="preserve">25</w:t>
            </w:r>
          </w:p>
        </w:tc>
      </w:tr>
      <w:tr>
        <w:tc>
          <w:tcPr/>
          <w:p>
            <w:pPr>
              <w:pStyle w:val="Compact"/>
              <w:jc w:val="left"/>
            </w:pPr>
            <w:r>
              <w:t xml:space="preserve">Users &amp; Permissions</w:t>
            </w:r>
          </w:p>
        </w:tc>
        <w:tc>
          <w:tcPr/>
          <w:p>
            <w:pPr>
              <w:pStyle w:val="Compact"/>
              <w:jc w:val="left"/>
            </w:pPr>
            <w:r>
              <w:t xml:space="preserve">17</w:t>
            </w:r>
          </w:p>
        </w:tc>
        <w:tc>
          <w:tcPr/>
          <w:p>
            <w:pPr>
              <w:pStyle w:val="Compact"/>
              <w:jc w:val="left"/>
            </w:pPr>
            <w:r>
              <w:t xml:space="preserve">8</w:t>
            </w:r>
          </w:p>
        </w:tc>
        <w:tc>
          <w:tcPr/>
          <w:p>
            <w:pPr>
              <w:pStyle w:val="Compact"/>
              <w:jc w:val="left"/>
            </w:pPr>
            <w:r>
              <w:t xml:space="preserve">1</w:t>
            </w:r>
          </w:p>
        </w:tc>
        <w:tc>
          <w:tcPr/>
          <w:p>
            <w:pPr>
              <w:pStyle w:val="Compact"/>
              <w:jc w:val="left"/>
            </w:pPr>
            <w:r>
              <w:t xml:space="preserve">0</w:t>
            </w:r>
          </w:p>
        </w:tc>
        <w:tc>
          <w:tcPr/>
          <w:p>
            <w:pPr>
              <w:pStyle w:val="Compact"/>
              <w:jc w:val="left"/>
            </w:pPr>
            <w:r>
              <w:t xml:space="preserve">26</w:t>
            </w:r>
          </w:p>
        </w:tc>
      </w:tr>
      <w:tr>
        <w:tc>
          <w:tcPr/>
          <w:p>
            <w:pPr>
              <w:pStyle w:val="Compact"/>
              <w:jc w:val="left"/>
            </w:pPr>
            <w:r>
              <w:t xml:space="preserve">Cron &amp; Scheduler</w:t>
            </w:r>
          </w:p>
        </w:tc>
        <w:tc>
          <w:tcPr/>
          <w:p>
            <w:pPr>
              <w:pStyle w:val="Compact"/>
              <w:jc w:val="left"/>
            </w:pPr>
            <w:r>
              <w:t xml:space="preserve">8</w:t>
            </w:r>
          </w:p>
        </w:tc>
        <w:tc>
          <w:tcPr/>
          <w:p>
            <w:pPr>
              <w:pStyle w:val="Compact"/>
              <w:jc w:val="left"/>
            </w:pPr>
            <w:r>
              <w:t xml:space="preserve">5</w:t>
            </w:r>
          </w:p>
        </w:tc>
        <w:tc>
          <w:tcPr/>
          <w:p>
            <w:pPr>
              <w:pStyle w:val="Compact"/>
              <w:jc w:val="left"/>
            </w:pPr>
            <w:r>
              <w:t xml:space="preserve">3</w:t>
            </w:r>
          </w:p>
        </w:tc>
        <w:tc>
          <w:tcPr/>
          <w:p>
            <w:pPr>
              <w:pStyle w:val="Compact"/>
              <w:jc w:val="left"/>
            </w:pPr>
            <w:r>
              <w:t xml:space="preserve">0</w:t>
            </w:r>
          </w:p>
        </w:tc>
        <w:tc>
          <w:tcPr/>
          <w:p>
            <w:pPr>
              <w:pStyle w:val="Compact"/>
              <w:jc w:val="left"/>
            </w:pPr>
            <w:r>
              <w:t xml:space="preserve">16</w:t>
            </w:r>
          </w:p>
        </w:tc>
      </w:tr>
      <w:tr>
        <w:tc>
          <w:tcPr/>
          <w:p>
            <w:pPr>
              <w:pStyle w:val="Compact"/>
              <w:jc w:val="left"/>
            </w:pPr>
            <w:r>
              <w:t xml:space="preserve">Package Management</w:t>
            </w:r>
          </w:p>
        </w:tc>
        <w:tc>
          <w:tcPr/>
          <w:p>
            <w:pPr>
              <w:pStyle w:val="Compact"/>
              <w:jc w:val="left"/>
            </w:pPr>
            <w:r>
              <w:t xml:space="preserve">14</w:t>
            </w:r>
          </w:p>
        </w:tc>
        <w:tc>
          <w:tcPr/>
          <w:p>
            <w:pPr>
              <w:pStyle w:val="Compact"/>
              <w:jc w:val="left"/>
            </w:pPr>
            <w:r>
              <w:t xml:space="preserve">8</w:t>
            </w:r>
          </w:p>
        </w:tc>
        <w:tc>
          <w:tcPr/>
          <w:p>
            <w:pPr>
              <w:pStyle w:val="Compact"/>
              <w:jc w:val="left"/>
            </w:pPr>
            <w:r>
              <w:t xml:space="preserve">3</w:t>
            </w:r>
          </w:p>
        </w:tc>
        <w:tc>
          <w:tcPr/>
          <w:p>
            <w:pPr>
              <w:pStyle w:val="Compact"/>
              <w:jc w:val="left"/>
            </w:pPr>
            <w:r>
              <w:t xml:space="preserve">0</w:t>
            </w:r>
          </w:p>
        </w:tc>
        <w:tc>
          <w:tcPr/>
          <w:p>
            <w:pPr>
              <w:pStyle w:val="Compact"/>
              <w:jc w:val="left"/>
            </w:pPr>
            <w:r>
              <w:t xml:space="preserve">25</w:t>
            </w:r>
          </w:p>
        </w:tc>
      </w:tr>
      <w:tr>
        <w:tc>
          <w:tcPr/>
          <w:p>
            <w:pPr>
              <w:pStyle w:val="Compact"/>
              <w:jc w:val="left"/>
            </w:pPr>
            <w:r>
              <w:t xml:space="preserve">Network</w:t>
            </w:r>
          </w:p>
        </w:tc>
        <w:tc>
          <w:tcPr/>
          <w:p>
            <w:pPr>
              <w:pStyle w:val="Compact"/>
              <w:jc w:val="left"/>
            </w:pPr>
            <w:r>
              <w:t xml:space="preserve">10</w:t>
            </w:r>
          </w:p>
        </w:tc>
        <w:tc>
          <w:tcPr/>
          <w:p>
            <w:pPr>
              <w:pStyle w:val="Compact"/>
              <w:jc w:val="left"/>
            </w:pPr>
            <w:r>
              <w:t xml:space="preserve">8</w:t>
            </w:r>
          </w:p>
        </w:tc>
        <w:tc>
          <w:tcPr/>
          <w:p>
            <w:pPr>
              <w:pStyle w:val="Compact"/>
              <w:jc w:val="left"/>
            </w:pPr>
            <w:r>
              <w:t xml:space="preserve">2</w:t>
            </w:r>
          </w:p>
        </w:tc>
        <w:tc>
          <w:tcPr/>
          <w:p>
            <w:pPr>
              <w:pStyle w:val="Compact"/>
              <w:jc w:val="left"/>
            </w:pPr>
            <w:r>
              <w:t xml:space="preserve">0</w:t>
            </w:r>
          </w:p>
        </w:tc>
        <w:tc>
          <w:tcPr/>
          <w:p>
            <w:pPr>
              <w:pStyle w:val="Compact"/>
              <w:jc w:val="left"/>
            </w:pPr>
            <w:r>
              <w:t xml:space="preserve">20</w:t>
            </w:r>
          </w:p>
        </w:tc>
      </w:tr>
      <w:tr>
        <w:tc>
          <w:tcPr/>
          <w:p>
            <w:pPr>
              <w:pStyle w:val="Compact"/>
              <w:jc w:val="left"/>
            </w:pPr>
            <w:r>
              <w:t xml:space="preserve">Backup &amp; Restore</w:t>
            </w:r>
          </w:p>
        </w:tc>
        <w:tc>
          <w:tcPr/>
          <w:p>
            <w:pPr>
              <w:pStyle w:val="Compact"/>
              <w:jc w:val="left"/>
            </w:pPr>
            <w:r>
              <w:t xml:space="preserve">12</w:t>
            </w:r>
          </w:p>
        </w:tc>
        <w:tc>
          <w:tcPr/>
          <w:p>
            <w:pPr>
              <w:pStyle w:val="Compact"/>
              <w:jc w:val="left"/>
            </w:pPr>
            <w:r>
              <w:t xml:space="preserve">6</w:t>
            </w:r>
          </w:p>
        </w:tc>
        <w:tc>
          <w:tcPr/>
          <w:p>
            <w:pPr>
              <w:pStyle w:val="Compact"/>
              <w:jc w:val="left"/>
            </w:pPr>
            <w:r>
              <w:t xml:space="preserve">2</w:t>
            </w:r>
          </w:p>
        </w:tc>
        <w:tc>
          <w:tcPr/>
          <w:p>
            <w:pPr>
              <w:pStyle w:val="Compact"/>
              <w:jc w:val="left"/>
            </w:pPr>
            <w:r>
              <w:t xml:space="preserve">0</w:t>
            </w:r>
          </w:p>
        </w:tc>
        <w:tc>
          <w:tcPr/>
          <w:p>
            <w:pPr>
              <w:pStyle w:val="Compact"/>
              <w:jc w:val="left"/>
            </w:pPr>
            <w:r>
              <w:t xml:space="preserve">20</w:t>
            </w:r>
          </w:p>
        </w:tc>
      </w:tr>
      <w:tr>
        <w:tc>
          <w:tcPr/>
          <w:p>
            <w:pPr>
              <w:pStyle w:val="Compact"/>
              <w:jc w:val="left"/>
            </w:pPr>
            <w:r>
              <w:t xml:space="preserve">Security</w:t>
            </w:r>
          </w:p>
        </w:tc>
        <w:tc>
          <w:tcPr/>
          <w:p>
            <w:pPr>
              <w:pStyle w:val="Compact"/>
              <w:jc w:val="left"/>
            </w:pPr>
            <w:r>
              <w:t xml:space="preserve">8</w:t>
            </w:r>
          </w:p>
        </w:tc>
        <w:tc>
          <w:tcPr/>
          <w:p>
            <w:pPr>
              <w:pStyle w:val="Compact"/>
              <w:jc w:val="left"/>
            </w:pPr>
            <w:r>
              <w:t xml:space="preserve">8</w:t>
            </w:r>
          </w:p>
        </w:tc>
        <w:tc>
          <w:tcPr/>
          <w:p>
            <w:pPr>
              <w:pStyle w:val="Compact"/>
              <w:jc w:val="left"/>
            </w:pPr>
            <w:r>
              <w:t xml:space="preserve">5</w:t>
            </w:r>
          </w:p>
        </w:tc>
        <w:tc>
          <w:tcPr/>
          <w:p>
            <w:pPr>
              <w:pStyle w:val="Compact"/>
              <w:jc w:val="left"/>
            </w:pPr>
            <w:r>
              <w:t xml:space="preserve">0</w:t>
            </w:r>
          </w:p>
        </w:tc>
        <w:tc>
          <w:tcPr/>
          <w:p>
            <w:pPr>
              <w:pStyle w:val="Compact"/>
              <w:jc w:val="left"/>
            </w:pPr>
            <w:r>
              <w:t xml:space="preserve">21</w:t>
            </w:r>
          </w:p>
        </w:tc>
      </w:tr>
      <w:tr>
        <w:tc>
          <w:tcPr/>
          <w:p>
            <w:pPr>
              <w:pStyle w:val="Compact"/>
              <w:jc w:val="left"/>
            </w:pPr>
            <w:r>
              <w:t xml:space="preserve">System / Env / Disk</w:t>
            </w:r>
          </w:p>
        </w:tc>
        <w:tc>
          <w:tcPr/>
          <w:p>
            <w:pPr>
              <w:pStyle w:val="Compact"/>
              <w:jc w:val="left"/>
            </w:pPr>
            <w:r>
              <w:t xml:space="preserve">7</w:t>
            </w:r>
          </w:p>
        </w:tc>
        <w:tc>
          <w:tcPr/>
          <w:p>
            <w:pPr>
              <w:pStyle w:val="Compact"/>
              <w:jc w:val="left"/>
            </w:pPr>
            <w:r>
              <w:t xml:space="preserve">15</w:t>
            </w:r>
          </w:p>
        </w:tc>
        <w:tc>
          <w:tcPr/>
          <w:p>
            <w:pPr>
              <w:pStyle w:val="Compact"/>
              <w:jc w:val="left"/>
            </w:pPr>
            <w:r>
              <w:t xml:space="preserve">11</w:t>
            </w:r>
          </w:p>
        </w:tc>
        <w:tc>
          <w:tcPr/>
          <w:p>
            <w:pPr>
              <w:pStyle w:val="Compact"/>
              <w:jc w:val="left"/>
            </w:pPr>
            <w:r>
              <w:t xml:space="preserve">1</w:t>
            </w:r>
          </w:p>
        </w:tc>
        <w:tc>
          <w:tcPr/>
          <w:p>
            <w:pPr>
              <w:pStyle w:val="Compact"/>
              <w:jc w:val="left"/>
            </w:pPr>
            <w:r>
              <w:t xml:space="preserve">34</w:t>
            </w:r>
          </w:p>
        </w:tc>
      </w:tr>
      <w:tr>
        <w:tc>
          <w:tcPr/>
          <w:p>
            <w:pPr>
              <w:pStyle w:val="Compact"/>
              <w:jc w:val="left"/>
            </w:pPr>
            <w:r>
              <w:t xml:space="preserve">AI Features</w:t>
            </w:r>
          </w:p>
        </w:tc>
        <w:tc>
          <w:tcPr/>
          <w:p>
            <w:pPr>
              <w:pStyle w:val="Compact"/>
              <w:jc w:val="left"/>
            </w:pPr>
            <w:r>
              <w:t xml:space="preserve">8</w:t>
            </w:r>
          </w:p>
        </w:tc>
        <w:tc>
          <w:tcPr/>
          <w:p>
            <w:pPr>
              <w:pStyle w:val="Compact"/>
              <w:jc w:val="left"/>
            </w:pPr>
            <w:r>
              <w:t xml:space="preserve">6</w:t>
            </w:r>
          </w:p>
        </w:tc>
        <w:tc>
          <w:tcPr/>
          <w:p>
            <w:pPr>
              <w:pStyle w:val="Compact"/>
              <w:jc w:val="left"/>
            </w:pPr>
            <w:r>
              <w:t xml:space="preserve">4</w:t>
            </w:r>
          </w:p>
        </w:tc>
        <w:tc>
          <w:tcPr/>
          <w:p>
            <w:pPr>
              <w:pStyle w:val="Compact"/>
              <w:jc w:val="left"/>
            </w:pPr>
            <w:r>
              <w:t xml:space="preserve">0</w:t>
            </w:r>
          </w:p>
        </w:tc>
        <w:tc>
          <w:tcPr/>
          <w:p>
            <w:pPr>
              <w:pStyle w:val="Compact"/>
              <w:jc w:val="left"/>
            </w:pPr>
            <w:r>
              <w:t xml:space="preserve">18</w:t>
            </w:r>
          </w:p>
        </w:tc>
      </w:tr>
      <w:tr>
        <w:tc>
          <w:tcPr/>
          <w:p>
            <w:pPr>
              <w:pStyle w:val="Compact"/>
              <w:jc w:val="left"/>
            </w:pPr>
            <w:r>
              <w:t xml:space="preserve">Cross-cutting</w:t>
            </w:r>
          </w:p>
        </w:tc>
        <w:tc>
          <w:tcPr/>
          <w:p>
            <w:pPr>
              <w:pStyle w:val="Compact"/>
              <w:jc w:val="left"/>
            </w:pPr>
            <w:r>
              <w:t xml:space="preserve">8</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8</w:t>
            </w:r>
          </w:p>
        </w:tc>
      </w:tr>
      <w:tr>
        <w:tc>
          <w:tcPr/>
          <w:p>
            <w:pPr>
              <w:pStyle w:val="Compact"/>
              <w:jc w:val="left"/>
            </w:pPr>
            <w:r>
              <w:rPr>
                <w:bCs/>
                <w:b/>
              </w:rPr>
              <w:t xml:space="preserve">Total functional</w:t>
            </w:r>
          </w:p>
        </w:tc>
        <w:tc>
          <w:tcPr/>
          <w:p>
            <w:pPr>
              <w:pStyle w:val="Compact"/>
              <w:jc w:val="left"/>
            </w:pPr>
            <w:r>
              <w:rPr>
                <w:bCs/>
                <w:b/>
              </w:rPr>
              <w:t xml:space="preserve">353</w:t>
            </w:r>
          </w:p>
        </w:tc>
        <w:tc>
          <w:tcPr/>
          <w:p>
            <w:pPr>
              <w:pStyle w:val="Compact"/>
              <w:jc w:val="left"/>
            </w:pPr>
            <w:r>
              <w:rPr>
                <w:bCs/>
                <w:b/>
              </w:rPr>
              <w:t xml:space="preserve">190</w:t>
            </w:r>
          </w:p>
        </w:tc>
        <w:tc>
          <w:tcPr/>
          <w:p>
            <w:pPr>
              <w:pStyle w:val="Compact"/>
              <w:jc w:val="left"/>
            </w:pPr>
            <w:r>
              <w:rPr>
                <w:bCs/>
                <w:b/>
              </w:rPr>
              <w:t xml:space="preserve">93</w:t>
            </w:r>
          </w:p>
        </w:tc>
        <w:tc>
          <w:tcPr/>
          <w:p>
            <w:pPr>
              <w:pStyle w:val="Compact"/>
              <w:jc w:val="left"/>
            </w:pPr>
            <w:r>
              <w:rPr>
                <w:bCs/>
                <w:b/>
              </w:rPr>
              <w:t xml:space="preserve">2</w:t>
            </w:r>
          </w:p>
        </w:tc>
        <w:tc>
          <w:tcPr/>
          <w:p>
            <w:pPr>
              <w:pStyle w:val="Compact"/>
              <w:jc w:val="left"/>
            </w:pPr>
            <w:r>
              <w:rPr>
                <w:bCs/>
                <w:b/>
              </w:rPr>
              <w:t xml:space="preserve">638</w:t>
            </w:r>
          </w:p>
        </w:tc>
      </w:tr>
      <w:tr>
        <w:tc>
          <w:tcPr/>
          <w:p>
            <w:pPr>
              <w:pStyle w:val="Compact"/>
              <w:jc w:val="left"/>
            </w:pPr>
            <w:r>
              <w:t xml:space="preserve">Non-functional</w:t>
            </w:r>
          </w:p>
        </w:tc>
        <w:tc>
          <w:tcPr/>
          <w:p>
            <w:pPr>
              <w:pStyle w:val="Compact"/>
              <w:jc w:val="left"/>
            </w:pPr>
            <w:r>
              <w:t xml:space="preserve">78</w:t>
            </w:r>
          </w:p>
        </w:tc>
        <w:tc>
          <w:tcPr/>
          <w:p>
            <w:pPr>
              <w:pStyle w:val="Compact"/>
              <w:jc w:val="left"/>
            </w:pPr>
            <w:r>
              <w:t xml:space="preserve">34</w:t>
            </w:r>
          </w:p>
        </w:tc>
        <w:tc>
          <w:tcPr/>
          <w:p>
            <w:pPr>
              <w:pStyle w:val="Compact"/>
              <w:jc w:val="left"/>
            </w:pPr>
            <w:r>
              <w:t xml:space="preserve">9</w:t>
            </w:r>
          </w:p>
        </w:tc>
        <w:tc>
          <w:tcPr/>
          <w:p>
            <w:pPr>
              <w:pStyle w:val="Compact"/>
              <w:jc w:val="left"/>
            </w:pPr>
            <w:r>
              <w:t xml:space="preserve">0</w:t>
            </w:r>
          </w:p>
        </w:tc>
        <w:tc>
          <w:tcPr/>
          <w:p>
            <w:pPr>
              <w:pStyle w:val="Compact"/>
              <w:jc w:val="left"/>
            </w:pPr>
            <w:r>
              <w:t xml:space="preserve">121</w:t>
            </w:r>
          </w:p>
        </w:tc>
      </w:tr>
      <w:tr>
        <w:tc>
          <w:tcPr/>
          <w:p>
            <w:pPr>
              <w:pStyle w:val="Compact"/>
              <w:jc w:val="left"/>
            </w:pPr>
            <w:r>
              <w:rPr>
                <w:bCs/>
                <w:b/>
              </w:rPr>
              <w:t xml:space="preserve">Grand total</w:t>
            </w:r>
          </w:p>
        </w:tc>
        <w:tc>
          <w:tcPr/>
          <w:p>
            <w:pPr>
              <w:pStyle w:val="Compact"/>
              <w:jc w:val="left"/>
            </w:pPr>
            <w:r>
              <w:rPr>
                <w:bCs/>
                <w:b/>
              </w:rPr>
              <w:t xml:space="preserve">431</w:t>
            </w:r>
          </w:p>
        </w:tc>
        <w:tc>
          <w:tcPr/>
          <w:p>
            <w:pPr>
              <w:pStyle w:val="Compact"/>
              <w:jc w:val="left"/>
            </w:pPr>
            <w:r>
              <w:rPr>
                <w:bCs/>
                <w:b/>
              </w:rPr>
              <w:t xml:space="preserve">224</w:t>
            </w:r>
          </w:p>
        </w:tc>
        <w:tc>
          <w:tcPr/>
          <w:p>
            <w:pPr>
              <w:pStyle w:val="Compact"/>
              <w:jc w:val="left"/>
            </w:pPr>
            <w:r>
              <w:rPr>
                <w:bCs/>
                <w:b/>
              </w:rPr>
              <w:t xml:space="preserve">102</w:t>
            </w:r>
          </w:p>
        </w:tc>
        <w:tc>
          <w:tcPr/>
          <w:p>
            <w:pPr>
              <w:pStyle w:val="Compact"/>
              <w:jc w:val="left"/>
            </w:pPr>
            <w:r>
              <w:rPr>
                <w:bCs/>
                <w:b/>
              </w:rPr>
              <w:t xml:space="preserve">2</w:t>
            </w:r>
          </w:p>
        </w:tc>
        <w:tc>
          <w:tcPr/>
          <w:p>
            <w:pPr>
              <w:pStyle w:val="Compact"/>
              <w:jc w:val="left"/>
            </w:pPr>
            <w:r>
              <w:rPr>
                <w:bCs/>
                <w:b/>
              </w:rPr>
              <w:t xml:space="preserve">759</w:t>
            </w:r>
          </w:p>
        </w:tc>
      </w:tr>
    </w:tbl>
    <w:bookmarkEnd w:id="223"/>
    <w:bookmarkStart w:id="224" w:name="appendix-b-traceability-personas-phases"/>
    <w:p>
      <w:pPr>
        <w:pStyle w:val="Heading2"/>
      </w:pPr>
      <w:r>
        <w:t xml:space="preserve">Appendix B — Traceability: Personas → Phases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Persona</w:t>
            </w:r>
          </w:p>
        </w:tc>
        <w:tc>
          <w:tcPr/>
          <w:p>
            <w:pPr>
              <w:pStyle w:val="Compact"/>
              <w:jc w:val="left"/>
            </w:pPr>
            <w:r>
              <w:t xml:space="preserve">Phase 1 Coverage</w:t>
            </w:r>
          </w:p>
        </w:tc>
        <w:tc>
          <w:tcPr/>
          <w:p>
            <w:pPr>
              <w:pStyle w:val="Compact"/>
              <w:jc w:val="left"/>
            </w:pPr>
            <w:r>
              <w:t xml:space="preserve">Phase 2</w:t>
            </w:r>
          </w:p>
        </w:tc>
        <w:tc>
          <w:tcPr/>
          <w:p>
            <w:pPr>
              <w:pStyle w:val="Compact"/>
              <w:jc w:val="left"/>
            </w:pPr>
            <w:r>
              <w:t xml:space="preserve">Phase 3</w:t>
            </w:r>
          </w:p>
        </w:tc>
        <w:tc>
          <w:tcPr/>
          <w:p>
            <w:pPr>
              <w:pStyle w:val="Compact"/>
              <w:jc w:val="left"/>
            </w:pPr>
            <w:r>
              <w:t xml:space="preserve">Fully Served</w:t>
            </w:r>
          </w:p>
        </w:tc>
      </w:tr>
      <w:tr>
        <w:tc>
          <w:tcPr/>
          <w:p>
            <w:pPr>
              <w:pStyle w:val="Compact"/>
              <w:jc w:val="left"/>
            </w:pPr>
            <w:r>
              <w:t xml:space="preserve">P1 Developer</w:t>
            </w:r>
          </w:p>
        </w:tc>
        <w:tc>
          <w:tcPr/>
          <w:p>
            <w:pPr>
              <w:pStyle w:val="Compact"/>
              <w:jc w:val="left"/>
            </w:pPr>
            <w:r>
              <w:t xml:space="preserve">85%</w:t>
            </w:r>
          </w:p>
        </w:tc>
        <w:tc>
          <w:tcPr/>
          <w:p>
            <w:pPr>
              <w:pStyle w:val="Compact"/>
              <w:jc w:val="left"/>
            </w:pPr>
            <w:r>
              <w:t xml:space="preserve">95%</w:t>
            </w:r>
          </w:p>
        </w:tc>
        <w:tc>
          <w:tcPr/>
          <w:p>
            <w:pPr>
              <w:pStyle w:val="Compact"/>
              <w:jc w:val="left"/>
            </w:pPr>
            <w:r>
              <w:t xml:space="preserve">100%</w:t>
            </w:r>
          </w:p>
        </w:tc>
        <w:tc>
          <w:tcPr/>
          <w:p>
            <w:pPr>
              <w:pStyle w:val="Compact"/>
              <w:jc w:val="left"/>
            </w:pPr>
            <w:r>
              <w:rPr>
                <w:bCs/>
                <w:b/>
              </w:rPr>
              <w:t xml:space="preserve">Phase 1</w:t>
            </w:r>
          </w:p>
        </w:tc>
      </w:tr>
      <w:tr>
        <w:tc>
          <w:tcPr/>
          <w:p>
            <w:pPr>
              <w:pStyle w:val="Compact"/>
              <w:jc w:val="left"/>
            </w:pPr>
            <w:r>
              <w:t xml:space="preserve">P2 SysAdmin</w:t>
            </w:r>
          </w:p>
        </w:tc>
        <w:tc>
          <w:tcPr/>
          <w:p>
            <w:pPr>
              <w:pStyle w:val="Compact"/>
              <w:jc w:val="left"/>
            </w:pPr>
            <w:r>
              <w:t xml:space="preserve">45%</w:t>
            </w:r>
          </w:p>
        </w:tc>
        <w:tc>
          <w:tcPr/>
          <w:p>
            <w:pPr>
              <w:pStyle w:val="Compact"/>
              <w:jc w:val="left"/>
            </w:pPr>
            <w:r>
              <w:t xml:space="preserve">90%</w:t>
            </w:r>
          </w:p>
        </w:tc>
        <w:tc>
          <w:tcPr/>
          <w:p>
            <w:pPr>
              <w:pStyle w:val="Compact"/>
              <w:jc w:val="left"/>
            </w:pPr>
            <w:r>
              <w:t xml:space="preserve">95%</w:t>
            </w:r>
          </w:p>
        </w:tc>
        <w:tc>
          <w:tcPr/>
          <w:p>
            <w:pPr>
              <w:pStyle w:val="Compact"/>
              <w:jc w:val="left"/>
            </w:pPr>
            <w:r>
              <w:t xml:space="preserve">Phase 2</w:t>
            </w:r>
          </w:p>
        </w:tc>
      </w:tr>
      <w:tr>
        <w:tc>
          <w:tcPr/>
          <w:p>
            <w:pPr>
              <w:pStyle w:val="Compact"/>
              <w:jc w:val="left"/>
            </w:pPr>
            <w:r>
              <w:t xml:space="preserve">P3 DevOps</w:t>
            </w:r>
          </w:p>
        </w:tc>
        <w:tc>
          <w:tcPr/>
          <w:p>
            <w:pPr>
              <w:pStyle w:val="Compact"/>
              <w:jc w:val="left"/>
            </w:pPr>
            <w:r>
              <w:t xml:space="preserve">40%</w:t>
            </w:r>
          </w:p>
        </w:tc>
        <w:tc>
          <w:tcPr/>
          <w:p>
            <w:pPr>
              <w:pStyle w:val="Compact"/>
              <w:jc w:val="left"/>
            </w:pPr>
            <w:r>
              <w:t xml:space="preserve">65%</w:t>
            </w:r>
          </w:p>
        </w:tc>
        <w:tc>
          <w:tcPr/>
          <w:p>
            <w:pPr>
              <w:pStyle w:val="Compact"/>
              <w:jc w:val="left"/>
            </w:pPr>
            <w:r>
              <w:t xml:space="preserve">90%</w:t>
            </w:r>
          </w:p>
        </w:tc>
        <w:tc>
          <w:tcPr/>
          <w:p>
            <w:pPr>
              <w:pStyle w:val="Compact"/>
              <w:jc w:val="left"/>
            </w:pPr>
            <w:r>
              <w:t xml:space="preserve">Phase 3</w:t>
            </w:r>
          </w:p>
        </w:tc>
      </w:tr>
      <w:tr>
        <w:tc>
          <w:tcPr/>
          <w:p>
            <w:pPr>
              <w:pStyle w:val="Compact"/>
              <w:jc w:val="left"/>
            </w:pPr>
            <w:r>
              <w:t xml:space="preserve">P4 Student</w:t>
            </w:r>
          </w:p>
        </w:tc>
        <w:tc>
          <w:tcPr/>
          <w:p>
            <w:pPr>
              <w:pStyle w:val="Compact"/>
              <w:jc w:val="left"/>
            </w:pPr>
            <w:r>
              <w:t xml:space="preserve">70%</w:t>
            </w:r>
          </w:p>
        </w:tc>
        <w:tc>
          <w:tcPr/>
          <w:p>
            <w:pPr>
              <w:pStyle w:val="Compact"/>
              <w:jc w:val="left"/>
            </w:pPr>
            <w:r>
              <w:t xml:space="preserve">85%</w:t>
            </w:r>
          </w:p>
        </w:tc>
        <w:tc>
          <w:tcPr/>
          <w:p>
            <w:pPr>
              <w:pStyle w:val="Compact"/>
              <w:jc w:val="left"/>
            </w:pPr>
            <w:r>
              <w:t xml:space="preserve">90%</w:t>
            </w:r>
          </w:p>
        </w:tc>
        <w:tc>
          <w:tcPr/>
          <w:p>
            <w:pPr>
              <w:pStyle w:val="Compact"/>
              <w:jc w:val="left"/>
            </w:pPr>
            <w:r>
              <w:rPr>
                <w:bCs/>
                <w:b/>
              </w:rPr>
              <w:t xml:space="preserve">Phase 1</w:t>
            </w:r>
          </w:p>
        </w:tc>
      </w:tr>
      <w:tr>
        <w:tc>
          <w:tcPr/>
          <w:p>
            <w:pPr>
              <w:pStyle w:val="Compact"/>
              <w:jc w:val="left"/>
            </w:pPr>
            <w:r>
              <w:t xml:space="preserve">P5 Freelancer</w:t>
            </w:r>
          </w:p>
        </w:tc>
        <w:tc>
          <w:tcPr/>
          <w:p>
            <w:pPr>
              <w:pStyle w:val="Compact"/>
              <w:jc w:val="left"/>
            </w:pPr>
            <w:r>
              <w:t xml:space="preserve">65%</w:t>
            </w:r>
          </w:p>
        </w:tc>
        <w:tc>
          <w:tcPr/>
          <w:p>
            <w:pPr>
              <w:pStyle w:val="Compact"/>
              <w:jc w:val="left"/>
            </w:pPr>
            <w:r>
              <w:t xml:space="preserve">95%</w:t>
            </w:r>
          </w:p>
        </w:tc>
        <w:tc>
          <w:tcPr/>
          <w:p>
            <w:pPr>
              <w:pStyle w:val="Compact"/>
              <w:jc w:val="left"/>
            </w:pPr>
            <w:r>
              <w:t xml:space="preserve">100%</w:t>
            </w:r>
          </w:p>
        </w:tc>
        <w:tc>
          <w:tcPr/>
          <w:p>
            <w:pPr>
              <w:pStyle w:val="Compact"/>
              <w:jc w:val="left"/>
            </w:pPr>
            <w:r>
              <w:t xml:space="preserve">Phase 2</w:t>
            </w:r>
          </w:p>
        </w:tc>
      </w:tr>
      <w:tr>
        <w:tc>
          <w:tcPr/>
          <w:p>
            <w:pPr>
              <w:pStyle w:val="Compact"/>
              <w:jc w:val="left"/>
            </w:pPr>
            <w:r>
              <w:t xml:space="preserve">P6 SMB</w:t>
            </w:r>
          </w:p>
        </w:tc>
        <w:tc>
          <w:tcPr/>
          <w:p>
            <w:pPr>
              <w:pStyle w:val="Compact"/>
              <w:jc w:val="left"/>
            </w:pPr>
            <w:r>
              <w:t xml:space="preserve">30%</w:t>
            </w:r>
          </w:p>
        </w:tc>
        <w:tc>
          <w:tcPr/>
          <w:p>
            <w:pPr>
              <w:pStyle w:val="Compact"/>
              <w:jc w:val="left"/>
            </w:pPr>
            <w:r>
              <w:t xml:space="preserve">70%</w:t>
            </w:r>
          </w:p>
        </w:tc>
        <w:tc>
          <w:tcPr/>
          <w:p>
            <w:pPr>
              <w:pStyle w:val="Compact"/>
              <w:jc w:val="left"/>
            </w:pPr>
            <w:r>
              <w:t xml:space="preserve">80%</w:t>
            </w:r>
          </w:p>
        </w:tc>
        <w:tc>
          <w:tcPr/>
          <w:p>
            <w:pPr>
              <w:pStyle w:val="Compact"/>
              <w:jc w:val="left"/>
            </w:pPr>
            <w:r>
              <w:t xml:space="preserve">Phase 2</w:t>
            </w:r>
          </w:p>
        </w:tc>
      </w:tr>
      <w:tr>
        <w:tc>
          <w:tcPr/>
          <w:p>
            <w:pPr>
              <w:pStyle w:val="Compact"/>
              <w:jc w:val="left"/>
            </w:pPr>
            <w:r>
              <w:t xml:space="preserve">P7 Enterprise</w:t>
            </w:r>
          </w:p>
        </w:tc>
        <w:tc>
          <w:tcPr/>
          <w:p>
            <w:pPr>
              <w:pStyle w:val="Compact"/>
              <w:jc w:val="left"/>
            </w:pPr>
            <w:r>
              <w:t xml:space="preserve">15%</w:t>
            </w:r>
          </w:p>
        </w:tc>
        <w:tc>
          <w:tcPr/>
          <w:p>
            <w:pPr>
              <w:pStyle w:val="Compact"/>
              <w:jc w:val="left"/>
            </w:pPr>
            <w:r>
              <w:t xml:space="preserve">35%</w:t>
            </w:r>
          </w:p>
        </w:tc>
        <w:tc>
          <w:tcPr/>
          <w:p>
            <w:pPr>
              <w:pStyle w:val="Compact"/>
              <w:jc w:val="left"/>
            </w:pPr>
            <w:r>
              <w:t xml:space="preserve">70%</w:t>
            </w:r>
          </w:p>
        </w:tc>
        <w:tc>
          <w:tcPr/>
          <w:p>
            <w:pPr>
              <w:pStyle w:val="Compact"/>
              <w:jc w:val="left"/>
            </w:pPr>
            <w:r>
              <w:t xml:space="preserve">Phase 4</w:t>
            </w:r>
          </w:p>
        </w:tc>
      </w:tr>
    </w:tbl>
    <w:p>
      <w:pPr>
        <w:pStyle w:val="BodyText"/>
      </w:pPr>
      <w:r>
        <w:t xml:space="preserve">Phase 1 fully serves the developer and student personas — the two most likely to generate early advocacy and word-of-mouth. This is the correct early-adopter target and validates the recommended Phase 1 reduction in §15.5.</w:t>
      </w:r>
    </w:p>
    <w:bookmarkEnd w:id="224"/>
    <w:bookmarkStart w:id="225" w:name="X73b1a718c7a9c609642727fe8ff8eb9ceba3662"/>
    <w:p>
      <w:pPr>
        <w:pStyle w:val="Heading2"/>
      </w:pPr>
      <w:r>
        <w:t xml:space="preserve">Appendix C — Supported Platform Policy (Recommended v1)</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Distribution</w:t>
            </w:r>
          </w:p>
        </w:tc>
        <w:tc>
          <w:tcPr/>
          <w:p>
            <w:pPr>
              <w:pStyle w:val="Compact"/>
              <w:jc w:val="left"/>
            </w:pPr>
            <w:r>
              <w:t xml:space="preserve">Versions</w:t>
            </w:r>
          </w:p>
        </w:tc>
        <w:tc>
          <w:tcPr/>
          <w:p>
            <w:pPr>
              <w:pStyle w:val="Compact"/>
              <w:jc w:val="left"/>
            </w:pPr>
            <w:r>
              <w:t xml:space="preserve">Support Level</w:t>
            </w:r>
          </w:p>
        </w:tc>
      </w:tr>
      <w:tr>
        <w:tc>
          <w:tcPr/>
          <w:p>
            <w:pPr>
              <w:pStyle w:val="Compact"/>
              <w:jc w:val="left"/>
            </w:pPr>
            <w:r>
              <w:t xml:space="preserve">Ubuntu</w:t>
            </w:r>
          </w:p>
        </w:tc>
        <w:tc>
          <w:tcPr/>
          <w:p>
            <w:pPr>
              <w:pStyle w:val="Compact"/>
              <w:jc w:val="left"/>
            </w:pPr>
            <w:r>
              <w:t xml:space="preserve">22.04 LTS, 24.04 LTS</w:t>
            </w:r>
          </w:p>
        </w:tc>
        <w:tc>
          <w:tcPr/>
          <w:p>
            <w:pPr>
              <w:pStyle w:val="Compact"/>
              <w:jc w:val="left"/>
            </w:pPr>
            <w:r>
              <w:t xml:space="preserve">Full — CI tested every build</w:t>
            </w:r>
          </w:p>
        </w:tc>
      </w:tr>
      <w:tr>
        <w:tc>
          <w:tcPr/>
          <w:p>
            <w:pPr>
              <w:pStyle w:val="Compact"/>
              <w:jc w:val="left"/>
            </w:pPr>
            <w:r>
              <w:t xml:space="preserve">Debian</w:t>
            </w:r>
          </w:p>
        </w:tc>
        <w:tc>
          <w:tcPr/>
          <w:p>
            <w:pPr>
              <w:pStyle w:val="Compact"/>
              <w:jc w:val="left"/>
            </w:pPr>
            <w:r>
              <w:t xml:space="preserve">12</w:t>
            </w:r>
          </w:p>
        </w:tc>
        <w:tc>
          <w:tcPr/>
          <w:p>
            <w:pPr>
              <w:pStyle w:val="Compact"/>
              <w:jc w:val="left"/>
            </w:pPr>
            <w:r>
              <w:t xml:space="preserve">Full — CI tested every build</w:t>
            </w:r>
          </w:p>
        </w:tc>
      </w:tr>
      <w:tr>
        <w:tc>
          <w:tcPr/>
          <w:p>
            <w:pPr>
              <w:pStyle w:val="Compact"/>
              <w:jc w:val="left"/>
            </w:pPr>
            <w:r>
              <w:t xml:space="preserve">RHEL / Rocky / AlmaLinux</w:t>
            </w:r>
          </w:p>
        </w:tc>
        <w:tc>
          <w:tcPr/>
          <w:p>
            <w:pPr>
              <w:pStyle w:val="Compact"/>
              <w:jc w:val="left"/>
            </w:pPr>
            <w:r>
              <w:t xml:space="preserve">9.x</w:t>
            </w:r>
          </w:p>
        </w:tc>
        <w:tc>
          <w:tcPr/>
          <w:p>
            <w:pPr>
              <w:pStyle w:val="Compact"/>
              <w:jc w:val="left"/>
            </w:pPr>
            <w:r>
              <w:t xml:space="preserve">Full — CI tested every build</w:t>
            </w:r>
          </w:p>
        </w:tc>
      </w:tr>
      <w:tr>
        <w:tc>
          <w:tcPr/>
          <w:p>
            <w:pPr>
              <w:pStyle w:val="Compact"/>
              <w:jc w:val="left"/>
            </w:pPr>
            <w:r>
              <w:t xml:space="preserve">Amazon Linux</w:t>
            </w:r>
          </w:p>
        </w:tc>
        <w:tc>
          <w:tcPr/>
          <w:p>
            <w:pPr>
              <w:pStyle w:val="Compact"/>
              <w:jc w:val="left"/>
            </w:pPr>
            <w:r>
              <w:t xml:space="preserve">2023</w:t>
            </w:r>
          </w:p>
        </w:tc>
        <w:tc>
          <w:tcPr/>
          <w:p>
            <w:pPr>
              <w:pStyle w:val="Compact"/>
              <w:jc w:val="left"/>
            </w:pPr>
            <w:r>
              <w:t xml:space="preserve">Full — CI tested every build</w:t>
            </w:r>
          </w:p>
        </w:tc>
      </w:tr>
      <w:tr>
        <w:tc>
          <w:tcPr/>
          <w:p>
            <w:pPr>
              <w:pStyle w:val="Compact"/>
              <w:jc w:val="left"/>
            </w:pPr>
            <w:r>
              <w:t xml:space="preserve">RHEL / CentOS</w:t>
            </w:r>
          </w:p>
        </w:tc>
        <w:tc>
          <w:tcPr/>
          <w:p>
            <w:pPr>
              <w:pStyle w:val="Compact"/>
              <w:jc w:val="left"/>
            </w:pPr>
            <w:r>
              <w:t xml:space="preserve">7, 8</w:t>
            </w:r>
          </w:p>
        </w:tc>
        <w:tc>
          <w:tcPr/>
          <w:p>
            <w:pPr>
              <w:pStyle w:val="Compact"/>
              <w:jc w:val="left"/>
            </w:pPr>
            <w:r>
              <w:t xml:space="preserve">Best effort — degraded features documented</w:t>
            </w:r>
          </w:p>
        </w:tc>
      </w:tr>
      <w:tr>
        <w:tc>
          <w:tcPr/>
          <w:p>
            <w:pPr>
              <w:pStyle w:val="Compact"/>
              <w:jc w:val="left"/>
            </w:pPr>
            <w:r>
              <w:t xml:space="preserve">SUSE / openSUSE</w:t>
            </w:r>
          </w:p>
        </w:tc>
        <w:tc>
          <w:tcPr/>
          <w:p>
            <w:pPr>
              <w:pStyle w:val="Compact"/>
              <w:jc w:val="left"/>
            </w:pPr>
            <w:r>
              <w:t xml:space="preserve">15.x</w:t>
            </w:r>
          </w:p>
        </w:tc>
        <w:tc>
          <w:tcPr/>
          <w:p>
            <w:pPr>
              <w:pStyle w:val="Compact"/>
              <w:jc w:val="left"/>
            </w:pPr>
            <w:r>
              <w:t xml:space="preserve">Best effort</w:t>
            </w:r>
          </w:p>
        </w:tc>
      </w:tr>
      <w:tr>
        <w:tc>
          <w:tcPr/>
          <w:p>
            <w:pPr>
              <w:pStyle w:val="Compact"/>
              <w:jc w:val="left"/>
            </w:pPr>
            <w:r>
              <w:t xml:space="preserve">Alpine</w:t>
            </w:r>
          </w:p>
        </w:tc>
        <w:tc>
          <w:tcPr/>
          <w:p>
            <w:pPr>
              <w:pStyle w:val="Compact"/>
              <w:jc w:val="left"/>
            </w:pPr>
            <w:r>
              <w:t xml:space="preserve">3.19+</w:t>
            </w:r>
          </w:p>
        </w:tc>
        <w:tc>
          <w:tcPr/>
          <w:p>
            <w:pPr>
              <w:pStyle w:val="Compact"/>
              <w:jc w:val="left"/>
            </w:pPr>
            <w:r>
              <w:t xml:space="preserve">Best effort — limited (no systemd)</w:t>
            </w:r>
          </w:p>
        </w:tc>
      </w:tr>
      <w:tr>
        <w:tc>
          <w:tcPr/>
          <w:p>
            <w:pPr>
              <w:pStyle w:val="Compact"/>
              <w:jc w:val="left"/>
            </w:pPr>
            <w:r>
              <w:t xml:space="preserve">Arch</w:t>
            </w:r>
          </w:p>
        </w:tc>
        <w:tc>
          <w:tcPr/>
          <w:p>
            <w:pPr>
              <w:pStyle w:val="Compact"/>
              <w:jc w:val="left"/>
            </w:pPr>
            <w:r>
              <w:t xml:space="preserve">Rolling</w:t>
            </w:r>
          </w:p>
        </w:tc>
        <w:tc>
          <w:tcPr/>
          <w:p>
            <w:pPr>
              <w:pStyle w:val="Compact"/>
              <w:jc w:val="left"/>
            </w:pPr>
            <w:r>
              <w:t xml:space="preserve">Community</w:t>
            </w:r>
          </w:p>
        </w:tc>
      </w:tr>
      <w:tr>
        <w:tc>
          <w:tcPr/>
          <w:p>
            <w:pPr>
              <w:pStyle w:val="Compact"/>
              <w:jc w:val="left"/>
            </w:pPr>
            <w:r>
              <w:t xml:space="preserve">Others</w:t>
            </w:r>
          </w:p>
        </w:tc>
        <w:tc>
          <w:tcPr/>
          <w:p>
            <w:pPr>
              <w:pStyle w:val="Compact"/>
              <w:jc w:val="left"/>
            </w:pPr>
            <w:r>
              <w:t xml:space="preserve">—</w:t>
            </w:r>
          </w:p>
        </w:tc>
        <w:tc>
          <w:tcPr/>
          <w:p>
            <w:pPr>
              <w:pStyle w:val="Compact"/>
              <w:jc w:val="left"/>
            </w:pPr>
            <w:r>
              <w:t xml:space="preserve">Unsupported; core file and command features may work</w:t>
            </w:r>
          </w:p>
        </w:tc>
      </w:tr>
    </w:tbl>
    <w:p>
      <w:pPr>
        <w:pStyle w:val="BodyText"/>
      </w:pPr>
      <w:r>
        <w:rPr>
          <w:bCs/>
          <w:b/>
        </w:rPr>
        <w:t xml:space="preserve">Client requirements:</w:t>
      </w:r>
      <w:r>
        <w:t xml:space="preserve"> </w:t>
      </w:r>
      <w:r>
        <w:t xml:space="preserve">Windows 10 build 1809 or later, or Windows 11; x64 or ARM64; 4 GB RAM minimum, 8 GB recommended; 500 MB disk.</w:t>
      </w:r>
    </w:p>
    <w:p>
      <w:r>
        <w:pict>
          <v:rect style="width:0;height:1.5pt" o:hralign="center" o:hrstd="t" o:hr="t"/>
        </w:pict>
      </w:r>
    </w:p>
    <w:p>
      <w:pPr>
        <w:pStyle w:val="FirstParagraph"/>
      </w:pPr>
      <w:r>
        <w:rPr>
          <w:iCs/>
          <w:i/>
        </w:rPr>
        <w:t xml:space="preserve">End of document.</w:t>
      </w:r>
    </w:p>
    <w:bookmarkEnd w:id="225"/>
    <w:bookmarkEnd w:id="2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2026-07-24T11:57:50Z</dcterms:created>
  <dcterms:modified xsi:type="dcterms:W3CDTF">2026-07-24T11:57:50Z</dcterms:modified>
</cp:coreProperties>
</file>

<file path=docProps/custom.xml><?xml version="1.0" encoding="utf-8"?>
<Properties xmlns="http://schemas.openxmlformats.org/officeDocument/2006/custom-properties" xmlns:vt="http://schemas.openxmlformats.org/officeDocument/2006/docPropsVTypes"/>
</file>