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4D" w:rsidRPr="00B2731C" w:rsidRDefault="0027610A" w:rsidP="003662CC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B2731C">
        <w:rPr>
          <w:b/>
        </w:rPr>
        <w:t>Allocation Strategy: (Hunting Strategy):</w:t>
      </w:r>
    </w:p>
    <w:p w:rsidR="00A53ACC" w:rsidRPr="00B2731C" w:rsidRDefault="00A53ACC" w:rsidP="003662CC">
      <w:pPr>
        <w:spacing w:line="276" w:lineRule="auto"/>
      </w:pPr>
    </w:p>
    <w:p w:rsidR="00B63A4D" w:rsidRPr="00B2731C" w:rsidRDefault="002E169D" w:rsidP="003662CC">
      <w:pPr>
        <w:spacing w:line="276" w:lineRule="auto"/>
        <w:rPr>
          <w:b/>
        </w:rPr>
      </w:pPr>
      <w:r w:rsidRPr="00B2731C">
        <w:rPr>
          <w:b/>
        </w:rPr>
        <w:t xml:space="preserve">Given: </w:t>
      </w:r>
    </w:p>
    <w:p w:rsidR="00364BEF" w:rsidRPr="00B2731C" w:rsidRDefault="002E169D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3 cell re-use and total no. of channels are 15</w:t>
      </w:r>
      <w:r w:rsidR="00D63220" w:rsidRPr="00B2731C">
        <w:t xml:space="preserve">. </w:t>
      </w:r>
      <w:r w:rsidRPr="00B2731C">
        <w:t>By using this cells and channels following is the allocation strategy to get the more no. of accepted calls.</w:t>
      </w:r>
      <w:r w:rsidR="0054094D">
        <w:t xml:space="preserve"> </w:t>
      </w:r>
      <w:r w:rsidRPr="00B2731C">
        <w:t xml:space="preserve">Total no. of channels </w:t>
      </w:r>
      <w:r w:rsidR="0027610A" w:rsidRPr="00B2731C">
        <w:t>is</w:t>
      </w:r>
      <w:r w:rsidRPr="00B2731C">
        <w:t xml:space="preserve"> 15</w:t>
      </w:r>
      <w:r w:rsidR="00364BEF" w:rsidRPr="00B2731C">
        <w:t>, so to split equally, t</w:t>
      </w:r>
      <w:r w:rsidRPr="00B2731C">
        <w:t xml:space="preserve">otal 3 groups are created. </w:t>
      </w:r>
      <w:r w:rsidR="00364BEF" w:rsidRPr="00B2731C">
        <w:t xml:space="preserve">For each group, 3 cells are present as there are total 9 cells are given and cluster size is 3 so total no. of cells in each group is 3. As there are total 15 channels are given, </w:t>
      </w:r>
      <w:r w:rsidR="0027610A" w:rsidRPr="00B2731C">
        <w:t>it’s</w:t>
      </w:r>
      <w:r w:rsidR="00364BEF" w:rsidRPr="00B2731C">
        <w:t xml:space="preserve"> very easy to assign channels to the </w:t>
      </w:r>
      <w:r w:rsidR="0027610A" w:rsidRPr="00B2731C">
        <w:t>group</w:t>
      </w:r>
      <w:r w:rsidR="00364BEF" w:rsidRPr="00B2731C">
        <w:t xml:space="preserve"> to get the maximum number of acceptance. </w:t>
      </w:r>
    </w:p>
    <w:p w:rsidR="00364BEF" w:rsidRPr="00B2731C" w:rsidRDefault="00364BEF" w:rsidP="003662CC">
      <w:pPr>
        <w:spacing w:line="276" w:lineRule="auto"/>
      </w:pPr>
    </w:p>
    <w:p w:rsidR="00364BEF" w:rsidRPr="00B2731C" w:rsidRDefault="00364BEF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I tried all the combination to assign the channels and finally it shows that cells 1, 6 and 9 has very less load and by allocating channels in the above way gives the maximum number of acceptance. </w:t>
      </w:r>
      <w:r w:rsidR="00E51883" w:rsidRPr="00B2731C">
        <w:t xml:space="preserve">In the same way I allocate the other channels to diff. combinations. </w:t>
      </w:r>
      <w:r w:rsidRPr="00B2731C">
        <w:t>For the low input, I got the 100 % acceptance for call (Total no. of incoming calls = 66, Total accepted calls = 66 and total rejected calls = 0)</w:t>
      </w:r>
    </w:p>
    <w:p w:rsidR="00364BEF" w:rsidRPr="00B2731C" w:rsidRDefault="00364BEF" w:rsidP="003662CC">
      <w:pPr>
        <w:spacing w:line="276" w:lineRule="auto"/>
      </w:pPr>
    </w:p>
    <w:p w:rsidR="00364BEF" w:rsidRPr="00B2731C" w:rsidRDefault="00A53ACC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Again,</w:t>
      </w:r>
      <w:r w:rsidR="00E51883" w:rsidRPr="00B2731C">
        <w:t xml:space="preserve"> I tried the diff. combination to get the max. </w:t>
      </w:r>
      <w:proofErr w:type="gramStart"/>
      <w:r w:rsidR="00E51883" w:rsidRPr="00B2731C">
        <w:t>call</w:t>
      </w:r>
      <w:proofErr w:type="gramEnd"/>
      <w:r w:rsidR="00E51883" w:rsidRPr="00B2731C">
        <w:t xml:space="preserve"> acceptance for the high input. By using the other strategy rate of call rejection was too high so I changed the strategy and assign the all channels in the above way so I got the best acceptance rate, still some call gets rejected. (Total no. of incoming calls = 65, Total accepted calls = 55 and total rejected calls = 10)</w:t>
      </w:r>
    </w:p>
    <w:p w:rsidR="00A53ACC" w:rsidRDefault="00A53ACC" w:rsidP="003662CC">
      <w:pPr>
        <w:spacing w:line="276" w:lineRule="auto"/>
      </w:pPr>
    </w:p>
    <w:p w:rsidR="0054094D" w:rsidRPr="00B2731C" w:rsidRDefault="0054094D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Here I created following groups in which 3 cells are together in each group and for each group, 5 channels are allocated.</w:t>
      </w:r>
    </w:p>
    <w:p w:rsidR="0054094D" w:rsidRPr="00B2731C" w:rsidRDefault="0054094D" w:rsidP="003662CC">
      <w:pPr>
        <w:spacing w:line="276" w:lineRule="auto"/>
      </w:pPr>
    </w:p>
    <w:p w:rsidR="0054094D" w:rsidRPr="00B2731C" w:rsidRDefault="0054094D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Cells 1, 6 and 9 are in one group called group 1:</w:t>
      </w:r>
    </w:p>
    <w:p w:rsidR="0054094D" w:rsidRPr="00B2731C" w:rsidRDefault="0054094D" w:rsidP="003662CC">
      <w:pPr>
        <w:pStyle w:val="ListParagraph"/>
        <w:spacing w:line="276" w:lineRule="auto"/>
      </w:pPr>
      <w:r w:rsidRPr="00B2731C">
        <w:t>Channel 1,2,3,4,5 are allocated to cell 1, channel 2,3,4,5,1 are allocated to cell 6 and channel 3,4,5,1,2 are allocated to cell 9.</w:t>
      </w:r>
    </w:p>
    <w:p w:rsidR="0054094D" w:rsidRPr="00B2731C" w:rsidRDefault="0054094D" w:rsidP="003662CC">
      <w:pPr>
        <w:spacing w:line="276" w:lineRule="auto"/>
      </w:pPr>
    </w:p>
    <w:p w:rsidR="0054094D" w:rsidRPr="00B2731C" w:rsidRDefault="0054094D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Cells 2,5 and 8 are in one group called group 2:</w:t>
      </w:r>
    </w:p>
    <w:p w:rsidR="0054094D" w:rsidRPr="00B2731C" w:rsidRDefault="0054094D" w:rsidP="003662CC">
      <w:pPr>
        <w:pStyle w:val="ListParagraph"/>
        <w:spacing w:line="276" w:lineRule="auto"/>
      </w:pPr>
      <w:r w:rsidRPr="00B2731C">
        <w:t>Channel 6,7,8,9,10 are allocated to cell 2, channel 7,8,9,10,6 are allocated to cell 5 and channel 8,9,10,6,7 are allocated to cell 8.</w:t>
      </w:r>
    </w:p>
    <w:p w:rsidR="0054094D" w:rsidRPr="00B2731C" w:rsidRDefault="0054094D" w:rsidP="003662CC">
      <w:pPr>
        <w:spacing w:line="276" w:lineRule="auto"/>
      </w:pPr>
    </w:p>
    <w:p w:rsidR="0054094D" w:rsidRPr="00B2731C" w:rsidRDefault="0054094D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Cells 3, 4 and 7 are in one group called group 3:</w:t>
      </w:r>
    </w:p>
    <w:p w:rsidR="0054094D" w:rsidRPr="00B2731C" w:rsidRDefault="0054094D" w:rsidP="003662CC">
      <w:pPr>
        <w:pStyle w:val="ListParagraph"/>
        <w:spacing w:line="276" w:lineRule="auto"/>
      </w:pPr>
      <w:r w:rsidRPr="00B2731C">
        <w:t>Channel 11,12,13,14,15 are allocated to cell 3, channel 12,13,14,15,11 are allocated to cell 4 and channel 13,14,15,11,12 are allocated to cell 7.</w:t>
      </w:r>
    </w:p>
    <w:p w:rsidR="0054094D" w:rsidRPr="00B2731C" w:rsidRDefault="0054094D" w:rsidP="003662CC">
      <w:pPr>
        <w:spacing w:line="276" w:lineRule="auto"/>
      </w:pPr>
    </w:p>
    <w:p w:rsidR="00364BEF" w:rsidRPr="00B2731C" w:rsidRDefault="00364BEF" w:rsidP="003662CC">
      <w:pPr>
        <w:spacing w:line="276" w:lineRule="auto"/>
      </w:pPr>
    </w:p>
    <w:p w:rsidR="0054094D" w:rsidRDefault="0054094D" w:rsidP="003662CC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lastRenderedPageBreak/>
        <w:t>GOS and average SIR:</w:t>
      </w:r>
    </w:p>
    <w:p w:rsidR="002266E4" w:rsidRPr="0054094D" w:rsidRDefault="002266E4" w:rsidP="003662CC">
      <w:pPr>
        <w:spacing w:line="276" w:lineRule="auto"/>
        <w:rPr>
          <w:b/>
        </w:rPr>
      </w:pPr>
      <w:r w:rsidRPr="0054094D">
        <w:rPr>
          <w:b/>
        </w:rPr>
        <w:t>For High Input:</w:t>
      </w:r>
    </w:p>
    <w:p w:rsidR="0054094D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In this, out of 65</w:t>
      </w:r>
      <w:r w:rsidR="00E66D43">
        <w:t xml:space="preserve"> incoming</w:t>
      </w:r>
      <w:r w:rsidRPr="00B2731C">
        <w:t xml:space="preserve"> calls, 55 calls are accepted and 10 calls are rejected. </w:t>
      </w:r>
    </w:p>
    <w:p w:rsidR="0054094D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As compare to the low load</w:t>
      </w:r>
      <w:r w:rsidR="00E66D43">
        <w:t>,</w:t>
      </w:r>
      <w:r w:rsidRPr="00B2731C">
        <w:t xml:space="preserve"> here call duration is more also because of this 10 rejected calls high GOS came out which is 15.3846 %. </w:t>
      </w:r>
    </w:p>
    <w:p w:rsidR="002266E4" w:rsidRPr="00B2731C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Also because of the above reason average</w:t>
      </w:r>
      <w:r w:rsidR="00DD4370">
        <w:t xml:space="preserve"> SIR is slightly change (</w:t>
      </w:r>
      <w:r w:rsidRPr="00B2731C">
        <w:t>31.9954 dB</w:t>
      </w:r>
      <w:r w:rsidR="00DD4370">
        <w:t>)</w:t>
      </w:r>
      <w:r w:rsidRPr="00B2731C">
        <w:t xml:space="preserve"> compare to </w:t>
      </w:r>
      <w:r w:rsidR="00DD4370">
        <w:t>average SI</w:t>
      </w:r>
      <w:r w:rsidR="00E66D43">
        <w:t>R of low input load (33.99</w:t>
      </w:r>
      <w:r w:rsidR="00DD4370">
        <w:t>22 dB).</w:t>
      </w:r>
    </w:p>
    <w:p w:rsidR="002266E4" w:rsidRPr="00B2731C" w:rsidRDefault="002266E4" w:rsidP="003662CC">
      <w:pPr>
        <w:spacing w:line="276" w:lineRule="auto"/>
      </w:pPr>
    </w:p>
    <w:p w:rsidR="002266E4" w:rsidRPr="0054094D" w:rsidRDefault="002266E4" w:rsidP="003662CC">
      <w:pPr>
        <w:spacing w:line="276" w:lineRule="auto"/>
        <w:rPr>
          <w:b/>
        </w:rPr>
      </w:pPr>
      <w:r w:rsidRPr="0054094D">
        <w:rPr>
          <w:b/>
        </w:rPr>
        <w:t>For Low Input:</w:t>
      </w:r>
    </w:p>
    <w:p w:rsidR="0054094D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All 65 calls are accepted and no call is rejected. Therefore, the GOS is 0</w:t>
      </w:r>
      <w:r w:rsidR="0054094D">
        <w:t xml:space="preserve"> %</w:t>
      </w:r>
      <w:r w:rsidRPr="00B2731C">
        <w:t xml:space="preserve">. This result came out because of the low load. </w:t>
      </w:r>
    </w:p>
    <w:p w:rsidR="0054094D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There is very less chance to use the same channels at the same time. Hence the interference between the co channels is very low.</w:t>
      </w:r>
    </w:p>
    <w:p w:rsidR="002266E4" w:rsidRPr="00B2731C" w:rsidRDefault="002266E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All 15 channels are handled this low load. The average SIR is calculated as 33.9922 </w:t>
      </w:r>
      <w:proofErr w:type="spellStart"/>
      <w:r w:rsidRPr="00B2731C">
        <w:t>dB.</w:t>
      </w:r>
      <w:proofErr w:type="spellEnd"/>
      <w:r w:rsidRPr="00B2731C">
        <w:t xml:space="preserve"> With the low load, call acceptance rate is high and the duration of the call is very less, this result is reasonable. </w:t>
      </w:r>
    </w:p>
    <w:p w:rsidR="00623594" w:rsidRPr="00B2731C" w:rsidRDefault="00623594" w:rsidP="003662CC">
      <w:pPr>
        <w:spacing w:line="276" w:lineRule="auto"/>
      </w:pPr>
    </w:p>
    <w:p w:rsidR="0054094D" w:rsidRPr="0054094D" w:rsidRDefault="003662CC" w:rsidP="003662CC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t>Behavior of the system:</w:t>
      </w:r>
    </w:p>
    <w:p w:rsidR="00623594" w:rsidRPr="00B2731C" w:rsidRDefault="0062359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I got the same result which I expected. Depending upon the load, diff. result came out. </w:t>
      </w:r>
    </w:p>
    <w:p w:rsidR="00623594" w:rsidRPr="00B2731C" w:rsidRDefault="0062359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For low input all incoming channels a</w:t>
      </w:r>
      <w:r w:rsidR="00630CA3">
        <w:t xml:space="preserve">re accepted and GOS = </w:t>
      </w:r>
      <w:r w:rsidRPr="00B2731C">
        <w:t xml:space="preserve">0%. This happens because call duration is less so all channels are not used at the same time. </w:t>
      </w:r>
    </w:p>
    <w:p w:rsidR="00623594" w:rsidRPr="00B2731C" w:rsidRDefault="0062359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Now in second scenario, for high input, duration of the call is more, so we got some no. of rejection. Total accepted calls are 55 and rejected calls ar</w:t>
      </w:r>
      <w:bookmarkStart w:id="0" w:name="_GoBack"/>
      <w:bookmarkEnd w:id="0"/>
      <w:r w:rsidRPr="00B2731C">
        <w:t xml:space="preserve">e 10 out of 55, so noise will be high and GOS goes up. </w:t>
      </w:r>
    </w:p>
    <w:p w:rsidR="00623594" w:rsidRPr="00B2731C" w:rsidRDefault="00623594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If we compare both scenario probability of call rejection is more in high input because of the high load and call duration is more. </w:t>
      </w:r>
    </w:p>
    <w:p w:rsidR="00623594" w:rsidRPr="00B2731C" w:rsidRDefault="00623594" w:rsidP="003662CC">
      <w:pPr>
        <w:spacing w:line="276" w:lineRule="auto"/>
      </w:pPr>
    </w:p>
    <w:p w:rsidR="0054094D" w:rsidRPr="0054094D" w:rsidRDefault="0054094D" w:rsidP="003662CC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54094D">
        <w:rPr>
          <w:b/>
        </w:rPr>
        <w:t>Improvement of the system:</w:t>
      </w:r>
    </w:p>
    <w:p w:rsidR="00F03A25" w:rsidRPr="00B2731C" w:rsidRDefault="00F03A25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We can improve the system to get the lower GOS and higher average SIR. Here we used the fixed channel allocation </w:t>
      </w:r>
      <w:r w:rsidR="0054094D" w:rsidRPr="00B2731C">
        <w:t>system;</w:t>
      </w:r>
      <w:r w:rsidRPr="00B2731C">
        <w:t xml:space="preserve"> we can use some diff allocation strategy to allocate the channel to cells. Like random channel selection.</w:t>
      </w:r>
    </w:p>
    <w:p w:rsidR="00F03A25" w:rsidRPr="00B2731C" w:rsidRDefault="00F03A25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>If we make more distance between the cells which used co-channels, thus the co-channel interference will be less.</w:t>
      </w:r>
    </w:p>
    <w:p w:rsidR="00623594" w:rsidRPr="00B2731C" w:rsidRDefault="00F03A25" w:rsidP="003662CC">
      <w:pPr>
        <w:pStyle w:val="ListParagraph"/>
        <w:numPr>
          <w:ilvl w:val="0"/>
          <w:numId w:val="9"/>
        </w:numPr>
        <w:spacing w:line="276" w:lineRule="auto"/>
      </w:pPr>
      <w:r w:rsidRPr="00B2731C">
        <w:t xml:space="preserve">We already design the cluster size and assign the no. of cells in each cluster. If we split these cells </w:t>
      </w:r>
      <w:r w:rsidR="00B2731C" w:rsidRPr="00B2731C">
        <w:t xml:space="preserve">into the small cells. So for each small cell, more channel will be available for each cluster, thus more call will be accepted. So GOS will be less and </w:t>
      </w:r>
      <w:r w:rsidR="0054094D" w:rsidRPr="00B2731C">
        <w:t>average</w:t>
      </w:r>
      <w:r w:rsidR="00B2731C" w:rsidRPr="00B2731C">
        <w:t xml:space="preserve"> SIR will be more or both.</w:t>
      </w:r>
    </w:p>
    <w:p w:rsidR="007009E0" w:rsidRPr="00B2731C" w:rsidRDefault="007009E0" w:rsidP="003662CC">
      <w:pPr>
        <w:spacing w:line="276" w:lineRule="auto"/>
      </w:pPr>
    </w:p>
    <w:sectPr w:rsidR="007009E0" w:rsidRPr="00B2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E16"/>
    <w:multiLevelType w:val="hybridMultilevel"/>
    <w:tmpl w:val="DB40A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5AF"/>
    <w:multiLevelType w:val="hybridMultilevel"/>
    <w:tmpl w:val="27E4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96AC8"/>
    <w:multiLevelType w:val="hybridMultilevel"/>
    <w:tmpl w:val="1ED2A5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E55E7"/>
    <w:multiLevelType w:val="hybridMultilevel"/>
    <w:tmpl w:val="D912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14F57"/>
    <w:multiLevelType w:val="hybridMultilevel"/>
    <w:tmpl w:val="E654CA7C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5">
    <w:nsid w:val="3C47351D"/>
    <w:multiLevelType w:val="hybridMultilevel"/>
    <w:tmpl w:val="92C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92995"/>
    <w:multiLevelType w:val="hybridMultilevel"/>
    <w:tmpl w:val="7F6A83C0"/>
    <w:lvl w:ilvl="0" w:tplc="1AA480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E70EF5"/>
    <w:multiLevelType w:val="hybridMultilevel"/>
    <w:tmpl w:val="1DF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266EF"/>
    <w:multiLevelType w:val="hybridMultilevel"/>
    <w:tmpl w:val="3D64A442"/>
    <w:lvl w:ilvl="0" w:tplc="AFCC94C8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4D"/>
    <w:rsid w:val="000257C6"/>
    <w:rsid w:val="0003050C"/>
    <w:rsid w:val="00063D2B"/>
    <w:rsid w:val="000F6822"/>
    <w:rsid w:val="00207E72"/>
    <w:rsid w:val="002266E4"/>
    <w:rsid w:val="00234D13"/>
    <w:rsid w:val="002501E8"/>
    <w:rsid w:val="0027610A"/>
    <w:rsid w:val="002E169D"/>
    <w:rsid w:val="00364BEF"/>
    <w:rsid w:val="003662CC"/>
    <w:rsid w:val="003E07A8"/>
    <w:rsid w:val="0054094D"/>
    <w:rsid w:val="00623594"/>
    <w:rsid w:val="00630CA3"/>
    <w:rsid w:val="007009E0"/>
    <w:rsid w:val="008B7868"/>
    <w:rsid w:val="00A53ACC"/>
    <w:rsid w:val="00B2731C"/>
    <w:rsid w:val="00B63A4D"/>
    <w:rsid w:val="00C0134F"/>
    <w:rsid w:val="00D63220"/>
    <w:rsid w:val="00DD4370"/>
    <w:rsid w:val="00E51883"/>
    <w:rsid w:val="00E66D43"/>
    <w:rsid w:val="00F03A25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A4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A4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stsc</cp:lastModifiedBy>
  <cp:revision>23</cp:revision>
  <dcterms:created xsi:type="dcterms:W3CDTF">2016-11-09T08:11:00Z</dcterms:created>
  <dcterms:modified xsi:type="dcterms:W3CDTF">2016-11-09T21:32:00Z</dcterms:modified>
</cp:coreProperties>
</file>