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504D" w14:textId="727660DB" w:rsidR="00D75A66" w:rsidRPr="00D75A66" w:rsidRDefault="00D75A66">
      <w:pPr>
        <w:pStyle w:val="Heading1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D75A66">
        <w:rPr>
          <w:rFonts w:ascii="Times New Roman" w:hAnsi="Times New Roman" w:cs="Times New Roman"/>
          <w:color w:val="000000" w:themeColor="text1"/>
          <w:sz w:val="52"/>
          <w:szCs w:val="52"/>
        </w:rPr>
        <w:t>CSA0917 JAVA PROGRAMMING</w:t>
      </w:r>
    </w:p>
    <w:p w14:paraId="27D5038F" w14:textId="79DD6475" w:rsidR="00D75A66" w:rsidRPr="00D75A66" w:rsidRDefault="00D75A66" w:rsidP="00D75A66">
      <w:pPr>
        <w:rPr>
          <w:b/>
          <w:bCs/>
          <w:sz w:val="40"/>
          <w:szCs w:val="40"/>
        </w:rPr>
      </w:pPr>
      <w:proofErr w:type="gramStart"/>
      <w:r w:rsidRPr="00D75A66">
        <w:rPr>
          <w:b/>
          <w:bCs/>
          <w:sz w:val="40"/>
          <w:szCs w:val="40"/>
        </w:rPr>
        <w:t>NAME:N</w:t>
      </w:r>
      <w:proofErr w:type="gramEnd"/>
      <w:r w:rsidRPr="00D75A66">
        <w:rPr>
          <w:b/>
          <w:bCs/>
          <w:sz w:val="40"/>
          <w:szCs w:val="40"/>
        </w:rPr>
        <w:t>.SURYA</w:t>
      </w:r>
    </w:p>
    <w:p w14:paraId="39B26D8A" w14:textId="51EC91AA" w:rsidR="00D75A66" w:rsidRPr="00D75A66" w:rsidRDefault="00D75A66" w:rsidP="00D75A66">
      <w:pPr>
        <w:rPr>
          <w:b/>
          <w:bCs/>
          <w:sz w:val="40"/>
          <w:szCs w:val="40"/>
        </w:rPr>
      </w:pPr>
      <w:r w:rsidRPr="00D75A66">
        <w:rPr>
          <w:b/>
          <w:bCs/>
          <w:sz w:val="40"/>
          <w:szCs w:val="40"/>
        </w:rPr>
        <w:t>REGNO:192511233</w:t>
      </w:r>
    </w:p>
    <w:p w14:paraId="549C57AE" w14:textId="03B0B150" w:rsidR="00D75A66" w:rsidRPr="00D75A66" w:rsidRDefault="00D75A66" w:rsidP="00D75A66">
      <w:r w:rsidRPr="00D75A66">
        <w:rPr>
          <w:b/>
          <w:bCs/>
          <w:sz w:val="40"/>
          <w:szCs w:val="40"/>
        </w:rPr>
        <w:t>CO1 AT-3</w:t>
      </w:r>
    </w:p>
    <w:p w14:paraId="491EF6A6" w14:textId="1168AD07" w:rsidR="00CA712D" w:rsidRPr="00D75A6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PSEUDO-CODE WRITING</w:t>
      </w:r>
    </w:p>
    <w:p w14:paraId="43E9143F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1. Student Management System</w:t>
      </w:r>
    </w:p>
    <w:p w14:paraId="5FBA9BD6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Student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PRIVATE: name, rollNo, marks[3]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acceptDetails()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INPUT name, rollNo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FOR i←1 TO 3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 INPUT marks[i]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END FOR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calculateAverage()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total←0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FOR i←1 TO 3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 total←total+marks[i]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END FOR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RETURN total/3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displayResult()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average←calculateAverage()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PRINT name, rollNo, average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IF average&gt;=50 THEN PRINT "PASS"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ELSE PRINT "FAIL"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END IF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Student s1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lastRenderedPageBreak/>
        <w:t>CALL s1.acceptDetails()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s1.displayResult()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14F9509D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2. Library Book Management</w:t>
      </w:r>
    </w:p>
    <w:p w14:paraId="3B9651C8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Book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PRIVATE: title, author, ISBN, isAvailable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setDetails(t,a,i)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title←t; author←a; ISBN←i; isAvailable←TRUE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issueBook()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IF isAvailable THEN isAvailable←FALSE ELSE PRINT "Not Available"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returnBook()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isAvailable←TRUE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PRINT title, author, ISBN, isAvailable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Book b1,b2,b3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SET details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b1.issueBook()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b1.returnBook()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b1.displayDetails()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b2.displayDetails()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b3.displayDetails()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10CC28B8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3. Employee Salary Calculation</w:t>
      </w:r>
    </w:p>
    <w:p w14:paraId="0342E421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Employee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PRIVATE: empId,name,basicPay,designation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acceptDetails() INPUT empId,name,designation,basicPay 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calculateGrossSalary()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HRA←basicPay×0.20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DA←basicPay×0.10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RETURN basicPay+HRA+DA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calculateNetSalary()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gross←calculateGrossSalary()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PF←gross×0.08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tax←gross×0.05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RETURN gross-PF-tax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METHOD displayPaySlip()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PRINT empId,name,designation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PRINT calculateGrossSalary()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lastRenderedPageBreak/>
        <w:t xml:space="preserve"> PRINT calculateNetSalary()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Employee 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e.acceptDetails()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e.displayPaySlip()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38366BD4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4. Shape Area Calculator using Polymorphism</w:t>
      </w:r>
    </w:p>
    <w:p w14:paraId="1AD37372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Shape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calculateArea()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Circle EXTENDS Shape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calculateArea() PRINT 3.14×radius×radius 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Rectangle EXTENDS Shape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calculateArea() PRINT length×breadth 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Triangle EXTENDS Shape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calculateArea() PRINT 0.5×base×height 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Circle c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Rectangle r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Triangle 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c.calculateArea()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r.calculateArea()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t.calculateArea()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3D009536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5. Vehicle Registration System</w:t>
      </w:r>
    </w:p>
    <w:p w14:paraId="5A690651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Vehicle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regNo owner fuelType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TwoWheeler EXTENDS Vehicle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engineCapacity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FourWheeler EXTENDS Vehicle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seatingCapacity ACStatus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TwoWheeler 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FourWheeler 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t.displayDetails()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f.displayDetails()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0A243921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lastRenderedPageBreak/>
        <w:t>6. Bank Account Hierarchy</w:t>
      </w:r>
    </w:p>
    <w:p w14:paraId="2AB06974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BankAccount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accNo holder balance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withdraw(amount)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 IF balance&gt;=amount THEN balance←balance-amount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END METHOD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SavingsAccount EXTENDS BankAccount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calculateInterest()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withdraw(amount)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CurrentAccount EXTENDS BankAccount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overdraftLimit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withdraw(amount)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SavingsAccount 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CurrentAccount c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s.withdraw(1000)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c.withdraw(1000)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4CCA3F09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7. Hospital Patient Record System</w:t>
      </w:r>
    </w:p>
    <w:p w14:paraId="05E12972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Patient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PRIVATE diagnosis,prescription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generateBill()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InPatient EXTENDS Patient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wardNo dailyCharges days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generateBill()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OutPatient EXTENDS Patient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appointmentDate consultationFee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generateBill()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InPatient ip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OutPatient op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ip.generateBill()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op.generateBill()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29FFA07B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8. E-Commerce Product Catalog</w:t>
      </w:r>
    </w:p>
    <w:p w14:paraId="4EBC4CA6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Product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price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lastRenderedPageBreak/>
        <w:t>CLASS Electronics EXTENDS Product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Clothing EXTENDS Product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Grocery EXTENDS Product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Electronics 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Clothing c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Grocery g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e.applyDiscount()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c.applyDiscount()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g.applyDiscount()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28D55E76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9. University Staff Hierarchy</w:t>
      </w:r>
    </w:p>
    <w:p w14:paraId="1C95ACC3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Staff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PRIVATE staffId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PROTECTED basicSalary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calculateAllowance()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TeachingStaff EXTENDS Staff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calculateAllowance()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Professor EXTENDS TeachingStaff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calculateAllowance()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Lecturer EXTENDS TeachingStaff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calculateAllowance()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NonTeachingStaff EXTENDS Staff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calculateAllowance()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p w14:paraId="35116ACA" w14:textId="77777777" w:rsidR="00CA712D" w:rsidRPr="00D75A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</w:rPr>
        <w:t>10. Smart Home Device Controller</w:t>
      </w:r>
    </w:p>
    <w:p w14:paraId="783A98D4" w14:textId="77777777" w:rsidR="00CA712D" w:rsidRPr="00D75A66" w:rsidRDefault="00000000">
      <w:pPr>
        <w:rPr>
          <w:rFonts w:ascii="Times New Roman" w:hAnsi="Times New Roman" w:cs="Times New Roman"/>
          <w:color w:val="000000" w:themeColor="text1"/>
        </w:rPr>
      </w:pPr>
      <w:r w:rsidRPr="00D75A66">
        <w:rPr>
          <w:rFonts w:ascii="Times New Roman" w:hAnsi="Times New Roman" w:cs="Times New Roman"/>
          <w:color w:val="000000" w:themeColor="text1"/>
          <w:sz w:val="20"/>
        </w:rPr>
        <w:t>START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SmartDevice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executeCommand(cmd)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SmartLight EXTENDS SmartDevice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executeCommand(cmd)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CLASS SmartThermostat EXTENDS SmartDevice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executeCommand(cmd)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</w:r>
      <w:r w:rsidRPr="00D75A66">
        <w:rPr>
          <w:rFonts w:ascii="Times New Roman" w:hAnsi="Times New Roman" w:cs="Times New Roman"/>
          <w:color w:val="000000" w:themeColor="text1"/>
          <w:sz w:val="20"/>
        </w:rPr>
        <w:lastRenderedPageBreak/>
        <w:t>CLASS SmartLock EXTENDS SmartDevice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PRIVATE PIN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 xml:space="preserve"> METHOD executeCommand(cmd)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END CLASS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SmartLight l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SmartThermostat t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CREATE SmartLock s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l.executeCommand("ON")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t.executeCommand("STATUS")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CALL s.executeCommand("OFF")</w:t>
      </w:r>
      <w:r w:rsidRPr="00D75A66">
        <w:rPr>
          <w:rFonts w:ascii="Times New Roman" w:hAnsi="Times New Roman" w:cs="Times New Roman"/>
          <w:color w:val="000000" w:themeColor="text1"/>
          <w:sz w:val="20"/>
        </w:rPr>
        <w:br/>
        <w:t>STOP</w:t>
      </w:r>
    </w:p>
    <w:sectPr w:rsidR="00CA712D" w:rsidRPr="00D75A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494818">
    <w:abstractNumId w:val="8"/>
  </w:num>
  <w:num w:numId="2" w16cid:durableId="1552574390">
    <w:abstractNumId w:val="6"/>
  </w:num>
  <w:num w:numId="3" w16cid:durableId="1586960252">
    <w:abstractNumId w:val="5"/>
  </w:num>
  <w:num w:numId="4" w16cid:durableId="1468208754">
    <w:abstractNumId w:val="4"/>
  </w:num>
  <w:num w:numId="5" w16cid:durableId="1962759466">
    <w:abstractNumId w:val="7"/>
  </w:num>
  <w:num w:numId="6" w16cid:durableId="1499615934">
    <w:abstractNumId w:val="3"/>
  </w:num>
  <w:num w:numId="7" w16cid:durableId="780148640">
    <w:abstractNumId w:val="2"/>
  </w:num>
  <w:num w:numId="8" w16cid:durableId="1488397538">
    <w:abstractNumId w:val="1"/>
  </w:num>
  <w:num w:numId="9" w16cid:durableId="104097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4447"/>
    <w:rsid w:val="00B47730"/>
    <w:rsid w:val="00CA712D"/>
    <w:rsid w:val="00CB0664"/>
    <w:rsid w:val="00D75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1578E"/>
  <w14:defaultImageDpi w14:val="300"/>
  <w15:docId w15:val="{763C0640-97A3-4FDC-928D-2ECE374A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NANDAKUMAR</cp:lastModifiedBy>
  <cp:revision>2</cp:revision>
  <dcterms:created xsi:type="dcterms:W3CDTF">2026-07-23T12:05:00Z</dcterms:created>
  <dcterms:modified xsi:type="dcterms:W3CDTF">2026-07-23T12:05:00Z</dcterms:modified>
  <cp:category/>
</cp:coreProperties>
</file>