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Corpodetexto"/>
        <w:widowControl/>
        <w:spacing w:lineRule="atLeast" w:line="100" w:before="57" w:after="57"/>
        <w:jc w:val="center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TERMO DE REFERÊNCIA</w:t>
      </w:r>
    </w:p>
    <w:p>
      <w:pPr>
        <w:pStyle w:val="Corpodetexto"/>
        <w:widowControl/>
        <w:spacing w:lineRule="atLeast" w:line="100" w:before="57" w:after="57"/>
        <w:jc w:val="center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Corpodetexto"/>
        <w:spacing w:lineRule="atLeast" w:line="100" w:before="57" w:after="57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1. UNIDADE REQUISITANTE</w:t>
      </w:r>
    </w:p>
    <w:p>
      <w:pPr>
        <w:pStyle w:val="Corpodetexto"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orpodetexto"/>
        <w:spacing w:lineRule="atLeast" w:line="100" w:before="57" w:after="57"/>
        <w:jc w:val="left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[UNIDADE_REQUISITANTE]</w:t>
      </w:r>
    </w:p>
    <w:p>
      <w:pPr>
        <w:pStyle w:val="Corpodetexto"/>
        <w:spacing w:lineRule="atLeast" w:line="100" w:before="57" w:after="57"/>
        <w:jc w:val="left"/>
        <w:rPr>
          <w:rFonts w:ascii="Arial" w:hAnsi="Arial" w:cs="Arial"/>
          <w:i/>
          <w:i/>
          <w:iCs/>
          <w:sz w:val="22"/>
          <w:szCs w:val="22"/>
          <w:lang w:val="pt-PT"/>
        </w:rPr>
      </w:pPr>
      <w:r>
        <w:rPr>
          <w:rFonts w:cs="Arial" w:ascii="Arial" w:hAnsi="Arial"/>
          <w:i/>
          <w:iCs/>
          <w:sz w:val="22"/>
          <w:szCs w:val="22"/>
          <w:lang w:val="pt-PT"/>
        </w:rPr>
      </w:r>
    </w:p>
    <w:p>
      <w:pPr>
        <w:pStyle w:val="Corpodetexto"/>
        <w:spacing w:lineRule="atLeast" w:line="100" w:before="57" w:after="57"/>
        <w:jc w:val="left"/>
        <w:rPr>
          <w:rFonts w:ascii="Arial" w:hAnsi="Arial" w:eastAsia="SimSun" w:cs="Arial"/>
          <w:b/>
          <w:b/>
          <w:bCs/>
          <w:color w:val="00000A"/>
          <w:sz w:val="22"/>
          <w:szCs w:val="22"/>
          <w:lang w:val="pt-BR" w:eastAsia="zh-CN" w:bidi="hi-IN"/>
        </w:rPr>
      </w:pPr>
      <w:r>
        <w:rPr>
          <w:rFonts w:eastAsia="SimSun" w:cs="Arial" w:ascii="Arial" w:hAnsi="Arial"/>
          <w:b/>
          <w:bCs/>
          <w:color w:val="00000A"/>
          <w:sz w:val="22"/>
          <w:szCs w:val="22"/>
          <w:lang w:val="pt-BR" w:eastAsia="zh-CN" w:bidi="hi-IN"/>
        </w:rPr>
        <w:t>2. OBJETO</w:t>
      </w:r>
    </w:p>
    <w:p>
      <w:pPr>
        <w:pStyle w:val="Corpodetexto"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orpodetexto"/>
        <w:spacing w:lineRule="atLeast" w:line="100" w:before="57" w:after="57"/>
        <w:jc w:val="left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[DO_OBJETO]</w:t>
      </w:r>
    </w:p>
    <w:p>
      <w:pPr>
        <w:pStyle w:val="Corpodetexto"/>
        <w:spacing w:lineRule="atLeast" w:line="100" w:before="57" w:after="57"/>
        <w:jc w:val="left"/>
        <w:rPr>
          <w:rFonts w:ascii="Arial" w:hAnsi="Arial" w:cs="Arial"/>
          <w:sz w:val="22"/>
          <w:szCs w:val="22"/>
          <w:lang w:val="pt-PT"/>
        </w:rPr>
      </w:pPr>
      <w:r>
        <w:rPr>
          <w:rFonts w:cs="Arial" w:ascii="Arial" w:hAnsi="Arial"/>
          <w:sz w:val="22"/>
          <w:szCs w:val="22"/>
          <w:lang w:val="pt-PT"/>
        </w:rPr>
      </w:r>
    </w:p>
    <w:p>
      <w:pPr>
        <w:pStyle w:val="Corpodetexto"/>
        <w:spacing w:lineRule="atLeast" w:line="100" w:before="57" w:after="57"/>
        <w:jc w:val="left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pt-PT"/>
        </w:rPr>
        <w:t>3. DA JUSTIFICATIVA</w:t>
      </w:r>
    </w:p>
    <w:p>
      <w:pPr>
        <w:pStyle w:val="Corpodetexto"/>
        <w:spacing w:lineRule="atLeast" w:line="100" w:before="57" w:after="57"/>
        <w:jc w:val="left"/>
        <w:rPr>
          <w:rFonts w:ascii="Arial" w:hAnsi="Arial" w:cs="Arial"/>
          <w:sz w:val="22"/>
          <w:szCs w:val="22"/>
          <w:lang w:val="pt-PT"/>
        </w:rPr>
      </w:pPr>
      <w:r>
        <w:rPr>
          <w:rFonts w:cs="Arial" w:ascii="Arial" w:hAnsi="Arial"/>
          <w:sz w:val="22"/>
          <w:szCs w:val="22"/>
          <w:lang w:val="pt-PT"/>
        </w:rPr>
      </w:r>
    </w:p>
    <w:p>
      <w:pPr>
        <w:pStyle w:val="Corpodetexto"/>
        <w:spacing w:lineRule="atLeast" w:line="100" w:before="57" w:after="57"/>
        <w:jc w:val="left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  <w:lang w:val="pt-PT"/>
        </w:rPr>
        <w:t>[DA_JUSTIFICATIVA]</w:t>
      </w:r>
    </w:p>
    <w:p>
      <w:pPr>
        <w:pStyle w:val="Corpodetexto"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orpodetexto"/>
        <w:spacing w:lineRule="atLeast" w:line="100"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4. DAS ESPECIFICAÇÕES E QUANTITATIVOS</w:t>
      </w:r>
    </w:p>
    <w:p>
      <w:pPr>
        <w:pStyle w:val="Corpodetexto"/>
        <w:spacing w:lineRule="atLeast" w:line="100"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W w:w="9869" w:type="dxa"/>
        <w:jc w:val="left"/>
        <w:tblInd w:w="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65" w:type="dxa"/>
          <w:left w:w="5" w:type="dxa"/>
          <w:bottom w:w="65" w:type="dxa"/>
          <w:right w:w="65" w:type="dxa"/>
        </w:tblCellMar>
        <w:tblLook w:firstRow="0" w:noVBand="0" w:lastRow="0" w:firstColumn="0" w:lastColumn="0" w:noHBand="0" w:val="0000"/>
      </w:tblPr>
      <w:tblGrid>
        <w:gridCol w:w="628"/>
        <w:gridCol w:w="4641"/>
        <w:gridCol w:w="1077"/>
        <w:gridCol w:w="3522"/>
      </w:tblGrid>
      <w:tr>
        <w:trPr>
          <w:trHeight w:val="137" w:hRule="atLeast"/>
        </w:trPr>
        <w:tc>
          <w:tcPr>
            <w:tcW w:w="986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Ttulo2"/>
              <w:numPr>
                <w:ilvl w:val="1"/>
                <w:numId w:val="1"/>
              </w:numPr>
              <w:spacing w:lineRule="atLeast" w:line="100" w:before="57" w:after="57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LOTE 1</w:t>
            </w:r>
          </w:p>
        </w:tc>
      </w:tr>
      <w:tr>
        <w:trPr/>
        <w:tc>
          <w:tcPr>
            <w:tcW w:w="6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BFBFBF" w:val="clear"/>
            <w:tcMar>
              <w:left w:w="5" w:type="dxa"/>
            </w:tcMar>
          </w:tcPr>
          <w:p>
            <w:pPr>
              <w:pStyle w:val="Contedodatabela"/>
              <w:snapToGrid w:val="false"/>
              <w:spacing w:lineRule="atLeast" w:line="100" w:before="57" w:after="57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ITEM</w:t>
            </w:r>
          </w:p>
        </w:tc>
        <w:tc>
          <w:tcPr>
            <w:tcW w:w="46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BFBFBF" w:val="clear"/>
            <w:tcMar>
              <w:left w:w="5" w:type="dxa"/>
            </w:tcMar>
          </w:tcPr>
          <w:p>
            <w:pPr>
              <w:pStyle w:val="Contedodatabela"/>
              <w:snapToGrid w:val="false"/>
              <w:spacing w:lineRule="atLeast" w:line="100" w:before="57" w:after="57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ESPECIFICAÇÃO</w:t>
            </w:r>
          </w:p>
        </w:tc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BFBFBF" w:val="clear"/>
            <w:tcMar>
              <w:left w:w="5" w:type="dxa"/>
            </w:tcMar>
          </w:tcPr>
          <w:p>
            <w:pPr>
              <w:pStyle w:val="Contedodatabela"/>
              <w:snapToGrid w:val="false"/>
              <w:spacing w:lineRule="atLeast" w:line="100" w:before="57" w:after="57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UNIDADE </w:t>
            </w:r>
          </w:p>
        </w:tc>
        <w:tc>
          <w:tcPr>
            <w:tcW w:w="3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BFBFBF" w:val="clear"/>
            <w:tcMar>
              <w:left w:w="5" w:type="dxa"/>
            </w:tcMar>
          </w:tcPr>
          <w:p>
            <w:pPr>
              <w:pStyle w:val="Contedodatabela"/>
              <w:snapToGrid w:val="false"/>
              <w:spacing w:lineRule="atLeast" w:line="100" w:before="57" w:after="57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QUANTIDADE</w:t>
            </w:r>
          </w:p>
        </w:tc>
      </w:tr>
      <w:tr>
        <w:trPr/>
        <w:tc>
          <w:tcPr>
            <w:tcW w:w="6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Contedodatabela"/>
              <w:snapToGrid w:val="false"/>
              <w:spacing w:lineRule="atLeast" w:line="100" w:before="57" w:after="57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1.1.</w:t>
            </w:r>
          </w:p>
        </w:tc>
        <w:tc>
          <w:tcPr>
            <w:tcW w:w="46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Contedodatabela"/>
              <w:snapToGrid w:val="false"/>
              <w:spacing w:lineRule="atLeast" w:line="100" w:before="57" w:after="57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Contedodatabela"/>
              <w:snapToGrid w:val="false"/>
              <w:spacing w:lineRule="atLeast" w:line="100" w:before="57" w:after="57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Contedodatabela"/>
              <w:snapToGrid w:val="false"/>
              <w:spacing w:lineRule="atLeast" w:line="100" w:before="57" w:after="57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6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Contedodatabela"/>
              <w:snapToGrid w:val="false"/>
              <w:spacing w:lineRule="atLeast" w:line="100" w:before="57" w:after="57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1.2</w:t>
            </w:r>
          </w:p>
        </w:tc>
        <w:tc>
          <w:tcPr>
            <w:tcW w:w="46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Contedodatabela"/>
              <w:snapToGrid w:val="false"/>
              <w:spacing w:lineRule="atLeast" w:line="100" w:before="57" w:after="57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Contedodatabela"/>
              <w:snapToGrid w:val="false"/>
              <w:spacing w:lineRule="atLeast" w:line="100" w:before="57" w:after="57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Contedodatabela"/>
              <w:snapToGrid w:val="false"/>
              <w:spacing w:lineRule="atLeast" w:line="100" w:before="57" w:after="57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widowControl/>
        <w:tabs>
          <w:tab w:val="left" w:pos="2520" w:leader="none"/>
        </w:tabs>
        <w:snapToGrid w:val="false"/>
        <w:spacing w:lineRule="atLeast" w:line="100" w:before="57" w:after="57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tLeast" w:line="100" w:before="57" w:after="57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5. DOS RECURSOS ORÇAMENTÁRIOS</w:t>
      </w:r>
    </w:p>
    <w:p>
      <w:pPr>
        <w:pStyle w:val="Normal"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tLeast" w:line="100" w:before="57" w:after="57"/>
        <w:jc w:val="left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[DO_RECURSO_ORCAMENTARIO]</w:t>
      </w:r>
    </w:p>
    <w:p>
      <w:pPr>
        <w:pStyle w:val="Normal"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tLeast" w:line="100" w:before="57" w:after="57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6. DA ENTREGA E DO RECEBIMENTO</w:t>
      </w:r>
    </w:p>
    <w:p>
      <w:pPr>
        <w:pStyle w:val="Corpodetexto"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orpodetexto"/>
        <w:spacing w:lineRule="atLeast" w:line="100" w:before="57" w:after="57"/>
        <w:jc w:val="left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[DA_ENTREGA_RECEBIMENTO]</w:t>
      </w:r>
    </w:p>
    <w:p>
      <w:pPr>
        <w:pStyle w:val="Normal"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tLeast" w:line="100" w:before="57" w:after="57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7. DO PAGAMENTO</w:t>
      </w:r>
    </w:p>
    <w:p>
      <w:pPr>
        <w:pStyle w:val="Corpodetexto"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orpodetexto"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[DO_PAGAMENTO]</w:t>
      </w:r>
    </w:p>
    <w:p>
      <w:pPr>
        <w:pStyle w:val="Normal"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tLeast" w:line="100" w:before="57" w:after="57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8. DAS SANÇÕES ADMINISTRATIVAS</w:t>
      </w:r>
    </w:p>
    <w:p>
      <w:pPr>
        <w:pStyle w:val="Normal"/>
        <w:tabs>
          <w:tab w:val="left" w:pos="330" w:leader="none"/>
        </w:tabs>
        <w:spacing w:lineRule="atLeast" w:line="100" w:before="57" w:after="57"/>
        <w:ind w:left="15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330" w:leader="none"/>
        </w:tabs>
        <w:spacing w:lineRule="atLeast" w:line="100" w:before="57" w:after="57"/>
        <w:ind w:left="15" w:hanging="0"/>
        <w:jc w:val="left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[DAS_SANCOES_ADMINISTRATIVAS]</w:t>
      </w:r>
    </w:p>
    <w:p>
      <w:pPr>
        <w:pStyle w:val="Normal"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tLeast" w:line="100" w:before="57" w:after="57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9. DAS OBRIGAÇÕES DA CONTRATADA</w:t>
      </w:r>
    </w:p>
    <w:p>
      <w:pPr>
        <w:pStyle w:val="Normal"/>
        <w:tabs>
          <w:tab w:val="left" w:pos="0" w:leader="none"/>
          <w:tab w:val="left" w:pos="993" w:leader="none"/>
        </w:tabs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0" w:leader="none"/>
          <w:tab w:val="left" w:pos="993" w:leader="none"/>
        </w:tabs>
        <w:spacing w:lineRule="atLeast" w:line="100" w:before="57" w:after="57"/>
        <w:jc w:val="left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[DA_OBRIGACAO_CONTRATADA]</w:t>
      </w:r>
    </w:p>
    <w:p>
      <w:pPr>
        <w:pStyle w:val="Normal"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tLeast" w:line="100" w:before="57" w:after="57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10. DAS OBRIGAÇÕES DA CONTRATANTE</w:t>
      </w:r>
    </w:p>
    <w:p>
      <w:pPr>
        <w:pStyle w:val="Corpodetexto"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orpodetexto"/>
        <w:spacing w:lineRule="atLeast" w:line="100" w:before="57" w:after="57"/>
        <w:jc w:val="left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[DA_OBRIGACAO_CONTRATANTE]</w:t>
      </w:r>
    </w:p>
    <w:p>
      <w:pPr>
        <w:pStyle w:val="Normal"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tLeast" w:line="100" w:before="57" w:after="57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11. DA FISCALIZAÇÃO</w:t>
      </w:r>
    </w:p>
    <w:p>
      <w:pPr>
        <w:pStyle w:val="Corpodetexto"/>
        <w:spacing w:lineRule="atLeast" w:line="100" w:before="57" w:after="57"/>
        <w:ind w:left="17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orpodetexto"/>
        <w:spacing w:lineRule="atLeast" w:line="100" w:before="57" w:after="57"/>
        <w:ind w:left="17" w:hanging="0"/>
        <w:jc w:val="left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[DA_FISCALIZACAO]</w:t>
      </w:r>
    </w:p>
    <w:p>
      <w:pPr>
        <w:pStyle w:val="Normal"/>
        <w:spacing w:lineRule="atLeast" w:line="100" w:before="57" w:after="57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tLeast" w:line="100" w:before="57" w:after="57"/>
        <w:jc w:val="left"/>
        <w:rPr/>
      </w:pPr>
      <w:r>
        <w:rPr>
          <w:rFonts w:cs="Arial" w:ascii="Arial" w:hAnsi="Arial"/>
          <w:b/>
          <w:bCs/>
          <w:sz w:val="22"/>
          <w:szCs w:val="22"/>
        </w:rPr>
        <w:t>12. PRAZO DE VIGÊNCIA DO CONTRATO</w:t>
      </w:r>
    </w:p>
    <w:p>
      <w:pPr>
        <w:pStyle w:val="Normal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[PRAZO_VIGENCIA_CONTRATO]</w:t>
      </w:r>
    </w:p>
    <w:p>
      <w:pPr>
        <w:pStyle w:val="Normal"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orpodetexto"/>
        <w:widowControl/>
        <w:spacing w:lineRule="atLeast" w:line="100" w:before="57" w:after="57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13. DA PRORROGAÇÃO CONTRATUAL</w:t>
      </w:r>
    </w:p>
    <w:p>
      <w:pPr>
        <w:pStyle w:val="Corpodetexto"/>
        <w:widowControl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orpodetexto"/>
        <w:widowControl/>
        <w:spacing w:lineRule="atLeast" w:line="100" w:before="57" w:after="57"/>
        <w:jc w:val="left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[DA_PRORROGACAO_CONTRATUAL]</w:t>
      </w:r>
    </w:p>
    <w:p>
      <w:pPr>
        <w:pStyle w:val="Corpodetexto"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orpodetexto"/>
        <w:spacing w:lineRule="atLeast" w:line="100" w:before="57" w:after="57"/>
        <w:jc w:val="center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[LOCAL_DATA].</w:t>
      </w:r>
    </w:p>
    <w:p>
      <w:pPr>
        <w:pStyle w:val="Corpodetexto"/>
        <w:spacing w:lineRule="atLeast" w:line="100" w:before="57" w:after="57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orpodetexto"/>
        <w:spacing w:lineRule="atLeast" w:line="100" w:before="57" w:after="57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orpodetexto"/>
        <w:spacing w:lineRule="atLeast" w:line="100" w:before="57" w:after="57"/>
        <w:jc w:val="center"/>
        <w:rPr>
          <w:rFonts w:ascii="Arial" w:hAnsi="Arial"/>
          <w:sz w:val="22"/>
          <w:szCs w:val="22"/>
        </w:rPr>
      </w:pPr>
      <w:bookmarkStart w:id="0" w:name="_GoBack"/>
      <w:bookmarkEnd w:id="0"/>
      <w:r>
        <w:rPr>
          <w:rFonts w:cs="Arial" w:ascii="Arial" w:hAnsi="Arial"/>
          <w:sz w:val="22"/>
          <w:szCs w:val="22"/>
          <w:u w:val="single"/>
        </w:rPr>
        <w:tab/>
        <w:tab/>
        <w:tab/>
        <w:tab/>
        <w:tab/>
        <w:tab/>
        <w:tab/>
        <w:tab/>
      </w:r>
    </w:p>
    <w:p>
      <w:pPr>
        <w:pStyle w:val="Corpodetexto"/>
        <w:spacing w:lineRule="atLeast" w:line="100" w:before="57" w:after="57"/>
        <w:jc w:val="center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[NOME_DEMANDATE]</w:t>
      </w:r>
    </w:p>
    <w:p>
      <w:pPr>
        <w:pStyle w:val="Corpodetexto"/>
        <w:spacing w:lineRule="atLeast" w:line="100" w:before="57" w:after="57"/>
        <w:jc w:val="center"/>
        <w:rPr/>
      </w:pPr>
      <w:r>
        <w:rPr>
          <w:rFonts w:cs="Arial" w:ascii="Arial" w:hAnsi="Arial"/>
          <w:b/>
          <w:bCs/>
          <w:color w:val="00000A"/>
          <w:sz w:val="22"/>
          <w:szCs w:val="22"/>
        </w:rPr>
        <w:t>[CARGO_DEMANDANTE]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567" w:bottom="112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horndale AMT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rFonts w:ascii="Arial" w:hAnsi="Arial"/>
        <w:sz w:val="22"/>
        <w:szCs w:val="22"/>
      </w:rPr>
    </w:pPr>
    <w:r>
      <w:rPr>
        <w:rFonts w:ascii="Arial" w:hAnsi="Arial"/>
        <w:sz w:val="22"/>
        <w:szCs w:val="22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23495</wp:posOffset>
          </wp:positionH>
          <wp:positionV relativeFrom="paragraph">
            <wp:posOffset>-347980</wp:posOffset>
          </wp:positionV>
          <wp:extent cx="2127250" cy="690880"/>
          <wp:effectExtent l="0" t="0" r="0" b="0"/>
          <wp:wrapTopAndBottom/>
          <wp:docPr id="1" name="Figura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27250" cy="690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4">
          <wp:simplePos x="0" y="0"/>
          <wp:positionH relativeFrom="column">
            <wp:posOffset>5448935</wp:posOffset>
          </wp:positionH>
          <wp:positionV relativeFrom="paragraph">
            <wp:posOffset>-288290</wp:posOffset>
          </wp:positionV>
          <wp:extent cx="487680" cy="537210"/>
          <wp:effectExtent l="0" t="0" r="0" b="0"/>
          <wp:wrapTopAndBottom/>
          <wp:docPr id="2" name="Figura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537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2">
    <w:name w:val="Título 2"/>
    <w:basedOn w:val="Ttulo"/>
    <w:pPr>
      <w:widowControl w:val="false"/>
      <w:bidi w:val="0"/>
      <w:jc w:val="left"/>
      <w:outlineLvl w:val="1"/>
    </w:pPr>
    <w:rPr>
      <w:rFonts w:ascii="Thorndale AMT" w:hAnsi="Thorndale AMT" w:eastAsia="SimSun" w:cs="Mangal"/>
      <w:b/>
      <w:bCs/>
      <w:color w:val="00000A"/>
      <w:sz w:val="36"/>
      <w:szCs w:val="36"/>
      <w:lang w:val="pt-BR" w:eastAsia="zh-CN" w:bidi="hi-IN"/>
    </w:rPr>
  </w:style>
  <w:style w:type="character" w:styleId="Nfaseforte">
    <w:name w:val="Ênfase forte"/>
    <w:rPr>
      <w:b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Cabeçalho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Rodap">
    <w:name w:val="Rodapé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Application>LibreOffice/5.0.5.2$Windows_x86 LibreOffice_project/55b006a02d247b5f7215fc6ea0fde844b30035b3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2017-01-12T12:44:49Z</dcterms:created>
  <dc:language>pt-BR</dc:language>
  <dcterms:modified xsi:type="dcterms:W3CDTF">2017-03-06T11:06:15Z</dcterms:modified>
  <cp:revision>15</cp:revision>
</cp:coreProperties>
</file>