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vertAnchor="page" w:horzAnchor="margin" w:tblpY="2881"/>
        <w:tblW w:w="13890" w:type="dxa"/>
        <w:tblLayout w:type="fixed"/>
        <w:tblLook w:val="04A0" w:firstRow="1" w:lastRow="0" w:firstColumn="1" w:lastColumn="0" w:noHBand="0" w:noVBand="1"/>
      </w:tblPr>
      <w:tblGrid>
        <w:gridCol w:w="2122"/>
        <w:gridCol w:w="2551"/>
        <w:gridCol w:w="1843"/>
        <w:gridCol w:w="1417"/>
        <w:gridCol w:w="2268"/>
        <w:gridCol w:w="1276"/>
        <w:gridCol w:w="2413"/>
      </w:tblGrid>
      <w:tr w:rsidR="00996CEA" w14:paraId="19E89A80" w14:textId="77777777" w:rsidTr="00996CEA">
        <w:tc>
          <w:tcPr>
            <w:tcW w:w="2122" w:type="dxa"/>
          </w:tcPr>
          <w:p w14:paraId="1083B760" w14:textId="2AEBD371" w:rsidR="00996CEA" w:rsidRDefault="00996CEA" w:rsidP="00996CEA">
            <w:r>
              <w:rPr>
                <w:rFonts w:hint="eastAsia"/>
              </w:rPr>
              <w:t>차트 내용</w:t>
            </w:r>
          </w:p>
        </w:tc>
        <w:tc>
          <w:tcPr>
            <w:tcW w:w="2551" w:type="dxa"/>
          </w:tcPr>
          <w:p w14:paraId="281E9194" w14:textId="569C7F3F" w:rsidR="00996CEA" w:rsidRDefault="00996CEA" w:rsidP="00996CEA">
            <w:r>
              <w:rPr>
                <w:rFonts w:hint="eastAsia"/>
              </w:rPr>
              <w:t>원천 출처</w:t>
            </w:r>
          </w:p>
        </w:tc>
        <w:tc>
          <w:tcPr>
            <w:tcW w:w="1843" w:type="dxa"/>
          </w:tcPr>
          <w:p w14:paraId="37C39AFB" w14:textId="7DAABC13" w:rsidR="00996CEA" w:rsidRDefault="00996CEA" w:rsidP="00996CEA">
            <w:r>
              <w:rPr>
                <w:rFonts w:hint="eastAsia"/>
              </w:rPr>
              <w:t>링크</w:t>
            </w:r>
          </w:p>
        </w:tc>
        <w:tc>
          <w:tcPr>
            <w:tcW w:w="1417" w:type="dxa"/>
          </w:tcPr>
          <w:p w14:paraId="661D5C35" w14:textId="684145F5" w:rsidR="00996CEA" w:rsidRDefault="00996CEA" w:rsidP="00996CEA">
            <w:r>
              <w:rPr>
                <w:rFonts w:hint="eastAsia"/>
              </w:rPr>
              <w:t>기준 날짜</w:t>
            </w:r>
          </w:p>
        </w:tc>
        <w:tc>
          <w:tcPr>
            <w:tcW w:w="2268" w:type="dxa"/>
          </w:tcPr>
          <w:p w14:paraId="0F6752F8" w14:textId="4CE777CC" w:rsidR="00996CEA" w:rsidRDefault="00996CEA" w:rsidP="00996CEA">
            <w:r>
              <w:rPr>
                <w:rFonts w:hint="eastAsia"/>
              </w:rPr>
              <w:t>갱신 주기</w:t>
            </w:r>
          </w:p>
        </w:tc>
        <w:tc>
          <w:tcPr>
            <w:tcW w:w="1276" w:type="dxa"/>
          </w:tcPr>
          <w:p w14:paraId="09E6B549" w14:textId="029710B5" w:rsidR="00996CEA" w:rsidRDefault="00996CEA" w:rsidP="00996CEA">
            <w:r>
              <w:rPr>
                <w:rFonts w:hint="eastAsia"/>
              </w:rPr>
              <w:t>무료/유로</w:t>
            </w:r>
          </w:p>
        </w:tc>
        <w:tc>
          <w:tcPr>
            <w:tcW w:w="2413" w:type="dxa"/>
          </w:tcPr>
          <w:p w14:paraId="72C5660B" w14:textId="2DF3A073" w:rsidR="00996CEA" w:rsidRDefault="00996CEA" w:rsidP="00996CEA">
            <w:r>
              <w:rPr>
                <w:rFonts w:hint="eastAsia"/>
              </w:rPr>
              <w:t>수집방법</w:t>
            </w:r>
          </w:p>
        </w:tc>
      </w:tr>
      <w:tr w:rsidR="00996CEA" w14:paraId="2DF8A5BC" w14:textId="77777777" w:rsidTr="00996CEA">
        <w:tc>
          <w:tcPr>
            <w:tcW w:w="2122" w:type="dxa"/>
          </w:tcPr>
          <w:p w14:paraId="0B7BE690" w14:textId="71C625F1" w:rsidR="00996CEA" w:rsidRDefault="00996CEA" w:rsidP="00996CEA">
            <w:r w:rsidRPr="00996CEA">
              <w:t>2026년 공급계약 공시 현황 (표 3)</w:t>
            </w:r>
          </w:p>
        </w:tc>
        <w:tc>
          <w:tcPr>
            <w:tcW w:w="2551" w:type="dxa"/>
          </w:tcPr>
          <w:p w14:paraId="2B48CF6C" w14:textId="55EC7240" w:rsidR="00996CEA" w:rsidRDefault="00996CEA" w:rsidP="00996CEA">
            <w:r w:rsidRPr="00996CEA">
              <w:t>DART 단일판매·공급계약체결 공시</w:t>
            </w:r>
          </w:p>
        </w:tc>
        <w:tc>
          <w:tcPr>
            <w:tcW w:w="1843" w:type="dxa"/>
          </w:tcPr>
          <w:p w14:paraId="234A230D" w14:textId="75F5B634" w:rsidR="00996CEA" w:rsidRDefault="00996CEA" w:rsidP="00996CEA">
            <w:hyperlink r:id="rId4" w:history="1">
              <w:r w:rsidRPr="00996CEA">
                <w:rPr>
                  <w:rStyle w:val="ab"/>
                </w:rPr>
                <w:t>https://opendart.fss.or.kr</w:t>
              </w:r>
            </w:hyperlink>
          </w:p>
        </w:tc>
        <w:tc>
          <w:tcPr>
            <w:tcW w:w="1417" w:type="dxa"/>
          </w:tcPr>
          <w:p w14:paraId="4A771939" w14:textId="22D59A25" w:rsidR="00996CEA" w:rsidRDefault="00996CEA" w:rsidP="00996CEA">
            <w:r w:rsidRPr="00996CEA">
              <w:t>2026-10-19</w:t>
            </w:r>
          </w:p>
          <w:p w14:paraId="6E2F61C4" w14:textId="77777777" w:rsidR="00996CEA" w:rsidRPr="00996CEA" w:rsidRDefault="00996CEA" w:rsidP="00996CEA"/>
        </w:tc>
        <w:tc>
          <w:tcPr>
            <w:tcW w:w="2268" w:type="dxa"/>
          </w:tcPr>
          <w:p w14:paraId="78C53992" w14:textId="4A03A78B" w:rsidR="00996CEA" w:rsidRDefault="00996CEA" w:rsidP="00996CEA">
            <w:r w:rsidRPr="00996CEA">
              <w:t>수시 (계약 체결 시)</w:t>
            </w:r>
          </w:p>
          <w:p w14:paraId="1550C5BA" w14:textId="77777777" w:rsidR="00996CEA" w:rsidRDefault="00996CEA" w:rsidP="00996CEA"/>
          <w:p w14:paraId="58FDC092" w14:textId="77777777" w:rsidR="00996CEA" w:rsidRDefault="00996CEA" w:rsidP="00996CEA"/>
          <w:p w14:paraId="2AC69750" w14:textId="77777777" w:rsidR="00996CEA" w:rsidRPr="00996CEA" w:rsidRDefault="00996CEA" w:rsidP="00996CEA"/>
        </w:tc>
        <w:tc>
          <w:tcPr>
            <w:tcW w:w="1276" w:type="dxa"/>
          </w:tcPr>
          <w:p w14:paraId="1FA79C53" w14:textId="5C4B6C82" w:rsidR="00996CEA" w:rsidRDefault="00996CEA" w:rsidP="00996CEA">
            <w:r w:rsidRPr="00996CEA">
              <w:t>무료</w:t>
            </w:r>
          </w:p>
        </w:tc>
        <w:tc>
          <w:tcPr>
            <w:tcW w:w="2413" w:type="dxa"/>
          </w:tcPr>
          <w:p w14:paraId="7C24E1D5" w14:textId="31BC66E3" w:rsidR="00996CEA" w:rsidRDefault="00996CEA" w:rsidP="00996CEA">
            <w:r w:rsidRPr="00996CEA">
              <w:t>1 (공식 API)</w:t>
            </w:r>
          </w:p>
        </w:tc>
      </w:tr>
      <w:tr w:rsidR="00996CEA" w14:paraId="6C25D9B0" w14:textId="77777777" w:rsidTr="00996CEA">
        <w:tc>
          <w:tcPr>
            <w:tcW w:w="2122" w:type="dxa"/>
          </w:tcPr>
          <w:p w14:paraId="1A33B2A4" w14:textId="580C7978" w:rsidR="00996CEA" w:rsidRDefault="00996CEA" w:rsidP="00996CEA">
            <w:r w:rsidRPr="00996CEA">
              <w:t>삼성전기 주가 vs KOSPI (1페이지 차트)</w:t>
            </w:r>
          </w:p>
        </w:tc>
        <w:tc>
          <w:tcPr>
            <w:tcW w:w="2551" w:type="dxa"/>
          </w:tcPr>
          <w:p w14:paraId="4C590403" w14:textId="1142462B" w:rsidR="00996CEA" w:rsidRPr="00996CEA" w:rsidRDefault="00996CEA" w:rsidP="00996CEA">
            <w:r w:rsidRPr="00996CEA">
              <w:t>한국거래소(KRX) 일별 시세</w:t>
            </w:r>
          </w:p>
        </w:tc>
        <w:tc>
          <w:tcPr>
            <w:tcW w:w="1843" w:type="dxa"/>
          </w:tcPr>
          <w:p w14:paraId="0DFBB70B" w14:textId="7240535C" w:rsidR="00996CEA" w:rsidRPr="00996CEA" w:rsidRDefault="00996CEA" w:rsidP="00996CEA">
            <w:hyperlink r:id="rId5" w:history="1">
              <w:r w:rsidRPr="00996CEA">
                <w:rPr>
                  <w:rStyle w:val="ab"/>
                </w:rPr>
                <w:t>http://data.krx.co.kr</w:t>
              </w:r>
            </w:hyperlink>
          </w:p>
        </w:tc>
        <w:tc>
          <w:tcPr>
            <w:tcW w:w="1417" w:type="dxa"/>
          </w:tcPr>
          <w:p w14:paraId="55F587CA" w14:textId="54C85BBD" w:rsidR="00996CEA" w:rsidRDefault="00996CEA" w:rsidP="00996CEA">
            <w:r w:rsidRPr="00996CEA">
              <w:t>2026-10-19</w:t>
            </w:r>
          </w:p>
          <w:p w14:paraId="5C97B532" w14:textId="77777777" w:rsidR="00996CEA" w:rsidRPr="00996CEA" w:rsidRDefault="00996CEA" w:rsidP="00996CEA"/>
          <w:p w14:paraId="3752D51C" w14:textId="77777777" w:rsidR="00996CEA" w:rsidRDefault="00996CEA" w:rsidP="00996CEA"/>
          <w:p w14:paraId="0CA9CD35" w14:textId="77777777" w:rsidR="00996CEA" w:rsidRPr="00996CEA" w:rsidRDefault="00996CEA" w:rsidP="00996CEA"/>
        </w:tc>
        <w:tc>
          <w:tcPr>
            <w:tcW w:w="2268" w:type="dxa"/>
          </w:tcPr>
          <w:p w14:paraId="6932242C" w14:textId="0C6B911E" w:rsidR="00996CEA" w:rsidRDefault="00996CEA" w:rsidP="00996CEA">
            <w:r w:rsidRPr="00996CEA">
              <w:t>일별</w:t>
            </w:r>
          </w:p>
        </w:tc>
        <w:tc>
          <w:tcPr>
            <w:tcW w:w="1276" w:type="dxa"/>
          </w:tcPr>
          <w:p w14:paraId="43A2957C" w14:textId="6BE8FF05" w:rsidR="00996CEA" w:rsidRDefault="00996CEA" w:rsidP="00996CEA">
            <w:r w:rsidRPr="00996CEA">
              <w:t>무료</w:t>
            </w:r>
          </w:p>
        </w:tc>
        <w:tc>
          <w:tcPr>
            <w:tcW w:w="2413" w:type="dxa"/>
          </w:tcPr>
          <w:p w14:paraId="1549895F" w14:textId="61E07A45" w:rsidR="00996CEA" w:rsidRDefault="00996CEA" w:rsidP="00996CEA">
            <w:r w:rsidRPr="00996CEA">
              <w:t>2 (파이썬 라이브러리, FinanceDataReader)</w:t>
            </w:r>
          </w:p>
          <w:p w14:paraId="2A09AE96" w14:textId="77777777" w:rsidR="00996CEA" w:rsidRDefault="00996CEA" w:rsidP="00996CEA"/>
          <w:p w14:paraId="4F4D864B" w14:textId="77777777" w:rsidR="00996CEA" w:rsidRPr="00996CEA" w:rsidRDefault="00996CEA" w:rsidP="00996CEA"/>
        </w:tc>
      </w:tr>
    </w:tbl>
    <w:p w14:paraId="67D4A68F" w14:textId="77777777" w:rsidR="00996CEA" w:rsidRDefault="00996CEA">
      <w:r w:rsidRPr="00996CEA">
        <w:t>리포트: 미래에셋증권, 삼성전기 「기판계약 코멘트: BGA 마저도 부족」 (2026.10.20)</w:t>
      </w:r>
    </w:p>
    <w:p w14:paraId="3A3FF573" w14:textId="52B34946" w:rsidR="00996CEA" w:rsidRDefault="00996CEA">
      <w:hyperlink r:id="rId6" w:history="1">
        <w:r w:rsidRPr="00996CEA">
          <w:rPr>
            <w:rStyle w:val="ab"/>
          </w:rPr>
          <w:t>https://stock.naver.com/research/company/96868</w:t>
        </w:r>
      </w:hyperlink>
    </w:p>
    <w:p w14:paraId="543F2FFA" w14:textId="609AF0F3" w:rsidR="00996CEA" w:rsidRDefault="00996CEA">
      <w:pPr>
        <w:rPr>
          <w:rFonts w:hint="eastAsia"/>
        </w:rPr>
      </w:pPr>
    </w:p>
    <w:sectPr w:rsidR="00996CEA" w:rsidSect="00996CEA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CEA"/>
    <w:rsid w:val="0064128D"/>
    <w:rsid w:val="00844330"/>
    <w:rsid w:val="00996CEA"/>
    <w:rsid w:val="00A4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41D94"/>
  <w15:chartTrackingRefBased/>
  <w15:docId w15:val="{D8AE1DB1-748C-40E5-BAF1-0CE77C9BE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96CE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96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96C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96CE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96CE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96CE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96CE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96CE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96CE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96CE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96CE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96CE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96C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96C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96C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96C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96C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96CE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96C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96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96C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96C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96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96CE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96CE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96CE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96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96CE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96CEA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996CE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996CEA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996C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ock.naver.com/research/company/96868" TargetMode="External"/><Relationship Id="rId5" Type="http://schemas.openxmlformats.org/officeDocument/2006/relationships/hyperlink" Target="http://data.krx.co.kr" TargetMode="External"/><Relationship Id="rId4" Type="http://schemas.openxmlformats.org/officeDocument/2006/relationships/hyperlink" Target="https://opendart.fss.or.kr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suryeon0115@gmail.com</dc:creator>
  <cp:keywords/>
  <dc:description/>
  <cp:lastModifiedBy>suryeon0115@gmail.com</cp:lastModifiedBy>
  <cp:revision>1</cp:revision>
  <dcterms:created xsi:type="dcterms:W3CDTF">2026-10-28T08:20:00Z</dcterms:created>
  <dcterms:modified xsi:type="dcterms:W3CDTF">2026-10-28T08:28:00Z</dcterms:modified>
</cp:coreProperties>
</file>