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883B20" w14:textId="77777777" w:rsidR="00DC508C" w:rsidRPr="00DC508C" w:rsidRDefault="00DC508C" w:rsidP="00DC508C">
      <w:pPr>
        <w:shd w:val="clear" w:color="auto" w:fill="FFFFFF"/>
        <w:spacing w:after="300"/>
        <w:outlineLvl w:val="1"/>
        <w:rPr>
          <w:rFonts w:ascii="Helvetica Neue" w:hAnsi="Helvetica Neue" w:cs="Times New Roman"/>
          <w:color w:val="616161"/>
          <w:sz w:val="28"/>
          <w:szCs w:val="23"/>
        </w:rPr>
      </w:pPr>
      <w:r w:rsidRPr="00DC508C">
        <w:rPr>
          <w:rFonts w:ascii="Helvetica Neue" w:eastAsia="Times New Roman" w:hAnsi="Helvetica Neue" w:cs="Times New Roman"/>
          <w:b/>
          <w:bCs/>
          <w:color w:val="2B2B2B"/>
          <w:sz w:val="44"/>
          <w:szCs w:val="36"/>
        </w:rPr>
        <w:t>A Brief History of Real-Time Web Applications</w:t>
      </w:r>
      <w:r w:rsidRPr="00DC508C">
        <w:rPr>
          <w:rFonts w:ascii="Helvetica Neue" w:hAnsi="Helvetica Neue" w:cs="Times New Roman"/>
          <w:color w:val="616161"/>
          <w:sz w:val="28"/>
          <w:szCs w:val="23"/>
        </w:rPr>
        <w:t>The web was built around the idea that a client’s job is to request data from a server, and a s</w:t>
      </w:r>
      <w:bookmarkStart w:id="0" w:name="_GoBack"/>
      <w:bookmarkEnd w:id="0"/>
      <w:r w:rsidRPr="00DC508C">
        <w:rPr>
          <w:rFonts w:ascii="Helvetica Neue" w:hAnsi="Helvetica Neue" w:cs="Times New Roman"/>
          <w:color w:val="616161"/>
          <w:sz w:val="28"/>
          <w:szCs w:val="23"/>
        </w:rPr>
        <w:t>erver’s job is to fulfill those requests. This paradigm went unchallenged for a number of years but with the introduction of AJAX around 2005 many people started to explore the possibilities of making connections between a client and server </w:t>
      </w:r>
      <w:r w:rsidRPr="00DC508C">
        <w:rPr>
          <w:rFonts w:ascii="Helvetica Neue" w:hAnsi="Helvetica Neue" w:cs="Times New Roman"/>
          <w:i/>
          <w:iCs/>
          <w:color w:val="616161"/>
          <w:sz w:val="28"/>
          <w:szCs w:val="23"/>
        </w:rPr>
        <w:t>bidirectional</w:t>
      </w:r>
      <w:r w:rsidRPr="00DC508C">
        <w:rPr>
          <w:rFonts w:ascii="Helvetica Neue" w:hAnsi="Helvetica Neue" w:cs="Times New Roman"/>
          <w:color w:val="616161"/>
          <w:sz w:val="28"/>
          <w:szCs w:val="23"/>
        </w:rPr>
        <w:t>.</w:t>
      </w:r>
    </w:p>
    <w:p w14:paraId="1F512600" w14:textId="77777777" w:rsidR="00DC508C" w:rsidRPr="00DC508C" w:rsidRDefault="00DC508C" w:rsidP="00DC508C">
      <w:pPr>
        <w:shd w:val="clear" w:color="auto" w:fill="FFFFFF"/>
        <w:spacing w:after="225"/>
        <w:rPr>
          <w:rFonts w:ascii="Helvetica Neue" w:hAnsi="Helvetica Neue" w:cs="Times New Roman"/>
          <w:color w:val="616161"/>
          <w:sz w:val="28"/>
          <w:szCs w:val="23"/>
        </w:rPr>
      </w:pPr>
      <w:r w:rsidRPr="00DC508C">
        <w:rPr>
          <w:rFonts w:ascii="Helvetica Neue" w:hAnsi="Helvetica Neue" w:cs="Times New Roman"/>
          <w:color w:val="616161"/>
          <w:sz w:val="28"/>
          <w:szCs w:val="23"/>
        </w:rPr>
        <w:t>Web applications had grown up a lot and were now consuming more data than ever before. The biggest thing holding them back was the traditional HTTP model of client initiated transactions. To overcome this a number of different strategies were devised to allow servers to </w:t>
      </w:r>
      <w:r w:rsidRPr="00DC508C">
        <w:rPr>
          <w:rFonts w:ascii="Helvetica Neue" w:hAnsi="Helvetica Neue" w:cs="Times New Roman"/>
          <w:i/>
          <w:iCs/>
          <w:color w:val="616161"/>
          <w:sz w:val="28"/>
          <w:szCs w:val="23"/>
        </w:rPr>
        <w:t>push</w:t>
      </w:r>
      <w:r w:rsidRPr="00DC508C">
        <w:rPr>
          <w:rFonts w:ascii="Helvetica Neue" w:hAnsi="Helvetica Neue" w:cs="Times New Roman"/>
          <w:color w:val="616161"/>
          <w:sz w:val="28"/>
          <w:szCs w:val="23"/>
        </w:rPr>
        <w:t> data to the client. One of the most popular of these strategies was </w:t>
      </w:r>
      <w:hyperlink r:id="rId4" w:anchor="Long_polling" w:history="1">
        <w:r w:rsidRPr="00DC508C">
          <w:rPr>
            <w:rFonts w:ascii="Helvetica Neue" w:hAnsi="Helvetica Neue" w:cs="Times New Roman"/>
            <w:i/>
            <w:iCs/>
            <w:color w:val="387BAB"/>
            <w:sz w:val="28"/>
            <w:szCs w:val="23"/>
          </w:rPr>
          <w:t>long-polling</w:t>
        </w:r>
      </w:hyperlink>
      <w:r w:rsidRPr="00DC508C">
        <w:rPr>
          <w:rFonts w:ascii="Helvetica Neue" w:hAnsi="Helvetica Neue" w:cs="Times New Roman"/>
          <w:color w:val="616161"/>
          <w:sz w:val="28"/>
          <w:szCs w:val="23"/>
        </w:rPr>
        <w:t>. This involves keeping an HTTP connection open until the server has some data to push down to the client.</w:t>
      </w:r>
    </w:p>
    <w:p w14:paraId="072B8CA5" w14:textId="77777777" w:rsidR="00DC508C" w:rsidRPr="00DC508C" w:rsidRDefault="00DC508C" w:rsidP="00DC508C">
      <w:pPr>
        <w:shd w:val="clear" w:color="auto" w:fill="FFFFFF"/>
        <w:spacing w:after="225"/>
        <w:rPr>
          <w:rFonts w:ascii="Helvetica Neue" w:hAnsi="Helvetica Neue" w:cs="Times New Roman"/>
          <w:color w:val="616161"/>
          <w:sz w:val="28"/>
          <w:szCs w:val="23"/>
        </w:rPr>
      </w:pPr>
      <w:r w:rsidRPr="00DC508C">
        <w:rPr>
          <w:rFonts w:ascii="Helvetica Neue" w:hAnsi="Helvetica Neue" w:cs="Times New Roman"/>
          <w:color w:val="616161"/>
          <w:sz w:val="28"/>
          <w:szCs w:val="23"/>
        </w:rPr>
        <w:t>The problem with all of these solutions is that they carry the overhead of HTTP. Every time you make an HTTP request a bunch of headers and cookie data are transferred to the server. This can add up to a reasonably large amount of data that needs to be transferred, which in turn increases </w:t>
      </w:r>
      <w:hyperlink r:id="rId5" w:history="1">
        <w:r w:rsidRPr="00DC508C">
          <w:rPr>
            <w:rFonts w:ascii="Helvetica Neue" w:hAnsi="Helvetica Neue" w:cs="Times New Roman"/>
            <w:i/>
            <w:iCs/>
            <w:color w:val="387BAB"/>
            <w:sz w:val="28"/>
            <w:szCs w:val="23"/>
          </w:rPr>
          <w:t>latency</w:t>
        </w:r>
      </w:hyperlink>
      <w:r w:rsidRPr="00DC508C">
        <w:rPr>
          <w:rFonts w:ascii="Helvetica Neue" w:hAnsi="Helvetica Neue" w:cs="Times New Roman"/>
          <w:color w:val="616161"/>
          <w:sz w:val="28"/>
          <w:szCs w:val="23"/>
        </w:rPr>
        <w:t>. If you’re building something like a browser-based game, reducing latency is crucial to keeping things running smoothly. The worst part of this is that a lot of these headers and cookies aren’t actually needed to fulfil the client’s request.</w:t>
      </w:r>
    </w:p>
    <w:p w14:paraId="2CBF43B9" w14:textId="77777777" w:rsidR="00DC508C" w:rsidRPr="00DC508C" w:rsidRDefault="00DC508C" w:rsidP="00DC508C">
      <w:pPr>
        <w:shd w:val="clear" w:color="auto" w:fill="FFFFFF"/>
        <w:spacing w:after="225"/>
        <w:rPr>
          <w:rFonts w:ascii="Helvetica Neue" w:hAnsi="Helvetica Neue" w:cs="Times New Roman"/>
          <w:color w:val="616161"/>
          <w:sz w:val="28"/>
          <w:szCs w:val="23"/>
        </w:rPr>
      </w:pPr>
      <w:r w:rsidRPr="00DC508C">
        <w:rPr>
          <w:rFonts w:ascii="Helvetica Neue" w:hAnsi="Helvetica Neue" w:cs="Times New Roman"/>
          <w:color w:val="616161"/>
          <w:sz w:val="28"/>
          <w:szCs w:val="23"/>
        </w:rPr>
        <w:t>What we really need is a way of creating a persistent, low latency connection that can support transactions initiated by either the client or server. This is exactly what WebSockets provide and in this post you are going to learn all about how to use them in your own applications.</w:t>
      </w:r>
    </w:p>
    <w:p w14:paraId="4095E95F" w14:textId="77777777" w:rsidR="00DC508C" w:rsidRPr="00DC508C" w:rsidRDefault="00DC508C" w:rsidP="00DC508C">
      <w:pPr>
        <w:shd w:val="clear" w:color="auto" w:fill="FFFFFF"/>
        <w:spacing w:after="300"/>
        <w:outlineLvl w:val="1"/>
        <w:rPr>
          <w:rFonts w:ascii="Helvetica Neue" w:eastAsia="Times New Roman" w:hAnsi="Helvetica Neue" w:cs="Times New Roman"/>
          <w:b/>
          <w:bCs/>
          <w:color w:val="2B2B2B"/>
          <w:sz w:val="44"/>
          <w:szCs w:val="36"/>
        </w:rPr>
      </w:pPr>
      <w:r w:rsidRPr="00DC508C">
        <w:rPr>
          <w:rFonts w:ascii="Helvetica Neue" w:eastAsia="Times New Roman" w:hAnsi="Helvetica Neue" w:cs="Times New Roman"/>
          <w:b/>
          <w:bCs/>
          <w:color w:val="2B2B2B"/>
          <w:sz w:val="44"/>
          <w:szCs w:val="36"/>
        </w:rPr>
        <w:t>How WebSockets Work</w:t>
      </w:r>
    </w:p>
    <w:p w14:paraId="5226C132" w14:textId="77777777" w:rsidR="00DC508C" w:rsidRPr="00DC508C" w:rsidRDefault="00DC508C" w:rsidP="00DC508C">
      <w:pPr>
        <w:shd w:val="clear" w:color="auto" w:fill="FFFFFF"/>
        <w:spacing w:after="225"/>
        <w:rPr>
          <w:rFonts w:ascii="Helvetica Neue" w:hAnsi="Helvetica Neue" w:cs="Times New Roman"/>
          <w:color w:val="616161"/>
          <w:sz w:val="28"/>
          <w:szCs w:val="23"/>
        </w:rPr>
      </w:pPr>
      <w:r w:rsidRPr="00DC508C">
        <w:rPr>
          <w:rFonts w:ascii="Helvetica Neue" w:hAnsi="Helvetica Neue" w:cs="Times New Roman"/>
          <w:color w:val="616161"/>
          <w:sz w:val="28"/>
          <w:szCs w:val="23"/>
        </w:rPr>
        <w:t>WebSockets provide a persistent connection between a client and server that both parties can use to start sending data at any time.</w:t>
      </w:r>
    </w:p>
    <w:p w14:paraId="33CE7348" w14:textId="77777777" w:rsidR="00DC508C" w:rsidRPr="00DC508C" w:rsidRDefault="00DC508C" w:rsidP="00DC508C">
      <w:pPr>
        <w:shd w:val="clear" w:color="auto" w:fill="FFFFFF"/>
        <w:spacing w:after="225"/>
        <w:rPr>
          <w:rFonts w:ascii="Helvetica Neue" w:hAnsi="Helvetica Neue" w:cs="Times New Roman"/>
          <w:color w:val="616161"/>
          <w:sz w:val="28"/>
          <w:szCs w:val="23"/>
        </w:rPr>
      </w:pPr>
      <w:r w:rsidRPr="00DC508C">
        <w:rPr>
          <w:rFonts w:ascii="Helvetica Neue" w:hAnsi="Helvetica Neue" w:cs="Times New Roman"/>
          <w:color w:val="616161"/>
          <w:sz w:val="28"/>
          <w:szCs w:val="23"/>
        </w:rPr>
        <w:t>The client establishes a WebSocket connection through a process known as the WebSocket handshake. This process starts with the client sending a regular HTTP request to the server. An </w:t>
      </w:r>
      <w:r w:rsidRPr="00DC508C">
        <w:rPr>
          <w:rFonts w:ascii="Menlo" w:hAnsi="Menlo" w:cs="Menlo"/>
          <w:color w:val="C7254E"/>
          <w:sz w:val="22"/>
          <w:szCs w:val="20"/>
          <w:shd w:val="clear" w:color="auto" w:fill="F9F2F4"/>
        </w:rPr>
        <w:t>Upgrade</w:t>
      </w:r>
      <w:r w:rsidRPr="00DC508C">
        <w:rPr>
          <w:rFonts w:ascii="Helvetica Neue" w:hAnsi="Helvetica Neue" w:cs="Times New Roman"/>
          <w:color w:val="616161"/>
          <w:sz w:val="28"/>
          <w:szCs w:val="23"/>
        </w:rPr>
        <w:t xml:space="preserve"> header is included in this </w:t>
      </w:r>
      <w:r w:rsidRPr="00DC508C">
        <w:rPr>
          <w:rFonts w:ascii="Helvetica Neue" w:hAnsi="Helvetica Neue" w:cs="Times New Roman"/>
          <w:color w:val="616161"/>
          <w:sz w:val="28"/>
          <w:szCs w:val="23"/>
        </w:rPr>
        <w:lastRenderedPageBreak/>
        <w:t>request that informs the server that the client wishes to establish a WebSocket connection.</w:t>
      </w:r>
    </w:p>
    <w:p w14:paraId="12295C03" w14:textId="77777777" w:rsidR="00DC508C" w:rsidRPr="00DC508C" w:rsidRDefault="00DC508C" w:rsidP="00DC508C">
      <w:pPr>
        <w:shd w:val="clear" w:color="auto" w:fill="FFFFFF"/>
        <w:spacing w:after="225"/>
        <w:rPr>
          <w:rFonts w:ascii="Helvetica Neue" w:hAnsi="Helvetica Neue" w:cs="Times New Roman"/>
          <w:color w:val="616161"/>
          <w:sz w:val="28"/>
          <w:szCs w:val="23"/>
        </w:rPr>
      </w:pPr>
      <w:r w:rsidRPr="00DC508C">
        <w:rPr>
          <w:rFonts w:ascii="Helvetica Neue" w:hAnsi="Helvetica Neue" w:cs="Times New Roman"/>
          <w:color w:val="616161"/>
          <w:sz w:val="28"/>
          <w:szCs w:val="23"/>
        </w:rPr>
        <w:t>Here is a simplified example of the initial request headers.</w:t>
      </w:r>
    </w:p>
    <w:p w14:paraId="57BBA42C" w14:textId="77777777" w:rsidR="00DC508C" w:rsidRPr="00DC508C" w:rsidRDefault="00DC508C" w:rsidP="00DC508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2"/>
          <w:szCs w:val="20"/>
        </w:rPr>
      </w:pPr>
      <w:r w:rsidRPr="00DC508C">
        <w:rPr>
          <w:rFonts w:ascii="Menlo" w:hAnsi="Menlo" w:cs="Menlo"/>
          <w:color w:val="333333"/>
          <w:sz w:val="22"/>
          <w:szCs w:val="20"/>
        </w:rPr>
        <w:t>GET ws://websocket.example.com/ HTTP/1.1</w:t>
      </w:r>
    </w:p>
    <w:p w14:paraId="549617F5" w14:textId="77777777" w:rsidR="00DC508C" w:rsidRPr="00DC508C" w:rsidRDefault="00DC508C" w:rsidP="00DC508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2"/>
          <w:szCs w:val="20"/>
        </w:rPr>
      </w:pPr>
      <w:r w:rsidRPr="00DC508C">
        <w:rPr>
          <w:rFonts w:ascii="Menlo" w:hAnsi="Menlo" w:cs="Menlo"/>
          <w:color w:val="333333"/>
          <w:sz w:val="22"/>
          <w:szCs w:val="20"/>
        </w:rPr>
        <w:t>Origin: http://example.com</w:t>
      </w:r>
    </w:p>
    <w:p w14:paraId="1D21E208" w14:textId="77777777" w:rsidR="00DC508C" w:rsidRPr="00DC508C" w:rsidRDefault="00DC508C" w:rsidP="00DC508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2"/>
          <w:szCs w:val="20"/>
        </w:rPr>
      </w:pPr>
      <w:r w:rsidRPr="00DC508C">
        <w:rPr>
          <w:rFonts w:ascii="Menlo" w:hAnsi="Menlo" w:cs="Menlo"/>
          <w:color w:val="333333"/>
          <w:sz w:val="22"/>
          <w:szCs w:val="20"/>
        </w:rPr>
        <w:t>Connection: Upgrade</w:t>
      </w:r>
    </w:p>
    <w:p w14:paraId="37E90015" w14:textId="77777777" w:rsidR="00DC508C" w:rsidRPr="00DC508C" w:rsidRDefault="00DC508C" w:rsidP="00DC508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2"/>
          <w:szCs w:val="20"/>
        </w:rPr>
      </w:pPr>
      <w:r w:rsidRPr="00DC508C">
        <w:rPr>
          <w:rFonts w:ascii="Menlo" w:hAnsi="Menlo" w:cs="Menlo"/>
          <w:color w:val="333333"/>
          <w:sz w:val="22"/>
          <w:szCs w:val="20"/>
        </w:rPr>
        <w:t>Host: websocket.example.com</w:t>
      </w:r>
    </w:p>
    <w:p w14:paraId="00B501CB" w14:textId="77777777" w:rsidR="00DC508C" w:rsidRPr="00DC508C" w:rsidRDefault="00DC508C" w:rsidP="00DC508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2"/>
          <w:szCs w:val="20"/>
        </w:rPr>
      </w:pPr>
      <w:r w:rsidRPr="00DC508C">
        <w:rPr>
          <w:rFonts w:ascii="Menlo" w:hAnsi="Menlo" w:cs="Menlo"/>
          <w:color w:val="333333"/>
          <w:sz w:val="22"/>
          <w:szCs w:val="20"/>
        </w:rPr>
        <w:t>Upgrade: websocket</w:t>
      </w:r>
    </w:p>
    <w:p w14:paraId="3B128C42" w14:textId="77777777" w:rsidR="00DC508C" w:rsidRPr="00DC508C" w:rsidRDefault="00DC508C" w:rsidP="00DC508C">
      <w:pPr>
        <w:shd w:val="clear" w:color="auto" w:fill="FFFFFF"/>
        <w:spacing w:after="225"/>
        <w:rPr>
          <w:rFonts w:ascii="Times New Roman" w:eastAsia="Times New Roman" w:hAnsi="Times New Roman" w:cs="Times New Roman"/>
          <w:sz w:val="32"/>
        </w:rPr>
      </w:pPr>
      <w:r w:rsidRPr="00DC508C">
        <w:rPr>
          <w:rFonts w:ascii="Helvetica Neue" w:hAnsi="Helvetica Neue" w:cs="Times New Roman"/>
          <w:b/>
          <w:bCs/>
          <w:color w:val="616161"/>
          <w:sz w:val="28"/>
          <w:szCs w:val="23"/>
        </w:rPr>
        <w:t>Note:</w:t>
      </w:r>
      <w:r w:rsidRPr="00DC508C">
        <w:rPr>
          <w:rFonts w:ascii="Helvetica Neue" w:hAnsi="Helvetica Neue" w:cs="Times New Roman"/>
          <w:color w:val="616161"/>
          <w:sz w:val="28"/>
          <w:szCs w:val="23"/>
        </w:rPr>
        <w:t> WebSocket URLs use the </w:t>
      </w:r>
      <w:r w:rsidRPr="00DC508C">
        <w:rPr>
          <w:rFonts w:ascii="Menlo" w:hAnsi="Menlo" w:cs="Menlo"/>
          <w:color w:val="C7254E"/>
          <w:sz w:val="22"/>
          <w:szCs w:val="20"/>
          <w:shd w:val="clear" w:color="auto" w:fill="F9F2F4"/>
        </w:rPr>
        <w:t>ws</w:t>
      </w:r>
      <w:r w:rsidRPr="00DC508C">
        <w:rPr>
          <w:rFonts w:ascii="Helvetica Neue" w:hAnsi="Helvetica Neue" w:cs="Times New Roman"/>
          <w:color w:val="616161"/>
          <w:sz w:val="28"/>
          <w:szCs w:val="23"/>
        </w:rPr>
        <w:t> scheme. There is also </w:t>
      </w:r>
      <w:r w:rsidRPr="00DC508C">
        <w:rPr>
          <w:rFonts w:ascii="Menlo" w:hAnsi="Menlo" w:cs="Menlo"/>
          <w:color w:val="C7254E"/>
          <w:sz w:val="22"/>
          <w:szCs w:val="20"/>
          <w:shd w:val="clear" w:color="auto" w:fill="F9F2F4"/>
        </w:rPr>
        <w:t>wss</w:t>
      </w:r>
      <w:r w:rsidRPr="00DC508C">
        <w:rPr>
          <w:rFonts w:ascii="Helvetica Neue" w:hAnsi="Helvetica Neue" w:cs="Times New Roman"/>
          <w:color w:val="616161"/>
          <w:sz w:val="28"/>
          <w:szCs w:val="23"/>
        </w:rPr>
        <w:t> for secure WebSocket connections which is the equivalent of </w:t>
      </w:r>
      <w:r w:rsidRPr="00DC508C">
        <w:rPr>
          <w:rFonts w:ascii="Menlo" w:hAnsi="Menlo" w:cs="Menlo"/>
          <w:color w:val="C7254E"/>
          <w:sz w:val="22"/>
          <w:szCs w:val="20"/>
          <w:shd w:val="clear" w:color="auto" w:fill="F9F2F4"/>
        </w:rPr>
        <w:t>HTTPS</w:t>
      </w:r>
      <w:r w:rsidRPr="00DC508C">
        <w:rPr>
          <w:rFonts w:ascii="Helvetica Neue" w:hAnsi="Helvetica Neue" w:cs="Times New Roman"/>
          <w:color w:val="616161"/>
          <w:sz w:val="28"/>
          <w:szCs w:val="23"/>
        </w:rPr>
        <w:t>.</w:t>
      </w:r>
      <w:r w:rsidRPr="00DC508C">
        <w:rPr>
          <w:rFonts w:ascii="Times New Roman" w:eastAsia="Times New Roman" w:hAnsi="Times New Roman" w:cs="Times New Roman"/>
          <w:sz w:val="32"/>
        </w:rPr>
        <w:pict w14:anchorId="08351B7C">
          <v:rect id="_x0000_i1025" style="width:0;height:0" o:hralign="center" o:hrstd="t" o:hrnoshade="t" o:hr="t" fillcolor="#616161" stroked="f"/>
        </w:pict>
      </w:r>
    </w:p>
    <w:p w14:paraId="519B8CB4" w14:textId="77777777" w:rsidR="00DC508C" w:rsidRPr="00DC508C" w:rsidRDefault="00DC508C" w:rsidP="00DC508C">
      <w:pPr>
        <w:shd w:val="clear" w:color="auto" w:fill="FFFFFF"/>
        <w:spacing w:after="225"/>
        <w:rPr>
          <w:rFonts w:ascii="Helvetica Neue" w:hAnsi="Helvetica Neue" w:cs="Times New Roman"/>
          <w:color w:val="616161"/>
          <w:sz w:val="28"/>
          <w:szCs w:val="23"/>
        </w:rPr>
      </w:pPr>
      <w:r w:rsidRPr="00DC508C">
        <w:rPr>
          <w:rFonts w:ascii="Helvetica Neue" w:hAnsi="Helvetica Neue" w:cs="Times New Roman"/>
          <w:color w:val="616161"/>
          <w:sz w:val="28"/>
          <w:szCs w:val="23"/>
        </w:rPr>
        <w:t>If the server supports the WebSocket protocol, it agrees to the upgrade and communicates this through an </w:t>
      </w:r>
      <w:r w:rsidRPr="00DC508C">
        <w:rPr>
          <w:rFonts w:ascii="Menlo" w:hAnsi="Menlo" w:cs="Menlo"/>
          <w:color w:val="C7254E"/>
          <w:sz w:val="22"/>
          <w:szCs w:val="20"/>
          <w:shd w:val="clear" w:color="auto" w:fill="F9F2F4"/>
        </w:rPr>
        <w:t>Upgrade</w:t>
      </w:r>
      <w:r w:rsidRPr="00DC508C">
        <w:rPr>
          <w:rFonts w:ascii="Helvetica Neue" w:hAnsi="Helvetica Neue" w:cs="Times New Roman"/>
          <w:color w:val="616161"/>
          <w:sz w:val="28"/>
          <w:szCs w:val="23"/>
        </w:rPr>
        <w:t> header in the response.</w:t>
      </w:r>
    </w:p>
    <w:p w14:paraId="5771BAB1" w14:textId="77777777" w:rsidR="00DC508C" w:rsidRPr="00DC508C" w:rsidRDefault="00DC508C" w:rsidP="00DC508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2"/>
          <w:szCs w:val="20"/>
        </w:rPr>
      </w:pPr>
      <w:r w:rsidRPr="00DC508C">
        <w:rPr>
          <w:rFonts w:ascii="Menlo" w:hAnsi="Menlo" w:cs="Menlo"/>
          <w:color w:val="333333"/>
          <w:sz w:val="22"/>
          <w:szCs w:val="20"/>
        </w:rPr>
        <w:t>HTTP/1.1 101 WebSocket Protocol Handshake</w:t>
      </w:r>
    </w:p>
    <w:p w14:paraId="41140852" w14:textId="77777777" w:rsidR="00DC508C" w:rsidRPr="00DC508C" w:rsidRDefault="00DC508C" w:rsidP="00DC508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2"/>
          <w:szCs w:val="20"/>
        </w:rPr>
      </w:pPr>
      <w:r w:rsidRPr="00DC508C">
        <w:rPr>
          <w:rFonts w:ascii="Menlo" w:hAnsi="Menlo" w:cs="Menlo"/>
          <w:color w:val="333333"/>
          <w:sz w:val="22"/>
          <w:szCs w:val="20"/>
        </w:rPr>
        <w:t>Date: Wed, 16 Oct 2013 10:07:34 GMT</w:t>
      </w:r>
    </w:p>
    <w:p w14:paraId="388FFA78" w14:textId="77777777" w:rsidR="00DC508C" w:rsidRPr="00DC508C" w:rsidRDefault="00DC508C" w:rsidP="00DC508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2"/>
          <w:szCs w:val="20"/>
        </w:rPr>
      </w:pPr>
      <w:r w:rsidRPr="00DC508C">
        <w:rPr>
          <w:rFonts w:ascii="Menlo" w:hAnsi="Menlo" w:cs="Menlo"/>
          <w:color w:val="333333"/>
          <w:sz w:val="22"/>
          <w:szCs w:val="20"/>
        </w:rPr>
        <w:t>Connection: Upgrade</w:t>
      </w:r>
    </w:p>
    <w:p w14:paraId="0688AEC8" w14:textId="77777777" w:rsidR="00DC508C" w:rsidRPr="00DC508C" w:rsidRDefault="00DC508C" w:rsidP="00DC508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hAnsi="Menlo" w:cs="Menlo"/>
          <w:color w:val="333333"/>
          <w:sz w:val="22"/>
          <w:szCs w:val="20"/>
        </w:rPr>
      </w:pPr>
      <w:r w:rsidRPr="00DC508C">
        <w:rPr>
          <w:rFonts w:ascii="Menlo" w:hAnsi="Menlo" w:cs="Menlo"/>
          <w:color w:val="333333"/>
          <w:sz w:val="22"/>
          <w:szCs w:val="20"/>
        </w:rPr>
        <w:t>Upgrade: WebSocket</w:t>
      </w:r>
    </w:p>
    <w:p w14:paraId="44A5D252" w14:textId="77777777" w:rsidR="00DC508C" w:rsidRPr="00DC508C" w:rsidRDefault="00DC508C" w:rsidP="00DC508C">
      <w:pPr>
        <w:shd w:val="clear" w:color="auto" w:fill="FFFFFF"/>
        <w:spacing w:after="225"/>
        <w:rPr>
          <w:rFonts w:ascii="Helvetica Neue" w:hAnsi="Helvetica Neue" w:cs="Times New Roman"/>
          <w:color w:val="616161"/>
          <w:sz w:val="28"/>
          <w:szCs w:val="23"/>
        </w:rPr>
      </w:pPr>
      <w:r w:rsidRPr="00DC508C">
        <w:rPr>
          <w:rFonts w:ascii="Helvetica Neue" w:hAnsi="Helvetica Neue" w:cs="Times New Roman"/>
          <w:color w:val="616161"/>
          <w:sz w:val="28"/>
          <w:szCs w:val="23"/>
        </w:rPr>
        <w:t>Now that the handshake is complete the initial HTTP connection is replaced by a WebSocket connection that uses the same underlying TCP/IP connection. At this point either party can starting sending data.</w:t>
      </w:r>
    </w:p>
    <w:p w14:paraId="28827F50" w14:textId="77777777" w:rsidR="00DC508C" w:rsidRPr="00DC508C" w:rsidRDefault="00DC508C" w:rsidP="00DC508C">
      <w:pPr>
        <w:shd w:val="clear" w:color="auto" w:fill="FFFFFF"/>
        <w:spacing w:after="225"/>
        <w:rPr>
          <w:rFonts w:ascii="Times New Roman" w:eastAsia="Times New Roman" w:hAnsi="Times New Roman" w:cs="Times New Roman"/>
          <w:sz w:val="32"/>
        </w:rPr>
      </w:pPr>
      <w:r w:rsidRPr="00DC508C">
        <w:rPr>
          <w:rFonts w:ascii="Helvetica Neue" w:hAnsi="Helvetica Neue" w:cs="Times New Roman"/>
          <w:color w:val="616161"/>
          <w:sz w:val="28"/>
          <w:szCs w:val="23"/>
        </w:rPr>
        <w:t>With WebSockets you can transfer as much data as you like without incurring the overhead associated with traditional HTTP requests. Data is transferred through a WebSocket as </w:t>
      </w:r>
      <w:r w:rsidRPr="00DC508C">
        <w:rPr>
          <w:rFonts w:ascii="Helvetica Neue" w:hAnsi="Helvetica Neue" w:cs="Times New Roman"/>
          <w:i/>
          <w:iCs/>
          <w:color w:val="616161"/>
          <w:sz w:val="28"/>
          <w:szCs w:val="23"/>
        </w:rPr>
        <w:t>messages</w:t>
      </w:r>
      <w:r w:rsidRPr="00DC508C">
        <w:rPr>
          <w:rFonts w:ascii="Helvetica Neue" w:hAnsi="Helvetica Neue" w:cs="Times New Roman"/>
          <w:color w:val="616161"/>
          <w:sz w:val="28"/>
          <w:szCs w:val="23"/>
        </w:rPr>
        <w:t>, each of which consists of one or more </w:t>
      </w:r>
      <w:r w:rsidRPr="00DC508C">
        <w:rPr>
          <w:rFonts w:ascii="Helvetica Neue" w:hAnsi="Helvetica Neue" w:cs="Times New Roman"/>
          <w:i/>
          <w:iCs/>
          <w:color w:val="616161"/>
          <w:sz w:val="28"/>
          <w:szCs w:val="23"/>
        </w:rPr>
        <w:t>frames</w:t>
      </w:r>
      <w:r w:rsidRPr="00DC508C">
        <w:rPr>
          <w:rFonts w:ascii="Helvetica Neue" w:hAnsi="Helvetica Neue" w:cs="Times New Roman"/>
          <w:color w:val="616161"/>
          <w:sz w:val="28"/>
          <w:szCs w:val="23"/>
        </w:rPr>
        <w:t> containing the data you are sending (the payload). In order to ensure the message can be properly reconstructed when it reaches the client each frame is prefixed with 4-12 bytes of data about the payload. Using this frame-based messaging system helps to reduce the amount of non-payload data that is transferred, leading to significant reductions in latency.</w:t>
      </w:r>
    </w:p>
    <w:p w14:paraId="315AECA4" w14:textId="77777777" w:rsidR="005A7A1F" w:rsidRPr="00DC508C" w:rsidRDefault="00DC508C" w:rsidP="00DC508C">
      <w:pPr>
        <w:shd w:val="clear" w:color="auto" w:fill="FFFFFF"/>
        <w:spacing w:after="225"/>
        <w:rPr>
          <w:sz w:val="32"/>
        </w:rPr>
      </w:pPr>
      <w:r w:rsidRPr="00DC508C">
        <w:rPr>
          <w:rFonts w:ascii="Helvetica Neue" w:hAnsi="Helvetica Neue" w:cs="Times New Roman"/>
          <w:b/>
          <w:bCs/>
          <w:color w:val="616161"/>
          <w:sz w:val="28"/>
          <w:szCs w:val="23"/>
        </w:rPr>
        <w:t>Note:</w:t>
      </w:r>
      <w:r w:rsidRPr="00DC508C">
        <w:rPr>
          <w:rFonts w:ascii="Helvetica Neue" w:hAnsi="Helvetica Neue" w:cs="Times New Roman"/>
          <w:color w:val="616161"/>
          <w:sz w:val="28"/>
          <w:szCs w:val="23"/>
        </w:rPr>
        <w:t> It’s worth noting that the client will only be notified about a new message once all of the frames have been received and the original message payload has been reconstructed.</w:t>
      </w:r>
    </w:p>
    <w:sectPr w:rsidR="005A7A1F" w:rsidRPr="00DC508C" w:rsidSect="00674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auto"/>
    <w:pitch w:val="variable"/>
    <w:sig w:usb0="E60022FF" w:usb1="D200F9FB" w:usb2="02000028" w:usb3="00000000" w:csb0="000001D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508C"/>
    <w:rsid w:val="006742F0"/>
    <w:rsid w:val="006D4E7C"/>
    <w:rsid w:val="00DC508C"/>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18CC8B4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DC508C"/>
    <w:pPr>
      <w:spacing w:before="100" w:beforeAutospacing="1" w:after="100" w:afterAutospacing="1"/>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C508C"/>
    <w:rPr>
      <w:rFonts w:ascii="Times New Roman" w:hAnsi="Times New Roman" w:cs="Times New Roman"/>
      <w:b/>
      <w:bCs/>
      <w:sz w:val="36"/>
      <w:szCs w:val="36"/>
    </w:rPr>
  </w:style>
  <w:style w:type="paragraph" w:styleId="NormalWeb">
    <w:name w:val="Normal (Web)"/>
    <w:basedOn w:val="Normal"/>
    <w:uiPriority w:val="99"/>
    <w:semiHidden/>
    <w:unhideWhenUsed/>
    <w:rsid w:val="00DC508C"/>
    <w:pPr>
      <w:spacing w:before="100" w:beforeAutospacing="1" w:after="100" w:afterAutospacing="1"/>
    </w:pPr>
    <w:rPr>
      <w:rFonts w:ascii="Times New Roman" w:hAnsi="Times New Roman" w:cs="Times New Roman"/>
    </w:rPr>
  </w:style>
  <w:style w:type="character" w:styleId="Emphasis">
    <w:name w:val="Emphasis"/>
    <w:basedOn w:val="DefaultParagraphFont"/>
    <w:uiPriority w:val="20"/>
    <w:qFormat/>
    <w:rsid w:val="00DC508C"/>
    <w:rPr>
      <w:i/>
      <w:iCs/>
    </w:rPr>
  </w:style>
  <w:style w:type="character" w:styleId="HTMLCode">
    <w:name w:val="HTML Code"/>
    <w:basedOn w:val="DefaultParagraphFont"/>
    <w:uiPriority w:val="99"/>
    <w:semiHidden/>
    <w:unhideWhenUsed/>
    <w:rsid w:val="00DC508C"/>
    <w:rPr>
      <w:rFonts w:ascii="Courier New" w:eastAsiaTheme="minorHAnsi" w:hAnsi="Courier New" w:cs="Courier New"/>
      <w:sz w:val="20"/>
      <w:szCs w:val="20"/>
    </w:rPr>
  </w:style>
  <w:style w:type="paragraph" w:styleId="HTMLPreformatted">
    <w:name w:val="HTML Preformatted"/>
    <w:basedOn w:val="Normal"/>
    <w:link w:val="HTMLPreformattedChar"/>
    <w:uiPriority w:val="99"/>
    <w:semiHidden/>
    <w:unhideWhenUsed/>
    <w:rsid w:val="00DC50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C508C"/>
    <w:rPr>
      <w:rFonts w:ascii="Courier New" w:hAnsi="Courier New" w:cs="Courier New"/>
      <w:sz w:val="20"/>
      <w:szCs w:val="20"/>
    </w:rPr>
  </w:style>
  <w:style w:type="character" w:styleId="Strong">
    <w:name w:val="Strong"/>
    <w:basedOn w:val="DefaultParagraphFont"/>
    <w:uiPriority w:val="22"/>
    <w:qFormat/>
    <w:rsid w:val="00DC50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983958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hyperlink" Target="http://en.wikipedia.org/wiki/Push_technology" TargetMode="External"/><Relationship Id="rId5" Type="http://schemas.openxmlformats.org/officeDocument/2006/relationships/hyperlink" Target="http://en.wikipedia.org/wiki/Latency_(engineering)"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573</Words>
  <Characters>3268</Characters>
  <Application>Microsoft Macintosh Word</Application>
  <DocSecurity>0</DocSecurity>
  <Lines>27</Lines>
  <Paragraphs>7</Paragraphs>
  <ScaleCrop>false</ScaleCrop>
  <LinksUpToDate>false</LinksUpToDate>
  <CharactersWithSpaces>3834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2018-09-05T06:02:00Z</dcterms:created>
  <dcterms:modified xsi:type="dcterms:W3CDTF">2018-09-05T06:03:00Z</dcterms:modified>
</cp:coreProperties>
</file>