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A2FD" w14:textId="5DF2D502" w:rsidR="003968EE" w:rsidRPr="001E00FC" w:rsidRDefault="00577E6A">
      <w:pPr>
        <w:rPr>
          <w:rFonts w:cstheme="minorHAnsi"/>
        </w:rPr>
      </w:pPr>
      <w:r w:rsidRPr="001E00FC">
        <w:rPr>
          <w:rFonts w:cstheme="minorHAnsi"/>
        </w:rPr>
        <w:t>Всем добрый день, сегодня бы хотел рассказать вам об Аварии ракеты носителя Ариан-5.</w:t>
      </w:r>
    </w:p>
    <w:p w14:paraId="47E2A7B6" w14:textId="676706F2" w:rsidR="00577E6A" w:rsidRPr="001E00FC" w:rsidRDefault="00577E6A">
      <w:pPr>
        <w:rPr>
          <w:rFonts w:cstheme="minorHAnsi"/>
        </w:rPr>
      </w:pPr>
      <w:r w:rsidRPr="001E00FC">
        <w:rPr>
          <w:rFonts w:cstheme="minorHAnsi"/>
        </w:rPr>
        <w:t>Начнем немного с предыстории.</w:t>
      </w:r>
    </w:p>
    <w:p w14:paraId="76826CDF" w14:textId="60BC5303" w:rsidR="00577E6A" w:rsidRPr="001E00FC" w:rsidRDefault="00577E6A">
      <w:pPr>
        <w:rPr>
          <w:rFonts w:cstheme="minorHAnsi"/>
        </w:rPr>
      </w:pPr>
      <w:r w:rsidRPr="001E00FC">
        <w:rPr>
          <w:rFonts w:cstheme="minorHAnsi"/>
        </w:rPr>
        <w:t xml:space="preserve">Ариан-5 – это </w:t>
      </w:r>
      <w:proofErr w:type="gramStart"/>
      <w:r w:rsidRPr="001E00FC">
        <w:rPr>
          <w:rFonts w:cstheme="minorHAnsi"/>
        </w:rPr>
        <w:t>европейская одноразовая ракета-носитель</w:t>
      </w:r>
      <w:proofErr w:type="gramEnd"/>
      <w:r w:rsidRPr="001E00FC">
        <w:rPr>
          <w:rFonts w:cstheme="minorHAnsi"/>
        </w:rPr>
        <w:t xml:space="preserve"> которая входит в семейство </w:t>
      </w:r>
      <w:r w:rsidRPr="001E00FC">
        <w:rPr>
          <w:rFonts w:cstheme="minorHAnsi"/>
          <w:lang w:val="en-US"/>
        </w:rPr>
        <w:t>Ariane</w:t>
      </w:r>
      <w:r w:rsidRPr="001E00FC">
        <w:rPr>
          <w:rFonts w:cstheme="minorHAnsi"/>
        </w:rPr>
        <w:t xml:space="preserve"> первый запуск которых состоялся еще в 1979 году. Семейство этих ракет используется для вывода на околоземную орбиту средних или тяжелых космических аппаратов. Одновременно в данной ракете может находится 2-3 спутника и попутно до 8 микроспутников.</w:t>
      </w:r>
    </w:p>
    <w:p w14:paraId="717AB14E" w14:textId="701D0C91" w:rsidR="00577E6A" w:rsidRPr="001E00FC" w:rsidRDefault="00577E6A">
      <w:pPr>
        <w:rPr>
          <w:rFonts w:cstheme="minorHAnsi"/>
        </w:rPr>
      </w:pPr>
      <w:r w:rsidRPr="001E00FC">
        <w:rPr>
          <w:rFonts w:cstheme="minorHAnsi"/>
        </w:rPr>
        <w:t xml:space="preserve">Первый запуск Ариан-5 состоялся 4 июня 1996 года в 9 часов 33 минуты 59 секунд местного времени. Через 36 секунд после </w:t>
      </w:r>
      <w:proofErr w:type="gramStart"/>
      <w:r w:rsidRPr="001E00FC">
        <w:rPr>
          <w:rFonts w:cstheme="minorHAnsi"/>
        </w:rPr>
        <w:t>старта</w:t>
      </w:r>
      <w:proofErr w:type="gramEnd"/>
      <w:r w:rsidRPr="001E00FC">
        <w:rPr>
          <w:rFonts w:cstheme="minorHAnsi"/>
        </w:rPr>
        <w:t xml:space="preserve"> когда ракета находилась на высоте 3700 метров, она внезапно отклонилась от запланированной траектории, начала разваливаться и уже на 40-ковой секунде взорвалась. </w:t>
      </w:r>
    </w:p>
    <w:p w14:paraId="25780A11" w14:textId="26F012A1" w:rsidR="00577E6A" w:rsidRPr="001E00FC" w:rsidRDefault="00577E6A">
      <w:pPr>
        <w:rPr>
          <w:rFonts w:cstheme="minorHAnsi"/>
        </w:rPr>
      </w:pPr>
      <w:r w:rsidRPr="001E00FC">
        <w:rPr>
          <w:rFonts w:cstheme="minorHAnsi"/>
        </w:rPr>
        <w:t>Предыдущая модель ракета Ариан-4 успешно запускалась более 100 раз, так что же пошло не так с ракетой Ариан-5? Попробуем разобраться.</w:t>
      </w:r>
    </w:p>
    <w:p w14:paraId="63078380" w14:textId="4814EAC7" w:rsidR="00577E6A" w:rsidRPr="001E00FC" w:rsidRDefault="00A84B4B">
      <w:pPr>
        <w:rPr>
          <w:rFonts w:cstheme="minorHAnsi"/>
          <w:b/>
          <w:bCs/>
          <w:sz w:val="30"/>
          <w:szCs w:val="30"/>
          <w:lang w:val="en-US"/>
        </w:rPr>
      </w:pPr>
      <w:r w:rsidRPr="001E00FC">
        <w:rPr>
          <w:rFonts w:cstheme="minorHAnsi"/>
          <w:b/>
          <w:bCs/>
          <w:sz w:val="30"/>
          <w:szCs w:val="30"/>
        </w:rPr>
        <w:t>Для начала нужно узнать о технической составляющей нашей ракеты.</w:t>
      </w:r>
    </w:p>
    <w:p w14:paraId="0AEDD94F" w14:textId="2B711E67" w:rsidR="00101593" w:rsidRPr="001E00FC" w:rsidRDefault="00A84B4B">
      <w:pPr>
        <w:rPr>
          <w:rFonts w:cstheme="minorHAnsi"/>
          <w:color w:val="111111"/>
          <w:shd w:val="clear" w:color="auto" w:fill="FFFFFF"/>
        </w:rPr>
      </w:pPr>
      <w:r w:rsidRPr="001E00FC">
        <w:rPr>
          <w:rFonts w:cstheme="minorHAnsi"/>
          <w:color w:val="111111"/>
          <w:shd w:val="clear" w:color="auto" w:fill="FFFFFF"/>
        </w:rPr>
        <w:t>Положение и ориентация ракеты-носителя в пространстве измерялись Навигационной Системой (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Inertial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Reference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 xml:space="preserve"> Systems — IRS), составной частью которой является встроенный компьютер, вычисляющий углы и скорости на основе информации от бортовой Инерциальной Платформы, оборудованной лазерными гироскопами и акселерометрами. Данные от IRS передавались по специальной шине на Бортовой Компьютер (On-Board Computer — OBC), который обеспечивал необходимую для реализации программы полета информацию и непосредственно — через гидравлические и сервоприводы — управлял твердотопливными ускорителями и криогенным двигателем типа Вулкан (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Vulkain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>).</w:t>
      </w:r>
      <w:r w:rsidR="00101593" w:rsidRPr="001E00FC">
        <w:rPr>
          <w:rFonts w:cstheme="minorHAnsi"/>
          <w:color w:val="111111"/>
          <w:shd w:val="clear" w:color="auto" w:fill="FFFFFF"/>
        </w:rPr>
        <w:t xml:space="preserve"> </w:t>
      </w:r>
      <w:r w:rsidR="00101593" w:rsidRPr="001E00FC">
        <w:rPr>
          <w:rFonts w:cstheme="minorHAnsi"/>
          <w:color w:val="111111"/>
          <w:shd w:val="clear" w:color="auto" w:fill="FFFFFF"/>
        </w:rPr>
        <w:t>Для обеспечения надежности Системы Управления Полетом использовалось </w:t>
      </w:r>
      <w:r w:rsidR="00101593" w:rsidRPr="001E00FC">
        <w:rPr>
          <w:rStyle w:val="a3"/>
          <w:rFonts w:cstheme="minorHAnsi"/>
          <w:color w:val="111111"/>
          <w:shd w:val="clear" w:color="auto" w:fill="FFFFFF"/>
        </w:rPr>
        <w:t>дублирование оборудования</w:t>
      </w:r>
      <w:r w:rsidR="00101593" w:rsidRPr="001E00FC">
        <w:rPr>
          <w:rFonts w:cstheme="minorHAnsi"/>
          <w:color w:val="111111"/>
          <w:shd w:val="clear" w:color="auto" w:fill="FFFFFF"/>
        </w:rPr>
        <w:t>. Поэтому две системы IRS (одна — активная, другая — ее горячий резерв) с идентичным аппаратным и программным обеспечением функционировали параллельно. Как только бортовой компьютер OBC обнаруживал, что «активная» IRS вышла из штатного режима, он сразу же переключается на другую. Бортовых компьютеров тоже было два.</w:t>
      </w:r>
    </w:p>
    <w:p w14:paraId="2DA819D4" w14:textId="24F3ADA3" w:rsidR="00101593" w:rsidRPr="001E00FC" w:rsidRDefault="00101593">
      <w:pPr>
        <w:rPr>
          <w:rFonts w:cstheme="minorHAnsi"/>
          <w:color w:val="111111"/>
          <w:shd w:val="clear" w:color="auto" w:fill="FFFFFF"/>
        </w:rPr>
      </w:pPr>
    </w:p>
    <w:p w14:paraId="335914F7" w14:textId="1E8C09B2" w:rsidR="00101593" w:rsidRPr="001E00FC" w:rsidRDefault="00101593">
      <w:pPr>
        <w:rPr>
          <w:rFonts w:cstheme="minorHAnsi"/>
          <w:b/>
          <w:bCs/>
          <w:color w:val="111111"/>
          <w:sz w:val="30"/>
          <w:szCs w:val="30"/>
          <w:shd w:val="clear" w:color="auto" w:fill="FFFFFF"/>
        </w:rPr>
      </w:pPr>
      <w:r w:rsidRPr="001E00FC">
        <w:rPr>
          <w:rFonts w:cstheme="minorHAnsi"/>
          <w:b/>
          <w:bCs/>
          <w:color w:val="111111"/>
          <w:sz w:val="30"/>
          <w:szCs w:val="30"/>
          <w:shd w:val="clear" w:color="auto" w:fill="FFFFFF"/>
        </w:rPr>
        <w:t>Значимые Фазы развития процесса.</w:t>
      </w:r>
    </w:p>
    <w:p w14:paraId="7D5CBFD0" w14:textId="52F42DA3" w:rsidR="00101593" w:rsidRPr="001E00FC" w:rsidRDefault="00101593">
      <w:pPr>
        <w:rPr>
          <w:rFonts w:cstheme="minorHAnsi"/>
          <w:color w:val="111111"/>
          <w:shd w:val="clear" w:color="auto" w:fill="FFFFFF"/>
        </w:rPr>
      </w:pPr>
      <w:r w:rsidRPr="001E00FC">
        <w:rPr>
          <w:rFonts w:cstheme="minorHAnsi"/>
          <w:color w:val="111111"/>
          <w:shd w:val="clear" w:color="auto" w:fill="FFFFFF"/>
        </w:rPr>
        <w:t>За 7 минут до запланированного старта было зафиксировано нарушение «критерия видимости». Поэтому старт был перенесен на час.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 xml:space="preserve">И вот наступает тот самый раковой </w:t>
      </w:r>
      <w:proofErr w:type="gramStart"/>
      <w:r w:rsidRPr="001E00FC">
        <w:rPr>
          <w:rFonts w:cstheme="minorHAnsi"/>
          <w:color w:val="111111"/>
          <w:shd w:val="clear" w:color="auto" w:fill="FFFFFF"/>
        </w:rPr>
        <w:t xml:space="preserve">момент </w:t>
      </w:r>
      <w:r w:rsidRPr="001E00FC">
        <w:rPr>
          <w:rFonts w:cstheme="minorHAnsi"/>
          <w:color w:val="111111"/>
          <w:shd w:val="clear" w:color="auto" w:fill="FFFFFF"/>
        </w:rPr>
        <w:t xml:space="preserve"> </w:t>
      </w:r>
      <w:r w:rsidRPr="001E00FC">
        <w:rPr>
          <w:rFonts w:cstheme="minorHAnsi"/>
          <w:color w:val="111111"/>
          <w:shd w:val="clear" w:color="auto" w:fill="FFFFFF"/>
          <w:lang w:val="en-US"/>
        </w:rPr>
        <w:t>t</w:t>
      </w:r>
      <w:proofErr w:type="gramEnd"/>
      <w:r w:rsidRPr="001E00FC">
        <w:rPr>
          <w:rFonts w:cstheme="minorHAnsi"/>
          <w:color w:val="111111"/>
          <w:shd w:val="clear" w:color="auto" w:fill="FFFFFF"/>
        </w:rPr>
        <w:t>=</w:t>
      </w:r>
      <w:r w:rsidRPr="001E00FC">
        <w:rPr>
          <w:rFonts w:cstheme="minorHAnsi"/>
          <w:color w:val="111111"/>
          <w:shd w:val="clear" w:color="auto" w:fill="FFFFFF"/>
        </w:rPr>
        <w:t xml:space="preserve">9 час. 33 мин. 59 сек. местного времени «окно запуска» было вновь «поймано» и был, наконец, осуществлен сам запуск, который и происходил штатно вплоть до момента </w:t>
      </w:r>
      <w:r w:rsidRPr="001E00FC">
        <w:rPr>
          <w:rFonts w:cstheme="minorHAnsi"/>
          <w:color w:val="111111"/>
          <w:shd w:val="clear" w:color="auto" w:fill="FFFFFF"/>
          <w:lang w:val="en-US"/>
        </w:rPr>
        <w:t>t</w:t>
      </w:r>
      <w:r w:rsidRPr="001E00FC">
        <w:rPr>
          <w:rFonts w:cstheme="minorHAnsi"/>
          <w:color w:val="111111"/>
          <w:shd w:val="clear" w:color="auto" w:fill="FFFFFF"/>
        </w:rPr>
        <w:t>+37 секунд.</w:t>
      </w:r>
    </w:p>
    <w:p w14:paraId="7C87B8A1" w14:textId="7AD66E21" w:rsidR="00101593" w:rsidRPr="001E00FC" w:rsidRDefault="00101593">
      <w:pPr>
        <w:rPr>
          <w:rFonts w:cstheme="minorHAnsi"/>
          <w:color w:val="111111"/>
          <w:shd w:val="clear" w:color="auto" w:fill="FFFFFF"/>
        </w:rPr>
      </w:pPr>
      <w:r w:rsidRPr="001E00FC">
        <w:rPr>
          <w:rFonts w:cstheme="minorHAnsi"/>
          <w:color w:val="111111"/>
          <w:shd w:val="clear" w:color="auto" w:fill="FFFFFF"/>
        </w:rPr>
        <w:t>В последующие секунды произошло резкое отклонение ракеты от заданной траектории, что и закончилось взрывом.</w:t>
      </w:r>
    </w:p>
    <w:p w14:paraId="0F4BE19A" w14:textId="3020102F" w:rsidR="00101593" w:rsidRPr="001E00FC" w:rsidRDefault="00101593">
      <w:pPr>
        <w:rPr>
          <w:rFonts w:cstheme="minorHAnsi"/>
          <w:color w:val="111111"/>
          <w:shd w:val="clear" w:color="auto" w:fill="FFFFFF"/>
        </w:rPr>
      </w:pPr>
      <w:r w:rsidRPr="001E00FC">
        <w:rPr>
          <w:rFonts w:cstheme="minorHAnsi"/>
          <w:color w:val="111111"/>
          <w:shd w:val="clear" w:color="auto" w:fill="FFFFFF"/>
        </w:rPr>
        <w:t xml:space="preserve">В момент H0+39 секунд из-за высокой аэродинамической нагрузки вследствие превышения «углом атаки» критической величины на 20 градусов произошло отделение стартовых ускорителей ракеты от основной ее ступени, что и послужило основанием для включения Системы 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Автоподрыва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 xml:space="preserve"> ракеты.</w:t>
      </w:r>
    </w:p>
    <w:p w14:paraId="5919B968" w14:textId="18FAD776" w:rsidR="00977D00" w:rsidRPr="001E00FC" w:rsidRDefault="00977D00">
      <w:pPr>
        <w:rPr>
          <w:rFonts w:cstheme="minorHAnsi"/>
          <w:color w:val="111111"/>
          <w:shd w:val="clear" w:color="auto" w:fill="FFFFFF"/>
        </w:rPr>
      </w:pPr>
      <w:r w:rsidRPr="001E00FC">
        <w:rPr>
          <w:rFonts w:cstheme="minorHAnsi"/>
          <w:color w:val="111111"/>
          <w:shd w:val="clear" w:color="auto" w:fill="FFFFFF"/>
        </w:rPr>
        <w:t xml:space="preserve">Изменение угла атаки произошло по причине нештатного вращения сопел твердотопливных ускорителей, такое отклонение сопел ускорителей от правильной ориентации вызвала в момент </w:t>
      </w:r>
      <w:r w:rsidRPr="001E00FC">
        <w:rPr>
          <w:rFonts w:cstheme="minorHAnsi"/>
          <w:color w:val="111111"/>
          <w:shd w:val="clear" w:color="auto" w:fill="FFFFFF"/>
        </w:rPr>
        <w:lastRenderedPageBreak/>
        <w:t>H0 + 37 секунд команда, выданная Бортовым Компьютером на основе информации от активной Навигационной Системы (IRS 2).</w:t>
      </w:r>
    </w:p>
    <w:p w14:paraId="6A288775" w14:textId="7679DED7" w:rsidR="00977D00" w:rsidRPr="001E00FC" w:rsidRDefault="00977D00">
      <w:pPr>
        <w:rPr>
          <w:rFonts w:cstheme="minorHAnsi"/>
          <w:color w:val="111111"/>
          <w:shd w:val="clear" w:color="auto" w:fill="FFFFFF"/>
        </w:rPr>
      </w:pPr>
      <w:r w:rsidRPr="001E00FC">
        <w:rPr>
          <w:rFonts w:cstheme="minorHAnsi"/>
          <w:color w:val="111111"/>
          <w:shd w:val="clear" w:color="auto" w:fill="FFFFFF"/>
        </w:rPr>
        <w:t>Часть этой информации была в принципе некорректной: то, что интерпретировалось как полетные данные, на самом деле являлось диагностической информацией встроенного компьютера системы IRS 2.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>Встроенный компьютер IRS 2 передал некорректные данные, потому что диагностировал нештатную ситуацию, «поймав» исключение (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exception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>), выброшенное одним из модулей программного обеспечения.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>При этом Бортовой Компьютер не мог переключиться на резервную систему IRS 1, так как она уже прекратила функционировать в течение предшествующего цикла (занявшего 72 миллисекунд) — по той же причине, что и IRS 2.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>Исключение, «выброшенное» одной из программ IRS, явилось следствием выполнения преобразования данных из 64-разрядного формата с плавающей точкой в 16-разрядное целое со знаком, что привело к «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Operand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Error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>».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>Ошибка произошла в компоненте ПО, предназначенном исключительно для выполнения «регулировки» Инерциальной Платформы. Причем этот программный модуль выдает значимые результаты только до момента H0+7 секунд отрыва ракеты со стартовой площадки. После того, как ракета взлетела, никакого влияния на полет функционирование данного модуля оказать не могло.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>«Функция регулировки» действительно должна была (в соответствии с установленными для нее требованиями) действовать еще 50 секунд после инициации «полетного режима» на шине Навигационной Системы (момент H0-3 секунд), что она и делала.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>Ошибка «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Operand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Error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>» произошла из-за неожиданно большой величины BH (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Horizontal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Bias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 xml:space="preserve"> — горизонтальный наклон), посчитанной внутренней функцией на основании величины «горизонтальной скорости», измеренной находящимися на Платформе датчиками.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 xml:space="preserve">Величина BH служила индикатором точности позиционирования Платформы. величина BH оказалась много больше, чем ожидалось потому, что траектория полета 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Ariane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 xml:space="preserve"> 5 на ранней стадии существенно отличалась от траектории полета 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Ariane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 xml:space="preserve"> 4 (где этот программный модуль использовался ранее), что и привело к значительно более высокой «горизонтальной скорости».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>Финальным же действием, имевшим фатальные последствия, стало прекращение работы процессора. Соответственно, вся Навигационная Система перестала функционировать. Возобновить же ее действия оказалось технически невозможно.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>Эту цепь событий удалось полностью воспроизвести с помощью компьютерного моделирования, что — вкупе с материалами других исследований и экспериментов — позволило заключить, что причины и обстоятельства катастрофы полностью выявлены.</w:t>
      </w:r>
    </w:p>
    <w:p w14:paraId="3C66DFBB" w14:textId="51A1EC10" w:rsidR="00977D00" w:rsidRPr="001E00FC" w:rsidRDefault="00977D00">
      <w:pPr>
        <w:rPr>
          <w:rFonts w:cstheme="minorHAnsi"/>
          <w:color w:val="111111"/>
          <w:shd w:val="clear" w:color="auto" w:fill="FFFFFF"/>
        </w:rPr>
      </w:pPr>
    </w:p>
    <w:p w14:paraId="4BEA0791" w14:textId="6C3112C6" w:rsidR="00977D00" w:rsidRPr="001E00FC" w:rsidRDefault="00977D00">
      <w:pPr>
        <w:rPr>
          <w:rFonts w:cstheme="minorHAnsi"/>
          <w:b/>
          <w:bCs/>
          <w:color w:val="111111"/>
          <w:sz w:val="30"/>
          <w:szCs w:val="30"/>
          <w:shd w:val="clear" w:color="auto" w:fill="FFFFFF"/>
        </w:rPr>
      </w:pPr>
    </w:p>
    <w:p w14:paraId="53450B83" w14:textId="28A1F734" w:rsidR="008F04CB" w:rsidRPr="001E00FC" w:rsidRDefault="008F04CB">
      <w:pPr>
        <w:rPr>
          <w:rFonts w:cstheme="minorHAnsi"/>
          <w:b/>
          <w:bCs/>
          <w:color w:val="111111"/>
          <w:sz w:val="30"/>
          <w:szCs w:val="30"/>
          <w:shd w:val="clear" w:color="auto" w:fill="FFFFFF"/>
        </w:rPr>
      </w:pPr>
      <w:r w:rsidRPr="001E00FC">
        <w:rPr>
          <w:rFonts w:cstheme="minorHAnsi"/>
          <w:b/>
          <w:bCs/>
          <w:color w:val="111111"/>
          <w:sz w:val="30"/>
          <w:szCs w:val="30"/>
          <w:shd w:val="clear" w:color="auto" w:fill="FFFFFF"/>
        </w:rPr>
        <w:t>Причины и истоки аварии</w:t>
      </w:r>
    </w:p>
    <w:p w14:paraId="68955BC2" w14:textId="77777777" w:rsidR="008F04CB" w:rsidRPr="001E00FC" w:rsidRDefault="008F04CB">
      <w:pPr>
        <w:rPr>
          <w:rFonts w:cstheme="minorHAnsi"/>
          <w:color w:val="111111"/>
          <w:shd w:val="clear" w:color="auto" w:fill="FFFFFF"/>
        </w:rPr>
      </w:pPr>
    </w:p>
    <w:p w14:paraId="75CAA41C" w14:textId="7A06C1E0" w:rsidR="00977D00" w:rsidRPr="001E00FC" w:rsidRDefault="00977D00">
      <w:pPr>
        <w:rPr>
          <w:rFonts w:cstheme="minorHAnsi"/>
          <w:color w:val="111111"/>
          <w:shd w:val="clear" w:color="auto" w:fill="FFFFFF"/>
        </w:rPr>
      </w:pPr>
    </w:p>
    <w:p w14:paraId="7048AA61" w14:textId="50494019" w:rsidR="00977D00" w:rsidRPr="001E00FC" w:rsidRDefault="008F04CB">
      <w:pPr>
        <w:rPr>
          <w:rFonts w:cstheme="minorHAnsi"/>
          <w:color w:val="111111"/>
          <w:shd w:val="clear" w:color="auto" w:fill="FFFFFF"/>
        </w:rPr>
      </w:pPr>
      <w:r w:rsidRPr="001E00FC">
        <w:rPr>
          <w:rFonts w:cstheme="minorHAnsi"/>
          <w:color w:val="111111"/>
          <w:shd w:val="clear" w:color="auto" w:fill="FFFFFF"/>
        </w:rPr>
        <w:t xml:space="preserve">Первоначальное требование на продолжение выполнения операции регулировки после взлета ракеты было заложено более чем за 10 лет до рокового события, когда проектировались еще ранние модели серии 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Ariane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>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>При некотором маловероятном развитии событий взлет мог быть отменен буквально за несколько секунд до старта, например в промежутке H0-9 секунд, когда на IRS запускался «полетный режим», и H0-5 секунд, когда выдавалась команда на выполнение некоторых операций с ракетным оборудованием.</w:t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>В случае неожиданной отмены взлета необходимо было быстро вернуться в режим «обратного отсчета» (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countdown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>) — и при этом не повторять сначала все установочные операции, в том числе приведение к исходному положения Инерциальной Платформы (операция, требующая 45 мин. — время, за которое можно потерять «окно запуска»).</w:t>
      </w:r>
    </w:p>
    <w:p w14:paraId="741550BF" w14:textId="77B01AB0" w:rsidR="008F04CB" w:rsidRPr="001E00FC" w:rsidRDefault="008F04CB" w:rsidP="008F04CB">
      <w:pPr>
        <w:tabs>
          <w:tab w:val="left" w:pos="3090"/>
        </w:tabs>
        <w:rPr>
          <w:rFonts w:cstheme="minorHAnsi"/>
          <w:color w:val="111111"/>
          <w:shd w:val="clear" w:color="auto" w:fill="FFFFFF"/>
        </w:rPr>
      </w:pPr>
      <w:r w:rsidRPr="001E00FC">
        <w:rPr>
          <w:rFonts w:cstheme="minorHAnsi"/>
          <w:color w:val="111111"/>
          <w:shd w:val="clear" w:color="auto" w:fill="FFFFFF"/>
        </w:rPr>
        <w:t xml:space="preserve">Однако, 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Ariane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 xml:space="preserve"> 5, в отличие от предыдущей модели, имел уже принципиально другую дисциплину выполнения предполетных действий — настолько другую, что работа рокового программного модуля после времени старта вообще не имела смысла. Однако, модуль повторно использовался </w:t>
      </w:r>
      <w:r w:rsidRPr="001E00FC">
        <w:rPr>
          <w:rStyle w:val="a4"/>
          <w:rFonts w:cstheme="minorHAnsi"/>
          <w:color w:val="111111"/>
          <w:shd w:val="clear" w:color="auto" w:fill="FFFFFF"/>
        </w:rPr>
        <w:t>без каких-либо модификаций</w:t>
      </w:r>
      <w:r w:rsidRPr="001E00FC">
        <w:rPr>
          <w:rFonts w:cstheme="minorHAnsi"/>
          <w:color w:val="111111"/>
          <w:shd w:val="clear" w:color="auto" w:fill="FFFFFF"/>
        </w:rPr>
        <w:t>.</w:t>
      </w:r>
    </w:p>
    <w:p w14:paraId="39FCD750" w14:textId="0DD55B71" w:rsidR="008F04CB" w:rsidRPr="001E00FC" w:rsidRDefault="008F04CB" w:rsidP="008F04CB">
      <w:pPr>
        <w:tabs>
          <w:tab w:val="left" w:pos="3090"/>
        </w:tabs>
        <w:rPr>
          <w:rFonts w:cstheme="minorHAnsi"/>
          <w:b/>
          <w:bCs/>
          <w:color w:val="111111"/>
          <w:sz w:val="30"/>
          <w:szCs w:val="30"/>
          <w:shd w:val="clear" w:color="auto" w:fill="FFFFFF"/>
        </w:rPr>
      </w:pPr>
      <w:r w:rsidRPr="001E00FC">
        <w:rPr>
          <w:rFonts w:cstheme="minorHAnsi"/>
          <w:b/>
          <w:bCs/>
          <w:color w:val="111111"/>
          <w:sz w:val="30"/>
          <w:szCs w:val="30"/>
          <w:shd w:val="clear" w:color="auto" w:fill="FFFFFF"/>
        </w:rPr>
        <w:t>Язык Ада</w:t>
      </w:r>
    </w:p>
    <w:p w14:paraId="4D21B87C" w14:textId="21AF51B7" w:rsidR="008F04CB" w:rsidRPr="001E00FC" w:rsidRDefault="008F04CB" w:rsidP="008F04CB">
      <w:pPr>
        <w:tabs>
          <w:tab w:val="left" w:pos="3090"/>
        </w:tabs>
        <w:rPr>
          <w:rFonts w:cstheme="minorHAnsi"/>
          <w:b/>
          <w:bCs/>
          <w:color w:val="111111"/>
          <w:sz w:val="30"/>
          <w:szCs w:val="30"/>
          <w:shd w:val="clear" w:color="auto" w:fill="FFFFFF"/>
        </w:rPr>
      </w:pPr>
    </w:p>
    <w:p w14:paraId="5EE93D94" w14:textId="30BAD439" w:rsidR="008F04CB" w:rsidRPr="008F04CB" w:rsidRDefault="00195A7C" w:rsidP="008F04C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E00FC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Р</w:t>
      </w:r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асследование показало, что в данном программном модуле присутствовало целых семь переменных, вовлеченных в операции преобразования типов. Оказалось, что разработчики проводили анализ всех операций, способных потенциально генерировать исключение, на уязвимость.</w:t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Это было их вполне сознательным решением добавить надлежащую защиту к четырем переменным, а три — включая BH — оставить незащищенными. Основанием для такого решения была уверенность в том, что для этих трех переменных возникновение ситуации переполнения </w:t>
      </w:r>
      <w:r w:rsidR="008F04CB" w:rsidRPr="008F04CB">
        <w:rPr>
          <w:rFonts w:eastAsia="Times New Roman" w:cstheme="minorHAnsi"/>
          <w:i/>
          <w:iCs/>
          <w:color w:val="111111"/>
          <w:sz w:val="24"/>
          <w:szCs w:val="24"/>
          <w:shd w:val="clear" w:color="auto" w:fill="FFFFFF"/>
          <w:lang w:eastAsia="ru-RU"/>
        </w:rPr>
        <w:t>невозможно в принципе</w:t>
      </w:r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.</w:t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 xml:space="preserve">Уверенность эта была подкреплена расчетами, показывающими, что ожидаемый диапазон физических полетных параметров, на основании которых определяются величины упомянутых переменных, таков, что к нежелательной ситуации привести не может. И это было верно — но для траектории, рассчитанной для модели </w:t>
      </w:r>
      <w:proofErr w:type="spellStart"/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Ariane</w:t>
      </w:r>
      <w:proofErr w:type="spellEnd"/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 xml:space="preserve"> 4.</w:t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 xml:space="preserve">А ракета нового поколения </w:t>
      </w:r>
      <w:proofErr w:type="spellStart"/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Ariane</w:t>
      </w:r>
      <w:proofErr w:type="spellEnd"/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 xml:space="preserve"> 5 стартовала по совсем другой траектории, для которой никаких оценок не выполнялось. Между тем она (вкупе с высоким начальным ускорением) была такова, что «горизонтальная скорость» превзошла расчетную (для </w:t>
      </w:r>
      <w:proofErr w:type="spellStart"/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Ariane</w:t>
      </w:r>
      <w:proofErr w:type="spellEnd"/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 xml:space="preserve"> 4) более чем в пять раз.</w:t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 xml:space="preserve">Защита для всех семи (включая BH) переменных не была обеспечена, потому что для компьютера IRS была продекларирована максимальная величина рабочей нагрузки в 80%. Разработчики должны были искать </w:t>
      </w:r>
      <w:proofErr w:type="gramStart"/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пути снижения излишних вычислительных издержек</w:t>
      </w:r>
      <w:proofErr w:type="gramEnd"/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 xml:space="preserve"> и они ослабили защиту там, где теоретически нежелательной ситуации возникнуть не могло. Когда же она возникла, то вступил в действие такой механизм обработки </w:t>
      </w:r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lastRenderedPageBreak/>
        <w:t>исключительной ситуации, который оказался совершенно неадекватным.</w:t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8F04CB"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Этот механизм предусматривал следующие три основных действия.</w:t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="008F04CB"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</w:p>
    <w:p w14:paraId="34EC3361" w14:textId="77777777" w:rsidR="008F04CB" w:rsidRPr="008F04CB" w:rsidRDefault="008F04CB" w:rsidP="008F04CB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F04CB">
        <w:rPr>
          <w:rFonts w:eastAsia="Times New Roman" w:cstheme="minorHAnsi"/>
          <w:color w:val="111111"/>
          <w:sz w:val="24"/>
          <w:szCs w:val="24"/>
          <w:lang w:eastAsia="ru-RU"/>
        </w:rPr>
        <w:t>Информация о возникновении нештатной ситуации должна быть передана по шине на бортовой компьютер OBC.</w:t>
      </w:r>
    </w:p>
    <w:p w14:paraId="647BD732" w14:textId="77777777" w:rsidR="008F04CB" w:rsidRPr="008F04CB" w:rsidRDefault="008F04CB" w:rsidP="008F04CB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F04CB">
        <w:rPr>
          <w:rFonts w:eastAsia="Times New Roman" w:cstheme="minorHAnsi"/>
          <w:color w:val="111111"/>
          <w:sz w:val="24"/>
          <w:szCs w:val="24"/>
          <w:lang w:eastAsia="ru-RU"/>
        </w:rPr>
        <w:t>Параллельно она — вместе со всем контекстом — записывалась в перепрограммируемую память EEPROM (которую во время расследования удалось восстановить и прочесть ее содержимое).</w:t>
      </w:r>
    </w:p>
    <w:p w14:paraId="7DFB7386" w14:textId="77777777" w:rsidR="008F04CB" w:rsidRPr="008F04CB" w:rsidRDefault="008F04CB" w:rsidP="008F04CB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F04CB">
        <w:rPr>
          <w:rFonts w:eastAsia="Times New Roman" w:cstheme="minorHAnsi"/>
          <w:color w:val="111111"/>
          <w:sz w:val="24"/>
          <w:szCs w:val="24"/>
          <w:lang w:eastAsia="ru-RU"/>
        </w:rPr>
        <w:t xml:space="preserve">Работа процессора IRS должна была </w:t>
      </w:r>
      <w:proofErr w:type="spellStart"/>
      <w:r w:rsidRPr="008F04CB">
        <w:rPr>
          <w:rFonts w:eastAsia="Times New Roman" w:cstheme="minorHAnsi"/>
          <w:color w:val="111111"/>
          <w:sz w:val="24"/>
          <w:szCs w:val="24"/>
          <w:lang w:eastAsia="ru-RU"/>
        </w:rPr>
        <w:t>аварийно</w:t>
      </w:r>
      <w:proofErr w:type="spellEnd"/>
      <w:r w:rsidRPr="008F04CB">
        <w:rPr>
          <w:rFonts w:eastAsia="Times New Roman" w:cstheme="minorHAnsi"/>
          <w:color w:val="111111"/>
          <w:sz w:val="24"/>
          <w:szCs w:val="24"/>
          <w:lang w:eastAsia="ru-RU"/>
        </w:rPr>
        <w:t xml:space="preserve"> завершиться.</w:t>
      </w:r>
    </w:p>
    <w:p w14:paraId="5DDEA169" w14:textId="4F9C03FB" w:rsidR="008F04CB" w:rsidRPr="001E00FC" w:rsidRDefault="008F04CB" w:rsidP="008F04CB">
      <w:pPr>
        <w:tabs>
          <w:tab w:val="left" w:pos="3090"/>
        </w:tabs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</w:pPr>
      <w:r w:rsidRPr="001E00FC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Pr="001E00FC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Последнее действие и оказалось фатальным — именно оно, случившееся в ситуации, которая на самом деле была нормальной (несмотря на сгенерированное из-за незащищенного переполнения программное исключение), и привело к катастрофе.</w:t>
      </w:r>
    </w:p>
    <w:p w14:paraId="2F519AD6" w14:textId="7A23C1B4" w:rsidR="008F04CB" w:rsidRPr="001E00FC" w:rsidRDefault="008F04CB" w:rsidP="008F04CB">
      <w:pPr>
        <w:tabs>
          <w:tab w:val="left" w:pos="3090"/>
        </w:tabs>
        <w:rPr>
          <w:rFonts w:eastAsia="Times New Roman" w:cstheme="minorHAnsi"/>
          <w:b/>
          <w:bCs/>
          <w:color w:val="111111"/>
          <w:sz w:val="30"/>
          <w:szCs w:val="30"/>
          <w:shd w:val="clear" w:color="auto" w:fill="FFFFFF"/>
          <w:lang w:eastAsia="ru-RU"/>
        </w:rPr>
      </w:pPr>
      <w:r w:rsidRPr="001E00FC">
        <w:rPr>
          <w:rFonts w:eastAsia="Times New Roman" w:cstheme="minorHAnsi"/>
          <w:b/>
          <w:bCs/>
          <w:color w:val="111111"/>
          <w:sz w:val="30"/>
          <w:szCs w:val="30"/>
          <w:shd w:val="clear" w:color="auto" w:fill="FFFFFF"/>
          <w:lang w:eastAsia="ru-RU"/>
        </w:rPr>
        <w:t>Вывод</w:t>
      </w:r>
    </w:p>
    <w:p w14:paraId="29E07775" w14:textId="77777777" w:rsidR="008F04CB" w:rsidRPr="008F04CB" w:rsidRDefault="008F04CB" w:rsidP="008F04C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 xml:space="preserve">Дефект на </w:t>
      </w:r>
      <w:proofErr w:type="spellStart"/>
      <w:r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>Ariane</w:t>
      </w:r>
      <w:proofErr w:type="spellEnd"/>
      <w:r w:rsidRPr="008F04CB">
        <w:rPr>
          <w:rFonts w:eastAsia="Times New Roman" w:cstheme="minorHAnsi"/>
          <w:color w:val="111111"/>
          <w:sz w:val="24"/>
          <w:szCs w:val="24"/>
          <w:shd w:val="clear" w:color="auto" w:fill="FFFFFF"/>
          <w:lang w:eastAsia="ru-RU"/>
        </w:rPr>
        <w:t xml:space="preserve"> 5 не был вызван одной причиной. В ходе всей разработки и процессов тестирования существовало много стадий, на которых данный дефект мог быть выявлен.</w:t>
      </w:r>
      <w:r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  <w:r w:rsidRPr="008F04CB">
        <w:rPr>
          <w:rFonts w:eastAsia="Times New Roman" w:cstheme="minorHAnsi"/>
          <w:color w:val="111111"/>
          <w:sz w:val="24"/>
          <w:szCs w:val="24"/>
          <w:lang w:eastAsia="ru-RU"/>
        </w:rPr>
        <w:br/>
      </w:r>
    </w:p>
    <w:p w14:paraId="2353922E" w14:textId="77777777" w:rsidR="008F04CB" w:rsidRPr="008F04CB" w:rsidRDefault="008F04CB" w:rsidP="008F04CB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F04CB">
        <w:rPr>
          <w:rFonts w:eastAsia="Times New Roman" w:cstheme="minorHAnsi"/>
          <w:color w:val="111111"/>
          <w:sz w:val="24"/>
          <w:szCs w:val="24"/>
          <w:lang w:eastAsia="ru-RU"/>
        </w:rPr>
        <w:t>Программный модуль был повторно использован в новой среде, где условия функционирования отличались от требований программного модуля. Эти требования не были пересмотрены.</w:t>
      </w:r>
    </w:p>
    <w:p w14:paraId="581BBDE9" w14:textId="77777777" w:rsidR="008F04CB" w:rsidRPr="008F04CB" w:rsidRDefault="008F04CB" w:rsidP="008F04C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F04CB">
        <w:rPr>
          <w:rFonts w:eastAsia="Times New Roman" w:cstheme="minorHAnsi"/>
          <w:color w:val="111111"/>
          <w:sz w:val="24"/>
          <w:szCs w:val="24"/>
          <w:lang w:eastAsia="ru-RU"/>
        </w:rPr>
        <w:t>Система выявила и распознала ошибку. К несчастью, спецификация механизма обработки ошибок была несоответственной и вызвала окончательное разрушение.</w:t>
      </w:r>
    </w:p>
    <w:p w14:paraId="3B516D42" w14:textId="77777777" w:rsidR="008F04CB" w:rsidRPr="008F04CB" w:rsidRDefault="008F04CB" w:rsidP="008F04CB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eastAsia="Times New Roman" w:cstheme="minorHAnsi"/>
          <w:color w:val="111111"/>
          <w:sz w:val="24"/>
          <w:szCs w:val="24"/>
          <w:lang w:eastAsia="ru-RU"/>
        </w:rPr>
      </w:pPr>
      <w:r w:rsidRPr="008F04CB">
        <w:rPr>
          <w:rFonts w:eastAsia="Times New Roman" w:cstheme="minorHAnsi"/>
          <w:color w:val="111111"/>
          <w:sz w:val="24"/>
          <w:szCs w:val="24"/>
          <w:lang w:eastAsia="ru-RU"/>
        </w:rPr>
        <w:t>Ошибочный модуль никогда должным образом не тестировался в новом окружении — ни на уровне оборудования, ни на уровне системной интеграции. Следовательно, ошибочность разработки и реализации не была обнаружена.</w:t>
      </w:r>
    </w:p>
    <w:p w14:paraId="48CB01C3" w14:textId="1CA7A9B2" w:rsidR="008F04CB" w:rsidRPr="001E00FC" w:rsidRDefault="00195A7C" w:rsidP="008F04CB">
      <w:pPr>
        <w:tabs>
          <w:tab w:val="left" w:pos="3090"/>
        </w:tabs>
        <w:rPr>
          <w:rFonts w:eastAsia="Times New Roman" w:cstheme="minorHAnsi"/>
          <w:b/>
          <w:bCs/>
          <w:color w:val="111111"/>
          <w:sz w:val="30"/>
          <w:szCs w:val="30"/>
          <w:shd w:val="clear" w:color="auto" w:fill="FFFFFF"/>
          <w:lang w:eastAsia="ru-RU"/>
        </w:rPr>
      </w:pP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</w:rPr>
        <w:br/>
      </w:r>
      <w:r w:rsidRPr="001E00FC">
        <w:rPr>
          <w:rFonts w:cstheme="minorHAnsi"/>
          <w:color w:val="111111"/>
          <w:shd w:val="clear" w:color="auto" w:fill="FFFFFF"/>
        </w:rPr>
        <w:t>Авария при запуске привлекла внимание общественности, политиков и руководителей организаций к высоким рискам, связанным с использованием сложных вычислительных систем, что способствовало увеличению инвестирования в исследования, направленные на повышение надежности </w:t>
      </w:r>
      <w:hyperlink r:id="rId5" w:history="1">
        <w:r w:rsidRPr="001E00FC">
          <w:rPr>
            <w:rStyle w:val="a5"/>
            <w:rFonts w:cstheme="minorHAnsi"/>
            <w:color w:val="548EAA"/>
            <w:shd w:val="clear" w:color="auto" w:fill="FFFFFF"/>
          </w:rPr>
          <w:t>систем с особыми требованиями к безопасности</w:t>
        </w:r>
      </w:hyperlink>
      <w:r w:rsidRPr="001E00FC">
        <w:rPr>
          <w:rFonts w:cstheme="minorHAnsi"/>
          <w:color w:val="111111"/>
          <w:shd w:val="clear" w:color="auto" w:fill="FFFFFF"/>
        </w:rPr>
        <w:t xml:space="preserve">. Последующий автоматический анализ кода </w:t>
      </w:r>
      <w:proofErr w:type="spellStart"/>
      <w:r w:rsidRPr="001E00FC">
        <w:rPr>
          <w:rFonts w:cstheme="minorHAnsi"/>
          <w:color w:val="111111"/>
          <w:shd w:val="clear" w:color="auto" w:fill="FFFFFF"/>
        </w:rPr>
        <w:t>Ariane</w:t>
      </w:r>
      <w:proofErr w:type="spellEnd"/>
      <w:r w:rsidRPr="001E00FC">
        <w:rPr>
          <w:rFonts w:cstheme="minorHAnsi"/>
          <w:color w:val="111111"/>
          <w:shd w:val="clear" w:color="auto" w:fill="FFFFFF"/>
        </w:rPr>
        <w:t xml:space="preserve">  стал первым случаем применения </w:t>
      </w:r>
      <w:hyperlink r:id="rId6" w:history="1">
        <w:r w:rsidRPr="001E00FC">
          <w:rPr>
            <w:rStyle w:val="a5"/>
            <w:rFonts w:cstheme="minorHAnsi"/>
            <w:color w:val="548EAA"/>
            <w:shd w:val="clear" w:color="auto" w:fill="FFFFFF"/>
          </w:rPr>
          <w:t>статического анализа</w:t>
        </w:r>
      </w:hyperlink>
      <w:r w:rsidRPr="001E00FC">
        <w:rPr>
          <w:rFonts w:cstheme="minorHAnsi"/>
          <w:color w:val="111111"/>
          <w:shd w:val="clear" w:color="auto" w:fill="FFFFFF"/>
        </w:rPr>
        <w:t> в рамках крупного проекта с использованием методики </w:t>
      </w:r>
      <w:hyperlink r:id="rId7" w:history="1">
        <w:r w:rsidRPr="001E00FC">
          <w:rPr>
            <w:rStyle w:val="a5"/>
            <w:rFonts w:cstheme="minorHAnsi"/>
            <w:color w:val="548EAA"/>
            <w:shd w:val="clear" w:color="auto" w:fill="FFFFFF"/>
          </w:rPr>
          <w:t>абстрактной интерпретации</w:t>
        </w:r>
      </w:hyperlink>
      <w:r w:rsidRPr="001E00FC">
        <w:rPr>
          <w:rFonts w:cstheme="minorHAnsi"/>
          <w:color w:val="111111"/>
          <w:shd w:val="clear" w:color="auto" w:fill="FFFFFF"/>
        </w:rPr>
        <w:t>.</w:t>
      </w:r>
    </w:p>
    <w:p w14:paraId="54847FB2" w14:textId="6AF35728" w:rsidR="008F04CB" w:rsidRDefault="008F04CB" w:rsidP="008F04CB">
      <w:pPr>
        <w:tabs>
          <w:tab w:val="left" w:pos="3090"/>
        </w:tabs>
        <w:rPr>
          <w:rFonts w:cstheme="minorHAnsi"/>
          <w:b/>
          <w:bCs/>
          <w:sz w:val="30"/>
          <w:szCs w:val="30"/>
        </w:rPr>
      </w:pPr>
    </w:p>
    <w:p w14:paraId="14639A7C" w14:textId="4C2A51C0" w:rsidR="00DA6EE2" w:rsidRDefault="00DA6EE2" w:rsidP="008F04CB">
      <w:pPr>
        <w:tabs>
          <w:tab w:val="left" w:pos="3090"/>
        </w:tabs>
        <w:rPr>
          <w:rFonts w:cstheme="minorHAnsi"/>
          <w:b/>
          <w:bCs/>
          <w:sz w:val="30"/>
          <w:szCs w:val="30"/>
        </w:rPr>
      </w:pPr>
    </w:p>
    <w:p w14:paraId="353D953D" w14:textId="77777777" w:rsidR="00DA6EE2" w:rsidRDefault="00DA6EE2" w:rsidP="00DA6EE2">
      <w:pPr>
        <w:tabs>
          <w:tab w:val="left" w:pos="3090"/>
        </w:tabs>
        <w:rPr>
          <w:rFonts w:cstheme="minorHAnsi"/>
          <w:b/>
          <w:bCs/>
          <w:sz w:val="30"/>
          <w:szCs w:val="30"/>
        </w:rPr>
      </w:pPr>
    </w:p>
    <w:p w14:paraId="21FFB85E" w14:textId="77777777" w:rsidR="00DA6EE2" w:rsidRDefault="00DA6EE2" w:rsidP="00DA6EE2">
      <w:pPr>
        <w:tabs>
          <w:tab w:val="left" w:pos="3090"/>
        </w:tabs>
        <w:rPr>
          <w:rFonts w:cstheme="minorHAnsi"/>
          <w:b/>
          <w:bCs/>
          <w:sz w:val="30"/>
          <w:szCs w:val="30"/>
        </w:rPr>
      </w:pPr>
    </w:p>
    <w:p w14:paraId="35FE5EA3" w14:textId="77777777" w:rsidR="00DA6EE2" w:rsidRDefault="00DA6EE2" w:rsidP="00DA6EE2">
      <w:pPr>
        <w:tabs>
          <w:tab w:val="left" w:pos="3090"/>
        </w:tabs>
        <w:rPr>
          <w:rFonts w:cstheme="minorHAnsi"/>
          <w:b/>
          <w:bCs/>
          <w:sz w:val="30"/>
          <w:szCs w:val="30"/>
        </w:rPr>
      </w:pPr>
    </w:p>
    <w:p w14:paraId="314045B4" w14:textId="7A816BDA" w:rsidR="00DA6EE2" w:rsidRDefault="00DA6EE2" w:rsidP="00DA6EE2">
      <w:pPr>
        <w:tabs>
          <w:tab w:val="left" w:pos="3090"/>
        </w:tabs>
        <w:rPr>
          <w:rFonts w:ascii="Arial" w:hAnsi="Arial" w:cs="Arial"/>
          <w:color w:val="111111"/>
          <w:shd w:val="clear" w:color="auto" w:fill="FFFFFF"/>
        </w:rPr>
      </w:pPr>
      <w:r>
        <w:rPr>
          <w:rFonts w:cstheme="minorHAnsi"/>
          <w:b/>
          <w:bCs/>
          <w:sz w:val="30"/>
          <w:szCs w:val="30"/>
        </w:rPr>
        <w:lastRenderedPageBreak/>
        <w:t>Вопрос</w:t>
      </w:r>
      <w:r w:rsidRPr="00DA6EE2">
        <w:rPr>
          <w:rFonts w:cstheme="minorHAnsi"/>
          <w:b/>
          <w:bCs/>
          <w:sz w:val="30"/>
          <w:szCs w:val="30"/>
        </w:rPr>
        <w:t xml:space="preserve">: </w:t>
      </w:r>
      <w:r>
        <w:rPr>
          <w:rFonts w:ascii="Arial" w:hAnsi="Arial" w:cs="Arial"/>
          <w:color w:val="111111"/>
          <w:shd w:val="clear" w:color="auto" w:fill="FFFFFF"/>
        </w:rPr>
        <w:t xml:space="preserve">Было обосновано, что в случае события отмены старта период в 50 секунд после H0-9 будет достаточным для того, чтобы наземное оборудование смогло восстановить полный контроль за Инерциальной Платформой без потери информации — за это время Платформа прекратит начавшееся было перемещение, а соответствующий программный модуль всю информацию о ее состоянии зафиксирует, что поможет оперативно возвратить ее в исходное положение (это в случае, когда ракета продолжает находиться на месте старта). </w:t>
      </w:r>
    </w:p>
    <w:p w14:paraId="0E8F1044" w14:textId="09BED313" w:rsidR="00DA6EE2" w:rsidRPr="00DA6EE2" w:rsidRDefault="00DA6EE2" w:rsidP="008F04CB">
      <w:pPr>
        <w:tabs>
          <w:tab w:val="left" w:pos="3090"/>
        </w:tabs>
        <w:rPr>
          <w:rFonts w:cstheme="minorHAnsi"/>
          <w:b/>
          <w:bCs/>
          <w:sz w:val="30"/>
          <w:szCs w:val="30"/>
        </w:rPr>
      </w:pPr>
    </w:p>
    <w:sectPr w:rsidR="00DA6EE2" w:rsidRPr="00DA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3DA"/>
    <w:multiLevelType w:val="multilevel"/>
    <w:tmpl w:val="81BC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F57060"/>
    <w:multiLevelType w:val="multilevel"/>
    <w:tmpl w:val="D8F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E1"/>
    <w:rsid w:val="00101593"/>
    <w:rsid w:val="00195A7C"/>
    <w:rsid w:val="001E00FC"/>
    <w:rsid w:val="003968EE"/>
    <w:rsid w:val="00577E6A"/>
    <w:rsid w:val="006C52E1"/>
    <w:rsid w:val="008F04CB"/>
    <w:rsid w:val="00977D00"/>
    <w:rsid w:val="00A84B4B"/>
    <w:rsid w:val="00AC4A47"/>
    <w:rsid w:val="00D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6AD5"/>
  <w15:chartTrackingRefBased/>
  <w15:docId w15:val="{8199007C-42EA-44DD-A4B0-30F0F6FB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1593"/>
    <w:rPr>
      <w:b/>
      <w:bCs/>
    </w:rPr>
  </w:style>
  <w:style w:type="character" w:styleId="a4">
    <w:name w:val="Emphasis"/>
    <w:basedOn w:val="a0"/>
    <w:uiPriority w:val="20"/>
    <w:qFormat/>
    <w:rsid w:val="008F04CB"/>
    <w:rPr>
      <w:i/>
      <w:iCs/>
    </w:rPr>
  </w:style>
  <w:style w:type="character" w:styleId="a5">
    <w:name w:val="Hyperlink"/>
    <w:basedOn w:val="a0"/>
    <w:uiPriority w:val="99"/>
    <w:semiHidden/>
    <w:unhideWhenUsed/>
    <w:rsid w:val="00195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bstract_interpre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0%B0%D1%82%D0%B8%D1%87%D0%B5%D1%81%D0%BA%D0%B8%D0%B9_%D0%B0%D0%BD%D0%B0%D0%BB%D0%B8%D0%B7_%D0%BA%D0%BE%D0%B4%D0%B0" TargetMode="External"/><Relationship Id="rId5" Type="http://schemas.openxmlformats.org/officeDocument/2006/relationships/hyperlink" Target="https://en.wikipedia.org/wiki/Life-critical_sys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2</cp:revision>
  <dcterms:created xsi:type="dcterms:W3CDTF">2022-10-24T16:11:00Z</dcterms:created>
  <dcterms:modified xsi:type="dcterms:W3CDTF">2022-10-24T20:29:00Z</dcterms:modified>
</cp:coreProperties>
</file>