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7DB" w:rsidRPr="00BE27DB" w:rsidRDefault="00BE27DB" w:rsidP="00BE27DB">
      <w:pPr>
        <w:pStyle w:val="Heading2"/>
        <w:pBdr>
          <w:bottom w:val="single" w:sz="4" w:space="1" w:color="auto"/>
        </w:pBdr>
        <w:rPr>
          <w:rStyle w:val="SubtitleChar"/>
          <w:i w:val="0"/>
          <w:iCs w:val="0"/>
          <w:smallCaps/>
          <w:spacing w:val="0"/>
          <w:sz w:val="36"/>
        </w:rPr>
      </w:pPr>
      <w:r>
        <w:rPr>
          <w:rStyle w:val="SubtitleChar"/>
          <w:i w:val="0"/>
          <w:iCs w:val="0"/>
          <w:smallCaps/>
          <w:spacing w:val="0"/>
          <w:sz w:val="36"/>
        </w:rPr>
        <w:t>DNA-functionaliz</w:t>
      </w:r>
      <w:r w:rsidR="002B141D">
        <w:rPr>
          <w:rStyle w:val="SubtitleChar"/>
          <w:i w:val="0"/>
          <w:iCs w:val="0"/>
          <w:smallCaps/>
          <w:spacing w:val="0"/>
          <w:sz w:val="36"/>
        </w:rPr>
        <w:t xml:space="preserve">ed </w:t>
      </w:r>
      <w:bookmarkStart w:id="0" w:name="_GoBack"/>
      <w:bookmarkEnd w:id="0"/>
      <w:r>
        <w:rPr>
          <w:rStyle w:val="SubtitleChar"/>
          <w:i w:val="0"/>
          <w:iCs w:val="0"/>
          <w:smallCaps/>
          <w:spacing w:val="0"/>
          <w:sz w:val="36"/>
        </w:rPr>
        <w:t>Nanoparticles</w:t>
      </w:r>
    </w:p>
    <w:p w:rsidR="00913C6D" w:rsidRDefault="00C7263F" w:rsidP="0033283F">
      <w:pPr>
        <w:spacing w:after="0"/>
      </w:pPr>
      <w:r w:rsidRPr="00BE27DB">
        <w:rPr>
          <w:rStyle w:val="SubtitleChar"/>
        </w:rPr>
        <w:t>Preparation of Gold Nanoparticles</w:t>
      </w:r>
      <w:r w:rsidRPr="00BE27DB">
        <w:rPr>
          <w:sz w:val="32"/>
        </w:rPr>
        <w:t xml:space="preserve"> </w:t>
      </w:r>
      <w:r>
        <w:t>by Citrate Reduction of HAuCl</w:t>
      </w:r>
      <w:r>
        <w:rPr>
          <w:vertAlign w:val="subscript"/>
        </w:rPr>
        <w:t>4</w:t>
      </w:r>
      <w:r>
        <w:t xml:space="preserve"> </w:t>
      </w:r>
    </w:p>
    <w:p w:rsidR="0033283F" w:rsidRDefault="0033283F" w:rsidP="0033283F">
      <w:pPr>
        <w:ind w:firstLine="720"/>
      </w:pPr>
      <w:r>
        <w:t>-must be done under reflux or in an open flask where the volume that evaporates is replaced with distilled water</w:t>
      </w:r>
    </w:p>
    <w:p w:rsidR="00C7263F" w:rsidRDefault="00C7263F" w:rsidP="0033283F">
      <w:pPr>
        <w:spacing w:after="0"/>
      </w:pPr>
      <w:r>
        <w:rPr>
          <w:u w:val="single"/>
        </w:rPr>
        <w:t>Materials</w:t>
      </w:r>
    </w:p>
    <w:p w:rsidR="00C7263F" w:rsidRPr="00C7263F" w:rsidRDefault="00C7263F" w:rsidP="00BF7584">
      <w:pPr>
        <w:pStyle w:val="ListParagraph"/>
        <w:numPr>
          <w:ilvl w:val="0"/>
          <w:numId w:val="15"/>
        </w:numPr>
        <w:spacing w:after="0"/>
        <w:rPr>
          <w:rFonts w:cs="Symap_IV50"/>
        </w:rPr>
      </w:pPr>
      <w:r w:rsidRPr="00C7263F">
        <w:t>HAuCl</w:t>
      </w:r>
      <w:r w:rsidRPr="00C7263F">
        <w:rPr>
          <w:vertAlign w:val="subscript"/>
        </w:rPr>
        <w:t xml:space="preserve">4 </w:t>
      </w:r>
      <w:r>
        <w:rPr>
          <w:rFonts w:cs="Symap_IV50"/>
        </w:rPr>
        <w:sym w:font="Symbol" w:char="F0B7"/>
      </w:r>
      <w:r w:rsidRPr="00C7263F">
        <w:rPr>
          <w:rFonts w:cs="Symap_IV50"/>
        </w:rPr>
        <w:t xml:space="preserve"> 3H</w:t>
      </w:r>
      <w:r w:rsidRPr="00C7263F">
        <w:rPr>
          <w:rFonts w:cs="Symap_IV50"/>
          <w:vertAlign w:val="subscript"/>
        </w:rPr>
        <w:t>2</w:t>
      </w:r>
      <w:r w:rsidRPr="00C7263F">
        <w:rPr>
          <w:rFonts w:cs="Symap_IV50"/>
        </w:rPr>
        <w:t>O</w:t>
      </w:r>
      <w:r w:rsidR="00BF1474">
        <w:rPr>
          <w:rFonts w:cs="Symap_IV50"/>
        </w:rPr>
        <w:t xml:space="preserve"> </w:t>
      </w:r>
      <w:r w:rsidR="00BF1474" w:rsidRPr="00757648">
        <w:rPr>
          <w:rFonts w:cs="Symap_IV50"/>
          <w:i/>
          <w:color w:val="0070C0"/>
        </w:rPr>
        <w:t>Aldrich</w:t>
      </w:r>
    </w:p>
    <w:p w:rsidR="00C7263F" w:rsidRPr="00C7263F" w:rsidRDefault="00C7263F" w:rsidP="00BF7584">
      <w:pPr>
        <w:pStyle w:val="ListParagraph"/>
        <w:numPr>
          <w:ilvl w:val="0"/>
          <w:numId w:val="15"/>
        </w:numPr>
        <w:spacing w:after="0"/>
        <w:rPr>
          <w:rFonts w:cs="Symap_IV50"/>
        </w:rPr>
      </w:pPr>
      <w:r w:rsidRPr="00C7263F">
        <w:rPr>
          <w:rFonts w:cs="Symap_IV50"/>
        </w:rPr>
        <w:t>N</w:t>
      </w:r>
      <w:r w:rsidRPr="00C7263F">
        <w:rPr>
          <w:rFonts w:cs="Symap_IV50"/>
          <w:vertAlign w:val="subscript"/>
        </w:rPr>
        <w:t>3</w:t>
      </w:r>
      <w:r w:rsidRPr="00C7263F">
        <w:rPr>
          <w:rFonts w:cs="Symap_IV50"/>
        </w:rPr>
        <w:t>-citrate</w:t>
      </w:r>
      <w:r w:rsidR="00BF1474">
        <w:rPr>
          <w:rFonts w:cs="Symap_IV50"/>
        </w:rPr>
        <w:t xml:space="preserve"> </w:t>
      </w:r>
      <w:r w:rsidR="00BF1474" w:rsidRPr="00757648">
        <w:rPr>
          <w:rFonts w:cs="Symap_IV50"/>
          <w:i/>
          <w:color w:val="0070C0"/>
        </w:rPr>
        <w:t>Aldrich</w:t>
      </w:r>
    </w:p>
    <w:p w:rsidR="00C7263F" w:rsidRPr="00C7263F" w:rsidRDefault="00C7263F" w:rsidP="00BF7584">
      <w:pPr>
        <w:pStyle w:val="ListParagraph"/>
        <w:numPr>
          <w:ilvl w:val="0"/>
          <w:numId w:val="15"/>
        </w:numPr>
        <w:spacing w:after="0"/>
        <w:rPr>
          <w:rFonts w:cs="Symap_IV50"/>
        </w:rPr>
      </w:pPr>
      <w:r w:rsidRPr="00C7263F">
        <w:rPr>
          <w:rFonts w:cs="Symap_IV50"/>
        </w:rPr>
        <w:t>Purified water (</w:t>
      </w:r>
      <w:proofErr w:type="spellStart"/>
      <w:r w:rsidRPr="00C7263F">
        <w:rPr>
          <w:rFonts w:cs="Symap_IV50"/>
        </w:rPr>
        <w:t>Milli</w:t>
      </w:r>
      <w:proofErr w:type="spellEnd"/>
      <w:r w:rsidRPr="00C7263F">
        <w:rPr>
          <w:rFonts w:cs="Symap_IV50"/>
        </w:rPr>
        <w:t xml:space="preserve"> Q, etc.)</w:t>
      </w:r>
    </w:p>
    <w:p w:rsidR="00C7263F" w:rsidRPr="00C7263F" w:rsidRDefault="00C7263F" w:rsidP="00BF7584">
      <w:pPr>
        <w:pStyle w:val="ListParagraph"/>
        <w:numPr>
          <w:ilvl w:val="0"/>
          <w:numId w:val="15"/>
        </w:numPr>
        <w:spacing w:after="0"/>
        <w:rPr>
          <w:rFonts w:cs="Symap_IV50"/>
        </w:rPr>
      </w:pPr>
      <w:r w:rsidRPr="00C7263F">
        <w:rPr>
          <w:rFonts w:cs="Symap_IV50"/>
        </w:rPr>
        <w:t>Glassware</w:t>
      </w:r>
    </w:p>
    <w:p w:rsidR="00C7263F" w:rsidRPr="00C7263F" w:rsidRDefault="00C7263F" w:rsidP="00BF7584">
      <w:pPr>
        <w:pStyle w:val="ListParagraph"/>
        <w:numPr>
          <w:ilvl w:val="0"/>
          <w:numId w:val="15"/>
        </w:numPr>
        <w:spacing w:after="0"/>
        <w:rPr>
          <w:rFonts w:cs="Symap_IV50"/>
        </w:rPr>
      </w:pPr>
      <w:r w:rsidRPr="00C7263F">
        <w:rPr>
          <w:rFonts w:cs="Symap_IV50"/>
        </w:rPr>
        <w:t>Filter</w:t>
      </w:r>
    </w:p>
    <w:p w:rsidR="00C7263F" w:rsidRPr="00C7263F" w:rsidRDefault="00C7263F" w:rsidP="00BF7584">
      <w:pPr>
        <w:pStyle w:val="ListParagraph"/>
        <w:numPr>
          <w:ilvl w:val="0"/>
          <w:numId w:val="15"/>
        </w:numPr>
        <w:spacing w:after="0"/>
        <w:rPr>
          <w:rFonts w:cs="Symap_IV50"/>
        </w:rPr>
      </w:pPr>
      <w:r w:rsidRPr="00C7263F">
        <w:rPr>
          <w:rFonts w:cs="Symap_IV50"/>
        </w:rPr>
        <w:t>Heat Plate/Stirring bar</w:t>
      </w:r>
    </w:p>
    <w:p w:rsidR="00C7263F" w:rsidRPr="00C7263F" w:rsidRDefault="00C7263F" w:rsidP="00BF7584">
      <w:pPr>
        <w:pStyle w:val="ListParagraph"/>
        <w:numPr>
          <w:ilvl w:val="0"/>
          <w:numId w:val="15"/>
        </w:numPr>
        <w:rPr>
          <w:rFonts w:cs="Symap_IV50"/>
        </w:rPr>
      </w:pPr>
      <w:r w:rsidRPr="00C7263F">
        <w:rPr>
          <w:rFonts w:cs="Symap_IV50"/>
        </w:rPr>
        <w:t>Reflux set-up (?)</w:t>
      </w:r>
    </w:p>
    <w:p w:rsidR="00C7263F" w:rsidRPr="0033283F" w:rsidRDefault="0033283F" w:rsidP="0033283F">
      <w:pPr>
        <w:spacing w:after="0"/>
        <w:rPr>
          <w:u w:val="single"/>
        </w:rPr>
      </w:pPr>
      <w:r>
        <w:rPr>
          <w:u w:val="single"/>
        </w:rPr>
        <w:t>Procedure</w:t>
      </w:r>
    </w:p>
    <w:p w:rsidR="00C7263F" w:rsidRPr="00C7263F" w:rsidRDefault="00C7263F" w:rsidP="00C7263F">
      <w:pPr>
        <w:pStyle w:val="ListParagraph"/>
        <w:numPr>
          <w:ilvl w:val="0"/>
          <w:numId w:val="2"/>
        </w:numPr>
      </w:pPr>
      <w:r w:rsidRPr="00C7263F">
        <w:rPr>
          <w:b/>
        </w:rPr>
        <w:t xml:space="preserve">Boil and vigorously stir: </w:t>
      </w:r>
      <w:r>
        <w:rPr>
          <w:b/>
        </w:rPr>
        <w:tab/>
      </w:r>
      <w:r>
        <w:t>500</w:t>
      </w:r>
      <w:r w:rsidRPr="00C7263F">
        <w:t>mL of 1mM HAuCl</w:t>
      </w:r>
      <w:r w:rsidRPr="00C7263F">
        <w:rPr>
          <w:vertAlign w:val="subscript"/>
        </w:rPr>
        <w:t>4</w:t>
      </w:r>
      <w:r w:rsidRPr="00C7263F">
        <w:t xml:space="preserve"> </w:t>
      </w:r>
      <w:r>
        <w:tab/>
        <w:t xml:space="preserve">// </w:t>
      </w:r>
      <w:r>
        <w:tab/>
        <w:t>50</w:t>
      </w:r>
      <w:r w:rsidRPr="00C7263F">
        <w:t>mL of 0.01% HAuCl</w:t>
      </w:r>
      <w:r w:rsidRPr="00C7263F">
        <w:rPr>
          <w:vertAlign w:val="subscript"/>
        </w:rPr>
        <w:t>4</w:t>
      </w:r>
    </w:p>
    <w:p w:rsidR="00C7263F" w:rsidRDefault="00C7263F" w:rsidP="00C7263F">
      <w:pPr>
        <w:pStyle w:val="ListParagraph"/>
        <w:numPr>
          <w:ilvl w:val="0"/>
          <w:numId w:val="2"/>
        </w:numPr>
      </w:pPr>
      <w:r w:rsidRPr="00C7263F">
        <w:rPr>
          <w:b/>
        </w:rPr>
        <w:t xml:space="preserve">Add: </w:t>
      </w:r>
      <w:r w:rsidRPr="00C7263F">
        <w:t xml:space="preserve"> </w:t>
      </w:r>
      <w:r>
        <w:tab/>
        <w:t xml:space="preserve">50mL of 38.7mM sodium citrate </w:t>
      </w:r>
      <w:r>
        <w:tab/>
      </w:r>
      <w:r>
        <w:tab/>
        <w:t xml:space="preserve">//  </w:t>
      </w:r>
      <w:r>
        <w:tab/>
        <w:t>1.75mL of 1% sodium citrate</w:t>
      </w:r>
    </w:p>
    <w:p w:rsidR="00C7263F" w:rsidRPr="00C7263F" w:rsidRDefault="00C7263F" w:rsidP="00C7263F">
      <w:pPr>
        <w:pStyle w:val="ListParagraph"/>
        <w:numPr>
          <w:ilvl w:val="0"/>
          <w:numId w:val="2"/>
        </w:numPr>
      </w:pPr>
      <w:r>
        <w:rPr>
          <w:b/>
        </w:rPr>
        <w:t>Boil for an additional 10 minutes</w:t>
      </w:r>
    </w:p>
    <w:p w:rsidR="00C7263F" w:rsidRPr="00C7263F" w:rsidRDefault="00C7263F" w:rsidP="00C7263F">
      <w:pPr>
        <w:pStyle w:val="ListParagraph"/>
        <w:numPr>
          <w:ilvl w:val="0"/>
          <w:numId w:val="2"/>
        </w:numPr>
      </w:pPr>
      <w:r>
        <w:rPr>
          <w:b/>
        </w:rPr>
        <w:t>Remove from heat, continue to stir for ~15 minutes and allow to cool to room temperature</w:t>
      </w:r>
    </w:p>
    <w:p w:rsidR="00C7263F" w:rsidRDefault="00C7263F" w:rsidP="00927C19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 w:rsidRPr="00BE27DB">
        <w:rPr>
          <w:b/>
        </w:rPr>
        <w:t>Filter contents:</w:t>
      </w:r>
      <w:r w:rsidR="006B3C9E" w:rsidRPr="00BE27DB">
        <w:rPr>
          <w:b/>
        </w:rPr>
        <w:tab/>
      </w:r>
      <w:r w:rsidRPr="00BE27DB">
        <w:rPr>
          <w:b/>
        </w:rPr>
        <w:t xml:space="preserve"> </w:t>
      </w:r>
      <w:r w:rsidR="006B3C9E" w:rsidRPr="00BE27DB">
        <w:rPr>
          <w:b/>
        </w:rPr>
        <w:tab/>
      </w:r>
      <w:r>
        <w:t>0.8</w:t>
      </w:r>
      <w:r>
        <w:sym w:font="Symbol" w:char="F06D"/>
      </w:r>
      <w:r>
        <w:t xml:space="preserve">m </w:t>
      </w:r>
      <w:proofErr w:type="spellStart"/>
      <w:r>
        <w:t>Gelman</w:t>
      </w:r>
      <w:proofErr w:type="spellEnd"/>
      <w:r>
        <w:t xml:space="preserve"> membrane </w:t>
      </w:r>
      <w:r w:rsidR="006B3C9E">
        <w:t xml:space="preserve">filter </w:t>
      </w:r>
      <w:r>
        <w:t>//</w:t>
      </w:r>
      <w:r>
        <w:tab/>
        <w:t>0.45</w:t>
      </w:r>
      <w:r>
        <w:sym w:font="Symbol" w:char="F06D"/>
      </w:r>
      <w:r>
        <w:t>m nylon filter</w:t>
      </w:r>
    </w:p>
    <w:p w:rsidR="00927C19" w:rsidRDefault="00927C19" w:rsidP="00BE27DB">
      <w:pPr>
        <w:pStyle w:val="Subtitle"/>
      </w:pPr>
      <w:r>
        <w:t>Preparation of Oligonucleotides</w:t>
      </w:r>
    </w:p>
    <w:p w:rsidR="0033283F" w:rsidRDefault="0033283F" w:rsidP="00927C19">
      <w:pPr>
        <w:spacing w:after="0"/>
        <w:rPr>
          <w:u w:val="single"/>
        </w:rPr>
      </w:pPr>
      <w:r>
        <w:rPr>
          <w:u w:val="single"/>
        </w:rPr>
        <w:t>Materials</w:t>
      </w:r>
    </w:p>
    <w:p w:rsidR="00BF1474" w:rsidRDefault="00BF1474" w:rsidP="00BF7584">
      <w:pPr>
        <w:pStyle w:val="ListParagraph"/>
        <w:numPr>
          <w:ilvl w:val="0"/>
          <w:numId w:val="14"/>
        </w:numPr>
        <w:spacing w:after="0"/>
      </w:pPr>
      <w:r>
        <w:t xml:space="preserve">5′-Thiol modifier </w:t>
      </w:r>
      <w:proofErr w:type="spellStart"/>
      <w:r>
        <w:t>phosphoramidite</w:t>
      </w:r>
      <w:proofErr w:type="spellEnd"/>
      <w:r>
        <w:t xml:space="preserve"> reagent </w:t>
      </w:r>
      <w:r w:rsidRPr="00757648">
        <w:rPr>
          <w:i/>
          <w:color w:val="0070C0"/>
        </w:rPr>
        <w:t>Glen Research</w:t>
      </w:r>
    </w:p>
    <w:p w:rsidR="00BF1474" w:rsidRDefault="00BF1474" w:rsidP="00BF7584">
      <w:pPr>
        <w:pStyle w:val="ListParagraph"/>
        <w:numPr>
          <w:ilvl w:val="0"/>
          <w:numId w:val="14"/>
        </w:numPr>
        <w:spacing w:after="0"/>
      </w:pPr>
      <w:r>
        <w:t xml:space="preserve">3′-propanethiol modifier CPG </w:t>
      </w:r>
      <w:r w:rsidRPr="00757648">
        <w:rPr>
          <w:i/>
          <w:color w:val="0070C0"/>
        </w:rPr>
        <w:t>Glen Research</w:t>
      </w:r>
    </w:p>
    <w:p w:rsidR="00BF1474" w:rsidRDefault="00BF1474" w:rsidP="00BF7584">
      <w:pPr>
        <w:pStyle w:val="ListParagraph"/>
        <w:numPr>
          <w:ilvl w:val="0"/>
          <w:numId w:val="14"/>
        </w:numPr>
        <w:spacing w:after="0"/>
      </w:pPr>
      <w:r>
        <w:t xml:space="preserve">fluorescein </w:t>
      </w:r>
      <w:proofErr w:type="spellStart"/>
      <w:r>
        <w:t>phosphoramidite</w:t>
      </w:r>
      <w:proofErr w:type="spellEnd"/>
      <w:r>
        <w:t xml:space="preserve"> </w:t>
      </w:r>
      <w:r w:rsidRPr="00757648">
        <w:rPr>
          <w:i/>
          <w:color w:val="0070C0"/>
        </w:rPr>
        <w:t>Glen Research</w:t>
      </w:r>
    </w:p>
    <w:p w:rsidR="00BF1474" w:rsidRPr="00BF1474" w:rsidRDefault="00BF1474" w:rsidP="00BF7584">
      <w:pPr>
        <w:pStyle w:val="ListParagraph"/>
        <w:numPr>
          <w:ilvl w:val="0"/>
          <w:numId w:val="14"/>
        </w:numPr>
        <w:spacing w:after="0"/>
      </w:pPr>
      <w:r>
        <w:t xml:space="preserve">“other reagents” </w:t>
      </w:r>
      <w:r w:rsidRPr="00757648">
        <w:rPr>
          <w:i/>
          <w:color w:val="0070C0"/>
        </w:rPr>
        <w:t>Glen Research</w:t>
      </w:r>
    </w:p>
    <w:p w:rsidR="0033283F" w:rsidRDefault="00BF1474" w:rsidP="00BF7584">
      <w:pPr>
        <w:pStyle w:val="ListParagraph"/>
        <w:numPr>
          <w:ilvl w:val="0"/>
          <w:numId w:val="14"/>
        </w:numPr>
      </w:pPr>
      <w:r>
        <w:t xml:space="preserve">NAP-5 Column </w:t>
      </w:r>
      <w:r w:rsidRPr="00757648">
        <w:rPr>
          <w:i/>
          <w:color w:val="0070C0"/>
        </w:rPr>
        <w:t>Pharmacia Biotech</w:t>
      </w:r>
    </w:p>
    <w:p w:rsidR="00757648" w:rsidRDefault="0033283F" w:rsidP="00927C19">
      <w:pPr>
        <w:spacing w:after="0"/>
        <w:rPr>
          <w:u w:val="single"/>
        </w:rPr>
      </w:pPr>
      <w:r>
        <w:rPr>
          <w:u w:val="single"/>
        </w:rPr>
        <w:t>Procedure</w:t>
      </w:r>
    </w:p>
    <w:p w:rsidR="00757648" w:rsidRDefault="00757648" w:rsidP="00757648">
      <w:pPr>
        <w:spacing w:after="0"/>
        <w:rPr>
          <w:i/>
          <w:color w:val="FF0000"/>
        </w:rPr>
      </w:pPr>
      <w:r>
        <w:t xml:space="preserve">Synthesis/Preparation of Oligonucleotides </w:t>
      </w:r>
      <w:r w:rsidRPr="00757648">
        <w:rPr>
          <w:i/>
          <w:color w:val="FF0000"/>
        </w:rPr>
        <w:t xml:space="preserve">assuming they are </w:t>
      </w:r>
      <w:r w:rsidRPr="00757648">
        <w:rPr>
          <w:i/>
          <w:color w:val="FF0000"/>
          <w:u w:val="single"/>
        </w:rPr>
        <w:t>not</w:t>
      </w:r>
      <w:r w:rsidRPr="00757648">
        <w:rPr>
          <w:i/>
          <w:color w:val="FF0000"/>
        </w:rPr>
        <w:t xml:space="preserve"> bought</w:t>
      </w:r>
    </w:p>
    <w:p w:rsidR="009F727D" w:rsidRDefault="009F727D" w:rsidP="00757648">
      <w:pPr>
        <w:spacing w:after="0"/>
      </w:pPr>
      <w:r w:rsidRPr="009F727D">
        <w:t>Basic Overview:</w:t>
      </w:r>
    </w:p>
    <w:p w:rsidR="00756E5B" w:rsidRPr="00756E5B" w:rsidRDefault="002B141D" w:rsidP="00757648">
      <w:pPr>
        <w:spacing w:after="0"/>
        <w:rPr>
          <w:sz w:val="16"/>
        </w:rPr>
      </w:pPr>
      <w:hyperlink r:id="rId6" w:history="1">
        <w:r w:rsidR="00756E5B" w:rsidRPr="00756E5B">
          <w:rPr>
            <w:rStyle w:val="Hyperlink"/>
            <w:sz w:val="16"/>
          </w:rPr>
          <w:t>http://www.atdbio.com/content/50/Thiol-modified-oligonucleotides</w:t>
        </w:r>
      </w:hyperlink>
    </w:p>
    <w:p w:rsidR="009F727D" w:rsidRDefault="009F727D" w:rsidP="009F727D">
      <w:pPr>
        <w:pStyle w:val="ListParagraph"/>
        <w:numPr>
          <w:ilvl w:val="0"/>
          <w:numId w:val="7"/>
        </w:numPr>
        <w:spacing w:after="0"/>
      </w:pPr>
      <w:proofErr w:type="spellStart"/>
      <w:r>
        <w:t>Phosphoramidite</w:t>
      </w:r>
      <w:proofErr w:type="spellEnd"/>
      <w:r>
        <w:t xml:space="preserve"> chemistry: thiols are strong nucleophiles, interfere with the chemistry </w:t>
      </w:r>
    </w:p>
    <w:p w:rsidR="009F727D" w:rsidRDefault="009F727D" w:rsidP="009F727D">
      <w:pPr>
        <w:pStyle w:val="ListParagraph"/>
        <w:numPr>
          <w:ilvl w:val="1"/>
          <w:numId w:val="7"/>
        </w:numPr>
        <w:spacing w:after="0"/>
      </w:pPr>
      <w:r>
        <w:t xml:space="preserve">thiol group must be protected // unprotected thiols spontaneously form </w:t>
      </w:r>
      <w:proofErr w:type="spellStart"/>
      <w:r>
        <w:t>disulphides</w:t>
      </w:r>
      <w:proofErr w:type="spellEnd"/>
      <w:r>
        <w:t xml:space="preserve"> in neutral aq. solution</w:t>
      </w:r>
    </w:p>
    <w:p w:rsidR="009F727D" w:rsidRDefault="009F727D" w:rsidP="009F727D">
      <w:pPr>
        <w:pStyle w:val="ListParagraph"/>
        <w:spacing w:after="0"/>
      </w:pPr>
      <w:r>
        <w:t xml:space="preserve">1.  </w:t>
      </w:r>
      <w:proofErr w:type="spellStart"/>
      <w:r w:rsidRPr="00403873">
        <w:rPr>
          <w:b/>
        </w:rPr>
        <w:t>Disulphide</w:t>
      </w:r>
      <w:proofErr w:type="spellEnd"/>
      <w:r w:rsidRPr="00403873">
        <w:rPr>
          <w:b/>
        </w:rPr>
        <w:t xml:space="preserve"> protection</w:t>
      </w:r>
      <w:r>
        <w:t xml:space="preserve">: protect the thiol as a </w:t>
      </w:r>
      <w:proofErr w:type="spellStart"/>
      <w:r>
        <w:t>disulphide</w:t>
      </w:r>
      <w:proofErr w:type="spellEnd"/>
    </w:p>
    <w:p w:rsidR="009F727D" w:rsidRDefault="009F727D" w:rsidP="009F727D">
      <w:pPr>
        <w:pStyle w:val="ListParagraph"/>
        <w:numPr>
          <w:ilvl w:val="1"/>
          <w:numId w:val="7"/>
        </w:numPr>
        <w:spacing w:after="0"/>
      </w:pPr>
      <w:r>
        <w:t>after oligonucleotide synthesis/</w:t>
      </w:r>
      <w:proofErr w:type="spellStart"/>
      <w:r>
        <w:t>deprotection</w:t>
      </w:r>
      <w:proofErr w:type="spellEnd"/>
      <w:r>
        <w:t xml:space="preserve">, disulfide protecting group removed by reaction with </w:t>
      </w:r>
      <w:proofErr w:type="spellStart"/>
      <w:r>
        <w:t>dithiothreitol</w:t>
      </w:r>
      <w:proofErr w:type="spellEnd"/>
      <w:r>
        <w:t>(DTT)</w:t>
      </w:r>
    </w:p>
    <w:p w:rsidR="009F727D" w:rsidRDefault="009F727D" w:rsidP="009F727D">
      <w:pPr>
        <w:pStyle w:val="ListParagraph"/>
        <w:numPr>
          <w:ilvl w:val="1"/>
          <w:numId w:val="7"/>
        </w:numPr>
        <w:spacing w:after="0"/>
      </w:pPr>
      <w:r>
        <w:t>gel filtration removes excess DTT</w:t>
      </w:r>
    </w:p>
    <w:p w:rsidR="009F727D" w:rsidRPr="009F727D" w:rsidRDefault="009F727D" w:rsidP="009F727D">
      <w:pPr>
        <w:spacing w:after="0"/>
        <w:rPr>
          <w:color w:val="FF0000"/>
        </w:rPr>
      </w:pPr>
      <w:r w:rsidRPr="009F727D">
        <w:rPr>
          <w:color w:val="FF0000"/>
        </w:rPr>
        <w:t xml:space="preserve">Should be </w:t>
      </w:r>
      <w:proofErr w:type="spellStart"/>
      <w:r w:rsidRPr="009F727D">
        <w:rPr>
          <w:color w:val="FF0000"/>
        </w:rPr>
        <w:t>deprotected</w:t>
      </w:r>
      <w:proofErr w:type="spellEnd"/>
      <w:r w:rsidRPr="009F727D">
        <w:rPr>
          <w:color w:val="FF0000"/>
        </w:rPr>
        <w:t xml:space="preserve"> </w:t>
      </w:r>
      <w:r w:rsidRPr="009F727D">
        <w:rPr>
          <w:i/>
          <w:color w:val="FF0000"/>
        </w:rPr>
        <w:t>just before use</w:t>
      </w:r>
    </w:p>
    <w:p w:rsidR="009F727D" w:rsidRDefault="009F727D" w:rsidP="009F727D">
      <w:pPr>
        <w:pStyle w:val="ListParagraph"/>
        <w:numPr>
          <w:ilvl w:val="0"/>
          <w:numId w:val="8"/>
        </w:numPr>
        <w:spacing w:after="0"/>
      </w:pPr>
      <w:r w:rsidRPr="00403873">
        <w:rPr>
          <w:b/>
        </w:rPr>
        <w:lastRenderedPageBreak/>
        <w:t xml:space="preserve">treat </w:t>
      </w:r>
      <w:proofErr w:type="spellStart"/>
      <w:r w:rsidRPr="00403873">
        <w:rPr>
          <w:b/>
        </w:rPr>
        <w:t>disulphide</w:t>
      </w:r>
      <w:proofErr w:type="spellEnd"/>
      <w:r w:rsidRPr="00403873">
        <w:rPr>
          <w:b/>
        </w:rPr>
        <w:t>-protected oligo</w:t>
      </w:r>
      <w:r>
        <w:t xml:space="preserve"> w/ 100mM solution of DTT in an aq. bugger at pH 5, for 30 min @ room temp</w:t>
      </w:r>
    </w:p>
    <w:p w:rsidR="009F727D" w:rsidRDefault="009F727D" w:rsidP="009F727D">
      <w:pPr>
        <w:pStyle w:val="ListParagraph"/>
        <w:numPr>
          <w:ilvl w:val="0"/>
          <w:numId w:val="8"/>
        </w:numPr>
        <w:spacing w:after="0"/>
      </w:pPr>
      <w:r w:rsidRPr="00403873">
        <w:rPr>
          <w:b/>
        </w:rPr>
        <w:t>pass through a gel filtration/desalting column</w:t>
      </w:r>
      <w:r>
        <w:t xml:space="preserve"> (NAP-5 or NAP-10 column)</w:t>
      </w:r>
    </w:p>
    <w:p w:rsidR="00756E5B" w:rsidRDefault="00756E5B" w:rsidP="00756E5B">
      <w:pPr>
        <w:pStyle w:val="ListParagraph"/>
        <w:spacing w:after="0"/>
      </w:pPr>
      <w:r>
        <w:t xml:space="preserve">2. </w:t>
      </w:r>
      <w:proofErr w:type="spellStart"/>
      <w:r>
        <w:t>Trityl</w:t>
      </w:r>
      <w:proofErr w:type="spellEnd"/>
      <w:r>
        <w:t xml:space="preserve"> protection: protect the thiol with a </w:t>
      </w:r>
      <w:proofErr w:type="spellStart"/>
      <w:r>
        <w:t>trityl</w:t>
      </w:r>
      <w:proofErr w:type="spellEnd"/>
      <w:r>
        <w:t xml:space="preserve"> group (low oligonucleotide yields!!) </w:t>
      </w:r>
      <w:r>
        <w:sym w:font="Wingdings" w:char="F04C"/>
      </w:r>
    </w:p>
    <w:p w:rsidR="00756E5B" w:rsidRDefault="00756E5B" w:rsidP="00756E5B">
      <w:pPr>
        <w:pStyle w:val="ListParagraph"/>
        <w:numPr>
          <w:ilvl w:val="1"/>
          <w:numId w:val="7"/>
        </w:numPr>
        <w:spacing w:after="0"/>
      </w:pPr>
      <w:proofErr w:type="spellStart"/>
      <w:r>
        <w:t>trityl</w:t>
      </w:r>
      <w:proofErr w:type="spellEnd"/>
      <w:r>
        <w:t xml:space="preserve"> group removed by reaction w/ silver nitrate</w:t>
      </w:r>
    </w:p>
    <w:p w:rsidR="009F727D" w:rsidRPr="00BE27DB" w:rsidRDefault="00756E5B" w:rsidP="00BE27DB">
      <w:pPr>
        <w:pStyle w:val="ListParagraph"/>
        <w:numPr>
          <w:ilvl w:val="1"/>
          <w:numId w:val="7"/>
        </w:numPr>
      </w:pPr>
      <w:r>
        <w:t>excess removed by DTT, then DTT removed by gel filtration</w:t>
      </w:r>
    </w:p>
    <w:p w:rsidR="00756E5B" w:rsidRPr="00756E5B" w:rsidRDefault="00756E5B" w:rsidP="00757648">
      <w:pPr>
        <w:spacing w:after="0"/>
      </w:pPr>
      <w:r>
        <w:t>More In-Depth Procedure:</w:t>
      </w:r>
    </w:p>
    <w:p w:rsidR="00757648" w:rsidRPr="00757648" w:rsidRDefault="00757648" w:rsidP="00757648">
      <w:pPr>
        <w:rPr>
          <w:sz w:val="16"/>
        </w:rPr>
      </w:pPr>
      <w:r w:rsidRPr="00757648">
        <w:rPr>
          <w:b/>
          <w:sz w:val="16"/>
        </w:rPr>
        <w:t>One-Pot Colorimetric Differentiation of Polynucleotides with Single Base Imperfections Using Gold Nanoparticle Probes</w:t>
      </w:r>
      <w:r w:rsidRPr="00757648">
        <w:rPr>
          <w:sz w:val="16"/>
        </w:rPr>
        <w:t xml:space="preserve"> </w:t>
      </w:r>
      <w:hyperlink r:id="rId7" w:history="1">
        <w:r w:rsidRPr="00757648">
          <w:rPr>
            <w:rStyle w:val="Hyperlink"/>
            <w:sz w:val="16"/>
          </w:rPr>
          <w:t>http://pubs.acs.org/doi/pdf/10.1021/ja972332i</w:t>
        </w:r>
      </w:hyperlink>
    </w:p>
    <w:p w:rsidR="00757648" w:rsidRDefault="00757648" w:rsidP="00757648">
      <w:pPr>
        <w:pStyle w:val="ListParagraph"/>
        <w:numPr>
          <w:ilvl w:val="0"/>
          <w:numId w:val="6"/>
        </w:numPr>
      </w:pPr>
      <w:r>
        <w:t>3′-alkanethiol 12-base oligomer was synthesized on a 1 µ</w:t>
      </w:r>
      <w:proofErr w:type="spellStart"/>
      <w:r>
        <w:t>mol</w:t>
      </w:r>
      <w:proofErr w:type="spellEnd"/>
      <w:r>
        <w:t xml:space="preserve"> scale using standard </w:t>
      </w:r>
      <w:proofErr w:type="spellStart"/>
      <w:r>
        <w:t>phosphoramidite</w:t>
      </w:r>
      <w:proofErr w:type="spellEnd"/>
      <w:r>
        <w:t xml:space="preserve"> chemistry (w/ </w:t>
      </w:r>
      <w:proofErr w:type="spellStart"/>
      <w:r>
        <w:t>ThiolModifier</w:t>
      </w:r>
      <w:proofErr w:type="spellEnd"/>
      <w:r>
        <w:t xml:space="preserve"> C3 S-S CPG solid support)</w:t>
      </w:r>
    </w:p>
    <w:p w:rsidR="00757648" w:rsidRDefault="00757648" w:rsidP="00757648">
      <w:pPr>
        <w:pStyle w:val="ListParagraph"/>
        <w:numPr>
          <w:ilvl w:val="1"/>
          <w:numId w:val="6"/>
        </w:numPr>
      </w:pPr>
      <w:r>
        <w:t xml:space="preserve">final </w:t>
      </w:r>
      <w:proofErr w:type="spellStart"/>
      <w:r>
        <w:t>dimethoxytrityl</w:t>
      </w:r>
      <w:proofErr w:type="spellEnd"/>
      <w:r>
        <w:t xml:space="preserve"> (DMT) protecting group was not removed</w:t>
      </w:r>
    </w:p>
    <w:p w:rsidR="00757648" w:rsidRDefault="00757648" w:rsidP="00757648">
      <w:pPr>
        <w:pStyle w:val="ListParagraph"/>
        <w:numPr>
          <w:ilvl w:val="0"/>
          <w:numId w:val="6"/>
        </w:numPr>
      </w:pPr>
      <w:r>
        <w:t xml:space="preserve">oligonucleotide placed in 1 mL of concentrated ammonium hydroxide for 16 h at 55 °C to cleave the oligonucleotide from the solid support and remove the protecting groups from the bases = mixed disulfide composed of the (mercaptopropyl)- oligonucleotide and a </w:t>
      </w:r>
      <w:proofErr w:type="spellStart"/>
      <w:r>
        <w:t>mercaptopropanol</w:t>
      </w:r>
      <w:proofErr w:type="spellEnd"/>
      <w:r>
        <w:t xml:space="preserve"> linker</w:t>
      </w:r>
    </w:p>
    <w:p w:rsidR="00757648" w:rsidRDefault="00757648" w:rsidP="00757648">
      <w:pPr>
        <w:pStyle w:val="ListParagraph"/>
        <w:numPr>
          <w:ilvl w:val="0"/>
          <w:numId w:val="6"/>
        </w:numPr>
      </w:pPr>
      <w:r>
        <w:t xml:space="preserve">After evaporation of the ammonia, the modified oligonucleotide was purified by preparative reverse-phase HPLC using an HP ODS </w:t>
      </w:r>
      <w:proofErr w:type="spellStart"/>
      <w:r>
        <w:t>Hypersil</w:t>
      </w:r>
      <w:proofErr w:type="spellEnd"/>
      <w:r>
        <w:t xml:space="preserve"> column (5 µm, 250 × 4 mm) with 0.03 M </w:t>
      </w:r>
      <w:proofErr w:type="spellStart"/>
      <w:r>
        <w:t>triethylammonium</w:t>
      </w:r>
      <w:proofErr w:type="spellEnd"/>
      <w:r>
        <w:t xml:space="preserve"> acetate (TEAA), pH 7 and a 1%/min gradient of 95% CH3CN/5% 0.03 M TEAA at a flow rate of 1 mL/min, while monitoring the UV signal of DNA at 254 nm. The retention time of the DMT protected modified 12-base oligomer was 30 min </w:t>
      </w:r>
    </w:p>
    <w:p w:rsidR="00757648" w:rsidRDefault="00757648" w:rsidP="00757648">
      <w:pPr>
        <w:pStyle w:val="ListParagraph"/>
        <w:numPr>
          <w:ilvl w:val="0"/>
          <w:numId w:val="6"/>
        </w:numPr>
      </w:pPr>
      <w:r>
        <w:t>DMT was subsequently cleaved by dissolving the purified oligonucleotide in an 80% acetic acid solution for 30 min, followed by evaporation</w:t>
      </w:r>
    </w:p>
    <w:p w:rsidR="00757648" w:rsidRDefault="00757648" w:rsidP="00757648">
      <w:pPr>
        <w:pStyle w:val="ListParagraph"/>
        <w:numPr>
          <w:ilvl w:val="0"/>
          <w:numId w:val="6"/>
        </w:numPr>
      </w:pPr>
      <w:r>
        <w:t xml:space="preserve">The oligonucleotide was </w:t>
      </w:r>
      <w:proofErr w:type="spellStart"/>
      <w:r>
        <w:t>redispersed</w:t>
      </w:r>
      <w:proofErr w:type="spellEnd"/>
      <w:r>
        <w:t xml:space="preserve"> in 500 µL of water, and the solution was extracted with ethyl acetate (3 × 300 µL)</w:t>
      </w:r>
    </w:p>
    <w:p w:rsidR="00757648" w:rsidRDefault="00757648" w:rsidP="00757648">
      <w:pPr>
        <w:pStyle w:val="ListParagraph"/>
        <w:numPr>
          <w:ilvl w:val="0"/>
          <w:numId w:val="6"/>
        </w:numPr>
      </w:pPr>
      <w:r>
        <w:t xml:space="preserve">After evaporation of the solvent, the oligonucleotide was </w:t>
      </w:r>
      <w:proofErr w:type="spellStart"/>
      <w:r>
        <w:t>redispersed</w:t>
      </w:r>
      <w:proofErr w:type="spellEnd"/>
      <w:r>
        <w:t xml:space="preserve"> in 400 µL of a 0.1 M DTT, 0.17 M phosphate buffer (pH 8) solution at room temperature (21 ( 1 °C) for 2 h to cleave the 3′ mixed disulfide</w:t>
      </w:r>
    </w:p>
    <w:p w:rsidR="00757648" w:rsidRDefault="00757648" w:rsidP="00757648">
      <w:pPr>
        <w:pStyle w:val="ListParagraph"/>
        <w:numPr>
          <w:ilvl w:val="0"/>
          <w:numId w:val="6"/>
        </w:numPr>
      </w:pPr>
      <w:r>
        <w:t>Aliquots of this solution (&lt;10 ODs) were purified through a desalting NAP-5 column</w:t>
      </w:r>
    </w:p>
    <w:p w:rsidR="00757648" w:rsidRPr="00927C19" w:rsidRDefault="00757648" w:rsidP="00757648">
      <w:pPr>
        <w:pStyle w:val="ListParagraph"/>
        <w:numPr>
          <w:ilvl w:val="1"/>
          <w:numId w:val="6"/>
        </w:numPr>
        <w:spacing w:after="0"/>
      </w:pPr>
      <w:r>
        <w:t>Purity assessed</w:t>
      </w:r>
    </w:p>
    <w:p w:rsidR="00757648" w:rsidRPr="00757648" w:rsidRDefault="007A6957" w:rsidP="00757648">
      <w:pPr>
        <w:spacing w:after="0"/>
        <w:rPr>
          <w:i/>
        </w:rPr>
      </w:pPr>
      <w:r>
        <w:rPr>
          <w:i/>
        </w:rPr>
        <w:t>The</w:t>
      </w:r>
      <w:r w:rsidR="00757648">
        <w:rPr>
          <w:i/>
        </w:rPr>
        <w:t xml:space="preserve"> above procedure is solely for 3’</w:t>
      </w:r>
      <w:r>
        <w:rPr>
          <w:i/>
        </w:rPr>
        <w:t>-alkanethiol tagged oligonucleotides</w:t>
      </w:r>
    </w:p>
    <w:p w:rsidR="009F727D" w:rsidRDefault="009F727D" w:rsidP="00757648">
      <w:pPr>
        <w:spacing w:after="0"/>
      </w:pPr>
    </w:p>
    <w:p w:rsidR="00757648" w:rsidRPr="00757648" w:rsidRDefault="00757648" w:rsidP="00757648">
      <w:pPr>
        <w:spacing w:after="0"/>
        <w:rPr>
          <w:i/>
          <w:color w:val="00B050"/>
        </w:rPr>
      </w:pPr>
      <w:r>
        <w:t xml:space="preserve">Synthesis/Preparation of Oligonucleotides </w:t>
      </w:r>
      <w:r w:rsidRPr="00757648">
        <w:rPr>
          <w:i/>
          <w:color w:val="00B050"/>
        </w:rPr>
        <w:t xml:space="preserve">assuming they </w:t>
      </w:r>
      <w:r w:rsidRPr="00757648">
        <w:rPr>
          <w:i/>
          <w:color w:val="00B050"/>
          <w:u w:val="single"/>
        </w:rPr>
        <w:t>are</w:t>
      </w:r>
      <w:r w:rsidRPr="00757648">
        <w:rPr>
          <w:i/>
          <w:color w:val="00B050"/>
        </w:rPr>
        <w:t xml:space="preserve"> bought</w:t>
      </w:r>
    </w:p>
    <w:p w:rsidR="00927C19" w:rsidRDefault="00756E5B" w:rsidP="00927C19">
      <w:pPr>
        <w:spacing w:after="0"/>
      </w:pPr>
      <w:r>
        <w:t xml:space="preserve">1. </w:t>
      </w:r>
      <w:r w:rsidR="00927C19" w:rsidRPr="00403873">
        <w:rPr>
          <w:b/>
        </w:rPr>
        <w:t>Purchase thiol-tagged oligonucleotides</w:t>
      </w:r>
      <w:r>
        <w:t xml:space="preserve"> </w:t>
      </w:r>
      <w:r>
        <w:sym w:font="Wingdings" w:char="F04A"/>
      </w:r>
      <w:r>
        <w:t xml:space="preserve"> </w:t>
      </w:r>
      <w:proofErr w:type="gramStart"/>
      <w:r w:rsidR="00452F1C">
        <w:t>Both</w:t>
      </w:r>
      <w:proofErr w:type="gramEnd"/>
      <w:r w:rsidR="00452F1C">
        <w:t xml:space="preserve"> 3’ and 5’-end modified oligo</w:t>
      </w:r>
    </w:p>
    <w:p w:rsidR="00927C19" w:rsidRDefault="00927C19" w:rsidP="00756E5B">
      <w:pPr>
        <w:spacing w:after="0"/>
        <w:ind w:firstLine="720"/>
      </w:pPr>
      <w:r>
        <w:t xml:space="preserve">-delivered with </w:t>
      </w:r>
      <w:proofErr w:type="spellStart"/>
      <w:r>
        <w:t>hexanethiol</w:t>
      </w:r>
      <w:proofErr w:type="spellEnd"/>
      <w:r>
        <w:t xml:space="preserve"> protection group to reduce disulfide dimerization</w:t>
      </w:r>
    </w:p>
    <w:p w:rsidR="00927C19" w:rsidRDefault="00756E5B" w:rsidP="00927C19">
      <w:pPr>
        <w:spacing w:after="0"/>
      </w:pPr>
      <w:r>
        <w:t xml:space="preserve">2. </w:t>
      </w:r>
      <w:r w:rsidRPr="00403873">
        <w:rPr>
          <w:b/>
        </w:rPr>
        <w:t>C</w:t>
      </w:r>
      <w:r w:rsidR="00927C19" w:rsidRPr="00403873">
        <w:rPr>
          <w:b/>
        </w:rPr>
        <w:t>leaved by treatment</w:t>
      </w:r>
      <w:r w:rsidR="00927C19">
        <w:t xml:space="preserve"> with 100mM </w:t>
      </w:r>
      <w:proofErr w:type="spellStart"/>
      <w:r w:rsidR="00927C19">
        <w:t>dithiothreitol</w:t>
      </w:r>
      <w:proofErr w:type="spellEnd"/>
      <w:r w:rsidR="00927C19">
        <w:t xml:space="preserve"> (DTT) for 30 minutes</w:t>
      </w:r>
    </w:p>
    <w:p w:rsidR="00927C19" w:rsidRDefault="00756E5B" w:rsidP="00C7263F">
      <w:r>
        <w:t xml:space="preserve">3. </w:t>
      </w:r>
      <w:r w:rsidRPr="00403873">
        <w:rPr>
          <w:b/>
        </w:rPr>
        <w:t>R</w:t>
      </w:r>
      <w:r w:rsidR="00927C19" w:rsidRPr="00403873">
        <w:rPr>
          <w:b/>
        </w:rPr>
        <w:t>emoved by gel filtration</w:t>
      </w:r>
      <w:r w:rsidR="00927C19">
        <w:t xml:space="preserve"> on a G25 NAP-10 column, DNA grade</w:t>
      </w:r>
    </w:p>
    <w:p w:rsidR="00A701EA" w:rsidRDefault="00897013" w:rsidP="00A701EA">
      <w:pPr>
        <w:spacing w:after="0"/>
      </w:pPr>
      <w:r>
        <w:t xml:space="preserve">1. </w:t>
      </w:r>
      <w:r w:rsidRPr="00403873">
        <w:rPr>
          <w:b/>
        </w:rPr>
        <w:t>Purchase thiol-tagged oligonucleotides</w:t>
      </w:r>
      <w:r>
        <w:t xml:space="preserve"> with </w:t>
      </w:r>
      <w:proofErr w:type="spellStart"/>
      <w:r w:rsidR="00A701EA">
        <w:t>disulphide</w:t>
      </w:r>
      <w:proofErr w:type="spellEnd"/>
      <w:r w:rsidR="00A701EA">
        <w:t xml:space="preserve"> protection</w:t>
      </w:r>
    </w:p>
    <w:p w:rsidR="00927C19" w:rsidRDefault="00A701EA" w:rsidP="00BE27DB">
      <w:pPr>
        <w:pBdr>
          <w:bottom w:val="single" w:sz="4" w:space="1" w:color="auto"/>
        </w:pBdr>
      </w:pPr>
      <w:r>
        <w:t xml:space="preserve">2. </w:t>
      </w:r>
      <w:r w:rsidRPr="00403873">
        <w:rPr>
          <w:i/>
        </w:rPr>
        <w:t>Follow the procedure written under “Basic Overview”</w:t>
      </w:r>
    </w:p>
    <w:p w:rsidR="00403873" w:rsidRDefault="00927C19" w:rsidP="00BE27DB">
      <w:pPr>
        <w:pStyle w:val="Subtitle"/>
      </w:pPr>
      <w:r>
        <w:lastRenderedPageBreak/>
        <w:t>Preparation of Oligonucleotide-functionalized Gold Nanoparticles</w:t>
      </w:r>
    </w:p>
    <w:p w:rsidR="00403873" w:rsidRDefault="00403873" w:rsidP="00403873">
      <w:pPr>
        <w:spacing w:after="0"/>
        <w:rPr>
          <w:u w:val="single"/>
        </w:rPr>
      </w:pPr>
      <w:r>
        <w:rPr>
          <w:u w:val="single"/>
        </w:rPr>
        <w:t>Materials</w:t>
      </w:r>
    </w:p>
    <w:p w:rsidR="00403873" w:rsidRDefault="00403873" w:rsidP="00BF7584">
      <w:pPr>
        <w:pStyle w:val="ListParagraph"/>
        <w:numPr>
          <w:ilvl w:val="0"/>
          <w:numId w:val="16"/>
        </w:numPr>
      </w:pPr>
      <w:proofErr w:type="spellStart"/>
      <w:r>
        <w:t>NaCl</w:t>
      </w:r>
      <w:proofErr w:type="spellEnd"/>
    </w:p>
    <w:p w:rsidR="00403873" w:rsidRPr="00403873" w:rsidRDefault="00403873" w:rsidP="00BF7584">
      <w:pPr>
        <w:pStyle w:val="ListParagraph"/>
        <w:numPr>
          <w:ilvl w:val="0"/>
          <w:numId w:val="16"/>
        </w:numPr>
      </w:pPr>
      <w:r>
        <w:t>10mM phosphate buffer</w:t>
      </w:r>
    </w:p>
    <w:p w:rsidR="00403873" w:rsidRPr="00403873" w:rsidRDefault="00403873" w:rsidP="00B275ED">
      <w:pPr>
        <w:spacing w:after="0"/>
        <w:rPr>
          <w:u w:val="single"/>
        </w:rPr>
      </w:pPr>
      <w:r>
        <w:rPr>
          <w:u w:val="single"/>
        </w:rPr>
        <w:t>Procedure</w:t>
      </w:r>
    </w:p>
    <w:p w:rsidR="00403873" w:rsidRPr="00403873" w:rsidRDefault="00403873" w:rsidP="00403873">
      <w:pPr>
        <w:spacing w:after="0"/>
      </w:pPr>
      <w:r>
        <w:t>Basic Overview:</w:t>
      </w:r>
    </w:p>
    <w:p w:rsidR="00927C19" w:rsidRDefault="00927C19" w:rsidP="00927C19">
      <w:pPr>
        <w:pStyle w:val="ListParagraph"/>
        <w:numPr>
          <w:ilvl w:val="0"/>
          <w:numId w:val="4"/>
        </w:numPr>
      </w:pPr>
      <w:r>
        <w:t>Oligonucleotides added to nanoparticles until a certain concentration is reached</w:t>
      </w:r>
    </w:p>
    <w:p w:rsidR="00927C19" w:rsidRDefault="00927C19" w:rsidP="00927C19">
      <w:pPr>
        <w:pStyle w:val="ListParagraph"/>
        <w:numPr>
          <w:ilvl w:val="0"/>
          <w:numId w:val="4"/>
        </w:numPr>
      </w:pPr>
      <w:r>
        <w:t>[24 hours]</w:t>
      </w:r>
    </w:p>
    <w:p w:rsidR="00927C19" w:rsidRDefault="00927C19" w:rsidP="00927C19">
      <w:pPr>
        <w:pStyle w:val="ListParagraph"/>
        <w:numPr>
          <w:ilvl w:val="0"/>
          <w:numId w:val="4"/>
        </w:numPr>
      </w:pPr>
      <w:r>
        <w:t xml:space="preserve">Buffered using </w:t>
      </w:r>
      <w:proofErr w:type="spellStart"/>
      <w:r>
        <w:t>NaCl</w:t>
      </w:r>
      <w:proofErr w:type="spellEnd"/>
      <w:r>
        <w:t xml:space="preserve"> and 10mM phosphate buffer (pH 7) </w:t>
      </w:r>
    </w:p>
    <w:p w:rsidR="00927C19" w:rsidRDefault="00927C19" w:rsidP="00927C19">
      <w:pPr>
        <w:pStyle w:val="ListParagraph"/>
        <w:numPr>
          <w:ilvl w:val="0"/>
          <w:numId w:val="4"/>
        </w:numPr>
      </w:pPr>
      <w:r>
        <w:t>[48 hours]</w:t>
      </w:r>
    </w:p>
    <w:p w:rsidR="00927C19" w:rsidRDefault="00927C19" w:rsidP="00927C19">
      <w:pPr>
        <w:pStyle w:val="ListParagraph"/>
        <w:numPr>
          <w:ilvl w:val="0"/>
          <w:numId w:val="4"/>
        </w:numPr>
      </w:pPr>
      <w:r>
        <w:t>Excess removed by centrifugation</w:t>
      </w:r>
    </w:p>
    <w:p w:rsidR="00927C19" w:rsidRDefault="00927C19" w:rsidP="00927C19">
      <w:pPr>
        <w:pStyle w:val="ListParagraph"/>
        <w:numPr>
          <w:ilvl w:val="0"/>
          <w:numId w:val="4"/>
        </w:numPr>
      </w:pPr>
      <w:r>
        <w:t>Purification</w:t>
      </w:r>
    </w:p>
    <w:p w:rsidR="00927C19" w:rsidRDefault="00927C19" w:rsidP="00927C19">
      <w:pPr>
        <w:pStyle w:val="ListParagraph"/>
        <w:numPr>
          <w:ilvl w:val="0"/>
          <w:numId w:val="4"/>
        </w:numPr>
      </w:pPr>
      <w:r>
        <w:t xml:space="preserve">Precipitate </w:t>
      </w:r>
      <w:r w:rsidR="00A04A28">
        <w:t xml:space="preserve">collected then </w:t>
      </w:r>
      <w:proofErr w:type="spellStart"/>
      <w:r w:rsidR="00A04A28">
        <w:t>resuspended</w:t>
      </w:r>
      <w:proofErr w:type="spellEnd"/>
      <w:r w:rsidR="00A04A28">
        <w:t xml:space="preserve"> in a mixture of </w:t>
      </w:r>
      <w:proofErr w:type="spellStart"/>
      <w:r w:rsidR="00A04A28">
        <w:t>NaCl</w:t>
      </w:r>
      <w:proofErr w:type="spellEnd"/>
      <w:r w:rsidR="00A04A28">
        <w:t xml:space="preserve"> and PBS</w:t>
      </w:r>
    </w:p>
    <w:p w:rsidR="00452F1C" w:rsidRPr="00452F1C" w:rsidRDefault="00452F1C" w:rsidP="00452F1C">
      <w:pPr>
        <w:spacing w:after="0"/>
        <w:rPr>
          <w:b/>
          <w:sz w:val="16"/>
        </w:rPr>
      </w:pPr>
      <w:r w:rsidRPr="00452F1C">
        <w:rPr>
          <w:b/>
          <w:sz w:val="16"/>
        </w:rPr>
        <w:t>One-Pot Colorimetric Differentiation of Polynucleotides with Single Base Imperfections Using Gold Nanoparticle Probes</w:t>
      </w:r>
    </w:p>
    <w:p w:rsidR="00452F1C" w:rsidRDefault="00452F1C" w:rsidP="00452F1C">
      <w:pPr>
        <w:pStyle w:val="ListParagraph"/>
        <w:numPr>
          <w:ilvl w:val="0"/>
          <w:numId w:val="9"/>
        </w:numPr>
        <w:spacing w:after="0"/>
      </w:pPr>
      <w:proofErr w:type="spellStart"/>
      <w:r>
        <w:t>derivatizing</w:t>
      </w:r>
      <w:proofErr w:type="spellEnd"/>
      <w:r>
        <w:t xml:space="preserve"> 5 mL of an aqueous 13 nm diameter Au nanoparticle solution (=17 </w:t>
      </w:r>
      <w:proofErr w:type="spellStart"/>
      <w:r>
        <w:t>nM</w:t>
      </w:r>
      <w:proofErr w:type="spellEnd"/>
      <w:r>
        <w:t>)15 with 2.5 OD of (</w:t>
      </w:r>
      <w:proofErr w:type="spellStart"/>
      <w:r>
        <w:t>alkanethiol</w:t>
      </w:r>
      <w:proofErr w:type="spellEnd"/>
      <w:r>
        <w:t>)oligonucleotide (final oligonucleotide concentration is 3.61 µM)</w:t>
      </w:r>
    </w:p>
    <w:p w:rsidR="00452F1C" w:rsidRDefault="00452F1C" w:rsidP="00452F1C">
      <w:pPr>
        <w:spacing w:after="0"/>
      </w:pPr>
      <w:r>
        <w:t>[</w:t>
      </w:r>
      <w:proofErr w:type="gramStart"/>
      <w:r>
        <w:t>stand</w:t>
      </w:r>
      <w:proofErr w:type="gramEnd"/>
      <w:r>
        <w:t xml:space="preserve"> for 16 h] </w:t>
      </w:r>
    </w:p>
    <w:p w:rsidR="00452F1C" w:rsidRDefault="00452F1C" w:rsidP="00452F1C">
      <w:pPr>
        <w:pStyle w:val="ListParagraph"/>
        <w:numPr>
          <w:ilvl w:val="0"/>
          <w:numId w:val="9"/>
        </w:numPr>
        <w:spacing w:after="0"/>
      </w:pPr>
      <w:r>
        <w:t xml:space="preserve">the solution was brought to 0.1 M </w:t>
      </w:r>
      <w:proofErr w:type="spellStart"/>
      <w:r>
        <w:t>NaCl</w:t>
      </w:r>
      <w:proofErr w:type="spellEnd"/>
      <w:r>
        <w:t xml:space="preserve">, 10 </w:t>
      </w:r>
      <w:proofErr w:type="spellStart"/>
      <w:r>
        <w:t>mM</w:t>
      </w:r>
      <w:proofErr w:type="spellEnd"/>
      <w:r>
        <w:t xml:space="preserve"> phosphate buffer (pH 7)</w:t>
      </w:r>
    </w:p>
    <w:p w:rsidR="00452F1C" w:rsidRDefault="00452F1C" w:rsidP="00452F1C">
      <w:pPr>
        <w:spacing w:after="0"/>
      </w:pPr>
      <w:r>
        <w:t>[</w:t>
      </w:r>
      <w:proofErr w:type="gramStart"/>
      <w:r>
        <w:t>stand</w:t>
      </w:r>
      <w:proofErr w:type="gramEnd"/>
      <w:r>
        <w:t xml:space="preserve"> for 40 h] </w:t>
      </w:r>
    </w:p>
    <w:p w:rsidR="00452F1C" w:rsidRDefault="00452F1C" w:rsidP="00452F1C">
      <w:pPr>
        <w:pStyle w:val="ListParagraph"/>
        <w:numPr>
          <w:ilvl w:val="0"/>
          <w:numId w:val="9"/>
        </w:numPr>
        <w:spacing w:after="0"/>
      </w:pPr>
      <w:r>
        <w:t xml:space="preserve">centrifugation for at least 25 min at 14 000 </w:t>
      </w:r>
    </w:p>
    <w:p w:rsidR="00452F1C" w:rsidRDefault="00452F1C" w:rsidP="00452F1C">
      <w:pPr>
        <w:pStyle w:val="ListParagraph"/>
        <w:numPr>
          <w:ilvl w:val="0"/>
          <w:numId w:val="9"/>
        </w:numPr>
      </w:pPr>
      <w:r>
        <w:t xml:space="preserve">precipitate was washed with 5 mL of a stock 0.1 M </w:t>
      </w:r>
      <w:proofErr w:type="spellStart"/>
      <w:r>
        <w:t>NaCl</w:t>
      </w:r>
      <w:proofErr w:type="spellEnd"/>
      <w:r>
        <w:t xml:space="preserve">, 10 </w:t>
      </w:r>
      <w:proofErr w:type="spellStart"/>
      <w:r>
        <w:t>mM</w:t>
      </w:r>
      <w:proofErr w:type="spellEnd"/>
      <w:r>
        <w:t xml:space="preserve"> phosphate buffer (pH 7) solution, </w:t>
      </w:r>
      <w:proofErr w:type="spellStart"/>
      <w:r>
        <w:t>recentrifuged</w:t>
      </w:r>
      <w:proofErr w:type="spellEnd"/>
      <w:r>
        <w:t xml:space="preserve">, and </w:t>
      </w:r>
      <w:proofErr w:type="spellStart"/>
      <w:r>
        <w:t>redispersed</w:t>
      </w:r>
      <w:proofErr w:type="spellEnd"/>
      <w:r>
        <w:t xml:space="preserve"> in 5 mL of a 0.3 M </w:t>
      </w:r>
      <w:proofErr w:type="spellStart"/>
      <w:r>
        <w:t>NaCl</w:t>
      </w:r>
      <w:proofErr w:type="spellEnd"/>
      <w:r>
        <w:t xml:space="preserve">, 10 </w:t>
      </w:r>
      <w:proofErr w:type="spellStart"/>
      <w:r>
        <w:t>mM</w:t>
      </w:r>
      <w:proofErr w:type="spellEnd"/>
      <w:r>
        <w:t xml:space="preserve"> phosphate buffer (pH 7), 0.01% </w:t>
      </w:r>
      <w:proofErr w:type="spellStart"/>
      <w:r>
        <w:t>azide</w:t>
      </w:r>
      <w:proofErr w:type="spellEnd"/>
      <w:r>
        <w:t xml:space="preserve"> solution</w:t>
      </w:r>
    </w:p>
    <w:p w:rsidR="00403873" w:rsidRPr="00403873" w:rsidRDefault="00403873" w:rsidP="00403873">
      <w:pPr>
        <w:spacing w:after="0"/>
        <w:rPr>
          <w:b/>
          <w:sz w:val="16"/>
        </w:rPr>
      </w:pPr>
      <w:r w:rsidRPr="00403873">
        <w:rPr>
          <w:b/>
          <w:sz w:val="16"/>
        </w:rPr>
        <w:t>A real-time PCR-based method for determining the surface coverage of thiol-capped oligonucleotides bound onto gold nanoparticles</w:t>
      </w:r>
    </w:p>
    <w:p w:rsidR="00452F1C" w:rsidRDefault="00452F1C" w:rsidP="00403873">
      <w:pPr>
        <w:pStyle w:val="ListParagraph"/>
        <w:numPr>
          <w:ilvl w:val="0"/>
          <w:numId w:val="10"/>
        </w:numPr>
        <w:spacing w:after="0"/>
      </w:pPr>
      <w:r w:rsidRPr="00452F1C">
        <w:t xml:space="preserve">adding 2 </w:t>
      </w:r>
      <w:proofErr w:type="spellStart"/>
      <w:r w:rsidRPr="00452F1C">
        <w:t>nmol</w:t>
      </w:r>
      <w:proofErr w:type="spellEnd"/>
      <w:r w:rsidRPr="00452F1C">
        <w:t xml:space="preserve"> of DNA per ml of 30 nm diameter (0.1 </w:t>
      </w:r>
      <w:proofErr w:type="spellStart"/>
      <w:r w:rsidRPr="00452F1C">
        <w:t>nM</w:t>
      </w:r>
      <w:proofErr w:type="spellEnd"/>
      <w:r w:rsidRPr="00452F1C">
        <w:t xml:space="preserve">) and 13 nm diameter gold (6 </w:t>
      </w:r>
      <w:proofErr w:type="spellStart"/>
      <w:r w:rsidRPr="00452F1C">
        <w:t>n</w:t>
      </w:r>
      <w:r>
        <w:t>M</w:t>
      </w:r>
      <w:proofErr w:type="spellEnd"/>
      <w:r>
        <w:t>) nanoparticles</w:t>
      </w:r>
    </w:p>
    <w:p w:rsidR="00452F1C" w:rsidRDefault="00452F1C" w:rsidP="00403873">
      <w:pPr>
        <w:pStyle w:val="ListParagraph"/>
        <w:numPr>
          <w:ilvl w:val="0"/>
          <w:numId w:val="10"/>
        </w:numPr>
        <w:spacing w:after="0"/>
      </w:pPr>
      <w:r w:rsidRPr="00452F1C">
        <w:t xml:space="preserve">solutions were diluted to 0.15 M </w:t>
      </w:r>
      <w:proofErr w:type="spellStart"/>
      <w:r w:rsidRPr="00452F1C">
        <w:t>NaCl</w:t>
      </w:r>
      <w:proofErr w:type="spellEnd"/>
      <w:r w:rsidRPr="00452F1C">
        <w:t xml:space="preserve">, 10 </w:t>
      </w:r>
      <w:proofErr w:type="spellStart"/>
      <w:r w:rsidRPr="00452F1C">
        <w:t>mM</w:t>
      </w:r>
      <w:proofErr w:type="spellEnd"/>
      <w:r w:rsidRPr="00452F1C">
        <w:t xml:space="preserve"> phosphate (pH 7.4)</w:t>
      </w:r>
    </w:p>
    <w:p w:rsidR="00452F1C" w:rsidRDefault="00452F1C" w:rsidP="007B4A36">
      <w:pPr>
        <w:spacing w:after="0"/>
      </w:pPr>
      <w:r>
        <w:t>[</w:t>
      </w:r>
      <w:proofErr w:type="gramStart"/>
      <w:r w:rsidRPr="00452F1C">
        <w:t>stand</w:t>
      </w:r>
      <w:proofErr w:type="gramEnd"/>
      <w:r w:rsidRPr="00452F1C">
        <w:t xml:space="preserve"> f</w:t>
      </w:r>
      <w:r>
        <w:t>or 48 h @ ambient temperature]</w:t>
      </w:r>
    </w:p>
    <w:p w:rsidR="00452F1C" w:rsidRDefault="00452F1C" w:rsidP="00403873">
      <w:pPr>
        <w:pStyle w:val="ListParagraph"/>
        <w:numPr>
          <w:ilvl w:val="0"/>
          <w:numId w:val="10"/>
        </w:numPr>
        <w:spacing w:after="0"/>
      </w:pPr>
      <w:r w:rsidRPr="00452F1C">
        <w:t xml:space="preserve">Unconjugated oligonucleotides were removed by washing with 0.15 M </w:t>
      </w:r>
      <w:proofErr w:type="spellStart"/>
      <w:r w:rsidRPr="00452F1C">
        <w:t>NaCl</w:t>
      </w:r>
      <w:proofErr w:type="spellEnd"/>
      <w:r w:rsidRPr="00452F1C">
        <w:t xml:space="preserve">, 10 </w:t>
      </w:r>
      <w:proofErr w:type="spellStart"/>
      <w:r w:rsidRPr="00452F1C">
        <w:t>mM</w:t>
      </w:r>
      <w:proofErr w:type="spellEnd"/>
      <w:r w:rsidRPr="00452F1C">
        <w:t xml:space="preserve"> phosphate (pH 7.4), followed by centrifugation at 14 000 </w:t>
      </w:r>
      <w:proofErr w:type="spellStart"/>
      <w:r w:rsidRPr="00452F1C">
        <w:t>r.p.m</w:t>
      </w:r>
      <w:proofErr w:type="spellEnd"/>
      <w:r w:rsidRPr="00452F1C">
        <w:t xml:space="preserve">. (AM2.18 rotor) for 30 min </w:t>
      </w:r>
    </w:p>
    <w:p w:rsidR="00452F1C" w:rsidRDefault="00452F1C" w:rsidP="00403873">
      <w:pPr>
        <w:pStyle w:val="ListParagraph"/>
        <w:numPr>
          <w:ilvl w:val="0"/>
          <w:numId w:val="10"/>
        </w:numPr>
        <w:spacing w:after="0"/>
      </w:pPr>
      <w:r w:rsidRPr="00452F1C">
        <w:t>purification was accomplished by centrifugation at 9000 g for 30 min through a linear glycerol gradient of 10–30%</w:t>
      </w:r>
    </w:p>
    <w:p w:rsidR="00403873" w:rsidRDefault="00452F1C" w:rsidP="00403873">
      <w:pPr>
        <w:pStyle w:val="ListParagraph"/>
        <w:numPr>
          <w:ilvl w:val="0"/>
          <w:numId w:val="10"/>
        </w:numPr>
      </w:pPr>
      <w:proofErr w:type="spellStart"/>
      <w:r>
        <w:t>r</w:t>
      </w:r>
      <w:r w:rsidRPr="00452F1C">
        <w:t>edispursed</w:t>
      </w:r>
      <w:proofErr w:type="spellEnd"/>
      <w:r w:rsidRPr="00452F1C">
        <w:t xml:space="preserve"> in 0.15 M </w:t>
      </w:r>
      <w:proofErr w:type="spellStart"/>
      <w:r w:rsidRPr="00452F1C">
        <w:t>NaCl</w:t>
      </w:r>
      <w:proofErr w:type="spellEnd"/>
      <w:r w:rsidRPr="00452F1C">
        <w:t xml:space="preserve">, 10 </w:t>
      </w:r>
      <w:proofErr w:type="spellStart"/>
      <w:r w:rsidRPr="00452F1C">
        <w:t>mM</w:t>
      </w:r>
      <w:proofErr w:type="spellEnd"/>
      <w:r w:rsidRPr="00452F1C">
        <w:t xml:space="preserve"> phosphate (pH 7.4) and the optical density at 520 nm </w:t>
      </w:r>
    </w:p>
    <w:p w:rsidR="00403873" w:rsidRPr="007B4A36" w:rsidRDefault="007B4A36" w:rsidP="007B4A36">
      <w:pPr>
        <w:spacing w:after="0"/>
        <w:rPr>
          <w:b/>
          <w:sz w:val="16"/>
        </w:rPr>
      </w:pPr>
      <w:r w:rsidRPr="007B4A36">
        <w:rPr>
          <w:b/>
          <w:sz w:val="16"/>
        </w:rPr>
        <w:t>Nonspecific and Thiol-Specific Binding of DNA to Gold Nanoparticles</w:t>
      </w:r>
    </w:p>
    <w:p w:rsidR="00403873" w:rsidRPr="007B4A36" w:rsidRDefault="00403873" w:rsidP="007B4A36">
      <w:pPr>
        <w:pStyle w:val="ListParagraph"/>
        <w:numPr>
          <w:ilvl w:val="0"/>
          <w:numId w:val="11"/>
        </w:numPr>
        <w:spacing w:after="0"/>
      </w:pPr>
      <w:r w:rsidRPr="007B4A36">
        <w:t xml:space="preserve">oligonucleotides were added in different amounts to a water dispersion of gold colloids (18 </w:t>
      </w:r>
      <w:proofErr w:type="spellStart"/>
      <w:r w:rsidRPr="007B4A36">
        <w:t>nM</w:t>
      </w:r>
      <w:proofErr w:type="spellEnd"/>
      <w:r w:rsidRPr="007B4A36">
        <w:t xml:space="preserve">), resulting in final concentrations between 0.45 and 9.1 µM strands (oligonucleotide samples were in a 20 </w:t>
      </w:r>
      <w:proofErr w:type="spellStart"/>
      <w:r w:rsidRPr="007B4A36">
        <w:t>mM</w:t>
      </w:r>
      <w:proofErr w:type="spellEnd"/>
      <w:r w:rsidRPr="007B4A36">
        <w:t xml:space="preserve"> </w:t>
      </w:r>
      <w:proofErr w:type="spellStart"/>
      <w:r w:rsidRPr="007B4A36">
        <w:t>NaCl</w:t>
      </w:r>
      <w:proofErr w:type="spellEnd"/>
      <w:r w:rsidRPr="007B4A36">
        <w:t xml:space="preserve"> solution before mixing) At this ionic strength, the melting temperature of the double-stranded 12-mer samples is 47 °C, and that for the 25-mer double strands is 58 °C</w:t>
      </w:r>
    </w:p>
    <w:p w:rsidR="00403873" w:rsidRPr="007B4A36" w:rsidRDefault="00403873" w:rsidP="007B4A36">
      <w:pPr>
        <w:spacing w:after="0"/>
      </w:pPr>
      <w:r w:rsidRPr="007B4A36">
        <w:t xml:space="preserve">[After 24 h at room temperature] </w:t>
      </w:r>
    </w:p>
    <w:p w:rsidR="00403873" w:rsidRDefault="00403873" w:rsidP="007B4A36">
      <w:pPr>
        <w:pStyle w:val="ListParagraph"/>
        <w:numPr>
          <w:ilvl w:val="0"/>
          <w:numId w:val="11"/>
        </w:numPr>
        <w:spacing w:after="0"/>
      </w:pPr>
      <w:r>
        <w:lastRenderedPageBreak/>
        <w:t xml:space="preserve">the solution was gently brought to 10 </w:t>
      </w:r>
      <w:proofErr w:type="spellStart"/>
      <w:r>
        <w:t>mM</w:t>
      </w:r>
      <w:proofErr w:type="spellEnd"/>
      <w:r>
        <w:t xml:space="preserve"> phosphate buffer, 100 </w:t>
      </w:r>
      <w:proofErr w:type="spellStart"/>
      <w:r>
        <w:t>mM</w:t>
      </w:r>
      <w:proofErr w:type="spellEnd"/>
      <w:r>
        <w:t xml:space="preserve"> </w:t>
      </w:r>
      <w:proofErr w:type="spellStart"/>
      <w:r>
        <w:t>NaCl</w:t>
      </w:r>
      <w:proofErr w:type="spellEnd"/>
      <w:r>
        <w:t xml:space="preserve">, pH 7.0 -done in steps, and the final concentration of gold particles was 9 </w:t>
      </w:r>
      <w:proofErr w:type="spellStart"/>
      <w:r>
        <w:t>nM</w:t>
      </w:r>
      <w:proofErr w:type="spellEnd"/>
    </w:p>
    <w:p w:rsidR="00A701EA" w:rsidRDefault="00403873" w:rsidP="007B4A36">
      <w:pPr>
        <w:spacing w:after="0"/>
      </w:pPr>
      <w:r>
        <w:t>[48 h at room temperature]</w:t>
      </w:r>
    </w:p>
    <w:p w:rsidR="00403873" w:rsidRDefault="00403873" w:rsidP="007B4A36">
      <w:pPr>
        <w:pBdr>
          <w:bottom w:val="single" w:sz="4" w:space="1" w:color="auto"/>
        </w:pBdr>
      </w:pPr>
    </w:p>
    <w:p w:rsidR="00BF7584" w:rsidRDefault="00BF1474" w:rsidP="00B275ED">
      <w:pPr>
        <w:spacing w:after="0"/>
      </w:pPr>
      <w:r>
        <w:t>Electronic absorption spectra of the oligo</w:t>
      </w:r>
      <w:r w:rsidR="00B275ED">
        <w:t xml:space="preserve"> &amp; NP</w:t>
      </w:r>
      <w:r>
        <w:t xml:space="preserve"> solutions recorded </w:t>
      </w:r>
      <w:r w:rsidR="00B275ED">
        <w:t>w/</w:t>
      </w:r>
      <w:r>
        <w:t xml:space="preserve"> HP 8452a diode array spectrophotometer</w:t>
      </w:r>
    </w:p>
    <w:p w:rsidR="00BF1474" w:rsidRDefault="00B275ED" w:rsidP="00B275ED">
      <w:pPr>
        <w:spacing w:after="0"/>
      </w:pPr>
      <w:r>
        <w:t xml:space="preserve">TEM </w:t>
      </w:r>
      <w:r w:rsidR="00BF1474">
        <w:t xml:space="preserve">performed </w:t>
      </w:r>
      <w:r>
        <w:t>w/</w:t>
      </w:r>
      <w:r w:rsidR="00BF1474">
        <w:t xml:space="preserve"> Hitachi 8100 transmission electron microscope </w:t>
      </w:r>
      <w:r>
        <w:t xml:space="preserve">@ </w:t>
      </w:r>
      <w:r w:rsidR="00BF1474">
        <w:t>200 kV</w:t>
      </w:r>
    </w:p>
    <w:p w:rsidR="00BF7584" w:rsidRDefault="00BF7584" w:rsidP="00B275ED">
      <w:pPr>
        <w:spacing w:after="0"/>
      </w:pPr>
    </w:p>
    <w:p w:rsidR="00BF7584" w:rsidRDefault="00BF7584" w:rsidP="00B275ED">
      <w:pPr>
        <w:spacing w:after="0"/>
      </w:pPr>
      <w:r>
        <w:t>Measuring Oligonucleotide loading on NPs:</w:t>
      </w:r>
    </w:p>
    <w:p w:rsidR="00BF7584" w:rsidRDefault="00BF7584" w:rsidP="00BF7584">
      <w:pPr>
        <w:pStyle w:val="ListParagraph"/>
        <w:numPr>
          <w:ilvl w:val="0"/>
          <w:numId w:val="13"/>
        </w:numPr>
        <w:spacing w:after="0"/>
      </w:pPr>
      <w:r>
        <w:t xml:space="preserve">To determine the concentration: </w:t>
      </w:r>
      <w:r>
        <w:sym w:font="Symbol" w:char="F065"/>
      </w:r>
      <w:r>
        <w:t xml:space="preserve"> (extinction coefficient at 530 nm) determined by measuring the absorbance at 530 nm of a 100</w:t>
      </w:r>
      <w:r>
        <w:sym w:font="Symbol" w:char="F06D"/>
      </w:r>
      <w:r>
        <w:t xml:space="preserve">L sample of </w:t>
      </w:r>
      <w:proofErr w:type="spellStart"/>
      <w:r>
        <w:t>unfunctionalized</w:t>
      </w:r>
      <w:proofErr w:type="spellEnd"/>
      <w:r>
        <w:t xml:space="preserve"> Au NPs, relating it to known particle concentrations</w:t>
      </w:r>
    </w:p>
    <w:p w:rsidR="00BF7584" w:rsidRDefault="00BF7584" w:rsidP="00BF7584">
      <w:pPr>
        <w:pStyle w:val="ListParagraph"/>
        <w:numPr>
          <w:ilvl w:val="0"/>
          <w:numId w:val="13"/>
        </w:numPr>
        <w:spacing w:after="0"/>
      </w:pPr>
      <w:r>
        <w:t>Liberate oligonucleotides from surface, and measure the fluorescence</w:t>
      </w:r>
    </w:p>
    <w:p w:rsidR="00BF7584" w:rsidRDefault="00BF7584" w:rsidP="00BF7584">
      <w:pPr>
        <w:pStyle w:val="ListParagraph"/>
        <w:numPr>
          <w:ilvl w:val="0"/>
          <w:numId w:val="13"/>
        </w:numPr>
        <w:spacing w:after="0"/>
      </w:pPr>
      <w:r>
        <w:t>Calculate an average oligonucleotides per NP</w:t>
      </w:r>
    </w:p>
    <w:sectPr w:rsidR="00BF75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ap_IV50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059"/>
    <w:multiLevelType w:val="hybridMultilevel"/>
    <w:tmpl w:val="A45C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87CD6"/>
    <w:multiLevelType w:val="hybridMultilevel"/>
    <w:tmpl w:val="FEEC5E12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0308A"/>
    <w:multiLevelType w:val="hybridMultilevel"/>
    <w:tmpl w:val="D004BA02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48404A3A">
      <w:start w:val="200"/>
      <w:numFmt w:val="bullet"/>
      <w:lvlText w:val="›"/>
      <w:lvlJc w:val="left"/>
      <w:pPr>
        <w:ind w:left="1440" w:hanging="360"/>
      </w:pPr>
      <w:rPr>
        <w:rFonts w:ascii="High Tower Text" w:eastAsia="Times New Roman" w:hAnsi="High Tower Text" w:hint="default"/>
        <w:sz w:val="2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E563C5"/>
    <w:multiLevelType w:val="hybridMultilevel"/>
    <w:tmpl w:val="3A82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30AF7"/>
    <w:multiLevelType w:val="hybridMultilevel"/>
    <w:tmpl w:val="ABB00D88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216C1"/>
    <w:multiLevelType w:val="hybridMultilevel"/>
    <w:tmpl w:val="340E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A263F8"/>
    <w:multiLevelType w:val="hybridMultilevel"/>
    <w:tmpl w:val="B7BE9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917C75"/>
    <w:multiLevelType w:val="hybridMultilevel"/>
    <w:tmpl w:val="E8FA8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44080"/>
    <w:multiLevelType w:val="hybridMultilevel"/>
    <w:tmpl w:val="20560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576AA4"/>
    <w:multiLevelType w:val="hybridMultilevel"/>
    <w:tmpl w:val="A5A674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B9502B"/>
    <w:multiLevelType w:val="hybridMultilevel"/>
    <w:tmpl w:val="3A82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D44069"/>
    <w:multiLevelType w:val="hybridMultilevel"/>
    <w:tmpl w:val="97843042"/>
    <w:lvl w:ilvl="0" w:tplc="2A382DB6">
      <w:start w:val="200"/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7D1005"/>
    <w:multiLevelType w:val="hybridMultilevel"/>
    <w:tmpl w:val="86ACE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1A04FE"/>
    <w:multiLevelType w:val="hybridMultilevel"/>
    <w:tmpl w:val="4600C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40BA6"/>
    <w:multiLevelType w:val="hybridMultilevel"/>
    <w:tmpl w:val="FF9472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14AD0"/>
    <w:multiLevelType w:val="hybridMultilevel"/>
    <w:tmpl w:val="B07E3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14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3"/>
  </w:num>
  <w:num w:numId="12">
    <w:abstractNumId w:val="15"/>
  </w:num>
  <w:num w:numId="13">
    <w:abstractNumId w:val="1"/>
  </w:num>
  <w:num w:numId="14">
    <w:abstractNumId w:val="11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3F"/>
    <w:rsid w:val="00007C98"/>
    <w:rsid w:val="00017F7F"/>
    <w:rsid w:val="000238BE"/>
    <w:rsid w:val="00040D05"/>
    <w:rsid w:val="000575F7"/>
    <w:rsid w:val="00066788"/>
    <w:rsid w:val="000C0E4C"/>
    <w:rsid w:val="000C4B36"/>
    <w:rsid w:val="000D598F"/>
    <w:rsid w:val="000E200D"/>
    <w:rsid w:val="000E2660"/>
    <w:rsid w:val="000E54D6"/>
    <w:rsid w:val="000F0046"/>
    <w:rsid w:val="000F5116"/>
    <w:rsid w:val="00100D99"/>
    <w:rsid w:val="001022A9"/>
    <w:rsid w:val="00116D0F"/>
    <w:rsid w:val="00134678"/>
    <w:rsid w:val="001519DC"/>
    <w:rsid w:val="00166769"/>
    <w:rsid w:val="00186A0B"/>
    <w:rsid w:val="001A3BCE"/>
    <w:rsid w:val="001B4C04"/>
    <w:rsid w:val="001C51EF"/>
    <w:rsid w:val="001E2D63"/>
    <w:rsid w:val="00204E82"/>
    <w:rsid w:val="00210603"/>
    <w:rsid w:val="002165DD"/>
    <w:rsid w:val="00227CBF"/>
    <w:rsid w:val="00232EDB"/>
    <w:rsid w:val="00235D85"/>
    <w:rsid w:val="002372EB"/>
    <w:rsid w:val="00246F8E"/>
    <w:rsid w:val="00254B04"/>
    <w:rsid w:val="00255FBF"/>
    <w:rsid w:val="00270891"/>
    <w:rsid w:val="00293CE3"/>
    <w:rsid w:val="002A0839"/>
    <w:rsid w:val="002B141D"/>
    <w:rsid w:val="002C0651"/>
    <w:rsid w:val="002E1FA0"/>
    <w:rsid w:val="002F0CAB"/>
    <w:rsid w:val="00315743"/>
    <w:rsid w:val="0033283F"/>
    <w:rsid w:val="00332AC7"/>
    <w:rsid w:val="003438B7"/>
    <w:rsid w:val="00352C73"/>
    <w:rsid w:val="003617D5"/>
    <w:rsid w:val="00366FC4"/>
    <w:rsid w:val="00371DF9"/>
    <w:rsid w:val="00381F34"/>
    <w:rsid w:val="00396EAE"/>
    <w:rsid w:val="0039743D"/>
    <w:rsid w:val="003A6082"/>
    <w:rsid w:val="003C18FE"/>
    <w:rsid w:val="003C3248"/>
    <w:rsid w:val="003D27FF"/>
    <w:rsid w:val="003E607A"/>
    <w:rsid w:val="003F0CCE"/>
    <w:rsid w:val="003F3337"/>
    <w:rsid w:val="00402C12"/>
    <w:rsid w:val="00403873"/>
    <w:rsid w:val="004249DB"/>
    <w:rsid w:val="0045282E"/>
    <w:rsid w:val="00452F1C"/>
    <w:rsid w:val="004600C6"/>
    <w:rsid w:val="004761FF"/>
    <w:rsid w:val="00482041"/>
    <w:rsid w:val="004E3CA5"/>
    <w:rsid w:val="004F3566"/>
    <w:rsid w:val="004F5291"/>
    <w:rsid w:val="005012C9"/>
    <w:rsid w:val="00503EF1"/>
    <w:rsid w:val="005155DF"/>
    <w:rsid w:val="0052353A"/>
    <w:rsid w:val="00526815"/>
    <w:rsid w:val="00526D56"/>
    <w:rsid w:val="00575190"/>
    <w:rsid w:val="00575484"/>
    <w:rsid w:val="00580F90"/>
    <w:rsid w:val="005840BA"/>
    <w:rsid w:val="00591B5D"/>
    <w:rsid w:val="00597432"/>
    <w:rsid w:val="005A23C7"/>
    <w:rsid w:val="005A6EC3"/>
    <w:rsid w:val="005B2B22"/>
    <w:rsid w:val="005C4E7A"/>
    <w:rsid w:val="005C5446"/>
    <w:rsid w:val="005D29E5"/>
    <w:rsid w:val="005D366F"/>
    <w:rsid w:val="005E2E53"/>
    <w:rsid w:val="005F7FF1"/>
    <w:rsid w:val="006012B9"/>
    <w:rsid w:val="00631426"/>
    <w:rsid w:val="0066085E"/>
    <w:rsid w:val="00682D1A"/>
    <w:rsid w:val="0068482B"/>
    <w:rsid w:val="00692DD5"/>
    <w:rsid w:val="006A0AD0"/>
    <w:rsid w:val="006A548D"/>
    <w:rsid w:val="006B3C9E"/>
    <w:rsid w:val="006C1725"/>
    <w:rsid w:val="006D0B43"/>
    <w:rsid w:val="006D66B1"/>
    <w:rsid w:val="006F05A9"/>
    <w:rsid w:val="006F3052"/>
    <w:rsid w:val="006F4191"/>
    <w:rsid w:val="00716626"/>
    <w:rsid w:val="00717DF3"/>
    <w:rsid w:val="00753FD8"/>
    <w:rsid w:val="007555C1"/>
    <w:rsid w:val="007568EF"/>
    <w:rsid w:val="00756E5B"/>
    <w:rsid w:val="00756FEE"/>
    <w:rsid w:val="00757648"/>
    <w:rsid w:val="00760278"/>
    <w:rsid w:val="0076616D"/>
    <w:rsid w:val="00771E0F"/>
    <w:rsid w:val="0077217F"/>
    <w:rsid w:val="0077617E"/>
    <w:rsid w:val="007762CA"/>
    <w:rsid w:val="0078517D"/>
    <w:rsid w:val="00792632"/>
    <w:rsid w:val="007A6957"/>
    <w:rsid w:val="007A73EE"/>
    <w:rsid w:val="007B2EAB"/>
    <w:rsid w:val="007B4A36"/>
    <w:rsid w:val="007C3882"/>
    <w:rsid w:val="007C3BD7"/>
    <w:rsid w:val="007C46A8"/>
    <w:rsid w:val="007D1CFF"/>
    <w:rsid w:val="007D44EA"/>
    <w:rsid w:val="007D6A2D"/>
    <w:rsid w:val="00803044"/>
    <w:rsid w:val="008262EC"/>
    <w:rsid w:val="00840563"/>
    <w:rsid w:val="00861105"/>
    <w:rsid w:val="00870C36"/>
    <w:rsid w:val="008740B9"/>
    <w:rsid w:val="00877158"/>
    <w:rsid w:val="00887FFC"/>
    <w:rsid w:val="00897013"/>
    <w:rsid w:val="008A180B"/>
    <w:rsid w:val="008C4831"/>
    <w:rsid w:val="008D4FCD"/>
    <w:rsid w:val="008F1810"/>
    <w:rsid w:val="00913C6D"/>
    <w:rsid w:val="00927C19"/>
    <w:rsid w:val="009322CA"/>
    <w:rsid w:val="00934966"/>
    <w:rsid w:val="0095256E"/>
    <w:rsid w:val="0095455D"/>
    <w:rsid w:val="00973BF6"/>
    <w:rsid w:val="009941F9"/>
    <w:rsid w:val="009B2FFC"/>
    <w:rsid w:val="009F727D"/>
    <w:rsid w:val="00A00560"/>
    <w:rsid w:val="00A04A28"/>
    <w:rsid w:val="00A065CA"/>
    <w:rsid w:val="00A701EA"/>
    <w:rsid w:val="00A84043"/>
    <w:rsid w:val="00AA1F7A"/>
    <w:rsid w:val="00AA6817"/>
    <w:rsid w:val="00AB0BF8"/>
    <w:rsid w:val="00AB0EAF"/>
    <w:rsid w:val="00AD3BA3"/>
    <w:rsid w:val="00AE1703"/>
    <w:rsid w:val="00AF501E"/>
    <w:rsid w:val="00B069DE"/>
    <w:rsid w:val="00B1101F"/>
    <w:rsid w:val="00B1773E"/>
    <w:rsid w:val="00B275ED"/>
    <w:rsid w:val="00B368C9"/>
    <w:rsid w:val="00B3755C"/>
    <w:rsid w:val="00B61B0B"/>
    <w:rsid w:val="00B661EA"/>
    <w:rsid w:val="00B66249"/>
    <w:rsid w:val="00B81249"/>
    <w:rsid w:val="00B93CDD"/>
    <w:rsid w:val="00B940D9"/>
    <w:rsid w:val="00BA25B5"/>
    <w:rsid w:val="00BA4967"/>
    <w:rsid w:val="00BA4E7C"/>
    <w:rsid w:val="00BD31C8"/>
    <w:rsid w:val="00BE27DB"/>
    <w:rsid w:val="00BE7013"/>
    <w:rsid w:val="00BF0099"/>
    <w:rsid w:val="00BF1474"/>
    <w:rsid w:val="00BF336C"/>
    <w:rsid w:val="00BF400F"/>
    <w:rsid w:val="00BF7584"/>
    <w:rsid w:val="00BF774A"/>
    <w:rsid w:val="00C12AD8"/>
    <w:rsid w:val="00C36EE1"/>
    <w:rsid w:val="00C416D3"/>
    <w:rsid w:val="00C4446C"/>
    <w:rsid w:val="00C658C8"/>
    <w:rsid w:val="00C7263F"/>
    <w:rsid w:val="00C80B14"/>
    <w:rsid w:val="00CA3E21"/>
    <w:rsid w:val="00CA4058"/>
    <w:rsid w:val="00CD6390"/>
    <w:rsid w:val="00CF4A28"/>
    <w:rsid w:val="00D2662B"/>
    <w:rsid w:val="00D6481C"/>
    <w:rsid w:val="00D72AE1"/>
    <w:rsid w:val="00D8288F"/>
    <w:rsid w:val="00DA2A3E"/>
    <w:rsid w:val="00DA681B"/>
    <w:rsid w:val="00DB45A5"/>
    <w:rsid w:val="00DB5B25"/>
    <w:rsid w:val="00DC4550"/>
    <w:rsid w:val="00DC5F11"/>
    <w:rsid w:val="00DD5596"/>
    <w:rsid w:val="00DE2AA0"/>
    <w:rsid w:val="00E14EB8"/>
    <w:rsid w:val="00E578FC"/>
    <w:rsid w:val="00E70045"/>
    <w:rsid w:val="00E9765E"/>
    <w:rsid w:val="00EA421C"/>
    <w:rsid w:val="00EB31D7"/>
    <w:rsid w:val="00EF1AC3"/>
    <w:rsid w:val="00F01981"/>
    <w:rsid w:val="00F10060"/>
    <w:rsid w:val="00F40004"/>
    <w:rsid w:val="00F42C37"/>
    <w:rsid w:val="00F44EF9"/>
    <w:rsid w:val="00F46729"/>
    <w:rsid w:val="00F46AA2"/>
    <w:rsid w:val="00F62C3B"/>
    <w:rsid w:val="00F65BA0"/>
    <w:rsid w:val="00F67A99"/>
    <w:rsid w:val="00F70627"/>
    <w:rsid w:val="00F71C42"/>
    <w:rsid w:val="00F75831"/>
    <w:rsid w:val="00F84F78"/>
    <w:rsid w:val="00FA122A"/>
    <w:rsid w:val="00FB5F13"/>
    <w:rsid w:val="00FD2460"/>
    <w:rsid w:val="00FF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F9"/>
  </w:style>
  <w:style w:type="paragraph" w:styleId="Heading1">
    <w:name w:val="heading 1"/>
    <w:basedOn w:val="Normal"/>
    <w:next w:val="Normal"/>
    <w:link w:val="Heading1Char"/>
    <w:uiPriority w:val="9"/>
    <w:qFormat/>
    <w:rsid w:val="00371DF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DF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DF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DF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DF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DF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DF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DF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DF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64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52F1C"/>
  </w:style>
  <w:style w:type="character" w:styleId="Emphasis">
    <w:name w:val="Emphasis"/>
    <w:uiPriority w:val="20"/>
    <w:qFormat/>
    <w:rsid w:val="00371DF9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71DF9"/>
    <w:rPr>
      <w:smallCaps/>
      <w:spacing w:val="5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1DF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DF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DF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DF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DF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DF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DF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DF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1DF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F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DF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DF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71DF9"/>
    <w:rPr>
      <w:b/>
      <w:bCs/>
    </w:rPr>
  </w:style>
  <w:style w:type="paragraph" w:styleId="NoSpacing">
    <w:name w:val="No Spacing"/>
    <w:basedOn w:val="Normal"/>
    <w:uiPriority w:val="1"/>
    <w:qFormat/>
    <w:rsid w:val="00371D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D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D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DF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DF9"/>
    <w:rPr>
      <w:i/>
      <w:iCs/>
    </w:rPr>
  </w:style>
  <w:style w:type="character" w:styleId="SubtleEmphasis">
    <w:name w:val="Subtle Emphasis"/>
    <w:uiPriority w:val="19"/>
    <w:qFormat/>
    <w:rsid w:val="00371DF9"/>
    <w:rPr>
      <w:i/>
      <w:iCs/>
    </w:rPr>
  </w:style>
  <w:style w:type="character" w:styleId="IntenseEmphasis">
    <w:name w:val="Intense Emphasis"/>
    <w:uiPriority w:val="21"/>
    <w:qFormat/>
    <w:rsid w:val="00371D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DF9"/>
    <w:rPr>
      <w:smallCaps/>
    </w:rPr>
  </w:style>
  <w:style w:type="character" w:styleId="IntenseReference">
    <w:name w:val="Intense Reference"/>
    <w:uiPriority w:val="32"/>
    <w:qFormat/>
    <w:rsid w:val="00371DF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71D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DF9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F9"/>
  </w:style>
  <w:style w:type="paragraph" w:styleId="Heading1">
    <w:name w:val="heading 1"/>
    <w:basedOn w:val="Normal"/>
    <w:next w:val="Normal"/>
    <w:link w:val="Heading1Char"/>
    <w:uiPriority w:val="9"/>
    <w:qFormat/>
    <w:rsid w:val="00371DF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1DF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DF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DF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DF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DF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DF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DF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DF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D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64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452F1C"/>
  </w:style>
  <w:style w:type="character" w:styleId="Emphasis">
    <w:name w:val="Emphasis"/>
    <w:uiPriority w:val="20"/>
    <w:qFormat/>
    <w:rsid w:val="00371DF9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71DF9"/>
    <w:rPr>
      <w:smallCaps/>
      <w:spacing w:val="5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C9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71DF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DF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DF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DF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DF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DF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DF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DF9"/>
    <w:rPr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71DF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1DF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DF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DF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71DF9"/>
    <w:rPr>
      <w:b/>
      <w:bCs/>
    </w:rPr>
  </w:style>
  <w:style w:type="paragraph" w:styleId="NoSpacing">
    <w:name w:val="No Spacing"/>
    <w:basedOn w:val="Normal"/>
    <w:uiPriority w:val="1"/>
    <w:qFormat/>
    <w:rsid w:val="00371D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71DF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71DF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DF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DF9"/>
    <w:rPr>
      <w:i/>
      <w:iCs/>
    </w:rPr>
  </w:style>
  <w:style w:type="character" w:styleId="SubtleEmphasis">
    <w:name w:val="Subtle Emphasis"/>
    <w:uiPriority w:val="19"/>
    <w:qFormat/>
    <w:rsid w:val="00371DF9"/>
    <w:rPr>
      <w:i/>
      <w:iCs/>
    </w:rPr>
  </w:style>
  <w:style w:type="character" w:styleId="IntenseEmphasis">
    <w:name w:val="Intense Emphasis"/>
    <w:uiPriority w:val="21"/>
    <w:qFormat/>
    <w:rsid w:val="00371D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71DF9"/>
    <w:rPr>
      <w:smallCaps/>
    </w:rPr>
  </w:style>
  <w:style w:type="character" w:styleId="IntenseReference">
    <w:name w:val="Intense Reference"/>
    <w:uiPriority w:val="32"/>
    <w:qFormat/>
    <w:rsid w:val="00371DF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71DF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1DF9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5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ubs.acs.org/doi/pdf/10.1021/ja972332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tdbio.com/content/50/Thiol-modified-oligonucleotid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Zhao</dc:creator>
  <cp:lastModifiedBy>Susan Zhao</cp:lastModifiedBy>
  <cp:revision>5</cp:revision>
  <cp:lastPrinted>2016-06-21T13:45:00Z</cp:lastPrinted>
  <dcterms:created xsi:type="dcterms:W3CDTF">2016-08-09T16:33:00Z</dcterms:created>
  <dcterms:modified xsi:type="dcterms:W3CDTF">2016-08-09T17:44:00Z</dcterms:modified>
</cp:coreProperties>
</file>