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 xml:space="preserve">PD Dr. rer. </w:t>
      </w:r>
      <w:proofErr w:type="spellStart"/>
      <w:r w:rsidRPr="009B778F">
        <w:rPr>
          <w:rFonts w:ascii="Times New Roman" w:hAnsi="Times New Roman"/>
          <w:b w:val="0"/>
          <w:bCs/>
          <w:szCs w:val="22"/>
          <w:lang w:val="de-DE"/>
        </w:rPr>
        <w:t>medic</w:t>
      </w:r>
      <w:proofErr w:type="spellEnd"/>
      <w:r w:rsidRPr="009B778F">
        <w:rPr>
          <w:rFonts w:ascii="Times New Roman" w:hAnsi="Times New Roman"/>
          <w:b w:val="0"/>
          <w:bCs/>
          <w:szCs w:val="22"/>
          <w:lang w:val="de-DE"/>
        </w:rPr>
        <w:t>.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Pr="0070602F" w:rsidRDefault="009B778F" w:rsidP="009B778F">
      <w:pPr>
        <w:spacing w:line="240" w:lineRule="auto"/>
        <w:rPr>
          <w:rFonts w:ascii="Times New Roman" w:hAnsi="Times New Roman"/>
          <w:b w:val="0"/>
          <w:color w:val="000000" w:themeColor="text1"/>
          <w:szCs w:val="22"/>
          <w:lang w:val="en-GB"/>
        </w:rPr>
      </w:pPr>
      <w:r w:rsidRPr="0070602F">
        <w:rPr>
          <w:rFonts w:ascii="Times New Roman" w:hAnsi="Times New Roman"/>
          <w:b w:val="0"/>
          <w:color w:val="000000" w:themeColor="text1"/>
          <w:szCs w:val="22"/>
          <w:lang w:val="en-GB"/>
        </w:rPr>
        <w:t>Simon</w:t>
      </w:r>
    </w:p>
    <w:p w14:paraId="73E9F5C3" w14:textId="77777777" w:rsidR="00701669" w:rsidRPr="0070602F" w:rsidRDefault="00701669" w:rsidP="009B778F">
      <w:pPr>
        <w:spacing w:line="240" w:lineRule="auto"/>
        <w:rPr>
          <w:rFonts w:ascii="Times New Roman" w:hAnsi="Times New Roman"/>
          <w:b w:val="0"/>
          <w:color w:val="000000" w:themeColor="text1"/>
          <w:szCs w:val="22"/>
          <w:lang w:val="en-GB"/>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4081018F" w14:textId="2FE80AEA" w:rsidR="001520A5" w:rsidRDefault="00AD4AD1" w:rsidP="009B778F">
      <w:pPr>
        <w:spacing w:line="240" w:lineRule="auto"/>
        <w:rPr>
          <w:rFonts w:ascii="Times New Roman" w:hAnsi="Times New Roman"/>
          <w:color w:val="343435"/>
          <w:spacing w:val="-1"/>
          <w:szCs w:val="22"/>
        </w:rPr>
      </w:pPr>
      <w:r w:rsidRPr="009B778F">
        <w:rPr>
          <w:rFonts w:ascii="Times New Roman" w:hAnsi="Times New Roman"/>
          <w:szCs w:val="22"/>
          <w:lang w:val="en-GB"/>
        </w:rPr>
        <w:t xml:space="preserve">Dynamic Cognition: </w:t>
      </w:r>
      <w:r w:rsidR="001520A5" w:rsidRPr="009B778F">
        <w:rPr>
          <w:rFonts w:ascii="Times New Roman" w:hAnsi="Times New Roman"/>
          <w:szCs w:val="22"/>
        </w:rPr>
        <w:t xml:space="preserve">Using movies </w:t>
      </w:r>
      <w:r w:rsidR="00CE3FAF" w:rsidRPr="009B778F">
        <w:rPr>
          <w:rFonts w:ascii="Times New Roman" w:hAnsi="Times New Roman"/>
          <w:szCs w:val="22"/>
        </w:rPr>
        <w:t xml:space="preserve">to </w:t>
      </w:r>
      <w:r w:rsidR="001520A5" w:rsidRPr="009B778F">
        <w:rPr>
          <w:rFonts w:ascii="Times New Roman" w:hAnsi="Times New Roman"/>
          <w:color w:val="343435"/>
          <w:spacing w:val="-1"/>
          <w:szCs w:val="22"/>
        </w:rPr>
        <w:t>disentang</w:t>
      </w:r>
      <w:r w:rsidR="00CE3FAF" w:rsidRPr="009B778F">
        <w:rPr>
          <w:rFonts w:ascii="Times New Roman" w:hAnsi="Times New Roman"/>
          <w:color w:val="343435"/>
          <w:spacing w:val="-1"/>
          <w:szCs w:val="22"/>
        </w:rPr>
        <w:t>le</w:t>
      </w:r>
      <w:r w:rsidR="001520A5" w:rsidRPr="009B778F">
        <w:rPr>
          <w:rFonts w:ascii="Times New Roman" w:hAnsi="Times New Roman"/>
          <w:color w:val="343435"/>
          <w:spacing w:val="-1"/>
          <w:szCs w:val="22"/>
        </w:rPr>
        <w:t xml:space="preserve"> Sex Differences and Hormonal</w:t>
      </w:r>
      <w:r w:rsidR="00FB0776" w:rsidRPr="009B778F">
        <w:rPr>
          <w:rFonts w:ascii="Times New Roman" w:hAnsi="Times New Roman"/>
          <w:color w:val="343435"/>
          <w:spacing w:val="-1"/>
          <w:szCs w:val="22"/>
        </w:rPr>
        <w:t xml:space="preserve"> </w:t>
      </w:r>
      <w:r w:rsidR="001520A5" w:rsidRPr="009B778F">
        <w:rPr>
          <w:rFonts w:ascii="Times New Roman" w:hAnsi="Times New Roman"/>
          <w:color w:val="343435"/>
          <w:spacing w:val="-1"/>
          <w:szCs w:val="22"/>
        </w:rPr>
        <w:t>Modulation of Functional Brain Organization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67220A0" w14:textId="1A25DD2F" w:rsidR="00D74260" w:rsidRPr="009B778F" w:rsidRDefault="00D74260" w:rsidP="009B778F">
      <w:pPr>
        <w:spacing w:line="240" w:lineRule="auto"/>
        <w:rPr>
          <w:rFonts w:ascii="Times New Roman" w:hAnsi="Times New Roman"/>
          <w:szCs w:val="22"/>
          <w:lang w:val="en-GB"/>
        </w:rPr>
      </w:pPr>
      <w:r>
        <w:rPr>
          <w:rFonts w:ascii="Times New Roman" w:hAnsi="Times New Roman"/>
          <w:szCs w:val="22"/>
          <w:lang w:val="en-GB"/>
        </w:rPr>
        <w:t>Background and Research Question</w:t>
      </w:r>
    </w:p>
    <w:p w14:paraId="6A214237" w14:textId="6060142A"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 </w:instrTex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ZWNOdW0+Mjc0PC9SZWNOdW0+PERpc3BsYXlUZXh0PlsxLCAyXTwvRGlzcGxheVRleHQ+PHJlY29y
ZD48cmVjLW51bWJlcj4yNzQ8L3JlYy1udW1iZXI+PGZvcmVpZ24ta2V5cz48a2V5IGFwcD0iRU4i
IGRiLWlkPSJ2ZTBmcnJ6NTgwcjB6M2V2emZocGRlNTA5YWF2dmRleHN2NXAiIHRpbWVzdGFtcD0i
MTcxOTgzODk2OCIgZ3VpZD0iYmNkYWE3NjMtZWVlMC00NzlhLTljNjctMTg3YmNmYzg0YzFmIj4y
NzQ8L2tleT48L2ZvcmVpZ24ta2V5cz48cmVmLXR5cGUgbmFtZT0iSm91cm5hbCBBcnRpY2xlIj4x
NzwvcmVmLXR5cGU+PGNvbnRyaWJ1dG9ycz48YXV0aG9ycz48YXV0aG9yPkNhaGlsbCwgTGFycnk8
L2F1dGhvcj48L2F1dGhvcnM+PC9jb250cmlidXRvcnM+PHRpdGxlcz48dGl0bGU+V2h5IHNleCBt
YXR0ZXJzIGZvciBuZXVyb3NjaWVuY2U8L3RpdGxlPjxzZWNvbmRhcnktdGl0bGU+TmF0dXJlIFJl
dmlld3MgTmV1cm9zY2llbmNlPC9zZWNvbmRhcnktdGl0bGU+PC90aXRsZXM+PHBlcmlvZGljYWw+
PGZ1bGwtdGl0bGU+TmF0dXJlIFJldmlld3MgTmV1cm9zY2llbmNlPC9mdWxsLXRpdGxlPjwvcGVy
aW9kaWNhbD48cGFnZXM+NDc3LTQ4NDwvcGFnZXM+PHZvbHVtZT43PC92b2x1bWU+PG51bWJlcj42
PC9udW1iZXI+PGRhdGVzPjx5ZWFyPjIwMDY8L3llYXI+PHB1Yi1kYXRlcz48ZGF0ZT4yMDA2LTA2
LTAxPC9kYXRlPjwvcHViLWRhdGVzPjwvZGF0ZXM+PHB1Ymxpc2hlcj5TcHJpbmdlciBTY2llbmNl
IGFuZCBCdXNpbmVzcyBNZWRpYSBMTEM8L3B1Ymxpc2hlcj48aXNibj4xNDcxLTAwM1g8L2lzYm4+
PHVybHM+PC91cmxzPjxlbGVjdHJvbmljLXJlc291cmNlLW51bT4xMC4xMDM4L25ybjE5MDk8L2Vs
ZWN0cm9uaWMtcmVzb3VyY2UtbnVtPjxhY2Nlc3MtZGF0ZT4yMDI0LTA3LTAxVDEzOjAyOjEzPC9h
Y2Nlc3MtZGF0ZT48L3JlY29yZD48L0NpdGU+PENpdGU+PEF1dGhvcj5Hb2JpbmF0aDwvQXV0aG9y
PjxZZWFyPjIwMTc8L1llYXI+PFJlY051bT4yODE8L1JlY051bT48cmVjb3JkPjxyZWMtbnVtYmVy
PjI4MTwvcmVjLW51bWJlcj48Zm9yZWlnbi1rZXlzPjxrZXkgYXBwPSJFTiIgZGItaWQ9InZlMGZy
cno1ODByMHozZXZ6ZmhwZGU1MDlhYXZ2ZGV4c3Y1cCIgdGltZXN0YW1wPSIxNzE5OTIxOTgxIiBn
dWlkPSI3ZTdiNjUyYS1iMDAxLTQ5YzUtOGM2My0xM2IxYjA0M2Y2NDIiPjI4MTwva2V5PjwvZm9y
ZWlnbi1rZXlzPjxyZWYtdHlwZSBuYW1lPSJKb3VybmFsIEFydGljbGUiPjE3PC9yZWYtdHlwZT48
Y29udHJpYnV0b3JzPjxhdXRob3JzPjxhdXRob3I+R29iaW5hdGgsIEFhcnRoaSBSLjwvYXV0aG9y
PjxhdXRob3I+Q2hvbGVyaXMsIEVsZW5hPC9hdXRob3I+PGF1dGhvcj5HYWxlYSwgTGlpc2EgQS5N
LjwvYXV0aG9yPjwvYXV0aG9ycz48L2NvbnRyaWJ1dG9ycz48dGl0bGVzPjx0aXRsZT5TZXgsIGhv
cm1vbmVzLCBhbmQgZ2Vub3R5cGUgaW50ZXJhY3QgdG8gaW5mbHVlbmNlIHBzeWNoaWF0cmljIGRp
c2Vhc2UsIHRyZWF0bWVudCwgYW5kIGJlaGF2aW9yYWwgcmVzZWFyY2g8L3RpdGxlPjxzZWNvbmRh
cnktdGl0bGU+Sm91cm5hbCBvZiBOZXVyb3NjaWVuY2UgUmVzZWFyY2g8L3NlY29uZGFyeS10aXRs
ZT48L3RpdGxlcz48cGVyaW9kaWNhbD48ZnVsbC10aXRsZT5Kb3VybmFsIG9mIE5ldXJvc2NpZW5j
ZSBSZXNlYXJjaDwvZnVsbC10aXRsZT48L3BlcmlvZGljYWw+PHBhZ2VzPjUwLTY0PC9wYWdlcz48
dm9sdW1lPjk1PC92b2x1bWU+PG51bWJlcj4xLTI8L251bWJlcj48ZGF0ZXM+PHllYXI+MjAxNzwv
eWVhcj48cHViLWRhdGVzPjxkYXRlPjIwMTctMDEtMDI8L2RhdGU+PC9wdWItZGF0ZXM+PC9kYXRl
cz48cHVibGlzaGVyPldpbGV5PC9wdWJsaXNoZXI+PGlzYm4+MDM2MC00MDEyPC9pc2JuPjx1cmxz
PjxyZWxhdGVkLXVybHM+PHVybD5odHRwczovL29wZW4ubGlicmFyeS51YmMuY2EvbWVkaWEvZG93
bmxvYWQvcGRmLzUyMzgzLzEuMDM2OTA1Ny81PC91cmw+PC9yZWxhdGVkLXVybHM+PC91cmxzPjxl
bGVjdHJvbmljLXJlc291cmNlLW51bT4xMC4xMDAyL2puci4yMzg3MjwvZWxlY3Ryb25pYy1yZXNv
dXJjZS1udW0+PGFjY2Vzcy1kYXRlPjIwMjQtMDctMDJUMTE6NTk6MjQ8L2FjY2Vzcy1kYXRlPjwv
cmVjb3JkPjwvQ2l0ZT48L0VuZE5vdGU+
</w:fldData>
        </w:fldChar>
      </w:r>
      <w:r w:rsidR="00573EF5">
        <w:rPr>
          <w:rFonts w:ascii="Times New Roman" w:hAnsi="Times New Roman"/>
          <w:b w:val="0"/>
          <w:color w:val="000000" w:themeColor="text1"/>
          <w:szCs w:val="22"/>
          <w:lang w:val="en-GB"/>
        </w:rPr>
        <w:instrText xml:space="preserve"> ADDIN EN.CITE.DATA </w:instrText>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[1, 2]</w:t>
      </w:r>
      <w:r w:rsidR="00573EF5">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w:t>
      </w:r>
      <w:r w:rsidR="00B4488E">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is critical for understanding both normative behaviour and psychopathology. </w:t>
      </w:r>
    </w:p>
    <w:p w14:paraId="2B4574BA" w14:textId="19FF8882"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the present proposal, we </w:t>
      </w:r>
      <w:r w:rsidR="00F1528A">
        <w:rPr>
          <w:rFonts w:ascii="Times New Roman" w:hAnsi="Times New Roman"/>
          <w:b w:val="0"/>
          <w:color w:val="000000" w:themeColor="text1"/>
          <w:szCs w:val="22"/>
          <w:lang w:val="en-GB"/>
        </w:rPr>
        <w:t xml:space="preserve">aim to </w:t>
      </w:r>
      <w:r w:rsidRPr="009B778F">
        <w:rPr>
          <w:rFonts w:ascii="Times New Roman" w:hAnsi="Times New Roman"/>
          <w:b w:val="0"/>
          <w:color w:val="000000" w:themeColor="text1"/>
          <w:szCs w:val="22"/>
          <w:lang w:val="en-GB"/>
        </w:rPr>
        <w:t xml:space="preserve">employ novel </w:t>
      </w:r>
      <w:r w:rsidR="00F1528A">
        <w:rPr>
          <w:rFonts w:ascii="Times New Roman" w:hAnsi="Times New Roman"/>
          <w:b w:val="0"/>
          <w:color w:val="000000" w:themeColor="text1"/>
          <w:szCs w:val="22"/>
          <w:lang w:val="en-GB"/>
        </w:rPr>
        <w:t xml:space="preserve">brain imaging </w:t>
      </w:r>
      <w:r w:rsidRPr="009B778F">
        <w:rPr>
          <w:rFonts w:ascii="Times New Roman" w:hAnsi="Times New Roman"/>
          <w:b w:val="0"/>
          <w:color w:val="000000" w:themeColor="text1"/>
          <w:szCs w:val="22"/>
          <w:lang w:val="en-GB"/>
        </w:rPr>
        <w:t xml:space="preserve">methodology utilizing naturalistic viewing (NV), i.e. watching of </w:t>
      </w:r>
      <w:r w:rsidR="00B4488E">
        <w:rPr>
          <w:rFonts w:ascii="Times New Roman" w:hAnsi="Times New Roman"/>
          <w:b w:val="0"/>
          <w:color w:val="000000" w:themeColor="text1"/>
          <w:szCs w:val="22"/>
          <w:lang w:val="en-GB"/>
        </w:rPr>
        <w:t xml:space="preserve">Hollywood </w:t>
      </w:r>
      <w:r w:rsidRPr="009B778F">
        <w:rPr>
          <w:rFonts w:ascii="Times New Roman" w:hAnsi="Times New Roman"/>
          <w:b w:val="0"/>
          <w:color w:val="000000" w:themeColor="text1"/>
          <w:szCs w:val="22"/>
          <w:lang w:val="en-GB"/>
        </w:rPr>
        <w:t>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6A9BA7AB"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00573EF5">
        <w:rPr>
          <w:rFonts w:ascii="Times New Roman" w:hAnsi="Times New Roman"/>
          <w:b w:val="0"/>
          <w:color w:val="000000" w:themeColor="text1"/>
          <w:szCs w:val="22"/>
          <w:lang w:val="en-GB"/>
        </w:rPr>
        <w:instrText xml:space="preserve"> ADDIN EN.CITE &lt;EndNote&gt;&lt;Cite&gt;&lt;Author&gt;Joel&lt;/Author&gt;&lt;Year&gt;2015&lt;/Year&gt;&lt;RecNum&gt;86&lt;/RecNum&gt;&lt;DisplayText&gt;[3]&lt;/DisplayText&gt;&lt;record&gt;&lt;rec-number&gt;86&lt;/rec-number&gt;&lt;foreign-keys&gt;&lt;key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00573EF5">
        <w:rPr>
          <w:rFonts w:ascii="Times New Roman" w:hAnsi="Times New Roman"/>
          <w:b w:val="0"/>
          <w:noProof/>
          <w:color w:val="000000" w:themeColor="text1"/>
          <w:szCs w:val="22"/>
          <w:lang w:val="en-GB"/>
        </w:rPr>
        <w:t>[3]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0936DABC" w14:textId="273BCFDD" w:rsidR="00733291" w:rsidRPr="009B778F" w:rsidRDefault="00F1528A" w:rsidP="00733291">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46C68FF2">
                <wp:simplePos x="0" y="0"/>
                <wp:positionH relativeFrom="column">
                  <wp:posOffset>4052570</wp:posOffset>
                </wp:positionH>
                <wp:positionV relativeFrom="paragraph">
                  <wp:posOffset>1481527</wp:posOffset>
                </wp:positionV>
                <wp:extent cx="1790065" cy="635"/>
                <wp:effectExtent l="0" t="0" r="635" b="0"/>
                <wp:wrapTight wrapText="bothSides">
                  <wp:wrapPolygon edited="0">
                    <wp:start x="0" y="0"/>
                    <wp:lineTo x="0" y="20250"/>
                    <wp:lineTo x="21454" y="202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6DB71429" w:rsidR="001528A9" w:rsidRPr="001C7A89" w:rsidRDefault="00E92487" w:rsidP="00C10D86">
                            <w:pPr>
                              <w:pStyle w:val="Caption"/>
                              <w:spacing w:before="0" w:after="0" w:line="240" w:lineRule="auto"/>
                              <w:jc w:val="both"/>
                              <w:rPr>
                                <w:sz w:val="13"/>
                                <w:szCs w:val="13"/>
                              </w:rPr>
                            </w:pPr>
                            <w:r>
                              <w:rPr>
                                <w:sz w:val="13"/>
                                <w:szCs w:val="13"/>
                              </w:rPr>
                              <w:t xml:space="preserve">Fig 1: </w:t>
                            </w:r>
                            <w:r w:rsidR="001528A9" w:rsidRPr="001C7A89">
                              <w:rPr>
                                <w:sz w:val="13"/>
                                <w:szCs w:val="13"/>
                              </w:rPr>
                              <w:t xml:space="preserve">ROI-based sex classification </w:t>
                            </w:r>
                            <w:r w:rsidR="00651E93" w:rsidRPr="001C7A89">
                              <w:rPr>
                                <w:sz w:val="13"/>
                                <w:szCs w:val="13"/>
                              </w:rPr>
                              <w:t>shows</w:t>
                            </w:r>
                            <w:r w:rsidR="001528A9" w:rsidRPr="001C7A89">
                              <w:rPr>
                                <w:sz w:val="13"/>
                                <w:szCs w:val="13"/>
                              </w:rPr>
                              <w:t xml:space="preserve"> high accuracies for (a) within sample CV and (b) across sample classification</w:t>
                            </w:r>
                            <w:r w:rsidR="001C7A89" w:rsidRPr="001C7A89">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2CEBE8" id="_x0000_t202" coordsize="21600,21600" o:spt="202" path="m,l,21600r21600,l21600,xe">
                <v:stroke joinstyle="miter"/>
                <v:path gradientshapeok="t" o:connecttype="rect"/>
              </v:shapetype>
              <v:shape id="Text Box 1" o:spid="_x0000_s1026" type="#_x0000_t202" style="position:absolute;left:0;text-align:left;margin-left:319.1pt;margin-top:116.6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h4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Oh768ImVuJZCc+7m/XXEyC5HPQb6YqARMcglsiaJKnW8&#13;&#10;D9SXjiWxUwBbF5va2vgTE2uL4qhYv7aqyQzgv1VZF2sdxFM9YNzJLnPEiLpdNwy3g+LEMyP0dghe&#13;&#10;b2pudK8CPSlk/XlM9jQ98lJaaHMJQyRFBfjjb/uxnmXhrBQt+ymX4ftBoZHCfnUsWDTfGOAY7MbA&#13;&#10;HZo18Igzfi1ep5APINkxLBGaF7b6KnbhlHKae+WSxnBNvav5qWizWqUitphXdO+2XkfokdDn7kWh&#13;&#10;H+QgVvEBRqep+StV+tqki18diClOkkVCexYHntmeSfThKUX///qfqi4PfvkTAAD//wMAUEsDBBQA&#13;&#10;BgAIAAAAIQBMdQ1x5QAAABABAAAPAAAAZHJzL2Rvd25yZXYueG1sTE89T8MwEN2R+A/WIbEg6jSO&#13;&#10;ojaNU1UFBlgqQpdubuzGgfgc2U4b/j2mCywn3b1376NcT6YnZ+V8Z5HDfJYAUdhY2WHLYf/x8rgA&#13;&#10;4oNAKXqLisO38rCubm9KUUh7wXd1rkNLogj6QnDQIQwFpb7Rygg/s4PCiJ2sMyLE1bVUOnGJ4qan&#13;&#10;aZLk1IgOo4MWg9pq1XzVo+Gwyw47/TCent82GXOv+3Gbf7Y15/d309Mqjs0KSFBT+PuA3w4xP1Qx&#13;&#10;2NGOKD3pOeRskUYqh5QxBiQylmkyB3K8XjKgVUn/F6l+AAAA//8DAFBLAQItABQABgAIAAAAIQC2&#13;&#10;gziS/gAAAOEBAAATAAAAAAAAAAAAAAAAAAAAAABbQ29udGVudF9UeXBlc10ueG1sUEsBAi0AFAAG&#13;&#10;AAgAAAAhADj9If/WAAAAlAEAAAsAAAAAAAAAAAAAAAAALwEAAF9yZWxzLy5yZWxzUEsBAi0AFAAG&#13;&#10;AAgAAAAhALO1SHgUAgAAOAQAAA4AAAAAAAAAAAAAAAAALgIAAGRycy9lMm9Eb2MueG1sUEsBAi0A&#13;&#10;FAAGAAgAAAAhAEx1DXHlAAAAEAEAAA8AAAAAAAAAAAAAAAAAbgQAAGRycy9kb3ducmV2LnhtbFBL&#13;&#10;BQYAAAAABAAEAPMAAACABQAAAAA=&#13;&#10;" stroked="f">
                <v:textbox style="mso-fit-shape-to-text:t" inset="0,0,0,0">
                  <w:txbxContent>
                    <w:p w14:paraId="6BD16FE5" w14:textId="6DB71429" w:rsidR="001528A9" w:rsidRPr="001C7A89" w:rsidRDefault="00E92487" w:rsidP="00C10D86">
                      <w:pPr>
                        <w:pStyle w:val="Caption"/>
                        <w:spacing w:before="0" w:after="0" w:line="240" w:lineRule="auto"/>
                        <w:jc w:val="both"/>
                        <w:rPr>
                          <w:sz w:val="13"/>
                          <w:szCs w:val="13"/>
                        </w:rPr>
                      </w:pPr>
                      <w:r>
                        <w:rPr>
                          <w:sz w:val="13"/>
                          <w:szCs w:val="13"/>
                        </w:rPr>
                        <w:t xml:space="preserve">Fig 1: </w:t>
                      </w:r>
                      <w:r w:rsidR="001528A9" w:rsidRPr="001C7A89">
                        <w:rPr>
                          <w:sz w:val="13"/>
                          <w:szCs w:val="13"/>
                        </w:rPr>
                        <w:t xml:space="preserve">ROI-based sex classification </w:t>
                      </w:r>
                      <w:r w:rsidR="00651E93" w:rsidRPr="001C7A89">
                        <w:rPr>
                          <w:sz w:val="13"/>
                          <w:szCs w:val="13"/>
                        </w:rPr>
                        <w:t>shows</w:t>
                      </w:r>
                      <w:r w:rsidR="001528A9" w:rsidRPr="001C7A89">
                        <w:rPr>
                          <w:sz w:val="13"/>
                          <w:szCs w:val="13"/>
                        </w:rPr>
                        <w:t xml:space="preserve"> high accuracies for (a) within sample CV and (b) across sample classification</w:t>
                      </w:r>
                      <w:r w:rsidR="001C7A89" w:rsidRPr="001C7A89">
                        <w:rPr>
                          <w:sz w:val="13"/>
                          <w:szCs w:val="13"/>
                        </w:rPr>
                        <w:t>.</w:t>
                      </w:r>
                    </w:p>
                  </w:txbxContent>
                </v:textbox>
                <w10:wrap type="tight"/>
              </v:shape>
            </w:pict>
          </mc:Fallback>
        </mc:AlternateContent>
      </w: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0E944BB1">
            <wp:simplePos x="0" y="0"/>
            <wp:positionH relativeFrom="column">
              <wp:posOffset>4167505</wp:posOffset>
            </wp:positionH>
            <wp:positionV relativeFrom="paragraph">
              <wp:posOffset>349250</wp:posOffset>
            </wp:positionV>
            <wp:extent cx="1551305" cy="1134110"/>
            <wp:effectExtent l="0" t="0" r="0" b="0"/>
            <wp:wrapTight wrapText="bothSides">
              <wp:wrapPolygon edited="0">
                <wp:start x="0" y="0"/>
                <wp:lineTo x="0" y="21286"/>
                <wp:lineTo x="21397" y="21286"/>
                <wp:lineTo x="21397"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8"/>
                    <a:stretch>
                      <a:fillRect/>
                    </a:stretch>
                  </pic:blipFill>
                  <pic:spPr>
                    <a:xfrm>
                      <a:off x="0" y="0"/>
                      <a:ext cx="1551305" cy="1134110"/>
                    </a:xfrm>
                    <a:prstGeom prst="rect">
                      <a:avLst/>
                    </a:prstGeom>
                  </pic:spPr>
                </pic:pic>
              </a:graphicData>
            </a:graphic>
            <wp14:sizeRelH relativeFrom="page">
              <wp14:pctWidth>0</wp14:pctWidth>
            </wp14:sizeRelH>
            <wp14:sizeRelV relativeFrom="page">
              <wp14:pctHeight>0</wp14:pctHeight>
            </wp14:sizeRelV>
          </wp:anchor>
        </w:drawing>
      </w:r>
      <w:r w:rsidR="00684BEB" w:rsidRPr="009B778F">
        <w:rPr>
          <w:rFonts w:ascii="Times New Roman" w:hAnsi="Times New Roman"/>
          <w:b w:val="0"/>
          <w:color w:val="000000" w:themeColor="text1"/>
          <w:szCs w:val="22"/>
          <w:lang w:val="en-GB"/>
        </w:rPr>
        <w:t>Classically, sex differences in the brain have been studied using task-based (TB) fMRI with tightly controlled tasks, offering insights limited to specific cognitive domains</w:t>
      </w:r>
      <w:r>
        <w:rPr>
          <w:rFonts w:ascii="Times New Roman" w:hAnsi="Times New Roman"/>
          <w:b w:val="0"/>
          <w:color w:val="000000" w:themeColor="text1"/>
          <w:szCs w:val="22"/>
          <w:lang w:val="en-GB"/>
        </w:rPr>
        <w:t xml:space="preserve"> (e.g.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TnVtPjI0MDwvUmVjTnVtPjxEaXNwbGF5VGV4dD5bNC02XTwvRGlzcGxheVRleHQ+PHJlY29yZD48
cmVjLW51bWJlcj4yNDA8L3JlYy1udW1iZXI+PGZvcmVpZ24ta2V5cz48a2V5IGFwcD0iRU4iIGRi
LWlkPSJ2ZTBmcnJ6NTgwcjB6M2V2emZocGRlNTA5YWF2dmRleHN2NXAiIHRpbWVzdGFtcD0iMTcx
NTc4MDgxMCIgZ3VpZD0iOGI1ZjU5MTktZGYyNi00ZDBlLTg4Y2QtZDczNjRjMWFlM2I3Ij4yNDA8
L2tleT48L2ZvcmVpZ24ta2V5cz48cmVmLXR5cGUgbmFtZT0iSm91cm5hbCBBcnRpY2xlIj4xNzwv
cmVmLXR5cGU+PGNvbnRyaWJ1dG9ycz48YXV0aG9ycz48YXV0aG9yPldlaXMsIFN1c2FubmU8L2F1
dGhvcj48YXV0aG9yPkhhdXNtYW5uLCBNYXJrdXM8L2F1dGhvcj48YXV0aG9yPlN0b2ZmZXJzLCBC
YXJiYXJhPC9hdXRob3I+PGF1dGhvcj5TdHVybSwgV2FsdGVyPC9hdXRob3I+PC9hdXRob3JzPjwv
Y29udHJpYnV0b3JzPjx0aXRsZXM+PHRpdGxlPkR5bmFtaWMgY2hhbmdlcyBpbiBmdW5jdGlvbmFs
IGNlcmVicmFsIGNvbm5lY3Rpdml0eSBvZiBzcGF0aWFsIGNvZ25pdGlvbiBkdXJpbmcgdGhlIG1l
bnN0cnVhbCBjeWNsZTwvdGl0bGU+PHNlY29uZGFyeS10aXRsZT5IdW1hbiBCcmFpbiBNYXBwaW5n
PC9zZWNvbmRhcnktdGl0bGU+PC90aXRsZXM+PHBlcmlvZGljYWw+PGZ1bGwtdGl0bGU+SHVtYW4g
QnJhaW4gTWFwcGluZzwvZnVsbC10aXRsZT48L3BlcmlvZGljYWw+PHBhZ2VzPjE1NDQtMTU1Njwv
cGFnZXM+PHZvbHVtZT4zMjwvdm9sdW1lPjxudW1iZXI+MTA8L251bWJlcj48ZGF0ZXM+PHllYXI+
MjAxMTwveWVhcj48cHViLWRhdGVzPjxkYXRlPjIwMTEtMTAtMDE8L2RhdGU+PC9wdWItZGF0ZXM+
PC9kYXRlcz48cHVibGlzaGVyPldpbGV5PC9wdWJsaXNoZXI+PGlzYm4+MTA2NS05NDcxPC9pc2Ju
Pjx1cmxzPjwvdXJscz48ZWxlY3Ryb25pYy1yZXNvdXJjZS1udW0+MTAuMTAwMi9oYm0uMjExMjY8
L2VsZWN0cm9uaWMtcmVzb3VyY2UtbnVtPjxhY2Nlc3MtZGF0ZT4yMDI0LTA1LTE1VDEzOjQ2OjE1
PC9hY2Nlc3MtZGF0ZT48L3JlY29yZD48L0NpdGU+PENpdGU+PEF1dGhvcj5XZWlzPC9BdXRob3I+
PFllYXI+MjAwODwvWWVhcj48UmVjTnVtPjIzMDwvUmVjTnVtPjxyZWNvcmQ+PHJlYy1udW1iZXI+
MjMwPC9yZWMtbnVtYmVyPjxmb3JlaWduLWtleXM+PGtleSBhcHA9IkVOIiBkYi1pZD0idmUwZnJy
ejU4MHIwejNldnpmaHBkZTUwOWFhdnZkZXhzdjVwIiB0aW1lc3RhbXA9IjE3MTU3NzU4ODYiIGd1
aWQ9IjllMjQxNjMxLTdjYWItNGFlYi04NzBmLTE4MTdiNWQ5ZDZkNCI+MjMwPC9rZXk+PC9mb3Jl
aWduLWtleXM+PHJlZi10eXBlIG5hbWU9IkpvdXJuYWwgQXJ0aWNsZSI+MTc8L3JlZi10eXBlPjxj
b250cmlidXRvcnM+PGF1dGhvcnM+PGF1dGhvcj5XZWlzLCBTdXNhbm5lPC9hdXRob3I+PGF1dGhv
cj5IYXVzbWFubiwgTWFya3VzPC9hdXRob3I+PGF1dGhvcj5TdG9mZmVycywgQmFyYmFyYTwvYXV0
aG9yPjxhdXRob3I+Vm9obiwgUmVuw6k8L2F1dGhvcj48YXV0aG9yPktlbGxlcm1hbm4sIFRoaWxv
PC9hdXRob3I+PGF1dGhvcj5TdHVybSwgV2FsdGVyPC9hdXRob3I+PC9hdXRob3JzPjwvY29udHJp
YnV0b3JzPjx0aXRsZXM+PHRpdGxlPkVzdHJhZGlvbCBNb2R1bGF0ZXMgRnVuY3Rpb25hbCBCcmFp
biBPcmdhbml6YXRpb24gZHVyaW5nIHRoZSBNZW5zdHJ1YWwgQ3ljbGU6IEFuIEFuYWx5c2lzIG9m
IEludGVyaGVtaXNwaGVyaWMgSW5oaWJpdGlvbjwvdGl0bGU+PHNlY29uZGFyeS10aXRsZT5UaGUg
Sm91cm5hbCBvZiBOZXVyb3NjaWVuY2U8L3NlY29uZGFyeS10aXRsZT48L3RpdGxlcz48cGVyaW9k
aWNhbD48ZnVsbC10aXRsZT5UaGUgSm91cm5hbCBvZiBOZXVyb3NjaWVuY2U8L2Z1bGwtdGl0bGU+
PC9wZXJpb2RpY2FsPjxwYWdlcz4xMzQwMS0xMzQxMDwvcGFnZXM+PHZvbHVtZT4yODwvdm9sdW1l
PjxudW1iZXI+NTA8L251bWJlcj48ZGF0ZXM+PHllYXI+MjAwODwveWVhcj48cHViLWRhdGVzPjxk
YXRlPjIwMDgtMTItMTA8L2RhdGU+PC9wdWItZGF0ZXM+PC9kYXRlcz48cHVibGlzaGVyPlNvY2ll
dHkgZm9yIE5ldXJvc2NpZW5jZTwvcHVibGlzaGVyPjxpc2JuPjAyNzAtNjQ3NDwvaXNibj48dXJs
cz48L3VybHM+PGVsZWN0cm9uaWMtcmVzb3VyY2UtbnVtPjEwLjE1MjMvam5ldXJvc2NpLjQzOTIt
MDguMjAwODwvZWxlY3Ryb25pYy1yZXNvdXJjZS1udW0+PGFjY2Vzcy1kYXRlPjIwMjQtMDUtMTVU
MTI6MjQ6MzE8L2FjY2Vzcy1kYXRlPjwvcmVjb3JkPjwvQ2l0ZT48Q2l0ZT48QXV0aG9yPlRoaW1t
PC9BdXRob3I+PFllYXI+MjAxNDwvWWVhcj48UmVjTnVtPjQwPC9SZWNOdW0+PHJlY29yZD48cmVj
LW51bWJlcj40MDwvcmVjLW51bWJlcj48Zm9yZWlnbi1rZXlzPjxrZXkgYXBwPSJFTiIgZGItaWQ9
InZlMGZycno1ODByMHozZXZ6ZmhwZGU1MDlhYXZ2ZGV4c3Y1cCIgdGltZXN0YW1wPSIxNTIwODkw
MTUzIiBndWlkPSJmZjg3NmNlYi1hZDJiLTRlZDYtYWZjMy0zNWRjMTMwYzg0MWIiPjQwPC9rZXk+
PC9mb3JlaWduLWtleXM+PHJlZi10eXBlIG5hbWU9IkpvdXJuYWwgQXJ0aWNsZSI+MTc8L3JlZi10
eXBlPjxjb250cmlidXRvcnM+PGF1dGhvcnM+PGF1dGhvcj5UaGltbSwgTS48L2F1dGhvcj48YXV0
aG9yPldlaXMsIFMuPC9hdXRob3I+PGF1dGhvcj5IYXVzbWFubiwgTS48L2F1dGhvcj48YXV0aG9y
PlN0dXJtLCBXLjwvYXV0aG9yPjwvYXV0aG9ycz48L2NvbnRyaWJ1dG9ycz48YXV0aC1hZGRyZXNz
PkRlcGFydG1lbnQgb2YgTmV1cm9sb2d5LCBTZWN0aW9uIENsaW5pY2FsIE5ldXJvcHN5Y2hvbG9n
eSwgVW5pdmVyc2l0eSBIb3NwaXRhbCBBYWNoZW4sIFJXVEggQWFjaGVuIFVuaXZlcnNpdHksIDUy
MDc0IEFhY2hlbiwgR2VybWFueS4gRWxlY3Ryb25pYyBhZGRyZXNzOiBtdGhpbW1AdWthYWNoZW4u
ZGUuJiN4RDtEZXBhcnRtZW50IG9mIFBzeWNob2xvZ3ksIER1cmhhbSBVbml2ZXJzaXR5LCBEdXJo
YW0gREgxIDNMRSwgVW5pdGVkIEtpbmdkb20uJiN4RDtEZXBhcnRtZW50IG9mIE5ldXJvbG9neSwg
U2VjdGlvbiBDbGluaWNhbCBOZXVyb3BzeWNob2xvZ3ksIFVuaXZlcnNpdHkgSG9zcGl0YWwgQWFj
aGVuLCBSV1RIIEFhY2hlbiBVbml2ZXJzaXR5LCA1MjA3NCBBYWNoZW4sIEdlcm1hbnkuPC9hdXRo
LWFkZHJlc3M+PHRpdGxlcz48dGl0bGU+TWVuc3RydWFsIGN5Y2xlIGVmZmVjdHMgb24gc2VsZWN0
aXZlIGF0dGVudGlvbiBhbmQgaXRzIHVuZGVybHlpbmcgY29ydGljYWwgbmV0d29ya3M8L3RpdGxl
PjxzZWNvbmRhcnktdGl0bGU+TmV1cm9zY2llbmNlPC9zZWNvbmRhcnktdGl0bGU+PC90aXRsZXM+
PHBlcmlvZGljYWw+PGZ1bGwtdGl0bGU+TmV1cm9zY2llbmNlPC9mdWxsLXRpdGxlPjwvcGVyaW9k
aWNhbD48cGFnZXM+MzA3LTE3PC9wYWdlcz48dm9sdW1lPjI1ODwvdm9sdW1lPjxrZXl3b3Jkcz48
a2V5d29yZD5BZG9sZXNjZW50PC9rZXl3b3JkPjxrZXl3b3JkPkFkdWx0PC9rZXl3b3JkPjxrZXl3
b3JkPkF0dGVudGlvbi8qcGh5c2lvbG9neTwva2V5d29yZD48a2V5d29yZD5CcmFpbiBNYXBwaW5n
PC9rZXl3b3JkPjxrZXl3b3JkPkNlcmVicmFsIENvcnRleC8qcGh5c2lvbG9neTwva2V5d29yZD48
a2V5d29yZD5Fc3RyYWRpb2wvYmxvb2Q8L2tleXdvcmQ+PGtleXdvcmQ+RmVtYWxlPC9rZXl3b3Jk
PjxrZXl3b3JkPkZ1bmN0aW9uYWwgTGF0ZXJhbGl0eTwva2V5d29yZD48a2V5d29yZD5IdW1hbnM8
L2tleXdvcmQ+PGtleXdvcmQ+TWFnbmV0aWMgUmVzb25hbmNlIEltYWdpbmc8L2tleXdvcmQ+PGtl
eXdvcmQ+TWVuc3RydWFsIEN5Y2xlLypwaHlzaW9sb2d5PC9rZXl3b3JkPjxrZXl3b3JkPk5ldXJh
bCBQYXRod2F5cy9waHlzaW9sb2d5PC9rZXl3b3JkPjxrZXl3b3JkPk5ldXJvcHN5Y2hvbG9naWNh
bCBUZXN0czwva2V5d29yZD48a2V5d29yZD5Qcm9nZXN0ZXJvbmUvYmxvb2Q8L2tleXdvcmQ+PGtl
eXdvcmQ+UHN5Y2hvbW90b3IgUGVyZm9ybWFuY2UvcGh5c2lvbG9neTwva2V5d29yZD48a2V5d29y
ZD5UYXNrIFBlcmZvcm1hbmNlIGFuZCBBbmFseXNpczwva2V5d29yZD48a2V5d29yZD5Zb3VuZyBB
ZHVsdDwva2V5d29yZD48a2V5d29yZD5BY2M8L2tleXdvcmQ+PGtleXdvcmQ+QW5vdmE8L2tleXdv
cmQ+PGtleXdvcmQ+RGxwZmM8L2tleXdvcmQ+PGtleXdvcmQ+RXI8L2tleXdvcmQ+PGtleXdvcmQ+
RmNhPC9rZXl3b3JkPjxrZXl3b3JkPkZ3ZTwva2V5d29yZD48a2V5d29yZD5JcGw8L2tleXdvcmQ+
PGtleXdvcmQ+SXNpPC9rZXl3b3JkPjxrZXl3b3JkPlBwaTwva2V5d29yZD48a2V5d29yZD5SdDwv
a2V5d29yZD48a2V5d29yZD5TZDwva2V5d29yZD48a2V5d29yZD5UYzwva2V5d29yZD48a2V5d29y
ZD5UYWxhaXJhY2ggY29vcmRpbmF0ZXM8L2tleXdvcmQ+PGtleXdvcmQ+YW5hbHlzaXMgb2YgdmFy
aWFuY2U8L2tleXdvcmQ+PGtleXdvcmQ+YW50ZXJpb3IgY2luZ3VsYXRlIGNvcnRleDwva2V5d29y
ZD48a2V5d29yZD5kb3Jzb2xhdGVyYWwgcHJlZnJvbnRhbCBjb3J0ZXg8L2tleXdvcmQ+PGtleXdv
cmQ+ZXJyb3IgcmF0ZXM8L2tleXdvcmQ+PGtleXdvcmQ+Zk1SSTwva2V5d29yZD48a2V5d29yZD5m
YW1pbHkgd2lzZSBlcnJvcjwva2V5d29yZD48a2V5d29yZD5mdW5jdGlvbmFsIGNlcmVicmFsIGFz
eW1tZXRyeTwva2V5d29yZD48a2V5d29yZD5mdW5jdGlvbmFsIG1hZ25ldGljIHJlc29uYW5jZSBp
bWFnaW5nPC9rZXl3b3JkPjxrZXl3b3JkPmdvL25vLWdvPC9rZXl3b3JkPjxrZXl3b3JkPmluZmVy
aW9yIHBhcmlldGFsIGxvYmU8L2tleXdvcmQ+PGtleXdvcmQ+aW50ZXJzdGltdWx1cyBpbnRlcnZh
bDwva2V5d29yZD48a2V5d29yZD5tZW5zdHJ1YWwgY3ljbGU8L2tleXdvcmQ+PGtleXdvcmQ+cHN5
Y2hvcGh5c2lvbG9naWNhbCBpbnRlcmFjdGlvbjwva2V5d29yZD48a2V5d29yZD5yZWFjdGlvbiB0
aW1lczwva2V5d29yZD48a2V5d29yZD5zZWxlY3RpdmUgYXR0ZW50aW9uPC9rZXl3b3JkPjxrZXl3
b3JkPnN0YW5kYXJkIGRldmlhdGlvbjwva2V5d29yZD48a2V5d29yZD5zdGVyb2lkIGhvcm1vbmVz
PC9rZXl3b3JkPjwva2V5d29yZHM+PGRhdGVzPjx5ZWFyPjIwMTQ8L3llYXI+PHB1Yi1kYXRlcz48
ZGF0ZT5KYW4gMzE8L2RhdGU+PC9wdWItZGF0ZXM+PC9kYXRlcz48aXNibj4xODczLTc1NDQgKEVs
ZWN0cm9uaWMpJiN4RDswMzA2LTQ1MjIgKExpbmtpbmcpPC9pc2JuPjxhY2Nlc3Npb24tbnVtPjI0
MjYyODAyPC9hY2Nlc3Npb24tbnVtPjx1cmxzPjxyZWxhdGVkLXVybHM+PHVybD5odHRwczovL3d3
dy5uY2JpLm5sbS5uaWguZ292L3B1Ym1lZC8yNDI2MjgwMjwvdXJsPjwvcmVsYXRlZC11cmxzPjwv
dXJscz48ZWxlY3Ryb25pYy1yZXNvdXJjZS1udW0+MTAuMTAxNi9qLm5ldXJvc2NpZW5jZS4yMDEz
LjExLjAxMDwvZWxlY3Ryb25pYy1yZXNvdXJjZS1udW0+PC9yZWNvcmQ+PC9DaXRlPjwvRW5kTm90
ZT5=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[4-6]</w:t>
      </w:r>
      <w:r w:rsidR="00733291">
        <w:rPr>
          <w:rFonts w:ascii="Times New Roman" w:hAnsi="Times New Roman"/>
          <w:b w:val="0"/>
          <w:color w:val="000000" w:themeColor="text1"/>
          <w:szCs w:val="22"/>
          <w:lang w:val="en-GB"/>
        </w:rPr>
        <w:fldChar w:fldCharType="end"/>
      </w:r>
      <w:r>
        <w:rPr>
          <w:rFonts w:ascii="Times New Roman" w:hAnsi="Times New Roman"/>
          <w:b w:val="0"/>
          <w:color w:val="000000" w:themeColor="text1"/>
          <w:szCs w:val="22"/>
          <w:lang w:val="en-GB"/>
        </w:rPr>
        <w:t>)</w:t>
      </w:r>
      <w:r w:rsidR="00684BEB" w:rsidRPr="009B778F">
        <w:rPr>
          <w:rFonts w:ascii="Times New Roman" w:hAnsi="Times New Roman"/>
          <w:b w:val="0"/>
          <w:color w:val="000000" w:themeColor="text1"/>
          <w:szCs w:val="22"/>
          <w:lang w:val="en-GB"/>
        </w:rPr>
        <w:t>.</w:t>
      </w:r>
      <w:r w:rsidR="00E801EF">
        <w:rPr>
          <w:rFonts w:ascii="Times New Roman" w:hAnsi="Times New Roman"/>
          <w:b w:val="0"/>
          <w:color w:val="000000" w:themeColor="text1"/>
          <w:szCs w:val="22"/>
          <w:lang w:val="en-GB"/>
        </w:rPr>
        <w:t xml:space="preserve"> However, d</w:t>
      </w:r>
      <w:r w:rsidR="00E801EF" w:rsidRPr="009B778F">
        <w:rPr>
          <w:rFonts w:ascii="Times New Roman" w:hAnsi="Times New Roman"/>
          <w:b w:val="0"/>
          <w:color w:val="000000" w:themeColor="text1"/>
          <w:szCs w:val="22"/>
          <w:lang w:val="en-GB"/>
        </w:rPr>
        <w:t>ue to the highly controlled and artificial nature of the tasks, ecological validity of task-related fMRI is usually very low</w:t>
      </w:r>
      <w:r w:rsidR="00E801EF">
        <w:rPr>
          <w:rFonts w:ascii="Times New Roman" w:hAnsi="Times New Roman"/>
          <w:b w:val="0"/>
          <w:color w:val="000000" w:themeColor="text1"/>
          <w:szCs w:val="22"/>
          <w:lang w:val="en-GB"/>
        </w:rPr>
        <w:t xml:space="preserve"> and does not reflect cognitive sex differences as observed in daily life. </w:t>
      </w:r>
      <w:r w:rsidR="00684BEB" w:rsidRPr="009B778F">
        <w:rPr>
          <w:rFonts w:ascii="Times New Roman" w:hAnsi="Times New Roman"/>
          <w:b w:val="0"/>
          <w:color w:val="000000" w:themeColor="text1"/>
          <w:szCs w:val="22"/>
          <w:lang w:val="en-GB"/>
        </w:rPr>
        <w:t>More recently, resting state (RS)</w:t>
      </w:r>
      <w:r w:rsidR="00E32488">
        <w:rPr>
          <w:rFonts w:ascii="Times New Roman" w:hAnsi="Times New Roman"/>
          <w:b w:val="0"/>
          <w:color w:val="000000" w:themeColor="text1"/>
          <w:szCs w:val="22"/>
          <w:lang w:val="en-GB"/>
        </w:rPr>
        <w:t xml:space="preserve"> approaches, where </w:t>
      </w:r>
      <w:r w:rsidR="00E32488" w:rsidRPr="009B778F">
        <w:rPr>
          <w:rFonts w:ascii="Times New Roman" w:hAnsi="Times New Roman"/>
          <w:b w:val="0"/>
          <w:color w:val="000000" w:themeColor="text1"/>
          <w:szCs w:val="22"/>
          <w:lang w:val="en-GB"/>
        </w:rPr>
        <w:t>fMRI data is acquired while subjects relax in the scanner with no specific task demand and no visual or auditory stimulation</w:t>
      </w:r>
      <w:r w:rsidR="00E32488">
        <w:rPr>
          <w:rFonts w:ascii="Times New Roman" w:hAnsi="Times New Roman"/>
          <w:b w:val="0"/>
          <w:color w:val="000000" w:themeColor="text1"/>
          <w:szCs w:val="22"/>
          <w:lang w:val="en-GB"/>
        </w:rPr>
        <w:t>, have been employed</w:t>
      </w:r>
      <w:r w:rsidR="00E32488" w:rsidRPr="009B778F">
        <w:rPr>
          <w:rFonts w:ascii="Times New Roman" w:hAnsi="Times New Roman"/>
          <w:b w:val="0"/>
          <w:color w:val="000000" w:themeColor="text1"/>
          <w:szCs w:val="22"/>
          <w:lang w:val="en-GB"/>
        </w:rPr>
        <w:t>.</w:t>
      </w:r>
      <w:r w:rsidR="00733291">
        <w:rPr>
          <w:rFonts w:ascii="Times New Roman" w:hAnsi="Times New Roman"/>
          <w:b w:val="0"/>
          <w:color w:val="000000" w:themeColor="text1"/>
          <w:szCs w:val="22"/>
          <w:lang w:val="en-GB"/>
        </w:rPr>
        <w:t xml:space="preserve"> For example, using a </w:t>
      </w:r>
      <w:r>
        <w:rPr>
          <w:rFonts w:ascii="Times New Roman" w:hAnsi="Times New Roman"/>
          <w:b w:val="0"/>
          <w:color w:val="000000" w:themeColor="text1"/>
          <w:szCs w:val="22"/>
          <w:lang w:val="en-GB"/>
        </w:rPr>
        <w:t>machine learning (</w:t>
      </w:r>
      <w:r w:rsidR="00733291" w:rsidRPr="009B778F">
        <w:rPr>
          <w:rFonts w:ascii="Times New Roman" w:hAnsi="Times New Roman"/>
          <w:b w:val="0"/>
          <w:color w:val="000000" w:themeColor="text1"/>
          <w:szCs w:val="22"/>
          <w:lang w:val="en-GB"/>
        </w:rPr>
        <w:t>ML</w:t>
      </w:r>
      <w:r>
        <w:rPr>
          <w:rFonts w:ascii="Times New Roman" w:hAnsi="Times New Roman"/>
          <w:b w:val="0"/>
          <w:color w:val="000000" w:themeColor="text1"/>
          <w:szCs w:val="22"/>
          <w:lang w:val="en-GB"/>
        </w:rPr>
        <w:t>)</w:t>
      </w:r>
      <w:r w:rsidR="00733291" w:rsidRPr="009B778F">
        <w:rPr>
          <w:rFonts w:ascii="Times New Roman" w:hAnsi="Times New Roman"/>
          <w:b w:val="0"/>
          <w:color w:val="000000" w:themeColor="text1"/>
          <w:szCs w:val="22"/>
          <w:lang w:val="en-GB"/>
        </w:rPr>
        <w:t xml:space="preserve"> approach to identify brain networks supporting successful sex classification from RS data</w:t>
      </w:r>
      <w:r w:rsidR="00733291">
        <w:rPr>
          <w:rFonts w:ascii="Times New Roman" w:hAnsi="Times New Roman"/>
          <w:b w:val="0"/>
          <w:color w:val="000000" w:themeColor="text1"/>
          <w:szCs w:val="22"/>
          <w:lang w:val="en-GB"/>
        </w:rPr>
        <w:t>, w</w:t>
      </w:r>
      <w:r w:rsidR="00733291" w:rsidRPr="009B778F">
        <w:rPr>
          <w:rFonts w:ascii="Times New Roman" w:hAnsi="Times New Roman"/>
          <w:b w:val="0"/>
          <w:color w:val="000000" w:themeColor="text1"/>
          <w:szCs w:val="22"/>
          <w:lang w:val="en-GB"/>
        </w:rPr>
        <w:t xml:space="preserve">e identified regionally specific brain networks underlying successful classification of novel subjects’ sex which, importantly, generalized from the training sample to an independent sample and showed that predictive power </w:t>
      </w:r>
      <w:r>
        <w:rPr>
          <w:rFonts w:ascii="Times New Roman" w:hAnsi="Times New Roman"/>
          <w:b w:val="0"/>
          <w:color w:val="000000" w:themeColor="text1"/>
          <w:szCs w:val="22"/>
          <w:lang w:val="en-GB"/>
        </w:rPr>
        <w:t>– and thus cognitive sex differences - are</w:t>
      </w:r>
      <w:r w:rsidR="00733291" w:rsidRPr="009B778F">
        <w:rPr>
          <w:rFonts w:ascii="Times New Roman" w:hAnsi="Times New Roman"/>
          <w:b w:val="0"/>
          <w:color w:val="000000" w:themeColor="text1"/>
          <w:szCs w:val="22"/>
          <w:lang w:val="en-GB"/>
        </w:rPr>
        <w:t xml:space="preserve"> most pronounced in higher-level cognitive regions involved with language, social cognition and emotion processing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TnVtPjIzMTwvUmVjTnVtPjxEaXNwbGF5VGV4dD5bNy05XTwvRGlzcGxheVRleHQ+PHJlY29yZD48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LTA1VDEzOjAwOjExPC9hY2Nlc3MtZGF0ZT48L3JlY29yZD48L0NpdGU+PENpdGU+PEF1dGhvcj5X
aWVyc2NoPC9BdXRob3I+PFllYXI+MjAyNDwvWWVhcj48UmVjTnVtPjIzOTwvUmVjTnVtPjxyZWNv
cmQ+PHJlYy1udW1iZXI+MjM5PC9yZWMtbnVtYmVyPjxmb3JlaWduLWtleXM+PGtleSBhcHA9IkVO
IiBkYi1pZD0idmUwZnJyejU4MHIwejNldnpmaHBkZTUwOWFhdnZkZXhzdjVwIiB0aW1lc3RhbXA9
IjE3MTU3NzY4ODAiIGd1aWQ9ImQzMTE4MTI4LWMxOTYtNDJmZC1hYWI4LWE5Mzk0NGUyYWRiOSI+
MjM5PC9rZXk+PC9mb3JlaWduLWtleXM+PHJlZi10eXBlIG5hbWU9IkpvdXJuYWwgQXJ0aWNsZSI+
MTc8L3JlZi10eXBlPjxjb250cmlidXRvcnM+PGF1dGhvcnM+PGF1dGhvcj5XaWVyc2NoLCBMaXNh
PC9hdXRob3I+PGF1dGhvcj5GcmllZHJpY2gsIFBhdHJpY2s8L2F1dGhvcj48YXV0aG9yPkhhbWRh
biwgU2FtaTwvYXV0aG9yPjxhdXRob3I+S29tZXllciwgVmVyYTwvYXV0aG9yPjxhdXRob3I+SG9m
ZnN0YWVkdGVyLCBGZWxpeDwvYXV0aG9yPjxhdXRob3I+UGF0aWwsIEthdXN0dWJoIFIuPC9hdXRo
b3I+PGF1dGhvcj5FaWNraG9mZiwgU2ltb24gQi48L2F1dGhvcj48YXV0aG9yPldlaXMsIFN1c2Fu
bmU8L2F1dGhvcj48L2F1dGhvcnM+PC9jb250cmlidXRvcnM+PHRpdGxlcz48dGl0bGU+U2V4IGNs
YXNzaWZpY2F0aW9uIGZyb20gZnVuY3Rpb25hbCBicmFpbiBjb25uZWN0aXZpdHk6IEdlbmVyYWxp
emF0aW9uIHRvIG11bHRpcGxlIGRhdGFzZXRzPC90aXRsZT48c2Vjb25kYXJ5LXRpdGxlPkh1bWFu
IEJyYWluIE1hcHBpbmc8L3NlY29uZGFyeS10aXRsZT48L3RpdGxlcz48cGVyaW9kaWNhbD48ZnVs
bC10aXRsZT5IdW1hbiBCcmFpbiBNYXBwaW5nPC9mdWxsLXRpdGxlPjwvcGVyaW9kaWNhbD48dm9s
dW1lPjQ1PC92b2x1bWU+PG51bWJlcj42PC9udW1iZXI+PGRhdGVzPjx5ZWFyPjIwMjQ8L3llYXI+
PHB1Yi1kYXRlcz48ZGF0ZT4yMDI0LTA0LTE1PC9kYXRlPjwvcHViLWRhdGVzPjwvZGF0ZXM+PHB1
Ymxpc2hlcj5XaWxleTwvcHVibGlzaGVyPjxpc2JuPjEwNjUtOTQ3MTwvaXNibj48dXJscz48L3Vy
bHM+PGVsZWN0cm9uaWMtcmVzb3VyY2UtbnVtPjEwLjEwMDIvaGJtLjI2NjgzPC9lbGVjdHJvbmlj
LXJlc291cmNlLW51bT48YWNjZXNzLWRhdGU+MjAyNC0wNS0xNVQxMjozODozODwvYWNjZXNzLWRh
dGU+PC9yZWNvcmQ+PC9DaXRlPjxDaXRlPjxBdXRob3I+V2llcnNjaDwvQXV0aG9yPjxZZWFyPjIw
MjM8L1llYXI+PFJlY051bT4yMzU8L1JlY051bT48cmVjb3JkPjxyZWMtbnVtYmVyPjIzNTwvcmVj
LW51bWJlcj48Zm9yZWlnbi1rZXlzPjxrZXkgYXBwPSJFTiIgZGItaWQ9InZlMGZycno1ODByMHoz
ZXZ6ZmhwZGU1MDlhYXZ2ZGV4c3Y1cCIgdGltZXN0YW1wPSIxNzE1Nzc2ODI3IiBndWlkPSIxNDk2
MzFlZC00NWI0LTQzOTAtOGJlMy1lNmE3ZWIwNjk0NzAiPjIzNTwva2V5PjwvZm9yZWlnbi1rZXlz
PjxyZWYtdHlwZSBuYW1lPSJKb3VybmFsIEFydGljbGUiPjE3PC9yZWYtdHlwZT48Y29udHJpYnV0
b3JzPjxhdXRob3JzPjxhdXRob3I+V2llcnNjaCwgTGlzYTwvYXV0aG9yPjxhdXRob3I+SGFtZGFu
LCBTYW1pPC9hdXRob3I+PGF1dGhvcj5Ib2Zmc3RhZWR0ZXIsIEZlbGl4PC9hdXRob3I+PGF1dGhv
cj5Wb3Rpbm92LCBNaWtoYWlsPC9hdXRob3I+PGF1dGhvcj5IYWJlbCwgVXRlPC9hdXRob3I+PGF1
dGhvcj5DbGVtZW5zLCBCZW5qYW1pbjwvYXV0aG9yPjxhdXRob3I+RGVybnRsLCBCaXJnaXQ8L2F1
dGhvcj48YXV0aG9yPkVpY2tob2ZmLCBTaW1vbiBCLjwvYXV0aG9yPjxhdXRob3I+UGF0aWwsIEth
dXN0dWJoIFIuPC9hdXRob3I+PGF1dGhvcj5XZWlzLCBTdXNhbm5lPC9hdXRob3I+PC9hdXRob3Jz
PjwvY29udHJpYnV0b3JzPjx0aXRsZXM+PHRpdGxlPkFjY3VyYXRlIHNleCBwcmVkaWN0aW9uIG9m
IGNpc2dlbmRlciBhbmQgdHJhbnNnZW5kZXIgaW5kaXZpZHVhbHMgd2l0aG91dCBicmFpbiBzaXpl
IGJpYXM8L3RpdGxlPjxzZWNvbmRhcnktdGl0bGU+U2NpZW50aWZpYyBSZXBvcnRzPC9zZWNvbmRh
cnktdGl0bGU+PC90aXRsZXM+PHBlcmlvZGljYWw+PGZ1bGwtdGl0bGU+U2NpZW50aWZpYyBSZXBv
cnRzPC9mdWxsLXRpdGxlPjwvcGVyaW9kaWNhbD48dm9sdW1lPjEzPC92b2x1bWU+PG51bWJlcj4x
PC9udW1iZXI+PGRhdGVzPjx5ZWFyPjIwMjM8L3llYXI+PHB1Yi1kYXRlcz48ZGF0ZT4yMDIzLTA4
LTI0PC9kYXRlPjwvcHViLWRhdGVzPjwvZGF0ZXM+PHB1Ymxpc2hlcj5TcHJpbmdlciBTY2llbmNl
IGFuZCBCdXNpbmVzcyBNZWRpYSBMTEM8L3B1Ymxpc2hlcj48aXNibj4yMDQ1LTIzMjI8L2lzYm4+
PHVybHM+PC91cmxzPjxlbGVjdHJvbmljLXJlc291cmNlLW51bT4xMC4xMDM4L3M0MTU5OC0wMjMt
Mzc1MDgtejwvZWxlY3Ryb25pYy1yZXNvdXJjZS1udW0+PGFjY2Vzcy1kYXRlPjIwMjQtMDUtMTVU
MTI6MzQ6Mjc8L2FjY2Vzcy1kYXRlPjwvcmVjb3JkPjwvQ2l0ZT48L0VuZE5vdGU+AG==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[7-9]</w:t>
      </w:r>
      <w:r w:rsidR="00733291">
        <w:rPr>
          <w:rFonts w:ascii="Times New Roman" w:hAnsi="Times New Roman"/>
          <w:b w:val="0"/>
          <w:color w:val="000000" w:themeColor="text1"/>
          <w:szCs w:val="22"/>
          <w:lang w:val="en-GB"/>
        </w:rPr>
        <w:fldChar w:fldCharType="end"/>
      </w:r>
      <w:r w:rsidR="00733291" w:rsidRPr="009B778F">
        <w:rPr>
          <w:rFonts w:ascii="Times New Roman" w:hAnsi="Times New Roman"/>
          <w:b w:val="0"/>
          <w:color w:val="000000" w:themeColor="text1"/>
          <w:szCs w:val="22"/>
          <w:lang w:val="en-GB"/>
        </w:rPr>
        <w:t xml:space="preserve">.  </w:t>
      </w:r>
    </w:p>
    <w:p w14:paraId="609CD08C" w14:textId="7538FE9F" w:rsidR="00E32488" w:rsidRDefault="00E32488" w:rsidP="00E32488">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though, RS fMRI only reflects the brain in a specific state, which has commonly interpreted as intrinsic brain organization and thus constitutes a trait rather than a state. Moreover, while a state of free mind wandering happens often in real life, </w:t>
      </w:r>
      <w:r>
        <w:rPr>
          <w:rFonts w:ascii="Times New Roman" w:hAnsi="Times New Roman"/>
          <w:b w:val="0"/>
          <w:color w:val="000000" w:themeColor="text1"/>
          <w:szCs w:val="22"/>
          <w:lang w:val="en-GB"/>
        </w:rPr>
        <w:t xml:space="preserve">what remains largely unexplored are sex differences in </w:t>
      </w:r>
      <w:r w:rsidRPr="009B778F">
        <w:rPr>
          <w:rFonts w:ascii="Times New Roman" w:hAnsi="Times New Roman"/>
          <w:b w:val="0"/>
          <w:color w:val="000000" w:themeColor="text1"/>
          <w:szCs w:val="22"/>
          <w:lang w:val="en-GB"/>
        </w:rPr>
        <w:t>the “brain in action”, i.e. when encountering complex, multimodal stimulation resembling real-life experiences.</w:t>
      </w:r>
    </w:p>
    <w:p w14:paraId="7A32F5C2" w14:textId="77777777" w:rsidR="00D74260" w:rsidRDefault="00684BEB"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70602F">
        <w:rPr>
          <w:rFonts w:ascii="Times New Roman" w:hAnsi="Times New Roman"/>
          <w:b w:val="0"/>
          <w:color w:val="000000" w:themeColor="text1"/>
          <w:szCs w:val="22"/>
          <w:lang w:val="en-GB"/>
        </w:rPr>
        <w:t xml:space="preserve"> newly emerging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t>
      </w:r>
      <w:r w:rsidR="00F1528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to examine sex-specific brain responses in ecologically valid contexts.</w:t>
      </w:r>
      <w:r w:rsidR="00C1106E"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NV focuses on cognitive processes in dynamic, temporally extended, naturalistic contexts, which are much more akin to situations which the brain must deal with in real life. In NV tasks, participants in the scanner are presented with naturalistic material like movies. For the participants, there is no other task demand rather than watching the clips. NV offers an engaging task for the subject and thus avoids boredom in the scanner. Importantly, as opposed to RS, all 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content vary fluidly, creating a multimodal and immersive exp</w:t>
      </w:r>
      <w:r w:rsidR="00F1528A">
        <w:rPr>
          <w:rFonts w:ascii="Times New Roman" w:hAnsi="Times New Roman"/>
          <w:b w:val="0"/>
          <w:color w:val="000000" w:themeColor="text1"/>
          <w:szCs w:val="22"/>
          <w:lang w:val="en-GB"/>
        </w:rPr>
        <w:t>erience</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F1528A">
        <w:rPr>
          <w:rFonts w:ascii="Times New Roman" w:hAnsi="Times New Roman"/>
          <w:b w:val="0"/>
          <w:color w:val="000000" w:themeColor="text1"/>
          <w:szCs w:val="22"/>
          <w:lang w:val="en-GB"/>
        </w:rPr>
        <w:lastRenderedPageBreak/>
        <w:t xml:space="preserve">offering </w:t>
      </w:r>
      <w:r w:rsidR="00F1528A" w:rsidRPr="009B778F">
        <w:rPr>
          <w:rFonts w:ascii="Times New Roman" w:hAnsi="Times New Roman"/>
          <w:b w:val="0"/>
          <w:color w:val="000000" w:themeColor="text1"/>
          <w:szCs w:val="22"/>
          <w:lang w:val="en-GB"/>
        </w:rPr>
        <w:t>the opportunity to capture dynamic neural processing in ecologically valid context</w:t>
      </w:r>
      <w:r w:rsidR="00F1528A">
        <w:rPr>
          <w:rFonts w:ascii="Times New Roman" w:hAnsi="Times New Roman"/>
          <w:b w:val="0"/>
          <w:color w:val="000000" w:themeColor="text1"/>
          <w:szCs w:val="22"/>
          <w:lang w:val="en-GB"/>
        </w:rPr>
        <w:t xml:space="preserve">s </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PjxSZWNOdW0+MjI3PC9SZWNOdW0+PERpc3BsYXlUZXh0PlsxMV08L0Rpc3BsYXlUZXh0PjxyZWNv
cmQ+PHJlYy1udW1iZXI+MjI3PC9yZWMtbnVtYmVyPjxmb3JlaWduLWtleXM+PGtleSBhcHA9IkVO
IiBkYi1pZD0idmUwZnJyejU4MHIwejNldnpmaHBkZTUwOWFhdnZkZXhzdjVwIiB0aW1lc3RhbXA9
IjE3MTUxNjY2MDkiIGd1aWQ9ImYxMjYwYmE3LTQ5MzItNGMwNi04NjhhLTlkMmJlYTM1ZGQyOSI+
MjI3PC9rZXk+PC9mb3JlaWduLWtleXM+PHJlZi10eXBlIG5hbWU9IkpvdXJuYWwgQXJ0aWNsZSI+
MTc8L3JlZi10eXBlPjxjb250cmlidXRvcnM+PGF1dGhvcnM+PGF1dGhvcj5WYW5kZXJ3YWwsIFQu
PC9hdXRob3I+PGF1dGhvcj5FaWxib3R0LCBKLjwvYXV0aG9yPjxhdXRob3I+Q2FzdGVsbGFub3Ms
IEYuIFguPC9hdXRob3I+PC9hdXRob3JzPjwvY29udHJpYnV0b3JzPjxhdXRoLWFkZHJlc3M+VW5p
dmVyc2l0eSBvZiBCcml0aXNoIENvbHVtYmlhLCAyMjU1IFdlc2Jyb29rIE1hbGwsIFZhbmNvdXZl
ciwgQkMsIFY2VCAyQTEsIENhbmFkYTsgWWFsZSBDaGlsZCBTdHVkeSBDZW50ZXIsIDIzMCBTb3V0
aCBGcm9udGFnZSBSb2FkLCBOZXcgSGF2ZW4gQ1QsIDA2NTE5LCBVbml0ZWQgU3RhdGVzLiBFbGVj
dHJvbmljIGFkZHJlc3M6IHRhbWFyYS52YW5kZXJ3YWxAdWJjLmNhLiYjeEQ7WWFsZSBDaGlsZCBT
dHVkeSBDZW50ZXIsIDIzMCBTb3V0aCBGcm9udGFnZSBSb2FkLCBOZXcgSGF2ZW4gQ1QsIDA2NTE5
LCBVbml0ZWQgU3RhdGVzLiYjeEQ7VGhlIENoaWxkIFN0dWR5IENlbnRlciBhdCBOZXcgWW9yayBV
bml2ZXJzaXR5IExhbmdvbmUgTWVkaWNhbCBDZW50ZXIsIDEgUGFyayBBdmVudWUsIE5ldyBZb3Jr
LCBOWSwgMTAwMTYsIFVuaXRlZCBTdGF0ZXM7IE5hdGhhbiBLbGluZSBJbnN0aXR1dGUgZm9yIFBz
eWNoaWF0cmljIFJlc2VhcmNoLCAxNDAgT2xkIE9yYW5nZWJ1cmcgUm9hZCwgT3JhbmdlYnVyZywg
TlksIDEwOTYyLCBVbml0ZWQgU3RhdGVzLjwvYXV0aC1hZGRyZXNzPjx0aXRsZXM+PHRpdGxlPk1v
dmllcyBpbiB0aGUgbWFnbmV0OiBOYXR1cmFsaXN0aWMgcGFyYWRpZ21zIGluIGRldmVsb3BtZW50
YWwgZnVuY3Rpb25hbCBuZXVyb2ltYWdpbmc8L3RpdGxlPjxzZWNvbmRhcnktdGl0bGU+RGV2IENv
Z24gTmV1cm9zY2k8L3NlY29uZGFyeS10aXRsZT48L3RpdGxlcz48cGVyaW9kaWNhbD48ZnVsbC10
aXRsZT5EZXYgQ29nbiBOZXVyb3NjaTwvZnVsbC10aXRsZT48L3BlcmlvZGljYWw+PHBhZ2VzPjEw
MDYwMDwvcGFnZXM+PHZvbHVtZT4zNjwvdm9sdW1lPjxlZGl0aW9uPjIwMTgxMTIwPC9lZGl0aW9u
PjxrZXl3b3Jkcz48a2V5d29yZD5GZW1hbGU8L2tleXdvcmQ+PGtleXdvcmQ+RnVuY3Rpb25hbCBO
ZXVyb2ltYWdpbmcvKm1ldGhvZHM8L2tleXdvcmQ+PGtleXdvcmQ+SHVtYW5zPC9rZXl3b3JkPjxr
ZXl3b3JkPk1hbGU8L2tleXdvcmQ+PGtleXdvcmQ+TW90aW9uIFBpY3R1cmVzLyp0cmVuZHM8L2tl
eXdvcmQ+PGtleXdvcmQ+Q2hpbGRyZW48L2tleXdvcmQ+PGtleXdvcmQ+SGVhZCBtb3Rpb248L2tl
eXdvcmQ+PGtleXdvcmQ+SW50ZXJzdWJqZWN0IGNvcnJlbGF0aW9uczwva2V5d29yZD48a2V5d29y
ZD5Nb3ZpZXM8L2tleXdvcmQ+PGtleXdvcmQ+TmF0dXJhbGlzdGljIHZpZXdpbmc8L2tleXdvcmQ+
PGtleXdvcmQ+UmVzdGluZyBzdGF0ZTwva2V5d29yZD48L2tleXdvcmRzPjxkYXRlcz48eWVhcj4y
MDE5PC95ZWFyPjxwdWItZGF0ZXM+PGRhdGU+QXByPC9kYXRlPjwvcHViLWRhdGVzPjwvZGF0ZXM+
PGlzYm4+MTg3OC05MzA3IChFbGVjdHJvbmljKSYjeEQ7MTg3OC05MjkzIChQcmludCkmI3hEOzE4
NzgtOTI5MyAoTGlua2luZyk8L2lzYm4+PGFjY2Vzc2lvbi1udW0+MzA1NTE5NzA8L2FjY2Vzc2lv
bi1udW0+PHVybHM+PHJlbGF0ZWQtdXJscz48dXJsPmh0dHBzOi8vd3d3Lm5jYmkubmxtLm5paC5n
b3YvcHVibWVkLzMwNTUxOTcwPC91cmw+PC9yZWxhdGVkLXVybHM+PC91cmxzPjxjdXN0b20yPlBN
QzY5NjkyNTk8L2N1c3RvbTI+PGVsZWN0cm9uaWMtcmVzb3VyY2UtbnVtPjEwLjEwMTYvai5kY24u
MjAxOC4xMC4wMDQ8L2VsZWN0cm9uaWMtcmVzb3VyY2UtbnVtPjxyZW1vdGUtZGF0YWJhc2UtbmFt
ZT5NZWRsaW5lPC9yZW1vdGUtZGF0YWJhc2UtbmFtZT48cmVtb3RlLWRhdGFiYXNlLXByb3ZpZGVy
Pk5MTTwvcmVtb3RlLWRhdGFiYXNlLXByb3ZpZGVyPjwvcmVjb3JkPjwvQ2l0ZT48L0VuZE5vdGU+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r>
      <w:r w:rsidR="0070602F"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[11]</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Furthermore, NV has been shown to improve reliability and individual identifiability over 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r>
      <w:r w:rsidR="00733291">
        <w:rPr>
          <w:rFonts w:ascii="Times New Roman" w:hAnsi="Times New Roman"/>
          <w:b w:val="0"/>
          <w:color w:val="000000" w:themeColor="text1"/>
          <w:szCs w:val="22"/>
          <w:lang w:val="en-GB"/>
        </w:rPr>
        <w:instrText xml:space="preserve"> ADDIN EN.CITE &lt;EndNote&gt;&lt;Cite&gt;&lt;Author&gt;Kröll&lt;/Author&gt;&lt;Year&gt;2024&lt;/Year&gt;&lt;RecNum&gt;272&lt;/RecNum&gt;&lt;DisplayText&gt;[12]&lt;/DisplayText&gt;&lt;record&gt;&lt;rec-number&gt;272&lt;/rec-number&gt;&lt;foreign-keys&gt;&lt;key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[12]</w:t>
      </w:r>
      <w:r w:rsidR="00573EF5">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with a recent study from our lab </w:t>
      </w:r>
      <w:r w:rsidR="00573EF5">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r>
      <w:r w:rsidR="00573EF5">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[13]</w:t>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showing that the use of NV enhances the detection of FC patterns that are unique at the individual level. </w:t>
      </w:r>
    </w:p>
    <w:p w14:paraId="207B20B3" w14:textId="2CEB34D5" w:rsidR="00D74260" w:rsidRDefault="00D74260"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3776" behindDoc="1" locked="0" layoutInCell="1" allowOverlap="1" wp14:anchorId="55CB3A8C" wp14:editId="154DD015">
            <wp:simplePos x="0" y="0"/>
            <wp:positionH relativeFrom="column">
              <wp:posOffset>4298315</wp:posOffset>
            </wp:positionH>
            <wp:positionV relativeFrom="paragraph">
              <wp:posOffset>351790</wp:posOffset>
            </wp:positionV>
            <wp:extent cx="1612265" cy="1358265"/>
            <wp:effectExtent l="0" t="0" r="635" b="635"/>
            <wp:wrapTight wrapText="bothSides">
              <wp:wrapPolygon edited="0">
                <wp:start x="0" y="0"/>
                <wp:lineTo x="0" y="21408"/>
                <wp:lineTo x="21438" y="21408"/>
                <wp:lineTo x="21438"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9"/>
                    <a:stretch>
                      <a:fillRect/>
                    </a:stretch>
                  </pic:blipFill>
                  <pic:spPr>
                    <a:xfrm>
                      <a:off x="0" y="0"/>
                      <a:ext cx="1612265" cy="1358265"/>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Our lab pioneered NV analysis methods. We recently developed the topography-based predictive framework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which identifies individual-specific evoked activity topographies in a data-driven manner and examines their behavioural relevance using a ML predictive framework.</w:t>
      </w:r>
      <w:r w:rsidRPr="009B778F">
        <w:rPr>
          <w:rFonts w:ascii="Times New Roman" w:eastAsia="Times New Roman" w:hAnsi="Times New Roman"/>
          <w:b w:val="0"/>
          <w:szCs w:val="22"/>
          <w:lang w:val="en-DE" w:eastAsia="en-GB"/>
        </w:rPr>
        <w:t xml:space="preserve"> </w:t>
      </w:r>
      <w:r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w:t>
      </w:r>
      <w:r>
        <w:rPr>
          <w:rFonts w:ascii="Times New Roman" w:hAnsi="Times New Roman"/>
          <w:b w:val="0"/>
          <w:color w:val="000000" w:themeColor="text1"/>
          <w:szCs w:val="22"/>
          <w:lang w:val="en-GB"/>
        </w:rPr>
        <w:t>, and will be employed in the present context to uncover differences between females and males.</w:t>
      </w:r>
    </w:p>
    <w:p w14:paraId="4E08701E" w14:textId="2F90E359" w:rsidR="00684BEB" w:rsidRDefault="00D7426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AA217CD" wp14:editId="1A6CFA4D">
                <wp:simplePos x="0" y="0"/>
                <wp:positionH relativeFrom="column">
                  <wp:posOffset>4346575</wp:posOffset>
                </wp:positionH>
                <wp:positionV relativeFrom="paragraph">
                  <wp:posOffset>558165</wp:posOffset>
                </wp:positionV>
                <wp:extent cx="1557020" cy="391795"/>
                <wp:effectExtent l="0" t="0" r="5080" b="1905"/>
                <wp:wrapTight wrapText="bothSides">
                  <wp:wrapPolygon edited="0">
                    <wp:start x="0" y="0"/>
                    <wp:lineTo x="0" y="21005"/>
                    <wp:lineTo x="21494" y="21005"/>
                    <wp:lineTo x="21494"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557020" cy="391795"/>
                        </a:xfrm>
                        <a:prstGeom prst="rect">
                          <a:avLst/>
                        </a:prstGeom>
                        <a:solidFill>
                          <a:prstClr val="white"/>
                        </a:solidFill>
                        <a:ln>
                          <a:noFill/>
                        </a:ln>
                      </wps:spPr>
                      <wps:txbx>
                        <w:txbxContent>
                          <w:p w14:paraId="140741FF" w14:textId="61CB100C" w:rsidR="00D74260" w:rsidRPr="00D74260" w:rsidRDefault="00E92487" w:rsidP="00D74260">
                            <w:pPr>
                              <w:pStyle w:val="Caption"/>
                              <w:spacing w:before="0" w:after="0" w:line="240" w:lineRule="auto"/>
                              <w:jc w:val="both"/>
                              <w:rPr>
                                <w:sz w:val="13"/>
                                <w:szCs w:val="13"/>
                              </w:rPr>
                            </w:pPr>
                            <w:r>
                              <w:rPr>
                                <w:sz w:val="13"/>
                                <w:szCs w:val="13"/>
                              </w:rPr>
                              <w:t xml:space="preserve">Fig. 2. </w:t>
                            </w:r>
                            <w:r w:rsidR="00D74260" w:rsidRPr="00D74260">
                              <w:rPr>
                                <w:sz w:val="13"/>
                                <w:szCs w:val="13"/>
                              </w:rPr>
                              <w:t>TOPF captures individual differ</w:t>
                            </w:r>
                            <w:r>
                              <w:rPr>
                                <w:sz w:val="13"/>
                                <w:szCs w:val="13"/>
                              </w:rPr>
                              <w:t>-</w:t>
                            </w:r>
                            <w:proofErr w:type="spellStart"/>
                            <w:r w:rsidR="00D74260" w:rsidRPr="00D74260">
                              <w:rPr>
                                <w:sz w:val="13"/>
                                <w:szCs w:val="13"/>
                              </w:rPr>
                              <w:t>ences</w:t>
                            </w:r>
                            <w:proofErr w:type="spellEnd"/>
                            <w:r w:rsidR="00D74260" w:rsidRPr="00D74260">
                              <w:rPr>
                                <w:sz w:val="13"/>
                                <w:szCs w:val="13"/>
                              </w:rPr>
                              <w:t xml:space="preserve"> in brain activity and successfully predicts phenotypes across cognition, emotion and </w:t>
                            </w:r>
                            <w:r w:rsidR="00D74260">
                              <w:rPr>
                                <w:sz w:val="13"/>
                                <w:szCs w:val="13"/>
                              </w:rPr>
                              <w:t>personality.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17CD" id="_x0000_s1027" type="#_x0000_t202" style="position:absolute;left:0;text-align:left;margin-left:342.25pt;margin-top:43.95pt;width:122.6pt;height:30.8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hm3GgIAAEIEAAAOAAAAZHJzL2Uyb0RvYy54bWysU8GO2jAQvVfqP1i+lwAV3W5EWFFWVJXQ&#13;&#10;7kpstWfj2MSS43HHhoR+fccJge22p6oXZ+IZv/G89zy/a2vLjgqDAVfwyWjMmXISSuP2Bf/+vP7w&#13;&#10;mbMQhSuFBacKflKB3y3ev5s3PldTqMCWChmBuJA3vuBVjD7PsiArVYswAq8cJTVgLSL94j4rUTSE&#13;&#10;XttsOh5/yhrA0iNIFQLt3vdJvujwtVYyPmodVGS24HS32K3Yrbu0Zou5yPcofGXk+RriH25RC+Oo&#13;&#10;6QXqXkTBDmj+gKqNRAig40hCnYHWRqpuBppmMn4zzbYSXnWzEDnBX2gK/w9WPhy3/glZbL9ASwIm&#13;&#10;Qhof8kCbaZ5WY52+dFNGeaLwdKFNtZHJdGg2uxlPKSUp9/F2cnM7SzDZ9bTHEL8qqFkKCo4kS8eW&#13;&#10;OG5C7EuHktQsgDXl2libflJiZZEdBUnYVCaqM/hvVdalWgfpVA+YdrLrKCmK7a5lpnw15g7KE02P&#13;&#10;0BsjeLk21G8jQnwSSE6gqcjd8ZEWbaEpOJwjzirAn3/bT/UkEGU5a8hZBQ8/DgIVZ/abI+mSDYcA&#13;&#10;h2A3BO5Qr4AmndC78bIL6QBGO4QaoX4h0y9TF0oJJ6lXweMQrmLvb3o0Ui2XXRGZzYu4cVsvE/TA&#13;&#10;63P7ItCfVYmk5wMMnhP5G3H62p7l5SGCNp1yideexTPdZNRO+/OjSi/h9X9XdX36i18AAAD//wMA&#13;&#10;UEsDBBQABgAIAAAAIQAfnnYX5AAAAA8BAAAPAAAAZHJzL2Rvd25yZXYueG1sTI/BTsMwEETvSPyD&#13;&#10;tUhcEHWISpqkcSpo4FYOLVXPbmySiHgd2U6T/j3LCS4rrfbN7EyxmU3PLtr5zqKAp0UETGNtVYeN&#13;&#10;gOPn+2MKzAeJSvYWtYCr9rApb28KmSs74V5fDqFhZII+lwLaEIacc1+32ki/sINGun1ZZ2Sg1TVc&#13;&#10;OTmRuel5HEUJN7JD+tDKQW9bXX8fRiMgqdw47XH7UB3fdvJjaOLT6/UkxP3dXK1pvKyBBT2HPwX8&#13;&#10;dqD8UFKwsx1RedaTUbp8JlRAusqAEZDF2QrYmchllgAvC/6/R/kDAAD//wMAUEsBAi0AFAAGAAgA&#13;&#10;AAAhALaDOJL+AAAA4QEAABMAAAAAAAAAAAAAAAAAAAAAAFtDb250ZW50X1R5cGVzXS54bWxQSwEC&#13;&#10;LQAUAAYACAAAACEAOP0h/9YAAACUAQAACwAAAAAAAAAAAAAAAAAvAQAAX3JlbHMvLnJlbHNQSwEC&#13;&#10;LQAUAAYACAAAACEAsKYZtxoCAABCBAAADgAAAAAAAAAAAAAAAAAuAgAAZHJzL2Uyb0RvYy54bWxQ&#13;&#10;SwECLQAUAAYACAAAACEAH552F+QAAAAPAQAADwAAAAAAAAAAAAAAAAB0BAAAZHJzL2Rvd25yZXYu&#13;&#10;eG1sUEsFBgAAAAAEAAQA8wAAAIUFAAAAAA==&#13;&#10;" stroked="f">
                <v:textbox inset="0,0,0,0">
                  <w:txbxContent>
                    <w:p w14:paraId="140741FF" w14:textId="61CB100C" w:rsidR="00D74260" w:rsidRPr="00D74260" w:rsidRDefault="00E92487" w:rsidP="00D74260">
                      <w:pPr>
                        <w:pStyle w:val="Caption"/>
                        <w:spacing w:before="0" w:after="0" w:line="240" w:lineRule="auto"/>
                        <w:jc w:val="both"/>
                        <w:rPr>
                          <w:sz w:val="13"/>
                          <w:szCs w:val="13"/>
                        </w:rPr>
                      </w:pPr>
                      <w:r>
                        <w:rPr>
                          <w:sz w:val="13"/>
                          <w:szCs w:val="13"/>
                        </w:rPr>
                        <w:t xml:space="preserve">Fig. 2. </w:t>
                      </w:r>
                      <w:r w:rsidR="00D74260" w:rsidRPr="00D74260">
                        <w:rPr>
                          <w:sz w:val="13"/>
                          <w:szCs w:val="13"/>
                        </w:rPr>
                        <w:t>TOPF captures individual differ</w:t>
                      </w:r>
                      <w:r>
                        <w:rPr>
                          <w:sz w:val="13"/>
                          <w:szCs w:val="13"/>
                        </w:rPr>
                        <w:t>-</w:t>
                      </w:r>
                      <w:proofErr w:type="spellStart"/>
                      <w:r w:rsidR="00D74260" w:rsidRPr="00D74260">
                        <w:rPr>
                          <w:sz w:val="13"/>
                          <w:szCs w:val="13"/>
                        </w:rPr>
                        <w:t>ences</w:t>
                      </w:r>
                      <w:proofErr w:type="spellEnd"/>
                      <w:r w:rsidR="00D74260" w:rsidRPr="00D74260">
                        <w:rPr>
                          <w:sz w:val="13"/>
                          <w:szCs w:val="13"/>
                        </w:rPr>
                        <w:t xml:space="preserve"> in brain activity and successfully predicts phenotypes across cognition, emotion and </w:t>
                      </w:r>
                      <w:r w:rsidR="00D74260">
                        <w:rPr>
                          <w:sz w:val="13"/>
                          <w:szCs w:val="13"/>
                        </w:rPr>
                        <w:t>personality.</w:t>
                      </w:r>
                    </w:p>
                  </w:txbxContent>
                </v:textbox>
                <w10:wrap type="tight"/>
              </v:shape>
            </w:pict>
          </mc:Fallback>
        </mc:AlternateContent>
      </w:r>
      <w:r w:rsidRPr="009B778F">
        <w:rPr>
          <w:rFonts w:ascii="Times New Roman" w:hAnsi="Times New Roman"/>
          <w:b w:val="0"/>
          <w:color w:val="000000" w:themeColor="text1"/>
          <w:szCs w:val="22"/>
          <w:lang w:val="en-GB"/>
        </w:rPr>
        <w:t xml:space="preserve">In preliminary work using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 </w:instrText>
      </w:r>
      <w:r>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Pr>
          <w:rFonts w:ascii="Times New Roman" w:hAnsi="Times New Roman"/>
          <w:b w:val="0"/>
          <w:color w:val="000000" w:themeColor="text1"/>
          <w:szCs w:val="22"/>
          <w:lang w:val="en-GB"/>
        </w:rPr>
        <w:instrText xml:space="preserve"> ADDIN EN.CITE.DATA </w:instrText>
      </w:r>
      <w:r>
        <w:rPr>
          <w:rFonts w:ascii="Times New Roman" w:hAnsi="Times New Roman"/>
          <w:b w:val="0"/>
          <w:color w:val="000000" w:themeColor="text1"/>
          <w:szCs w:val="22"/>
          <w:lang w:val="en-GB"/>
        </w:rPr>
      </w:r>
      <w:r>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[14]</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on NV data, we achieved up to 80% accuracy in sex classification on single movie clips. </w:t>
      </w:r>
      <w:r>
        <w:rPr>
          <w:rFonts w:ascii="Times New Roman" w:hAnsi="Times New Roman"/>
          <w:b w:val="0"/>
          <w:color w:val="000000" w:themeColor="text1"/>
          <w:szCs w:val="22"/>
          <w:lang w:val="en-GB"/>
        </w:rPr>
        <w:t>Highly p</w:t>
      </w:r>
      <w:r w:rsidRPr="009B778F">
        <w:rPr>
          <w:rFonts w:ascii="Times New Roman" w:hAnsi="Times New Roman"/>
          <w:b w:val="0"/>
          <w:color w:val="000000" w:themeColor="text1"/>
          <w:szCs w:val="22"/>
          <w:lang w:val="en-GB"/>
        </w:rPr>
        <w:t>redictive regions were linked to emotion, language, and higher cognition. These promising findings await further validation over the course of the present project.</w:t>
      </w:r>
      <w:r>
        <w:rPr>
          <w:rFonts w:ascii="Times New Roman" w:hAnsi="Times New Roman"/>
          <w:b w:val="0"/>
          <w:color w:val="000000" w:themeColor="text1"/>
          <w:szCs w:val="22"/>
          <w:lang w:val="en-GB"/>
        </w:rPr>
        <w:t xml:space="preserve"> </w:t>
      </w:r>
      <w:r w:rsidR="0070602F">
        <w:rPr>
          <w:rFonts w:ascii="Times New Roman" w:hAnsi="Times New Roman"/>
          <w:b w:val="0"/>
          <w:color w:val="000000" w:themeColor="text1"/>
          <w:szCs w:val="22"/>
          <w:lang w:val="en-GB"/>
        </w:rPr>
        <w:t xml:space="preserve">Altogether, </w:t>
      </w:r>
      <w:r w:rsidR="00684BEB" w:rsidRPr="009B778F">
        <w:rPr>
          <w:rFonts w:ascii="Times New Roman" w:hAnsi="Times New Roman"/>
          <w:b w:val="0"/>
          <w:color w:val="000000" w:themeColor="text1"/>
          <w:szCs w:val="22"/>
          <w:lang w:val="en-GB"/>
        </w:rPr>
        <w:t xml:space="preserve">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79D10275" w14:textId="48DE2823" w:rsidR="00D74260" w:rsidRDefault="0070602F"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Surprisingly, </w:t>
      </w:r>
      <w:r w:rsidRPr="009B778F">
        <w:rPr>
          <w:rFonts w:ascii="Times New Roman" w:hAnsi="Times New Roman"/>
          <w:b w:val="0"/>
          <w:color w:val="000000" w:themeColor="text1"/>
          <w:szCs w:val="22"/>
          <w:lang w:val="en-GB"/>
        </w:rPr>
        <w:t xml:space="preserve">to our knowledge, no study has yet used NV to systematically examine sex differences. In a previous publication </w:t>
      </w:r>
      <w:r w:rsidRPr="009B778F">
        <w:rPr>
          <w:rFonts w:ascii="Times New Roman" w:hAnsi="Times New Roman"/>
          <w:b w:val="0"/>
          <w:color w:val="000000" w:themeColor="text1"/>
          <w:szCs w:val="22"/>
          <w:lang w:val="en-GB"/>
        </w:rPr>
        <w:fldChar w:fldCharType="begin"/>
      </w:r>
      <w:r w:rsidR="00D74260">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&lt;EndNote&gt;&lt;Cite&gt;&lt;Author&gt;Eickhoff&lt;/Author&gt;&lt;Year&gt;2020&lt;/Year&gt;&lt;RecNum&gt;177&lt;/RecNum&gt;&lt;DisplayText&gt;[15]&lt;/DisplayText&gt;&lt;record&gt;&lt;rec-number&gt;177&lt;/rec-number&gt;&lt;foreign-keys&gt;&lt;key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[15]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compared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this means that NV can be expected to reveal sex differences in the brain that so far have been unobservable, since NV data encompass an extensive range of dynamic real-life situations, such as social interactions, recognition of faces or perception of emotions </w:t>
      </w:r>
      <w:r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 </w:instrText>
      </w:r>
      <w:r w:rsidR="00733291">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PjxSZWNOdW0+MjIzPC9SZWNOdW0+PERpc3BsYXlUZXh0PlsxMF08L0Rpc3BsYXlUZXh0PjxyZWNv
cmQ+PHJlYy1udW1iZXI+MjIzPC9yZWMtbnVtYmVyPjxmb3JlaWduLWtleXM+PGtleSBhcHA9IkVO
IiBkYi1pZD0idmUwZnJyejU4MHIwejNldnpmaHBkZTUwOWFhdnZkZXhzdjVwIiB0aW1lc3RhbXA9
IjE3MTUxNjA5MTgiIGd1aWQ9ImFjMDcxNDc1LTEwYWYtNDcwMi05M2NlLTQ0Y2YxN2Q0NmM2MiI+
MjIzPC9rZXk+PC9mb3JlaWduLWtleXM+PHJlZi10eXBlIG5hbWU9IkpvdXJuYWwgQXJ0aWNsZSI+
MTc8L3JlZi10eXBlPjxjb250cmlidXRvcnM+PGF1dGhvcnM+PGF1dGhvcj5Tb25rdXNhcmUsIFMu
PC9hdXRob3I+PGF1dGhvcj5CcmVha3NwZWFyLCBNLjwvYXV0aG9yPjxhdXRob3I+R3VvLCBDLjwv
YXV0aG9yPjwvYXV0aG9ycz48L2NvbnRyaWJ1dG9ycz48YXV0aC1hZGRyZXNzPlFJTVIgQmVyZ2hv
ZmVyIE1lZGljYWwgUmVzZWFyY2ggSW5zdGl0dXRlLCBCcmlzYmFuZSwgQXVzdHJhbGlhOyBTY2hv
b2wgb2YgTWVkaWNpbmUsIFRoZSBVbml2ZXJzaXR5IG9mIFF1ZWVuc2xhbmQsIEJyaXNiYW5lLCBB
dXN0cmFsaWEuJiN4RDtRSU1SIEJlcmdob2ZlciBNZWRpY2FsIFJlc2VhcmNoIEluc3RpdHV0ZSwg
QnJpc2JhbmUsIEF1c3RyYWxpYTsgVGhlIFVuaXZlcnNpdHkgb2YgTmV3Y2FzdGxlLCBOZXdjYXN0
bGUsIEF1c3RyYWxpYS4gRWxlY3Ryb25pYyBhZGRyZXNzOiBtamJyZWFrc0BnbWFpbC5jb20uJiN4
RDtRSU1SIEJlcmdob2ZlciBNZWRpY2FsIFJlc2VhcmNoIEluc3RpdHV0ZSwgQnJpc2JhbmUsIEF1
c3RyYWxpYS48L2F1dGgtYWRkcmVzcz48dGl0bGVzPjx0aXRsZT5OYXR1cmFsaXN0aWMgU3RpbXVs
aSBpbiBOZXVyb3NjaWVuY2U6IENyaXRpY2FsbHkgQWNjbGFpbWVkPC90aXRsZT48c2Vjb25kYXJ5
LXRpdGxlPlRyZW5kcyBDb2duIFNjaTwvc2Vjb25kYXJ5LXRpdGxlPjwvdGl0bGVzPjxwZXJpb2Rp
Y2FsPjxmdWxsLXRpdGxlPlRyZW5kcyBDb2duIFNjaTwvZnVsbC10aXRsZT48L3BlcmlvZGljYWw+
PHBhZ2VzPjY5OS03MTQ8L3BhZ2VzPjx2b2x1bWU+MjM8L3ZvbHVtZT48bnVtYmVyPjg8L251bWJl
cj48ZWRpdGlvbj4yMDE5MDYyNzwvZWRpdGlvbj48a2V5d29yZHM+PGtleXdvcmQ+QW5pbWFsczwv
a2V5d29yZD48a2V5d29yZD5CcmFpbi9kaWFnbm9zdGljIGltYWdpbmcvcGh5c2lvbG9neTwva2V5
d29yZD48a2V5d29yZD5Db2duaXRpb24vcGh5c2lvbG9neTwva2V5d29yZD48a2V5d29yZD5IdW1h
bnM8L2tleXdvcmQ+PGtleXdvcmQ+TWFnbmV0aWMgUmVzb25hbmNlIEltYWdpbmc8L2tleXdvcmQ+
PGtleXdvcmQ+TmV1cm9wc3ljaG9sb2dpY2FsIFRlc3RzPC9rZXl3b3JkPjxrZXl3b3JkPk5ldXJv
c2NpZW5jZXMvKm1ldGhvZHM8L2tleXdvcmQ+PGtleXdvcmQ+KlBlcmNlcHRpb24vcGh5c2lvbG9n
eTwva2V5d29yZD48a2V5d29yZD5QaHlzaWNhbCBTdGltdWxhdGlvbi8qbWV0aG9kczwva2V5d29y
ZD48a2V5d29yZD5jcml0aWNhbCBkeW5hbWljczwva2V5d29yZD48a2V5d29yZD5lbW90aW9uPC9r
ZXl3b3JkPjxrZXl3b3JkPmZNUkkgYW5hbHlzaXM8L2tleXdvcmQ+PGtleXdvcmQ+bWVtb3J5PC9r
ZXl3b3JkPjxrZXl3b3JkPm1vdmllczwva2V5d29yZD48a2V5d29yZD5uYXR1cmFsaXN0aWMgc3Rp
bXVsaTwva2V5d29yZD48a2V5d29yZD5yZXN0aW5nLXN0YXRlIGZNUkk8L2tleXdvcmQ+PGtleXdv
cmQ+c29jaWFsIGNvZ25pdGlvbjwva2V5d29yZD48L2tleXdvcmRzPjxkYXRlcz48eWVhcj4yMDE5
PC95ZWFyPjxwdWItZGF0ZXM+PGRhdGU+QXVnPC9kYXRlPjwvcHViLWRhdGVzPjwvZGF0ZXM+PGlz
Ym4+MTg3OS0zMDdYIChFbGVjdHJvbmljKSYjeEQ7MTM2NC02NjEzIChMaW5raW5nKTwvaXNibj48
YWNjZXNzaW9uLW51bT4zMTI1NzE0NTwvYWNjZXNzaW9uLW51bT48dXJscz48cmVsYXRlZC11cmxz
Pjx1cmw+aHR0cHM6Ly93d3cubmNiaS5ubG0ubmloLmdvdi9wdWJtZWQvMzEyNTcxNDU8L3VybD48
L3JlbGF0ZWQtdXJscz48L3VybHM+PGVsZWN0cm9uaWMtcmVzb3VyY2UtbnVtPjEwLjEwMTYvai50
aWNzLjIwMTkuMDUuMDA0PC9lbGVjdHJvbmljLXJlc291cmNlLW51bT48cmVtb3RlLWRhdGFiYXNl
LW5hbWU+TWVkbGluZTwvcmVtb3RlLWRhdGFiYXNlLW5hbWU+PHJlbW90ZS1kYXRhYmFzZS1wcm92
aWRlcj5OTE08L3JlbW90ZS1kYXRhYmFzZS1wcm92aWRlcj48L3JlY29yZD48L0NpdGU+PC9FbmRO
b3RlPn==
</w:fldData>
        </w:fldChar>
      </w:r>
      <w:r w:rsidR="00733291">
        <w:rPr>
          <w:rFonts w:ascii="Times New Roman" w:hAnsi="Times New Roman"/>
          <w:b w:val="0"/>
          <w:color w:val="000000" w:themeColor="text1"/>
          <w:szCs w:val="22"/>
          <w:lang w:val="en-GB"/>
        </w:rPr>
        <w:instrText xml:space="preserve"> ADDIN EN.CITE.DATA </w:instrText>
      </w:r>
      <w:r w:rsidR="00733291">
        <w:rPr>
          <w:rFonts w:ascii="Times New Roman" w:hAnsi="Times New Roman"/>
          <w:b w:val="0"/>
          <w:color w:val="000000" w:themeColor="text1"/>
          <w:szCs w:val="22"/>
          <w:lang w:val="en-GB"/>
        </w:rPr>
      </w:r>
      <w:r w:rsidR="00733291">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r>
      <w:r w:rsidRPr="009B778F">
        <w:rPr>
          <w:rFonts w:ascii="Times New Roman" w:hAnsi="Times New Roman"/>
          <w:b w:val="0"/>
          <w:color w:val="000000" w:themeColor="text1"/>
          <w:szCs w:val="22"/>
          <w:lang w:val="en-GB"/>
        </w:rPr>
        <w:fldChar w:fldCharType="separate"/>
      </w:r>
      <w:r w:rsidR="00733291">
        <w:rPr>
          <w:rFonts w:ascii="Times New Roman" w:hAnsi="Times New Roman"/>
          <w:b w:val="0"/>
          <w:noProof/>
          <w:color w:val="000000" w:themeColor="text1"/>
          <w:szCs w:val="22"/>
          <w:lang w:val="en-GB"/>
        </w:rPr>
        <w:t>[10]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 Using careful annotations of the movies, it is also possible to identify which features of a given scene are particularly relevant to evoking sex differences in complex experiences and to identify brain networks that differ most between females and males during these experiences. </w:t>
      </w:r>
    </w:p>
    <w:p w14:paraId="523E686E" w14:textId="2C9BCBCA" w:rsidR="00D74260" w:rsidRDefault="00D74260" w:rsidP="00D74260">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We </w:t>
      </w:r>
      <w:r w:rsidRPr="009B778F">
        <w:rPr>
          <w:rFonts w:ascii="Times New Roman" w:hAnsi="Times New Roman"/>
          <w:b w:val="0"/>
          <w:color w:val="000000" w:themeColor="text1"/>
          <w:szCs w:val="22"/>
          <w:lang w:val="en-GB"/>
        </w:rPr>
        <w:t>aim to employ novel methodology utilizing NV paradigms to expand our understanding of sex differences in the brain. This approach has the potential to elucidate sex-specific neural mechanisms in response to the complex and dynamic content of movies and to reveal nuanced sex-specific 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Through advanced neuroimaging techniques and sophisticated data analysis methods, we anticipate uncovering subtle yet significant sex-based variations in neural activity and FC that can inform our understanding of broader cognitive and behavioural differences between females and males. To this aim, we will first consider temporally aggregated FC evoked by movies over the duration of several minutes. Subsequently, we will further disentangle which specific events evoke sex differences and examine differences in the brain networks caused by such events. Furthermore, we will examine how the brain’s response to the evolving narrative of the movies differs between the sexes. The project's comprehensive approach of examining temporally aggregated as well as time resolved FC, network dynamics and brain activity patterns provides a multi-faceted view of sex differences in the brain and, which can have implications for understanding sex differences in cognition, behaviour, and susceptibility to certain neurological and psychiatric conditions.</w:t>
      </w:r>
    </w:p>
    <w:p w14:paraId="41ACCBAD" w14:textId="68B30F21" w:rsidR="00684BEB" w:rsidRPr="009B778F" w:rsidRDefault="00F1528A"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Results from the proposed project have the potential to </w:t>
      </w:r>
      <w:r w:rsidR="00684BEB" w:rsidRPr="009B778F">
        <w:rPr>
          <w:rFonts w:ascii="Times New Roman" w:hAnsi="Times New Roman"/>
          <w:b w:val="0"/>
          <w:color w:val="000000" w:themeColor="text1"/>
          <w:szCs w:val="22"/>
          <w:lang w:val="en-GB"/>
        </w:rPr>
        <w:t xml:space="preserve">add a crucial new dimension to </w:t>
      </w:r>
      <w:r>
        <w:rPr>
          <w:rFonts w:ascii="Times New Roman" w:hAnsi="Times New Roman"/>
          <w:b w:val="0"/>
          <w:color w:val="000000" w:themeColor="text1"/>
          <w:szCs w:val="22"/>
          <w:lang w:val="en-GB"/>
        </w:rPr>
        <w:t xml:space="preserve">current knowledge on </w:t>
      </w:r>
      <w:r w:rsidR="00684BEB" w:rsidRPr="009B778F">
        <w:rPr>
          <w:rFonts w:ascii="Times New Roman" w:hAnsi="Times New Roman"/>
          <w:b w:val="0"/>
          <w:color w:val="000000" w:themeColor="text1"/>
          <w:szCs w:val="22"/>
          <w:lang w:val="en-GB"/>
        </w:rPr>
        <w:t xml:space="preserve">cognitive sex differences. Psychologically, these insights deepen our understanding of normative sex differences; clinically, they may </w:t>
      </w:r>
      <w:r w:rsidR="009E2870"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 xml:space="preserve">clarify why certain psychiatric and neurological disorders manifest differently in </w:t>
      </w:r>
      <w:r>
        <w:rPr>
          <w:rFonts w:ascii="Times New Roman" w:hAnsi="Times New Roman"/>
          <w:b w:val="0"/>
          <w:color w:val="000000" w:themeColor="text1"/>
          <w:szCs w:val="22"/>
          <w:lang w:val="en-GB"/>
        </w:rPr>
        <w:t>wo</w:t>
      </w:r>
      <w:r w:rsidR="00684BEB" w:rsidRPr="009B778F">
        <w:rPr>
          <w:rFonts w:ascii="Times New Roman" w:hAnsi="Times New Roman"/>
          <w:b w:val="0"/>
          <w:color w:val="000000" w:themeColor="text1"/>
          <w:szCs w:val="22"/>
          <w:lang w:val="en-GB"/>
        </w:rPr>
        <w:t>men and men. Such knowledge can potentially enhance diagnostic accuracy, inform personalized treatments, and support the development of sex-specific healthcare and education strategies.</w:t>
      </w:r>
    </w:p>
    <w:p w14:paraId="3E236567" w14:textId="2F51006B" w:rsidR="00684BEB"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Throughout the proposal, for ease of reading, the term “sex” will refer to the self-reported </w:t>
      </w:r>
      <w:r w:rsidR="00D74260">
        <w:rPr>
          <w:rFonts w:ascii="Times New Roman" w:hAnsi="Times New Roman"/>
          <w:b w:val="0"/>
          <w:color w:val="000000" w:themeColor="text1"/>
          <w:szCs w:val="22"/>
          <w:lang w:val="en-GB"/>
        </w:rPr>
        <w:t xml:space="preserve">(biological) </w:t>
      </w:r>
      <w:r w:rsidRPr="009B778F">
        <w:rPr>
          <w:rFonts w:ascii="Times New Roman" w:hAnsi="Times New Roman"/>
          <w:b w:val="0"/>
          <w:color w:val="000000" w:themeColor="text1"/>
          <w:szCs w:val="22"/>
          <w:lang w:val="en-GB"/>
        </w:rPr>
        <w:t xml:space="preserve">sex and appearance of the participants. At the same time, we fully acknowledge that “gender identity”, i.e. the </w:t>
      </w:r>
      <w:r w:rsidRPr="009B778F">
        <w:rPr>
          <w:rFonts w:ascii="Times New Roman" w:hAnsi="Times New Roman"/>
          <w:b w:val="0"/>
          <w:color w:val="000000" w:themeColor="text1"/>
          <w:szCs w:val="22"/>
          <w:lang w:val="en-GB"/>
        </w:rPr>
        <w:lastRenderedPageBreak/>
        <w:t>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7C6C3B66" w14:textId="77777777" w:rsidR="00D74260" w:rsidRDefault="00D74260" w:rsidP="00D74260">
      <w:pPr>
        <w:spacing w:line="240" w:lineRule="auto"/>
        <w:rPr>
          <w:rFonts w:ascii="Times New Roman" w:hAnsi="Times New Roman"/>
          <w:szCs w:val="22"/>
          <w:lang w:val="en-GB"/>
        </w:rPr>
      </w:pPr>
    </w:p>
    <w:p w14:paraId="4868CAFF" w14:textId="210376CF" w:rsidR="00D74260" w:rsidRDefault="00D74260" w:rsidP="00D74260">
      <w:pPr>
        <w:spacing w:line="240" w:lineRule="auto"/>
        <w:rPr>
          <w:rFonts w:ascii="Times New Roman" w:hAnsi="Times New Roman"/>
          <w:szCs w:val="22"/>
          <w:lang w:val="en-GB"/>
        </w:rPr>
      </w:pPr>
      <w:r>
        <w:rPr>
          <w:rFonts w:ascii="Times New Roman" w:hAnsi="Times New Roman"/>
          <w:szCs w:val="22"/>
          <w:lang w:val="en-GB"/>
        </w:rPr>
        <w:t>Data</w:t>
      </w:r>
      <w:r w:rsidR="004C5885">
        <w:rPr>
          <w:rFonts w:ascii="Times New Roman" w:hAnsi="Times New Roman"/>
          <w:szCs w:val="22"/>
          <w:lang w:val="en-GB"/>
        </w:rPr>
        <w:t>: The Ju-MOVIES dataset</w:t>
      </w:r>
    </w:p>
    <w:p w14:paraId="013D8BBD" w14:textId="3939B716"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The work proposed here will be based on a data set that has already been acquired and is ideally suited for the examination of sex differences through a NV approach. Over the course of the project, further data will be collected. </w:t>
      </w:r>
    </w:p>
    <w:p w14:paraId="1FA70192" w14:textId="05F77FEF"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minutes in length, which are all excerpts from Hollywood movies (“Dirty Dancing”, “Scream”, “Dead Poets Society”, “Forrest Gump”, “Dead Man Walking”, “Life is Beautiful”, “The Good, the Bad, the Ugly</w:t>
      </w:r>
      <w:r w:rsidR="00F53A1A">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The specific movie stimuli were chosen to cover a variety of social interactions and complex situations as well as multifaceted emotions evolving over the course of the movie to match the complex nature of real-life experiences. Considering that viewers lack the context of the entire movie, each stimulus was chosen to be long enough for the viewers to understand the situation, empathize with characters and follow the evolving narrative. Additionally, participants watch a compilation of 12 short movie clips (“Short Sequences”), which were again taken from Hollywood movies</w:t>
      </w:r>
      <w:r w:rsidR="00F53A1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and completed two RS scans of about 9 minutes length with their eyes held open.</w:t>
      </w:r>
    </w:p>
    <w:p w14:paraId="64F40704" w14:textId="20BA5CB4"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w:t>
      </w:r>
      <w:r w:rsidR="00F53A1A">
        <w:rPr>
          <w:rFonts w:ascii="Times New Roman" w:hAnsi="Times New Roman"/>
          <w:b w:val="0"/>
          <w:color w:val="000000" w:themeColor="text1"/>
          <w:szCs w:val="22"/>
          <w:lang w:val="en-GB"/>
        </w:rPr>
        <w:t>3</w:t>
      </w:r>
      <w:r w:rsidRPr="009B778F">
        <w:rPr>
          <w:rFonts w:ascii="Times New Roman" w:hAnsi="Times New Roman"/>
          <w:b w:val="0"/>
          <w:color w:val="000000" w:themeColor="text1"/>
          <w:szCs w:val="22"/>
          <w:lang w:val="en-GB"/>
        </w:rPr>
        <w:t>5 healthy participants (6</w:t>
      </w:r>
      <w:r w:rsidR="00F53A1A">
        <w:rPr>
          <w:rFonts w:ascii="Times New Roman" w:hAnsi="Times New Roman"/>
          <w:b w:val="0"/>
          <w:color w:val="000000" w:themeColor="text1"/>
          <w:szCs w:val="22"/>
          <w:lang w:val="en-GB"/>
        </w:rPr>
        <w:t>8</w:t>
      </w:r>
      <w:r w:rsidRPr="009B778F">
        <w:rPr>
          <w:rFonts w:ascii="Times New Roman" w:hAnsi="Times New Roman"/>
          <w:b w:val="0"/>
          <w:color w:val="000000" w:themeColor="text1"/>
          <w:szCs w:val="22"/>
          <w:lang w:val="en-GB"/>
        </w:rPr>
        <w:t xml:space="preserve"> males, age 18 - 35 years, mean age = 24.33 years). </w:t>
      </w:r>
    </w:p>
    <w:p w14:paraId="6351F6F0" w14:textId="77777777" w:rsidR="0006316A" w:rsidRDefault="004C5885" w:rsidP="0006316A">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All fMRI data are acquired on a Siemens 3T Prisma scanning (Siemens, Erlangen, Germany) with a 64-channel head coil at the Imaging Core Facility of Research Centre Jülich, using a T2w multiband echo planar imaging sequence with the following parameters: repetition time (TR) = 980ms, echo time (TE) = 30ms, flip angle = 70°, field of view (FOV) = 207 × 207mm, voxel size=2.2 x 2.2 x 2.0mm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number of slices: 64, multiband acceleration factor=4, phase encoding direction=AP,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xml:space="preserve">=207mm). A mirror fixed on the head coil allows participants to see a screen used to display the movies. In-ear headphones are used for ear protection and to deliver the movie sound. Additionally, a structural T1w image is acquired using an MP-RAGE sequence (TR=2000ms, TE=2.45ms, TI=900ms, flip angle=8°,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256mm) yielding 1mm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voxels.</w:t>
      </w:r>
    </w:p>
    <w:p w14:paraId="17376655" w14:textId="6B8B8A9F" w:rsidR="0006316A" w:rsidRPr="0006316A" w:rsidRDefault="0006316A" w:rsidP="0006316A">
      <w:pPr>
        <w:spacing w:line="240" w:lineRule="auto"/>
        <w:jc w:val="both"/>
        <w:rPr>
          <w:rFonts w:ascii="Times New Roman" w:hAnsi="Times New Roman"/>
          <w:b w:val="0"/>
          <w:color w:val="000000" w:themeColor="text1"/>
          <w:szCs w:val="22"/>
          <w:lang w:val="en-GB"/>
        </w:rPr>
      </w:pPr>
      <w:r w:rsidRPr="0006316A">
        <w:rPr>
          <w:rFonts w:ascii="Times New Roman" w:hAnsi="Times New Roman"/>
          <w:b w:val="0"/>
          <w:color w:val="000000" w:themeColor="text1"/>
          <w:szCs w:val="22"/>
          <w:lang w:val="en-GB"/>
        </w:rPr>
        <w:t>Saliva samples are collected from each participant and levels of cortisol (</w:t>
      </w:r>
      <w:proofErr w:type="spellStart"/>
      <w:r w:rsidRPr="0006316A">
        <w:rPr>
          <w:rFonts w:ascii="Times New Roman" w:hAnsi="Times New Roman"/>
          <w:b w:val="0"/>
          <w:color w:val="000000" w:themeColor="text1"/>
          <w:szCs w:val="22"/>
          <w:lang w:val="en-GB"/>
        </w:rPr>
        <w:t>μg</w:t>
      </w:r>
      <w:proofErr w:type="spellEnd"/>
      <w:r w:rsidRPr="0006316A">
        <w:rPr>
          <w:rFonts w:ascii="Times New Roman" w:hAnsi="Times New Roman"/>
          <w:b w:val="0"/>
          <w:color w:val="000000" w:themeColor="text1"/>
          <w:szCs w:val="22"/>
          <w:lang w:val="en-GB"/>
        </w:rPr>
        <w:t>/dl), oestradiol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/ml), progesterone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/ml), and testosterone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 xml:space="preserve">/ml) are analysed by a specialized laboratory. Control for fluctuating hormone levels is essential for a meaningfully interpretation of potential sex differences in functional brain. Furthermore, data OC intake is noted for female participants. </w:t>
      </w:r>
    </w:p>
    <w:p w14:paraId="55F9FD5F" w14:textId="321F4DF8" w:rsidR="004C5885" w:rsidRPr="009B778F" w:rsidRDefault="00F53A1A" w:rsidP="004C5885">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6848" behindDoc="1" locked="0" layoutInCell="1" allowOverlap="1" wp14:anchorId="727A15DD" wp14:editId="1AD36EE9">
                <wp:simplePos x="0" y="0"/>
                <wp:positionH relativeFrom="column">
                  <wp:posOffset>4231640</wp:posOffset>
                </wp:positionH>
                <wp:positionV relativeFrom="paragraph">
                  <wp:posOffset>1876391</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3400215" w14:textId="279E96A7" w:rsidR="004C5885" w:rsidRPr="0082541E" w:rsidRDefault="00E92487" w:rsidP="004C5885">
                            <w:pPr>
                              <w:pStyle w:val="Caption"/>
                              <w:spacing w:before="0" w:after="0" w:line="240" w:lineRule="auto"/>
                              <w:jc w:val="both"/>
                              <w:rPr>
                                <w:noProof/>
                                <w:color w:val="000000" w:themeColor="text1"/>
                                <w:sz w:val="13"/>
                                <w:szCs w:val="13"/>
                                <w:lang w:val="en-GB"/>
                              </w:rPr>
                            </w:pPr>
                            <w:r>
                              <w:rPr>
                                <w:sz w:val="13"/>
                                <w:szCs w:val="13"/>
                              </w:rPr>
                              <w:t>Fig. 3</w:t>
                            </w:r>
                            <w:r w:rsidR="004C5885" w:rsidRPr="00F53A1A">
                              <w:rPr>
                                <w:sz w:val="13"/>
                                <w:szCs w:val="13"/>
                              </w:rPr>
                              <w:t>: Exemplary emotion annotation for one of the movie stimuli.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15DD" id="_x0000_s1028" type="#_x0000_t202" style="position:absolute;left:0;text-align:left;margin-left:333.2pt;margin-top:147.75pt;width:130.9pt;height:1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zaLGwIAAEIEAAAOAAAAZHJzL2Uyb0RvYy54bWysU02P2jAQvVfqf7B8LwGK0CoirCgrqkpo&#13;&#10;dyV2tWfj2MSS43HHhoT++o4TAu22p6oXZ+L5fu95cd/Wlp0UBgOu4JPRmDPlJJTGHQr++rL5dMdZ&#13;&#10;iMKVwoJTBT+rwO+XHz8sGp+rKVRgS4WMiriQN77gVYw+z7IgK1WLMAKvHDk1YC0i/eIhK1E0VL22&#13;&#10;2XQ8nmcNYOkRpAqBbh96J1929bVWMj5pHVRktuA0W+xO7M59OrPlQuQHFL4y8jKG+IcpamEcNb2W&#13;&#10;ehBRsCOaP0rVRiIE0HEkoc5AayNVtwNtMxm/22ZXCa+6XQic4K8whf9XVj6edv4ZWWy/QEsEJkAa&#13;&#10;H/JAl2mfVmOdvjQpIz9BeL7CptrIZEqaz6ezz+SS5JtO7mazDtfslu0xxK8KapaMgiPR0qElTtsQ&#13;&#10;qSOFDiGpWQBryo2xNv0kx9oiOwmisKlMVGlGyvgtyroU6yBl9e50k91WSVZs9y0zJQ05rLmH8kzb&#13;&#10;I/TCCF5uDPXbihCfBZISaCtSd3yiQ1toCg4Xi7MK8Mff7lM8EURezhpSVsHD96NAxZn95oi6JMPB&#13;&#10;wMHYD4Y71mugTSf0brzsTErAaAdTI9RvJPpV6kIu4ST1KngczHXs9U2PRqrVqgsisXkRt27nZSo9&#13;&#10;4PrSvgn0F1Yi8fkIg+ZE/o6cPrZHeXWMoE3HXMK1R/ECNwm1o+fyqNJL+PW/i7o9/eVPAAAA//8D&#13;&#10;AFBLAwQUAAYACAAAACEAfl0PCeUAAAAQAQAADwAAAGRycy9kb3ducmV2LnhtbEyPwU7DMBBE70j8&#13;&#10;g7VIXBB1MDRq0jgVNHCDQ0vVsxubJCJeR7bTpH/PcoLLSqudeTtTbGbbs7PxoXMo4WGRADNYO91h&#13;&#10;I+Hw+Xa/AhaiQq16h0bCxQTYlNdXhcq1m3BnzvvYMIJgyJWENsYh5zzUrbEqLNxgkG5fzlsVafUN&#13;&#10;115NBLc9F0mScqs6pA+tGsy2NfX3frQS0sqP0w63d9Xh9V19DI04vlyOUt7ezNWaxvMaWDRz/HPA&#13;&#10;bwfKDyUFO7kRdWA9gdL0iaQSRLZcAiNFJlYC2EnCo8gy4GXB/xcpfwAAAP//AwBQSwECLQAUAAYA&#13;&#10;CAAAACEAtoM4kv4AAADhAQAAEwAAAAAAAAAAAAAAAAAAAAAAW0NvbnRlbnRfVHlwZXNdLnhtbFBL&#13;&#10;AQItABQABgAIAAAAIQA4/SH/1gAAAJQBAAALAAAAAAAAAAAAAAAAAC8BAABfcmVscy8ucmVsc1BL&#13;&#10;AQItABQABgAIAAAAIQD7KzaLGwIAAEIEAAAOAAAAAAAAAAAAAAAAAC4CAABkcnMvZTJvRG9jLnht&#13;&#10;bFBLAQItABQABgAIAAAAIQB+XQ8J5QAAABABAAAPAAAAAAAAAAAAAAAAAHUEAABkcnMvZG93bnJl&#13;&#10;di54bWxQSwUGAAAAAAQABADzAAAAhwUAAAAA&#13;&#10;" stroked="f">
                <v:textbox inset="0,0,0,0">
                  <w:txbxContent>
                    <w:p w14:paraId="03400215" w14:textId="279E96A7" w:rsidR="004C5885" w:rsidRPr="0082541E" w:rsidRDefault="00E92487" w:rsidP="004C5885">
                      <w:pPr>
                        <w:pStyle w:val="Caption"/>
                        <w:spacing w:before="0" w:after="0" w:line="240" w:lineRule="auto"/>
                        <w:jc w:val="both"/>
                        <w:rPr>
                          <w:noProof/>
                          <w:color w:val="000000" w:themeColor="text1"/>
                          <w:sz w:val="13"/>
                          <w:szCs w:val="13"/>
                          <w:lang w:val="en-GB"/>
                        </w:rPr>
                      </w:pPr>
                      <w:r>
                        <w:rPr>
                          <w:sz w:val="13"/>
                          <w:szCs w:val="13"/>
                        </w:rPr>
                        <w:t>Fig. 3</w:t>
                      </w:r>
                      <w:r w:rsidR="004C5885" w:rsidRPr="00F53A1A">
                        <w:rPr>
                          <w:sz w:val="13"/>
                          <w:szCs w:val="13"/>
                        </w:rPr>
                        <w:t>: Exemplary emotion annotation for one of the movie stimuli.</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27872" behindDoc="1" locked="0" layoutInCell="1" allowOverlap="1" wp14:anchorId="00F238B2" wp14:editId="3284DE11">
            <wp:simplePos x="0" y="0"/>
            <wp:positionH relativeFrom="column">
              <wp:posOffset>4234448</wp:posOffset>
            </wp:positionH>
            <wp:positionV relativeFrom="paragraph">
              <wp:posOffset>341262</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0"/>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004C5885"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004C5885"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&lt;EndNote&gt;&lt;Cite&gt;&lt;Author&gt;Ekman&lt;/Author&gt;&lt;Year&gt;1971&lt;/Year&gt;&lt;RecNum&gt;417&lt;/RecNum&gt;&lt;DisplayText&gt;[16]&lt;/DisplayText&gt;&lt;record&gt;&lt;rec-number&gt;417&lt;/rec-number&gt;&lt;foreign-keys&gt;&lt;key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004C5885"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[16]</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xml:space="preserve">). Rating were collected by the </w:t>
      </w:r>
      <w:proofErr w:type="spellStart"/>
      <w:r w:rsidR="004C5885" w:rsidRPr="009B778F">
        <w:rPr>
          <w:rFonts w:ascii="Times New Roman" w:hAnsi="Times New Roman"/>
          <w:b w:val="0"/>
          <w:color w:val="000000" w:themeColor="text1"/>
          <w:szCs w:val="22"/>
          <w:lang w:val="en-GB"/>
        </w:rPr>
        <w:t>ReMoTa</w:t>
      </w:r>
      <w:proofErr w:type="spellEnd"/>
      <w:r w:rsidR="004C5885" w:rsidRPr="009B778F">
        <w:rPr>
          <w:rFonts w:ascii="Times New Roman" w:hAnsi="Times New Roman"/>
          <w:b w:val="0"/>
          <w:color w:val="000000" w:themeColor="text1"/>
          <w:szCs w:val="22"/>
          <w:lang w:val="en-GB"/>
        </w:rPr>
        <w:t xml:space="preserve"> toolbox (Real-time Movie Tagging v0.0; </w:t>
      </w:r>
      <w:r w:rsidR="004C5885" w:rsidRPr="009B778F">
        <w:rPr>
          <w:rFonts w:ascii="Times New Roman" w:hAnsi="Times New Roman"/>
          <w:b w:val="0"/>
          <w:color w:val="000000" w:themeColor="text1"/>
          <w:szCs w:val="22"/>
          <w:lang w:val="en-GB"/>
        </w:rPr>
        <w:fldChar w:fldCharType="begin"/>
      </w:r>
      <w:r>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&lt;EndNote&gt;&lt;Cite&gt;&lt;Author&gt;Lettieri&lt;/Author&gt;&lt;Year&gt;2019&lt;/Year&gt;&lt;RecNum&gt;415&lt;/RecNum&gt;&lt;DisplayText&gt;[17]&lt;/DisplayText&gt;&lt;record&gt;&lt;rec-number&gt;415&lt;/rec-number&gt;&lt;foreign-keys&gt;&lt;key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004C5885" w:rsidRPr="009B778F">
        <w:rPr>
          <w:rFonts w:ascii="Times New Roman" w:hAnsi="Times New Roman"/>
          <w:b w:val="0"/>
          <w:color w:val="000000" w:themeColor="text1"/>
          <w:szCs w:val="22"/>
          <w:lang w:val="en-GB"/>
        </w:rPr>
        <w:fldChar w:fldCharType="separate"/>
      </w:r>
      <w:r>
        <w:rPr>
          <w:rFonts w:ascii="Times New Roman" w:hAnsi="Times New Roman"/>
          <w:b w:val="0"/>
          <w:noProof/>
          <w:color w:val="000000" w:themeColor="text1"/>
          <w:szCs w:val="22"/>
          <w:lang w:val="en-GB"/>
        </w:rPr>
        <w:t>[17]</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Participants watched the movies on a laptop and rated their feelings by use of the keyboard. All emotions were rated simultaneously on a scale from 0 to 100 at a sampling rate of 10hz. The emotion ratings (example in Fig 7) confirmed the multifaceted and diverse emotions elicited by the different movie stimuli. In a further annotation (Ju-MOVIE-An), two independent raters quantified the following features: faces, bodies, male / female presenting characters, ethnicity of characters, presence of children, adults, crowds, hands, buildings, vehicles, food, landscapes, animals, plants, movement, social interactions, place (inside or outside / urban vs. non-urban), time of day (day or night), weather, presence of music and camera movements. During the course of the present project, we aim to extend these annotations with more independent raters.</w:t>
      </w:r>
    </w:p>
    <w:p w14:paraId="50ED0165" w14:textId="77777777" w:rsidR="004C5885" w:rsidRDefault="004C5885" w:rsidP="009B778F">
      <w:pPr>
        <w:spacing w:line="240" w:lineRule="auto"/>
        <w:jc w:val="both"/>
        <w:rPr>
          <w:rFonts w:ascii="Times New Roman" w:hAnsi="Times New Roman"/>
          <w:b w:val="0"/>
          <w:color w:val="000000" w:themeColor="text1"/>
          <w:szCs w:val="22"/>
          <w:lang w:val="en-GB"/>
        </w:rPr>
      </w:pPr>
    </w:p>
    <w:p w14:paraId="2D0DCA0E" w14:textId="62C555F3"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szCs w:val="22"/>
          <w:lang w:val="en-GB"/>
        </w:rPr>
        <w:t>Work Program and Research Methods</w:t>
      </w:r>
    </w:p>
    <w:p w14:paraId="445015C8" w14:textId="050D412F"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lastRenderedPageBreak/>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results from 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02B9140D" w14:textId="77777777" w:rsidR="00830955" w:rsidRPr="009B778F" w:rsidRDefault="00830955" w:rsidP="009B778F">
      <w:pPr>
        <w:spacing w:line="240" w:lineRule="auto"/>
        <w:jc w:val="both"/>
        <w:rPr>
          <w:rFonts w:ascii="Times New Roman" w:hAnsi="Times New Roman"/>
          <w:b w:val="0"/>
          <w:color w:val="000000" w:themeColor="text1"/>
          <w:szCs w:val="22"/>
          <w:lang w:val="en-GB"/>
        </w:rPr>
      </w:pPr>
    </w:p>
    <w:p w14:paraId="3B31045B" w14:textId="044EF758" w:rsidR="00D17575" w:rsidRPr="00830955" w:rsidRDefault="004641EA" w:rsidP="00830955">
      <w:pPr>
        <w:spacing w:line="240" w:lineRule="auto"/>
        <w:jc w:val="both"/>
        <w:rPr>
          <w:rFonts w:ascii="Times New Roman" w:hAnsi="Times New Roman"/>
          <w:szCs w:val="22"/>
          <w:lang w:val="en-GB"/>
        </w:rPr>
      </w:pPr>
      <w:bookmarkStart w:id="5" w:name="_Ref177766592"/>
      <w:bookmarkStart w:id="6" w:name="_Ref173677873"/>
      <w:r w:rsidRPr="00830955">
        <w:rPr>
          <w:rFonts w:ascii="Times New Roman" w:hAnsi="Times New Roman"/>
          <w:szCs w:val="22"/>
          <w:lang w:val="en-GB"/>
        </w:rPr>
        <w:t>W</w:t>
      </w:r>
      <w:r w:rsidR="00B24683" w:rsidRPr="00830955">
        <w:rPr>
          <w:rFonts w:ascii="Times New Roman" w:hAnsi="Times New Roman"/>
          <w:szCs w:val="22"/>
          <w:lang w:val="en-GB"/>
        </w:rPr>
        <w:t>P</w:t>
      </w:r>
      <w:r w:rsidRPr="00830955">
        <w:rPr>
          <w:rFonts w:ascii="Times New Roman" w:hAnsi="Times New Roman"/>
          <w:szCs w:val="22"/>
          <w:lang w:val="en-GB"/>
        </w:rPr>
        <w:t xml:space="preserve"> 1: </w:t>
      </w:r>
      <w:r w:rsidR="009979AE" w:rsidRPr="00830955">
        <w:rPr>
          <w:rFonts w:ascii="Times New Roman" w:hAnsi="Times New Roman"/>
          <w:szCs w:val="22"/>
          <w:lang w:val="en-GB"/>
        </w:rPr>
        <w:t xml:space="preserve">The </w:t>
      </w:r>
      <w:r w:rsidR="007A1F89" w:rsidRPr="00830955">
        <w:rPr>
          <w:rFonts w:ascii="Times New Roman" w:hAnsi="Times New Roman"/>
          <w:szCs w:val="22"/>
          <w:lang w:val="en-GB"/>
        </w:rPr>
        <w:t xml:space="preserve">Brain in </w:t>
      </w:r>
      <w:r w:rsidR="009979AE" w:rsidRPr="00830955">
        <w:rPr>
          <w:rFonts w:ascii="Times New Roman" w:hAnsi="Times New Roman"/>
          <w:szCs w:val="22"/>
          <w:lang w:val="en-GB"/>
        </w:rPr>
        <w:t>Actio</w:t>
      </w:r>
      <w:r w:rsidR="007A1F89" w:rsidRPr="00830955">
        <w:rPr>
          <w:rFonts w:ascii="Times New Roman" w:hAnsi="Times New Roman"/>
          <w:szCs w:val="22"/>
          <w:lang w:val="en-GB"/>
        </w:rPr>
        <w:t>n</w:t>
      </w:r>
      <w:r w:rsidR="00B24683" w:rsidRPr="00830955">
        <w:rPr>
          <w:rFonts w:ascii="Times New Roman" w:hAnsi="Times New Roman"/>
          <w:szCs w:val="22"/>
          <w:lang w:val="en-GB"/>
        </w:rPr>
        <w:t xml:space="preserve"> – The </w:t>
      </w:r>
      <w:r w:rsidR="008A7055" w:rsidRPr="00830955">
        <w:rPr>
          <w:rFonts w:ascii="Times New Roman" w:hAnsi="Times New Roman"/>
          <w:szCs w:val="22"/>
          <w:lang w:val="en-GB"/>
        </w:rPr>
        <w:t xml:space="preserve">Naturalistic Viewing </w:t>
      </w:r>
      <w:r w:rsidR="0031579F" w:rsidRPr="00830955">
        <w:rPr>
          <w:rFonts w:ascii="Times New Roman" w:hAnsi="Times New Roman"/>
          <w:szCs w:val="22"/>
          <w:lang w:val="en-GB"/>
        </w:rPr>
        <w:t>Action State (</w:t>
      </w:r>
      <w:r w:rsidR="008A7055" w:rsidRPr="00830955">
        <w:rPr>
          <w:rFonts w:ascii="Times New Roman" w:hAnsi="Times New Roman"/>
          <w:szCs w:val="22"/>
          <w:lang w:val="en-GB"/>
        </w:rPr>
        <w:t>NV-</w:t>
      </w:r>
      <w:r w:rsidR="0031579F" w:rsidRPr="00830955">
        <w:rPr>
          <w:rFonts w:ascii="Times New Roman" w:hAnsi="Times New Roman"/>
          <w:szCs w:val="22"/>
          <w:lang w:val="en-GB"/>
        </w:rPr>
        <w:t>AS)</w:t>
      </w:r>
      <w:bookmarkEnd w:id="5"/>
      <w:r w:rsidR="005B5A95" w:rsidRPr="00830955">
        <w:rPr>
          <w:rFonts w:ascii="Times New Roman" w:hAnsi="Times New Roman"/>
          <w:szCs w:val="22"/>
          <w:lang w:val="en-GB"/>
        </w:rPr>
        <w:t xml:space="preserve"> </w:t>
      </w:r>
      <w:bookmarkEnd w:id="6"/>
    </w:p>
    <w:p w14:paraId="5BBBEA0B" w14:textId="3731E9B9"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E92487">
        <w:rPr>
          <w:rFonts w:ascii="Times New Roman" w:hAnsi="Times New Roman" w:cs="Times New Roman"/>
          <w:b w:val="0"/>
          <w:color w:val="000000" w:themeColor="text1"/>
          <w:szCs w:val="22"/>
          <w:lang w:val="en-GB"/>
        </w:rPr>
        <w:t xml:space="preserve"> </w:t>
      </w:r>
      <w:r w:rsidR="00E92487">
        <w:rPr>
          <w:rFonts w:ascii="Times New Roman" w:hAnsi="Times New Roman" w:cs="Times New Roman"/>
          <w:b w:val="0"/>
          <w:color w:val="000000" w:themeColor="text1"/>
          <w:szCs w:val="22"/>
          <w:lang w:val="en-GB"/>
        </w:rPr>
        <w:fldChar w:fldCharType="begin">
          <w:fldData xml:space="preserve">PEVuZE5vdGU+PENpdGU+PEF1dGhvcj5XaWVyc2NoPC9BdXRob3I+PFllYXI+MjAyNDwvWWVhcj48
UmVjTnVtPjIzOTwvUmVjTnVtPjxEaXNwbGF5VGV4dD5bNy05LCAxOC0yMF08L0Rpc3BsYXlUZXh0
PjxyZWNvcmQ+PHJlYy1udW1iZXI+MjM5PC9yZWMtbnVtYmVyPjxmb3JlaWduLWtleXM+PGtleSBh
cHA9IkVOIiBkYi1pZD0idmUwZnJyejU4MHIwejNldnpmaHBkZTUwOWFhdnZkZXhzdjVwIiB0aW1l
c3RhbXA9IjE3MTU3NzY4ODAiIGd1aWQ9ImQzMTE4MTI4LWMxOTYtNDJmZC1hYWI4LWE5Mzk0NGUy
YWRiOSI+MjM5PC9rZXk+PC9mb3JlaWduLWtleXM+PHJlZi10eXBlIG5hbWU9IkpvdXJuYWwgQXJ0
aWNsZSI+MTc8L3JlZi10eXBlPjxjb250cmlidXRvcnM+PGF1dGhvcnM+PGF1dGhvcj5XaWVyc2No
LCBMaXNhPC9hdXRob3I+PGF1dGhvcj5GcmllZHJpY2gsIFBhdHJpY2s8L2F1dGhvcj48YXV0aG9y
PkhhbWRhbiwgU2FtaTwvYXV0aG9yPjxhdXRob3I+S29tZXllciwgVmVyYTwvYXV0aG9yPjxhdXRo
b3I+SG9mZnN0YWVkdGVyLCBGZWxpeDwvYXV0aG9yPjxhdXRob3I+UGF0aWwsIEthdXN0dWJoIFIu
PC9hdXRob3I+PGF1dGhvcj5FaWNraG9mZiwgU2ltb24gQi48L2F1dGhvcj48YXV0aG9yPldlaXMs
IFN1c2FubmU8L2F1dGhvcj48L2F1dGhvcnM+PC9jb250cmlidXRvcnM+PHRpdGxlcz48dGl0bGU+
U2V4IGNsYXNzaWZpY2F0aW9uIGZyb20gZnVuY3Rpb25hbCBicmFpbiBjb25uZWN0aXZpdHk6IEdl
bmVyYWxpemF0aW9uIHRvIG11bHRpcGxlIGRhdGFzZXRzPC90aXRsZT48c2Vjb25kYXJ5LXRpdGxl
Pkh1bWFuIEJyYWluIE1hcHBpbmc8L3NlY29uZGFyeS10aXRsZT48L3RpdGxlcz48cGVyaW9kaWNh
bD48ZnVsbC10aXRsZT5IdW1hbiBCcmFpbiBNYXBwaW5nPC9mdWxsLXRpdGxlPjwvcGVyaW9kaWNh
bD48dm9sdW1lPjQ1PC92b2x1bWU+PG51bWJlcj42PC9udW1iZXI+PGRhdGVzPjx5ZWFyPjIwMjQ8
L3llYXI+PHB1Yi1kYXRlcz48ZGF0ZT4yMDI0LTA0LTE1PC9kYXRlPjwvcHViLWRhdGVzPjwvZGF0
ZXM+PHB1Ymxpc2hlcj5XaWxleTwvcHVibGlzaGVyPjxpc2JuPjEwNjUtOTQ3MTwvaXNibj48dXJs
cz48L3VybHM+PGVsZWN0cm9uaWMtcmVzb3VyY2UtbnVtPjEwLjEwMDIvaGJtLjI2NjgzPC9lbGVj
dHJvbmljLXJlc291cmNlLW51bT48YWNjZXNzLWRhdGU+MjAyNC0wNS0xNVQxMjozODozODwvYWNj
ZXNzLWRhdGU+PC9yZWNvcmQ+PC9DaXRlPjxDaXRlPjxBdXRob3I+V2llcnNjaDwvQXV0aG9yPjxZ
ZWFyPjIwMjM8L1llYXI+PFJlY051bT4yMzU8L1JlY051bT48cmVjb3JkPjxyZWMtbnVtYmVyPjIz
NTwvcmVjLW51bWJlcj48Zm9yZWlnbi1rZXlzPjxrZXkgYXBwPSJFTiIgZGItaWQ9InZlMGZycno1
ODByMHozZXZ6ZmhwZGU1MDlhYXZ2ZGV4c3Y1cCIgdGltZXN0YW1wPSIxNzE1Nzc2ODI3IiBndWlk
PSIxNDk2MzFlZC00NWI0LTQzOTAtOGJlMy1lNmE3ZWIwNjk0NzAiPjIzNTwva2V5PjwvZm9yZWln
bi1rZXlzPjxyZWYtdHlwZSBuYW1lPSJKb3VybmFsIEFydGljbGUiPjE3PC9yZWYtdHlwZT48Y29u
dHJpYnV0b3JzPjxhdXRob3JzPjxhdXRob3I+V2llcnNjaCwgTGlzYTwvYXV0aG9yPjxhdXRob3I+
SGFtZGFuLCBTYW1pPC9hdXRob3I+PGF1dGhvcj5Ib2Zmc3RhZWR0ZXIsIEZlbGl4PC9hdXRob3I+
PGF1dGhvcj5Wb3Rpbm92LCBNaWtoYWlsPC9hdXRob3I+PGF1dGhvcj5IYWJlbCwgVXRlPC9hdXRo
b3I+PGF1dGhvcj5DbGVtZW5zLCBCZW5qYW1pbjwvYXV0aG9yPjxhdXRob3I+RGVybnRsLCBCaXJn
aXQ8L2F1dGhvcj48YXV0aG9yPkVpY2tob2ZmLCBTaW1vbiBCLjwvYXV0aG9yPjxhdXRob3I+UGF0
aWwsIEthdXN0dWJoIFIuPC9hdXRob3I+PGF1dGhvcj5XZWlzLCBTdXNhbm5lPC9hdXRob3I+PC9h
dXRob3JzPjwvY29udHJpYnV0b3JzPjx0aXRsZXM+PHRpdGxlPkFjY3VyYXRlIHNleCBwcmVkaWN0
aW9uIG9mIGNpc2dlbmRlciBhbmQgdHJhbnNnZW5kZXIgaW5kaXZpZHVhbHMgd2l0aG91dCBicmFp
biBzaXplIGJpYXM8L3RpdGxlPjxzZWNvbmRhcnktdGl0bGU+U2NpZW50aWZpYyBSZXBvcnRzPC9z
ZWNvbmRhcnktdGl0bGU+PC90aXRsZXM+PHBlcmlvZGljYWw+PGZ1bGwtdGl0bGU+U2NpZW50aWZp
YyBSZXBvcnRzPC9mdWxsLXRpdGxlPjwvcGVyaW9kaWNhbD48dm9sdW1lPjEzPC92b2x1bWU+PG51
bWJlcj4xPC9udW1iZXI+PGRhdGVzPjx5ZWFyPjIwMjM8L3llYXI+PHB1Yi1kYXRlcz48ZGF0ZT4y
MDIzLTA4LTI0PC9kYXRlPjwvcHViLWRhdGVzPjwvZGF0ZXM+PHB1Ymxpc2hlcj5TcHJpbmdlciBT
Y2llbmNlIGFuZCBCdXNpbmVzcyBNZWRpYSBMTEM8L3B1Ymxpc2hlcj48aXNibj4yMDQ1LTIzMjI8
L2lzYm4+PHVybHM+PC91cmxzPjxlbGVjdHJvbmljLXJlc291cmNlLW51bT4xMC4xMDM4L3M0MTU5
OC0wMjMtMzc1MDgtejwvZWxlY3Ryb25pYy1yZXNvdXJjZS1udW0+PGFjY2Vzcy1kYXRlPjIwMjQt
MDUtMTVUMTI6MzQ6Mjc8L2FjY2Vzcy1kYXRlPjwvcmVjb3JkPjwvQ2l0ZT48Q2l0ZT48QXV0aG9y
PldlaXM8L0F1dGhvcj48WWVhcj4yMDIwPC9ZZWFyPjxSZWNOdW0+MjMxPC9SZWNOdW0+PHJlY29y
ZD48cmVjLW51bWJlcj4yMzE8L3JlYy1udW1iZXI+PGZvcmVpZ24ta2V5cz48a2V5IGFwcD0iRU4i
IGRiLWlkPSJ2ZTBmcnJ6NTgwcjB6M2V2emZocGRlNTA5YWF2dmRleHN2NXAiIHRpbWVzdGFtcD0i
MTcxNTc3Njc2NiIgZ3VpZD0iNjEwZmMyNWMtYzFlNC00MTAyLTgxZTItYTNkOTA3NTNiNDNhIj4y
MzE8L2tleT48L2ZvcmVpZ24ta2V5cz48cmVmLXR5cGUgbmFtZT0iSm91cm5hbCBBcnRpY2xlIj4x
NzwvcmVmLXR5cGU+PGNvbnRyaWJ1dG9ycz48YXV0aG9ycz48YXV0aG9yPldlaXMsIFN1c2FubmU8
L2F1dGhvcj48YXV0aG9yPlBhdGlsLCBLYXVzdHViaCBSPC9hdXRob3I+PGF1dGhvcj5Ib2Zmc3Rh
ZWR0ZXIsIEZlbGl4PC9hdXRob3I+PGF1dGhvcj5Ob3N0cm8sIEFsZXNzYW5kcmE8L2F1dGhvcj48
YXV0aG9yPlllbywgQiBUIFRob21hczwvYXV0aG9yPjxhdXRob3I+RWlja2hvZmYsIFNpbW9uIEI8
L2F1dGhvcj48L2F1dGhvcnM+PC9jb250cmlidXRvcnM+PHRpdGxlcz48dGl0bGU+U2V4IENsYXNz
aWZpY2F0aW9uIGJ5IFJlc3RpbmcgU3RhdGUgQnJhaW4gQ29ubmVjdGl2aXR5PC90aXRsZT48c2Vj
b25kYXJ5LXRpdGxlPkNlcmVicmFsIENvcnRleDwvc2Vjb25kYXJ5LXRpdGxlPjwvdGl0bGVzPjxw
ZXJpb2RpY2FsPjxmdWxsLXRpdGxlPkNlcmVicmFsIENvcnRleDwvZnVsbC10aXRsZT48L3Blcmlv
ZGljYWw+PHBhZ2VzPjgyNC04MzU8L3BhZ2VzPjx2b2x1bWU+MzA8L3ZvbHVtZT48bnVtYmVyPjI8
L251bWJlcj48ZGF0ZXM+PHllYXI+MjAyMDwveWVhcj48cHViLWRhdGVzPjxkYXRlPjIwMjAtMDMt
MjE8L2RhdGU+PC9wdWItZGF0ZXM+PC9kYXRlcz48cHVibGlzaGVyPk94Zm9yZCBVbml2ZXJzaXR5
IFByZXNzIChPVVApPC9wdWJsaXNoZXI+PGlzYm4+MTA0Ny0zMjExPC9pc2JuPjx1cmxzPjxyZWxh
dGVkLXVybHM+PHVybD5odHRwczovL2FjYWRlbWljLm91cC5jb20vY2VyY29yL2FkdmFuY2UtYXJ0
aWNsZS1wZGYvZG9pLzEwLjEwOTMvY2VyY29yL2JoejEyOS8yODg4MTMxOC9iaHoxMjkucGRmPC91
cmw+PC9yZWxhdGVkLXVybHM+PC91cmxzPjxlbGVjdHJvbmljLXJlc291cmNlLW51bT4xMC4xMDkz
L2NlcmNvci9iaHoxMjk8L2VsZWN0cm9uaWMtcmVzb3VyY2UtbnVtPjxhY2Nlc3MtZGF0ZT4yMDI0
LTAzLTA1VDEzOjAwOjExPC9hY2Nlc3MtZGF0ZT48L3JlY29yZD48L0NpdGU+PENpdGU+PEF1dGhv
cj5SaXRjaGllPC9BdXRob3I+PFllYXI+MjAxODwvWWVhcj48UmVjTnVtPjI5MDwvUmVjTnVtPjxy
ZWNvcmQ+PHJlYy1udW1iZXI+MjkwPC9yZWMtbnVtYmVyPjxmb3JlaWduLWtleXM+PGtleSBhcHA9
IkVOIiBkYi1pZD0idmUwZnJyejU4MHIwejNldnpmaHBkZTUwOWFhdnZkZXhzdjVwIiB0aW1lc3Rh
bXA9IjE3MTk5MjUzOTUiIGd1aWQ9ImJiZDM5ZmE5LWUxZGMtNDk4My05NDM2LWE0M2YzN2I0MjRm
ZCI+MjkwPC9rZXk+PC9mb3JlaWduLWtleXM+PHJlZi10eXBlIG5hbWU9IkpvdXJuYWwgQXJ0aWNs
ZSI+MTc8L3JlZi10eXBlPjxjb250cmlidXRvcnM+PGF1dGhvcnM+PGF1dGhvcj5SaXRjaGllLCBT
dHVhcnQgSjwvYXV0aG9yPjxhdXRob3I+Q294LCBTaW1vbiBSPC9hdXRob3I+PGF1dGhvcj5TaGVu
LCBYdWV5aTwvYXV0aG9yPjxhdXRob3I+TG9tYmFyZG8sIE1pY2hhZWwgVjwvYXV0aG9yPjxhdXRo
b3I+UmV1cywgTGlhbm5lIE08L2F1dGhvcj48YXV0aG9yPkFsbG96YSwgQ2xhcmE8L2F1dGhvcj48
YXV0aG9yPkhhcnJpcywgTWF0aGV3IEE8L2F1dGhvcj48YXV0aG9yPkFsZGVyc29uLCBIZWxlbiBM
PC9hdXRob3I+PGF1dGhvcj5IdW50ZXIsIFN0dWFydDwvYXV0aG9yPjxhdXRob3I+TmVpbHNvbiwg
RW1tYTwvYXV0aG9yPjxhdXRob3I+TGlld2FsZCwgRGF2aWQgQyBNPC9hdXRob3I+PGF1dGhvcj5B
dXlldW5nLCBCb25uaWU8L2F1dGhvcj48YXV0aG9yPldoYWxsZXksIEhlYXRoZXIgQzwvYXV0aG9y
PjxhdXRob3I+TGF3cmllLCBTdGVwaGVuIE08L2F1dGhvcj48YXV0aG9yPkdhbGUsIENhdGhhcmlu
ZSBSPC9hdXRob3I+PGF1dGhvcj5CYXN0aW4sIE1hcmsgRTwvYXV0aG9yPjxhdXRob3I+TWNpbnRv
c2gsIEFuZHJldyBNPC9hdXRob3I+PGF1dGhvcj5EZWFyeSwgSWFuIEo8L2F1dGhvcj48L2F1dGhv
cnM+PC9jb250cmlidXRvcnM+PHRpdGxlcz48dGl0bGU+U2V4IERpZmZlcmVuY2VzIGluIHRoZSBB
ZHVsdCBIdW1hbiBCcmFpbjogRXZpZGVuY2UgZnJvbSA1MjE2IFVLIEJpb2JhbmsgUGFydGljaXBh
bnRzPC90aXRsZT48c2Vjb25kYXJ5LXRpdGxlPkNlcmVicmFsIENvcnRleDwvc2Vjb25kYXJ5LXRp
dGxlPjwvdGl0bGVzPjxwZXJpb2RpY2FsPjxmdWxsLXRpdGxlPkNlcmVicmFsIENvcnRleDwvZnVs
bC10aXRsZT48L3BlcmlvZGljYWw+PHBhZ2VzPjI5NTktMjk3NTwvcGFnZXM+PHZvbHVtZT4yODwv
dm9sdW1lPjxudW1iZXI+ODwvbnVtYmVyPjxkYXRlcz48eWVhcj4yMDE4PC95ZWFyPjxwdWItZGF0
ZXM+PGRhdGU+MjAxOC0wOC0wMTwvZGF0ZT48L3B1Yi1kYXRlcz48L2RhdGVzPjxwdWJsaXNoZXI+
T3hmb3JkIFVuaXZlcnNpdHkgUHJlc3MgKE9VUCk8L3B1Ymxpc2hlcj48aXNibj4xMDQ3LTMyMTE8
L2lzYm4+PHVybHM+PHJlbGF0ZWQtdXJscz48dXJsPmh0dHBzOi8vd3d3Lm5jYmkubmxtLm5paC5n
b3YvcG1jL2FydGljbGVzL1BNQzYwNDE5ODA8L3VybD48L3JlbGF0ZWQtdXJscz48L3VybHM+PGVs
ZWN0cm9uaWMtcmVzb3VyY2UtbnVtPjEwLjEwOTMvY2VyY29yL2JoeTEwOTwvZWxlY3Ryb25pYy1y
ZXNvdXJjZS1udW0+PGFjY2Vzcy1kYXRlPjIwMjQtMDctMDJUMTM6MDI6MzY8L2FjY2Vzcy1kYXRl
PjwvcmVjb3JkPjwvQ2l0ZT48Q2l0ZT48QXV0aG9yPkNhc2Fub3ZhPC9BdXRob3I+PFllYXI+MjAx
MjwvWWVhcj48UmVjTnVtPjI5MjwvUmVjTnVtPjxyZWNvcmQ+PHJlYy1udW1iZXI+MjkyPC9yZWMt
bnVtYmVyPjxmb3JlaWduLWtleXM+PGtleSBhcHA9IkVOIiBkYi1pZD0idmUwZnJyejU4MHIwejNl
dnpmaHBkZTUwOWFhdnZkZXhzdjVwIiB0aW1lc3RhbXA9IjE3MTk5NTA4MjYiIGd1aWQ9ImE0OGVi
M2JiLTI2ZTgtNDc1Zi05NjQzLTM0OTBhN2JkNzgzZCI+MjkyPC9rZXk+PC9mb3JlaWduLWtleXM+
PHJlZi10eXBlIG5hbWU9IkpvdXJuYWwgQXJ0aWNsZSI+MTc8L3JlZi10eXBlPjxjb250cmlidXRv
cnM+PGF1dGhvcnM+PGF1dGhvcj5DYXNhbm92YSwgUjwvYXV0aG9yPjxhdXRob3I+V2hpdGxvdywg
Qy5UPC9hdXRob3I+PGF1dGhvcj5XYWduZXIsIEI8L2F1dGhvcj48YXV0aG9yPkVzcGVsYW5kLCBN
LkE8L2F1dGhvcj48YXV0aG9yPk1hbGRqaWFuLCBKLkE8L2F1dGhvcj48L2F1dGhvcnM+PC9jb250
cmlidXRvcnM+PHRpdGxlcz48dGl0bGU+Q29tYmluaW5nIEdyYXBoIGFuZCBNYWNoaW5lIExlYXJu
aW5nIE1ldGhvZHMgdG8gQW5hbHl6ZSBEaWZmZXJlbmNlcyBpbiBGdW5jdGlvbmFsIENvbm5lY3Rp
dml0eSBBY3Jvc3MgU2V4PC90aXRsZT48c2Vjb25kYXJ5LXRpdGxlPlRoZSBPcGVuIE5ldXJvaW1h
Z2luZyBKb3VybmFsPC9zZWNvbmRhcnktdGl0bGU+PC90aXRsZXM+PHBlcmlvZGljYWw+PGZ1bGwt
dGl0bGU+VGhlIE9wZW4gTmV1cm9pbWFnaW5nIEpvdXJuYWw8L2Z1bGwtdGl0bGU+PC9wZXJpb2Rp
Y2FsPjxwYWdlcz4xLTk8L3BhZ2VzPjx2b2x1bWU+Njwvdm9sdW1lPjxkYXRlcz48eWVhcj4yMDEy
PC95ZWFyPjxwdWItZGF0ZXM+PGRhdGU+MjAxMi0wMS0yNjwvZGF0ZT48L3B1Yi1kYXRlcz48L2Rh
dGVzPjxwdWJsaXNoZXI+QmVudGhhbSBTY2llbmNlIFB1Ymxpc2hlcnMgTHRkLjwvcHVibGlzaGVy
Pjxpc2JuPjE4NzQtNDQwMDwvaXNibj48dXJscz48cmVsYXRlZC11cmxzPjx1cmw+aHR0cDovL2V1
cm9wZXBtYy5vcmcvYXJ0aWNsZXMvcG1jMzI3MTMwND9wZGY9cmVuZGVyPC91cmw+PC9yZWxhdGVk
LXVybHM+PC91cmxzPjxlbGVjdHJvbmljLXJlc291cmNlLW51bT4xMC4yMTc0LzE4NzQ0NDAwMDEy
MDYwMTAwMDE8L2VsZWN0cm9uaWMtcmVzb3VyY2UtbnVtPjxhY2Nlc3MtZGF0ZT4yMDI0LTA3LTAy
VDIwOjA2OjUwPC9hY2Nlc3MtZGF0ZT48L3JlY29yZD48L0NpdGU+PENpdGU+PEF1dGhvcj5aaGFu
ZzwvQXV0aG9yPjxZZWFyPjIwMTg8L1llYXI+PFJlY051bT4yOTU8L1JlY051bT48cmVjb3JkPjxy
ZWMtbnVtYmVyPjI5NTwvcmVjLW51bWJlcj48Zm9yZWlnbi1rZXlzPjxrZXkgYXBwPSJFTiIgZGIt
aWQ9InZlMGZycno1ODByMHozZXZ6ZmhwZGU1MDlhYXZ2ZGV4c3Y1cCIgdGltZXN0YW1wPSIxNzE5
OTUxNTkyIiBndWlkPSI3ZTQzNTAwNy0yOTQxLTQxZTgtOTAwZS1kMTA1OTY4YmU0YzciPjI5NTwv
a2V5PjwvZm9yZWlnbi1rZXlzPjxyZWYtdHlwZSBuYW1lPSJKb3VybmFsIEFydGljbGUiPjE3PC9y
ZWYtdHlwZT48Y29udHJpYnV0b3JzPjxhdXRob3JzPjxhdXRob3I+WmhhbmcsIEMuPC9hdXRob3I+
PGF1dGhvcj5Eb3VnaGVydHksIEMuIEMuPC9hdXRob3I+PGF1dGhvcj5CYXVtLCBTLiBBLjwvYXV0
aG9yPjxhdXRob3I+V2hpdGUsIFQuPC9hdXRob3I+PGF1dGhvcj5NaWNoYWVsLCBBLiBNLjwvYXV0
aG9yPjwvYXV0aG9ycz48L2NvbnRyaWJ1dG9ycz48YXV0aC1hZGRyZXNzPkF1dGlzbSBhbmQgRGV2
ZWxvcG1lbnRhbCBNZWRpY2luZSBJbnN0aXR1dGUsIEdlaXNpbmdlciwgTGV3aXNidXJnLCBQZW5u
c3lsdmFuaWEuJiN4RDtDaGVzdGVyIEYuIENhcmxzb24gQ2VudGVyIGZvciBJbWFnaW5nIFNjaWVu
Y2UsIFJvY2hlc3RlciBJbnN0aXR1dGUgb2YgVGVjaG5vbG9neSwgUm9jaGVzdGVyLCBOZXcgWW9y
ay4mI3hEO1Blbm5zeWx2YW5pYSBTdGF0ZSBVbml2ZXJzaXR5IENvbGxlZ2Ugb2YgTWVkaWNpbmUs
IEhlcnNoZXksIFBlbm5zeWx2YW5pYS4mI3hEO0ZhY3VsdHkgb2YgU2NpZW5jZSwgVW5pdmVyc2l0
eSBvZiBNYW5pdG9iYSwgV2lubmlwZWcsIE1hbml0b2JhLCBDYW5hZGEuJiN4RDtEZXBhcnRtZW50
IG9mIENoaWxkIGFuZCBBZG9sZXNjZW50IFBzeWNoaWF0cnksIEVyYXNtdXMgTUMtU29waGlhIENo
aWxkcmVuJmFwb3M7cyBIb3NwaXRhbCwgUm90dGVyZGFtLCBUaGUgTmV0aGVybGFuZHMuPC9hdXRo
LWFkZHJlc3M+PHRpdGxlcz48dGl0bGU+RnVuY3Rpb25hbCBjb25uZWN0aXZpdHkgcHJlZGljdHMg
Z2VuZGVyOiBFdmlkZW5jZSBmb3IgZ2VuZGVyIGRpZmZlcmVuY2VzIGluIHJlc3RpbmcgYnJhaW4g
Y29ubmVjdGl2aXR5PC90aXRsZT48c2Vjb25kYXJ5LXRpdGxlPkh1bSBCcmFpbiBNYXBwPC9zZWNv
bmRhcnktdGl0bGU+PC90aXRsZXM+PHBlcmlvZGljYWw+PGZ1bGwtdGl0bGU+SHVtIEJyYWluIE1h
cHA8L2Z1bGwtdGl0bGU+PC9wZXJpb2RpY2FsPjxwYWdlcz4xNzY1LTE3NzY8L3BhZ2VzPjx2b2x1
bWU+Mzk8L3ZvbHVtZT48bnVtYmVyPjQ8L251bWJlcj48ZWRpdGlvbj4yMDE4MDExMDwvZWRpdGlv
bj48a2V5d29yZHM+PGtleXdvcmQ+QWR1bHQ8L2tleXdvcmQ+PGtleXdvcmQ+QnJhaW4vKmRpYWdu
b3N0aWMgaW1hZ2luZy8qcGh5c2lvbG9neTwva2V5d29yZD48a2V5d29yZD4qQ29ubmVjdG9tZTwv
a2V5d29yZD48a2V5d29yZD5GZW1hbGU8L2tleXdvcmQ+PGtleXdvcmQ+SHVtYW5zPC9rZXl3b3Jk
PjxrZXl3b3JkPipNYWduZXRpYyBSZXNvbmFuY2UgSW1hZ2luZzwva2V5d29yZD48a2V5d29yZD5N
YWxlPC9rZXl3b3JkPjxrZXl3b3JkPk5ldXJhbCBQYXRod2F5cy9kaWFnbm9zdGljIGltYWdpbmcv
cGh5c2lvbG9neTwva2V5d29yZD48a2V5d29yZD5SZXN0PC9rZXl3b3JkPjxrZXl3b3JkPipTZXgg
Q2hhcmFjdGVyaXN0aWNzPC9rZXl3b3JkPjxrZXl3b3JkPllvdW5nIEFkdWx0PC9rZXl3b3JkPjwv
a2V5d29yZHM+PGRhdGVzPjx5ZWFyPjIwMTg8L3llYXI+PHB1Yi1kYXRlcz48ZGF0ZT5BcHI8L2Rh
dGU+PC9wdWItZGF0ZXM+PC9kYXRlcz48aXNibj4xMDk3LTAxOTMgKEVsZWN0cm9uaWMpJiN4RDsx
MDY1LTk0NzEgKFByaW50KSYjeEQ7MTA2NS05NDcxIChMaW5raW5nKTwvaXNibj48YWNjZXNzaW9u
LW51bT4yOTMyMjU4NjwvYWNjZXNzaW9uLW51bT48dXJscz48cmVsYXRlZC11cmxzPjx1cmw+aHR0
cHM6Ly93d3cubmNiaS5ubG0ubmloLmdvdi9wdWJtZWQvMjkzMjI1ODY8L3VybD48L3JlbGF0ZWQt
dXJscz48L3VybHM+PGN1c3RvbTI+UE1DNjg2NjU3ODwvY3VzdG9tMj48ZWxlY3Ryb25pYy1yZXNv
dXJjZS1udW0+MTAuMTAwMi9oYm0uMjM5NTA8L2VsZWN0cm9uaWMtcmVzb3VyY2UtbnVtPjxyZW1v
dGUtZGF0YWJhc2UtbmFtZT5NZWRsaW5lPC9yZW1vdGUtZGF0YWJhc2UtbmFtZT48cmVtb3RlLWRh
dGFiYXNlLXByb3ZpZGVyPk5MTTwvcmVtb3RlLWRhdGFiYXNlLXByb3ZpZGVyPjwvcmVjb3JkPjwv
Q2l0ZT48L0VuZE5vdGU+
</w:fldData>
        </w:fldChar>
      </w:r>
      <w:r w:rsidR="007A2E32">
        <w:rPr>
          <w:rFonts w:ascii="Times New Roman" w:hAnsi="Times New Roman" w:cs="Times New Roman"/>
          <w:b w:val="0"/>
          <w:color w:val="000000" w:themeColor="text1"/>
          <w:szCs w:val="22"/>
          <w:lang w:val="en-GB"/>
        </w:rPr>
        <w:instrText xml:space="preserve"> ADDIN EN.CITE </w:instrText>
      </w:r>
      <w:r w:rsidR="007A2E32">
        <w:rPr>
          <w:rFonts w:ascii="Times New Roman" w:hAnsi="Times New Roman" w:cs="Times New Roman"/>
          <w:b w:val="0"/>
          <w:color w:val="000000" w:themeColor="text1"/>
          <w:szCs w:val="22"/>
          <w:lang w:val="en-GB"/>
        </w:rPr>
        <w:fldChar w:fldCharType="begin">
          <w:fldData xml:space="preserve">PEVuZE5vdGU+PENpdGU+PEF1dGhvcj5XaWVyc2NoPC9BdXRob3I+PFllYXI+MjAyNDwvWWVhcj48
UmVjTnVtPjIzOTwvUmVjTnVtPjxEaXNwbGF5VGV4dD5bNy05LCAxOC0yMF08L0Rpc3BsYXlUZXh0
PjxyZWNvcmQ+PHJlYy1udW1iZXI+MjM5PC9yZWMtbnVtYmVyPjxmb3JlaWduLWtleXM+PGtleSBh
cHA9IkVOIiBkYi1pZD0idmUwZnJyejU4MHIwejNldnpmaHBkZTUwOWFhdnZkZXhzdjVwIiB0aW1l
c3RhbXA9IjE3MTU3NzY4ODAiIGd1aWQ9ImQzMTE4MTI4LWMxOTYtNDJmZC1hYWI4LWE5Mzk0NGUy
YWRiOSI+MjM5PC9rZXk+PC9mb3JlaWduLWtleXM+PHJlZi10eXBlIG5hbWU9IkpvdXJuYWwgQXJ0
aWNsZSI+MTc8L3JlZi10eXBlPjxjb250cmlidXRvcnM+PGF1dGhvcnM+PGF1dGhvcj5XaWVyc2No
LCBMaXNhPC9hdXRob3I+PGF1dGhvcj5GcmllZHJpY2gsIFBhdHJpY2s8L2F1dGhvcj48YXV0aG9y
PkhhbWRhbiwgU2FtaTwvYXV0aG9yPjxhdXRob3I+S29tZXllciwgVmVyYTwvYXV0aG9yPjxhdXRo
b3I+SG9mZnN0YWVkdGVyLCBGZWxpeDwvYXV0aG9yPjxhdXRob3I+UGF0aWwsIEthdXN0dWJoIFIu
PC9hdXRob3I+PGF1dGhvcj5FaWNraG9mZiwgU2ltb24gQi48L2F1dGhvcj48YXV0aG9yPldlaXMs
IFN1c2FubmU8L2F1dGhvcj48L2F1dGhvcnM+PC9jb250cmlidXRvcnM+PHRpdGxlcz48dGl0bGU+
U2V4IGNsYXNzaWZpY2F0aW9uIGZyb20gZnVuY3Rpb25hbCBicmFpbiBjb25uZWN0aXZpdHk6IEdl
bmVyYWxpemF0aW9uIHRvIG11bHRpcGxlIGRhdGFzZXRzPC90aXRsZT48c2Vjb25kYXJ5LXRpdGxl
Pkh1bWFuIEJyYWluIE1hcHBpbmc8L3NlY29uZGFyeS10aXRsZT48L3RpdGxlcz48cGVyaW9kaWNh
bD48ZnVsbC10aXRsZT5IdW1hbiBCcmFpbiBNYXBwaW5nPC9mdWxsLXRpdGxlPjwvcGVyaW9kaWNh
bD48dm9sdW1lPjQ1PC92b2x1bWU+PG51bWJlcj42PC9udW1iZXI+PGRhdGVzPjx5ZWFyPjIwMjQ8
L3llYXI+PHB1Yi1kYXRlcz48ZGF0ZT4yMDI0LTA0LTE1PC9kYXRlPjwvcHViLWRhdGVzPjwvZGF0
ZXM+PHB1Ymxpc2hlcj5XaWxleTwvcHVibGlzaGVyPjxpc2JuPjEwNjUtOTQ3MTwvaXNibj48dXJs
cz48L3VybHM+PGVsZWN0cm9uaWMtcmVzb3VyY2UtbnVtPjEwLjEwMDIvaGJtLjI2NjgzPC9lbGVj
dHJvbmljLXJlc291cmNlLW51bT48YWNjZXNzLWRhdGU+MjAyNC0wNS0xNVQxMjozODozODwvYWNj
ZXNzLWRhdGU+PC9yZWNvcmQ+PC9DaXRlPjxDaXRlPjxBdXRob3I+V2llcnNjaDwvQXV0aG9yPjxZ
ZWFyPjIwMjM8L1llYXI+PFJlY051bT4yMzU8L1JlY051bT48cmVjb3JkPjxyZWMtbnVtYmVyPjIz
NTwvcmVjLW51bWJlcj48Zm9yZWlnbi1rZXlzPjxrZXkgYXBwPSJFTiIgZGItaWQ9InZlMGZycno1
ODByMHozZXZ6ZmhwZGU1MDlhYXZ2ZGV4c3Y1cCIgdGltZXN0YW1wPSIxNzE1Nzc2ODI3IiBndWlk
PSIxNDk2MzFlZC00NWI0LTQzOTAtOGJlMy1lNmE3ZWIwNjk0NzAiPjIzNTwva2V5PjwvZm9yZWln
bi1rZXlzPjxyZWYtdHlwZSBuYW1lPSJKb3VybmFsIEFydGljbGUiPjE3PC9yZWYtdHlwZT48Y29u
dHJpYnV0b3JzPjxhdXRob3JzPjxhdXRob3I+V2llcnNjaCwgTGlzYTwvYXV0aG9yPjxhdXRob3I+
SGFtZGFuLCBTYW1pPC9hdXRob3I+PGF1dGhvcj5Ib2Zmc3RhZWR0ZXIsIEZlbGl4PC9hdXRob3I+
PGF1dGhvcj5Wb3Rpbm92LCBNaWtoYWlsPC9hdXRob3I+PGF1dGhvcj5IYWJlbCwgVXRlPC9hdXRo
b3I+PGF1dGhvcj5DbGVtZW5zLCBCZW5qYW1pbjwvYXV0aG9yPjxhdXRob3I+RGVybnRsLCBCaXJn
aXQ8L2F1dGhvcj48YXV0aG9yPkVpY2tob2ZmLCBTaW1vbiBCLjwvYXV0aG9yPjxhdXRob3I+UGF0
aWwsIEthdXN0dWJoIFIuPC9hdXRob3I+PGF1dGhvcj5XZWlzLCBTdXNhbm5lPC9hdXRob3I+PC9h
dXRob3JzPjwvY29udHJpYnV0b3JzPjx0aXRsZXM+PHRpdGxlPkFjY3VyYXRlIHNleCBwcmVkaWN0
aW9uIG9mIGNpc2dlbmRlciBhbmQgdHJhbnNnZW5kZXIgaW5kaXZpZHVhbHMgd2l0aG91dCBicmFp
biBzaXplIGJpYXM8L3RpdGxlPjxzZWNvbmRhcnktdGl0bGU+U2NpZW50aWZpYyBSZXBvcnRzPC9z
ZWNvbmRhcnktdGl0bGU+PC90aXRsZXM+PHBlcmlvZGljYWw+PGZ1bGwtdGl0bGU+U2NpZW50aWZp
YyBSZXBvcnRzPC9mdWxsLXRpdGxlPjwvcGVyaW9kaWNhbD48dm9sdW1lPjEzPC92b2x1bWU+PG51
bWJlcj4xPC9udW1iZXI+PGRhdGVzPjx5ZWFyPjIwMjM8L3llYXI+PHB1Yi1kYXRlcz48ZGF0ZT4y
MDIzLTA4LTI0PC9kYXRlPjwvcHViLWRhdGVzPjwvZGF0ZXM+PHB1Ymxpc2hlcj5TcHJpbmdlciBT
Y2llbmNlIGFuZCBCdXNpbmVzcyBNZWRpYSBMTEM8L3B1Ymxpc2hlcj48aXNibj4yMDQ1LTIzMjI8
L2lzYm4+PHVybHM+PC91cmxzPjxlbGVjdHJvbmljLXJlc291cmNlLW51bT4xMC4xMDM4L3M0MTU5
OC0wMjMtMzc1MDgtejwvZWxlY3Ryb25pYy1yZXNvdXJjZS1udW0+PGFjY2Vzcy1kYXRlPjIwMjQt
MDUtMTVUMTI6MzQ6Mjc8L2FjY2Vzcy1kYXRlPjwvcmVjb3JkPjwvQ2l0ZT48Q2l0ZT48QXV0aG9y
PldlaXM8L0F1dGhvcj48WWVhcj4yMDIwPC9ZZWFyPjxSZWNOdW0+MjMxPC9SZWNOdW0+PHJlY29y
ZD48cmVjLW51bWJlcj4yMzE8L3JlYy1udW1iZXI+PGZvcmVpZ24ta2V5cz48a2V5IGFwcD0iRU4i
IGRiLWlkPSJ2ZTBmcnJ6NTgwcjB6M2V2emZocGRlNTA5YWF2dmRleHN2NXAiIHRpbWVzdGFtcD0i
MTcxNTc3Njc2NiIgZ3VpZD0iNjEwZmMyNWMtYzFlNC00MTAyLTgxZTItYTNkOTA3NTNiNDNhIj4y
MzE8L2tleT48L2ZvcmVpZ24ta2V5cz48cmVmLXR5cGUgbmFtZT0iSm91cm5hbCBBcnRpY2xlIj4x
NzwvcmVmLXR5cGU+PGNvbnRyaWJ1dG9ycz48YXV0aG9ycz48YXV0aG9yPldlaXMsIFN1c2FubmU8
L2F1dGhvcj48YXV0aG9yPlBhdGlsLCBLYXVzdHViaCBSPC9hdXRob3I+PGF1dGhvcj5Ib2Zmc3Rh
ZWR0ZXIsIEZlbGl4PC9hdXRob3I+PGF1dGhvcj5Ob3N0cm8sIEFsZXNzYW5kcmE8L2F1dGhvcj48
YXV0aG9yPlllbywgQiBUIFRob21hczwvYXV0aG9yPjxhdXRob3I+RWlja2hvZmYsIFNpbW9uIEI8
L2F1dGhvcj48L2F1dGhvcnM+PC9jb250cmlidXRvcnM+PHRpdGxlcz48dGl0bGU+U2V4IENsYXNz
aWZpY2F0aW9uIGJ5IFJlc3RpbmcgU3RhdGUgQnJhaW4gQ29ubmVjdGl2aXR5PC90aXRsZT48c2Vj
b25kYXJ5LXRpdGxlPkNlcmVicmFsIENvcnRleDwvc2Vjb25kYXJ5LXRpdGxlPjwvdGl0bGVzPjxw
ZXJpb2RpY2FsPjxmdWxsLXRpdGxlPkNlcmVicmFsIENvcnRleDwvZnVsbC10aXRsZT48L3Blcmlv
ZGljYWw+PHBhZ2VzPjgyNC04MzU8L3BhZ2VzPjx2b2x1bWU+MzA8L3ZvbHVtZT48bnVtYmVyPjI8
L251bWJlcj48ZGF0ZXM+PHllYXI+MjAyMDwveWVhcj48cHViLWRhdGVzPjxkYXRlPjIwMjAtMDMt
MjE8L2RhdGU+PC9wdWItZGF0ZXM+PC9kYXRlcz48cHVibGlzaGVyPk94Zm9yZCBVbml2ZXJzaXR5
IFByZXNzIChPVVApPC9wdWJsaXNoZXI+PGlzYm4+MTA0Ny0zMjExPC9pc2JuPjx1cmxzPjxyZWxh
dGVkLXVybHM+PHVybD5odHRwczovL2FjYWRlbWljLm91cC5jb20vY2VyY29yL2FkdmFuY2UtYXJ0
aWNsZS1wZGYvZG9pLzEwLjEwOTMvY2VyY29yL2JoejEyOS8yODg4MTMxOC9iaHoxMjkucGRmPC91
cmw+PC9yZWxhdGVkLXVybHM+PC91cmxzPjxlbGVjdHJvbmljLXJlc291cmNlLW51bT4xMC4xMDkz
L2NlcmNvci9iaHoxMjk8L2VsZWN0cm9uaWMtcmVzb3VyY2UtbnVtPjxhY2Nlc3MtZGF0ZT4yMDI0
LTAzLTA1VDEzOjAwOjExPC9hY2Nlc3MtZGF0ZT48L3JlY29yZD48L0NpdGU+PENpdGU+PEF1dGhv
cj5SaXRjaGllPC9BdXRob3I+PFllYXI+MjAxODwvWWVhcj48UmVjTnVtPjI5MDwvUmVjTnVtPjxy
ZWNvcmQ+PHJlYy1udW1iZXI+MjkwPC9yZWMtbnVtYmVyPjxmb3JlaWduLWtleXM+PGtleSBhcHA9
IkVOIiBkYi1pZD0idmUwZnJyejU4MHIwejNldnpmaHBkZTUwOWFhdnZkZXhzdjVwIiB0aW1lc3Rh
bXA9IjE3MTk5MjUzOTUiIGd1aWQ9ImJiZDM5ZmE5LWUxZGMtNDk4My05NDM2LWE0M2YzN2I0MjRm
ZCI+MjkwPC9rZXk+PC9mb3JlaWduLWtleXM+PHJlZi10eXBlIG5hbWU9IkpvdXJuYWwgQXJ0aWNs
ZSI+MTc8L3JlZi10eXBlPjxjb250cmlidXRvcnM+PGF1dGhvcnM+PGF1dGhvcj5SaXRjaGllLCBT
dHVhcnQgSjwvYXV0aG9yPjxhdXRob3I+Q294LCBTaW1vbiBSPC9hdXRob3I+PGF1dGhvcj5TaGVu
LCBYdWV5aTwvYXV0aG9yPjxhdXRob3I+TG9tYmFyZG8sIE1pY2hhZWwgVjwvYXV0aG9yPjxhdXRo
b3I+UmV1cywgTGlhbm5lIE08L2F1dGhvcj48YXV0aG9yPkFsbG96YSwgQ2xhcmE8L2F1dGhvcj48
YXV0aG9yPkhhcnJpcywgTWF0aGV3IEE8L2F1dGhvcj48YXV0aG9yPkFsZGVyc29uLCBIZWxlbiBM
PC9hdXRob3I+PGF1dGhvcj5IdW50ZXIsIFN0dWFydDwvYXV0aG9yPjxhdXRob3I+TmVpbHNvbiwg
RW1tYTwvYXV0aG9yPjxhdXRob3I+TGlld2FsZCwgRGF2aWQgQyBNPC9hdXRob3I+PGF1dGhvcj5B
dXlldW5nLCBCb25uaWU8L2F1dGhvcj48YXV0aG9yPldoYWxsZXksIEhlYXRoZXIgQzwvYXV0aG9y
PjxhdXRob3I+TGF3cmllLCBTdGVwaGVuIE08L2F1dGhvcj48YXV0aG9yPkdhbGUsIENhdGhhcmlu
ZSBSPC9hdXRob3I+PGF1dGhvcj5CYXN0aW4sIE1hcmsgRTwvYXV0aG9yPjxhdXRob3I+TWNpbnRv
c2gsIEFuZHJldyBNPC9hdXRob3I+PGF1dGhvcj5EZWFyeSwgSWFuIEo8L2F1dGhvcj48L2F1dGhv
cnM+PC9jb250cmlidXRvcnM+PHRpdGxlcz48dGl0bGU+U2V4IERpZmZlcmVuY2VzIGluIHRoZSBB
ZHVsdCBIdW1hbiBCcmFpbjogRXZpZGVuY2UgZnJvbSA1MjE2IFVLIEJpb2JhbmsgUGFydGljaXBh
bnRzPC90aXRsZT48c2Vjb25kYXJ5LXRpdGxlPkNlcmVicmFsIENvcnRleDwvc2Vjb25kYXJ5LXRp
dGxlPjwvdGl0bGVzPjxwZXJpb2RpY2FsPjxmdWxsLXRpdGxlPkNlcmVicmFsIENvcnRleDwvZnVs
bC10aXRsZT48L3BlcmlvZGljYWw+PHBhZ2VzPjI5NTktMjk3NTwvcGFnZXM+PHZvbHVtZT4yODwv
dm9sdW1lPjxudW1iZXI+ODwvbnVtYmVyPjxkYXRlcz48eWVhcj4yMDE4PC95ZWFyPjxwdWItZGF0
ZXM+PGRhdGU+MjAxOC0wOC0wMTwvZGF0ZT48L3B1Yi1kYXRlcz48L2RhdGVzPjxwdWJsaXNoZXI+
T3hmb3JkIFVuaXZlcnNpdHkgUHJlc3MgKE9VUCk8L3B1Ymxpc2hlcj48aXNibj4xMDQ3LTMyMTE8
L2lzYm4+PHVybHM+PHJlbGF0ZWQtdXJscz48dXJsPmh0dHBzOi8vd3d3Lm5jYmkubmxtLm5paC5n
b3YvcG1jL2FydGljbGVzL1BNQzYwNDE5ODA8L3VybD48L3JlbGF0ZWQtdXJscz48L3VybHM+PGVs
ZWN0cm9uaWMtcmVzb3VyY2UtbnVtPjEwLjEwOTMvY2VyY29yL2JoeTEwOTwvZWxlY3Ryb25pYy1y
ZXNvdXJjZS1udW0+PGFjY2Vzcy1kYXRlPjIwMjQtMDctMDJUMTM6MDI6MzY8L2FjY2Vzcy1kYXRl
PjwvcmVjb3JkPjwvQ2l0ZT48Q2l0ZT48QXV0aG9yPkNhc2Fub3ZhPC9BdXRob3I+PFllYXI+MjAx
MjwvWWVhcj48UmVjTnVtPjI5MjwvUmVjTnVtPjxyZWNvcmQ+PHJlYy1udW1iZXI+MjkyPC9yZWMt
bnVtYmVyPjxmb3JlaWduLWtleXM+PGtleSBhcHA9IkVOIiBkYi1pZD0idmUwZnJyejU4MHIwejNl
dnpmaHBkZTUwOWFhdnZkZXhzdjVwIiB0aW1lc3RhbXA9IjE3MTk5NTA4MjYiIGd1aWQ9ImE0OGVi
M2JiLTI2ZTgtNDc1Zi05NjQzLTM0OTBhN2JkNzgzZCI+MjkyPC9rZXk+PC9mb3JlaWduLWtleXM+
PHJlZi10eXBlIG5hbWU9IkpvdXJuYWwgQXJ0aWNsZSI+MTc8L3JlZi10eXBlPjxjb250cmlidXRv
cnM+PGF1dGhvcnM+PGF1dGhvcj5DYXNhbm92YSwgUjwvYXV0aG9yPjxhdXRob3I+V2hpdGxvdywg
Qy5UPC9hdXRob3I+PGF1dGhvcj5XYWduZXIsIEI8L2F1dGhvcj48YXV0aG9yPkVzcGVsYW5kLCBN
LkE8L2F1dGhvcj48YXV0aG9yPk1hbGRqaWFuLCBKLkE8L2F1dGhvcj48L2F1dGhvcnM+PC9jb250
cmlidXRvcnM+PHRpdGxlcz48dGl0bGU+Q29tYmluaW5nIEdyYXBoIGFuZCBNYWNoaW5lIExlYXJu
aW5nIE1ldGhvZHMgdG8gQW5hbHl6ZSBEaWZmZXJlbmNlcyBpbiBGdW5jdGlvbmFsIENvbm5lY3Rp
dml0eSBBY3Jvc3MgU2V4PC90aXRsZT48c2Vjb25kYXJ5LXRpdGxlPlRoZSBPcGVuIE5ldXJvaW1h
Z2luZyBKb3VybmFsPC9zZWNvbmRhcnktdGl0bGU+PC90aXRsZXM+PHBlcmlvZGljYWw+PGZ1bGwt
dGl0bGU+VGhlIE9wZW4gTmV1cm9pbWFnaW5nIEpvdXJuYWw8L2Z1bGwtdGl0bGU+PC9wZXJpb2Rp
Y2FsPjxwYWdlcz4xLTk8L3BhZ2VzPjx2b2x1bWU+Njwvdm9sdW1lPjxkYXRlcz48eWVhcj4yMDEy
PC95ZWFyPjxwdWItZGF0ZXM+PGRhdGU+MjAxMi0wMS0yNjwvZGF0ZT48L3B1Yi1kYXRlcz48L2Rh
dGVzPjxwdWJsaXNoZXI+QmVudGhhbSBTY2llbmNlIFB1Ymxpc2hlcnMgTHRkLjwvcHVibGlzaGVy
Pjxpc2JuPjE4NzQtNDQwMDwvaXNibj48dXJscz48cmVsYXRlZC11cmxzPjx1cmw+aHR0cDovL2V1
cm9wZXBtYy5vcmcvYXJ0aWNsZXMvcG1jMzI3MTMwND9wZGY9cmVuZGVyPC91cmw+PC9yZWxhdGVk
LXVybHM+PC91cmxzPjxlbGVjdHJvbmljLXJlc291cmNlLW51bT4xMC4yMTc0LzE4NzQ0NDAwMDEy
MDYwMTAwMDE8L2VsZWN0cm9uaWMtcmVzb3VyY2UtbnVtPjxhY2Nlc3MtZGF0ZT4yMDI0LTA3LTAy
VDIwOjA2OjUwPC9hY2Nlc3MtZGF0ZT48L3JlY29yZD48L0NpdGU+PENpdGU+PEF1dGhvcj5aaGFu
ZzwvQXV0aG9yPjxZZWFyPjIwMTg8L1llYXI+PFJlY051bT4yOTU8L1JlY051bT48cmVjb3JkPjxy
ZWMtbnVtYmVyPjI5NTwvcmVjLW51bWJlcj48Zm9yZWlnbi1rZXlzPjxrZXkgYXBwPSJFTiIgZGIt
aWQ9InZlMGZycno1ODByMHozZXZ6ZmhwZGU1MDlhYXZ2ZGV4c3Y1cCIgdGltZXN0YW1wPSIxNzE5
OTUxNTkyIiBndWlkPSI3ZTQzNTAwNy0yOTQxLTQxZTgtOTAwZS1kMTA1OTY4YmU0YzciPjI5NTwv
a2V5PjwvZm9yZWlnbi1rZXlzPjxyZWYtdHlwZSBuYW1lPSJKb3VybmFsIEFydGljbGUiPjE3PC9y
ZWYtdHlwZT48Y29udHJpYnV0b3JzPjxhdXRob3JzPjxhdXRob3I+WmhhbmcsIEMuPC9hdXRob3I+
PGF1dGhvcj5Eb3VnaGVydHksIEMuIEMuPC9hdXRob3I+PGF1dGhvcj5CYXVtLCBTLiBBLjwvYXV0
aG9yPjxhdXRob3I+V2hpdGUsIFQuPC9hdXRob3I+PGF1dGhvcj5NaWNoYWVsLCBBLiBNLjwvYXV0
aG9yPjwvYXV0aG9ycz48L2NvbnRyaWJ1dG9ycz48YXV0aC1hZGRyZXNzPkF1dGlzbSBhbmQgRGV2
ZWxvcG1lbnRhbCBNZWRpY2luZSBJbnN0aXR1dGUsIEdlaXNpbmdlciwgTGV3aXNidXJnLCBQZW5u
c3lsdmFuaWEuJiN4RDtDaGVzdGVyIEYuIENhcmxzb24gQ2VudGVyIGZvciBJbWFnaW5nIFNjaWVu
Y2UsIFJvY2hlc3RlciBJbnN0aXR1dGUgb2YgVGVjaG5vbG9neSwgUm9jaGVzdGVyLCBOZXcgWW9y
ay4mI3hEO1Blbm5zeWx2YW5pYSBTdGF0ZSBVbml2ZXJzaXR5IENvbGxlZ2Ugb2YgTWVkaWNpbmUs
IEhlcnNoZXksIFBlbm5zeWx2YW5pYS4mI3hEO0ZhY3VsdHkgb2YgU2NpZW5jZSwgVW5pdmVyc2l0
eSBvZiBNYW5pdG9iYSwgV2lubmlwZWcsIE1hbml0b2JhLCBDYW5hZGEuJiN4RDtEZXBhcnRtZW50
IG9mIENoaWxkIGFuZCBBZG9sZXNjZW50IFBzeWNoaWF0cnksIEVyYXNtdXMgTUMtU29waGlhIENo
aWxkcmVuJmFwb3M7cyBIb3NwaXRhbCwgUm90dGVyZGFtLCBUaGUgTmV0aGVybGFuZHMuPC9hdXRo
LWFkZHJlc3M+PHRpdGxlcz48dGl0bGU+RnVuY3Rpb25hbCBjb25uZWN0aXZpdHkgcHJlZGljdHMg
Z2VuZGVyOiBFdmlkZW5jZSBmb3IgZ2VuZGVyIGRpZmZlcmVuY2VzIGluIHJlc3RpbmcgYnJhaW4g
Y29ubmVjdGl2aXR5PC90aXRsZT48c2Vjb25kYXJ5LXRpdGxlPkh1bSBCcmFpbiBNYXBwPC9zZWNv
bmRhcnktdGl0bGU+PC90aXRsZXM+PHBlcmlvZGljYWw+PGZ1bGwtdGl0bGU+SHVtIEJyYWluIE1h
cHA8L2Z1bGwtdGl0bGU+PC9wZXJpb2RpY2FsPjxwYWdlcz4xNzY1LTE3NzY8L3BhZ2VzPjx2b2x1
bWU+Mzk8L3ZvbHVtZT48bnVtYmVyPjQ8L251bWJlcj48ZWRpdGlvbj4yMDE4MDExMDwvZWRpdGlv
bj48a2V5d29yZHM+PGtleXdvcmQ+QWR1bHQ8L2tleXdvcmQ+PGtleXdvcmQ+QnJhaW4vKmRpYWdu
b3N0aWMgaW1hZ2luZy8qcGh5c2lvbG9neTwva2V5d29yZD48a2V5d29yZD4qQ29ubmVjdG9tZTwv
a2V5d29yZD48a2V5d29yZD5GZW1hbGU8L2tleXdvcmQ+PGtleXdvcmQ+SHVtYW5zPC9rZXl3b3Jk
PjxrZXl3b3JkPipNYWduZXRpYyBSZXNvbmFuY2UgSW1hZ2luZzwva2V5d29yZD48a2V5d29yZD5N
YWxlPC9rZXl3b3JkPjxrZXl3b3JkPk5ldXJhbCBQYXRod2F5cy9kaWFnbm9zdGljIGltYWdpbmcv
cGh5c2lvbG9neTwva2V5d29yZD48a2V5d29yZD5SZXN0PC9rZXl3b3JkPjxrZXl3b3JkPipTZXgg
Q2hhcmFjdGVyaXN0aWNzPC9rZXl3b3JkPjxrZXl3b3JkPllvdW5nIEFkdWx0PC9rZXl3b3JkPjwv
a2V5d29yZHM+PGRhdGVzPjx5ZWFyPjIwMTg8L3llYXI+PHB1Yi1kYXRlcz48ZGF0ZT5BcHI8L2Rh
dGU+PC9wdWItZGF0ZXM+PC9kYXRlcz48aXNibj4xMDk3LTAxOTMgKEVsZWN0cm9uaWMpJiN4RDsx
MDY1LTk0NzEgKFByaW50KSYjeEQ7MTA2NS05NDcxIChMaW5raW5nKTwvaXNibj48YWNjZXNzaW9u
LW51bT4yOTMyMjU4NjwvYWNjZXNzaW9uLW51bT48dXJscz48cmVsYXRlZC11cmxzPjx1cmw+aHR0
cHM6Ly93d3cubmNiaS5ubG0ubmloLmdvdi9wdWJtZWQvMjkzMjI1ODY8L3VybD48L3JlbGF0ZWQt
dXJscz48L3VybHM+PGN1c3RvbTI+UE1DNjg2NjU3ODwvY3VzdG9tMj48ZWxlY3Ryb25pYy1yZXNv
dXJjZS1udW0+MTAuMTAwMi9oYm0uMjM5NTA8L2VsZWN0cm9uaWMtcmVzb3VyY2UtbnVtPjxyZW1v
dGUtZGF0YWJhc2UtbmFtZT5NZWRsaW5lPC9yZW1vdGUtZGF0YWJhc2UtbmFtZT48cmVtb3RlLWRh
dGFiYXNlLXByb3ZpZGVyPk5MTTwvcmVtb3RlLWRhdGFiYXNlLXByb3ZpZGVyPjwvcmVjb3JkPjwv
Q2l0ZT48L0VuZE5vdGU+
</w:fldData>
        </w:fldChar>
      </w:r>
      <w:r w:rsidR="007A2E32">
        <w:rPr>
          <w:rFonts w:ascii="Times New Roman" w:hAnsi="Times New Roman" w:cs="Times New Roman"/>
          <w:b w:val="0"/>
          <w:color w:val="000000" w:themeColor="text1"/>
          <w:szCs w:val="22"/>
          <w:lang w:val="en-GB"/>
        </w:rPr>
        <w:instrText xml:space="preserve"> ADDIN EN.CITE.DATA </w:instrText>
      </w:r>
      <w:r w:rsidR="007A2E32">
        <w:rPr>
          <w:rFonts w:ascii="Times New Roman" w:hAnsi="Times New Roman" w:cs="Times New Roman"/>
          <w:b w:val="0"/>
          <w:color w:val="000000" w:themeColor="text1"/>
          <w:szCs w:val="22"/>
          <w:lang w:val="en-GB"/>
        </w:rPr>
      </w:r>
      <w:r w:rsidR="007A2E32">
        <w:rPr>
          <w:rFonts w:ascii="Times New Roman" w:hAnsi="Times New Roman" w:cs="Times New Roman"/>
          <w:b w:val="0"/>
          <w:color w:val="000000" w:themeColor="text1"/>
          <w:szCs w:val="22"/>
          <w:lang w:val="en-GB"/>
        </w:rPr>
        <w:fldChar w:fldCharType="end"/>
      </w:r>
      <w:r w:rsidR="00E92487">
        <w:rPr>
          <w:rFonts w:ascii="Times New Roman" w:hAnsi="Times New Roman" w:cs="Times New Roman"/>
          <w:b w:val="0"/>
          <w:color w:val="000000" w:themeColor="text1"/>
          <w:szCs w:val="22"/>
          <w:lang w:val="en-GB"/>
        </w:rPr>
        <w:fldChar w:fldCharType="separate"/>
      </w:r>
      <w:r w:rsidR="007A2E32">
        <w:rPr>
          <w:rFonts w:ascii="Times New Roman" w:hAnsi="Times New Roman" w:cs="Times New Roman"/>
          <w:b w:val="0"/>
          <w:noProof/>
          <w:color w:val="000000" w:themeColor="text1"/>
          <w:szCs w:val="22"/>
          <w:lang w:val="en-GB"/>
        </w:rPr>
        <w:t>[7-9, 18-20]</w:t>
      </w:r>
      <w:r w:rsidR="00E92487">
        <w:rPr>
          <w:rFonts w:ascii="Times New Roman" w:hAnsi="Times New Roman" w:cs="Times New Roman"/>
          <w:b w:val="0"/>
          <w:color w:val="000000" w:themeColor="text1"/>
          <w:szCs w:val="22"/>
          <w:lang w:val="en-GB"/>
        </w:rPr>
        <w:fldChar w:fldCharType="end"/>
      </w:r>
      <w:r w:rsidR="00E92487">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36950155"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E92487">
        <w:rPr>
          <w:rFonts w:ascii="Times New Roman" w:hAnsi="Times New Roman"/>
          <w:b w:val="0"/>
          <w:color w:val="000000" w:themeColor="text1"/>
          <w:szCs w:val="22"/>
          <w:lang w:val="en-GB"/>
        </w:rPr>
        <w:t xml:space="preserve"> </w:t>
      </w:r>
      <w:r w:rsidR="00E92487">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&lt;EndNote&gt;&lt;Cite&gt;&lt;Author&gt;Vanderwal&lt;/Author&gt;&lt;Year&gt;2017&lt;/Year&gt;&lt;RecNum&gt;141&lt;/RecNum&gt;&lt;DisplayText&gt;[21]&lt;/DisplayText&gt;&lt;record&gt;&lt;rec-number&gt;141&lt;/rec-number&gt;&lt;foreign-keys&gt;&lt;key app="EN" db-id="ve0frrz580r0z3evzfhpde509aavvdexsv5p" timestamp="1711119244" guid="06421b1f-a1e0-40ea-9820-bf6a6016fcfe"&gt;141&lt;/key&gt;&lt;/foreign-keys&gt;&lt;ref-type name="Journal Article"&gt;17&lt;/ref-type&gt;&lt;contributors&gt;&lt;authors&gt;&lt;author&gt;Vanderwal, T.&lt;/author&gt;&lt;author&gt;Eilbott, J.&lt;/author&gt;&lt;author&gt;Finn, E. S.&lt;/author&gt;&lt;author&gt;Craddock, R. C.&lt;/author&gt;&lt;author&gt;Turnbull, A.&lt;/author&gt;&lt;author&gt;Castellanos, F. X.&lt;/author&gt;&lt;/authors&gt;&lt;/contributors&gt;&lt;auth-address&gt;Yale University, 230 South Frontage Road, New Haven, CT 06520, USA. Electronic address: tamara.vanderwal@yale.edu.&amp;#xD;Yale University, 230 South Frontage Road, New Haven, CT 06520, USA.&amp;#xD;Child Mind Institute, 445 Park Avenue, New York, NY 10022, USA; Nathan Kline Institute for Psychiatric Research, 140 Old Orangeburg Road, Orangeburg, NY 10962, USA.&amp;#xD;Child Study Center at New York University Langone Medical Center, 1 Park Avenue, New York, NY 10016, USA.&lt;/auth-address&gt;&lt;titles&gt;&lt;title&gt;Individual differences in functional connectivity during naturalistic viewing conditions&lt;/title&gt;&lt;secondary-title&gt;Neuroimage&lt;/secondary-title&gt;&lt;/titles&gt;&lt;periodical&gt;&lt;full-title&gt;Neuroimage&lt;/full-title&gt;&lt;/periodical&gt;&lt;pages&gt;521-530&lt;/pages&gt;&lt;volume&gt;157&lt;/volume&gt;&lt;keywords&gt;&lt;keyword&gt;Identification algorithm&lt;/keyword&gt;&lt;keyword&gt;Inscapes&lt;/keyword&gt;&lt;keyword&gt;Movies&lt;/keyword&gt;&lt;keyword&gt;Naturalistic viewing&lt;/keyword&gt;&lt;keyword&gt;fMRI&lt;/keyword&gt;&lt;/keywords&gt;&lt;dates&gt;&lt;year&gt;2017&lt;/year&gt;&lt;pub-dates&gt;&lt;date&gt;Aug 15&lt;/date&gt;&lt;/pub-dates&gt;&lt;/dates&gt;&lt;isbn&gt;1095-9572 (Electronic)&amp;#xD;1053-8119 (Linking)&lt;/isbn&gt;&lt;accession-num&gt;28625875&lt;/accession-num&gt;&lt;urls&gt;&lt;related-urls&gt;&lt;url&gt;https://www.ncbi.nlm.nih.gov/pubmed/28625875&lt;/url&gt;&lt;/related-urls&gt;&lt;/urls&gt;&lt;electronic-resource-num&gt;10.1016/j.neuroimage.2017.06.027&lt;/electronic-resource-num&gt;&lt;/record&gt;&lt;/Cite&gt;&lt;/EndNote&gt;</w:instrText>
      </w:r>
      <w:r w:rsidR="00E92487">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[21]</w:t>
      </w:r>
      <w:r w:rsidR="00E92487">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2C37C8F6"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733291">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&lt;EndNote&gt;&lt;Cite&gt;&lt;Author&gt;Weis&lt;/Author&gt;&lt;Year&gt;2020&lt;/Year&gt;&lt;RecNum&gt;231&lt;/RecNum&gt;&lt;DisplayText&gt;[7]&lt;/DisplayText&gt;&lt;record&gt;&lt;rec-number&gt;231&lt;/rec-number&gt;&lt;foreign-keys&gt;&lt;key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[7]</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7A2E32">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&lt;EndNote&gt;&lt;Cite&gt;&lt;Author&gt;Schaefer&lt;/Author&gt;&lt;Year&gt;2018&lt;/Year&gt;&lt;RecNum&gt;241&lt;/RecNum&gt;&lt;DisplayText&gt;[22]&lt;/DisplayText&gt;&lt;record&gt;&lt;rec-number&gt;241&lt;/rec-number&gt;&lt;foreign-keys&gt;&lt;key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7A2E32">
        <w:rPr>
          <w:rFonts w:ascii="Times New Roman" w:hAnsi="Times New Roman" w:cs="Times New Roman"/>
          <w:b w:val="0"/>
          <w:noProof/>
          <w:color w:val="000000" w:themeColor="text1"/>
          <w:szCs w:val="22"/>
          <w:lang w:val="en-GB"/>
        </w:rPr>
        <w:t>[22]</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w:t>
      </w:r>
      <w:r w:rsidR="00E92487">
        <w:rPr>
          <w:rFonts w:ascii="Times New Roman" w:hAnsi="Times New Roman" w:cs="Times New Roman"/>
          <w:b w:val="0"/>
          <w:color w:val="000000" w:themeColor="text1"/>
          <w:szCs w:val="22"/>
          <w:lang w:val="en-GB"/>
        </w:rPr>
        <w:t>1</w:t>
      </w:r>
      <w:r w:rsidR="00DD13DD" w:rsidRPr="009B778F">
        <w:rPr>
          <w:rFonts w:ascii="Times New Roman" w:hAnsi="Times New Roman" w:cs="Times New Roman"/>
          <w:b w:val="0"/>
          <w:color w:val="000000" w:themeColor="text1"/>
          <w:szCs w:val="22"/>
          <w:lang w:val="en-GB"/>
        </w:rPr>
        <w:t xml:space="preserve">)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take particular care to control for confound leakage </w:t>
      </w:r>
      <w:r w:rsidR="00F574FF" w:rsidRPr="009B778F">
        <w:rPr>
          <w:rFonts w:ascii="Times New Roman" w:hAnsi="Times New Roman" w:cs="Times New Roman"/>
          <w:b w:val="0"/>
          <w:bCs w:val="0"/>
          <w:szCs w:val="22"/>
          <w:lang w:val="en-GB"/>
        </w:rPr>
        <w:fldChar w:fldCharType="begin"/>
      </w:r>
      <w:r w:rsidR="007A2E32">
        <w:rPr>
          <w:rFonts w:ascii="Times New Roman" w:hAnsi="Times New Roman" w:cs="Times New Roman"/>
          <w:b w:val="0"/>
          <w:bCs w:val="0"/>
          <w:szCs w:val="22"/>
          <w:lang w:val="en-GB"/>
        </w:rPr>
        <w:instrText xml:space="preserve"> ADDIN EN.CITE &lt;EndNote&gt;&lt;Cite&gt;&lt;Author&gt;Hamdan&lt;/Author&gt;&lt;Year&gt;2022&lt;/Year&gt;&lt;RecNum&gt;237&lt;/RecNum&gt;&lt;DisplayText&gt;[23]&lt;/DisplayText&gt;&lt;record&gt;&lt;rec-number&gt;237&lt;/rec-number&gt;&lt;foreign-keys&gt;&lt;key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7A2E32">
        <w:rPr>
          <w:rFonts w:ascii="Times New Roman" w:hAnsi="Times New Roman" w:cs="Times New Roman"/>
          <w:b w:val="0"/>
          <w:bCs w:val="0"/>
          <w:noProof/>
          <w:szCs w:val="22"/>
          <w:lang w:val="en-GB"/>
        </w:rPr>
        <w:t>[23]</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0E4261CD"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7A2E32">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&lt;EndNote&gt;&lt;Cite&gt;&lt;Author&gt;Nadeau&lt;/Author&gt;&lt;Year&gt;2003&lt;/Year&gt;&lt;RecNum&gt;409&lt;/RecNum&gt;&lt;DisplayText&gt;[24]&lt;/DisplayText&gt;&lt;record&gt;&lt;rec-number&gt;409&lt;/rec-number&gt;&lt;foreign-keys&gt;&lt;key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7A2E32">
        <w:rPr>
          <w:rFonts w:ascii="Times New Roman" w:hAnsi="Times New Roman" w:cs="Times New Roman"/>
          <w:b w:val="0"/>
          <w:bCs w:val="0"/>
          <w:noProof/>
          <w:color w:val="000000" w:themeColor="text1"/>
          <w:szCs w:val="22"/>
          <w:lang w:val="en-GB"/>
        </w:rPr>
        <w:t>[24]</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lastRenderedPageBreak/>
        <w:t xml:space="preserve">decoding </w:t>
      </w:r>
      <w:r w:rsidR="00D15D5E" w:rsidRPr="009B778F">
        <w:rPr>
          <w:rFonts w:ascii="Times New Roman" w:hAnsi="Times New Roman" w:cs="Times New Roman"/>
          <w:b w:val="0"/>
          <w:color w:val="000000" w:themeColor="text1"/>
          <w:szCs w:val="22"/>
          <w:lang w:val="en-GB"/>
        </w:rPr>
        <w:fldChar w:fldCharType="begin"/>
      </w:r>
      <w:r w:rsidR="007A2E32">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&lt;EndNote&gt;&lt;Cite&gt;&lt;Author&gt;Fox&lt;/Author&gt;&lt;Year&gt;2014&lt;/Year&gt;&lt;RecNum&gt;371&lt;/RecNum&gt;&lt;DisplayText&gt;[25]&lt;/DisplayText&gt;&lt;record&gt;&lt;rec-number&gt;371&lt;/rec-number&gt;&lt;foreign-keys&gt;&lt;key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7A2E32">
        <w:rPr>
          <w:rFonts w:ascii="Times New Roman" w:hAnsi="Times New Roman" w:cs="Times New Roman"/>
          <w:b w:val="0"/>
          <w:noProof/>
          <w:color w:val="000000" w:themeColor="text1"/>
          <w:szCs w:val="22"/>
          <w:lang w:val="en-GB"/>
        </w:rPr>
        <w:t>[25]</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Y051bT4yOTU8L1JlY051bT48RGlzcGxheVRleHQ+WzcsIDIwXTwvRGlzcGxheVRleHQ+PHJlY29y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7A2E32">
        <w:rPr>
          <w:rFonts w:ascii="Times New Roman" w:hAnsi="Times New Roman" w:cs="Times New Roman"/>
          <w:b w:val="0"/>
          <w:color w:val="000000" w:themeColor="text1"/>
          <w:szCs w:val="22"/>
          <w:lang w:val="en-GB"/>
        </w:rPr>
        <w:instrText xml:space="preserve"> ADDIN EN.CITE </w:instrText>
      </w:r>
      <w:r w:rsidR="007A2E32">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Y051bT4yOTU8L1JlY051bT48RGlzcGxheVRleHQ+WzcsIDIwXTwvRGlzcGxheVRleHQ+PHJlY29y
ZD48cmVjLW51bWJlcj4yOTU8L3JlYy1udW1iZXI+PGZvcmVpZ24ta2V5cz48a2V5IGFwcD0iRU4i
IGRiLWlkPSJ2ZTBmcnJ6NTgwcjB6M2V2emZocGRlNTA5YWF2dmRleHN2NXAiIHRpbWVzdGFtcD0i
MTcxOTk1MTU5MiIgZ3VpZD0iN2U0MzUwMDctMjk0MS00MWU4LTkwMGUtZDEwNTk2OGJlNGM3Ij4y
OTU8L2tleT48L2ZvcmVpZ24ta2V5cz48cmVmLXR5cGUgbmFtZT0iSm91cm5hbCBBcnRpY2xlIj4x
NzwvcmVmLXR5cGU+PGNvbnRyaWJ1dG9ycz48YXV0aG9ycz48YXV0aG9yPlpoYW5nLCBDLjwvYXV0
aG9yPjxhdXRob3I+RG91Z2hlcnR5LCBDLiBDLjwvYXV0aG9yPjxhdXRob3I+QmF1bSwgUy4gQS48
L2F1dGhvcj48YXV0aG9yPldoaXRlLCBULjwvYXV0aG9yPjxhdXRob3I+TWljaGFlbCwgQS4gTS48
L2F1dGhvcj48L2F1dGhvcnM+PC9jb250cmlidXRvcnM+PGF1dGgtYWRkcmVzcz5BdXRpc20gYW5k
IERldmVsb3BtZW50YWwgTWVkaWNpbmUgSW5zdGl0dXRlLCBHZWlzaW5nZXIsIExld2lzYnVyZywg
UGVubnN5bHZhbmlhLiYjeEQ7Q2hlc3RlciBGLiBDYXJsc29uIENlbnRlciBmb3IgSW1hZ2luZyBT
Y2llbmNlLCBSb2NoZXN0ZXIgSW5zdGl0dXRlIG9mIFRlY2hub2xvZ3ksIFJvY2hlc3RlciwgTmV3
IFlvcmsuJiN4RDtQZW5uc3lsdmFuaWEgU3RhdGUgVW5pdmVyc2l0eSBDb2xsZWdlIG9mIE1lZGlj
aW5lLCBIZXJzaGV5LCBQZW5uc3lsdmFuaWEuJiN4RDtGYWN1bHR5IG9mIFNjaWVuY2UsIFVuaXZl
cnNpdHkgb2YgTWFuaXRvYmEsIFdpbm5pcGVnLCBNYW5pdG9iYSwgQ2FuYWRhLiYjeEQ7RGVwYXJ0
bWVudCBvZiBDaGlsZCBhbmQgQWRvbGVzY2VudCBQc3ljaGlhdHJ5LCBFcmFzbXVzIE1DLVNvcGhp
YSBDaGlsZHJlbiZhcG9zO3MgSG9zcGl0YWwsIFJvdHRlcmRhbSwgVGhlIE5ldGhlcmxhbmRzLjwv
YXV0aC1hZGRyZXNzPjx0aXRsZXM+PHRpdGxlPkZ1bmN0aW9uYWwgY29ubmVjdGl2aXR5IHByZWRp
Y3RzIGdlbmRlcjogRXZpZGVuY2UgZm9yIGdlbmRlciBkaWZmZXJlbmNlcyBpbiByZXN0aW5nIGJy
YWluIGNvbm5lY3Rpdml0eTwvdGl0bGU+PHNlY29uZGFyeS10aXRsZT5IdW0gQnJhaW4gTWFwcDwv
c2Vjb25kYXJ5LXRpdGxlPjwvdGl0bGVzPjxwZXJpb2RpY2FsPjxmdWxsLXRpdGxlPkh1bSBCcmFp
biBNYXBwPC9mdWxsLXRpdGxlPjwvcGVyaW9kaWNhbD48cGFnZXM+MTc2NS0xNzc2PC9wYWdlcz48
dm9sdW1lPjM5PC92b2x1bWU+PG51bWJlcj40PC9udW1iZXI+PGVkaXRpb24+MjAxODAxMTA8L2Vk
aXRpb24+PGtleXdvcmRzPjxrZXl3b3JkPkFkdWx0PC9rZXl3b3JkPjxrZXl3b3JkPkJyYWluLypk
aWFnbm9zdGljIGltYWdpbmcvKnBoeXNpb2xvZ3k8L2tleXdvcmQ+PGtleXdvcmQ+KkNvbm5lY3Rv
bWU8L2tleXdvcmQ+PGtleXdvcmQ+RmVtYWxlPC9rZXl3b3JkPjxrZXl3b3JkPkh1bWFuczwva2V5
d29yZD48a2V5d29yZD4qTWFnbmV0aWMgUmVzb25hbmNlIEltYWdpbmc8L2tleXdvcmQ+PGtleXdv
cmQ+TWFsZTwva2V5d29yZD48a2V5d29yZD5OZXVyYWwgUGF0aHdheXMvZGlhZ25vc3RpYyBpbWFn
aW5nL3BoeXNpb2xvZ3k8L2tleXdvcmQ+PGtleXdvcmQ+UmVzdDwva2V5d29yZD48a2V5d29yZD4q
U2V4IENoYXJhY3RlcmlzdGljczwva2V5d29yZD48a2V5d29yZD5Zb3VuZyBBZHVsdDwva2V5d29y
ZD48L2tleXdvcmRzPjxkYXRlcz48eWVhcj4yMDE4PC95ZWFyPjxwdWItZGF0ZXM+PGRhdGU+QXBy
PC9kYXRlPjwvcHViLWRhdGVzPjwvZGF0ZXM+PGlzYm4+MTA5Ny0wMTkzIChFbGVjdHJvbmljKSYj
eEQ7MTA2NS05NDcxIChQcmludCkmI3hEOzEwNjUtOTQ3MSAoTGlua2luZyk8L2lzYm4+PGFjY2Vz
c2lvbi1udW0+MjkzMjI1ODY8L2FjY2Vzc2lvbi1udW0+PHVybHM+PHJlbGF0ZWQtdXJscz48dXJs
Pmh0dHBzOi8vd3d3Lm5jYmkubmxtLm5paC5nb3YvcHVibWVkLzI5MzIyNTg2PC91cmw+PC9yZWxh
dGVkLXVybHM+PC91cmxzPjxjdXN0b20yPlBNQzY4NjY1Nzg8L2N1c3RvbTI+PGVsZWN0cm9uaWMt
cmVzb3VyY2UtbnVtPjEwLjEwMDIvaGJtLjIzOTUwPC9lbGVjdHJvbmljLXJlc291cmNlLW51bT48
cmVtb3RlLWRhdGFiYXNlLW5hbWU+TWVkbGluZTwvcmVtb3RlLWRhdGFiYXNlLW5hbWU+PHJlbW90
ZS1kYXRhYmFzZS1wcm92aWRlcj5OTE08L3JlbW90ZS1kYXRhYmFzZS1wcm92aWRlcj48L3JlY29y
ZD48L0NpdGU+PENpdGU+PEF1dGhvcj5XZWlzPC9BdXRob3I+PFllYXI+MjAyMDwvWWVhcj48UmVj
TnVtPjIzMTwvUmVjTnVtPjxyZWNvcmQ+PHJlYy1udW1iZXI+MjMxPC9yZWMtbnVtYmVyPjxmb3Jl
aWduLWtleXM+PGtleSBhcHA9IkVOIiBkYi1pZD0idmUwZnJyejU4MHIwejNldnpmaHBkZTUwOWFh
dnZkZXhzdjVwIiB0aW1lc3RhbXA9IjE3MTU3NzY3NjYiIGd1aWQ9IjYxMGZjMjVjLWMxZTQtNDEw
Mi04MWUyLWEzZDkwNzUzYjQzYSI+MjMxPC9rZXk+PC9mb3JlaWduLWtleXM+PHJlZi10eXBlIG5h
bWU9IkpvdXJuYWwgQXJ0aWNsZSI+MTc8L3JlZi10eXBlPjxjb250cmlidXRvcnM+PGF1dGhvcnM+
PGF1dGhvcj5XZWlzLCBTdXNhbm5lPC9hdXRob3I+PGF1dGhvcj5QYXRpbCwgS2F1c3R1YmggUjwv
YXV0aG9yPjxhdXRob3I+SG9mZnN0YWVkdGVyLCBGZWxpeDwvYXV0aG9yPjxhdXRob3I+Tm9zdHJv
LCBBbGVzc2FuZHJhPC9hdXRob3I+PGF1dGhvcj5ZZW8sIEIgVCBUaG9tYXM8L2F1dGhvcj48YXV0
aG9yPkVpY2tob2ZmLCBTaW1vbiBCPC9hdXRob3I+PC9hdXRob3JzPjwvY29udHJpYnV0b3JzPjx0
aXRsZXM+PHRpdGxlPlNleCBDbGFzc2lmaWNhdGlvbiBieSBSZXN0aW5nIFN0YXRlIEJyYWluIENv
bm5lY3Rpdml0eTwvdGl0bGU+PHNlY29uZGFyeS10aXRsZT5DZXJlYnJhbCBDb3J0ZXg8L3NlY29u
ZGFyeS10aXRsZT48L3RpdGxlcz48cGVyaW9kaWNhbD48ZnVsbC10aXRsZT5DZXJlYnJhbCBDb3J0
ZXg8L2Z1bGwtdGl0bGU+PC9wZXJpb2RpY2FsPjxwYWdlcz44MjQtODM1PC9wYWdlcz48dm9sdW1l
PjMwPC92b2x1bWU+PG51bWJlcj4yPC9udW1iZXI+PGRhdGVzPjx5ZWFyPjIwMjA8L3llYXI+PHB1
Yi1kYXRlcz48ZGF0ZT4yMDIwLTAzLTIxPC9kYXRlPjwvcHViLWRhdGVzPjwvZGF0ZXM+PHB1Ymxp
c2hlcj5PeGZvcmQgVW5pdmVyc2l0eSBQcmVzcyAoT1VQKTwvcHVibGlzaGVyPjxpc2JuPjEwNDct
MzIxMTwvaXNibj48dXJscz48cmVsYXRlZC11cmxzPjx1cmw+aHR0cHM6Ly9hY2FkZW1pYy5vdXAu
Y29tL2NlcmNvci9hZHZhbmNlLWFydGljbGUtcGRmL2RvaS8xMC4xMDkzL2NlcmNvci9iaHoxMjkv
Mjg4ODEzMTgvYmh6MTI5LnBkZjwvdXJsPjwvcmVsYXRlZC11cmxzPjwvdXJscz48ZWxlY3Ryb25p
Yy1yZXNvdXJjZS1udW0+MTAuMTA5My9jZXJjb3IvYmh6MTI5PC9lbGVjdHJvbmljLXJlc291cmNl
LW51bT48YWNjZXNzLWRhdGU+MjAyNC0wMy0wNVQxMzowMDoxMTwvYWNjZXNzLWRhdGU+PC9yZWNv
cmQ+PC9DaXRlPjwvRW5kTm90ZT5=
</w:fldData>
        </w:fldChar>
      </w:r>
      <w:r w:rsidR="007A2E32">
        <w:rPr>
          <w:rFonts w:ascii="Times New Roman" w:hAnsi="Times New Roman" w:cs="Times New Roman"/>
          <w:b w:val="0"/>
          <w:color w:val="000000" w:themeColor="text1"/>
          <w:szCs w:val="22"/>
          <w:lang w:val="en-GB"/>
        </w:rPr>
        <w:instrText xml:space="preserve"> ADDIN EN.CITE.DATA </w:instrText>
      </w:r>
      <w:r w:rsidR="007A2E32">
        <w:rPr>
          <w:rFonts w:ascii="Times New Roman" w:hAnsi="Times New Roman" w:cs="Times New Roman"/>
          <w:b w:val="0"/>
          <w:color w:val="000000" w:themeColor="text1"/>
          <w:szCs w:val="22"/>
          <w:lang w:val="en-GB"/>
        </w:rPr>
      </w:r>
      <w:r w:rsidR="007A2E32">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7A2E32">
        <w:rPr>
          <w:rFonts w:ascii="Times New Roman" w:hAnsi="Times New Roman" w:cs="Times New Roman"/>
          <w:b w:val="0"/>
          <w:noProof/>
          <w:color w:val="000000" w:themeColor="text1"/>
          <w:szCs w:val="22"/>
          <w:lang w:val="en-GB"/>
        </w:rPr>
        <w:t>[7, 20]</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E92487">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&lt;EndNote&gt;&lt;Cite&gt;&lt;Author&gt;Hugdahl&lt;/Author&gt;&lt;Year&gt;2015&lt;/Year&gt;&lt;RecNum&gt;402&lt;/RecNum&gt;&lt;DisplayText&gt;[26]&lt;/DisplayText&gt;&lt;record&gt;&lt;rec-number&gt;402&lt;/rec-number&gt;&lt;foreign-keys&gt;&lt;key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E92487">
        <w:rPr>
          <w:rFonts w:ascii="Times New Roman" w:hAnsi="Times New Roman" w:cs="Times New Roman"/>
          <w:b w:val="0"/>
          <w:noProof/>
          <w:color w:val="000000" w:themeColor="text1"/>
          <w:szCs w:val="22"/>
          <w:lang w:val="en-GB"/>
        </w:rPr>
        <w:t>[26]</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classification based on NV-AS 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TnVtPjI5PC9SZWNOdW0+PERpc3BsYXlUZXh0PlsyMSwgMjddPC9EaXNwbGF5VGV4dD48cmVjb3Jk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7A2E32">
        <w:rPr>
          <w:rFonts w:ascii="Times New Roman" w:hAnsi="Times New Roman" w:cs="Times New Roman"/>
          <w:b w:val="0"/>
          <w:color w:val="000000" w:themeColor="text1"/>
          <w:szCs w:val="22"/>
          <w:lang w:val="en-GB"/>
        </w:rPr>
        <w:instrText xml:space="preserve"> ADDIN EN.CITE </w:instrText>
      </w:r>
      <w:r w:rsidR="007A2E32">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TnVtPjI5PC9SZWNOdW0+PERpc3BsYXlUZXh0PlsyMSwgMjddPC9EaXNwbGF5VGV4dD48cmVjb3Jk
PjxyZWMtbnVtYmVyPjI5PC9yZWMtbnVtYmVyPjxmb3JlaWduLWtleXM+PGtleSBhcHA9IkVOIiBk
Yi1pZD0idmUwZnJyejU4MHIwejNldnpmaHBkZTUwOWFhdnZkZXhzdjVwIiB0aW1lc3RhbXA9IjE1
MjA0MzA4NzMiIGd1aWQ9ImVkNDI1ZGJmLTRlNDctNDQ5YS05ZjRlLThhNzdhMGY4MTBlNiI+Mjk8
L2tleT48L2ZvcmVpZ24ta2V5cz48cmVmLXR5cGUgbmFtZT0iSm91cm5hbCBBcnRpY2xlIj4xNzwv
cmVmLXR5cGU+PGNvbnRyaWJ1dG9ycz48YXV0aG9ycz48YXV0aG9yPkZpbm4sIEUuIFMuPC9hdXRo
b3I+PGF1dGhvcj5TY2hlaW5vc3QsIEQuPC9hdXRob3I+PGF1dGhvcj5GaW5uLCBELiBNLjwvYXV0
aG9yPjxhdXRob3I+U2hlbiwgWC48L2F1dGhvcj48YXV0aG9yPlBhcGFkZW1ldHJpcywgWC48L2F1
dGhvcj48YXV0aG9yPkNvbnN0YWJsZSwgUi4gVC48L2F1dGhvcj48L2F1dGhvcnM+PC9jb250cmli
dXRvcnM+PGF1dGgtYWRkcmVzcz5JbnRlcmRlcGFydG1lbnRhbCBOZXVyb3NjaWVuY2UgUHJvZ3Jh
bSwgWWFsZSBVbml2ZXJzaXR5LCBOZXcgSGF2ZW4sIENULCBVU0EuIEVsZWN0cm9uaWMgYWRkcmVz
czogZW1pbHkuZmlubkB5YWxlLmVkdS4mI3hEO0RlcGFydG1lbnQgb2YgUmFkaW9sb2d5IGFuZCBC
aW9tZWRpY2FsIEltYWdpbmcsIFlhbGUgU2Nob29sIG9mIE1lZGljaW5lLCBOZXcgSGF2ZW4sIENU
LCBVU0EuJiN4RDtEZXBhcnRtZW50IG9mIFJhZGlvbG9neSBhbmQgQmlvbWVkaWNhbCBJbWFnaW5n
LCBZYWxlIFNjaG9vbCBvZiBNZWRpY2luZSwgTmV3IEhhdmVuLCBDVCwgVVNBOyBEZXBhcnRtZW50
IG9mIEJpb21lZGljYWwgRW5naW5lZXJpbmcsIFlhbGUgVW5pdmVyc2l0eSwgTmV3IEhhdmVuLCBD
VCwgVVNBLiYjeEQ7SW50ZXJkZXBhcnRtZW50YWwgTmV1cm9zY2llbmNlIFByb2dyYW0sIFlhbGUg
VW5pdmVyc2l0eSwgTmV3IEhhdmVuLCBDVCwgVVNBOyBEZXBhcnRtZW50IG9mIFJhZGlvbG9neSBh
bmQgQmlvbWVkaWNhbCBJbWFnaW5nLCBZYWxlIFNjaG9vbCBvZiBNZWRpY2luZSwgTmV3IEhhdmVu
LCBDVCwgVVNBOyBEZXBhcnRtZW50IG9mIE5ldXJvc3VyZ2VyeSwgWWFsZSBTY2hvb2wgb2YgTWVk
aWNpbmUsIE5ldyBIYXZlbiwgQ1QsIFVTQS48L2F1dGgtYWRkcmVzcz48dGl0bGVzPjx0aXRsZT5D
YW4gYnJhaW4gc3RhdGUgYmUgbWFuaXB1bGF0ZWQgdG8gZW1waGFzaXplIGluZGl2aWR1YWwgZGlm
ZmVyZW5jZXMgaW4gZnVuY3Rpb25hbCBjb25uZWN0aXZpdHk/PC90aXRsZT48c2Vjb25kYXJ5LXRp
dGxlPk5ldXJvaW1hZ2U8L3NlY29uZGFyeS10aXRsZT48L3RpdGxlcz48cGVyaW9kaWNhbD48ZnVs
bC10aXRsZT5OZXVyb2ltYWdlPC9mdWxsLXRpdGxlPjwvcGVyaW9kaWNhbD48cGFnZXM+MTQwLTE1
MTwvcGFnZXM+PHZvbHVtZT4xNjA8L3ZvbHVtZT48a2V5d29yZHM+PGtleXdvcmQ+QnJhaW4gc3Rh
dGU8L2tleXdvcmQ+PGtleXdvcmQ+RnVuY3Rpb25hbCBjb25uZWN0aXZpdHk8L2tleXdvcmQ+PGtl
eXdvcmQ+SHVtYW4gQ29ubmVjdG9tZSBQcm9qZWN0PC9rZXl3b3JkPjxrZXl3b3JkPkluZGl2aWR1
YWwgZGlmZmVyZW5jZXM8L2tleXdvcmQ+PGtleXdvcmQ+UmVzdGluZyBzdGF0ZTwva2V5d29yZD48
a2V5d29yZD5TY2FuIGNvbmRpdGlvbjwva2V5d29yZD48a2V5d29yZD5UYXNrPC9rZXl3b3JkPjxr
ZXl3b3JkPmZNUkk8L2tleXdvcmQ+PC9rZXl3b3Jkcz48ZGF0ZXM+PHllYXI+MjAxNzwveWVhcj48
cHViLWRhdGVzPjxkYXRlPk9jdCAxNTwvZGF0ZT48L3B1Yi1kYXRlcz48L2RhdGVzPjxpc2JuPjEw
OTUtOTU3MiAoRWxlY3Ryb25pYykmI3hEOzEwNTMtODExOSAoTGlua2luZyk8L2lzYm4+PGFjY2Vz
c2lvbi1udW0+MjgzNzMxMjI8L2FjY2Vzc2lvbi1udW0+PHVybHM+PHJlbGF0ZWQtdXJscz48dXJs
Pmh0dHBzOi8vd3d3Lm5jYmkubmxtLm5paC5nb3YvcHVibWVkLzI4MzczMTIyPC91cmw+PC9yZWxh
dGVkLXVybHM+PC91cmxzPjxlbGVjdHJvbmljLXJlc291cmNlLW51bT4xMC4xMDE2L2oubmV1cm9p
bWFnZS4yMDE3LjAzLjA2NDwvZWxlY3Ryb25pYy1yZXNvdXJjZS1udW0+PC9yZWNvcmQ+PC9DaXRl
PjxDaXRlPjxBdXRob3I+VmFuZGVyd2FsPC9BdXRob3I+PFllYXI+MjAxNzwvWWVhcj48UmVjTnVt
PjE0MTwvUmVjTnVtPjxyZWNvcmQ+PHJlYy1udW1iZXI+MTQxPC9yZWMtbnVtYmVyPjxmb3JlaWdu
LWtleXM+PGtleSBhcHA9IkVOIiBkYi1pZD0idmUwZnJyejU4MHIwejNldnpmaHBkZTUwOWFhdnZk
ZXhzdjVwIiB0aW1lc3RhbXA9IjE3MTExMTkyNDQiIGd1aWQ9IjA2NDIxYjFmLWExZTAtNDBlYS05
ODIwLWJmNmE2MDE2ZmNmZSI+MTQxPC9rZXk+PC9mb3JlaWduLWtleXM+PHJlZi10eXBlIG5hbWU9
IkpvdXJuYWwgQXJ0aWNsZSI+MTc8L3JlZi10eXBlPjxjb250cmlidXRvcnM+PGF1dGhvcnM+PGF1
dGhvcj5WYW5kZXJ3YWwsIFQuPC9hdXRob3I+PGF1dGhvcj5FaWxib3R0LCBKLjwvYXV0aG9yPjxh
dXRob3I+RmlubiwgRS4gUy48L2F1dGhvcj48YXV0aG9yPkNyYWRkb2NrLCBSLiBDLjwvYXV0aG9y
PjxhdXRob3I+VHVybmJ1bGwsIEEuPC9hdXRob3I+PGF1dGhvcj5DYXN0ZWxsYW5vcywgRi4gWC48
L2F1dGhvcj48L2F1dGhvcnM+PC9jb250cmlidXRvcnM+PGF1dGgtYWRkcmVzcz5ZYWxlIFVuaXZl
cnNpdHksIDIzMCBTb3V0aCBGcm9udGFnZSBSb2FkLCBOZXcgSGF2ZW4sIENUIDA2NTIwLCBVU0Eu
IEVsZWN0cm9uaWMgYWRkcmVzczogdGFtYXJhLnZhbmRlcndhbEB5YWxlLmVkdS4mI3hEO1lhbGUg
VW5pdmVyc2l0eSwgMjMwIFNvdXRoIEZyb250YWdlIFJvYWQsIE5ldyBIYXZlbiwgQ1QgMDY1MjAs
IFVTQS4mI3hEO0NoaWxkIE1pbmQgSW5zdGl0dXRlLCA0NDUgUGFyayBBdmVudWUsIE5ldyBZb3Jr
LCBOWSAxMDAyMiwgVVNBOyBOYXRoYW4gS2xpbmUgSW5zdGl0dXRlIGZvciBQc3ljaGlhdHJpYyBS
ZXNlYXJjaCwgMTQwIE9sZCBPcmFuZ2VidXJnIFJvYWQsIE9yYW5nZWJ1cmcsIE5ZIDEwOTYyLCBV
U0EuJiN4RDtDaGlsZCBTdHVkeSBDZW50ZXIgYXQgTmV3IFlvcmsgVW5pdmVyc2l0eSBMYW5nb25l
IE1lZGljYWwgQ2VudGVyLCAxIFBhcmsgQXZlbnVlLCBOZXcgWW9yaywgTlkgMTAwMTYsIFVTQS48
L2F1dGgtYWRkcmVzcz48dGl0bGVzPjx0aXRsZT5JbmRpdmlkdWFsIGRpZmZlcmVuY2VzIGluIGZ1
bmN0aW9uYWwgY29ubmVjdGl2aXR5IGR1cmluZyBuYXR1cmFsaXN0aWMgdmlld2luZyBjb25kaXRp
b25zPC90aXRsZT48c2Vjb25kYXJ5LXRpdGxlPk5ldXJvaW1hZ2U8L3NlY29uZGFyeS10aXRsZT48
L3RpdGxlcz48cGVyaW9kaWNhbD48ZnVsbC10aXRsZT5OZXVyb2ltYWdlPC9mdWxsLXRpdGxlPjwv
cGVyaW9kaWNhbD48cGFnZXM+NTIxLTUzMDwvcGFnZXM+PHZvbHVtZT4xNTc8L3ZvbHVtZT48a2V5
d29yZHM+PGtleXdvcmQ+SWRlbnRpZmljYXRpb24gYWxnb3JpdGhtPC9rZXl3b3JkPjxrZXl3b3Jk
Pkluc2NhcGVzPC9rZXl3b3JkPjxrZXl3b3JkPk1vdmllczwva2V5d29yZD48a2V5d29yZD5OYXR1
cmFsaXN0aWMgdmlld2luZzwva2V5d29yZD48a2V5d29yZD5mTVJJPC9rZXl3b3JkPjwva2V5d29y
ZHM+PGRhdGVzPjx5ZWFyPjIwMTc8L3llYXI+PHB1Yi1kYXRlcz48ZGF0ZT5BdWcgMTU8L2RhdGU+
PC9wdWItZGF0ZXM+PC9kYXRlcz48aXNibj4xMDk1LTk1NzIgKEVsZWN0cm9uaWMpJiN4RDsxMDUz
LTgxMTkgKExpbmtpbmcpPC9pc2JuPjxhY2Nlc3Npb24tbnVtPjI4NjI1ODc1PC9hY2Nlc3Npb24t
bnVtPjx1cmxzPjxyZWxhdGVkLXVybHM+PHVybD5odHRwczovL3d3dy5uY2JpLm5sbS5uaWguZ292
L3B1Ym1lZC8yODYyNTg3NTwvdXJsPjwvcmVsYXRlZC11cmxzPjwvdXJscz48ZWxlY3Ryb25pYy1y
ZXNvdXJjZS1udW0+MTAuMTAxNi9qLm5ldXJvaW1hZ2UuMjAxNy4wNi4wMjc8L2VsZWN0cm9uaWMt
cmVzb3VyY2UtbnVtPjwvcmVjb3JkPjwvQ2l0ZT48L0VuZE5vdGU+AG==
</w:fldData>
        </w:fldChar>
      </w:r>
      <w:r w:rsidR="007A2E32">
        <w:rPr>
          <w:rFonts w:ascii="Times New Roman" w:hAnsi="Times New Roman" w:cs="Times New Roman"/>
          <w:b w:val="0"/>
          <w:color w:val="000000" w:themeColor="text1"/>
          <w:szCs w:val="22"/>
          <w:lang w:val="en-GB"/>
        </w:rPr>
        <w:instrText xml:space="preserve"> ADDIN EN.CITE.DATA </w:instrText>
      </w:r>
      <w:r w:rsidR="007A2E32">
        <w:rPr>
          <w:rFonts w:ascii="Times New Roman" w:hAnsi="Times New Roman" w:cs="Times New Roman"/>
          <w:b w:val="0"/>
          <w:color w:val="000000" w:themeColor="text1"/>
          <w:szCs w:val="22"/>
          <w:lang w:val="en-GB"/>
        </w:rPr>
      </w:r>
      <w:r w:rsidR="007A2E32">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7A2E32">
        <w:rPr>
          <w:rFonts w:ascii="Times New Roman" w:hAnsi="Times New Roman" w:cs="Times New Roman"/>
          <w:b w:val="0"/>
          <w:noProof/>
          <w:color w:val="000000" w:themeColor="text1"/>
          <w:szCs w:val="22"/>
          <w:lang w:val="en-GB"/>
        </w:rPr>
        <w:t>[21, 27]</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 </w:instrText>
      </w:r>
      <w:r w:rsidR="00733291">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Y051bT4yMDc8L1JlY051bT48RGlzcGxheVRleHQ+WzEzXTwvRGlzcGxheVRleHQ+PHJlY29yZD48
cmVjLW51bWJlcj4yMDc8L3JlYy1udW1iZXI+PGZvcmVpZ24ta2V5cz48a2V5IGFwcD0iRU4iIGRi
LWlkPSJ2ZTBmcnJ6NTgwcjB6M2V2emZocGRlNTA5YWF2dmRleHN2NXAiIHRpbWVzdGFtcD0iMTcx
NTA4MTcxNCIgZ3VpZD0iZGMwNDkyODEtYTI3ZC00NWI4LTlkYzAtOGU2YTJmZmEwNGE2Ij4yMDc8
L2tleT48L2ZvcmVpZ24ta2V5cz48cmVmLXR5cGUgbmFtZT0iSm91cm5hbCBBcnRpY2xlIj4xNzwv
cmVmLXR5cGU+PGNvbnRyaWJ1dG9ycz48YXV0aG9ycz48YXV0aG9yPktyb2xsLCBKLiBQLjwvYXV0
aG9yPjxhdXRob3I+RnJpZWRyaWNoLCBQLjwvYXV0aG9yPjxhdXRob3I+TGksIFguPC9hdXRob3I+
PGF1dGhvcj5QYXRpbCwgSy4gUi48L2F1dGhvcj48YXV0aG9yPk1vY2hhbHNraSwgTC48L2F1dGhv
cj48YXV0aG9yPldhaXRlLCBMLjwvYXV0aG9yPjxhdXRob3I+UWlhbiwgWC48L2F1dGhvcj48YXV0
aG9yPkNoZWUsIE0uIFcuPC9hdXRob3I+PGF1dGhvcj5aaG91LCBKLiBILjwvYXV0aG9yPjxhdXRo
b3I+RWlja2hvZmYsIFMuPC9hdXRob3I+PGF1dGhvcj5XZWlzLCBTLjwvYXV0aG9yPjwvYXV0aG9y
cz48L2NvbnRyaWJ1dG9ycz48YXV0aC1hZGRyZXNzPkluc3RpdHV0ZSBvZiBOZXVyb3NjaWVuY2Ug
YW5kIE1lZGljaW5lLCBCcmFpbiBhbmQgQmVoYXZpb3VyIChJTk0tNyksIFJlc2VhcmNoIENlbnRy
ZSBKdWxpY2gsIEp1bGljaCA1MjQyOCwgR2VybWFueTsgSW5zdGl0dXRlIG9mIFN5c3RlbXMgTmV1
cm9zY2llbmNlLCBNZWRpY2FsIEZhY3VsdHksIEhlaW5yaWNoIEhlaW5lIFVuaXZlcnNpdHkgRHVz
c2VsZG9yZiwgRHVzc2VsZG9yZiA0MDIyNSwgR2VybWFueS4gRWxlY3Ryb25pYyBhZGRyZXNzOiBq
Lmtyb2VsbEBmei1qdWVsaWNoLmRlLiYjeEQ7SW5zdGl0dXRlIG9mIE5ldXJvc2NpZW5jZSBhbmQg
TWVkaWNpbmUsIEJyYWluIGFuZCBCZWhhdmlvdXIgKElOTS03KSwgUmVzZWFyY2ggQ2VudHJlIEp1
bGljaCwgSnVsaWNoIDUyNDI4LCBHZXJtYW55OyBJbnN0aXR1dGUgb2YgU3lzdGVtcyBOZXVyb3Nj
aWVuY2UsIE1lZGljYWwgRmFjdWx0eSwgSGVpbnJpY2ggSGVpbmUgVW5pdmVyc2l0eSBEdXNzZWxk
b3JmLCBEdXNzZWxkb3JmIDQwMjI1LCBHZXJtYW55LiYjeEQ7SW5zdGl0dXRlIG9mIE5ldXJvc2Np
ZW5jZSBhbmQgTWVkaWNpbmUsIEJyYWluIGFuZCBCZWhhdmlvdXIgKElOTS03KSwgUmVzZWFyY2gg
Q2VudHJlIEp1bGljaCwgSnVsaWNoIDUyNDI4LCBHZXJtYW55LiYjeEQ7WW9uZyBMb28gTGluIFNj
aG9vbCBvZiBNZWRpY2luZSwgQ2VudHJlIGZvciBTbGVlcCBhbmQgQ29nbml0aW9uIGFuZCBDZW50
cmUgZm9yIFRyYW5zbGF0aW9uYWwgTVIgUmVzZWFyY2gsIE5hdGlvbmFsIFVuaXZlcnNpdHkgb2Yg
U2luZ2Fwb3JlLCBTaW5nYXBvcmUuJiN4RDtZb25nIExvbyBMaW4gU2Nob29sIG9mIE1lZGljaW5l
LCBDZW50cmUgZm9yIFNsZWVwIGFuZCBDb2duaXRpb24gYW5kIENlbnRyZSBmb3IgVHJhbnNsYXRp
b25hbCBNUiBSZXNlYXJjaCwgTmF0aW9uYWwgVW5pdmVyc2l0eSBvZiBTaW5nYXBvcmUsIFNpbmdh
cG9yZTsgSW50ZWdyYXRpdmUgU2NpZW5jZXMgYW5kIEVuZ2luZWVyaW5nIFByb2dyYW1tZSAoSVNF
UCksIE5hdGlvbmFsIFVuaXZlcnNpdHkgb2YgU2luZ2Fwb3JlLCBTaW5nYXBvcmUsIFNpbmdhcG9y
ZS4mI3hEO1lvbmcgTG9vIExpbiBTY2hvb2wgb2YgTWVkaWNpbmUsIENlbnRyZSBmb3IgU2xlZXAg
YW5kIENvZ25pdGlvbiBhbmQgQ2VudHJlIGZvciBUcmFuc2xhdGlvbmFsIE1SIFJlc2VhcmNoLCBO
YXRpb25hbCBVbml2ZXJzaXR5IG9mIFNpbmdhcG9yZSwgU2luZ2Fwb3JlOyBEZXBhcnRtZW50IG9m
IEVsZWN0cmljYWwgYW5kIENvbXB1dGVyIEVuZ2luZWVyaW5nLCBOYXRpb25hbCBVbml2ZXJzaXR5
IG9mIFNpbmdhcG9yZSwgU2luZ2Fwb3JlOyBJbnRlZ3JhdGl2ZSBTY2llbmNlcyBhbmQgRW5naW5l
ZXJpbmcgUHJvZ3JhbW1lIChJU0VQKSwgTmF0aW9uYWwgVW5pdmVyc2l0eSBvZiBTaW5nYXBvcmUs
IFNpbmdhcG9yZSwgU2luZ2Fwb3JlLjwvYXV0aC1hZGRyZXNzPjx0aXRsZXM+PHRpdGxlPk5hdHVy
YWxpc3RpYyB2aWV3aW5nIGluY3JlYXNlcyBpbmRpdmlkdWFsIGlkZW50aWZpYWJpbGl0eSBiYXNl
ZCBvbiBjb25uZWN0aXZpdHkgd2l0aGluIGZ1bmN0aW9uYWwgYnJhaW4gbmV0d29ya3M8L3RpdGxl
PjxzZWNvbmRhcnktdGl0bGU+TmV1cm9pbWFnZTwvc2Vjb25kYXJ5LXRpdGxlPjwvdGl0bGVzPjxw
ZXJpb2RpY2FsPjxmdWxsLXRpdGxlPk5ldXJvaW1hZ2U8L2Z1bGwtdGl0bGU+PC9wZXJpb2RpY2Fs
PjxwYWdlcz4xMjAwODM8L3BhZ2VzPjx2b2x1bWU+MjczPC92b2x1bWU+PGVkaXRpb24+MjAyMzA0
MDI8L2VkaXRpb24+PGtleXdvcmRzPjxrZXl3b3JkPkh1bWFuczwva2V5d29yZD48a2V5d29yZD4q
QnJhaW4gTWFwcGluZy9tZXRob2RzPC9rZXl3b3JkPjxrZXl3b3JkPipNYWduZXRpYyBSZXNvbmFu
Y2UgSW1hZ2luZy9tZXRob2RzPC9rZXl3b3JkPjxrZXl3b3JkPk5ldXJhbCBQYXRod2F5cy9waHlz
aW9sb2d5PC9rZXl3b3JkPjxrZXl3b3JkPkJyYWluL3BoeXNpb2xvZ3k8L2tleXdvcmQ+PGtleXdv
cmQ+TW90aW9uIFBpY3R1cmVzPC9rZXl3b3JkPjwva2V5d29yZHM+PGRhdGVzPjx5ZWFyPjIwMjM8
L3llYXI+PHB1Yi1kYXRlcz48ZGF0ZT5KdW48L2RhdGU+PC9wdWItZGF0ZXM+PC9kYXRlcz48aXNi
bj4xMDk1LTk1NzIgKEVsZWN0cm9uaWMpJiN4RDsxMDUzLTgxMTkgKExpbmtpbmcpPC9pc2JuPjxh
Y2Nlc3Npb24tbnVtPjM3MDE1MjcwPC9hY2Nlc3Npb24tbnVtPjx1cmxzPjxyZWxhdGVkLXVybHM+
PHVybD5odHRwczovL3d3dy5uY2JpLm5sbS5uaWguZ292L3B1Ym1lZC8zNzAxNTI3MDwvdXJsPjwv
cmVsYXRlZC11cmxzPjwvdXJscz48Y3VzdG9tMT5EZWNsYXJhdGlvbiBvZiBDb21wZXRpbmcgSW50
ZXJlc3QgVGhlIGF1dGhvcnMgcmVwb3J0IG5vIGNvbXBldGluZyBpbnRlcmVzdHMuPC9jdXN0b20x
PjxlbGVjdHJvbmljLXJlc291cmNlLW51bT4xMC4xMDE2L2oubmV1cm9pbWFnZS4yMDIzLjEyMDA4
MzwvZWxlY3Ryb25pYy1yZXNvdXJjZS1udW0+PHJlbW90ZS1kYXRhYmFzZS1uYW1lPk1lZGxpbmU8
L3JlbW90ZS1kYXRhYmFzZS1uYW1lPjxyZW1vdGUtZGF0YWJhc2UtcHJvdmlkZXI+TkxNPC9yZW1v
dGUtZGF0YWJhc2UtcHJvdmlkZXI+PC9yZWNvcmQ+PC9DaXRlPjwvRW5kTm90ZT5=
</w:fldData>
        </w:fldChar>
      </w:r>
      <w:r w:rsidR="00733291">
        <w:rPr>
          <w:rFonts w:ascii="Times New Roman" w:hAnsi="Times New Roman" w:cs="Times New Roman"/>
          <w:b w:val="0"/>
          <w:color w:val="000000" w:themeColor="text1"/>
          <w:szCs w:val="22"/>
          <w:lang w:val="en-GB"/>
        </w:rPr>
        <w:instrText xml:space="preserve"> ADDIN EN.CITE.DATA </w:instrText>
      </w:r>
      <w:r w:rsidR="00733291">
        <w:rPr>
          <w:rFonts w:ascii="Times New Roman" w:hAnsi="Times New Roman" w:cs="Times New Roman"/>
          <w:b w:val="0"/>
          <w:color w:val="000000" w:themeColor="text1"/>
          <w:szCs w:val="22"/>
          <w:lang w:val="en-GB"/>
        </w:rPr>
      </w:r>
      <w:r w:rsidR="00733291">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r>
      <w:r w:rsidR="008C45FD" w:rsidRPr="009B778F">
        <w:rPr>
          <w:rFonts w:ascii="Times New Roman" w:hAnsi="Times New Roman" w:cs="Times New Roman"/>
          <w:b w:val="0"/>
          <w:color w:val="000000" w:themeColor="text1"/>
          <w:szCs w:val="22"/>
          <w:lang w:val="en-GB"/>
        </w:rPr>
        <w:fldChar w:fldCharType="separate"/>
      </w:r>
      <w:r w:rsidR="00733291">
        <w:rPr>
          <w:rFonts w:ascii="Times New Roman" w:hAnsi="Times New Roman" w:cs="Times New Roman"/>
          <w:b w:val="0"/>
          <w:noProof/>
          <w:color w:val="000000" w:themeColor="text1"/>
          <w:szCs w:val="22"/>
          <w:lang w:val="en-GB"/>
        </w:rPr>
        <w:t>[13]</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6CFAF334"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PFJlY051bT40MTI8L1JlY051bT48RGlzcGxheVRleHQ+WzI4LCAyOV08L0Rpc3BsYXlUZXh0Pjxy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7A2E32">
        <w:rPr>
          <w:rFonts w:ascii="Times New Roman" w:hAnsi="Times New Roman" w:cs="Times New Roman"/>
          <w:b w:val="0"/>
          <w:color w:val="000000" w:themeColor="text1"/>
          <w:szCs w:val="22"/>
          <w:lang w:val="en-GB"/>
        </w:rPr>
        <w:instrText xml:space="preserve"> ADDIN EN.CITE </w:instrText>
      </w:r>
      <w:r w:rsidR="007A2E32">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PFJlY051bT40MTI8L1JlY051bT48RGlzcGxheVRleHQ+WzI4LCAyOV08L0Rpc3BsYXlUZXh0Pjxy
ZWNvcmQ+PHJlYy1udW1iZXI+NDEyPC9yZWMtbnVtYmVyPjxmb3JlaWduLWtleXM+PGtleSBhcHA9
IkVOIiBkYi1pZD0idmUwZnJyejU4MHIwejNldnpmaHBkZTUwOWFhdnZkZXhzdjVwIiB0aW1lc3Rh
bXA9IjE3MjY2NjAzMzkiIGd1aWQ9ImI1MjIxOTcyLTA0MGMtNGE0MS05NTMyLWNjZjk5OGIxMDI4
NiI+NDEyPC9rZXk+PC9mb3JlaWduLWtleXM+PHJlZi10eXBlIG5hbWU9IkNvbmZlcmVuY2UgUHJv
Y2VlZGluZ3MiPjEwPC9yZWYtdHlwZT48Y29udHJpYnV0b3JzPjxhdXRob3JzPjxhdXRob3I+TWNu
YW1hcmEsIFF1aW50ZW48L2F1dGhvcj48YXV0aG9yPkRlIExhIFZlZ2EsIEFsZWphbmRybzwvYXV0
aG9yPjxhdXRob3I+WWFya29uaSwgVGFsPC9hdXRob3I+PC9hdXRob3JzPjwvY29udHJpYnV0b3Jz
Pjx0aXRsZXM+PHRpdGxlPkRldmVsb3BpbmcgYSBDb21wcmVoZW5zaXZlIEZyYW1ld29yayBmb3Ig
TXVsdGltb2RhbCBGZWF0dXJlIEV4dHJhY3Rpb248L3RpdGxlPjxzZWNvbmRhcnktdGl0bGU+UHJv
Y2VlZGluZ3Mgb2YgdGhlIDIzcmQgQUNNIFNJR0tERCBJbnRlcm5hdGlvbmFsIENvbmZlcmVuY2Ug
b24gS25vd2xlZGdlIERpc2NvdmVyeSBhbmQgRGF0YSBNaW5pbmc8L3NlY29uZGFyeS10aXRsZT48
L3RpdGxlcz48cGFnZXM+MTU2Ny0xNTc0PC9wYWdlcz48ZGF0ZXM+PHllYXI+MjAxNzwveWVhcj48
cHViLWRhdGVzPjxkYXRlPjIwMTctMDgtMTM8L2RhdGU+PC9wdWItZGF0ZXM+PC9kYXRlcz48cHVi
bGlzaGVyPkFDTTwvcHVibGlzaGVyPjx1cmxzPjxyZWxhdGVkLXVybHM+PHVybD5odHRwOi8vZGwu
YWNtLm9yZy9mdF9nYXRld2F5LmNmbT9pZD0zMDk4MDc1JmFtcDt0eXBlPXBkZjwvdXJsPjwvcmVs
YXRlZC11cmxzPjwvdXJscz48ZWxlY3Ryb25pYy1yZXNvdXJjZS1udW0+MTAuMTE0NS8zMDk3OTgz
LjMwOTgwNzU8L2VsZWN0cm9uaWMtcmVzb3VyY2UtbnVtPjxhY2Nlc3MtZGF0ZT4yMDI0LTA5LTE4
VDExOjQ4OjUyPC9hY2Nlc3MtZGF0ZT48L3JlY29yZD48L0NpdGU+PENpdGU+PEF1dGhvcj5SYWRm
b3JkPC9BdXRob3I+PFllYXI+MjAyMzwvWWVhcj48UmVjTnVtPjQxMTwvUmVjTnVtPjxyZWNvcmQ+
PHJlYy1udW1iZXI+NDExPC9yZWMtbnVtYmVyPjxmb3JlaWduLWtleXM+PGtleSBhcHA9IkVOIiBk
Yi1pZD0idmUwZnJyejU4MHIwejNldnpmaHBkZTUwOWFhdnZkZXhzdjVwIiB0aW1lc3RhbXA9IjE3
MjY2NjAzMjIiIGd1aWQ9IjVhMzY1MDI5LTk0NjAtNGZjYi1iZDM1LTFiNGE3NzZhYTY4ZCI+NDEx
PC9rZXk+PC9mb3JlaWduLWtleXM+PHJlZi10eXBlIG5hbWU9IkNvbmZlcmVuY2UgUGFwZXIiPjQ3
PC9yZWYtdHlwZT48Y29udHJpYnV0b3JzPjxhdXRob3JzPjxhdXRob3I+QWxlYyBSYWRmb3JkPC9h
dXRob3I+PGF1dGhvcj5Kb25nIFdvb2sgS2ltPC9hdXRob3I+PGF1dGhvcj5UYW8gWHU8L2F1dGhv
cj48YXV0aG9yPkdyZWcgQnJvY2ttYW48L2F1dGhvcj48YXV0aG9yPkNocmlzdGluZSBNY0xlYXZl
eTwvYXV0aG9yPjxhdXRob3I+SWx5YSBTdXRza2V2ZXI8L2F1dGhvcj48L2F1dGhvcnM+PC9jb250
cmlidXRvcnM+PHRpdGxlcz48dGl0bGU+Um9idXN0IHNwZWVjaCByZWNvZ25pdGlvbiB2aWEgbGFy
Z2Utc2NhbGUgd2VhayBzdXBlcnZpc2lvbjwvdGl0bGU+PHNlY29uZGFyeS10aXRsZT5Qcm9jZWVk
aW5ncyBvZiB0aGUgNDB0aCBJbnRlcm5hdGlvbmFsIENvbmZlcmVuY2Ugb24gTWFjaGluZSBMZWFy
bmluZzwvc2Vjb25kYXJ5LXRpdGxlPjwvdGl0bGVzPjxwYWdlcz5BcnRpY2xlIDExODI8L3BhZ2Vz
Pjx2b2x1bWU+MjAyPC92b2x1bWU+PGRhdGVzPjx5ZWFyPjIwMjM8L3llYXI+PC9kYXRlcz48cHVi
LWxvY2F0aW9uPkhvbm9sdWx1LCBIYXdhaWksIFVTQTwvcHViLWxvY2F0aW9uPjxwdWJsaXNoZXI+
Sk1MUi5vcmc8L3B1Ymxpc2hlcj48dXJscz48L3VybHM+PC9yZWNvcmQ+PC9DaXRlPjwvRW5kTm90
ZT5=
</w:fldData>
        </w:fldChar>
      </w:r>
      <w:r w:rsidR="007A2E32">
        <w:rPr>
          <w:rFonts w:ascii="Times New Roman" w:hAnsi="Times New Roman" w:cs="Times New Roman"/>
          <w:b w:val="0"/>
          <w:color w:val="000000" w:themeColor="text1"/>
          <w:szCs w:val="22"/>
          <w:lang w:val="en-GB"/>
        </w:rPr>
        <w:instrText xml:space="preserve"> ADDIN EN.CITE.DATA </w:instrText>
      </w:r>
      <w:r w:rsidR="007A2E32">
        <w:rPr>
          <w:rFonts w:ascii="Times New Roman" w:hAnsi="Times New Roman" w:cs="Times New Roman"/>
          <w:b w:val="0"/>
          <w:color w:val="000000" w:themeColor="text1"/>
          <w:szCs w:val="22"/>
          <w:lang w:val="en-GB"/>
        </w:rPr>
      </w:r>
      <w:r w:rsidR="007A2E32">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7A2E32">
        <w:rPr>
          <w:rFonts w:ascii="Times New Roman" w:hAnsi="Times New Roman" w:cs="Times New Roman"/>
          <w:b w:val="0"/>
          <w:noProof/>
          <w:color w:val="000000" w:themeColor="text1"/>
          <w:szCs w:val="22"/>
          <w:lang w:val="en-GB"/>
        </w:rPr>
        <w:t>[28, 29]</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7A2E32">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&lt;EndNote&gt;&lt;Cite&gt;&lt;Author&gt;Halpern&lt;/Author&gt;&lt;Year&gt;2000&lt;/Year&gt;&lt;RecNum&gt;430&lt;/RecNum&gt;&lt;DisplayText&gt;[30, 31]&lt;/DisplayText&gt;&lt;record&gt;&lt;rec-number&gt;430&lt;/rec-number&gt;&lt;foreign-keys&gt;&lt;key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7A2E32">
        <w:rPr>
          <w:rFonts w:ascii="Times New Roman" w:hAnsi="Times New Roman" w:cs="Times New Roman"/>
          <w:b w:val="0"/>
          <w:bCs w:val="0"/>
          <w:noProof/>
          <w:color w:val="000000" w:themeColor="text1"/>
          <w:szCs w:val="22"/>
          <w:lang w:val="en-GB"/>
        </w:rPr>
        <w:t>[30, 31]</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E92487">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&lt;EndNote&gt;&lt;Cite&gt;&lt;Author&gt;Hugdahl&lt;/Author&gt;&lt;Year&gt;2015&lt;/Year&gt;&lt;RecNum&gt;402&lt;/RecNum&gt;&lt;DisplayText&gt;[26]&lt;/DisplayText&gt;&lt;record&gt;&lt;rec-number&gt;402&lt;/rec-number&gt;&lt;foreign-keys&gt;&lt;key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E92487">
        <w:rPr>
          <w:rFonts w:ascii="Times New Roman" w:hAnsi="Times New Roman" w:cs="Times New Roman"/>
          <w:b w:val="0"/>
          <w:noProof/>
          <w:color w:val="000000" w:themeColor="text1"/>
          <w:szCs w:val="22"/>
          <w:lang w:val="en-GB"/>
        </w:rPr>
        <w:t>[26]</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AE58C29" w14:textId="02C6C0BF" w:rsidR="00A82AA2"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7C84C2C1" w14:textId="77777777" w:rsidR="007A2E32" w:rsidRDefault="007A2E32" w:rsidP="009B778F">
      <w:pPr>
        <w:spacing w:line="240" w:lineRule="auto"/>
        <w:jc w:val="both"/>
        <w:rPr>
          <w:rFonts w:ascii="Times New Roman" w:eastAsiaTheme="majorEastAsia" w:hAnsi="Times New Roman"/>
          <w:b w:val="0"/>
          <w:bCs/>
          <w:color w:val="000000" w:themeColor="text1"/>
          <w:szCs w:val="22"/>
          <w:lang w:val="en-GB"/>
        </w:rPr>
      </w:pPr>
    </w:p>
    <w:p w14:paraId="38C0985D" w14:textId="20DF7165" w:rsidR="007A2E32" w:rsidRDefault="007A2E32" w:rsidP="009B778F">
      <w:pPr>
        <w:spacing w:line="240" w:lineRule="auto"/>
        <w:jc w:val="both"/>
        <w:rPr>
          <w:rFonts w:ascii="Times New Roman" w:eastAsiaTheme="majorEastAsia" w:hAnsi="Times New Roman"/>
          <w:b w:val="0"/>
          <w:bCs/>
          <w:color w:val="000000" w:themeColor="text1"/>
          <w:szCs w:val="22"/>
          <w:lang w:val="en-GB"/>
        </w:rPr>
      </w:pPr>
      <w:r>
        <w:rPr>
          <w:rFonts w:ascii="Times New Roman" w:eastAsiaTheme="majorEastAsia" w:hAnsi="Times New Roman"/>
          <w:b w:val="0"/>
          <w:bCs/>
          <w:color w:val="000000" w:themeColor="text1"/>
          <w:szCs w:val="22"/>
          <w:lang w:val="en-GB"/>
        </w:rPr>
        <w:t xml:space="preserve">***bis </w:t>
      </w:r>
      <w:proofErr w:type="spellStart"/>
      <w:r>
        <w:rPr>
          <w:rFonts w:ascii="Times New Roman" w:eastAsiaTheme="majorEastAsia" w:hAnsi="Times New Roman"/>
          <w:b w:val="0"/>
          <w:bCs/>
          <w:color w:val="000000" w:themeColor="text1"/>
          <w:szCs w:val="22"/>
          <w:lang w:val="en-GB"/>
        </w:rPr>
        <w:t>hier</w:t>
      </w:r>
      <w:proofErr w:type="spellEnd"/>
      <w:r>
        <w:rPr>
          <w:rFonts w:ascii="Times New Roman" w:eastAsiaTheme="majorEastAsia" w:hAnsi="Times New Roman"/>
          <w:b w:val="0"/>
          <w:bCs/>
          <w:color w:val="000000" w:themeColor="text1"/>
          <w:szCs w:val="22"/>
          <w:lang w:val="en-GB"/>
        </w:rPr>
        <w:t>***</w:t>
      </w:r>
    </w:p>
    <w:p w14:paraId="29FEADB0" w14:textId="77777777" w:rsidR="007A2E32" w:rsidRDefault="007A2E32" w:rsidP="009B778F">
      <w:pPr>
        <w:spacing w:line="240" w:lineRule="auto"/>
        <w:jc w:val="both"/>
        <w:rPr>
          <w:rFonts w:ascii="Times New Roman" w:eastAsiaTheme="majorEastAsia" w:hAnsi="Times New Roman"/>
          <w:b w:val="0"/>
          <w:bCs/>
          <w:color w:val="000000" w:themeColor="text1"/>
          <w:szCs w:val="22"/>
          <w:lang w:val="en-GB"/>
        </w:rPr>
      </w:pPr>
    </w:p>
    <w:p w14:paraId="21BDFC6B" w14:textId="77777777" w:rsidR="007A2E32" w:rsidRPr="009B778F" w:rsidRDefault="007A2E32" w:rsidP="009B778F">
      <w:pPr>
        <w:spacing w:line="240" w:lineRule="auto"/>
        <w:jc w:val="both"/>
        <w:rPr>
          <w:rFonts w:ascii="Times New Roman" w:eastAsiaTheme="majorEastAsia" w:hAnsi="Times New Roman"/>
          <w:b w:val="0"/>
          <w:bCs/>
          <w:color w:val="000000" w:themeColor="text1"/>
          <w:szCs w:val="22"/>
          <w:lang w:val="en-GB"/>
        </w:rPr>
      </w:pP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7"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7"/>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07D36D2D"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based on an established parcellation (e.g. </w:t>
      </w:r>
      <w:r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&lt;EndNote&gt;&lt;Cite&gt;&lt;Author&gt;Schaefer&lt;/Author&gt;&lt;Year&gt;2018&lt;/Year&gt;&lt;RecNum&gt;241&lt;/RecNum&gt;&lt;DisplayText&gt;[22]&lt;/DisplayText&gt;&lt;record&gt;&lt;rec-number&gt;241&lt;/rec-number&gt;&lt;foreign-keys&gt;&lt;key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[22]</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PjxSZWNOdW0+Mzc0PC9SZWNOdW0+PERpc3BsYXlUZXh0PlszMiwgMzNdPC9EaXNwbGF5VGV4dD48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7A2E32">
        <w:rPr>
          <w:rFonts w:ascii="Times New Roman" w:hAnsi="Times New Roman"/>
          <w:b w:val="0"/>
          <w:color w:val="000000" w:themeColor="text1"/>
          <w:szCs w:val="22"/>
          <w:lang w:val="en-GB"/>
        </w:rPr>
        <w:instrText xml:space="preserve"> ADDIN EN.CITE </w:instrText>
      </w:r>
      <w:r w:rsidR="007A2E32">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PjxSZWNOdW0+Mzc0PC9SZWNOdW0+PERpc3BsYXlUZXh0PlszMiwgMzNdPC9EaXNwbGF5VGV4dD48
cmVjb3JkPjxyZWMtbnVtYmVyPjM3NDwvcmVjLW51bWJlcj48Zm9yZWlnbi1rZXlzPjxrZXkgYXBw
PSJFTiIgZGItaWQ9InZlMGZycno1ODByMHozZXZ6ZmhwZGU1MDlhYXZ2ZGV4c3Y1cCIgdGltZXN0
YW1wPSIxNzIzMTExNjcxIiBndWlkPSIzNjQ4MDFmYS1mZjY3LTQ2MTQtOTFmYS01YmViMjE5NThm
NTQiPjM3NDwva2V5PjwvZm9yZWlnbi1rZXlzPjxyZWYtdHlwZSBuYW1lPSJKb3VybmFsIEFydGlj
bGUiPjE3PC9yZWYtdHlwZT48Y29udHJpYnV0b3JzPjxhdXRob3JzPjxhdXRob3I+RmFza293aXR6
LCBKb3NodWE8L2F1dGhvcj48YXV0aG9yPkVzZmFobGFuaSwgRmFybmF6IFphbWFuaTwvYXV0aG9y
PjxhdXRob3I+Sm8sIFlvdW5naGV1bjwvYXV0aG9yPjxhdXRob3I+U3Bvcm5zLCBPbGFmPC9hdXRo
b3I+PGF1dGhvcj5CZXR6ZWwsIFJpY2hhcmQgRi48L2F1dGhvcj48L2F1dGhvcnM+PC9jb250cmli
dXRvcnM+PHRpdGxlcz48dGl0bGU+RWRnZS1jZW50cmljIGZ1bmN0aW9uYWwgbmV0d29yayByZXBy
ZXNlbnRhdGlvbnMgb2YgaHVtYW4gY2VyZWJyYWwgY29ydGV4IHJldmVhbCBvdmVybGFwcGluZyBz
eXN0ZW0tbGV2ZWwgYXJjaGl0ZWN0dXJlPC90aXRsZT48c2Vjb25kYXJ5LXRpdGxlPk5hdHVyZSBO
ZXVyb3NjaWVuY2U8L3NlY29uZGFyeS10aXRsZT48L3RpdGxlcz48cGVyaW9kaWNhbD48ZnVsbC10
aXRsZT5OYXR1cmUgTmV1cm9zY2llbmNlPC9mdWxsLXRpdGxlPjwvcGVyaW9kaWNhbD48cGFnZXM+
MTY0NC0xNjU0PC9wYWdlcz48dm9sdW1lPjIzPC92b2x1bWU+PG51bWJlcj4xMjwvbnVtYmVyPjxk
YXRlcz48eWVhcj4yMDIwPC95ZWFyPjxwdWItZGF0ZXM+PGRhdGU+MjAyMC0xMi0wMTwvZGF0ZT48
L3B1Yi1kYXRlcz48L2RhdGVzPjxwdWJsaXNoZXI+U3ByaW5nZXIgU2NpZW5jZSBhbmQgQnVzaW5l
c3MgTWVkaWEgTExDPC9wdWJsaXNoZXI+PGlzYm4+MTA5Ny02MjU2PC9pc2JuPjx1cmxzPjwvdXJs
cz48ZWxlY3Ryb25pYy1yZXNvdXJjZS1udW0+MTAuMTAzOC9zNDE1OTMtMDIwLTAwNzE5LXk8L2Vs
ZWN0cm9uaWMtcmVzb3VyY2UtbnVtPjxhY2Nlc3MtZGF0ZT4yMDI0LTA4LTA4VDEwOjA3OjM0PC9h
Y2Nlc3MtZGF0ZT48L3JlY29yZD48L0NpdGU+PENpdGU+PEF1dGhvcj5CZXR6ZWw8L0F1dGhvcj48
WWVhcj4yMDIzPC9ZZWFyPjxSZWNOdW0+MzY0PC9SZWNOdW0+PHJlY29yZD48cmVjLW51bWJlcj4z
NjQ8L3JlYy1udW1iZXI+PGZvcmVpZ24ta2V5cz48a2V5IGFwcD0iRU4iIGRiLWlkPSJ2ZTBmcnJ6
NTgwcjB6M2V2emZocGRlNTA5YWF2dmRleHN2NXAiIHRpbWVzdGFtcD0iMTcyMTM4NjUzMiIgZ3Vp
ZD0iMGI0ZGFiYjMtOTA3NS00MmFlLWFiNGEtZWNiYmFhYTJmYzhjIj4zNjQ8L2tleT48L2ZvcmVp
Z24ta2V5cz48cmVmLXR5cGUgbmFtZT0iSm91cm5hbCBBcnRpY2xlIj4xNzwvcmVmLXR5cGU+PGNv
bnRyaWJ1dG9ycz48YXV0aG9ycz48YXV0aG9yPkJldHplbCwgUmljaGFyZCBGLjwvYXV0aG9yPjxh
dXRob3I+RmFza293aXR6LCBKb3NodWE8L2F1dGhvcj48YXV0aG9yPlNwb3JucywgT2xhZjwvYXV0
aG9yPjwvYXV0aG9ycz48L2NvbnRyaWJ1dG9ycz48dGl0bGVzPjx0aXRsZT5MaXZpbmcgb24gdGhl
IGVkZ2U6IG5ldHdvcmsgbmV1cm9zY2llbmNlIGJleW9uZCBub2RlczwvdGl0bGU+PHNlY29uZGFy
eS10aXRsZT5UcmVuZHMgaW4gQ29nbml0aXZlIFNjaWVuY2VzPC9zZWNvbmRhcnktdGl0bGU+PC90
aXRsZXM+PHBlcmlvZGljYWw+PGZ1bGwtdGl0bGU+VHJlbmRzIGluIENvZ25pdGl2ZSBTY2llbmNl
czwvZnVsbC10aXRsZT48L3BlcmlvZGljYWw+PHBhZ2VzPjEwNjgtMTA4NDwvcGFnZXM+PHZvbHVt
ZT4yNzwvdm9sdW1lPjxudW1iZXI+MTE8L251bWJlcj48ZGF0ZXM+PHllYXI+MjAyMzwveWVhcj48
cHViLWRhdGVzPjxkYXRlPjIwMjMtMTEtMDE8L2RhdGU+PC9wdWItZGF0ZXM+PC9kYXRlcz48cHVi
bGlzaGVyPkVsc2V2aWVyIEJWPC9wdWJsaXNoZXI+PGlzYm4+MTM2NC02NjEzPC9pc2JuPjx1cmxz
PjwvdXJscz48ZWxlY3Ryb25pYy1yZXNvdXJjZS1udW0+MTAuMTAxNi9qLnRpY3MuMjAyMy4wOC4w
MDk8L2VsZWN0cm9uaWMtcmVzb3VyY2UtbnVtPjxhY2Nlc3MtZGF0ZT4yMDI0LTA3LTE5VDEwOjU0
OjAyPC9hY2Nlc3MtZGF0ZT48L3JlY29yZD48L0NpdGU+PC9FbmROb3RlPn==
</w:fldData>
        </w:fldChar>
      </w:r>
      <w:r w:rsidR="007A2E32">
        <w:rPr>
          <w:rFonts w:ascii="Times New Roman" w:hAnsi="Times New Roman"/>
          <w:b w:val="0"/>
          <w:color w:val="000000" w:themeColor="text1"/>
          <w:szCs w:val="22"/>
          <w:lang w:val="en-GB"/>
        </w:rPr>
        <w:instrText xml:space="preserve"> ADDIN EN.CITE.DATA </w:instrText>
      </w:r>
      <w:r w:rsidR="007A2E32">
        <w:rPr>
          <w:rFonts w:ascii="Times New Roman" w:hAnsi="Times New Roman"/>
          <w:b w:val="0"/>
          <w:color w:val="000000" w:themeColor="text1"/>
          <w:szCs w:val="22"/>
          <w:lang w:val="en-GB"/>
        </w:rPr>
      </w:r>
      <w:r w:rsidR="007A2E32">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[32, 33]</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between pairs of brain regions </w:t>
      </w:r>
      <w:r w:rsidR="001E3FC6"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&lt;EndNote&gt;&lt;Cite&gt;&lt;Author&gt;Smith&lt;/Author&gt;&lt;Year&gt;2011&lt;/Year&gt;&lt;RecNum&gt;377&lt;/RecNum&gt;&lt;DisplayText&gt;[34]&lt;/DisplayText&gt;&lt;record&gt;&lt;rec-number&gt;377&lt;/rec-number&gt;&lt;foreign-keys&gt;&lt;key app="EN" db-id="ve0frrz580r0z3evzfhpde509aavvdexsv5p" timestamp="1723112280" guid="9be8c884-a4f3-4779-8de0-2a153dd143f1"&gt;377&lt;/key&gt;&lt;/foreign-keys&gt;&lt;ref-type name="Journal Article"&gt;17&lt;/ref-type&gt;&lt;contributors&gt;&lt;authors&gt;&lt;author&gt;Smith, S. M.&lt;/author&gt;&lt;author&gt;Miller, K. L.&lt;/author&gt;&lt;author&gt;Salimi-Khorshidi, G.&lt;/author&gt;&lt;author&gt;Webster, M.&lt;/author&gt;&lt;author&gt;Beckmann, C. F.&lt;/author&gt;&lt;author&gt;Nichols, T. E.&lt;/author&gt;&lt;author&gt;Ramsey, J. D.&lt;/author&gt;&lt;author&gt;Woolrich, M. W.&lt;/author&gt;&lt;/authors&gt;&lt;/contributors&gt;&lt;auth-address&gt;FMRIB (Oxford University Centre for Functional MRI of the Brain), Department of Clinical Neurology, University of Oxford, Oxford, UK. steve@fmrib.ox.ac.uk&lt;/auth-address&gt;&lt;titles&gt;&lt;title&gt;Network modelling methods for FMRI&lt;/title&gt;&lt;secondary-title&gt;Neuroimage&lt;/secondary-title&gt;&lt;/titles&gt;&lt;periodical&gt;&lt;full-title&gt;Neuroimage&lt;/full-title&gt;&lt;/periodical&gt;&lt;pages&gt;875-91&lt;/pages&gt;&lt;volume&gt;54&lt;/volume&gt;&lt;number&gt;2&lt;/number&gt;&lt;edition&gt;20100915&lt;/edition&gt;&lt;keywords&gt;&lt;keyword&gt;Brain/*physiology&lt;/keyword&gt;&lt;keyword&gt;Brain Mapping/*methods&lt;/keyword&gt;&lt;keyword&gt;Humans&lt;/keyword&gt;&lt;keyword&gt;Image Interpretation, Computer-Assisted/*methods&lt;/keyword&gt;&lt;keyword&gt;*Magnetic Resonance Imaging&lt;/keyword&gt;&lt;keyword&gt;*Models, Neurological&lt;/keyword&gt;&lt;keyword&gt;Nerve Net/*physiology&lt;/keyword&gt;&lt;/keywords&gt;&lt;dates&gt;&lt;year&gt;2011&lt;/year&gt;&lt;pub-dates&gt;&lt;date&gt;Jan 15&lt;/date&gt;&lt;/pub-dates&gt;&lt;/dates&gt;&lt;isbn&gt;1053-8119&lt;/isbn&gt;&lt;accession-num&gt;20817103&lt;/accession-num&gt;&lt;urls&gt;&lt;/urls&gt;&lt;electronic-resource-num&gt;10.1016/j.neuroimage.2010.08.063&lt;/electronic-resource-num&gt;&lt;remote-database-provider&gt;NLM&lt;/remote-database-provider&gt;&lt;language&gt;eng&lt;/language&gt;&lt;/record&gt;&lt;/Cite&gt;&lt;/EndNote&gt;</w:instrText>
      </w:r>
      <w:r w:rsidR="001E3FC6"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[34]</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xml:space="preserve">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For each edge, i.e. connection between two brain parcels, this results in a time series - typically referred to as ‘edge time series’ (</w:t>
      </w:r>
      <w:proofErr w:type="spellStart"/>
      <w:r w:rsidR="007C52BD" w:rsidRPr="009B778F">
        <w:rPr>
          <w:rFonts w:ascii="Times New Roman" w:hAnsi="Times New Roman"/>
          <w:b w:val="0"/>
          <w:color w:val="000000" w:themeColor="text1"/>
          <w:szCs w:val="22"/>
          <w:lang w:val="en-GB"/>
        </w:rPr>
        <w:t>eTS</w:t>
      </w:r>
      <w:proofErr w:type="spellEnd"/>
      <w:r w:rsidR="007C52BD" w:rsidRPr="009B778F">
        <w:rPr>
          <w:rFonts w:ascii="Times New Roman" w:hAnsi="Times New Roman"/>
          <w:b w:val="0"/>
          <w:color w:val="000000" w:themeColor="text1"/>
          <w:szCs w:val="22"/>
          <w:lang w:val="en-GB"/>
        </w:rPr>
        <w:t>)</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&lt;EndNote&gt;&lt;Cite&gt;&lt;Author&gt;Betzel&lt;/Author&gt;&lt;Year&gt;2023&lt;/Year&gt;&lt;RecNum&gt;364&lt;/RecNum&gt;&lt;DisplayText&gt;[33]&lt;/DisplayText&gt;&lt;record&gt;&lt;rec-number&gt;364&lt;/rec-number&gt;&lt;foreign-keys&gt;&lt;key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[33]</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14599464"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lastRenderedPageBreak/>
        <w:t xml:space="preserve">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&lt;EndNote&gt;&lt;Cite&gt;&lt;Author&gt;Hamdan&lt;/Author&gt;&lt;Year&gt;2022&lt;/Year&gt;&lt;RecNum&gt;237&lt;/RecNum&gt;&lt;DisplayText&gt;[23]&lt;/DisplayText&gt;&lt;record&gt;&lt;rec-number&gt;237&lt;/rec-number&gt;&lt;foreign-keys&gt;&lt;key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[23]</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501E2AD"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within Ju-MOVIES-An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28C36394"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w:t>
      </w:r>
      <w:r w:rsidR="006C3162"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&lt;EndNote&gt;&lt;Cite&gt;&lt;Author&gt;Lovén&lt;/Author&gt;&lt;Year&gt;2014&lt;/Year&gt;&lt;RecNum&gt;437&lt;/RecNum&gt;&lt;DisplayText&gt;[35]&lt;/DisplayText&gt;&lt;record&gt;&lt;rec-number&gt;437&lt;/rec-number&gt;&lt;foreign-keys&gt;&lt;key app="EN" db-id="ve0frrz580r0z3evzfhpde509aavvdexsv5p" timestamp="1728982730" guid="58186fd4-bd96-44a4-9aa0-61e37d57ad49"&gt;437&lt;/key&gt;&lt;/foreign-keys&gt;&lt;ref-type name="Journal Article"&gt;17&lt;/ref-type&gt;&lt;contributors&gt;&lt;authors&gt;&lt;author&gt;Lovén, Johanna&lt;/author&gt;&lt;author&gt;Svärd, Joakim&lt;/author&gt;&lt;author&gt;Ebner, Natalie C.&lt;/author&gt;&lt;author&gt;Herlitz, Agneta&lt;/author&gt;&lt;author&gt;Fischer, Håkan&lt;/author&gt;&lt;/authors&gt;&lt;/contributors&gt;&lt;titles&gt;&lt;title&gt;Face gender modulates women’s brain activity during face encoding&lt;/title&gt;&lt;secondary-title&gt;Social Cognitive and Affective Neuroscience&lt;/secondary-title&gt;&lt;/titles&gt;&lt;periodical&gt;&lt;full-title&gt;Social Cognitive and Affective Neuroscience&lt;/full-title&gt;&lt;/periodical&gt;&lt;pages&gt;1000-1005&lt;/pages&gt;&lt;volume&gt;9&lt;/volume&gt;&lt;number&gt;7&lt;/number&gt;&lt;dates&gt;&lt;year&gt;2014&lt;/year&gt;&lt;pub-dates&gt;&lt;date&gt;2014-07-01&lt;/date&gt;&lt;/pub-dates&gt;&lt;/dates&gt;&lt;publisher&gt;Oxford University Press (OUP)&lt;/publisher&gt;&lt;isbn&gt;1749-5024&lt;/isbn&gt;&lt;urls&gt;&lt;related-urls&gt;&lt;url&gt;http://europepmc.org/articles/pmc4090962?pdf=render&lt;/url&gt;&lt;/related-urls&gt;&lt;/urls&gt;&lt;electronic-resource-num&gt;10.1093/scan/nst073&lt;/electronic-resource-num&gt;&lt;access-date&gt;2024-10-15T08:58:25&lt;/access-date&gt;&lt;/record&gt;&lt;/Cite&gt;&lt;/EndNote&gt;</w:instrText>
      </w:r>
      <w:r w:rsidR="006C3162"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[35]</w:t>
      </w:r>
      <w:r w:rsidR="006C3162" w:rsidRPr="009B778F">
        <w:rPr>
          <w:rFonts w:ascii="Times New Roman" w:hAnsi="Times New Roman"/>
          <w:b w:val="0"/>
          <w:color w:val="000000" w:themeColor="text1"/>
          <w:szCs w:val="22"/>
          <w:lang w:val="en-GB"/>
        </w:rPr>
        <w:fldChar w:fldCharType="end"/>
      </w:r>
      <w:r w:rsidR="006C3162" w:rsidRPr="009B778F">
        <w:rPr>
          <w:rFonts w:ascii="Times New Roman" w:hAnsi="Times New Roman"/>
          <w:b w:val="0"/>
          <w:color w:val="000000" w:themeColor="text1"/>
          <w:szCs w:val="22"/>
          <w:lang w:val="en-GB"/>
        </w:rPr>
        <w:t>,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24BE4A55" w14:textId="76B64D99"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1 - Temporally Specific Sex Differences:</w:t>
      </w:r>
      <w:r w:rsidRPr="009B778F">
        <w:rPr>
          <w:rFonts w:ascii="Times New Roman" w:hAnsi="Times New Roman"/>
          <w:b w:val="0"/>
          <w:color w:val="000000" w:themeColor="text1"/>
          <w:szCs w:val="22"/>
          <w:lang w:val="en-GB"/>
        </w:rPr>
        <w:t xml:space="preserve"> Sex classification accuracy based on time-resolved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will vary significantly across movie time points, reflecting temporally specific sex differences </w:t>
      </w:r>
      <w:r w:rsidR="0093775A" w:rsidRPr="009B778F">
        <w:rPr>
          <w:rFonts w:ascii="Times New Roman" w:hAnsi="Times New Roman"/>
          <w:b w:val="0"/>
          <w:color w:val="000000" w:themeColor="text1"/>
          <w:szCs w:val="22"/>
          <w:lang w:val="en-GB"/>
        </w:rPr>
        <w:t xml:space="preserve">in </w:t>
      </w:r>
      <w:r w:rsidRPr="009B778F">
        <w:rPr>
          <w:rFonts w:ascii="Times New Roman" w:hAnsi="Times New Roman"/>
          <w:b w:val="0"/>
          <w:color w:val="000000" w:themeColor="text1"/>
          <w:szCs w:val="22"/>
          <w:lang w:val="en-GB"/>
        </w:rPr>
        <w:t>FC.</w:t>
      </w:r>
    </w:p>
    <w:p w14:paraId="4A9C07E7" w14:textId="0A7E68E9" w:rsidR="008816B5" w:rsidRPr="009B778F" w:rsidRDefault="008816B5" w:rsidP="009B778F">
      <w:pPr>
        <w:spacing w:line="240" w:lineRule="auto"/>
        <w:jc w:val="both"/>
        <w:rPr>
          <w:rFonts w:ascii="Times New Roman" w:hAnsi="Times New Roman"/>
          <w:b w:val="0"/>
          <w:color w:val="FF0000"/>
          <w:szCs w:val="22"/>
          <w:lang w:val="en-GB"/>
        </w:rPr>
      </w:pPr>
      <w:r w:rsidRPr="009B778F">
        <w:rPr>
          <w:rFonts w:ascii="Times New Roman" w:hAnsi="Times New Roman"/>
          <w:bCs/>
          <w:color w:val="000000" w:themeColor="text1"/>
          <w:szCs w:val="22"/>
          <w:lang w:val="en-GB"/>
        </w:rPr>
        <w:t xml:space="preserve">Hypothesis 2 - Feature-Driven Divergence: </w:t>
      </w:r>
      <w:r w:rsidRPr="009B778F">
        <w:rPr>
          <w:rFonts w:ascii="Times New Roman" w:hAnsi="Times New Roman"/>
          <w:b w:val="0"/>
          <w:color w:val="000000" w:themeColor="text1"/>
          <w:szCs w:val="22"/>
          <w:lang w:val="en-GB"/>
        </w:rPr>
        <w:t>Movie scenes containing social features (e.g., presence of faces, bodies, emotional content) will be associated with greater sex-related differences in FC.</w:t>
      </w:r>
    </w:p>
    <w:p w14:paraId="53D5904C" w14:textId="5C94B881"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Hypothesis 3 - Sex-Typical </w:t>
      </w:r>
      <w:r w:rsidR="00FB5150" w:rsidRPr="009B778F">
        <w:rPr>
          <w:rFonts w:ascii="Times New Roman" w:hAnsi="Times New Roman"/>
          <w:bCs/>
          <w:color w:val="000000" w:themeColor="text1"/>
          <w:szCs w:val="22"/>
          <w:lang w:val="en-GB"/>
        </w:rPr>
        <w:t>FC</w:t>
      </w:r>
      <w:r w:rsidRPr="009B778F">
        <w:rPr>
          <w:rFonts w:ascii="Times New Roman" w:hAnsi="Times New Roman"/>
          <w:bCs/>
          <w:color w:val="000000" w:themeColor="text1"/>
          <w:szCs w:val="22"/>
          <w:lang w:val="en-GB"/>
        </w:rPr>
        <w:t xml:space="preserve"> Patterns: </w:t>
      </w:r>
      <w:r w:rsidRPr="009B778F">
        <w:rPr>
          <w:rFonts w:ascii="Times New Roman" w:hAnsi="Times New Roman"/>
          <w:b w:val="0"/>
          <w:color w:val="000000" w:themeColor="text1"/>
          <w:szCs w:val="22"/>
          <w:lang w:val="en-GB"/>
        </w:rPr>
        <w:t>Each movie feature cluster associated with sex differences will correspond to distinct and recurring male- and female-typical FC patterns, reflecting divergent neural strategies in processing complex, dynamic scenes.</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8" w:name="_Ref174107173"/>
      <w:bookmarkStart w:id="9" w:name="_Ref179285042"/>
      <w:r w:rsidRPr="009B778F">
        <w:rPr>
          <w:rFonts w:ascii="Times New Roman" w:eastAsia="Times New Roman" w:hAnsi="Times New Roman" w:cs="Times New Roman"/>
          <w:i/>
          <w:iCs/>
          <w:color w:val="000000" w:themeColor="text1"/>
          <w:szCs w:val="22"/>
          <w:lang w:val="en-GB"/>
        </w:rPr>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8"/>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9"/>
    </w:p>
    <w:p w14:paraId="668A2B18" w14:textId="76AAB1C5"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w:t>
      </w:r>
      <w:r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&lt;EndNote&gt;&lt;Cite&gt;&lt;Author&gt;Hasson&lt;/Author&gt;&lt;Year&gt;2004&lt;/Year&gt;&lt;RecNum&gt;5&lt;/RecNum&gt;&lt;DisplayText&gt;[36]&lt;/DisplayText&gt;&lt;record&gt;&lt;rec-number&gt;5&lt;/rec-number&gt;&lt;foreign-keys&gt;&lt;key app="EN" db-id="ve0frrz580r0z3evzfhpde509aavvdexsv5p" timestamp="1520343070" guid="193a5e4d-d004-440c-ae28-7f9fd92b3f1d"&gt;5&lt;/key&gt;&lt;/foreign-keys&gt;&lt;ref-type name="Journal Article"&gt;17&lt;/ref-type&gt;&lt;contributors&gt;&lt;authors&gt;&lt;author&gt;Hasson, U.&lt;/author&gt;&lt;author&gt;Nir, Y.&lt;/author&gt;&lt;author&gt;Levy, I.&lt;/author&gt;&lt;author&gt;Fuhrmann, G.&lt;/author&gt;&lt;author&gt;Malach, R.&lt;/author&gt;&lt;/authors&gt;&lt;/contributors&gt;&lt;auth-address&gt;Department of Neurobiology, Weizmann Institute of Science, Rehovot 76100, Israel.&lt;/auth-address&gt;&lt;titles&gt;&lt;title&gt;Intersubject synchronization of cortical activity during natural vision&lt;/title&gt;&lt;secondary-title&gt;Science&lt;/secondary-title&gt;&lt;/titles&gt;&lt;periodical&gt;&lt;full-title&gt;Science&lt;/full-title&gt;&lt;/periodical&gt;&lt;pages&gt;1634-40&lt;/pages&gt;&lt;volume&gt;303&lt;/volume&gt;&lt;number&gt;5664&lt;/number&gt;&lt;keywords&gt;&lt;keyword&gt;Adult&lt;/keyword&gt;&lt;keyword&gt;*Attention&lt;/keyword&gt;&lt;keyword&gt;Auditory Cortex/physiology&lt;/keyword&gt;&lt;keyword&gt;Brain Mapping&lt;/keyword&gt;&lt;keyword&gt;Cerebral Cortex/*physiology&lt;/keyword&gt;&lt;keyword&gt;Emotions&lt;/keyword&gt;&lt;keyword&gt;Face&lt;/keyword&gt;&lt;keyword&gt;Female&lt;/keyword&gt;&lt;keyword&gt;Humans&lt;/keyword&gt;&lt;keyword&gt;Magnetic Resonance Imaging&lt;/keyword&gt;&lt;keyword&gt;Male&lt;/keyword&gt;&lt;keyword&gt;Middle Aged&lt;/keyword&gt;&lt;keyword&gt;*Motion Pictures&lt;/keyword&gt;&lt;keyword&gt;Occipital Lobe/physiology&lt;/keyword&gt;&lt;keyword&gt;Photic Stimulation&lt;/keyword&gt;&lt;keyword&gt;Temporal Lobe/physiology&lt;/keyword&gt;&lt;keyword&gt;Vision, Ocular&lt;/keyword&gt;&lt;keyword&gt;Visual Cortex/*physiology&lt;/keyword&gt;&lt;keyword&gt;*Visual Perception&lt;/keyword&gt;&lt;/keywords&gt;&lt;dates&gt;&lt;year&gt;2004&lt;/year&gt;&lt;pub-dates&gt;&lt;date&gt;Mar 12&lt;/date&gt;&lt;/pub-dates&gt;&lt;/dates&gt;&lt;isbn&gt;1095-9203 (Electronic)&amp;#xD;0036-8075 (Linking)&lt;/isbn&gt;&lt;accession-num&gt;15016991&lt;/accession-num&gt;&lt;urls&gt;&lt;related-urls&gt;&lt;url&gt;https://www.ncbi.nlm.nih.gov/pubmed/15016991&lt;/url&gt;&lt;/related-urls&gt;&lt;/urls&gt;&lt;electronic-resource-num&gt;10.1126/science.1089506&lt;/electronic-resource-num&gt;&lt;/record&gt;&lt;/Cite&gt;&lt;/EndNote&gt;</w:instrText>
      </w:r>
      <w:r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[36]</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PjxSZWNOdW0+MTQxPC9SZWNOdW0+PERpc3BsYXlUZXh0PlsyMSwgMzddPC9EaXNwbGF5VGV4dD48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7A2E32">
        <w:rPr>
          <w:rFonts w:ascii="Times New Roman" w:hAnsi="Times New Roman"/>
          <w:b w:val="0"/>
          <w:color w:val="000000" w:themeColor="text1"/>
          <w:szCs w:val="22"/>
          <w:lang w:val="en-GB"/>
        </w:rPr>
        <w:instrText xml:space="preserve"> ADDIN EN.CITE </w:instrText>
      </w:r>
      <w:r w:rsidR="007A2E32">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PjxSZWNOdW0+MTQxPC9SZWNOdW0+PERpc3BsYXlUZXh0PlsyMSwgMzddPC9EaXNwbGF5VGV4dD48
cmVjb3JkPjxyZWMtbnVtYmVyPjE0MTwvcmVjLW51bWJlcj48Zm9yZWlnbi1rZXlzPjxrZXkgYXBw
PSJFTiIgZGItaWQ9InZlMGZycno1ODByMHozZXZ6ZmhwZGU1MDlhYXZ2ZGV4c3Y1cCIgdGltZXN0
YW1wPSIxNzExMTE5MjQ0IiBndWlkPSIwNjQyMWIxZi1hMWUwLTQwZWEtOTgyMC1iZjZhNjAxNmZj
ZmUiPjE0MTwva2V5PjwvZm9yZWlnbi1rZXlzPjxyZWYtdHlwZSBuYW1lPSJKb3VybmFsIEFydGlj
bGUiPjE3PC9yZWYtdHlwZT48Y29udHJpYnV0b3JzPjxhdXRob3JzPjxhdXRob3I+VmFuZGVyd2Fs
LCBULjwvYXV0aG9yPjxhdXRob3I+RWlsYm90dCwgSi48L2F1dGhvcj48YXV0aG9yPkZpbm4sIEUu
IFMuPC9hdXRob3I+PGF1dGhvcj5DcmFkZG9jaywgUi4gQy48L2F1dGhvcj48YXV0aG9yPlR1cm5i
dWxsLCBBLjwvYXV0aG9yPjxhdXRob3I+Q2FzdGVsbGFub3MsIEYuIFguPC9hdXRob3I+PC9hdXRo
b3JzPjwvY29udHJpYnV0b3JzPjxhdXRoLWFkZHJlc3M+WWFsZSBVbml2ZXJzaXR5LCAyMzAgU291
dGggRnJvbnRhZ2UgUm9hZCwgTmV3IEhhdmVuLCBDVCAwNjUyMCwgVVNBLiBFbGVjdHJvbmljIGFk
ZHJlc3M6IHRhbWFyYS52YW5kZXJ3YWxAeWFsZS5lZHUuJiN4RDtZYWxlIFVuaXZlcnNpdHksIDIz
MCBTb3V0aCBGcm9udGFnZSBSb2FkLCBOZXcgSGF2ZW4sIENUIDA2NTIwLCBVU0EuJiN4RDtDaGls
ZCBNaW5kIEluc3RpdHV0ZSwgNDQ1IFBhcmsgQXZlbnVlLCBOZXcgWW9yaywgTlkgMTAwMjIsIFVT
QTsgTmF0aGFuIEtsaW5lIEluc3RpdHV0ZSBmb3IgUHN5Y2hpYXRyaWMgUmVzZWFyY2gsIDE0MCBP
bGQgT3JhbmdlYnVyZyBSb2FkLCBPcmFuZ2VidXJnLCBOWSAxMDk2MiwgVVNBLiYjeEQ7Q2hpbGQg
U3R1ZHkgQ2VudGVyIGF0IE5ldyBZb3JrIFVuaXZlcnNpdHkgTGFuZ29uZSBNZWRpY2FsIENlbnRl
ciwgMSBQYXJrIEF2ZW51ZSwgTmV3IFlvcmssIE5ZIDEwMDE2LCBVU0EuPC9hdXRoLWFkZHJlc3M+
PHRpdGxlcz48dGl0bGU+SW5kaXZpZHVhbCBkaWZmZXJlbmNlcyBpbiBmdW5jdGlvbmFsIGNvbm5l
Y3Rpdml0eSBkdXJpbmcgbmF0dXJhbGlzdGljIHZpZXdpbmcgY29uZGl0aW9uczwvdGl0bGU+PHNl
Y29uZGFyeS10aXRsZT5OZXVyb2ltYWdlPC9zZWNvbmRhcnktdGl0bGU+PC90aXRsZXM+PHBlcmlv
ZGljYWw+PGZ1bGwtdGl0bGU+TmV1cm9pbWFnZTwvZnVsbC10aXRsZT48L3BlcmlvZGljYWw+PHBh
Z2VzPjUyMS01MzA8L3BhZ2VzPjx2b2x1bWU+MTU3PC92b2x1bWU+PGtleXdvcmRzPjxrZXl3b3Jk
PklkZW50aWZpY2F0aW9uIGFsZ29yaXRobTwva2V5d29yZD48a2V5d29yZD5JbnNjYXBlczwva2V5
d29yZD48a2V5d29yZD5Nb3ZpZXM8L2tleXdvcmQ+PGtleXdvcmQ+TmF0dXJhbGlzdGljIHZpZXdp
bmc8L2tleXdvcmQ+PGtleXdvcmQ+Zk1SSTwva2V5d29yZD48L2tleXdvcmRzPjxkYXRlcz48eWVh
cj4yMDE3PC95ZWFyPjxwdWItZGF0ZXM+PGRhdGU+QXVnIDE1PC9kYXRlPjwvcHViLWRhdGVzPjwv
ZGF0ZXM+PGlzYm4+MTA5NS05NTcyIChFbGVjdHJvbmljKSYjeEQ7MTA1My04MTE5IChMaW5raW5n
KTwvaXNibj48YWNjZXNzaW9uLW51bT4yODYyNTg3NTwvYWNjZXNzaW9uLW51bT48dXJscz48cmVs
YXRlZC11cmxzPjx1cmw+aHR0cHM6Ly93d3cubmNiaS5ubG0ubmloLmdvdi9wdWJtZWQvMjg2MjU4
NzU8L3VybD48L3JlbGF0ZWQtdXJscz48L3VybHM+PGVsZWN0cm9uaWMtcmVzb3VyY2UtbnVtPjEw
LjEwMTYvai5uZXVyb2ltYWdlLjIwMTcuMDYuMDI3PC9lbGVjdHJvbmljLXJlc291cmNlLW51bT48
L3JlY29yZD48L0NpdGU+PENpdGU+PEF1dGhvcj5GaW5uPC9BdXRob3I+PFllYXI+MjAyMDwvWWVh
cj48UmVjTnVtPjIxNjwvUmVjTnVtPjxyZWNvcmQ+PHJlYy1udW1iZXI+MjE2PC9yZWMtbnVtYmVy
Pjxmb3JlaWduLWtleXM+PGtleSBhcHA9IkVOIiBkYi1pZD0idmUwZnJyejU4MHIwejNldnpmaHBk
ZTUwOWFhdnZkZXhzdjVwIiB0aW1lc3RhbXA9IjE3MTUwODY2NjkiIGd1aWQ9IjhlMTlhNmFmLWE0
ZmEtNDU2OS05Yjc1LWZkNTlkZjgxNmZkYSI+MjE2PC9rZXk+PC9mb3JlaWduLWtleXM+PHJlZi10
eXBlIG5hbWU9IkpvdXJuYWwgQXJ0aWNsZSI+MTc8L3JlZi10eXBlPjxjb250cmlidXRvcnM+PGF1
dGhvcnM+PGF1dGhvcj5GaW5uLCBFLiBTLjwvYXV0aG9yPjxhdXRob3I+R2xlcmVhbiwgRS48L2F1
dGhvcj48YXV0aG9yPktob2phbmRpLCBBLiBZLjwvYXV0aG9yPjxhdXRob3I+TmllbHNvbiwgRC48
L2F1dGhvcj48YXV0aG9yPk1vbGZlc2UsIFAuIEouPC9hdXRob3I+PGF1dGhvcj5IYW5kd2Vya2Vy
LCBELiBBLjwvYXV0aG9yPjxhdXRob3I+QmFuZGV0dGluaSwgUC4gQS48L2F1dGhvcj48L2F1dGhv
cnM+PC9jb250cmlidXRvcnM+PGF1dGgtYWRkcmVzcz5TZWN0aW9uIG9uIEZ1bmN0aW9uYWwgSW1h
Z2luZyBNZXRob2RzLCBMYWJvcmF0b3J5IG9mIEJyYWluIGFuZCBDb2duaXRpb24sIE5hdGlvbmFs
IEluc3RpdHV0ZSBvZiBNZW50YWwgSGVhbHRoLCBCZXRoZXNkYSwgTUQsIFVTQS4gRWxlY3Ryb25p
YyBhZGRyZXNzOiBlbWlseS5maW5uQG5paC5nb3YuJiN4RDtEZXBhcnRtZW50IG9mIE5ldXJvc2Np
ZW5jZSBhbmQgQmlvbWVkaWNhbCBFbmdpbmVlcmluZywgQWFsdG8gVW5pdmVyc2l0eSwgRXNwb28s
IEZpbmxhbmQuJiN4RDtTZWN0aW9uIG9uIEZ1bmN0aW9uYWwgSW1hZ2luZyBNZXRob2RzLCBMYWJv
cmF0b3J5IG9mIEJyYWluIGFuZCBDb2duaXRpb24sIE5hdGlvbmFsIEluc3RpdHV0ZSBvZiBNZW50
YWwgSGVhbHRoLCBCZXRoZXNkYSwgTUQsIFVTQS4mI3hEO01vb2QgQnJhaW4gJmFtcDsgRGV2ZWxv
cG1lbnQgVW5pdCwgTmF0aW9uYWwgSW5zdGl0dXRlIG9mIE1lbnRhbCBIZWFsdGgsIEJldGhlc2Rh
LCBNRCwgVVNBLjwvYXV0aC1hZGRyZXNzPjx0aXRsZXM+PHRpdGxlPklkaW9zeW5jaHJvbnk6IEZy
b20gc2hhcmVkIHJlc3BvbnNlcyB0byBpbmRpdmlkdWFsIGRpZmZlcmVuY2VzIGR1cmluZyBuYXR1
cmFsaXN0aWMgbmV1cm9pbWFnaW5nPC90aXRsZT48c2Vjb25kYXJ5LXRpdGxlPk5ldXJvaW1hZ2U8
L3NlY29uZGFyeS10aXRsZT48L3RpdGxlcz48cGVyaW9kaWNhbD48ZnVsbC10aXRsZT5OZXVyb2lt
YWdlPC9mdWxsLXRpdGxlPjwvcGVyaW9kaWNhbD48cGFnZXM+MTE2ODI4PC9wYWdlcz48dm9sdW1l
PjIxNTwvdm9sdW1lPjxlZGl0aW9uPjIwMjAwNDA3PC9lZGl0aW9uPjxrZXl3b3Jkcz48a2V5d29y
ZD5CcmFpbi8qZGlhZ25vc3RpYyBpbWFnaW5nL3BoeXNpb2xvZ3k8L2tleXdvcmQ+PGtleXdvcmQ+
Q29ubmVjdG9tZS8qbWV0aG9kczwva2V5d29yZD48a2V5d29yZD5IdW1hbnM8L2tleXdvcmQ+PGtl
eXdvcmQ+KkluZGl2aWR1YWxpdHk8L2tleXdvcmQ+PGtleXdvcmQ+TWFnbmV0aWMgUmVzb25hbmNl
IEltYWdpbmcvbWV0aG9kczwva2V5d29yZD48a2V5d29yZD4qTW90aW9uIFBpY3R1cmVzPC9rZXl3
b3JkPjxrZXl3b3JkPk5ldXJvaW1hZ2luZy8qbWV0aG9kczwva2V5d29yZD48a2V5d29yZD5QaG90
aWMgU3RpbXVsYXRpb24vbWV0aG9kczwva2V5d29yZD48a2V5d29yZD5CZWhhdmlvcjwva2V5d29y
ZD48a2V5d29yZD5JbmRpdmlkdWFsIGRpZmZlcmVuY2VzPC9rZXl3b3JkPjxrZXl3b3JkPkludGVy
LXN1YmplY3QgY29ycmVsYXRpb248L2tleXdvcmQ+PGtleXdvcmQ+TmF0dXJhbGlzdGljPC9rZXl3
b3JkPjxrZXl3b3JkPlJlcHJlc2VudGF0aW9uYWwgc2ltaWxhcml0eSBhbmFseXNpczwva2V5d29y
ZD48a2V5d29yZD5mTVJJPC9rZXl3b3JkPjwva2V5d29yZHM+PGRhdGVzPjx5ZWFyPjIwMjA8L3ll
YXI+PHB1Yi1kYXRlcz48ZGF0ZT5KdWwgMTU8L2RhdGU+PC9wdWItZGF0ZXM+PC9kYXRlcz48aXNi
bj4xMDk1LTk1NzIgKEVsZWN0cm9uaWMpJiN4RDsxMDUzLTgxMTkgKFByaW50KSYjeEQ7MTA1My04
MTE5IChMaW5raW5nKTwvaXNibj48YWNjZXNzaW9uLW51bT4zMjI3NjA2NTwvYWNjZXNzaW9uLW51
bT48dXJscz48cmVsYXRlZC11cmxzPjx1cmw+aHR0cHM6Ly93d3cubmNiaS5ubG0ubmloLmdvdi9w
dWJtZWQvMzIyNzYwNjU8L3VybD48L3JlbGF0ZWQtdXJscz48L3VybHM+PGN1c3RvbTI+UE1DNzI5
ODg4NTwvY3VzdG9tMj48ZWxlY3Ryb25pYy1yZXNvdXJjZS1udW0+MTAuMTAxNi9qLm5ldXJvaW1h
Z2UuMjAyMC4xMTY4Mjg8L2VsZWN0cm9uaWMtcmVzb3VyY2UtbnVtPjxyZW1vdGUtZGF0YWJhc2Ut
bmFtZT5NZWRsaW5lPC9yZW1vdGUtZGF0YWJhc2UtbmFtZT48cmVtb3RlLWRhdGFiYXNlLXByb3Zp
ZGVyPk5MTTwvcmVtb3RlLWRhdGFiYXNlLXByb3ZpZGVyPjwvcmVjb3JkPjwvQ2l0ZT48L0VuZE5v
dGU+
</w:fldData>
        </w:fldChar>
      </w:r>
      <w:r w:rsidR="007A2E32">
        <w:rPr>
          <w:rFonts w:ascii="Times New Roman" w:hAnsi="Times New Roman"/>
          <w:b w:val="0"/>
          <w:color w:val="000000" w:themeColor="text1"/>
          <w:szCs w:val="22"/>
          <w:lang w:val="en-GB"/>
        </w:rPr>
        <w:instrText xml:space="preserve"> ADDIN EN.CITE.DATA </w:instrText>
      </w:r>
      <w:r w:rsidR="007A2E32">
        <w:rPr>
          <w:rFonts w:ascii="Times New Roman" w:hAnsi="Times New Roman"/>
          <w:b w:val="0"/>
          <w:color w:val="000000" w:themeColor="text1"/>
          <w:szCs w:val="22"/>
          <w:lang w:val="en-GB"/>
        </w:rPr>
      </w:r>
      <w:r w:rsidR="007A2E32">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[21, 37]</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w:t>
      </w:r>
      <w:r w:rsidR="0018230B" w:rsidRPr="009B778F">
        <w:rPr>
          <w:rFonts w:ascii="Times New Roman" w:hAnsi="Times New Roman"/>
          <w:b w:val="0"/>
          <w:color w:val="000000" w:themeColor="text1"/>
          <w:szCs w:val="22"/>
          <w:lang w:val="en-GB"/>
        </w:rPr>
        <w:lastRenderedPageBreak/>
        <w:t xml:space="preserve">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Y051bT40MjM8L1JlY051bT48RGlzcGxheVRleHQ+WzM4LCAzOV08L0Rpc3BsYXlUZXh0PjxyZWNv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7A2E32">
        <w:rPr>
          <w:rFonts w:ascii="Times New Roman" w:hAnsi="Times New Roman"/>
          <w:b w:val="0"/>
          <w:color w:val="000000" w:themeColor="text1"/>
          <w:szCs w:val="22"/>
          <w:lang w:val="en-GB"/>
        </w:rPr>
        <w:instrText xml:space="preserve"> ADDIN EN.CITE </w:instrText>
      </w:r>
      <w:r w:rsidR="007A2E32">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Y051bT40MjM8L1JlY051bT48RGlzcGxheVRleHQ+WzM4LCAzOV08L0Rpc3BsYXlUZXh0PjxyZWNv
cmQ+PHJlYy1udW1iZXI+NDIzPC9yZWMtbnVtYmVyPjxmb3JlaWduLWtleXM+PGtleSBhcHA9IkVO
IiBkYi1pZD0idmUwZnJyejU4MHIwejNldnpmaHBkZTUwOWFhdnZkZXhzdjVwIiB0aW1lc3RhbXA9
IjE3MjcxMTg2ODYiIGd1aWQ9IjJiODdlYjBhLTUwZjEtNGE1MS1hNWVhLWRiZWNjZGYzMmE0NyI+
NDIzPC9rZXk+PC9mb3JlaWduLWtleXM+PHJlZi10eXBlIG5hbWU9IkpvdXJuYWwgQXJ0aWNsZSI+
MTc8L3JlZi10eXBlPjxjb250cmlidXRvcnM+PGF1dGhvcnM+PGF1dGhvcj5Eb21lcywgRy48L2F1
dGhvcj48YXV0aG9yPlNjaHVsemUsIEwuPC9hdXRob3I+PGF1dGhvcj5Cw7Z0dGdlciwgTS48L2F1
dGhvcj48YXV0aG9yPkdyb3NzbWFubiwgQS48L2F1dGhvcj48YXV0aG9yPkhhdWVuc3RlaW4sIEsu
PC9hdXRob3I+PGF1dGhvcj5XaXJ0eiwgUC4gSC48L2F1dGhvcj48YXV0aG9yPkhlaW5yaWNocywg
TS48L2F1dGhvcj48YXV0aG9yPkhlcnBlcnR6LCBTLiBDLjwvYXV0aG9yPjwvYXV0aG9ycz48L2Nv
bnRyaWJ1dG9ycz48YXV0aC1hZGRyZXNzPkRlcGFydG1lbnQgb2YgUHN5Y2hvbG9neSwgVW5pdmVy
c2l0eSBvZiBGcmVpYnVyZywgRnJlaWJ1cmcsIEdlcm1hbnkuIGRvbWVzQHBzeWNob2xvZ2llLnVu
aS1mcmVpYnVyZy5kZTwvYXV0aC1hZGRyZXNzPjx0aXRsZXM+PHRpdGxlPlRoZSBuZXVyYWwgY29y
cmVsYXRlcyBvZiBzZXggZGlmZmVyZW5jZXMgaW4gZW1vdGlvbmFsIHJlYWN0aXZpdHkgYW5kIGVt
b3Rpb24gcmVndWxhdGlvbjwvdGl0bGU+PHNlY29uZGFyeS10aXRsZT5IdW0gQnJhaW4gTWFwcDwv
c2Vjb25kYXJ5LXRpdGxlPjwvdGl0bGVzPjxwZXJpb2RpY2FsPjxmdWxsLXRpdGxlPkh1bSBCcmFp
biBNYXBwPC9mdWxsLXRpdGxlPjwvcGVyaW9kaWNhbD48cGFnZXM+NzU4LTY5PC9wYWdlcz48dm9s
dW1lPjMxPC92b2x1bWU+PG51bWJlcj41PC9udW1iZXI+PGtleXdvcmRzPjxrZXl3b3JkPkFkdWx0
PC9rZXl3b3JkPjxrZXl3b3JkPkJyYWluL2Jsb29kIHN1cHBseS8qcGh5c2lvbG9neTwva2V5d29y
ZD48a2V5d29yZD5CcmFpbiBNYXBwaW5nPC9rZXl3b3JkPjxrZXl3b3JkPkNlcmVicm92YXNjdWxh
ciBDaXJjdWxhdGlvbjwva2V5d29yZD48a2V5d29yZD5Db2duaXRpb24vKnBoeXNpb2xvZ3k8L2tl
eXdvcmQ+PGtleXdvcmQ+RW1vdGlvbnMvKnBoeXNpb2xvZ3k8L2tleXdvcmQ+PGtleXdvcmQ+RmVt
YWxlPC9rZXl3b3JkPjxrZXl3b3JkPkh1bWFuczwva2V5d29yZD48a2V5d29yZD5NYWduZXRpYyBS
ZXNvbmFuY2UgSW1hZ2luZzwva2V5d29yZD48a2V5d29yZD5NYWxlPC9rZXl3b3JkPjxrZXl3b3Jk
Pk94eWdlbi9ibG9vZDwva2V5d29yZD48a2V5d29yZD5QaG90aWMgU3RpbXVsYXRpb248L2tleXdv
cmQ+PGtleXdvcmQ+KlNleCBDaGFyYWN0ZXJpc3RpY3M8L2tleXdvcmQ+PGtleXdvcmQ+VmlzdWFs
IFBlcmNlcHRpb24vKnBoeXNpb2xvZ3k8L2tleXdvcmQ+PGtleXdvcmQ+WW91bmcgQWR1bHQ8L2tl
eXdvcmQ+PC9rZXl3b3Jkcz48ZGF0ZXM+PHllYXI+MjAxMDwveWVhcj48cHViLWRhdGVzPjxkYXRl
Pk1heTwvZGF0ZT48L3B1Yi1kYXRlcz48L2RhdGVzPjxpc2JuPjEwNjUtOTQ3MSAoUHJpbnQpJiN4
RDsxMDY1LTk0NzE8L2lzYm4+PGFjY2Vzc2lvbi1udW0+MTk5NTcyNjg8L2FjY2Vzc2lvbi1udW0+
PHVybHM+PC91cmxzPjxjdXN0b20yPlBNQzY4NzExODg8L2N1c3RvbTI+PGVsZWN0cm9uaWMtcmVz
b3VyY2UtbnVtPjEwLjEwMDIvaGJtLjIwOTAzPC9lbGVjdHJvbmljLXJlc291cmNlLW51bT48cmVt
b3RlLWRhdGFiYXNlLXByb3ZpZGVyPk5MTTwvcmVtb3RlLWRhdGFiYXNlLXByb3ZpZGVyPjxsYW5n
dWFnZT5lbmc8L2xhbmd1YWdlPjwvcmVjb3JkPjwvQ2l0ZT48Q2l0ZT48QXV0aG9yPkdhcmRlbmVy
PC9BdXRob3I+PFllYXI+MjAxMzwvWWVhcj48UmVjTnVtPjQyNDwvUmVjTnVtPjxyZWNvcmQ+PHJl
Yy1udW1iZXI+NDI0PC9yZWMtbnVtYmVyPjxmb3JlaWduLWtleXM+PGtleSBhcHA9IkVOIiBkYi1p
ZD0idmUwZnJyejU4MHIwejNldnpmaHBkZTUwOWFhdnZkZXhzdjVwIiB0aW1lc3RhbXA9IjE3Mjcx
MTg4MTEiIGd1aWQ9ImRlZDkyOWZjLTQ0ZWMtNGM3ZS1iMjA5LWJiNTVhM2Q1YmRmNiI+NDI0PC9r
ZXk+PC9mb3JlaWduLWtleXM+PHJlZi10eXBlIG5hbWU9IkpvdXJuYWwgQXJ0aWNsZSI+MTc8L3Jl
Zi10eXBlPjxjb250cmlidXRvcnM+PGF1dGhvcnM+PGF1dGhvcj5HYXJkZW5lciwgRWx5c2UgSy4g
VC48L2F1dGhvcj48YXV0aG9yPkNhcnIsIEFuZHJlYSBSLjwvYXV0aG9yPjxhdXRob3I+TWFjZ3Jl
Z29yLCBBbXk8L2F1dGhvcj48YXV0aG9yPkZlbG1pbmdoYW0sIEtpbSBMLjwvYXV0aG9yPjwvYXV0
aG9ycz48L2NvbnRyaWJ1dG9ycz48dGl0bGVzPjx0aXRsZT5TZXggRGlmZmVyZW5jZXMgYW5kIEVt
b3Rpb24gUmVndWxhdGlvbjogQW4gRXZlbnQtUmVsYXRlZCBQb3RlbnRpYWwgU3R1ZHk8L3RpdGxl
PjxzZWNvbmRhcnktdGl0bGU+UExvUyBPTkU8L3NlY29uZGFyeS10aXRsZT48L3RpdGxlcz48cGVy
aW9kaWNhbD48ZnVsbC10aXRsZT5QTG9TIE9uZTwvZnVsbC10aXRsZT48L3BlcmlvZGljYWw+PHBh
Z2VzPmU3MzQ3NTwvcGFnZXM+PHZvbHVtZT44PC92b2x1bWU+PG51bWJlcj4xMDwvbnVtYmVyPjxk
YXRlcz48eWVhcj4yMDEzPC95ZWFyPjxwdWItZGF0ZXM+PGRhdGU+MjAxMy0xMC0zMDwvZGF0ZT48
L3B1Yi1kYXRlcz48L2RhdGVzPjxwdWJsaXNoZXI+UHVibGljIExpYnJhcnkgb2YgU2NpZW5jZSAo
UExvUyk8L3B1Ymxpc2hlcj48aXNibj4xOTMyLTYyMDM8L2lzYm4+PHVybHM+PHJlbGF0ZWQtdXJs
cz48dXJsPmh0dHBzOi8vZG9pLm9yZy8xMC4xMzcxL2pvdXJuYWwucG9uZS4wMDczNDc1PC91cmw+
PC9yZWxhdGVkLXVybHM+PC91cmxzPjxlbGVjdHJvbmljLXJlc291cmNlLW51bT4xMC4xMzcxL2pv
dXJuYWwucG9uZS4wMDczNDc1PC9lbGVjdHJvbmljLXJlc291cmNlLW51bT48YWNjZXNzLWRhdGU+
MjAyNC0wOS0yM1QxOToxMzoxMDwvYWNjZXNzLWRhdGU+PC9yZWNvcmQ+PC9DaXRlPjwvRW5kTm90
ZT4A
</w:fldData>
        </w:fldChar>
      </w:r>
      <w:r w:rsidR="007A2E32">
        <w:rPr>
          <w:rFonts w:ascii="Times New Roman" w:hAnsi="Times New Roman"/>
          <w:b w:val="0"/>
          <w:color w:val="000000" w:themeColor="text1"/>
          <w:szCs w:val="22"/>
          <w:lang w:val="en-GB"/>
        </w:rPr>
        <w:instrText xml:space="preserve"> ADDIN EN.CITE.DATA </w:instrText>
      </w:r>
      <w:r w:rsidR="007A2E32">
        <w:rPr>
          <w:rFonts w:ascii="Times New Roman" w:hAnsi="Times New Roman"/>
          <w:b w:val="0"/>
          <w:color w:val="000000" w:themeColor="text1"/>
          <w:szCs w:val="22"/>
          <w:lang w:val="en-GB"/>
        </w:rPr>
      </w:r>
      <w:r w:rsidR="007A2E32">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[38, 39]</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&lt;EndNote&gt;&lt;Cite&gt;&lt;Author&gt;Gross&lt;/Author&gt;&lt;Year&gt;1995&lt;/Year&gt;&lt;RecNum&gt;419&lt;/RecNum&gt;&lt;DisplayText&gt;[40, 41]&lt;/DisplayText&gt;&lt;record&gt;&lt;rec-number&gt;419&lt;/rec-number&gt;&lt;foreign-keys&gt;&lt;key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[40, 41]</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51B42047"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D74260">
        <w:rPr>
          <w:rFonts w:ascii="Times New Roman" w:hAnsi="Times New Roman"/>
          <w:b w:val="0"/>
          <w:color w:val="000000" w:themeColor="text1"/>
          <w:szCs w:val="22"/>
          <w:lang w:val="en-GB"/>
        </w:rPr>
        <w:instrText xml:space="preserve"> ADDIN EN.CITE </w:instrText>
      </w:r>
      <w:r w:rsidR="00D74260">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bT4yMDg8L1JlY051bT48RGlzcGxheVRleHQ+WzE0XTwvRGlzcGxheVRleHQ+PHJlY29yZD48cmVj
LW51bWJlcj4yMDg8L3JlYy1udW1iZXI+PGZvcmVpZ24ta2V5cz48a2V5IGFwcD0iRU4iIGRiLWlk
PSJ2ZTBmcnJ6NTgwcjB6M2V2emZocGRlNTA5YWF2dmRleHN2NXAiIHRpbWVzdGFtcD0iMTcxNTA4
MjIxMCIgZ3VpZD0iZGI2MTcxMWMtOTFmYi00YTBlLTkxY2YtYzEyODAyNjg0MGU4Ij4yMDg8L2tl
eT48L2ZvcmVpZ24ta2V5cz48cmVmLXR5cGUgbmFtZT0iSm91cm5hbCBBcnRpY2xlIj4xNzwvcmVm
LXR5cGU+PGNvbnRyaWJ1dG9ycz48YXV0aG9ycz48YXV0aG9yPkxpLCBYLjwvYXV0aG9yPjxhdXRo
b3I+RnJpZWRyaWNoLCBQLjwvYXV0aG9yPjxhdXRob3I+UGF0aWwsIEsuIFIuPC9hdXRob3I+PGF1
dGhvcj5FaWNraG9mZiwgUy4gQi48L2F1dGhvcj48YXV0aG9yPldlaXMsIFMuPC9hdXRob3I+PC9h
dXRob3JzPjwvY29udHJpYnV0b3JzPjxhdXRoLWFkZHJlc3M+SW5zdGl0dXRlIG9mIE5ldXJvc2Np
ZW5jZSBhbmQgTWVkaWNpbmUsIEJyYWluIGFuZCBCZWhhdmlvdXIgKElOTS03KSwgUmVzZWFyY2gg
Q2VudHJlSnVsaWNoLCBKdWxpY2ggNTI0MjgsIEdlcm1hbnk7IEluc3RpdHV0ZSBvZiBTeXN0ZW1z
IE5ldXJvc2NpZW5jZSwgTWVkaWNhbCBGYWN1bHR5LCBIZWlucmljaCBIZWluZSBVbml2ZXJzaXR5
IER1c3NlbGRvcmYsRHVzc2VsZG9yZiA0MDIyNSwgR2VybWFueS4gRWxlY3Ryb25pYyBhZGRyZXNz
OiB4dS5saUBmei1qdWVsaWNoLmRlLiYjeEQ7SW5zdGl0dXRlIG9mIE5ldXJvc2NpZW5jZSBhbmQg
TWVkaWNpbmUsIEJyYWluIGFuZCBCZWhhdmlvdXIgKElOTS03KSwgUmVzZWFyY2ggQ2VudHJlSnVs
aWNoLCBKdWxpY2ggNTI0MjgsIEdlcm1hbnk7IEluc3RpdHV0ZSBvZiBTeXN0ZW1zIE5ldXJvc2Np
ZW5jZSwgTWVkaWNhbCBGYWN1bHR5LCBIZWlucmljaCBIZWluZSBVbml2ZXJzaXR5IER1c3NlbGRv
cmYsRHVzc2VsZG9yZiA0MDIyNSwgR2VybWFueS48L2F1dGgtYWRkcmVzcz48dGl0bGVzPjx0aXRs
ZT5BIHRvcG9ncmFwaHktYmFzZWQgcHJlZGljdGl2ZSBmcmFtZXdvcmsgZm9yIG5hdHVyYWxpc3Rp
YyB2aWV3aW5nIGZNUkk8L3RpdGxlPjxzZWNvbmRhcnktdGl0bGU+TmV1cm9pbWFnZTwvc2Vjb25k
YXJ5LXRpdGxlPjwvdGl0bGVzPjxwZXJpb2RpY2FsPjxmdWxsLXRpdGxlPk5ldXJvaW1hZ2U8L2Z1
bGwtdGl0bGU+PC9wZXJpb2RpY2FsPjxwYWdlcz4xMjAyNDU8L3BhZ2VzPjx2b2x1bWU+Mjc3PC92
b2x1bWU+PGVkaXRpb24+MjAyMzA2MjI8L2VkaXRpb24+PGtleXdvcmRzPjxrZXl3b3JkPipNYWdu
ZXRpYyBSZXNvbmFuY2UgSW1hZ2luZy9tZXRob2RzPC9rZXl3b3JkPjxrZXl3b3JkPipCcmFpbi9k
aWFnbm9zdGljIGltYWdpbmcvcGh5c2lvbG9neTwva2V5d29yZD48a2V5d29yZD5FbW90aW9ucy9w
aHlzaW9sb2d5PC9rZXl3b3JkPjxrZXl3b3JkPkJyYWluIE1hcHBpbmcvbWV0aG9kczwva2V5d29y
ZD48a2V5d29yZD5Db2duaXRpb248L2tleXdvcmQ+PGtleXdvcmQ+QmVoYXZpb3IgcHJlZGljdGlv
bjwva2V5d29yZD48a2V5d29yZD5Fdm9rZWQgYWN0aXZpdHk8L2tleXdvcmQ+PGtleXdvcmQ+SW5k
aXZpZHVhbCBkaWZmZXJlbmNlczwva2V5d29yZD48a2V5d29yZD5OYXR1cmFsaXN0aWMgdmlld2lu
ZyBmTVJJPC9rZXl3b3JkPjxrZXl3b3JkPlRvcG9ncmFwaHk8L2tleXdvcmQ+PC9rZXl3b3Jkcz48
ZGF0ZXM+PHllYXI+MjAyMzwveWVhcj48cHViLWRhdGVzPjxkYXRlPkF1ZyAxNTwvZGF0ZT48L3B1
Yi1kYXRlcz48L2RhdGVzPjxpc2JuPjEwOTUtOTU3MiAoRWxlY3Ryb25pYykmI3hEOzEwNTMtODEx
OSAoTGlua2luZyk8L2lzYm4+PGFjY2Vzc2lvbi1udW0+MzczNTMwOTk8L2FjY2Vzc2lvbi1udW0+
PHVybHM+PHJlbGF0ZWQtdXJscz48dXJsPmh0dHBzOi8vd3d3Lm5jYmkubmxtLm5paC5nb3YvcHVi
bWVkLzM3MzUzMDk5PC91cmw+PC9yZWxhdGVkLXVybHM+PC91cmxzPjxjdXN0b20xPkRlY2xhcmF0
aW9uIG9mIENvbXBldGluZyBJbnRlcmVzdCBUaGUgYXV0aG9ycyBkZWNsYXJlIHRoYXQgdGhleSBo
YXZlIG5vIGtub3duIGNvbXBldGluZyBmaW5hbmNpYWwgaW50ZXJlc3RzIG9yIHBlcnNvbmFsIHJl
bGF0aW9uc2hpcHMgdGhhdCBjb3VsZCBoYXZlIGFwcGVhcmVkIHRvIGluZmx1ZW5jZSB0aGUgd29y
ayByZXBvcnRlZCBpbiB0aGlzIHBhcGVyLjwvY3VzdG9tMT48ZWxlY3Ryb25pYy1yZXNvdXJjZS1u
dW0+MTAuMTAxNi9qLm5ldXJvaW1hZ2UuMjAyMy4xMjAyNDU8L2VsZWN0cm9uaWMtcmVzb3VyY2Ut
bnVtPjxyZW1vdGUtZGF0YWJhc2UtbmFtZT5NZWRsaW5lPC9yZW1vdGUtZGF0YWJhc2UtbmFtZT48
cmVtb3RlLWRhdGFiYXNlLXByb3ZpZGVyPk5MTTwvcmVtb3RlLWRhdGFiYXNlLXByb3ZpZGVyPjwv
cmVjb3JkPjwvQ2l0ZT48L0VuZE5vdGU+AG==
</w:fldData>
        </w:fldChar>
      </w:r>
      <w:r w:rsidR="00D74260">
        <w:rPr>
          <w:rFonts w:ascii="Times New Roman" w:hAnsi="Times New Roman"/>
          <w:b w:val="0"/>
          <w:color w:val="000000" w:themeColor="text1"/>
          <w:szCs w:val="22"/>
          <w:lang w:val="en-GB"/>
        </w:rPr>
        <w:instrText xml:space="preserve"> ADDIN EN.CITE.DATA </w:instrText>
      </w:r>
      <w:r w:rsidR="00D74260">
        <w:rPr>
          <w:rFonts w:ascii="Times New Roman" w:hAnsi="Times New Roman"/>
          <w:b w:val="0"/>
          <w:color w:val="000000" w:themeColor="text1"/>
          <w:szCs w:val="22"/>
          <w:lang w:val="en-GB"/>
        </w:rPr>
      </w:r>
      <w:r w:rsidR="00D74260">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r>
      <w:r w:rsidR="00EF61DB" w:rsidRPr="009B778F">
        <w:rPr>
          <w:rFonts w:ascii="Times New Roman" w:hAnsi="Times New Roman"/>
          <w:b w:val="0"/>
          <w:color w:val="000000" w:themeColor="text1"/>
          <w:szCs w:val="22"/>
          <w:lang w:val="en-GB"/>
        </w:rPr>
        <w:fldChar w:fldCharType="separate"/>
      </w:r>
      <w:r w:rsidR="00D74260">
        <w:rPr>
          <w:rFonts w:ascii="Times New Roman" w:hAnsi="Times New Roman"/>
          <w:b w:val="0"/>
          <w:noProof/>
          <w:color w:val="000000" w:themeColor="text1"/>
          <w:szCs w:val="22"/>
          <w:lang w:val="en-GB"/>
        </w:rPr>
        <w:t>[14]</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3105A81A"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7A2E32">
        <w:rPr>
          <w:rFonts w:ascii="Times New Roman" w:hAnsi="Times New Roman"/>
          <w:b w:val="0"/>
          <w:color w:val="000000" w:themeColor="text1"/>
          <w:szCs w:val="22"/>
          <w:lang w:val="en-GB"/>
        </w:rPr>
        <w:instrText xml:space="preserve"> ADDIN EN.CITE &lt;EndNote&gt;&lt;Cite&gt;&lt;Author&gt;Fox&lt;/Author&gt;&lt;Year&gt;2014&lt;/Year&gt;&lt;RecNum&gt;371&lt;/RecNum&gt;&lt;DisplayText&gt;[25]&lt;/DisplayText&gt;&lt;record&gt;&lt;rec-number&gt;371&lt;/rec-number&gt;&lt;foreign-keys&gt;&lt;key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7A2E32">
        <w:rPr>
          <w:rFonts w:ascii="Times New Roman" w:hAnsi="Times New Roman"/>
          <w:b w:val="0"/>
          <w:noProof/>
          <w:color w:val="000000" w:themeColor="text1"/>
          <w:szCs w:val="22"/>
          <w:lang w:val="en-GB"/>
        </w:rPr>
        <w:t>[25]</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7A3BF0D6" w14:textId="7A4484BA" w:rsidR="00B773BA"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Hypothesis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Group-Level Differences in Shared Neural Responses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Typical brain response</w:t>
      </w:r>
      <w:r w:rsidR="00782EC8" w:rsidRPr="009B778F">
        <w:rPr>
          <w:rFonts w:ascii="Times New Roman" w:hAnsi="Times New Roman"/>
          <w:b w:val="0"/>
          <w:color w:val="000000" w:themeColor="text1"/>
          <w:szCs w:val="22"/>
          <w:lang w:val="en-GB"/>
        </w:rPr>
        <w:t>s</w:t>
      </w:r>
      <w:r w:rsidR="00B773BA" w:rsidRPr="009B778F">
        <w:rPr>
          <w:rFonts w:ascii="Times New Roman" w:hAnsi="Times New Roman"/>
          <w:b w:val="0"/>
          <w:color w:val="000000" w:themeColor="text1"/>
          <w:szCs w:val="22"/>
          <w:lang w:val="en-GB"/>
        </w:rPr>
        <w:t xml:space="preserve"> to emotional </w:t>
      </w:r>
      <w:r w:rsidR="00782EC8" w:rsidRPr="009B778F">
        <w:rPr>
          <w:rFonts w:ascii="Times New Roman" w:hAnsi="Times New Roman"/>
          <w:b w:val="0"/>
          <w:color w:val="000000" w:themeColor="text1"/>
          <w:szCs w:val="22"/>
          <w:lang w:val="en-GB"/>
        </w:rPr>
        <w:t xml:space="preserve">NV </w:t>
      </w:r>
      <w:r w:rsidR="00B773BA" w:rsidRPr="009B778F">
        <w:rPr>
          <w:rFonts w:ascii="Times New Roman" w:hAnsi="Times New Roman"/>
          <w:b w:val="0"/>
          <w:color w:val="000000" w:themeColor="text1"/>
          <w:szCs w:val="22"/>
          <w:lang w:val="en-GB"/>
        </w:rPr>
        <w:t>content will differ significantly between females and males</w:t>
      </w:r>
      <w:r w:rsidR="00782EC8" w:rsidRPr="009B778F">
        <w:rPr>
          <w:rFonts w:ascii="Times New Roman" w:hAnsi="Times New Roman"/>
          <w:b w:val="0"/>
          <w:color w:val="000000" w:themeColor="text1"/>
          <w:szCs w:val="22"/>
          <w:lang w:val="en-GB"/>
        </w:rPr>
        <w:t xml:space="preserve"> in brain regions </w:t>
      </w:r>
      <w:r w:rsidR="00B773BA" w:rsidRPr="009B778F">
        <w:rPr>
          <w:rFonts w:ascii="Times New Roman" w:hAnsi="Times New Roman"/>
          <w:b w:val="0"/>
          <w:color w:val="000000" w:themeColor="text1"/>
          <w:szCs w:val="22"/>
          <w:lang w:val="en-GB"/>
        </w:rPr>
        <w:t>associated with emotion processing, social cognition, and higher-order integration.</w:t>
      </w:r>
    </w:p>
    <w:p w14:paraId="1FBDA929" w14:textId="60D5A0DF" w:rsidR="00D16EA5"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ypothesis 2</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Emotion-Specific Divergence</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Differences between female and male typical brain responses will be significantly associated with specific emotions (e.g., fear, sadness, joy)</w:t>
      </w:r>
      <w:r w:rsidR="00782EC8" w:rsidRPr="009B778F">
        <w:rPr>
          <w:rFonts w:ascii="Times New Roman" w:hAnsi="Times New Roman"/>
          <w:b w:val="0"/>
          <w:color w:val="000000" w:themeColor="text1"/>
          <w:szCs w:val="22"/>
          <w:lang w:val="en-GB"/>
        </w:rPr>
        <w:t>.</w:t>
      </w:r>
    </w:p>
    <w:p w14:paraId="42BEEF44" w14:textId="51F834E3" w:rsidR="00897A8B" w:rsidRPr="009B778F" w:rsidRDefault="00B773BA"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H</w:t>
      </w:r>
      <w:r w:rsidR="00D16EA5" w:rsidRPr="009B778F">
        <w:rPr>
          <w:rFonts w:ascii="Times New Roman" w:hAnsi="Times New Roman"/>
          <w:bCs/>
          <w:color w:val="000000" w:themeColor="text1"/>
          <w:szCs w:val="22"/>
          <w:lang w:val="en-GB"/>
        </w:rPr>
        <w:t xml:space="preserve">ypothesis </w:t>
      </w:r>
      <w:r w:rsidR="00C95485" w:rsidRPr="009B778F">
        <w:rPr>
          <w:rFonts w:ascii="Times New Roman" w:hAnsi="Times New Roman"/>
          <w:bCs/>
          <w:color w:val="000000" w:themeColor="text1"/>
          <w:szCs w:val="22"/>
          <w:lang w:val="en-GB"/>
        </w:rPr>
        <w:t>3</w:t>
      </w:r>
      <w:r w:rsidR="00897A8B" w:rsidRPr="009B778F">
        <w:rPr>
          <w:rFonts w:ascii="Times New Roman" w:hAnsi="Times New Roman"/>
          <w:bCs/>
          <w:color w:val="000000" w:themeColor="text1"/>
          <w:szCs w:val="22"/>
          <w:lang w:val="en-GB"/>
        </w:rPr>
        <w:t xml:space="preserve"> - </w:t>
      </w:r>
      <w:r w:rsidRPr="009B778F">
        <w:rPr>
          <w:rFonts w:ascii="Times New Roman" w:hAnsi="Times New Roman"/>
          <w:bCs/>
          <w:color w:val="000000" w:themeColor="text1"/>
          <w:szCs w:val="22"/>
          <w:lang w:val="en-GB"/>
        </w:rPr>
        <w:t>Sex Classification Based on Whole-Brain Similarity</w:t>
      </w:r>
      <w:r w:rsidR="00897A8B" w:rsidRPr="009B778F">
        <w:rPr>
          <w:rFonts w:ascii="Times New Roman" w:hAnsi="Times New Roman"/>
          <w:bCs/>
          <w:color w:val="000000" w:themeColor="text1"/>
          <w:szCs w:val="22"/>
          <w:lang w:val="en-GB"/>
        </w:rPr>
        <w:t xml:space="preserve">: </w:t>
      </w:r>
      <w:r w:rsidRPr="009B778F">
        <w:rPr>
          <w:rFonts w:ascii="Times New Roman" w:hAnsi="Times New Roman"/>
          <w:b w:val="0"/>
          <w:color w:val="000000" w:themeColor="text1"/>
          <w:szCs w:val="22"/>
          <w:lang w:val="en-GB"/>
        </w:rPr>
        <w:t>Whole-brain similarity to sex-specific typical responses will enable accurate classification of an individual’s sex, indicating the presence of distributed, sex-typical patterns in emotional narrative processing.</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1460CDFE" w14:textId="370DEB43" w:rsidR="00701669" w:rsidRPr="007A2E32"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 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0FB2A3D0" w14:textId="77777777" w:rsidR="007A2E32" w:rsidRPr="007A2E32" w:rsidRDefault="00293B54" w:rsidP="007A2E32">
      <w:pPr>
        <w:pStyle w:val="EndNoteBibliography"/>
        <w:ind w:left="720" w:hanging="720"/>
        <w:rPr>
          <w:noProof/>
        </w:rPr>
      </w:pPr>
      <w:r w:rsidRPr="00701669">
        <w:rPr>
          <w:rFonts w:ascii="Times New Roman" w:hAnsi="Times New Roman" w:cs="Times New Roman"/>
          <w:szCs w:val="22"/>
          <w:lang w:val="en-GB"/>
        </w:rPr>
        <w:fldChar w:fldCharType="begin"/>
      </w:r>
      <w:r w:rsidRPr="00701669">
        <w:rPr>
          <w:rFonts w:ascii="Times New Roman" w:hAnsi="Times New Roman" w:cs="Times New Roman"/>
          <w:szCs w:val="22"/>
          <w:lang w:val="en-GB"/>
        </w:rPr>
        <w:instrText xml:space="preserve"> ADDIN EN.REFLIST </w:instrText>
      </w:r>
      <w:r w:rsidRPr="00701669">
        <w:rPr>
          <w:rFonts w:ascii="Times New Roman" w:hAnsi="Times New Roman" w:cs="Times New Roman"/>
          <w:szCs w:val="22"/>
          <w:lang w:val="en-GB"/>
        </w:rPr>
        <w:fldChar w:fldCharType="separate"/>
      </w:r>
      <w:r w:rsidR="00280B6E" w:rsidRPr="00701669">
        <w:rPr>
          <w:rFonts w:ascii="Times New Roman" w:hAnsi="Times New Roman" w:cs="Times New Roman"/>
          <w:szCs w:val="22"/>
          <w:lang w:val="en-GB"/>
        </w:rPr>
        <w:fldChar w:fldCharType="begin"/>
      </w:r>
      <w:r w:rsidR="00280B6E" w:rsidRPr="00701669">
        <w:rPr>
          <w:rFonts w:ascii="Times New Roman" w:hAnsi="Times New Roman" w:cs="Times New Roman"/>
          <w:szCs w:val="22"/>
          <w:lang w:val="en-GB"/>
        </w:rPr>
        <w:instrText xml:space="preserve"> ADDIN EN.REFLIST </w:instrText>
      </w:r>
      <w:r w:rsidR="00280B6E" w:rsidRPr="00701669">
        <w:rPr>
          <w:rFonts w:ascii="Times New Roman" w:hAnsi="Times New Roman" w:cs="Times New Roman"/>
          <w:szCs w:val="22"/>
          <w:lang w:val="en-GB"/>
        </w:rPr>
        <w:fldChar w:fldCharType="separate"/>
      </w:r>
      <w:r w:rsidR="007A2E32" w:rsidRPr="007A2E32">
        <w:rPr>
          <w:noProof/>
        </w:rPr>
        <w:t>1.</w:t>
      </w:r>
      <w:r w:rsidR="007A2E32" w:rsidRPr="007A2E32">
        <w:rPr>
          <w:noProof/>
        </w:rPr>
        <w:tab/>
        <w:t xml:space="preserve">Cahill, L., </w:t>
      </w:r>
      <w:r w:rsidR="007A2E32" w:rsidRPr="007A2E32">
        <w:rPr>
          <w:i/>
          <w:noProof/>
        </w:rPr>
        <w:t>Why sex matters for neuroscience.</w:t>
      </w:r>
      <w:r w:rsidR="007A2E32" w:rsidRPr="007A2E32">
        <w:rPr>
          <w:noProof/>
        </w:rPr>
        <w:t xml:space="preserve"> Nature Reviews Neuroscience, 2006. 7(6): p. 477-484.</w:t>
      </w:r>
    </w:p>
    <w:p w14:paraId="1B5BE576" w14:textId="77777777" w:rsidR="007A2E32" w:rsidRPr="007A2E32" w:rsidRDefault="007A2E32" w:rsidP="007A2E32">
      <w:pPr>
        <w:pStyle w:val="EndNoteBibliography"/>
        <w:ind w:left="720" w:hanging="720"/>
        <w:rPr>
          <w:noProof/>
        </w:rPr>
      </w:pPr>
      <w:r w:rsidRPr="007A2E32">
        <w:rPr>
          <w:noProof/>
        </w:rPr>
        <w:t>2.</w:t>
      </w:r>
      <w:r w:rsidRPr="007A2E32">
        <w:rPr>
          <w:noProof/>
        </w:rPr>
        <w:tab/>
        <w:t xml:space="preserve">Gobinath, A.R., E. Choleris, and L.A.M. Galea, </w:t>
      </w:r>
      <w:r w:rsidRPr="007A2E32">
        <w:rPr>
          <w:i/>
          <w:noProof/>
        </w:rPr>
        <w:t>Sex, hormones, and genotype interact to influence psychiatric disease, treatment, and behavioral research.</w:t>
      </w:r>
      <w:r w:rsidRPr="007A2E32">
        <w:rPr>
          <w:noProof/>
        </w:rPr>
        <w:t xml:space="preserve"> Journal of Neuroscience Research, 2017. 95(1-2): p. 50-64.</w:t>
      </w:r>
    </w:p>
    <w:p w14:paraId="28824AA4" w14:textId="77777777" w:rsidR="007A2E32" w:rsidRPr="007A2E32" w:rsidRDefault="007A2E32" w:rsidP="007A2E32">
      <w:pPr>
        <w:pStyle w:val="EndNoteBibliography"/>
        <w:ind w:left="720" w:hanging="720"/>
        <w:rPr>
          <w:noProof/>
        </w:rPr>
      </w:pPr>
      <w:r w:rsidRPr="007A2E32">
        <w:rPr>
          <w:noProof/>
        </w:rPr>
        <w:t>3.</w:t>
      </w:r>
      <w:r w:rsidRPr="007A2E32">
        <w:rPr>
          <w:noProof/>
        </w:rPr>
        <w:tab/>
        <w:t xml:space="preserve">Joel, D., et al., </w:t>
      </w:r>
      <w:r w:rsidRPr="007A2E32">
        <w:rPr>
          <w:i/>
          <w:noProof/>
        </w:rPr>
        <w:t>Sex beyond the genitalia: The human brain mosaic.</w:t>
      </w:r>
      <w:r w:rsidRPr="007A2E32">
        <w:rPr>
          <w:noProof/>
        </w:rPr>
        <w:t xml:space="preserve"> Proceedings of the National Academy of Sciences, 2015. 112(50): p. 15468-15473.</w:t>
      </w:r>
    </w:p>
    <w:p w14:paraId="2CB62F26" w14:textId="77777777" w:rsidR="007A2E32" w:rsidRPr="007A2E32" w:rsidRDefault="007A2E32" w:rsidP="007A2E32">
      <w:pPr>
        <w:pStyle w:val="EndNoteBibliography"/>
        <w:ind w:left="720" w:hanging="720"/>
        <w:rPr>
          <w:noProof/>
        </w:rPr>
      </w:pPr>
      <w:r w:rsidRPr="007A2E32">
        <w:rPr>
          <w:noProof/>
        </w:rPr>
        <w:t>4.</w:t>
      </w:r>
      <w:r w:rsidRPr="007A2E32">
        <w:rPr>
          <w:noProof/>
        </w:rPr>
        <w:tab/>
        <w:t xml:space="preserve">Weis, S., et al., </w:t>
      </w:r>
      <w:r w:rsidRPr="007A2E32">
        <w:rPr>
          <w:i/>
          <w:noProof/>
        </w:rPr>
        <w:t>Dynamic changes in functional cerebral connectivity of spatial cognition during the menstrual cycle.</w:t>
      </w:r>
      <w:r w:rsidRPr="007A2E32">
        <w:rPr>
          <w:noProof/>
        </w:rPr>
        <w:t xml:space="preserve"> Human Brain Mapping, 2011. 32(10): p. 1544-1556.</w:t>
      </w:r>
    </w:p>
    <w:p w14:paraId="18FF21CA" w14:textId="77777777" w:rsidR="007A2E32" w:rsidRPr="007A2E32" w:rsidRDefault="007A2E32" w:rsidP="007A2E32">
      <w:pPr>
        <w:pStyle w:val="EndNoteBibliography"/>
        <w:ind w:left="720" w:hanging="720"/>
        <w:rPr>
          <w:noProof/>
        </w:rPr>
      </w:pPr>
      <w:r w:rsidRPr="007A2E32">
        <w:rPr>
          <w:noProof/>
        </w:rPr>
        <w:t>5.</w:t>
      </w:r>
      <w:r w:rsidRPr="007A2E32">
        <w:rPr>
          <w:noProof/>
        </w:rPr>
        <w:tab/>
        <w:t xml:space="preserve">Weis, S., et al., </w:t>
      </w:r>
      <w:r w:rsidRPr="007A2E32">
        <w:rPr>
          <w:i/>
          <w:noProof/>
        </w:rPr>
        <w:t>Estradiol Modulates Functional Brain Organization during the Menstrual Cycle: An Analysis of Interhemispheric Inhibition.</w:t>
      </w:r>
      <w:r w:rsidRPr="007A2E32">
        <w:rPr>
          <w:noProof/>
        </w:rPr>
        <w:t xml:space="preserve"> The Journal of Neuroscience, 2008. 28(50): p. 13401-13410.</w:t>
      </w:r>
    </w:p>
    <w:p w14:paraId="7461D4F0" w14:textId="77777777" w:rsidR="007A2E32" w:rsidRPr="007A2E32" w:rsidRDefault="007A2E32" w:rsidP="007A2E32">
      <w:pPr>
        <w:pStyle w:val="EndNoteBibliography"/>
        <w:ind w:left="720" w:hanging="720"/>
        <w:rPr>
          <w:noProof/>
        </w:rPr>
      </w:pPr>
      <w:r w:rsidRPr="007A2E32">
        <w:rPr>
          <w:noProof/>
        </w:rPr>
        <w:t>6.</w:t>
      </w:r>
      <w:r w:rsidRPr="007A2E32">
        <w:rPr>
          <w:noProof/>
        </w:rPr>
        <w:tab/>
        <w:t xml:space="preserve">Thimm, M., et al., </w:t>
      </w:r>
      <w:r w:rsidRPr="007A2E32">
        <w:rPr>
          <w:i/>
          <w:noProof/>
        </w:rPr>
        <w:t>Menstrual cycle effects on selective attention and its underlying cortical networks.</w:t>
      </w:r>
      <w:r w:rsidRPr="007A2E32">
        <w:rPr>
          <w:noProof/>
        </w:rPr>
        <w:t xml:space="preserve"> Neuroscience, 2014. 258: p. 307-17.</w:t>
      </w:r>
    </w:p>
    <w:p w14:paraId="1E371DA9" w14:textId="77777777" w:rsidR="007A2E32" w:rsidRPr="007A2E32" w:rsidRDefault="007A2E32" w:rsidP="007A2E32">
      <w:pPr>
        <w:pStyle w:val="EndNoteBibliography"/>
        <w:ind w:left="720" w:hanging="720"/>
        <w:rPr>
          <w:noProof/>
        </w:rPr>
      </w:pPr>
      <w:r w:rsidRPr="007A2E32">
        <w:rPr>
          <w:noProof/>
        </w:rPr>
        <w:t>7.</w:t>
      </w:r>
      <w:r w:rsidRPr="007A2E32">
        <w:rPr>
          <w:noProof/>
        </w:rPr>
        <w:tab/>
        <w:t xml:space="preserve">Weis, S., et al., </w:t>
      </w:r>
      <w:r w:rsidRPr="007A2E32">
        <w:rPr>
          <w:i/>
          <w:noProof/>
        </w:rPr>
        <w:t>Sex Classification by Resting State Brain Connectivity.</w:t>
      </w:r>
      <w:r w:rsidRPr="007A2E32">
        <w:rPr>
          <w:noProof/>
        </w:rPr>
        <w:t xml:space="preserve"> Cerebral Cortex, 2020. 30(2): p. 824-835.</w:t>
      </w:r>
    </w:p>
    <w:p w14:paraId="2C710E94" w14:textId="77777777" w:rsidR="007A2E32" w:rsidRPr="007A2E32" w:rsidRDefault="007A2E32" w:rsidP="007A2E32">
      <w:pPr>
        <w:pStyle w:val="EndNoteBibliography"/>
        <w:ind w:left="720" w:hanging="720"/>
        <w:rPr>
          <w:noProof/>
        </w:rPr>
      </w:pPr>
      <w:r w:rsidRPr="007A2E32">
        <w:rPr>
          <w:noProof/>
        </w:rPr>
        <w:t>8.</w:t>
      </w:r>
      <w:r w:rsidRPr="007A2E32">
        <w:rPr>
          <w:noProof/>
        </w:rPr>
        <w:tab/>
        <w:t xml:space="preserve">Wiersch, L., et al., </w:t>
      </w:r>
      <w:r w:rsidRPr="007A2E32">
        <w:rPr>
          <w:i/>
          <w:noProof/>
        </w:rPr>
        <w:t>Sex classification from functional brain connectivity: Generalization to multiple datasets.</w:t>
      </w:r>
      <w:r w:rsidRPr="007A2E32">
        <w:rPr>
          <w:noProof/>
        </w:rPr>
        <w:t xml:space="preserve"> Human Brain Mapping, 2024. 45(6).</w:t>
      </w:r>
    </w:p>
    <w:p w14:paraId="13ACDB39" w14:textId="77777777" w:rsidR="007A2E32" w:rsidRPr="007A2E32" w:rsidRDefault="007A2E32" w:rsidP="007A2E32">
      <w:pPr>
        <w:pStyle w:val="EndNoteBibliography"/>
        <w:ind w:left="720" w:hanging="720"/>
        <w:rPr>
          <w:noProof/>
        </w:rPr>
      </w:pPr>
      <w:r w:rsidRPr="007A2E32">
        <w:rPr>
          <w:noProof/>
        </w:rPr>
        <w:t>9.</w:t>
      </w:r>
      <w:r w:rsidRPr="007A2E32">
        <w:rPr>
          <w:noProof/>
        </w:rPr>
        <w:tab/>
        <w:t xml:space="preserve">Wiersch, L., et al., </w:t>
      </w:r>
      <w:r w:rsidRPr="007A2E32">
        <w:rPr>
          <w:i/>
          <w:noProof/>
        </w:rPr>
        <w:t>Accurate sex prediction of cisgender and transgender individuals without brain size bias.</w:t>
      </w:r>
      <w:r w:rsidRPr="007A2E32">
        <w:rPr>
          <w:noProof/>
        </w:rPr>
        <w:t xml:space="preserve"> Scientific Reports, 2023. 13(1).</w:t>
      </w:r>
    </w:p>
    <w:p w14:paraId="0AC221E8" w14:textId="77777777" w:rsidR="007A2E32" w:rsidRPr="007A2E32" w:rsidRDefault="007A2E32" w:rsidP="007A2E32">
      <w:pPr>
        <w:pStyle w:val="EndNoteBibliography"/>
        <w:ind w:left="720" w:hanging="720"/>
        <w:rPr>
          <w:noProof/>
        </w:rPr>
      </w:pPr>
      <w:r w:rsidRPr="007A2E32">
        <w:rPr>
          <w:noProof/>
        </w:rPr>
        <w:t>10.</w:t>
      </w:r>
      <w:r w:rsidRPr="007A2E32">
        <w:rPr>
          <w:noProof/>
        </w:rPr>
        <w:tab/>
        <w:t xml:space="preserve">Sonkusare, S., M. Breakspear, and C. Guo, </w:t>
      </w:r>
      <w:r w:rsidRPr="007A2E32">
        <w:rPr>
          <w:i/>
          <w:noProof/>
        </w:rPr>
        <w:t>Naturalistic Stimuli in Neuroscience: Critically Acclaimed.</w:t>
      </w:r>
      <w:r w:rsidRPr="007A2E32">
        <w:rPr>
          <w:noProof/>
        </w:rPr>
        <w:t xml:space="preserve"> Trends Cogn Sci, 2019. 23(8): p. 699-714.</w:t>
      </w:r>
    </w:p>
    <w:p w14:paraId="6D284DA2" w14:textId="77777777" w:rsidR="007A2E32" w:rsidRPr="007A2E32" w:rsidRDefault="007A2E32" w:rsidP="007A2E32">
      <w:pPr>
        <w:pStyle w:val="EndNoteBibliography"/>
        <w:ind w:left="720" w:hanging="720"/>
        <w:rPr>
          <w:noProof/>
        </w:rPr>
      </w:pPr>
      <w:r w:rsidRPr="007A2E32">
        <w:rPr>
          <w:noProof/>
        </w:rPr>
        <w:t>11.</w:t>
      </w:r>
      <w:r w:rsidRPr="007A2E32">
        <w:rPr>
          <w:noProof/>
        </w:rPr>
        <w:tab/>
        <w:t xml:space="preserve">Vanderwal, T., J. Eilbott, and F.X. Castellanos, </w:t>
      </w:r>
      <w:r w:rsidRPr="007A2E32">
        <w:rPr>
          <w:i/>
          <w:noProof/>
        </w:rPr>
        <w:t>Movies in the magnet: Naturalistic paradigms in developmental functional neuroimaging.</w:t>
      </w:r>
      <w:r w:rsidRPr="007A2E32">
        <w:rPr>
          <w:noProof/>
        </w:rPr>
        <w:t xml:space="preserve"> Dev Cogn Neurosci, 2019. 36: p. 100600.</w:t>
      </w:r>
    </w:p>
    <w:p w14:paraId="374525BA" w14:textId="77777777" w:rsidR="007A2E32" w:rsidRPr="007A2E32" w:rsidRDefault="007A2E32" w:rsidP="007A2E32">
      <w:pPr>
        <w:pStyle w:val="EndNoteBibliography"/>
        <w:ind w:left="720" w:hanging="720"/>
        <w:rPr>
          <w:noProof/>
        </w:rPr>
      </w:pPr>
      <w:r w:rsidRPr="007A2E32">
        <w:rPr>
          <w:noProof/>
        </w:rPr>
        <w:t>12.</w:t>
      </w:r>
      <w:r w:rsidRPr="007A2E32">
        <w:rPr>
          <w:noProof/>
        </w:rPr>
        <w:tab/>
        <w:t xml:space="preserve">Kröll, J.-P., et al., </w:t>
      </w:r>
      <w:r w:rsidRPr="007A2E32">
        <w:rPr>
          <w:i/>
          <w:noProof/>
        </w:rPr>
        <w:t>Test–Retest Reliability of Meta Analytic Networks During Naturalistic Viewing.</w:t>
      </w:r>
      <w:r w:rsidRPr="007A2E32">
        <w:rPr>
          <w:noProof/>
        </w:rPr>
        <w:t xml:space="preserve"> bioRxiv, 2024: p. 2024.05.15.594266.</w:t>
      </w:r>
    </w:p>
    <w:p w14:paraId="5246188E" w14:textId="77777777" w:rsidR="007A2E32" w:rsidRPr="007A2E32" w:rsidRDefault="007A2E32" w:rsidP="007A2E32">
      <w:pPr>
        <w:pStyle w:val="EndNoteBibliography"/>
        <w:ind w:left="720" w:hanging="720"/>
        <w:rPr>
          <w:noProof/>
        </w:rPr>
      </w:pPr>
      <w:r w:rsidRPr="007A2E32">
        <w:rPr>
          <w:noProof/>
        </w:rPr>
        <w:t>13.</w:t>
      </w:r>
      <w:r w:rsidRPr="007A2E32">
        <w:rPr>
          <w:noProof/>
        </w:rPr>
        <w:tab/>
        <w:t xml:space="preserve">Kroll, J.P., et al., </w:t>
      </w:r>
      <w:r w:rsidRPr="007A2E32">
        <w:rPr>
          <w:i/>
          <w:noProof/>
        </w:rPr>
        <w:t>Naturalistic viewing increases individual identifiability based on connectivity within functional brain networks.</w:t>
      </w:r>
      <w:r w:rsidRPr="007A2E32">
        <w:rPr>
          <w:noProof/>
        </w:rPr>
        <w:t xml:space="preserve"> Neuroimage, 2023. 273: p. 120083.</w:t>
      </w:r>
    </w:p>
    <w:p w14:paraId="4A3244DC" w14:textId="77777777" w:rsidR="007A2E32" w:rsidRPr="007A2E32" w:rsidRDefault="007A2E32" w:rsidP="007A2E32">
      <w:pPr>
        <w:pStyle w:val="EndNoteBibliography"/>
        <w:ind w:left="720" w:hanging="720"/>
        <w:rPr>
          <w:noProof/>
        </w:rPr>
      </w:pPr>
      <w:r w:rsidRPr="007A2E32">
        <w:rPr>
          <w:noProof/>
        </w:rPr>
        <w:t>14.</w:t>
      </w:r>
      <w:r w:rsidRPr="007A2E32">
        <w:rPr>
          <w:noProof/>
        </w:rPr>
        <w:tab/>
        <w:t xml:space="preserve">Li, X., et al., </w:t>
      </w:r>
      <w:r w:rsidRPr="007A2E32">
        <w:rPr>
          <w:i/>
          <w:noProof/>
        </w:rPr>
        <w:t>A topography-based predictive framework for naturalistic viewing fMRI.</w:t>
      </w:r>
      <w:r w:rsidRPr="007A2E32">
        <w:rPr>
          <w:noProof/>
        </w:rPr>
        <w:t xml:space="preserve"> Neuroimage, 2023. 277: p. 120245.</w:t>
      </w:r>
    </w:p>
    <w:p w14:paraId="4300F179" w14:textId="77777777" w:rsidR="007A2E32" w:rsidRPr="007A2E32" w:rsidRDefault="007A2E32" w:rsidP="007A2E32">
      <w:pPr>
        <w:pStyle w:val="EndNoteBibliography"/>
        <w:ind w:left="720" w:hanging="720"/>
        <w:rPr>
          <w:noProof/>
        </w:rPr>
      </w:pPr>
      <w:r w:rsidRPr="007A2E32">
        <w:rPr>
          <w:noProof/>
        </w:rPr>
        <w:t>15.</w:t>
      </w:r>
      <w:r w:rsidRPr="007A2E32">
        <w:rPr>
          <w:noProof/>
        </w:rPr>
        <w:tab/>
        <w:t xml:space="preserve">Eickhoff, S.B., M. Milham, and T. Vanderwal, </w:t>
      </w:r>
      <w:r w:rsidRPr="007A2E32">
        <w:rPr>
          <w:i/>
          <w:noProof/>
        </w:rPr>
        <w:t>Towards clinical applications of movie fMRI.</w:t>
      </w:r>
      <w:r w:rsidRPr="007A2E32">
        <w:rPr>
          <w:noProof/>
        </w:rPr>
        <w:t xml:space="preserve"> Neuroimage, 2020. 217: p. 116860.</w:t>
      </w:r>
    </w:p>
    <w:p w14:paraId="2DC5AFD9" w14:textId="77777777" w:rsidR="007A2E32" w:rsidRPr="007A2E32" w:rsidRDefault="007A2E32" w:rsidP="007A2E32">
      <w:pPr>
        <w:pStyle w:val="EndNoteBibliography"/>
        <w:ind w:left="720" w:hanging="720"/>
        <w:rPr>
          <w:noProof/>
        </w:rPr>
      </w:pPr>
      <w:r w:rsidRPr="007A2E32">
        <w:rPr>
          <w:noProof/>
        </w:rPr>
        <w:t>16.</w:t>
      </w:r>
      <w:r w:rsidRPr="007A2E32">
        <w:rPr>
          <w:noProof/>
        </w:rPr>
        <w:tab/>
        <w:t xml:space="preserve">Ekman, P. and W.V. Friesen, </w:t>
      </w:r>
      <w:r w:rsidRPr="007A2E32">
        <w:rPr>
          <w:i/>
          <w:noProof/>
        </w:rPr>
        <w:t>Constants across cultures in the face and emotion.</w:t>
      </w:r>
      <w:r w:rsidRPr="007A2E32">
        <w:rPr>
          <w:noProof/>
        </w:rPr>
        <w:t xml:space="preserve"> J Pers Soc Psychol, 1971. 17(2): p. 124-9.</w:t>
      </w:r>
    </w:p>
    <w:p w14:paraId="28C2F362" w14:textId="77777777" w:rsidR="007A2E32" w:rsidRPr="007A2E32" w:rsidRDefault="007A2E32" w:rsidP="007A2E32">
      <w:pPr>
        <w:pStyle w:val="EndNoteBibliography"/>
        <w:ind w:left="720" w:hanging="720"/>
        <w:rPr>
          <w:noProof/>
        </w:rPr>
      </w:pPr>
      <w:r w:rsidRPr="007A2E32">
        <w:rPr>
          <w:noProof/>
        </w:rPr>
        <w:t>17.</w:t>
      </w:r>
      <w:r w:rsidRPr="007A2E32">
        <w:rPr>
          <w:noProof/>
        </w:rPr>
        <w:tab/>
        <w:t xml:space="preserve">Lettieri, G., et al., </w:t>
      </w:r>
      <w:r w:rsidRPr="007A2E32">
        <w:rPr>
          <w:i/>
          <w:noProof/>
        </w:rPr>
        <w:t>Emotionotopy in the human right temporo-parietal cortex.</w:t>
      </w:r>
      <w:r w:rsidRPr="007A2E32">
        <w:rPr>
          <w:noProof/>
        </w:rPr>
        <w:t xml:space="preserve"> Nature Communications, 2019. 10(1).</w:t>
      </w:r>
    </w:p>
    <w:p w14:paraId="02604589" w14:textId="77777777" w:rsidR="007A2E32" w:rsidRPr="007A2E32" w:rsidRDefault="007A2E32" w:rsidP="007A2E32">
      <w:pPr>
        <w:pStyle w:val="EndNoteBibliography"/>
        <w:ind w:left="720" w:hanging="720"/>
        <w:rPr>
          <w:noProof/>
        </w:rPr>
      </w:pPr>
      <w:r w:rsidRPr="007A2E32">
        <w:rPr>
          <w:noProof/>
        </w:rPr>
        <w:t>18.</w:t>
      </w:r>
      <w:r w:rsidRPr="007A2E32">
        <w:rPr>
          <w:noProof/>
        </w:rPr>
        <w:tab/>
        <w:t xml:space="preserve">Ritchie, S.J., et al., </w:t>
      </w:r>
      <w:r w:rsidRPr="007A2E32">
        <w:rPr>
          <w:i/>
          <w:noProof/>
        </w:rPr>
        <w:t>Sex Differences in the Adult Human Brain: Evidence from 5216 UK Biobank Participants.</w:t>
      </w:r>
      <w:r w:rsidRPr="007A2E32">
        <w:rPr>
          <w:noProof/>
        </w:rPr>
        <w:t xml:space="preserve"> Cerebral Cortex, 2018. 28(8): p. 2959-2975.</w:t>
      </w:r>
    </w:p>
    <w:p w14:paraId="221EDDFB" w14:textId="77777777" w:rsidR="007A2E32" w:rsidRPr="007A2E32" w:rsidRDefault="007A2E32" w:rsidP="007A2E32">
      <w:pPr>
        <w:pStyle w:val="EndNoteBibliography"/>
        <w:ind w:left="720" w:hanging="720"/>
        <w:rPr>
          <w:noProof/>
        </w:rPr>
      </w:pPr>
      <w:r w:rsidRPr="007A2E32">
        <w:rPr>
          <w:noProof/>
        </w:rPr>
        <w:t>19.</w:t>
      </w:r>
      <w:r w:rsidRPr="007A2E32">
        <w:rPr>
          <w:noProof/>
        </w:rPr>
        <w:tab/>
        <w:t xml:space="preserve">Casanova, R., et al., </w:t>
      </w:r>
      <w:r w:rsidRPr="007A2E32">
        <w:rPr>
          <w:i/>
          <w:noProof/>
        </w:rPr>
        <w:t>Combining Graph and Machine Learning Methods to Analyze Differences in Functional Connectivity Across Sex.</w:t>
      </w:r>
      <w:r w:rsidRPr="007A2E32">
        <w:rPr>
          <w:noProof/>
        </w:rPr>
        <w:t xml:space="preserve"> The Open Neuroimaging Journal, 2012. 6: p. 1-9.</w:t>
      </w:r>
    </w:p>
    <w:p w14:paraId="6B1095CC" w14:textId="77777777" w:rsidR="007A2E32" w:rsidRPr="007A2E32" w:rsidRDefault="007A2E32" w:rsidP="007A2E32">
      <w:pPr>
        <w:pStyle w:val="EndNoteBibliography"/>
        <w:ind w:left="720" w:hanging="720"/>
        <w:rPr>
          <w:noProof/>
        </w:rPr>
      </w:pPr>
      <w:r w:rsidRPr="007A2E32">
        <w:rPr>
          <w:noProof/>
        </w:rPr>
        <w:t>20.</w:t>
      </w:r>
      <w:r w:rsidRPr="007A2E32">
        <w:rPr>
          <w:noProof/>
        </w:rPr>
        <w:tab/>
        <w:t xml:space="preserve">Zhang, C., et al., </w:t>
      </w:r>
      <w:r w:rsidRPr="007A2E32">
        <w:rPr>
          <w:i/>
          <w:noProof/>
        </w:rPr>
        <w:t>Functional connectivity predicts gender: Evidence for gender differences in resting brain connectivity.</w:t>
      </w:r>
      <w:r w:rsidRPr="007A2E32">
        <w:rPr>
          <w:noProof/>
        </w:rPr>
        <w:t xml:space="preserve"> Hum Brain Mapp, 2018. 39(4): p. 1765-1776.</w:t>
      </w:r>
    </w:p>
    <w:p w14:paraId="261683ED" w14:textId="77777777" w:rsidR="007A2E32" w:rsidRPr="007A2E32" w:rsidRDefault="007A2E32" w:rsidP="007A2E32">
      <w:pPr>
        <w:pStyle w:val="EndNoteBibliography"/>
        <w:ind w:left="720" w:hanging="720"/>
        <w:rPr>
          <w:noProof/>
        </w:rPr>
      </w:pPr>
      <w:r w:rsidRPr="007A2E32">
        <w:rPr>
          <w:noProof/>
        </w:rPr>
        <w:t>21.</w:t>
      </w:r>
      <w:r w:rsidRPr="007A2E32">
        <w:rPr>
          <w:noProof/>
        </w:rPr>
        <w:tab/>
        <w:t xml:space="preserve">Vanderwal, T., et al., </w:t>
      </w:r>
      <w:r w:rsidRPr="007A2E32">
        <w:rPr>
          <w:i/>
          <w:noProof/>
        </w:rPr>
        <w:t>Individual differences in functional connectivity during naturalistic viewing conditions.</w:t>
      </w:r>
      <w:r w:rsidRPr="007A2E32">
        <w:rPr>
          <w:noProof/>
        </w:rPr>
        <w:t xml:space="preserve"> Neuroimage, 2017. 157: p. 521-530.</w:t>
      </w:r>
    </w:p>
    <w:p w14:paraId="06A789F0" w14:textId="77777777" w:rsidR="007A2E32" w:rsidRPr="007A2E32" w:rsidRDefault="007A2E32" w:rsidP="007A2E32">
      <w:pPr>
        <w:pStyle w:val="EndNoteBibliography"/>
        <w:ind w:left="720" w:hanging="720"/>
        <w:rPr>
          <w:noProof/>
        </w:rPr>
      </w:pPr>
      <w:r w:rsidRPr="007A2E32">
        <w:rPr>
          <w:noProof/>
        </w:rPr>
        <w:t>22.</w:t>
      </w:r>
      <w:r w:rsidRPr="007A2E32">
        <w:rPr>
          <w:noProof/>
        </w:rPr>
        <w:tab/>
        <w:t xml:space="preserve">Schaefer, A., et al., </w:t>
      </w:r>
      <w:r w:rsidRPr="007A2E32">
        <w:rPr>
          <w:i/>
          <w:noProof/>
        </w:rPr>
        <w:t>Local-Global Parcellation of the Human Cerebral Cortex from Intrinsic Functional Connectivity MRI.</w:t>
      </w:r>
      <w:r w:rsidRPr="007A2E32">
        <w:rPr>
          <w:noProof/>
        </w:rPr>
        <w:t xml:space="preserve"> Cerebral Cortex, 2018. 28(9): p. 3095-3114.</w:t>
      </w:r>
    </w:p>
    <w:p w14:paraId="56C252CA" w14:textId="77777777" w:rsidR="007A2E32" w:rsidRPr="007A2E32" w:rsidRDefault="007A2E32" w:rsidP="007A2E32">
      <w:pPr>
        <w:pStyle w:val="EndNoteBibliography"/>
        <w:ind w:left="720" w:hanging="720"/>
        <w:rPr>
          <w:noProof/>
        </w:rPr>
      </w:pPr>
      <w:r w:rsidRPr="007A2E32">
        <w:rPr>
          <w:noProof/>
        </w:rPr>
        <w:lastRenderedPageBreak/>
        <w:t>23.</w:t>
      </w:r>
      <w:r w:rsidRPr="007A2E32">
        <w:rPr>
          <w:noProof/>
        </w:rPr>
        <w:tab/>
        <w:t xml:space="preserve">Hamdan, S., et al., </w:t>
      </w:r>
      <w:r w:rsidRPr="007A2E32">
        <w:rPr>
          <w:i/>
          <w:noProof/>
        </w:rPr>
        <w:t>Confound-leakage: confound removal in machine learning leads to leakage.</w:t>
      </w:r>
      <w:r w:rsidRPr="007A2E32">
        <w:rPr>
          <w:noProof/>
        </w:rPr>
        <w:t xml:space="preserve"> GigaScience, 2022. 12.</w:t>
      </w:r>
    </w:p>
    <w:p w14:paraId="254D6C2C" w14:textId="77777777" w:rsidR="007A2E32" w:rsidRPr="007A2E32" w:rsidRDefault="007A2E32" w:rsidP="007A2E32">
      <w:pPr>
        <w:pStyle w:val="EndNoteBibliography"/>
        <w:ind w:left="720" w:hanging="720"/>
        <w:rPr>
          <w:noProof/>
        </w:rPr>
      </w:pPr>
      <w:r w:rsidRPr="007A2E32">
        <w:rPr>
          <w:noProof/>
        </w:rPr>
        <w:t>24.</w:t>
      </w:r>
      <w:r w:rsidRPr="007A2E32">
        <w:rPr>
          <w:noProof/>
        </w:rPr>
        <w:tab/>
        <w:t>Nadeau, C., Machine Learning, 2003. 52(3): p. 239-281.</w:t>
      </w:r>
    </w:p>
    <w:p w14:paraId="04E09DC1" w14:textId="77777777" w:rsidR="007A2E32" w:rsidRPr="007A2E32" w:rsidRDefault="007A2E32" w:rsidP="007A2E32">
      <w:pPr>
        <w:pStyle w:val="EndNoteBibliography"/>
        <w:ind w:left="720" w:hanging="720"/>
        <w:rPr>
          <w:noProof/>
        </w:rPr>
      </w:pPr>
      <w:r w:rsidRPr="007A2E32">
        <w:rPr>
          <w:noProof/>
        </w:rPr>
        <w:t>25.</w:t>
      </w:r>
      <w:r w:rsidRPr="007A2E32">
        <w:rPr>
          <w:noProof/>
        </w:rPr>
        <w:tab/>
        <w:t xml:space="preserve">Fox, P.T., et al., </w:t>
      </w:r>
      <w:r w:rsidRPr="007A2E32">
        <w:rPr>
          <w:i/>
          <w:noProof/>
        </w:rPr>
        <w:t>Meta-Analysis in Human Neuroimaging: Computational Modeling of Large-Scale Databases.</w:t>
      </w:r>
      <w:r w:rsidRPr="007A2E32">
        <w:rPr>
          <w:noProof/>
        </w:rPr>
        <w:t xml:space="preserve"> Annual Review of Neuroscience, 2014. 37(1): p. 409-434.</w:t>
      </w:r>
    </w:p>
    <w:p w14:paraId="3E0CAD79" w14:textId="77777777" w:rsidR="007A2E32" w:rsidRPr="007A2E32" w:rsidRDefault="007A2E32" w:rsidP="007A2E32">
      <w:pPr>
        <w:pStyle w:val="EndNoteBibliography"/>
        <w:ind w:left="720" w:hanging="720"/>
        <w:rPr>
          <w:noProof/>
        </w:rPr>
      </w:pPr>
      <w:r w:rsidRPr="007A2E32">
        <w:rPr>
          <w:noProof/>
        </w:rPr>
        <w:t>26.</w:t>
      </w:r>
      <w:r w:rsidRPr="007A2E32">
        <w:rPr>
          <w:noProof/>
        </w:rPr>
        <w:tab/>
        <w:t xml:space="preserve">Hugdahl, K., et al., </w:t>
      </w:r>
      <w:r w:rsidRPr="007A2E32">
        <w:rPr>
          <w:i/>
          <w:noProof/>
        </w:rPr>
        <w:t>On the existence of a generalized non-specific task-dependent network.</w:t>
      </w:r>
      <w:r w:rsidRPr="007A2E32">
        <w:rPr>
          <w:noProof/>
        </w:rPr>
        <w:t xml:space="preserve"> Frontiers in Human Neuroscience, 2015. 9.</w:t>
      </w:r>
    </w:p>
    <w:p w14:paraId="32420B7A" w14:textId="77777777" w:rsidR="007A2E32" w:rsidRPr="007A2E32" w:rsidRDefault="007A2E32" w:rsidP="007A2E32">
      <w:pPr>
        <w:pStyle w:val="EndNoteBibliography"/>
        <w:ind w:left="720" w:hanging="720"/>
        <w:rPr>
          <w:noProof/>
        </w:rPr>
      </w:pPr>
      <w:r w:rsidRPr="007A2E32">
        <w:rPr>
          <w:noProof/>
        </w:rPr>
        <w:t>27.</w:t>
      </w:r>
      <w:r w:rsidRPr="007A2E32">
        <w:rPr>
          <w:noProof/>
        </w:rPr>
        <w:tab/>
        <w:t xml:space="preserve">Finn, E.S., et al., </w:t>
      </w:r>
      <w:r w:rsidRPr="007A2E32">
        <w:rPr>
          <w:i/>
          <w:noProof/>
        </w:rPr>
        <w:t>Can brain state be manipulated to emphasize individual differences in functional connectivity?</w:t>
      </w:r>
      <w:r w:rsidRPr="007A2E32">
        <w:rPr>
          <w:noProof/>
        </w:rPr>
        <w:t xml:space="preserve"> Neuroimage, 2017. 160: p. 140-151.</w:t>
      </w:r>
    </w:p>
    <w:p w14:paraId="6CCEEB66" w14:textId="77777777" w:rsidR="007A2E32" w:rsidRPr="007A2E32" w:rsidRDefault="007A2E32" w:rsidP="007A2E32">
      <w:pPr>
        <w:pStyle w:val="EndNoteBibliography"/>
        <w:ind w:left="720" w:hanging="720"/>
        <w:rPr>
          <w:noProof/>
        </w:rPr>
      </w:pPr>
      <w:r w:rsidRPr="007A2E32">
        <w:rPr>
          <w:noProof/>
        </w:rPr>
        <w:t>28.</w:t>
      </w:r>
      <w:r w:rsidRPr="007A2E32">
        <w:rPr>
          <w:noProof/>
        </w:rPr>
        <w:tab/>
        <w:t xml:space="preserve">Mcnamara, Q., A. De La Vega, and T. Yarkoni. </w:t>
      </w:r>
      <w:r w:rsidRPr="007A2E32">
        <w:rPr>
          <w:i/>
          <w:noProof/>
        </w:rPr>
        <w:t>Developing a Comprehensive Framework for Multimodal Feature Extraction</w:t>
      </w:r>
      <w:r w:rsidRPr="007A2E32">
        <w:rPr>
          <w:noProof/>
        </w:rPr>
        <w:t xml:space="preserve">. in </w:t>
      </w:r>
      <w:r w:rsidRPr="007A2E32">
        <w:rPr>
          <w:i/>
          <w:noProof/>
        </w:rPr>
        <w:t>Proceedings of the 23rd ACM SIGKDD International Conference on Knowledge Discovery and Data Mining</w:t>
      </w:r>
      <w:r w:rsidRPr="007A2E32">
        <w:rPr>
          <w:noProof/>
        </w:rPr>
        <w:t>. 2017. ACM.</w:t>
      </w:r>
    </w:p>
    <w:p w14:paraId="13827121" w14:textId="77777777" w:rsidR="007A2E32" w:rsidRPr="007A2E32" w:rsidRDefault="007A2E32" w:rsidP="007A2E32">
      <w:pPr>
        <w:pStyle w:val="EndNoteBibliography"/>
        <w:ind w:left="720" w:hanging="720"/>
        <w:rPr>
          <w:noProof/>
        </w:rPr>
      </w:pPr>
      <w:r w:rsidRPr="007A2E32">
        <w:rPr>
          <w:noProof/>
        </w:rPr>
        <w:t>29.</w:t>
      </w:r>
      <w:r w:rsidRPr="007A2E32">
        <w:rPr>
          <w:noProof/>
        </w:rPr>
        <w:tab/>
        <w:t xml:space="preserve">Radford, A., et al., </w:t>
      </w:r>
      <w:r w:rsidRPr="007A2E32">
        <w:rPr>
          <w:i/>
          <w:noProof/>
        </w:rPr>
        <w:t>Robust speech recognition via large-scale weak supervision</w:t>
      </w:r>
      <w:r w:rsidRPr="007A2E32">
        <w:rPr>
          <w:noProof/>
        </w:rPr>
        <w:t xml:space="preserve">, in </w:t>
      </w:r>
      <w:r w:rsidRPr="007A2E32">
        <w:rPr>
          <w:i/>
          <w:noProof/>
        </w:rPr>
        <w:t>Proceedings of the 40th International Conference on Machine Learning</w:t>
      </w:r>
      <w:r w:rsidRPr="007A2E32">
        <w:rPr>
          <w:noProof/>
        </w:rPr>
        <w:t>. 2023, JMLR.org: Honolulu, Hawaii, USA. p. Article 1182.</w:t>
      </w:r>
    </w:p>
    <w:p w14:paraId="7CE310A4" w14:textId="77777777" w:rsidR="007A2E32" w:rsidRPr="007A2E32" w:rsidRDefault="007A2E32" w:rsidP="007A2E32">
      <w:pPr>
        <w:pStyle w:val="EndNoteBibliography"/>
        <w:ind w:left="720" w:hanging="720"/>
        <w:rPr>
          <w:noProof/>
        </w:rPr>
      </w:pPr>
      <w:r w:rsidRPr="007A2E32">
        <w:rPr>
          <w:noProof/>
        </w:rPr>
        <w:t>30.</w:t>
      </w:r>
      <w:r w:rsidRPr="007A2E32">
        <w:rPr>
          <w:noProof/>
        </w:rPr>
        <w:tab/>
        <w:t xml:space="preserve">Halpern, D.F., </w:t>
      </w:r>
      <w:r w:rsidRPr="007A2E32">
        <w:rPr>
          <w:i/>
          <w:noProof/>
        </w:rPr>
        <w:t>Sex Differences in Cognitive Abilities</w:t>
      </w:r>
      <w:r w:rsidRPr="007A2E32">
        <w:rPr>
          <w:noProof/>
        </w:rPr>
        <w:t>. 2000, Mahwah, NJ: Lawrence Erlbaum Associates Inc.</w:t>
      </w:r>
    </w:p>
    <w:p w14:paraId="1BB27176" w14:textId="77777777" w:rsidR="007A2E32" w:rsidRPr="007A2E32" w:rsidRDefault="007A2E32" w:rsidP="007A2E32">
      <w:pPr>
        <w:pStyle w:val="EndNoteBibliography"/>
        <w:ind w:left="720" w:hanging="720"/>
        <w:rPr>
          <w:noProof/>
        </w:rPr>
      </w:pPr>
      <w:r w:rsidRPr="007A2E32">
        <w:rPr>
          <w:noProof/>
        </w:rPr>
        <w:t>31.</w:t>
      </w:r>
      <w:r w:rsidRPr="007A2E32">
        <w:rPr>
          <w:noProof/>
        </w:rPr>
        <w:tab/>
        <w:t xml:space="preserve">Kimura, D., </w:t>
      </w:r>
      <w:r w:rsidRPr="007A2E32">
        <w:rPr>
          <w:i/>
          <w:noProof/>
        </w:rPr>
        <w:t>Sex &amp; Cognition</w:t>
      </w:r>
      <w:r w:rsidRPr="007A2E32">
        <w:rPr>
          <w:noProof/>
        </w:rPr>
        <w:t>. 2000, Cambridge, MA: MIT Press.</w:t>
      </w:r>
    </w:p>
    <w:p w14:paraId="45D7F661" w14:textId="77777777" w:rsidR="007A2E32" w:rsidRPr="007A2E32" w:rsidRDefault="007A2E32" w:rsidP="007A2E32">
      <w:pPr>
        <w:pStyle w:val="EndNoteBibliography"/>
        <w:ind w:left="720" w:hanging="720"/>
        <w:rPr>
          <w:noProof/>
        </w:rPr>
      </w:pPr>
      <w:r w:rsidRPr="007A2E32">
        <w:rPr>
          <w:noProof/>
        </w:rPr>
        <w:t>32.</w:t>
      </w:r>
      <w:r w:rsidRPr="007A2E32">
        <w:rPr>
          <w:noProof/>
        </w:rPr>
        <w:tab/>
        <w:t xml:space="preserve">Faskowitz, J., et al., </w:t>
      </w:r>
      <w:r w:rsidRPr="007A2E32">
        <w:rPr>
          <w:i/>
          <w:noProof/>
        </w:rPr>
        <w:t>Edge-centric functional network representations of human cerebral cortex reveal overlapping system-level architecture.</w:t>
      </w:r>
      <w:r w:rsidRPr="007A2E32">
        <w:rPr>
          <w:noProof/>
        </w:rPr>
        <w:t xml:space="preserve"> Nature Neuroscience, 2020. 23(12): p. 1644-1654.</w:t>
      </w:r>
    </w:p>
    <w:p w14:paraId="40E779E3" w14:textId="77777777" w:rsidR="007A2E32" w:rsidRPr="007A2E32" w:rsidRDefault="007A2E32" w:rsidP="007A2E32">
      <w:pPr>
        <w:pStyle w:val="EndNoteBibliography"/>
        <w:ind w:left="720" w:hanging="720"/>
        <w:rPr>
          <w:noProof/>
        </w:rPr>
      </w:pPr>
      <w:r w:rsidRPr="007A2E32">
        <w:rPr>
          <w:noProof/>
        </w:rPr>
        <w:t>33.</w:t>
      </w:r>
      <w:r w:rsidRPr="007A2E32">
        <w:rPr>
          <w:noProof/>
        </w:rPr>
        <w:tab/>
        <w:t xml:space="preserve">Betzel, R.F., J. Faskowitz, and O. Sporns, </w:t>
      </w:r>
      <w:r w:rsidRPr="007A2E32">
        <w:rPr>
          <w:i/>
          <w:noProof/>
        </w:rPr>
        <w:t>Living on the edge: network neuroscience beyond nodes.</w:t>
      </w:r>
      <w:r w:rsidRPr="007A2E32">
        <w:rPr>
          <w:noProof/>
        </w:rPr>
        <w:t xml:space="preserve"> Trends in Cognitive Sciences, 2023. 27(11): p. 1068-1084.</w:t>
      </w:r>
    </w:p>
    <w:p w14:paraId="10E40BFC" w14:textId="77777777" w:rsidR="007A2E32" w:rsidRPr="007A2E32" w:rsidRDefault="007A2E32" w:rsidP="007A2E32">
      <w:pPr>
        <w:pStyle w:val="EndNoteBibliography"/>
        <w:ind w:left="720" w:hanging="720"/>
        <w:rPr>
          <w:noProof/>
        </w:rPr>
      </w:pPr>
      <w:r w:rsidRPr="007A2E32">
        <w:rPr>
          <w:noProof/>
        </w:rPr>
        <w:t>34.</w:t>
      </w:r>
      <w:r w:rsidRPr="007A2E32">
        <w:rPr>
          <w:noProof/>
        </w:rPr>
        <w:tab/>
        <w:t xml:space="preserve">Smith, S.M., et al., </w:t>
      </w:r>
      <w:r w:rsidRPr="007A2E32">
        <w:rPr>
          <w:i/>
          <w:noProof/>
        </w:rPr>
        <w:t>Network modelling methods for FMRI.</w:t>
      </w:r>
      <w:r w:rsidRPr="007A2E32">
        <w:rPr>
          <w:noProof/>
        </w:rPr>
        <w:t xml:space="preserve"> Neuroimage, 2011. 54(2): p. 875-91.</w:t>
      </w:r>
    </w:p>
    <w:p w14:paraId="267CD9E4" w14:textId="77777777" w:rsidR="007A2E32" w:rsidRPr="007A2E32" w:rsidRDefault="007A2E32" w:rsidP="007A2E32">
      <w:pPr>
        <w:pStyle w:val="EndNoteBibliography"/>
        <w:ind w:left="720" w:hanging="720"/>
        <w:rPr>
          <w:noProof/>
        </w:rPr>
      </w:pPr>
      <w:r w:rsidRPr="007A2E32">
        <w:rPr>
          <w:noProof/>
        </w:rPr>
        <w:t>35.</w:t>
      </w:r>
      <w:r w:rsidRPr="007A2E32">
        <w:rPr>
          <w:noProof/>
        </w:rPr>
        <w:tab/>
        <w:t xml:space="preserve">Lovén, J., et al., </w:t>
      </w:r>
      <w:r w:rsidRPr="007A2E32">
        <w:rPr>
          <w:i/>
          <w:noProof/>
        </w:rPr>
        <w:t>Face gender modulates women’s brain activity during face encoding.</w:t>
      </w:r>
      <w:r w:rsidRPr="007A2E32">
        <w:rPr>
          <w:noProof/>
        </w:rPr>
        <w:t xml:space="preserve"> Social Cognitive and Affective Neuroscience, 2014. 9(7): p. 1000-1005.</w:t>
      </w:r>
    </w:p>
    <w:p w14:paraId="22A50B93" w14:textId="77777777" w:rsidR="007A2E32" w:rsidRPr="007A2E32" w:rsidRDefault="007A2E32" w:rsidP="007A2E32">
      <w:pPr>
        <w:pStyle w:val="EndNoteBibliography"/>
        <w:ind w:left="720" w:hanging="720"/>
        <w:rPr>
          <w:noProof/>
        </w:rPr>
      </w:pPr>
      <w:r w:rsidRPr="007A2E32">
        <w:rPr>
          <w:noProof/>
        </w:rPr>
        <w:t>36.</w:t>
      </w:r>
      <w:r w:rsidRPr="007A2E32">
        <w:rPr>
          <w:noProof/>
        </w:rPr>
        <w:tab/>
        <w:t xml:space="preserve">Hasson, U., et al., </w:t>
      </w:r>
      <w:r w:rsidRPr="007A2E32">
        <w:rPr>
          <w:i/>
          <w:noProof/>
        </w:rPr>
        <w:t>Intersubject synchronization of cortical activity during natural vision.</w:t>
      </w:r>
      <w:r w:rsidRPr="007A2E32">
        <w:rPr>
          <w:noProof/>
        </w:rPr>
        <w:t xml:space="preserve"> Science, 2004. 303(5664): p. 1634-40.</w:t>
      </w:r>
    </w:p>
    <w:p w14:paraId="63E572D3" w14:textId="77777777" w:rsidR="007A2E32" w:rsidRPr="007A2E32" w:rsidRDefault="007A2E32" w:rsidP="007A2E32">
      <w:pPr>
        <w:pStyle w:val="EndNoteBibliography"/>
        <w:ind w:left="720" w:hanging="720"/>
        <w:rPr>
          <w:noProof/>
        </w:rPr>
      </w:pPr>
      <w:r w:rsidRPr="007A2E32">
        <w:rPr>
          <w:noProof/>
        </w:rPr>
        <w:t>37.</w:t>
      </w:r>
      <w:r w:rsidRPr="007A2E32">
        <w:rPr>
          <w:noProof/>
        </w:rPr>
        <w:tab/>
        <w:t xml:space="preserve">Finn, E.S., et al., </w:t>
      </w:r>
      <w:r w:rsidRPr="007A2E32">
        <w:rPr>
          <w:i/>
          <w:noProof/>
        </w:rPr>
        <w:t>Idiosynchrony: From shared responses to individual differences during naturalistic neuroimaging.</w:t>
      </w:r>
      <w:r w:rsidRPr="007A2E32">
        <w:rPr>
          <w:noProof/>
        </w:rPr>
        <w:t xml:space="preserve"> Neuroimage, 2020. 215: p. 116828.</w:t>
      </w:r>
    </w:p>
    <w:p w14:paraId="201A19D1" w14:textId="77777777" w:rsidR="007A2E32" w:rsidRPr="007A2E32" w:rsidRDefault="007A2E32" w:rsidP="007A2E32">
      <w:pPr>
        <w:pStyle w:val="EndNoteBibliography"/>
        <w:ind w:left="720" w:hanging="720"/>
        <w:rPr>
          <w:noProof/>
        </w:rPr>
      </w:pPr>
      <w:r w:rsidRPr="007A2E32">
        <w:rPr>
          <w:noProof/>
        </w:rPr>
        <w:t>38.</w:t>
      </w:r>
      <w:r w:rsidRPr="007A2E32">
        <w:rPr>
          <w:noProof/>
        </w:rPr>
        <w:tab/>
        <w:t xml:space="preserve">Domes, G., et al., </w:t>
      </w:r>
      <w:r w:rsidRPr="007A2E32">
        <w:rPr>
          <w:i/>
          <w:noProof/>
        </w:rPr>
        <w:t>The neural correlates of sex differences in emotional reactivity and emotion regulation.</w:t>
      </w:r>
      <w:r w:rsidRPr="007A2E32">
        <w:rPr>
          <w:noProof/>
        </w:rPr>
        <w:t xml:space="preserve"> Hum Brain Mapp, 2010. 31(5): p. 758-69.</w:t>
      </w:r>
    </w:p>
    <w:p w14:paraId="277C3D09" w14:textId="77777777" w:rsidR="007A2E32" w:rsidRPr="007A2E32" w:rsidRDefault="007A2E32" w:rsidP="007A2E32">
      <w:pPr>
        <w:pStyle w:val="EndNoteBibliography"/>
        <w:ind w:left="720" w:hanging="720"/>
        <w:rPr>
          <w:noProof/>
        </w:rPr>
      </w:pPr>
      <w:r w:rsidRPr="007A2E32">
        <w:rPr>
          <w:noProof/>
        </w:rPr>
        <w:t>39.</w:t>
      </w:r>
      <w:r w:rsidRPr="007A2E32">
        <w:rPr>
          <w:noProof/>
        </w:rPr>
        <w:tab/>
        <w:t xml:space="preserve">Gardener, E.K.T., et al., </w:t>
      </w:r>
      <w:r w:rsidRPr="007A2E32">
        <w:rPr>
          <w:i/>
          <w:noProof/>
        </w:rPr>
        <w:t>Sex Differences and Emotion Regulation: An Event-Related Potential Study.</w:t>
      </w:r>
      <w:r w:rsidRPr="007A2E32">
        <w:rPr>
          <w:noProof/>
        </w:rPr>
        <w:t xml:space="preserve"> PLoS ONE, 2013. 8(10): p. e73475.</w:t>
      </w:r>
    </w:p>
    <w:p w14:paraId="40F5F607" w14:textId="77777777" w:rsidR="007A2E32" w:rsidRPr="007A2E32" w:rsidRDefault="007A2E32" w:rsidP="007A2E32">
      <w:pPr>
        <w:pStyle w:val="EndNoteBibliography"/>
        <w:ind w:left="720" w:hanging="720"/>
        <w:rPr>
          <w:noProof/>
        </w:rPr>
      </w:pPr>
      <w:r w:rsidRPr="007A2E32">
        <w:rPr>
          <w:noProof/>
        </w:rPr>
        <w:t>40.</w:t>
      </w:r>
      <w:r w:rsidRPr="007A2E32">
        <w:rPr>
          <w:noProof/>
        </w:rPr>
        <w:tab/>
        <w:t xml:space="preserve">Gross, J.J. and R.W. Levenson, </w:t>
      </w:r>
      <w:r w:rsidRPr="007A2E32">
        <w:rPr>
          <w:i/>
          <w:noProof/>
        </w:rPr>
        <w:t>Emotion elicitation using films.</w:t>
      </w:r>
      <w:r w:rsidRPr="007A2E32">
        <w:rPr>
          <w:noProof/>
        </w:rPr>
        <w:t xml:space="preserve"> Cognition and Emotion, 1995. 9(1): p. 87-108.</w:t>
      </w:r>
    </w:p>
    <w:p w14:paraId="52D17AB6" w14:textId="77777777" w:rsidR="007A2E32" w:rsidRPr="007A2E32" w:rsidRDefault="007A2E32" w:rsidP="007A2E32">
      <w:pPr>
        <w:pStyle w:val="EndNoteBibliography"/>
        <w:ind w:left="720" w:hanging="720"/>
        <w:rPr>
          <w:noProof/>
        </w:rPr>
      </w:pPr>
      <w:r w:rsidRPr="007A2E32">
        <w:rPr>
          <w:noProof/>
        </w:rPr>
        <w:t>41.</w:t>
      </w:r>
      <w:r w:rsidRPr="007A2E32">
        <w:rPr>
          <w:noProof/>
        </w:rPr>
        <w:tab/>
        <w:t xml:space="preserve">Westermann, R., Spies, K., Stahl, G., &amp; Hesse, F. W., </w:t>
      </w:r>
      <w:r w:rsidRPr="007A2E32">
        <w:rPr>
          <w:i/>
          <w:noProof/>
        </w:rPr>
        <w:t>Relative effectiveness and validity of mood induction procedures: a meta- analysis RAINER.</w:t>
      </w:r>
      <w:r w:rsidRPr="007A2E32">
        <w:rPr>
          <w:noProof/>
        </w:rPr>
        <w:t xml:space="preserve"> Eur. J. Soc. Psychol., 1996. 26: p. 557–580.</w:t>
      </w:r>
    </w:p>
    <w:p w14:paraId="350C3C35" w14:textId="21C30CDF" w:rsidR="00280B6E" w:rsidRDefault="00280B6E" w:rsidP="009B778F">
      <w:pPr>
        <w:pStyle w:val="EndNoteBibliography"/>
        <w:ind w:left="720" w:hanging="720"/>
        <w:rPr>
          <w:rFonts w:ascii="Times New Roman" w:hAnsi="Times New Roman" w:cs="Times New Roman"/>
          <w:b w:val="0"/>
          <w:szCs w:val="22"/>
          <w:lang w:val="en-GB"/>
        </w:rPr>
      </w:pPr>
      <w:r w:rsidRPr="00701669">
        <w:rPr>
          <w:rFonts w:ascii="Times New Roman" w:hAnsi="Times New Roman" w:cs="Times New Roman"/>
          <w:b w:val="0"/>
          <w:szCs w:val="22"/>
          <w:lang w:val="en-GB"/>
        </w:rPr>
        <w:fldChar w:fldCharType="end"/>
      </w:r>
    </w:p>
    <w:p w14:paraId="753FA9E8" w14:textId="77777777" w:rsidR="00775067" w:rsidRDefault="00775067" w:rsidP="009B778F">
      <w:pPr>
        <w:pStyle w:val="EndNoteBibliography"/>
        <w:ind w:left="720" w:hanging="720"/>
        <w:rPr>
          <w:rFonts w:ascii="Times New Roman" w:hAnsi="Times New Roman" w:cs="Times New Roman"/>
          <w:b w:val="0"/>
          <w:szCs w:val="22"/>
          <w:lang w:val="en-GB"/>
        </w:rPr>
      </w:pPr>
    </w:p>
    <w:p w14:paraId="2E813B4C" w14:textId="150BC9F3" w:rsidR="00494B72" w:rsidRPr="009B778F" w:rsidRDefault="00293B54" w:rsidP="009B778F">
      <w:pPr>
        <w:spacing w:line="240" w:lineRule="auto"/>
        <w:rPr>
          <w:rFonts w:ascii="Times New Roman" w:hAnsi="Times New Roman"/>
          <w:b w:val="0"/>
          <w:szCs w:val="22"/>
          <w:lang w:val="en-GB"/>
        </w:rPr>
      </w:pPr>
      <w:r w:rsidRPr="00701669">
        <w:rPr>
          <w:rFonts w:ascii="Times New Roman" w:hAnsi="Times New Roman"/>
          <w:b w:val="0"/>
          <w:szCs w:val="22"/>
          <w:lang w:val="en-GB"/>
        </w:rPr>
        <w:fldChar w:fldCharType="end"/>
      </w:r>
      <w:bookmarkEnd w:id="0"/>
      <w:bookmarkEnd w:id="1"/>
      <w:bookmarkEnd w:id="2"/>
      <w:bookmarkEnd w:id="3"/>
      <w:bookmarkEnd w:id="4"/>
    </w:p>
    <w:sectPr w:rsidR="00494B72" w:rsidRPr="009B778F" w:rsidSect="00FA6BAD">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15C50" w14:textId="77777777" w:rsidR="0030606A" w:rsidRDefault="0030606A" w:rsidP="001A78E5">
      <w:r>
        <w:separator/>
      </w:r>
    </w:p>
  </w:endnote>
  <w:endnote w:type="continuationSeparator" w:id="0">
    <w:p w14:paraId="1D417D40" w14:textId="77777777" w:rsidR="0030606A" w:rsidRDefault="0030606A"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5FEC9" w14:textId="77777777" w:rsidR="0030606A" w:rsidRDefault="0030606A" w:rsidP="001A78E5">
      <w:r>
        <w:separator/>
      </w:r>
    </w:p>
  </w:footnote>
  <w:footnote w:type="continuationSeparator" w:id="0">
    <w:p w14:paraId="1EF3F453" w14:textId="77777777" w:rsidR="0030606A" w:rsidRDefault="0030606A" w:rsidP="001A78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5"/>
  <w:proofState w:spelling="clean" w:grammar="clean"/>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5&lt;/item&gt;&lt;item&gt;29&lt;/item&gt;&lt;item&gt;40&lt;/item&gt;&lt;item&gt;86&lt;/item&gt;&lt;item&gt;141&lt;/item&gt;&lt;item&gt;177&lt;/item&gt;&lt;item&gt;207&lt;/item&gt;&lt;item&gt;208&lt;/item&gt;&lt;item&gt;216&lt;/item&gt;&lt;item&gt;223&lt;/item&gt;&lt;item&gt;227&lt;/item&gt;&lt;item&gt;230&lt;/item&gt;&lt;item&gt;231&lt;/item&gt;&lt;item&gt;235&lt;/item&gt;&lt;item&gt;237&lt;/item&gt;&lt;item&gt;239&lt;/item&gt;&lt;item&gt;240&lt;/item&gt;&lt;item&gt;241&lt;/item&gt;&lt;item&gt;272&lt;/item&gt;&lt;item&gt;274&lt;/item&gt;&lt;item&gt;281&lt;/item&gt;&lt;item&gt;290&lt;/item&gt;&lt;item&gt;292&lt;/item&gt;&lt;item&gt;295&lt;/item&gt;&lt;item&gt;364&lt;/item&gt;&lt;item&gt;371&lt;/item&gt;&lt;item&gt;374&lt;/item&gt;&lt;item&gt;377&lt;/item&gt;&lt;item&gt;402&lt;/item&gt;&lt;item&gt;409&lt;/item&gt;&lt;item&gt;411&lt;/item&gt;&lt;item&gt;412&lt;/item&gt;&lt;item&gt;415&lt;/item&gt;&lt;item&gt;417&lt;/item&gt;&lt;item&gt;419&lt;/item&gt;&lt;item&gt;420&lt;/item&gt;&lt;item&gt;423&lt;/item&gt;&lt;item&gt;424&lt;/item&gt;&lt;item&gt;430&lt;/item&gt;&lt;item&gt;431&lt;/item&gt;&lt;item&gt;437&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2F8E"/>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A8C"/>
    <w:rsid w:val="000550B6"/>
    <w:rsid w:val="00057425"/>
    <w:rsid w:val="00057F27"/>
    <w:rsid w:val="0006316A"/>
    <w:rsid w:val="000654DD"/>
    <w:rsid w:val="00066114"/>
    <w:rsid w:val="00070D98"/>
    <w:rsid w:val="0007242E"/>
    <w:rsid w:val="00072EEB"/>
    <w:rsid w:val="00073339"/>
    <w:rsid w:val="000755FC"/>
    <w:rsid w:val="000756B7"/>
    <w:rsid w:val="00076D1A"/>
    <w:rsid w:val="00076F1E"/>
    <w:rsid w:val="00081205"/>
    <w:rsid w:val="00081D62"/>
    <w:rsid w:val="00084267"/>
    <w:rsid w:val="0008439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C7A89"/>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0606A"/>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885"/>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3EF5"/>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A25"/>
    <w:rsid w:val="006A4C22"/>
    <w:rsid w:val="006A504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02F"/>
    <w:rsid w:val="0070645B"/>
    <w:rsid w:val="00707258"/>
    <w:rsid w:val="00707719"/>
    <w:rsid w:val="00711434"/>
    <w:rsid w:val="0071266B"/>
    <w:rsid w:val="007151FB"/>
    <w:rsid w:val="0071560B"/>
    <w:rsid w:val="0071566D"/>
    <w:rsid w:val="0071611D"/>
    <w:rsid w:val="00717E4C"/>
    <w:rsid w:val="0072111E"/>
    <w:rsid w:val="007223B6"/>
    <w:rsid w:val="00722671"/>
    <w:rsid w:val="0072302F"/>
    <w:rsid w:val="0072393D"/>
    <w:rsid w:val="00723E80"/>
    <w:rsid w:val="00725704"/>
    <w:rsid w:val="00725821"/>
    <w:rsid w:val="007266D1"/>
    <w:rsid w:val="00731D96"/>
    <w:rsid w:val="00733291"/>
    <w:rsid w:val="00735EC2"/>
    <w:rsid w:val="0073741A"/>
    <w:rsid w:val="00740B40"/>
    <w:rsid w:val="0074155A"/>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506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2E32"/>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42E"/>
    <w:rsid w:val="00821912"/>
    <w:rsid w:val="008231E3"/>
    <w:rsid w:val="0082541E"/>
    <w:rsid w:val="00826C97"/>
    <w:rsid w:val="00827412"/>
    <w:rsid w:val="00830955"/>
    <w:rsid w:val="008325B3"/>
    <w:rsid w:val="008362DD"/>
    <w:rsid w:val="00837F3F"/>
    <w:rsid w:val="00842F3C"/>
    <w:rsid w:val="0084393F"/>
    <w:rsid w:val="00844EFD"/>
    <w:rsid w:val="00846569"/>
    <w:rsid w:val="0084657A"/>
    <w:rsid w:val="00846698"/>
    <w:rsid w:val="00850356"/>
    <w:rsid w:val="00850E53"/>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941"/>
    <w:rsid w:val="008E2168"/>
    <w:rsid w:val="008E325C"/>
    <w:rsid w:val="008E37EC"/>
    <w:rsid w:val="008E3927"/>
    <w:rsid w:val="008E55AE"/>
    <w:rsid w:val="008E5C8B"/>
    <w:rsid w:val="008E5E58"/>
    <w:rsid w:val="008E743D"/>
    <w:rsid w:val="008F215C"/>
    <w:rsid w:val="008F2FA7"/>
    <w:rsid w:val="008F32B3"/>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6C4"/>
    <w:rsid w:val="00AF33D0"/>
    <w:rsid w:val="00AF411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5E0"/>
    <w:rsid w:val="00B31983"/>
    <w:rsid w:val="00B34EDD"/>
    <w:rsid w:val="00B35027"/>
    <w:rsid w:val="00B35327"/>
    <w:rsid w:val="00B36A60"/>
    <w:rsid w:val="00B438EE"/>
    <w:rsid w:val="00B4488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8DA"/>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260"/>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17C8"/>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2488"/>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01EF"/>
    <w:rsid w:val="00E83A19"/>
    <w:rsid w:val="00E85EFA"/>
    <w:rsid w:val="00E85F07"/>
    <w:rsid w:val="00E90DCD"/>
    <w:rsid w:val="00E90E9C"/>
    <w:rsid w:val="00E9134C"/>
    <w:rsid w:val="00E92487"/>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28A"/>
    <w:rsid w:val="00F15C12"/>
    <w:rsid w:val="00F20B13"/>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502F"/>
    <w:rsid w:val="00F508C3"/>
    <w:rsid w:val="00F50A75"/>
    <w:rsid w:val="00F53A1A"/>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12</Pages>
  <Words>11416</Words>
  <Characters>65074</Characters>
  <Application>Microsoft Office Word</Application>
  <DocSecurity>0</DocSecurity>
  <Lines>542</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76338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21</cp:revision>
  <cp:lastPrinted>2025-09-20T13:25:00Z</cp:lastPrinted>
  <dcterms:created xsi:type="dcterms:W3CDTF">2025-09-17T20:38:00Z</dcterms:created>
  <dcterms:modified xsi:type="dcterms:W3CDTF">2025-09-20T13:27:00Z</dcterms:modified>
</cp:coreProperties>
</file>