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77E7" w14:textId="77777777" w:rsidR="004F0351" w:rsidRDefault="00000000">
      <w:pPr>
        <w:pStyle w:val="Title"/>
      </w:pPr>
      <w:r>
        <w:t>THE ATYPICAL STUDIO</w:t>
      </w:r>
    </w:p>
    <w:p w14:paraId="399D9935" w14:textId="77777777" w:rsidR="004F0351" w:rsidRDefault="00000000">
      <w:pPr>
        <w:pStyle w:val="Subtitle"/>
      </w:pPr>
      <w:r>
        <w:t>BRAND BIBLE</w:t>
      </w:r>
    </w:p>
    <w:p w14:paraId="6E0B5A3F" w14:textId="77777777" w:rsidR="004F0351" w:rsidRDefault="00000000">
      <w:pPr>
        <w:pStyle w:val="Subtitle"/>
      </w:pPr>
      <w:r>
        <w:t>Focused Edition: Website &amp; LinkedIn</w:t>
      </w:r>
    </w:p>
    <w:p w14:paraId="4492147A" w14:textId="77777777" w:rsidR="004F0351" w:rsidRDefault="004F0351"/>
    <w:p w14:paraId="3328743F" w14:textId="77777777" w:rsidR="004F0351" w:rsidRDefault="004F0351"/>
    <w:p w14:paraId="32006C41" w14:textId="77777777" w:rsidR="004F0351" w:rsidRDefault="00000000">
      <w:pPr>
        <w:jc w:val="center"/>
      </w:pPr>
      <w:r>
        <w:rPr>
          <w:i/>
          <w:iCs/>
          <w:color w:val="4A5F7F"/>
          <w:sz w:val="22"/>
          <w:szCs w:val="22"/>
        </w:rPr>
        <w:t>Version 1.0 | January 2026</w:t>
      </w:r>
    </w:p>
    <w:p w14:paraId="5545CB82" w14:textId="77777777" w:rsidR="004F0351" w:rsidRDefault="00000000">
      <w:r>
        <w:br w:type="page"/>
      </w:r>
    </w:p>
    <w:p w14:paraId="719D2885" w14:textId="77777777" w:rsidR="004F0351" w:rsidRDefault="00000000">
      <w:pPr>
        <w:pStyle w:val="Heading1"/>
      </w:pPr>
      <w:r>
        <w:lastRenderedPageBreak/>
        <w:t>DOCUMENT PURPOSE</w:t>
      </w:r>
    </w:p>
    <w:p w14:paraId="35285E8B" w14:textId="77777777" w:rsidR="004F0351" w:rsidRDefault="00000000">
      <w:r>
        <w:t>This brand bible defines The Atypical Studio's complete brand identity and provides practical guidelines for consistent application across digital channels.</w:t>
      </w:r>
    </w:p>
    <w:p w14:paraId="68BFC772" w14:textId="77777777" w:rsidR="004F0351" w:rsidRDefault="004F0351"/>
    <w:p w14:paraId="20534F29" w14:textId="77777777" w:rsidR="004F0351" w:rsidRDefault="00000000">
      <w:r>
        <w:rPr>
          <w:b/>
          <w:bCs/>
        </w:rPr>
        <w:t xml:space="preserve">Primary Focus: </w:t>
      </w:r>
      <w:r>
        <w:t>Website development and LinkedIn presence</w:t>
      </w:r>
    </w:p>
    <w:p w14:paraId="37109D34" w14:textId="77777777" w:rsidR="004F0351" w:rsidRDefault="004F0351"/>
    <w:p w14:paraId="136BAE68" w14:textId="77777777" w:rsidR="004F0351" w:rsidRDefault="00000000">
      <w:r>
        <w:rPr>
          <w:b/>
          <w:bCs/>
        </w:rPr>
        <w:t xml:space="preserve">Audience: </w:t>
      </w:r>
      <w:r>
        <w:t>Internal team, designers, developers, content creators, partners</w:t>
      </w:r>
    </w:p>
    <w:p w14:paraId="250E8F72" w14:textId="77777777" w:rsidR="004F0351" w:rsidRDefault="004F0351"/>
    <w:p w14:paraId="3AA1BCB7" w14:textId="77777777" w:rsidR="004F0351" w:rsidRDefault="00000000">
      <w:r>
        <w:rPr>
          <w:b/>
          <w:bCs/>
        </w:rPr>
        <w:t>How to Use This Document:</w:t>
      </w:r>
    </w:p>
    <w:p w14:paraId="69D18A13" w14:textId="77777777" w:rsidR="004F03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Strategic sections</w:t>
      </w:r>
      <w:r>
        <w:t xml:space="preserve"> (1-3): Understand who we are and why</w:t>
      </w:r>
    </w:p>
    <w:p w14:paraId="26AAF3B0" w14:textId="77777777" w:rsidR="004F03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Visual sections</w:t>
      </w:r>
      <w:r>
        <w:t xml:space="preserve"> (4-6): Apply our visual identity correctly</w:t>
      </w:r>
    </w:p>
    <w:p w14:paraId="0753794A" w14:textId="77777777" w:rsidR="004F03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Application sections</w:t>
      </w:r>
      <w:r>
        <w:t xml:space="preserve"> (7-8): Implement on website and LinkedIn</w:t>
      </w:r>
    </w:p>
    <w:p w14:paraId="2860B0E6" w14:textId="77777777" w:rsidR="004F0351" w:rsidRDefault="00000000">
      <w:r>
        <w:br w:type="page"/>
      </w:r>
    </w:p>
    <w:p w14:paraId="206F370E" w14:textId="77777777" w:rsidR="004F0351" w:rsidRDefault="00000000">
      <w:pPr>
        <w:pStyle w:val="Heading1"/>
      </w:pPr>
      <w:r>
        <w:lastRenderedPageBreak/>
        <w:t>TABLE OF CONTENTS</w:t>
      </w:r>
    </w:p>
    <w:p w14:paraId="659FE335" w14:textId="77777777" w:rsidR="004F0351" w:rsidRDefault="004F0351"/>
    <w:p w14:paraId="41DC6143" w14:textId="77777777" w:rsidR="004F0351" w:rsidRDefault="00000000">
      <w:r>
        <w:rPr>
          <w:b/>
          <w:bCs/>
          <w:color w:val="C67B5C"/>
        </w:rPr>
        <w:t>STRATEGIC FOUNDATION</w:t>
      </w:r>
    </w:p>
    <w:p w14:paraId="3E8C2E97" w14:textId="77777777" w:rsidR="004F0351" w:rsidRDefault="00000000">
      <w:r>
        <w:t>1. Brand Strategy &amp; Positioning</w:t>
      </w:r>
    </w:p>
    <w:p w14:paraId="22E43C3C" w14:textId="77777777" w:rsidR="004F0351" w:rsidRDefault="00000000">
      <w:r>
        <w:t>2. Target Audience</w:t>
      </w:r>
    </w:p>
    <w:p w14:paraId="28E79A6C" w14:textId="77777777" w:rsidR="004F0351" w:rsidRDefault="00000000">
      <w:r>
        <w:t>3. Brand Voice &amp; Messaging</w:t>
      </w:r>
    </w:p>
    <w:p w14:paraId="581BE5CB" w14:textId="77777777" w:rsidR="004F0351" w:rsidRDefault="004F0351"/>
    <w:p w14:paraId="414B7E4E" w14:textId="77777777" w:rsidR="004F0351" w:rsidRDefault="00000000">
      <w:r>
        <w:rPr>
          <w:b/>
          <w:bCs/>
          <w:color w:val="C67B5C"/>
        </w:rPr>
        <w:t>VISUAL IDENTITY</w:t>
      </w:r>
    </w:p>
    <w:p w14:paraId="08393CD9" w14:textId="77777777" w:rsidR="004F0351" w:rsidRDefault="00000000">
      <w:r>
        <w:t>4. Color Systems (Two Directions)</w:t>
      </w:r>
    </w:p>
    <w:p w14:paraId="16E00163" w14:textId="77777777" w:rsidR="004F0351" w:rsidRDefault="00000000">
      <w:r>
        <w:t>5. Typography System</w:t>
      </w:r>
    </w:p>
    <w:p w14:paraId="2AA2016B" w14:textId="77777777" w:rsidR="004F0351" w:rsidRDefault="00000000">
      <w:r>
        <w:t>6. Logo &amp; Visual Elements</w:t>
      </w:r>
    </w:p>
    <w:p w14:paraId="241D202B" w14:textId="77777777" w:rsidR="004F0351" w:rsidRDefault="004F0351"/>
    <w:p w14:paraId="0C67D13D" w14:textId="77777777" w:rsidR="004F0351" w:rsidRDefault="00000000">
      <w:r>
        <w:rPr>
          <w:b/>
          <w:bCs/>
          <w:color w:val="C67B5C"/>
        </w:rPr>
        <w:t>DIGITAL APPLICATION</w:t>
      </w:r>
    </w:p>
    <w:p w14:paraId="05D2CCCF" w14:textId="77777777" w:rsidR="004F0351" w:rsidRDefault="00000000">
      <w:r>
        <w:t>7. Website Guidelines</w:t>
      </w:r>
    </w:p>
    <w:p w14:paraId="0307C4CB" w14:textId="77777777" w:rsidR="004F0351" w:rsidRDefault="00000000">
      <w:r>
        <w:t>8. LinkedIn Guidelines</w:t>
      </w:r>
    </w:p>
    <w:p w14:paraId="5C155DEF" w14:textId="77777777" w:rsidR="004F0351" w:rsidRDefault="00000000">
      <w:r>
        <w:br w:type="page"/>
      </w:r>
    </w:p>
    <w:p w14:paraId="3AC190E3" w14:textId="77777777" w:rsidR="004F0351" w:rsidRDefault="00000000">
      <w:pPr>
        <w:pStyle w:val="SectionLabel"/>
      </w:pPr>
      <w:r>
        <w:lastRenderedPageBreak/>
        <w:t>STRATEGIC FOUNDATION</w:t>
      </w:r>
    </w:p>
    <w:p w14:paraId="2EE036FF" w14:textId="77777777" w:rsidR="004F0351" w:rsidRDefault="00000000">
      <w:pPr>
        <w:pStyle w:val="Heading1"/>
      </w:pPr>
      <w:r>
        <w:t>SECTION 1: BRAND STRATEGY &amp; POSITIONING</w:t>
      </w:r>
    </w:p>
    <w:p w14:paraId="6AAAA901" w14:textId="77777777" w:rsidR="004F0351" w:rsidRDefault="00000000">
      <w:pPr>
        <w:pStyle w:val="Heading2"/>
      </w:pPr>
      <w:r>
        <w:t>Who We Are</w:t>
      </w:r>
    </w:p>
    <w:p w14:paraId="3022796F" w14:textId="77777777" w:rsidR="004F0351" w:rsidRDefault="00000000">
      <w:r>
        <w:rPr>
          <w:b/>
          <w:bCs/>
        </w:rPr>
        <w:t>The Atypical Studio</w:t>
      </w:r>
      <w:r>
        <w:t xml:space="preserve"> is a software development partner for small to medium-sized businesses. We build custom solutions that fit actual workflows—not force-fit generic tools—and evolve them through long-term partnerships.</w:t>
      </w:r>
    </w:p>
    <w:p w14:paraId="35996AA5" w14:textId="77777777" w:rsidR="004F0351" w:rsidRDefault="004F0351"/>
    <w:p w14:paraId="599D152E" w14:textId="77777777" w:rsidR="004F0351" w:rsidRDefault="00000000">
      <w:pPr>
        <w:pStyle w:val="Heading2"/>
      </w:pPr>
      <w:r>
        <w:t>Brand Essence</w:t>
      </w:r>
    </w:p>
    <w:p w14:paraId="7A426C5C" w14:textId="77777777" w:rsidR="004F0351" w:rsidRDefault="00000000">
      <w:r>
        <w:rPr>
          <w:b/>
          <w:bCs/>
          <w:sz w:val="28"/>
          <w:szCs w:val="28"/>
        </w:rPr>
        <w:t>The Steady Builder</w:t>
      </w:r>
    </w:p>
    <w:p w14:paraId="6143FFC7" w14:textId="77777777" w:rsidR="004F0351" w:rsidRDefault="004F0351"/>
    <w:p w14:paraId="08B866F6" w14:textId="77777777" w:rsidR="004F0351" w:rsidRDefault="00000000">
      <w:r>
        <w:t xml:space="preserve">We're the team you trust with complex problems that need sustainable solutions. Patient, thoughtful, and relentlessly focused on what </w:t>
      </w:r>
      <w:proofErr w:type="gramStart"/>
      <w:r>
        <w:t>actually works</w:t>
      </w:r>
      <w:proofErr w:type="gramEnd"/>
      <w:r>
        <w:t>.</w:t>
      </w:r>
    </w:p>
    <w:p w14:paraId="2552B3E6" w14:textId="77777777" w:rsidR="004F0351" w:rsidRDefault="004F0351"/>
    <w:p w14:paraId="70CC51CC" w14:textId="77777777" w:rsidR="004F0351" w:rsidRDefault="00000000">
      <w:pPr>
        <w:pStyle w:val="Heading2"/>
      </w:pPr>
      <w:r>
        <w:t>Core Promise</w:t>
      </w:r>
    </w:p>
    <w:p w14:paraId="696AF7BE" w14:textId="77777777" w:rsidR="004F0351" w:rsidRDefault="00000000">
      <w:r>
        <w:rPr>
          <w:i/>
          <w:iCs/>
          <w:color w:val="C67B5C"/>
          <w:sz w:val="26"/>
          <w:szCs w:val="26"/>
        </w:rPr>
        <w:t>"Custom solutions that fit your business, partnerships that grow with you."</w:t>
      </w:r>
    </w:p>
    <w:p w14:paraId="47AF1EF2" w14:textId="77777777" w:rsidR="004F0351" w:rsidRDefault="004F0351"/>
    <w:p w14:paraId="24430B79" w14:textId="77777777" w:rsidR="004F0351" w:rsidRDefault="00000000">
      <w:r>
        <w:t>We bridge the gap between off-the-shelf software (too generic) and enterprise development (too expensive) by making custom solutions accessible at small-medium business scale.</w:t>
      </w:r>
    </w:p>
    <w:p w14:paraId="3B1BE777" w14:textId="77777777" w:rsidR="004F0351" w:rsidRDefault="004F0351"/>
    <w:p w14:paraId="388B9726" w14:textId="77777777" w:rsidR="004F0351" w:rsidRDefault="00000000">
      <w:pPr>
        <w:pStyle w:val="Heading2"/>
      </w:pPr>
      <w:r>
        <w:t>Brand Pillars</w:t>
      </w:r>
    </w:p>
    <w:p w14:paraId="5E325B41" w14:textId="77777777" w:rsidR="004F0351" w:rsidRDefault="00000000">
      <w:pPr>
        <w:pStyle w:val="Heading3"/>
      </w:pPr>
      <w:r>
        <w:t>1. CUSTOM-FIT, NOT COOKIE-CUTTER</w:t>
      </w:r>
    </w:p>
    <w:p w14:paraId="4CE3AD45" w14:textId="77777777" w:rsidR="004F0351" w:rsidRDefault="00000000">
      <w:r>
        <w:t xml:space="preserve">We don't force you into how software "usually" works. We build what </w:t>
      </w:r>
      <w:proofErr w:type="gramStart"/>
      <w:r>
        <w:t>actually fits</w:t>
      </w:r>
      <w:proofErr w:type="gramEnd"/>
      <w:r>
        <w:t xml:space="preserve"> your workflow.</w:t>
      </w:r>
    </w:p>
    <w:p w14:paraId="557B160B" w14:textId="77777777" w:rsidR="004F0351" w:rsidRDefault="004F0351"/>
    <w:p w14:paraId="6E098600" w14:textId="77777777" w:rsidR="004F0351" w:rsidRDefault="00000000">
      <w:pPr>
        <w:pStyle w:val="Heading3"/>
      </w:pPr>
      <w:r>
        <w:t>2. PARTNERSHIP, NOT TRANSACTIONS</w:t>
      </w:r>
    </w:p>
    <w:p w14:paraId="7E669E50" w14:textId="77777777" w:rsidR="004F0351" w:rsidRDefault="00000000">
      <w:r>
        <w:t>We're in it for years, not months. Same team, deep understanding, evolving solutions.</w:t>
      </w:r>
    </w:p>
    <w:p w14:paraId="41D46E0E" w14:textId="77777777" w:rsidR="004F0351" w:rsidRDefault="004F0351"/>
    <w:p w14:paraId="0D8EE6D5" w14:textId="77777777" w:rsidR="004F0351" w:rsidRDefault="00000000">
      <w:pPr>
        <w:pStyle w:val="Heading3"/>
      </w:pPr>
      <w:r>
        <w:t>3. ACCESSIBLE EXPERTISE</w:t>
      </w:r>
    </w:p>
    <w:p w14:paraId="3E3A2164" w14:textId="77777777" w:rsidR="004F0351" w:rsidRDefault="00000000">
      <w:r>
        <w:t>Modern tools make custom development affordable. We pass that efficiency to you.</w:t>
      </w:r>
    </w:p>
    <w:p w14:paraId="571FD304" w14:textId="77777777" w:rsidR="004F0351" w:rsidRDefault="004F0351"/>
    <w:p w14:paraId="7AEF2A8C" w14:textId="77777777" w:rsidR="004F0351" w:rsidRDefault="00000000">
      <w:pPr>
        <w:pStyle w:val="Heading3"/>
      </w:pPr>
      <w:r>
        <w:t>4. DIGNITY-PRESERVING SOLUTIONS</w:t>
      </w:r>
    </w:p>
    <w:p w14:paraId="444044DB" w14:textId="77777777" w:rsidR="004F0351" w:rsidRDefault="00000000">
      <w:r>
        <w:t>Technology should empower, not complicate. We remove barriers, never create them.</w:t>
      </w:r>
    </w:p>
    <w:p w14:paraId="709E531B" w14:textId="77777777" w:rsidR="004F0351" w:rsidRDefault="004F0351"/>
    <w:p w14:paraId="04E732F1" w14:textId="77777777" w:rsidR="004F0351" w:rsidRDefault="00000000">
      <w:pPr>
        <w:pStyle w:val="Heading2"/>
      </w:pPr>
      <w:r>
        <w:t>Positioning Statement</w:t>
      </w:r>
    </w:p>
    <w:p w14:paraId="3499EC0B" w14:textId="77777777" w:rsidR="004F0351" w:rsidRDefault="00000000">
      <w:r>
        <w:rPr>
          <w:b/>
          <w:bCs/>
        </w:rPr>
        <w:t xml:space="preserve">For </w:t>
      </w:r>
      <w:r>
        <w:t>small to medium-sized businesses (2-10 people) with specific operational pain points</w:t>
      </w:r>
    </w:p>
    <w:p w14:paraId="10012715" w14:textId="77777777" w:rsidR="004F0351" w:rsidRDefault="004F0351"/>
    <w:p w14:paraId="1745163D" w14:textId="77777777" w:rsidR="004F0351" w:rsidRDefault="00000000">
      <w:r>
        <w:rPr>
          <w:b/>
          <w:bCs/>
        </w:rPr>
        <w:t xml:space="preserve">Who </w:t>
      </w:r>
      <w:r>
        <w:t>have outgrown generic tools but don't need enterprise-scale systems</w:t>
      </w:r>
    </w:p>
    <w:p w14:paraId="5072F22F" w14:textId="77777777" w:rsidR="004F0351" w:rsidRDefault="004F0351"/>
    <w:p w14:paraId="64C1CE9D" w14:textId="77777777" w:rsidR="004F0351" w:rsidRDefault="00000000">
      <w:r>
        <w:rPr>
          <w:b/>
          <w:bCs/>
        </w:rPr>
        <w:t xml:space="preserve">The Atypical Studio </w:t>
      </w:r>
      <w:r>
        <w:t>is a software development partner</w:t>
      </w:r>
    </w:p>
    <w:p w14:paraId="7A203932" w14:textId="77777777" w:rsidR="004F0351" w:rsidRDefault="004F0351"/>
    <w:p w14:paraId="413F1D0A" w14:textId="77777777" w:rsidR="004F0351" w:rsidRDefault="00000000">
      <w:r>
        <w:rPr>
          <w:b/>
          <w:bCs/>
        </w:rPr>
        <w:t xml:space="preserve">That </w:t>
      </w:r>
      <w:r>
        <w:t>builds custom solutions tailored to your actual workflow and evolves them as your business grows</w:t>
      </w:r>
    </w:p>
    <w:p w14:paraId="2D49D570" w14:textId="77777777" w:rsidR="004F0351" w:rsidRDefault="004F0351"/>
    <w:p w14:paraId="048DE423" w14:textId="77777777" w:rsidR="004F0351" w:rsidRDefault="00000000">
      <w:r>
        <w:rPr>
          <w:b/>
          <w:bCs/>
        </w:rPr>
        <w:t xml:space="preserve">Unlike </w:t>
      </w:r>
      <w:r>
        <w:t>off-the-shelf SaaS (too generic) or enterprise dev shops (too expensive/complex)</w:t>
      </w:r>
    </w:p>
    <w:p w14:paraId="5275B9E7" w14:textId="77777777" w:rsidR="004F0351" w:rsidRDefault="004F0351"/>
    <w:p w14:paraId="0969ACB0" w14:textId="77777777" w:rsidR="004F0351" w:rsidRDefault="00000000">
      <w:r>
        <w:rPr>
          <w:b/>
          <w:bCs/>
        </w:rPr>
        <w:t xml:space="preserve">We </w:t>
      </w:r>
      <w:r>
        <w:t>make custom development accessible through modern tools, maintain consistency through long-term partnerships, and measure success by real business impact.</w:t>
      </w:r>
    </w:p>
    <w:p w14:paraId="36128047" w14:textId="77777777" w:rsidR="004F0351" w:rsidRDefault="00000000">
      <w:r>
        <w:br w:type="page"/>
      </w:r>
    </w:p>
    <w:p w14:paraId="7ED0014D" w14:textId="77777777" w:rsidR="004F0351" w:rsidRDefault="00000000">
      <w:pPr>
        <w:pStyle w:val="Heading1"/>
      </w:pPr>
      <w:r>
        <w:lastRenderedPageBreak/>
        <w:t>SECTION 4: COLOR SYSTEMS</w:t>
      </w:r>
    </w:p>
    <w:p w14:paraId="0CCEDB31" w14:textId="77777777" w:rsidR="004F0351" w:rsidRDefault="00000000">
      <w:pPr>
        <w:pStyle w:val="Heading2"/>
      </w:pPr>
      <w:r>
        <w:t>Two Palette Directions</w:t>
      </w:r>
    </w:p>
    <w:p w14:paraId="76BB8FC9" w14:textId="77777777" w:rsidR="004F0351" w:rsidRDefault="00000000">
      <w:r>
        <w:t xml:space="preserve">We're presenting two complete color systems. Both are modern and </w:t>
      </w:r>
      <w:proofErr w:type="gramStart"/>
      <w:r>
        <w:t>professional, but</w:t>
      </w:r>
      <w:proofErr w:type="gramEnd"/>
      <w:r>
        <w:t xml:space="preserve"> serve different strategic purposes.</w:t>
      </w:r>
    </w:p>
    <w:p w14:paraId="1487F993" w14:textId="77777777" w:rsidR="004F0351" w:rsidRDefault="004F0351"/>
    <w:p w14:paraId="05CE94E4" w14:textId="77777777" w:rsidR="004F0351" w:rsidRDefault="004F0351"/>
    <w:p w14:paraId="6FCE2D64" w14:textId="77777777" w:rsidR="004F0351" w:rsidRDefault="00000000">
      <w:r>
        <w:rPr>
          <w:i/>
          <w:iCs/>
        </w:rPr>
        <w:t>Navy Foundation with Warm Accents</w:t>
      </w:r>
    </w:p>
    <w:p w14:paraId="53B04FC3" w14:textId="77777777" w:rsidR="004F0351" w:rsidRDefault="004F0351"/>
    <w:tbl>
      <w:tblPr>
        <w:tblW w:w="9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58"/>
        <w:gridCol w:w="1959"/>
        <w:gridCol w:w="1962"/>
        <w:gridCol w:w="1889"/>
        <w:gridCol w:w="1889"/>
      </w:tblGrid>
      <w:tr w:rsidR="00A47177" w14:paraId="7D72B4FC" w14:textId="6635C043" w:rsidTr="00A47177">
        <w:trPr>
          <w:trHeight w:val="825"/>
        </w:trPr>
        <w:tc>
          <w:tcPr>
            <w:tcW w:w="1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32"/>
          </w:tcPr>
          <w:p w14:paraId="2DF0BE30" w14:textId="77777777" w:rsidR="00A47177" w:rsidRDefault="00A47177" w:rsidP="00A47177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DEEP NAVY</w:t>
            </w:r>
          </w:p>
          <w:p w14:paraId="07BD02D2" w14:textId="77777777" w:rsidR="00A47177" w:rsidRDefault="00A47177" w:rsidP="00A47177">
            <w:r>
              <w:rPr>
                <w:color w:val="FFFFFF"/>
                <w:sz w:val="18"/>
                <w:szCs w:val="18"/>
              </w:rPr>
              <w:t>#1A2332</w:t>
            </w:r>
          </w:p>
          <w:p w14:paraId="7921DB6C" w14:textId="77777777" w:rsidR="00A47177" w:rsidRDefault="00A47177" w:rsidP="00A47177">
            <w:r>
              <w:rPr>
                <w:i/>
                <w:iCs/>
                <w:color w:val="FFFFFF"/>
                <w:sz w:val="16"/>
                <w:szCs w:val="16"/>
              </w:rPr>
              <w:t>Primary</w:t>
            </w:r>
          </w:p>
        </w:tc>
        <w:tc>
          <w:tcPr>
            <w:tcW w:w="1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F7F"/>
          </w:tcPr>
          <w:p w14:paraId="22EBB3B9" w14:textId="77777777" w:rsidR="00A47177" w:rsidRDefault="00A47177" w:rsidP="00A47177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SLATE BLUE</w:t>
            </w:r>
          </w:p>
          <w:p w14:paraId="475A92DA" w14:textId="77777777" w:rsidR="00A47177" w:rsidRDefault="00A47177" w:rsidP="00A47177">
            <w:r>
              <w:rPr>
                <w:color w:val="FFFFFF"/>
                <w:sz w:val="18"/>
                <w:szCs w:val="18"/>
              </w:rPr>
              <w:t>#4A5F7F</w:t>
            </w:r>
          </w:p>
          <w:p w14:paraId="78C09C71" w14:textId="77777777" w:rsidR="00A47177" w:rsidRDefault="00A47177" w:rsidP="00A47177">
            <w:r>
              <w:rPr>
                <w:i/>
                <w:iCs/>
                <w:color w:val="FFFFFF"/>
                <w:sz w:val="16"/>
                <w:szCs w:val="16"/>
              </w:rPr>
              <w:t>Secondary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7B5C"/>
          </w:tcPr>
          <w:p w14:paraId="103EA6CC" w14:textId="77777777" w:rsidR="00A47177" w:rsidRDefault="00A47177" w:rsidP="00A47177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WARM COPPER</w:t>
            </w:r>
          </w:p>
          <w:p w14:paraId="4E918A71" w14:textId="77777777" w:rsidR="00A47177" w:rsidRDefault="00A47177" w:rsidP="00A47177">
            <w:r>
              <w:rPr>
                <w:color w:val="FFFFFF"/>
                <w:sz w:val="18"/>
                <w:szCs w:val="18"/>
              </w:rPr>
              <w:t>#C67B5C</w:t>
            </w:r>
          </w:p>
          <w:p w14:paraId="407902F1" w14:textId="77777777" w:rsidR="00A47177" w:rsidRDefault="00A47177" w:rsidP="00A47177">
            <w:r>
              <w:rPr>
                <w:i/>
                <w:iCs/>
                <w:color w:val="FFFFFF"/>
                <w:sz w:val="16"/>
                <w:szCs w:val="16"/>
              </w:rPr>
              <w:t>Accent</w:t>
            </w:r>
          </w:p>
        </w:tc>
        <w:tc>
          <w:tcPr>
            <w:tcW w:w="1889" w:type="dxa"/>
            <w:shd w:val="clear" w:color="auto" w:fill="D4A574"/>
          </w:tcPr>
          <w:p w14:paraId="74BCEE88" w14:textId="77777777" w:rsidR="00A47177" w:rsidRDefault="00A47177" w:rsidP="00A47177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HONEY GOLD</w:t>
            </w:r>
          </w:p>
          <w:p w14:paraId="0F17D00B" w14:textId="77777777" w:rsidR="00A47177" w:rsidRDefault="00A47177" w:rsidP="00A47177">
            <w:r>
              <w:rPr>
                <w:color w:val="FFFFFF"/>
                <w:sz w:val="18"/>
                <w:szCs w:val="18"/>
              </w:rPr>
              <w:t>#D4A574</w:t>
            </w:r>
          </w:p>
          <w:p w14:paraId="371DC346" w14:textId="1F94FA8F" w:rsidR="00A47177" w:rsidRDefault="00A47177" w:rsidP="00A47177">
            <w:r>
              <w:rPr>
                <w:i/>
                <w:iCs/>
                <w:color w:val="FFFFFF"/>
                <w:sz w:val="16"/>
                <w:szCs w:val="16"/>
              </w:rPr>
              <w:t>Accent</w:t>
            </w:r>
          </w:p>
        </w:tc>
        <w:tc>
          <w:tcPr>
            <w:tcW w:w="1889" w:type="dxa"/>
            <w:shd w:val="clear" w:color="auto" w:fill="F5F3EF"/>
          </w:tcPr>
          <w:p w14:paraId="78CFADA5" w14:textId="77777777" w:rsidR="00A47177" w:rsidRDefault="00A47177" w:rsidP="00A47177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SOFT SAND</w:t>
            </w:r>
          </w:p>
          <w:p w14:paraId="52459158" w14:textId="77777777" w:rsidR="00A47177" w:rsidRDefault="00A47177" w:rsidP="00A47177">
            <w:r>
              <w:rPr>
                <w:sz w:val="18"/>
                <w:szCs w:val="18"/>
              </w:rPr>
              <w:t>#F5F3EF</w:t>
            </w:r>
          </w:p>
          <w:p w14:paraId="0BD934B7" w14:textId="51E5C74B" w:rsidR="00A47177" w:rsidRDefault="00A47177" w:rsidP="00A47177">
            <w:r>
              <w:rPr>
                <w:i/>
                <w:iCs/>
                <w:sz w:val="16"/>
                <w:szCs w:val="16"/>
              </w:rPr>
              <w:t>Accent</w:t>
            </w:r>
          </w:p>
        </w:tc>
      </w:tr>
    </w:tbl>
    <w:p w14:paraId="349614CB" w14:textId="77777777" w:rsidR="004F0351" w:rsidRDefault="004F0351"/>
    <w:p w14:paraId="7CA8834A" w14:textId="77777777" w:rsidR="004F0351" w:rsidRDefault="004F0351"/>
    <w:p w14:paraId="67C19C06" w14:textId="77777777" w:rsidR="004F0351" w:rsidRDefault="00000000">
      <w:pPr>
        <w:pStyle w:val="Heading2"/>
      </w:pPr>
      <w:r>
        <w:t>Recommendation</w:t>
      </w:r>
    </w:p>
    <w:p w14:paraId="098B92FC" w14:textId="77777777" w:rsidR="004F0351" w:rsidRDefault="00000000">
      <w:r>
        <w:rPr>
          <w:b/>
          <w:bCs/>
          <w:color w:val="C67B5C"/>
          <w:sz w:val="26"/>
          <w:szCs w:val="26"/>
        </w:rPr>
        <w:t>Choose Option B (Trusted Depth)</w:t>
      </w:r>
    </w:p>
    <w:p w14:paraId="4A928A3D" w14:textId="77777777" w:rsidR="004F0351" w:rsidRDefault="004F0351"/>
    <w:p w14:paraId="72CE24F1" w14:textId="77777777" w:rsidR="004F0351" w:rsidRDefault="00000000">
      <w:r>
        <w:rPr>
          <w:b/>
          <w:bCs/>
        </w:rPr>
        <w:t>Why:</w:t>
      </w:r>
    </w:p>
    <w:p w14:paraId="696C2922" w14:textId="77777777" w:rsidR="004F0351" w:rsidRDefault="00000000">
      <w:pPr>
        <w:pStyle w:val="ListParagraph"/>
        <w:numPr>
          <w:ilvl w:val="0"/>
          <w:numId w:val="2"/>
        </w:numPr>
      </w:pPr>
      <w:r>
        <w:t>Better alignment with "steady builder" personality</w:t>
      </w:r>
    </w:p>
    <w:p w14:paraId="7572F9A8" w14:textId="77777777" w:rsidR="004F0351" w:rsidRDefault="00000000">
      <w:pPr>
        <w:pStyle w:val="ListParagraph"/>
        <w:numPr>
          <w:ilvl w:val="0"/>
          <w:numId w:val="2"/>
        </w:numPr>
      </w:pPr>
      <w:r>
        <w:t>Communicates technical credibility (critical for software partner)</w:t>
      </w:r>
    </w:p>
    <w:p w14:paraId="56E088FB" w14:textId="77777777" w:rsidR="004F0351" w:rsidRDefault="00000000">
      <w:pPr>
        <w:pStyle w:val="ListParagraph"/>
        <w:numPr>
          <w:ilvl w:val="0"/>
          <w:numId w:val="2"/>
        </w:numPr>
      </w:pPr>
      <w:r>
        <w:t>Navy + copper is distinctive in small business software space</w:t>
      </w:r>
    </w:p>
    <w:p w14:paraId="7EF3F533" w14:textId="77777777" w:rsidR="004F0351" w:rsidRDefault="00000000">
      <w:pPr>
        <w:pStyle w:val="ListParagraph"/>
        <w:numPr>
          <w:ilvl w:val="0"/>
          <w:numId w:val="2"/>
        </w:numPr>
      </w:pPr>
      <w:r>
        <w:t>Balances professionalism with warmth perfectly</w:t>
      </w:r>
    </w:p>
    <w:p w14:paraId="70129492" w14:textId="77777777" w:rsidR="004F0351" w:rsidRDefault="00000000">
      <w:pPr>
        <w:pStyle w:val="ListParagraph"/>
        <w:numPr>
          <w:ilvl w:val="0"/>
          <w:numId w:val="2"/>
        </w:numPr>
      </w:pPr>
      <w:r>
        <w:t>More versatile across contexts (web, proposals, presentations)</w:t>
      </w:r>
    </w:p>
    <w:p w14:paraId="13DA8660" w14:textId="77777777" w:rsidR="004F0351" w:rsidRDefault="00000000">
      <w:r>
        <w:br w:type="page"/>
      </w:r>
    </w:p>
    <w:p w14:paraId="4161C28D" w14:textId="77777777" w:rsidR="004F0351" w:rsidRDefault="00000000">
      <w:pPr>
        <w:pStyle w:val="Heading1"/>
      </w:pPr>
      <w:r>
        <w:lastRenderedPageBreak/>
        <w:t>IMPLEMENTATION CHECKLIST</w:t>
      </w:r>
    </w:p>
    <w:p w14:paraId="5E718578" w14:textId="77777777" w:rsidR="004F0351" w:rsidRDefault="00000000">
      <w:pPr>
        <w:pStyle w:val="Heading2"/>
      </w:pPr>
      <w:r>
        <w:t>Phase 1: Foundation (Week 1-2)</w:t>
      </w:r>
    </w:p>
    <w:p w14:paraId="441A3C29" w14:textId="77777777" w:rsidR="004F0351" w:rsidRDefault="00000000">
      <w:pPr>
        <w:pStyle w:val="ListParagraph"/>
        <w:numPr>
          <w:ilvl w:val="0"/>
          <w:numId w:val="2"/>
        </w:numPr>
      </w:pPr>
      <w:r>
        <w:t>Choose color palette (Option A or B)</w:t>
      </w:r>
    </w:p>
    <w:p w14:paraId="3D82DC7E" w14:textId="77777777" w:rsidR="004F0351" w:rsidRDefault="00000000">
      <w:pPr>
        <w:pStyle w:val="ListParagraph"/>
        <w:numPr>
          <w:ilvl w:val="0"/>
          <w:numId w:val="2"/>
        </w:numPr>
      </w:pPr>
      <w:r>
        <w:t>Commission logo design (following guidelines)</w:t>
      </w:r>
    </w:p>
    <w:p w14:paraId="6051A151" w14:textId="77777777" w:rsidR="004F0351" w:rsidRDefault="00000000">
      <w:pPr>
        <w:pStyle w:val="ListParagraph"/>
        <w:numPr>
          <w:ilvl w:val="0"/>
          <w:numId w:val="2"/>
        </w:numPr>
      </w:pPr>
      <w:r>
        <w:t>Set up font files (Inter + Merriweather)</w:t>
      </w:r>
    </w:p>
    <w:p w14:paraId="36A68E92" w14:textId="77777777" w:rsidR="004F0351" w:rsidRDefault="00000000">
      <w:pPr>
        <w:pStyle w:val="ListParagraph"/>
        <w:numPr>
          <w:ilvl w:val="0"/>
          <w:numId w:val="2"/>
        </w:numPr>
      </w:pPr>
      <w:r>
        <w:t>Create basic brand assets folder</w:t>
      </w:r>
    </w:p>
    <w:p w14:paraId="2EB85154" w14:textId="77777777" w:rsidR="004F0351" w:rsidRDefault="00000000">
      <w:pPr>
        <w:pStyle w:val="ListParagraph"/>
        <w:numPr>
          <w:ilvl w:val="0"/>
          <w:numId w:val="2"/>
        </w:numPr>
      </w:pPr>
      <w:r>
        <w:t>Document chosen system in shared location</w:t>
      </w:r>
    </w:p>
    <w:p w14:paraId="7014D8A2" w14:textId="77777777" w:rsidR="004F0351" w:rsidRDefault="004F0351"/>
    <w:p w14:paraId="6AC7A5E0" w14:textId="77777777" w:rsidR="004F0351" w:rsidRDefault="00000000">
      <w:pPr>
        <w:pStyle w:val="Heading2"/>
      </w:pPr>
      <w:r>
        <w:t>Phase 2: Website (Week 3-6)</w:t>
      </w:r>
    </w:p>
    <w:p w14:paraId="0833794A" w14:textId="77777777" w:rsidR="004F0351" w:rsidRDefault="00000000">
      <w:pPr>
        <w:pStyle w:val="ListParagraph"/>
        <w:numPr>
          <w:ilvl w:val="0"/>
          <w:numId w:val="2"/>
        </w:numPr>
      </w:pPr>
      <w:r>
        <w:t>Wireframe homepage using structure guidelines</w:t>
      </w:r>
    </w:p>
    <w:p w14:paraId="39C0C98D" w14:textId="77777777" w:rsidR="004F0351" w:rsidRDefault="00000000">
      <w:pPr>
        <w:pStyle w:val="ListParagraph"/>
        <w:numPr>
          <w:ilvl w:val="0"/>
          <w:numId w:val="2"/>
        </w:numPr>
      </w:pPr>
      <w:r>
        <w:t>Design key page templates</w:t>
      </w:r>
    </w:p>
    <w:p w14:paraId="3400EC82" w14:textId="77777777" w:rsidR="004F0351" w:rsidRDefault="00000000">
      <w:pPr>
        <w:pStyle w:val="ListParagraph"/>
        <w:numPr>
          <w:ilvl w:val="0"/>
          <w:numId w:val="2"/>
        </w:numPr>
      </w:pPr>
      <w:r>
        <w:t>Develop website (or work with developer)</w:t>
      </w:r>
    </w:p>
    <w:p w14:paraId="227DF93E" w14:textId="77777777" w:rsidR="004F0351" w:rsidRDefault="00000000">
      <w:pPr>
        <w:pStyle w:val="ListParagraph"/>
        <w:numPr>
          <w:ilvl w:val="0"/>
          <w:numId w:val="2"/>
        </w:numPr>
      </w:pPr>
      <w:r>
        <w:t>Write all website copy following voice guidelines</w:t>
      </w:r>
    </w:p>
    <w:p w14:paraId="55CF73F9" w14:textId="77777777" w:rsidR="004F0351" w:rsidRDefault="00000000">
      <w:pPr>
        <w:pStyle w:val="ListParagraph"/>
        <w:numPr>
          <w:ilvl w:val="0"/>
          <w:numId w:val="2"/>
        </w:numPr>
      </w:pPr>
      <w:r>
        <w:t>Test responsive behavior</w:t>
      </w:r>
    </w:p>
    <w:p w14:paraId="12A0F6FE" w14:textId="77777777" w:rsidR="004F0351" w:rsidRDefault="00000000">
      <w:pPr>
        <w:pStyle w:val="ListParagraph"/>
        <w:numPr>
          <w:ilvl w:val="0"/>
          <w:numId w:val="2"/>
        </w:numPr>
      </w:pPr>
      <w:r>
        <w:t>Launch website</w:t>
      </w:r>
    </w:p>
    <w:p w14:paraId="44303874" w14:textId="77777777" w:rsidR="004F0351" w:rsidRDefault="004F0351"/>
    <w:p w14:paraId="08F28D3D" w14:textId="77777777" w:rsidR="004F0351" w:rsidRDefault="00000000">
      <w:pPr>
        <w:pStyle w:val="Heading2"/>
      </w:pPr>
      <w:r>
        <w:t>Phase 3: LinkedIn (Week 7-8)</w:t>
      </w:r>
    </w:p>
    <w:p w14:paraId="5C21217E" w14:textId="77777777" w:rsidR="004F0351" w:rsidRDefault="00000000">
      <w:pPr>
        <w:pStyle w:val="ListParagraph"/>
        <w:numPr>
          <w:ilvl w:val="0"/>
          <w:numId w:val="2"/>
        </w:numPr>
      </w:pPr>
      <w:r>
        <w:t>Update Company Page (logo, cover, about)</w:t>
      </w:r>
    </w:p>
    <w:p w14:paraId="7E0ED1C9" w14:textId="77777777" w:rsidR="004F0351" w:rsidRDefault="00000000">
      <w:pPr>
        <w:pStyle w:val="ListParagraph"/>
        <w:numPr>
          <w:ilvl w:val="0"/>
          <w:numId w:val="2"/>
        </w:numPr>
      </w:pPr>
      <w:r>
        <w:t>Update personal profiles (headline, about)</w:t>
      </w:r>
    </w:p>
    <w:p w14:paraId="19930542" w14:textId="77777777" w:rsidR="004F0351" w:rsidRDefault="00000000">
      <w:pPr>
        <w:pStyle w:val="ListParagraph"/>
        <w:numPr>
          <w:ilvl w:val="0"/>
          <w:numId w:val="2"/>
        </w:numPr>
      </w:pPr>
      <w:r>
        <w:t>Create content calendar (4 weeks ahead)</w:t>
      </w:r>
    </w:p>
    <w:p w14:paraId="383D648F" w14:textId="77777777" w:rsidR="004F0351" w:rsidRDefault="00000000">
      <w:pPr>
        <w:pStyle w:val="ListParagraph"/>
        <w:numPr>
          <w:ilvl w:val="0"/>
          <w:numId w:val="2"/>
        </w:numPr>
      </w:pPr>
      <w:r>
        <w:t>Prepare 8-10 initial posts</w:t>
      </w:r>
    </w:p>
    <w:p w14:paraId="2647828A" w14:textId="77777777" w:rsidR="004F0351" w:rsidRDefault="00000000">
      <w:pPr>
        <w:pStyle w:val="ListParagraph"/>
        <w:numPr>
          <w:ilvl w:val="0"/>
          <w:numId w:val="2"/>
        </w:numPr>
      </w:pPr>
      <w:r>
        <w:t>Schedule first month of content</w:t>
      </w:r>
    </w:p>
    <w:p w14:paraId="2067B1A4" w14:textId="77777777" w:rsidR="004F0351" w:rsidRDefault="00000000">
      <w:pPr>
        <w:pStyle w:val="ListParagraph"/>
        <w:numPr>
          <w:ilvl w:val="0"/>
          <w:numId w:val="2"/>
        </w:numPr>
      </w:pPr>
      <w:r>
        <w:t>Begin daily engagement routine</w:t>
      </w:r>
    </w:p>
    <w:p w14:paraId="45169B52" w14:textId="77777777" w:rsidR="004F0351" w:rsidRDefault="004F0351"/>
    <w:p w14:paraId="0F518237" w14:textId="77777777" w:rsidR="004F0351" w:rsidRDefault="004F0351"/>
    <w:p w14:paraId="44FD4143" w14:textId="77777777" w:rsidR="004F0351" w:rsidRDefault="00000000">
      <w:pPr>
        <w:jc w:val="center"/>
      </w:pPr>
      <w:r>
        <w:rPr>
          <w:b/>
          <w:bCs/>
          <w:color w:val="1A2332"/>
        </w:rPr>
        <w:t>END OF BRAND BIBLE - FOCUSED EDITION</w:t>
      </w:r>
    </w:p>
    <w:p w14:paraId="42BD738B" w14:textId="77777777" w:rsidR="004F0351" w:rsidRDefault="004F0351"/>
    <w:p w14:paraId="79066AEB" w14:textId="77777777" w:rsidR="004F0351" w:rsidRDefault="00000000">
      <w:pPr>
        <w:jc w:val="center"/>
      </w:pPr>
      <w:r>
        <w:rPr>
          <w:i/>
          <w:iCs/>
          <w:color w:val="4A5F7F"/>
          <w:sz w:val="20"/>
          <w:szCs w:val="20"/>
        </w:rPr>
        <w:t>This is a living document. As The Atypical Studio grows and evolves,</w:t>
      </w:r>
    </w:p>
    <w:p w14:paraId="0640A7E5" w14:textId="77777777" w:rsidR="004F0351" w:rsidRDefault="00000000">
      <w:pPr>
        <w:jc w:val="center"/>
      </w:pPr>
      <w:r>
        <w:rPr>
          <w:i/>
          <w:iCs/>
          <w:color w:val="4A5F7F"/>
          <w:sz w:val="20"/>
          <w:szCs w:val="20"/>
        </w:rPr>
        <w:t>so will our brand guidelines. The principles remain constant; the application adapts.</w:t>
      </w:r>
    </w:p>
    <w:sectPr w:rsidR="004F03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61F0"/>
    <w:multiLevelType w:val="hybridMultilevel"/>
    <w:tmpl w:val="1D6ADCC2"/>
    <w:lvl w:ilvl="0" w:tplc="85EC1680">
      <w:start w:val="1"/>
      <w:numFmt w:val="bullet"/>
      <w:lvlText w:val="●"/>
      <w:lvlJc w:val="left"/>
      <w:pPr>
        <w:ind w:left="720" w:hanging="360"/>
      </w:pPr>
    </w:lvl>
    <w:lvl w:ilvl="1" w:tplc="AA26EB32">
      <w:start w:val="1"/>
      <w:numFmt w:val="bullet"/>
      <w:lvlText w:val="○"/>
      <w:lvlJc w:val="left"/>
      <w:pPr>
        <w:ind w:left="1440" w:hanging="360"/>
      </w:pPr>
    </w:lvl>
    <w:lvl w:ilvl="2" w:tplc="67F4969C">
      <w:start w:val="1"/>
      <w:numFmt w:val="bullet"/>
      <w:lvlText w:val="■"/>
      <w:lvlJc w:val="left"/>
      <w:pPr>
        <w:ind w:left="2160" w:hanging="360"/>
      </w:pPr>
    </w:lvl>
    <w:lvl w:ilvl="3" w:tplc="5C14FC22">
      <w:start w:val="1"/>
      <w:numFmt w:val="bullet"/>
      <w:lvlText w:val="●"/>
      <w:lvlJc w:val="left"/>
      <w:pPr>
        <w:ind w:left="2880" w:hanging="360"/>
      </w:pPr>
    </w:lvl>
    <w:lvl w:ilvl="4" w:tplc="5058A3E2">
      <w:start w:val="1"/>
      <w:numFmt w:val="bullet"/>
      <w:lvlText w:val="○"/>
      <w:lvlJc w:val="left"/>
      <w:pPr>
        <w:ind w:left="3600" w:hanging="360"/>
      </w:pPr>
    </w:lvl>
    <w:lvl w:ilvl="5" w:tplc="A654805E">
      <w:start w:val="1"/>
      <w:numFmt w:val="bullet"/>
      <w:lvlText w:val="■"/>
      <w:lvlJc w:val="left"/>
      <w:pPr>
        <w:ind w:left="4320" w:hanging="360"/>
      </w:pPr>
    </w:lvl>
    <w:lvl w:ilvl="6" w:tplc="14542DA6">
      <w:start w:val="1"/>
      <w:numFmt w:val="bullet"/>
      <w:lvlText w:val="●"/>
      <w:lvlJc w:val="left"/>
      <w:pPr>
        <w:ind w:left="5040" w:hanging="360"/>
      </w:pPr>
    </w:lvl>
    <w:lvl w:ilvl="7" w:tplc="869201FC">
      <w:start w:val="1"/>
      <w:numFmt w:val="bullet"/>
      <w:lvlText w:val="●"/>
      <w:lvlJc w:val="left"/>
      <w:pPr>
        <w:ind w:left="5760" w:hanging="360"/>
      </w:pPr>
    </w:lvl>
    <w:lvl w:ilvl="8" w:tplc="937A54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C60247"/>
    <w:multiLevelType w:val="hybridMultilevel"/>
    <w:tmpl w:val="1B7A80BC"/>
    <w:lvl w:ilvl="0" w:tplc="4AB2095E">
      <w:start w:val="1"/>
      <w:numFmt w:val="bullet"/>
      <w:lvlText w:val="•"/>
      <w:lvlJc w:val="left"/>
      <w:pPr>
        <w:ind w:left="720" w:hanging="360"/>
      </w:pPr>
    </w:lvl>
    <w:lvl w:ilvl="1" w:tplc="C3A89B1A">
      <w:numFmt w:val="decimal"/>
      <w:lvlText w:val=""/>
      <w:lvlJc w:val="left"/>
    </w:lvl>
    <w:lvl w:ilvl="2" w:tplc="9F12EEF2">
      <w:numFmt w:val="decimal"/>
      <w:lvlText w:val=""/>
      <w:lvlJc w:val="left"/>
    </w:lvl>
    <w:lvl w:ilvl="3" w:tplc="5822989C">
      <w:numFmt w:val="decimal"/>
      <w:lvlText w:val=""/>
      <w:lvlJc w:val="left"/>
    </w:lvl>
    <w:lvl w:ilvl="4" w:tplc="328218E4">
      <w:numFmt w:val="decimal"/>
      <w:lvlText w:val=""/>
      <w:lvlJc w:val="left"/>
    </w:lvl>
    <w:lvl w:ilvl="5" w:tplc="560C9848">
      <w:numFmt w:val="decimal"/>
      <w:lvlText w:val=""/>
      <w:lvlJc w:val="left"/>
    </w:lvl>
    <w:lvl w:ilvl="6" w:tplc="AF3AEF04">
      <w:numFmt w:val="decimal"/>
      <w:lvlText w:val=""/>
      <w:lvlJc w:val="left"/>
    </w:lvl>
    <w:lvl w:ilvl="7" w:tplc="215664F6">
      <w:numFmt w:val="decimal"/>
      <w:lvlText w:val=""/>
      <w:lvlJc w:val="left"/>
    </w:lvl>
    <w:lvl w:ilvl="8" w:tplc="C8AE766C">
      <w:numFmt w:val="decimal"/>
      <w:lvlText w:val=""/>
      <w:lvlJc w:val="left"/>
    </w:lvl>
  </w:abstractNum>
  <w:num w:numId="1" w16cid:durableId="1411661685">
    <w:abstractNumId w:val="0"/>
    <w:lvlOverride w:ilvl="0">
      <w:startOverride w:val="1"/>
    </w:lvlOverride>
  </w:num>
  <w:num w:numId="2" w16cid:durableId="20952753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351"/>
    <w:rsid w:val="004F0351"/>
    <w:rsid w:val="00992110"/>
    <w:rsid w:val="00A4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7991"/>
  <w15:docId w15:val="{074605FC-9CA6-41A0-944A-C31844B2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A2332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A233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A5F7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233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  <w:jc w:val="center"/>
    </w:pPr>
    <w:rPr>
      <w:i/>
      <w:iCs/>
      <w:color w:val="4A5F7F"/>
      <w:sz w:val="28"/>
      <w:szCs w:val="28"/>
    </w:rPr>
  </w:style>
  <w:style w:type="paragraph" w:customStyle="1" w:styleId="SectionLabel">
    <w:name w:val="Section Label"/>
    <w:pPr>
      <w:spacing w:before="360" w:after="120"/>
    </w:pPr>
    <w:rPr>
      <w:b/>
      <w:bCs/>
      <w:caps/>
      <w:color w:val="C67B5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Susannie Tiempo</cp:lastModifiedBy>
  <cp:revision>2</cp:revision>
  <dcterms:created xsi:type="dcterms:W3CDTF">2026-01-02T07:48:00Z</dcterms:created>
  <dcterms:modified xsi:type="dcterms:W3CDTF">2026-01-02T15:52:00Z</dcterms:modified>
</cp:coreProperties>
</file>