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60649646"/>
        <w:docPartObj>
          <w:docPartGallery w:val="Cover Pages"/>
          <w:docPartUnique/>
        </w:docPartObj>
      </w:sdtPr>
      <w:sdtEndPr/>
      <w:sdtContent>
        <w:p w14:paraId="6D916169" w14:textId="77777777" w:rsidR="00E7791F" w:rsidRDefault="00E7791F" w:rsidP="000815DB">
          <w:r>
            <w:rPr>
              <w:noProof/>
              <w:lang w:val="en-US"/>
            </w:rPr>
            <mc:AlternateContent>
              <mc:Choice Requires="wpg">
                <w:drawing>
                  <wp:anchor distT="0" distB="0" distL="114300" distR="114300" simplePos="0" relativeHeight="251658240" behindDoc="0" locked="0" layoutInCell="1" allowOverlap="1" wp14:anchorId="4DD85D12" wp14:editId="00775CA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871885625"/>
                                    <w:dataBinding w:prefixMappings="xmlns:ns0='http://schemas.microsoft.com/office/2006/coverPageProps'" w:xpath="/ns0:CoverPageProperties[1]/ns0:PublishDate[1]" w:storeItemID="{55AF091B-3C7A-41E3-B477-F2FDAA23CFDA}"/>
                                    <w:date w:fullDate="2016-12-16T00:00:00Z">
                                      <w:dateFormat w:val="yyyy"/>
                                      <w:lid w:val="en-US"/>
                                      <w:storeMappedDataAs w:val="dateTime"/>
                                      <w:calendar w:val="gregorian"/>
                                    </w:date>
                                  </w:sdtPr>
                                  <w:sdtEndPr/>
                                  <w:sdtContent>
                                    <w:p w14:paraId="173D6A89" w14:textId="77777777" w:rsidR="00885DA7" w:rsidRDefault="00885DA7">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07C160A" w14:textId="5EB02FEA" w:rsidR="00885DA7" w:rsidRDefault="00885DA7">
                                  <w:pPr>
                                    <w:pStyle w:val="NoSpacing"/>
                                    <w:spacing w:line="360" w:lineRule="auto"/>
                                    <w:rPr>
                                      <w:color w:val="FFFFFF" w:themeColor="background1"/>
                                    </w:rPr>
                                  </w:pPr>
                                  <w:r>
                                    <w:rPr>
                                      <w:color w:val="FFFFFF" w:themeColor="background1"/>
                                    </w:rPr>
                                    <w:t>Yulin</w:t>
                                  </w:r>
                                  <w:r>
                                    <w:rPr>
                                      <w:color w:val="FFFFFF" w:themeColor="background1"/>
                                      <w:lang w:val="en-CA"/>
                                    </w:rPr>
                                    <w:t xml:space="preserve">  Peng</w:t>
                                  </w:r>
                                </w:p>
                                <w:sdt>
                                  <w:sdtPr>
                                    <w:rPr>
                                      <w:color w:val="FFFFFF" w:themeColor="background1"/>
                                    </w:rPr>
                                    <w:alias w:val="Company"/>
                                    <w:id w:val="1930687179"/>
                                    <w:dataBinding w:prefixMappings="xmlns:ns0='http://schemas.openxmlformats.org/officeDocument/2006/extended-properties'" w:xpath="/ns0:Properties[1]/ns0:Company[1]" w:storeItemID="{6668398D-A668-4E3E-A5EB-62B293D839F1}"/>
                                    <w:text/>
                                  </w:sdtPr>
                                  <w:sdtEndPr/>
                                  <w:sdtContent>
                                    <w:p w14:paraId="03662533" w14:textId="77777777" w:rsidR="00885DA7" w:rsidRDefault="00885DA7">
                                      <w:pPr>
                                        <w:pStyle w:val="NoSpacing"/>
                                        <w:spacing w:line="360" w:lineRule="auto"/>
                                        <w:rPr>
                                          <w:color w:val="FFFFFF" w:themeColor="background1"/>
                                        </w:rPr>
                                      </w:pPr>
                                      <w:r>
                                        <w:rPr>
                                          <w:color w:val="FFFFFF" w:themeColor="background1"/>
                                          <w:lang w:val="en-CA"/>
                                        </w:rPr>
                                        <w:t>TecDocPro</w:t>
                                      </w:r>
                                    </w:p>
                                  </w:sdtContent>
                                </w:sdt>
                                <w:sdt>
                                  <w:sdtPr>
                                    <w:rPr>
                                      <w:color w:val="FFFFFF" w:themeColor="background1"/>
                                    </w:rPr>
                                    <w:alias w:val="Date"/>
                                    <w:id w:val="-995413044"/>
                                    <w:dataBinding w:prefixMappings="xmlns:ns0='http://schemas.microsoft.com/office/2006/coverPageProps'" w:xpath="/ns0:CoverPageProperties[1]/ns0:PublishDate[1]" w:storeItemID="{55AF091B-3C7A-41E3-B477-F2FDAA23CFDA}"/>
                                    <w:date w:fullDate="2016-12-16T00:00:00Z">
                                      <w:dateFormat w:val="M/d/yyyy"/>
                                      <w:lid w:val="en-US"/>
                                      <w:storeMappedDataAs w:val="dateTime"/>
                                      <w:calendar w:val="gregorian"/>
                                    </w:date>
                                  </w:sdtPr>
                                  <w:sdtEndPr/>
                                  <w:sdtContent>
                                    <w:p w14:paraId="00ADC569" w14:textId="77777777" w:rsidR="00885DA7" w:rsidRDefault="00885DA7">
                                      <w:pPr>
                                        <w:pStyle w:val="NoSpacing"/>
                                        <w:spacing w:line="360" w:lineRule="auto"/>
                                        <w:rPr>
                                          <w:color w:val="FFFFFF" w:themeColor="background1"/>
                                        </w:rPr>
                                      </w:pPr>
                                      <w:r>
                                        <w:rPr>
                                          <w:color w:val="FFFFFF" w:themeColor="background1"/>
                                        </w:rPr>
                                        <w:t>12/16/2016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D85D12"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871885625"/>
                              <w:dataBinding w:prefixMappings="xmlns:ns0='http://schemas.microsoft.com/office/2006/coverPageProps'" w:xpath="/ns0:CoverPageProperties[1]/ns0:PublishDate[1]" w:storeItemID="{55AF091B-3C7A-41E3-B477-F2FDAA23CFDA}"/>
                              <w:date w:fullDate="2016-12-16T00:00:00Z">
                                <w:dateFormat w:val="yyyy"/>
                                <w:lid w:val="en-US"/>
                                <w:storeMappedDataAs w:val="dateTime"/>
                                <w:calendar w:val="gregorian"/>
                              </w:date>
                            </w:sdtPr>
                            <w:sdtEndPr/>
                            <w:sdtContent>
                              <w:p w14:paraId="173D6A89" w14:textId="77777777" w:rsidR="00885DA7" w:rsidRDefault="00885DA7">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07C160A" w14:textId="5EB02FEA" w:rsidR="00885DA7" w:rsidRDefault="00885DA7">
                            <w:pPr>
                              <w:pStyle w:val="NoSpacing"/>
                              <w:spacing w:line="360" w:lineRule="auto"/>
                              <w:rPr>
                                <w:color w:val="FFFFFF" w:themeColor="background1"/>
                              </w:rPr>
                            </w:pPr>
                            <w:r>
                              <w:rPr>
                                <w:color w:val="FFFFFF" w:themeColor="background1"/>
                              </w:rPr>
                              <w:t>Yulin</w:t>
                            </w:r>
                            <w:r>
                              <w:rPr>
                                <w:color w:val="FFFFFF" w:themeColor="background1"/>
                                <w:lang w:val="en-CA"/>
                              </w:rPr>
                              <w:t xml:space="preserve">  Peng</w:t>
                            </w:r>
                          </w:p>
                          <w:sdt>
                            <w:sdtPr>
                              <w:rPr>
                                <w:color w:val="FFFFFF" w:themeColor="background1"/>
                              </w:rPr>
                              <w:alias w:val="Company"/>
                              <w:id w:val="1930687179"/>
                              <w:dataBinding w:prefixMappings="xmlns:ns0='http://schemas.openxmlformats.org/officeDocument/2006/extended-properties'" w:xpath="/ns0:Properties[1]/ns0:Company[1]" w:storeItemID="{6668398D-A668-4E3E-A5EB-62B293D839F1}"/>
                              <w:text/>
                            </w:sdtPr>
                            <w:sdtEndPr/>
                            <w:sdtContent>
                              <w:p w14:paraId="03662533" w14:textId="77777777" w:rsidR="00885DA7" w:rsidRDefault="00885DA7">
                                <w:pPr>
                                  <w:pStyle w:val="NoSpacing"/>
                                  <w:spacing w:line="360" w:lineRule="auto"/>
                                  <w:rPr>
                                    <w:color w:val="FFFFFF" w:themeColor="background1"/>
                                  </w:rPr>
                                </w:pPr>
                                <w:r>
                                  <w:rPr>
                                    <w:color w:val="FFFFFF" w:themeColor="background1"/>
                                    <w:lang w:val="en-CA"/>
                                  </w:rPr>
                                  <w:t>TecDocPro</w:t>
                                </w:r>
                              </w:p>
                            </w:sdtContent>
                          </w:sdt>
                          <w:sdt>
                            <w:sdtPr>
                              <w:rPr>
                                <w:color w:val="FFFFFF" w:themeColor="background1"/>
                              </w:rPr>
                              <w:alias w:val="Date"/>
                              <w:id w:val="-995413044"/>
                              <w:dataBinding w:prefixMappings="xmlns:ns0='http://schemas.microsoft.com/office/2006/coverPageProps'" w:xpath="/ns0:CoverPageProperties[1]/ns0:PublishDate[1]" w:storeItemID="{55AF091B-3C7A-41E3-B477-F2FDAA23CFDA}"/>
                              <w:date w:fullDate="2016-12-16T00:00:00Z">
                                <w:dateFormat w:val="M/d/yyyy"/>
                                <w:lid w:val="en-US"/>
                                <w:storeMappedDataAs w:val="dateTime"/>
                                <w:calendar w:val="gregorian"/>
                              </w:date>
                            </w:sdtPr>
                            <w:sdtEndPr/>
                            <w:sdtContent>
                              <w:p w14:paraId="00ADC569" w14:textId="77777777" w:rsidR="00885DA7" w:rsidRDefault="00885DA7">
                                <w:pPr>
                                  <w:pStyle w:val="NoSpacing"/>
                                  <w:spacing w:line="360" w:lineRule="auto"/>
                                  <w:rPr>
                                    <w:color w:val="FFFFFF" w:themeColor="background1"/>
                                  </w:rPr>
                                </w:pPr>
                                <w:r>
                                  <w:rPr>
                                    <w:color w:val="FFFFFF" w:themeColor="background1"/>
                                  </w:rPr>
                                  <w:t>12/16/2016</w:t>
                                </w:r>
                              </w:p>
                            </w:sdtContent>
                          </w:sdt>
                        </w:txbxContent>
                      </v:textbox>
                    </v:rect>
                    <w10:wrap anchorx="page" anchory="page"/>
                  </v:group>
                </w:pict>
              </mc:Fallback>
            </mc:AlternateContent>
          </w:r>
        </w:p>
        <w:p w14:paraId="7D52F00D" w14:textId="77777777" w:rsidR="00511162" w:rsidRDefault="00511162" w:rsidP="000815DB"/>
        <w:p w14:paraId="71D02D1D" w14:textId="77777777" w:rsidR="00511162" w:rsidRDefault="00511162" w:rsidP="000815DB"/>
        <w:p w14:paraId="5A5F9E41" w14:textId="77777777" w:rsidR="00511162" w:rsidRDefault="00511162" w:rsidP="000815DB"/>
        <w:p w14:paraId="21471309" w14:textId="77777777" w:rsidR="00511162" w:rsidRDefault="00511162" w:rsidP="000815DB"/>
        <w:p w14:paraId="3EB1F791" w14:textId="77777777" w:rsidR="00511162" w:rsidRDefault="00365CB3" w:rsidP="000815DB">
          <w:r>
            <w:rPr>
              <w:noProof/>
              <w:lang w:val="en-US"/>
            </w:rPr>
            <mc:AlternateContent>
              <mc:Choice Requires="wps">
                <w:drawing>
                  <wp:anchor distT="0" distB="0" distL="114300" distR="114300" simplePos="0" relativeHeight="251660288" behindDoc="0" locked="0" layoutInCell="0" allowOverlap="1" wp14:anchorId="7E2A0F5D" wp14:editId="2E9C526E">
                    <wp:simplePos x="0" y="0"/>
                    <wp:positionH relativeFrom="page">
                      <wp:posOffset>0</wp:posOffset>
                    </wp:positionH>
                    <wp:positionV relativeFrom="page">
                      <wp:posOffset>2571750</wp:posOffset>
                    </wp:positionV>
                    <wp:extent cx="6970395" cy="68580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85800"/>
                            </a:xfrm>
                            <a:prstGeom prst="rect">
                              <a:avLst/>
                            </a:prstGeom>
                            <a:solidFill>
                              <a:schemeClr val="tx1"/>
                            </a:solidFill>
                            <a:ln w="19050">
                              <a:solidFill>
                                <a:schemeClr val="tx1"/>
                              </a:solidFill>
                              <a:miter lim="800000"/>
                              <a:headEnd/>
                              <a:tailEnd/>
                            </a:ln>
                          </wps:spPr>
                          <wps:txbx>
                            <w:txbxContent>
                              <w:sdt>
                                <w:sdtPr>
                                  <w:rPr>
                                    <w:rFonts w:ascii="Verdana" w:hAnsi="Verdana" w:cstheme="minorHAnsi"/>
                                    <w:color w:val="FFFFFF" w:themeColor="background1"/>
                                    <w:sz w:val="56"/>
                                    <w:szCs w:val="56"/>
                                  </w:rPr>
                                  <w:alias w:val="Title"/>
                                  <w:id w:val="1508180420"/>
                                  <w:dataBinding w:prefixMappings="xmlns:ns0='http://schemas.openxmlformats.org/package/2006/metadata/core-properties' xmlns:ns1='http://purl.org/dc/elements/1.1/'" w:xpath="/ns0:coreProperties[1]/ns1:title[1]" w:storeItemID="{6C3C8BC8-F283-45AE-878A-BAB7291924A1}"/>
                                  <w:text/>
                                </w:sdtPr>
                                <w:sdtEndPr/>
                                <w:sdtContent>
                                  <w:p w14:paraId="7B3840E8" w14:textId="77777777" w:rsidR="00885DA7" w:rsidRPr="00E7791F" w:rsidRDefault="00885DA7" w:rsidP="00E7791F">
                                    <w:pPr>
                                      <w:pStyle w:val="NoSpacing"/>
                                      <w:rPr>
                                        <w:rFonts w:ascii="Verdana" w:hAnsi="Verdana" w:cstheme="minorHAnsi"/>
                                        <w:color w:val="FFFFFF" w:themeColor="background1"/>
                                        <w:sz w:val="56"/>
                                        <w:szCs w:val="56"/>
                                      </w:rPr>
                                    </w:pPr>
                                    <w:r w:rsidRPr="00E7791F">
                                      <w:rPr>
                                        <w:rFonts w:ascii="Verdana" w:hAnsi="Verdana" w:cstheme="minorHAnsi"/>
                                        <w:color w:val="FFFFFF" w:themeColor="background1"/>
                                        <w:sz w:val="56"/>
                                        <w:szCs w:val="56"/>
                                      </w:rPr>
                                      <w:t>Getting Started with Option Trading</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7E2A0F5D" id="Rectangle 16" o:spid="_x0000_s1031" style="position:absolute;margin-left:0;margin-top:202.5pt;width:548.85pt;height:54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" o:allowincell="f" fillcolor="black [3213]" strokecolor="black [3213]" strokeweight="1.5pt">
                    <v:textbox inset="14.4pt,,14.4pt">
                      <w:txbxContent>
                        <w:sdt>
                          <w:sdtPr>
                            <w:rPr>
                              <w:rFonts w:ascii="Verdana" w:hAnsi="Verdana" w:cstheme="minorHAnsi"/>
                              <w:color w:val="FFFFFF" w:themeColor="background1"/>
                              <w:sz w:val="56"/>
                              <w:szCs w:val="56"/>
                            </w:rPr>
                            <w:alias w:val="Title"/>
                            <w:id w:val="1508180420"/>
                            <w:dataBinding w:prefixMappings="xmlns:ns0='http://schemas.openxmlformats.org/package/2006/metadata/core-properties' xmlns:ns1='http://purl.org/dc/elements/1.1/'" w:xpath="/ns0:coreProperties[1]/ns1:title[1]" w:storeItemID="{6C3C8BC8-F283-45AE-878A-BAB7291924A1}"/>
                            <w:text/>
                          </w:sdtPr>
                          <w:sdtContent>
                            <w:p w14:paraId="7B3840E8" w14:textId="77777777" w:rsidR="00885DA7" w:rsidRPr="00E7791F" w:rsidRDefault="00885DA7" w:rsidP="00E7791F">
                              <w:pPr>
                                <w:pStyle w:val="NoSpacing"/>
                                <w:rPr>
                                  <w:rFonts w:ascii="Verdana" w:hAnsi="Verdana" w:cstheme="minorHAnsi"/>
                                  <w:color w:val="FFFFFF" w:themeColor="background1"/>
                                  <w:sz w:val="56"/>
                                  <w:szCs w:val="56"/>
                                </w:rPr>
                              </w:pPr>
                              <w:r w:rsidRPr="00E7791F">
                                <w:rPr>
                                  <w:rFonts w:ascii="Verdana" w:hAnsi="Verdana" w:cstheme="minorHAnsi"/>
                                  <w:color w:val="FFFFFF" w:themeColor="background1"/>
                                  <w:sz w:val="56"/>
                                  <w:szCs w:val="56"/>
                                </w:rPr>
                                <w:t>Getting Started with Option Trading</w:t>
                              </w:r>
                            </w:p>
                          </w:sdtContent>
                        </w:sdt>
                      </w:txbxContent>
                    </v:textbox>
                    <w10:wrap anchorx="page" anchory="page"/>
                  </v:rect>
                </w:pict>
              </mc:Fallback>
            </mc:AlternateContent>
          </w:r>
        </w:p>
        <w:p w14:paraId="4C735176" w14:textId="77777777" w:rsidR="00511162" w:rsidRDefault="00511162" w:rsidP="000815DB"/>
        <w:p w14:paraId="7F090942" w14:textId="77777777" w:rsidR="00511162" w:rsidRDefault="008637E0" w:rsidP="000815DB">
          <w:r>
            <w:rPr>
              <w:noProof/>
            </w:rPr>
            <w:pict w14:anchorId="3E131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88.5pt;margin-top:19.05pt;width:450pt;height:300pt;z-index:251662336;mso-position-horizontal-relative:text;mso-position-vertical-relative:text">
                <v:imagedata r:id="rId10" o:title="Greenimage1"/>
              </v:shape>
            </w:pict>
          </w:r>
        </w:p>
        <w:p w14:paraId="18B530AD" w14:textId="77777777" w:rsidR="00E7791F" w:rsidRDefault="00E7791F" w:rsidP="000815DB">
          <w:r>
            <w:br w:type="page"/>
          </w:r>
        </w:p>
      </w:sdtContent>
    </w:sdt>
    <w:p w14:paraId="7A190E86" w14:textId="77777777" w:rsidR="00A07197" w:rsidRDefault="00237950" w:rsidP="000815DB">
      <w:r>
        <w:rPr>
          <w:noProof/>
          <w:lang w:val="en-US"/>
        </w:rPr>
        <w:lastRenderedPageBreak/>
        <mc:AlternateContent>
          <mc:Choice Requires="wps">
            <w:drawing>
              <wp:anchor distT="228600" distB="228600" distL="228600" distR="228600" simplePos="0" relativeHeight="251669504" behindDoc="0" locked="0" layoutInCell="1" allowOverlap="1" wp14:anchorId="7E6750C3" wp14:editId="5C9248E4">
                <wp:simplePos x="0" y="0"/>
                <wp:positionH relativeFrom="margin">
                  <wp:align>right</wp:align>
                </wp:positionH>
                <wp:positionV relativeFrom="margin">
                  <wp:posOffset>-794</wp:posOffset>
                </wp:positionV>
                <wp:extent cx="2517140" cy="2349500"/>
                <wp:effectExtent l="0" t="0" r="0" b="3810"/>
                <wp:wrapSquare wrapText="bothSides"/>
                <wp:docPr id="123" name="Rectangle 123"/>
                <wp:cNvGraphicFramePr/>
                <a:graphic xmlns:a="http://schemas.openxmlformats.org/drawingml/2006/main">
                  <a:graphicData uri="http://schemas.microsoft.com/office/word/2010/wordprocessingShape">
                    <wps:wsp>
                      <wps:cNvSpPr/>
                      <wps:spPr>
                        <a:xfrm>
                          <a:off x="0" y="0"/>
                          <a:ext cx="2517140" cy="23495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645A9FE" w14:textId="77777777" w:rsidR="00885DA7" w:rsidRPr="00BA741F" w:rsidRDefault="00885DA7">
                            <w:pPr>
                              <w:spacing w:after="0"/>
                              <w:rPr>
                                <w:rFonts w:ascii="Impact" w:hAnsi="Impact"/>
                                <w:i/>
                                <w:color w:val="FFFFFF" w:themeColor="background1"/>
                                <w:sz w:val="72"/>
                                <w:szCs w:val="26"/>
                              </w:rPr>
                            </w:pPr>
                            <w:r w:rsidRPr="00BA741F">
                              <w:rPr>
                                <w:rFonts w:ascii="Impact" w:hAnsi="Impact"/>
                                <w:i/>
                                <w:color w:val="FFFFFF" w:themeColor="background1"/>
                                <w:sz w:val="72"/>
                                <w:szCs w:val="26"/>
                              </w:rPr>
                              <w:t>TechDocPro</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E6750C3" id="Rectangle 123" o:spid="_x0000_s1032" style="position:absolute;margin-left:147pt;margin-top:-.05pt;width:198.2pt;height:185pt;z-index:2516695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" fillcolor="#4a732f [2153]" stroked="f">
                <v:fill color2="#a8d08d [1945]" rotate="t" angle="180" colors="0 #4b7430;31457f #74b349;1 #a9d18e" focus="100%" type="gradient"/>
                <v:textbox style="mso-fit-shape-to-text:t" inset=",14.4pt,,14.4pt">
                  <w:txbxContent>
                    <w:p w14:paraId="1645A9FE" w14:textId="77777777" w:rsidR="00885DA7" w:rsidRPr="00BA741F" w:rsidRDefault="00885DA7">
                      <w:pPr>
                        <w:spacing w:after="0"/>
                        <w:rPr>
                          <w:rFonts w:ascii="Impact" w:hAnsi="Impact"/>
                          <w:i/>
                          <w:color w:val="FFFFFF" w:themeColor="background1"/>
                          <w:sz w:val="72"/>
                          <w:szCs w:val="26"/>
                        </w:rPr>
                      </w:pPr>
                      <w:r w:rsidRPr="00BA741F">
                        <w:rPr>
                          <w:rFonts w:ascii="Impact" w:hAnsi="Impact"/>
                          <w:i/>
                          <w:color w:val="FFFFFF" w:themeColor="background1"/>
                          <w:sz w:val="72"/>
                          <w:szCs w:val="26"/>
                        </w:rPr>
                        <w:t>TechDocPro</w:t>
                      </w:r>
                    </w:p>
                  </w:txbxContent>
                </v:textbox>
                <w10:wrap type="square" anchorx="margin" anchory="margin"/>
              </v:rect>
            </w:pict>
          </mc:Fallback>
        </mc:AlternateContent>
      </w:r>
    </w:p>
    <w:p w14:paraId="2E4F14EE" w14:textId="77777777" w:rsidR="00AA65C5" w:rsidRDefault="00AA65C5" w:rsidP="000815DB"/>
    <w:p w14:paraId="2AE2B7D1" w14:textId="77777777" w:rsidR="00AA65C5" w:rsidRDefault="00AA65C5" w:rsidP="000815DB"/>
    <w:p w14:paraId="56B2A018" w14:textId="77777777" w:rsidR="00AA65C5" w:rsidRDefault="00AA65C5" w:rsidP="000815DB"/>
    <w:p w14:paraId="1DB4AA63" w14:textId="77777777" w:rsidR="00AA65C5" w:rsidRDefault="00AA65C5" w:rsidP="000815DB"/>
    <w:p w14:paraId="36F9607F" w14:textId="77777777" w:rsidR="006C17FD" w:rsidRDefault="006C17FD" w:rsidP="000815DB"/>
    <w:p w14:paraId="17F7BB63" w14:textId="77777777" w:rsidR="006C17FD" w:rsidRDefault="006C17FD" w:rsidP="000815DB"/>
    <w:p w14:paraId="15DC70E0" w14:textId="77777777" w:rsidR="006C17FD" w:rsidRDefault="006C17FD" w:rsidP="000815DB"/>
    <w:p w14:paraId="44E305C9" w14:textId="77777777" w:rsidR="006C17FD" w:rsidRDefault="006C17FD" w:rsidP="000815DB"/>
    <w:p w14:paraId="5461C3A3" w14:textId="77777777" w:rsidR="006C17FD" w:rsidRDefault="006C17FD" w:rsidP="000815DB"/>
    <w:p w14:paraId="459B3954" w14:textId="77777777" w:rsidR="006C17FD" w:rsidRDefault="006C17FD" w:rsidP="000815DB"/>
    <w:p w14:paraId="6EF321AE" w14:textId="77777777" w:rsidR="006C17FD" w:rsidRDefault="006C17FD" w:rsidP="000815DB"/>
    <w:p w14:paraId="00600C12" w14:textId="77777777" w:rsidR="006C17FD" w:rsidRDefault="006C17FD" w:rsidP="000815DB"/>
    <w:p w14:paraId="7FBBCBC0" w14:textId="77777777" w:rsidR="00AA65C5" w:rsidRDefault="00237950" w:rsidP="000815DB">
      <w:r>
        <w:rPr>
          <w:noProof/>
          <w:lang w:val="en-US"/>
        </w:rPr>
        <mc:AlternateContent>
          <mc:Choice Requires="wps">
            <w:drawing>
              <wp:anchor distT="45720" distB="45720" distL="114300" distR="114300" simplePos="0" relativeHeight="251671552" behindDoc="0" locked="0" layoutInCell="1" allowOverlap="1" wp14:anchorId="73033D00" wp14:editId="5E481199">
                <wp:simplePos x="0" y="0"/>
                <wp:positionH relativeFrom="margin">
                  <wp:align>left</wp:align>
                </wp:positionH>
                <wp:positionV relativeFrom="paragraph">
                  <wp:posOffset>209550</wp:posOffset>
                </wp:positionV>
                <wp:extent cx="4420870" cy="1441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1441450"/>
                        </a:xfrm>
                        <a:prstGeom prst="rect">
                          <a:avLst/>
                        </a:prstGeom>
                        <a:solidFill>
                          <a:srgbClr val="FFFFFF"/>
                        </a:solidFill>
                        <a:ln w="9525">
                          <a:noFill/>
                          <a:miter lim="800000"/>
                          <a:headEnd/>
                          <a:tailEnd/>
                        </a:ln>
                      </wps:spPr>
                      <wps:txbx>
                        <w:txbxContent>
                          <w:p w14:paraId="0722BE01" w14:textId="77777777" w:rsidR="00885DA7" w:rsidRPr="00874A5A" w:rsidRDefault="00885DA7">
                            <w:pPr>
                              <w:rPr>
                                <w:rFonts w:ascii="Arial" w:hAnsi="Arial" w:cs="Arial"/>
                                <w:sz w:val="22"/>
                                <w:szCs w:val="22"/>
                              </w:rPr>
                            </w:pPr>
                            <w:r w:rsidRPr="00874A5A">
                              <w:rPr>
                                <w:rFonts w:ascii="Arial" w:hAnsi="Arial" w:cs="Arial"/>
                                <w:i/>
                                <w:sz w:val="22"/>
                                <w:szCs w:val="22"/>
                              </w:rPr>
                              <w:t xml:space="preserve">Copyright </w:t>
                            </w:r>
                            <w:r w:rsidRPr="00874A5A">
                              <w:rPr>
                                <w:rFonts w:ascii="Arial" w:hAnsi="Arial" w:cs="Arial"/>
                                <w:sz w:val="22"/>
                                <w:szCs w:val="22"/>
                              </w:rPr>
                              <w:t>© 2016 TechDocPro. All rights reserved.</w:t>
                            </w:r>
                          </w:p>
                          <w:p w14:paraId="5ADFD86B" w14:textId="77777777" w:rsidR="00885DA7" w:rsidRPr="00874A5A" w:rsidRDefault="00885DA7">
                            <w:pPr>
                              <w:rPr>
                                <w:rFonts w:ascii="Arial" w:hAnsi="Arial" w:cs="Arial"/>
                                <w:sz w:val="22"/>
                                <w:szCs w:val="22"/>
                              </w:rPr>
                            </w:pPr>
                            <w:r w:rsidRPr="00874A5A">
                              <w:rPr>
                                <w:rFonts w:ascii="Arial" w:hAnsi="Arial" w:cs="Arial"/>
                                <w:sz w:val="22"/>
                                <w:szCs w:val="22"/>
                              </w:rPr>
                              <w:t>The information contained herein is proprietary to</w:t>
                            </w:r>
                            <w:r>
                              <w:rPr>
                                <w:rFonts w:ascii="Arial" w:hAnsi="Arial" w:cs="Arial"/>
                                <w:sz w:val="22"/>
                                <w:szCs w:val="22"/>
                              </w:rPr>
                              <w:t xml:space="preserve"> TechDocPro</w:t>
                            </w:r>
                            <w:r w:rsidRPr="00874A5A">
                              <w:rPr>
                                <w:rFonts w:ascii="Arial" w:hAnsi="Arial" w:cs="Arial"/>
                                <w:sz w:val="22"/>
                                <w:szCs w:val="22"/>
                              </w:rPr>
                              <w:t>.</w:t>
                            </w:r>
                          </w:p>
                          <w:p w14:paraId="587E7994" w14:textId="77777777" w:rsidR="00885DA7" w:rsidRPr="00874A5A" w:rsidRDefault="00885DA7" w:rsidP="00255D77">
                            <w:pPr>
                              <w:rPr>
                                <w:rFonts w:ascii="Arial" w:hAnsi="Arial" w:cs="Arial"/>
                                <w:sz w:val="22"/>
                                <w:szCs w:val="22"/>
                              </w:rPr>
                            </w:pPr>
                            <w:r w:rsidRPr="00874A5A">
                              <w:rPr>
                                <w:rFonts w:ascii="Arial" w:hAnsi="Arial" w:cs="Arial"/>
                                <w:sz w:val="22"/>
                                <w:szCs w:val="22"/>
                              </w:rPr>
                              <w:t>No part or parts of this document may be reproduced or disclosed to</w:t>
                            </w:r>
                          </w:p>
                          <w:p w14:paraId="070B1483" w14:textId="77777777" w:rsidR="00885DA7" w:rsidRPr="00874A5A" w:rsidRDefault="00885DA7" w:rsidP="00255D77">
                            <w:pPr>
                              <w:rPr>
                                <w:rFonts w:ascii="Arial" w:hAnsi="Arial" w:cs="Arial"/>
                                <w:sz w:val="22"/>
                                <w:szCs w:val="22"/>
                              </w:rPr>
                            </w:pPr>
                            <w:r w:rsidRPr="00874A5A">
                              <w:rPr>
                                <w:rFonts w:ascii="Arial" w:hAnsi="Arial" w:cs="Arial"/>
                                <w:sz w:val="22"/>
                                <w:szCs w:val="22"/>
                              </w:rPr>
                              <w:t>Other</w:t>
                            </w:r>
                            <w:r>
                              <w:rPr>
                                <w:rFonts w:ascii="Arial" w:hAnsi="Arial" w:cs="Arial"/>
                                <w:sz w:val="22"/>
                                <w:szCs w:val="22"/>
                              </w:rPr>
                              <w:t>s</w:t>
                            </w:r>
                            <w:r w:rsidRPr="00874A5A">
                              <w:rPr>
                                <w:rFonts w:ascii="Arial" w:hAnsi="Arial" w:cs="Arial"/>
                                <w:sz w:val="22"/>
                                <w:szCs w:val="22"/>
                              </w:rPr>
                              <w:t xml:space="preserve"> except as specifically permitted by TechDocPro.</w:t>
                            </w:r>
                          </w:p>
                          <w:p w14:paraId="4F1E8EBA" w14:textId="77777777" w:rsidR="00885DA7" w:rsidRPr="00874A5A" w:rsidRDefault="00885DA7" w:rsidP="00255D77">
                            <w:pPr>
                              <w:rPr>
                                <w:rFonts w:ascii="Arial" w:hAnsi="Arial" w:cs="Arial"/>
                                <w:sz w:val="22"/>
                                <w:szCs w:val="22"/>
                              </w:rPr>
                            </w:pPr>
                            <w:r w:rsidRPr="00874A5A">
                              <w:rPr>
                                <w:rFonts w:ascii="Arial" w:hAnsi="Arial" w:cs="Arial"/>
                                <w:sz w:val="22"/>
                                <w:szCs w:val="22"/>
                              </w:rPr>
                              <w:t>Create</w:t>
                            </w:r>
                            <w:r>
                              <w:rPr>
                                <w:rFonts w:ascii="Arial" w:hAnsi="Arial" w:cs="Arial"/>
                                <w:sz w:val="22"/>
                                <w:szCs w:val="22"/>
                              </w:rPr>
                              <w:t>d:</w:t>
                            </w:r>
                            <w:r w:rsidRPr="00874A5A">
                              <w:rPr>
                                <w:rFonts w:ascii="Arial" w:hAnsi="Arial" w:cs="Arial"/>
                                <w:sz w:val="22"/>
                                <w:szCs w:val="22"/>
                              </w:rPr>
                              <w:t xml:space="preserve"> December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33D00" id="_x0000_t202" coordsize="21600,21600" o:spt="202" path="m,l,21600r21600,l21600,xe">
                <v:stroke joinstyle="miter"/>
                <v:path gradientshapeok="t" o:connecttype="rect"/>
              </v:shapetype>
              <v:shape id="Text Box 2" o:spid="_x0000_s1033" type="#_x0000_t202" style="position:absolute;margin-left:0;margin-top:16.5pt;width:348.1pt;height:113.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" stroked="f">
                <v:textbox>
                  <w:txbxContent>
                    <w:p w14:paraId="0722BE01" w14:textId="77777777" w:rsidR="00885DA7" w:rsidRPr="00874A5A" w:rsidRDefault="00885DA7">
                      <w:pPr>
                        <w:rPr>
                          <w:rFonts w:ascii="Arial" w:hAnsi="Arial" w:cs="Arial"/>
                          <w:sz w:val="22"/>
                          <w:szCs w:val="22"/>
                        </w:rPr>
                      </w:pPr>
                      <w:r w:rsidRPr="00874A5A">
                        <w:rPr>
                          <w:rFonts w:ascii="Arial" w:hAnsi="Arial" w:cs="Arial"/>
                          <w:i/>
                          <w:sz w:val="22"/>
                          <w:szCs w:val="22"/>
                        </w:rPr>
                        <w:t xml:space="preserve">Copyright </w:t>
                      </w:r>
                      <w:r w:rsidRPr="00874A5A">
                        <w:rPr>
                          <w:rFonts w:ascii="Arial" w:hAnsi="Arial" w:cs="Arial"/>
                          <w:sz w:val="22"/>
                          <w:szCs w:val="22"/>
                        </w:rPr>
                        <w:t>© 2016 TechDocPro. All rights reserved.</w:t>
                      </w:r>
                    </w:p>
                    <w:p w14:paraId="5ADFD86B" w14:textId="77777777" w:rsidR="00885DA7" w:rsidRPr="00874A5A" w:rsidRDefault="00885DA7">
                      <w:pPr>
                        <w:rPr>
                          <w:rFonts w:ascii="Arial" w:hAnsi="Arial" w:cs="Arial"/>
                          <w:sz w:val="22"/>
                          <w:szCs w:val="22"/>
                        </w:rPr>
                      </w:pPr>
                      <w:r w:rsidRPr="00874A5A">
                        <w:rPr>
                          <w:rFonts w:ascii="Arial" w:hAnsi="Arial" w:cs="Arial"/>
                          <w:sz w:val="22"/>
                          <w:szCs w:val="22"/>
                        </w:rPr>
                        <w:t>The information contained herein is proprietary to</w:t>
                      </w:r>
                      <w:r>
                        <w:rPr>
                          <w:rFonts w:ascii="Arial" w:hAnsi="Arial" w:cs="Arial"/>
                          <w:sz w:val="22"/>
                          <w:szCs w:val="22"/>
                        </w:rPr>
                        <w:t xml:space="preserve"> TechDocPro</w:t>
                      </w:r>
                      <w:r w:rsidRPr="00874A5A">
                        <w:rPr>
                          <w:rFonts w:ascii="Arial" w:hAnsi="Arial" w:cs="Arial"/>
                          <w:sz w:val="22"/>
                          <w:szCs w:val="22"/>
                        </w:rPr>
                        <w:t>.</w:t>
                      </w:r>
                    </w:p>
                    <w:p w14:paraId="587E7994" w14:textId="77777777" w:rsidR="00885DA7" w:rsidRPr="00874A5A" w:rsidRDefault="00885DA7" w:rsidP="00255D77">
                      <w:pPr>
                        <w:rPr>
                          <w:rFonts w:ascii="Arial" w:hAnsi="Arial" w:cs="Arial"/>
                          <w:sz w:val="22"/>
                          <w:szCs w:val="22"/>
                        </w:rPr>
                      </w:pPr>
                      <w:r w:rsidRPr="00874A5A">
                        <w:rPr>
                          <w:rFonts w:ascii="Arial" w:hAnsi="Arial" w:cs="Arial"/>
                          <w:sz w:val="22"/>
                          <w:szCs w:val="22"/>
                        </w:rPr>
                        <w:t>No part or parts of this document may be reproduced or disclosed to</w:t>
                      </w:r>
                    </w:p>
                    <w:p w14:paraId="070B1483" w14:textId="77777777" w:rsidR="00885DA7" w:rsidRPr="00874A5A" w:rsidRDefault="00885DA7" w:rsidP="00255D77">
                      <w:pPr>
                        <w:rPr>
                          <w:rFonts w:ascii="Arial" w:hAnsi="Arial" w:cs="Arial"/>
                          <w:sz w:val="22"/>
                          <w:szCs w:val="22"/>
                        </w:rPr>
                      </w:pPr>
                      <w:r w:rsidRPr="00874A5A">
                        <w:rPr>
                          <w:rFonts w:ascii="Arial" w:hAnsi="Arial" w:cs="Arial"/>
                          <w:sz w:val="22"/>
                          <w:szCs w:val="22"/>
                        </w:rPr>
                        <w:t>Other</w:t>
                      </w:r>
                      <w:r>
                        <w:rPr>
                          <w:rFonts w:ascii="Arial" w:hAnsi="Arial" w:cs="Arial"/>
                          <w:sz w:val="22"/>
                          <w:szCs w:val="22"/>
                        </w:rPr>
                        <w:t>s</w:t>
                      </w:r>
                      <w:r w:rsidRPr="00874A5A">
                        <w:rPr>
                          <w:rFonts w:ascii="Arial" w:hAnsi="Arial" w:cs="Arial"/>
                          <w:sz w:val="22"/>
                          <w:szCs w:val="22"/>
                        </w:rPr>
                        <w:t xml:space="preserve"> except as specifically permitted by TechDocPro.</w:t>
                      </w:r>
                    </w:p>
                    <w:p w14:paraId="4F1E8EBA" w14:textId="77777777" w:rsidR="00885DA7" w:rsidRPr="00874A5A" w:rsidRDefault="00885DA7" w:rsidP="00255D77">
                      <w:pPr>
                        <w:rPr>
                          <w:rFonts w:ascii="Arial" w:hAnsi="Arial" w:cs="Arial"/>
                          <w:sz w:val="22"/>
                          <w:szCs w:val="22"/>
                        </w:rPr>
                      </w:pPr>
                      <w:r w:rsidRPr="00874A5A">
                        <w:rPr>
                          <w:rFonts w:ascii="Arial" w:hAnsi="Arial" w:cs="Arial"/>
                          <w:sz w:val="22"/>
                          <w:szCs w:val="22"/>
                        </w:rPr>
                        <w:t>Create</w:t>
                      </w:r>
                      <w:r>
                        <w:rPr>
                          <w:rFonts w:ascii="Arial" w:hAnsi="Arial" w:cs="Arial"/>
                          <w:sz w:val="22"/>
                          <w:szCs w:val="22"/>
                        </w:rPr>
                        <w:t>d:</w:t>
                      </w:r>
                      <w:r w:rsidRPr="00874A5A">
                        <w:rPr>
                          <w:rFonts w:ascii="Arial" w:hAnsi="Arial" w:cs="Arial"/>
                          <w:sz w:val="22"/>
                          <w:szCs w:val="22"/>
                        </w:rPr>
                        <w:t xml:space="preserve"> December 2016</w:t>
                      </w:r>
                    </w:p>
                  </w:txbxContent>
                </v:textbox>
                <w10:wrap type="square" anchorx="margin"/>
              </v:shape>
            </w:pict>
          </mc:Fallback>
        </mc:AlternateContent>
      </w:r>
    </w:p>
    <w:p w14:paraId="62849450" w14:textId="77777777" w:rsidR="00AA65C5" w:rsidRDefault="00AA65C5" w:rsidP="000815DB"/>
    <w:p w14:paraId="133AAA31" w14:textId="77777777" w:rsidR="00AA65C5" w:rsidRDefault="00AA65C5" w:rsidP="000815DB"/>
    <w:p w14:paraId="4C9FC735" w14:textId="77777777" w:rsidR="006C17FD" w:rsidRDefault="006C17FD" w:rsidP="006C17FD">
      <w:pPr>
        <w:rPr>
          <w:caps/>
          <w:color w:val="8496B0" w:themeColor="text2" w:themeTint="99"/>
          <w:sz w:val="28"/>
          <w:szCs w:val="28"/>
        </w:rPr>
      </w:pPr>
      <w:r>
        <w:t xml:space="preserve"> </w:t>
      </w:r>
    </w:p>
    <w:p w14:paraId="28AA18F1" w14:textId="77777777" w:rsidR="00AA65C5" w:rsidRDefault="00AA65C5" w:rsidP="000815DB"/>
    <w:p w14:paraId="208BA37A" w14:textId="77777777" w:rsidR="00AA65C5" w:rsidRDefault="00AA65C5" w:rsidP="000815DB"/>
    <w:p w14:paraId="280B5591" w14:textId="77777777" w:rsidR="00AA65C5" w:rsidRDefault="00AA65C5" w:rsidP="000815DB"/>
    <w:p w14:paraId="55DE51C6" w14:textId="77777777" w:rsidR="00AA65C5" w:rsidRDefault="00AA65C5" w:rsidP="000815DB"/>
    <w:p w14:paraId="4CF3F850" w14:textId="77777777" w:rsidR="006E65F1" w:rsidRDefault="00237950" w:rsidP="000815DB">
      <w:r>
        <w:rPr>
          <w:noProof/>
          <w:lang w:val="en-US"/>
        </w:rPr>
        <mc:AlternateContent>
          <mc:Choice Requires="wps">
            <w:drawing>
              <wp:anchor distT="0" distB="0" distL="114300" distR="114300" simplePos="0" relativeHeight="251665408" behindDoc="0" locked="0" layoutInCell="1" allowOverlap="1" wp14:anchorId="0DD80A4E" wp14:editId="340FFF25">
                <wp:simplePos x="0" y="0"/>
                <wp:positionH relativeFrom="margin">
                  <wp:posOffset>156845</wp:posOffset>
                </wp:positionH>
                <wp:positionV relativeFrom="paragraph">
                  <wp:posOffset>147638</wp:posOffset>
                </wp:positionV>
                <wp:extent cx="1813560" cy="1699895"/>
                <wp:effectExtent l="0" t="0" r="15240" b="14605"/>
                <wp:wrapSquare wrapText="bothSides"/>
                <wp:docPr id="85" name="Text Box 85"/>
                <wp:cNvGraphicFramePr/>
                <a:graphic xmlns:a="http://schemas.openxmlformats.org/drawingml/2006/main">
                  <a:graphicData uri="http://schemas.microsoft.com/office/word/2010/wordprocessingShape">
                    <wps:wsp>
                      <wps:cNvSpPr txBox="1"/>
                      <wps:spPr>
                        <a:xfrm>
                          <a:off x="0" y="0"/>
                          <a:ext cx="1813560"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3350"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TechDocPro</w:t>
                            </w:r>
                          </w:p>
                          <w:p w14:paraId="773B44F3"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7740 Alderbridge Way</w:t>
                            </w:r>
                          </w:p>
                          <w:p w14:paraId="37D103A8"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Richmond, BC</w:t>
                            </w:r>
                          </w:p>
                          <w:p w14:paraId="688614BA"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V6X 3L6</w:t>
                            </w:r>
                          </w:p>
                          <w:p w14:paraId="7AD61575" w14:textId="77777777" w:rsidR="00885DA7" w:rsidRPr="004E4155" w:rsidRDefault="00885DA7" w:rsidP="002554C9">
                            <w:pPr>
                              <w:spacing w:after="0"/>
                              <w:rPr>
                                <w:rFonts w:ascii="Arial" w:hAnsi="Arial" w:cs="Arial"/>
                                <w:sz w:val="22"/>
                                <w:szCs w:val="22"/>
                              </w:rPr>
                            </w:pPr>
                          </w:p>
                          <w:p w14:paraId="02022D4F"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For more information,</w:t>
                            </w:r>
                          </w:p>
                          <w:p w14:paraId="2890D04B"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call: 1-604-367-2228</w:t>
                            </w:r>
                          </w:p>
                          <w:p w14:paraId="5693A79C"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visit website: www.techdocpro.com</w:t>
                            </w:r>
                          </w:p>
                          <w:p w14:paraId="7991FEC2" w14:textId="77777777" w:rsidR="00885DA7" w:rsidRDefault="00885DA7">
                            <w:pPr>
                              <w:spacing w:after="0" w:line="240" w:lineRule="auto"/>
                              <w:ind w:left="360"/>
                              <w:rPr>
                                <w:color w:val="5B9BD5" w:themeColor="accent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80A4E" id="Text Box 85" o:spid="_x0000_s1034" type="#_x0000_t202" style="position:absolute;margin-left:12.35pt;margin-top:11.65pt;width:142.8pt;height:133.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" filled="f" stroked="f" strokeweight=".5pt">
                <v:textbox inset="0,0,0,0">
                  <w:txbxContent>
                    <w:p w14:paraId="22963350"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TechDocPro</w:t>
                      </w:r>
                    </w:p>
                    <w:p w14:paraId="773B44F3"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7740 Alderbridge Way</w:t>
                      </w:r>
                    </w:p>
                    <w:p w14:paraId="37D103A8"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Richmond, BC</w:t>
                      </w:r>
                    </w:p>
                    <w:p w14:paraId="688614BA"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V6X 3L6</w:t>
                      </w:r>
                    </w:p>
                    <w:p w14:paraId="7AD61575" w14:textId="77777777" w:rsidR="00885DA7" w:rsidRPr="004E4155" w:rsidRDefault="00885DA7" w:rsidP="002554C9">
                      <w:pPr>
                        <w:spacing w:after="0"/>
                        <w:rPr>
                          <w:rFonts w:ascii="Arial" w:hAnsi="Arial" w:cs="Arial"/>
                          <w:sz w:val="22"/>
                          <w:szCs w:val="22"/>
                        </w:rPr>
                      </w:pPr>
                    </w:p>
                    <w:p w14:paraId="02022D4F"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For more information,</w:t>
                      </w:r>
                    </w:p>
                    <w:p w14:paraId="2890D04B"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call: 1-604-367-2228</w:t>
                      </w:r>
                    </w:p>
                    <w:p w14:paraId="5693A79C" w14:textId="77777777" w:rsidR="00885DA7" w:rsidRPr="004E4155" w:rsidRDefault="00885DA7" w:rsidP="002554C9">
                      <w:pPr>
                        <w:spacing w:after="0"/>
                        <w:rPr>
                          <w:rFonts w:ascii="Arial" w:hAnsi="Arial" w:cs="Arial"/>
                          <w:sz w:val="22"/>
                          <w:szCs w:val="22"/>
                        </w:rPr>
                      </w:pPr>
                      <w:r w:rsidRPr="004E4155">
                        <w:rPr>
                          <w:rFonts w:ascii="Arial" w:hAnsi="Arial" w:cs="Arial"/>
                          <w:sz w:val="22"/>
                          <w:szCs w:val="22"/>
                        </w:rPr>
                        <w:t>visit website: www.techdocpro.com</w:t>
                      </w:r>
                    </w:p>
                    <w:p w14:paraId="7991FEC2" w14:textId="77777777" w:rsidR="00885DA7" w:rsidRDefault="00885DA7">
                      <w:pPr>
                        <w:spacing w:after="0" w:line="240" w:lineRule="auto"/>
                        <w:ind w:left="360"/>
                        <w:rPr>
                          <w:color w:val="5B9BD5" w:themeColor="accent1"/>
                          <w:sz w:val="18"/>
                          <w:szCs w:val="18"/>
                        </w:rPr>
                      </w:pPr>
                    </w:p>
                  </w:txbxContent>
                </v:textbox>
                <w10:wrap type="square" anchorx="margin"/>
              </v:shape>
            </w:pict>
          </mc:Fallback>
        </mc:AlternateContent>
      </w:r>
    </w:p>
    <w:p w14:paraId="4689F7AB" w14:textId="77777777" w:rsidR="00AA65C5" w:rsidRDefault="00AA65C5" w:rsidP="000815DB"/>
    <w:p w14:paraId="35EF3676" w14:textId="77777777" w:rsidR="00AA65C5" w:rsidRDefault="00AA65C5" w:rsidP="000815DB"/>
    <w:p w14:paraId="35091074" w14:textId="77777777" w:rsidR="00880C14" w:rsidRDefault="00AA65C5" w:rsidP="000815DB">
      <w:r>
        <w:br w:type="page"/>
      </w:r>
    </w:p>
    <w:p w14:paraId="37C905D6" w14:textId="77777777" w:rsidR="00880C14" w:rsidRDefault="00880C14" w:rsidP="000815DB">
      <w:pPr>
        <w:sectPr w:rsidR="00880C14" w:rsidSect="00A40A5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space="708"/>
          <w:docGrid w:linePitch="360"/>
        </w:sectPr>
      </w:pPr>
    </w:p>
    <w:sdt>
      <w:sdtPr>
        <w:rPr>
          <w:b w:val="0"/>
          <w:sz w:val="24"/>
          <w:szCs w:val="24"/>
          <w:lang w:val="en-CA" w:eastAsia="zh-CN"/>
        </w:rPr>
        <w:id w:val="-546914194"/>
        <w:docPartObj>
          <w:docPartGallery w:val="Table of Contents"/>
          <w:docPartUnique/>
        </w:docPartObj>
      </w:sdtPr>
      <w:sdtEndPr>
        <w:rPr>
          <w:noProof/>
        </w:rPr>
      </w:sdtEndPr>
      <w:sdtContent>
        <w:p w14:paraId="35F1B876" w14:textId="77777777" w:rsidR="00A07197" w:rsidRDefault="00A07197" w:rsidP="00505124">
          <w:pPr>
            <w:pStyle w:val="TOCHeading"/>
          </w:pPr>
          <w:r>
            <w:t>Table of Contents</w:t>
          </w:r>
        </w:p>
        <w:p w14:paraId="380261E5" w14:textId="0A374476" w:rsidR="00543CB0" w:rsidRDefault="00A07197">
          <w:pPr>
            <w:pStyle w:val="TOC1"/>
            <w:tabs>
              <w:tab w:val="right" w:leader="dot" w:pos="9350"/>
            </w:tabs>
            <w:rPr>
              <w:rFonts w:asciiTheme="minorHAnsi" w:hAnsiTheme="minorHAnsi"/>
              <w:noProof/>
              <w:sz w:val="22"/>
              <w:szCs w:val="22"/>
              <w:lang w:val="en-US"/>
            </w:rPr>
          </w:pPr>
          <w:r>
            <w:fldChar w:fldCharType="begin"/>
          </w:r>
          <w:r>
            <w:instrText xml:space="preserve"> TOC \o "1-3" \h \z \u </w:instrText>
          </w:r>
          <w:r>
            <w:fldChar w:fldCharType="separate"/>
          </w:r>
          <w:hyperlink w:anchor="_Toc532038868" w:history="1">
            <w:r w:rsidR="00543CB0" w:rsidRPr="00256DF1">
              <w:rPr>
                <w:rStyle w:val="Hyperlink"/>
                <w:noProof/>
              </w:rPr>
              <w:t>Introduction</w:t>
            </w:r>
            <w:r w:rsidR="00543CB0">
              <w:rPr>
                <w:noProof/>
                <w:webHidden/>
              </w:rPr>
              <w:tab/>
            </w:r>
            <w:r w:rsidR="00543CB0">
              <w:rPr>
                <w:noProof/>
                <w:webHidden/>
              </w:rPr>
              <w:fldChar w:fldCharType="begin"/>
            </w:r>
            <w:r w:rsidR="00543CB0">
              <w:rPr>
                <w:noProof/>
                <w:webHidden/>
              </w:rPr>
              <w:instrText xml:space="preserve"> PAGEREF _Toc532038868 \h </w:instrText>
            </w:r>
            <w:r w:rsidR="00543CB0">
              <w:rPr>
                <w:noProof/>
                <w:webHidden/>
              </w:rPr>
            </w:r>
            <w:r w:rsidR="00543CB0">
              <w:rPr>
                <w:noProof/>
                <w:webHidden/>
              </w:rPr>
              <w:fldChar w:fldCharType="separate"/>
            </w:r>
            <w:r w:rsidR="00885DA7">
              <w:rPr>
                <w:noProof/>
                <w:webHidden/>
              </w:rPr>
              <w:t>1</w:t>
            </w:r>
            <w:r w:rsidR="00543CB0">
              <w:rPr>
                <w:noProof/>
                <w:webHidden/>
              </w:rPr>
              <w:fldChar w:fldCharType="end"/>
            </w:r>
          </w:hyperlink>
        </w:p>
        <w:p w14:paraId="4E725A78" w14:textId="36C3BDD7" w:rsidR="00543CB0" w:rsidRDefault="00543CB0">
          <w:pPr>
            <w:pStyle w:val="TOC3"/>
            <w:tabs>
              <w:tab w:val="right" w:leader="dot" w:pos="9350"/>
            </w:tabs>
            <w:rPr>
              <w:rFonts w:asciiTheme="minorHAnsi" w:hAnsiTheme="minorHAnsi"/>
              <w:noProof/>
              <w:sz w:val="22"/>
              <w:szCs w:val="22"/>
              <w:lang w:val="en-US"/>
            </w:rPr>
          </w:pPr>
          <w:hyperlink w:anchor="_Toc532038869" w:history="1">
            <w:r w:rsidRPr="00256DF1">
              <w:rPr>
                <w:rStyle w:val="Hyperlink"/>
                <w:noProof/>
              </w:rPr>
              <w:t>What is this tutorial about?</w:t>
            </w:r>
            <w:r>
              <w:rPr>
                <w:noProof/>
                <w:webHidden/>
              </w:rPr>
              <w:tab/>
            </w:r>
            <w:r>
              <w:rPr>
                <w:noProof/>
                <w:webHidden/>
              </w:rPr>
              <w:fldChar w:fldCharType="begin"/>
            </w:r>
            <w:r>
              <w:rPr>
                <w:noProof/>
                <w:webHidden/>
              </w:rPr>
              <w:instrText xml:space="preserve"> PAGEREF _Toc532038869 \h </w:instrText>
            </w:r>
            <w:r>
              <w:rPr>
                <w:noProof/>
                <w:webHidden/>
              </w:rPr>
            </w:r>
            <w:r>
              <w:rPr>
                <w:noProof/>
                <w:webHidden/>
              </w:rPr>
              <w:fldChar w:fldCharType="separate"/>
            </w:r>
            <w:r w:rsidR="00885DA7">
              <w:rPr>
                <w:noProof/>
                <w:webHidden/>
              </w:rPr>
              <w:t>1</w:t>
            </w:r>
            <w:r>
              <w:rPr>
                <w:noProof/>
                <w:webHidden/>
              </w:rPr>
              <w:fldChar w:fldCharType="end"/>
            </w:r>
          </w:hyperlink>
        </w:p>
        <w:p w14:paraId="140583FD" w14:textId="30C1A26A" w:rsidR="00543CB0" w:rsidRDefault="00543CB0">
          <w:pPr>
            <w:pStyle w:val="TOC3"/>
            <w:tabs>
              <w:tab w:val="right" w:leader="dot" w:pos="9350"/>
            </w:tabs>
            <w:rPr>
              <w:rFonts w:asciiTheme="minorHAnsi" w:hAnsiTheme="minorHAnsi"/>
              <w:noProof/>
              <w:sz w:val="22"/>
              <w:szCs w:val="22"/>
              <w:lang w:val="en-US"/>
            </w:rPr>
          </w:pPr>
          <w:hyperlink w:anchor="_Toc532038870" w:history="1">
            <w:r w:rsidRPr="00256DF1">
              <w:rPr>
                <w:rStyle w:val="Hyperlink"/>
                <w:noProof/>
              </w:rPr>
              <w:t>Why do I write this tutorial?</w:t>
            </w:r>
            <w:r>
              <w:rPr>
                <w:noProof/>
                <w:webHidden/>
              </w:rPr>
              <w:tab/>
            </w:r>
            <w:r>
              <w:rPr>
                <w:noProof/>
                <w:webHidden/>
              </w:rPr>
              <w:fldChar w:fldCharType="begin"/>
            </w:r>
            <w:r>
              <w:rPr>
                <w:noProof/>
                <w:webHidden/>
              </w:rPr>
              <w:instrText xml:space="preserve"> PAGEREF _Toc532038870 \h </w:instrText>
            </w:r>
            <w:r>
              <w:rPr>
                <w:noProof/>
                <w:webHidden/>
              </w:rPr>
            </w:r>
            <w:r>
              <w:rPr>
                <w:noProof/>
                <w:webHidden/>
              </w:rPr>
              <w:fldChar w:fldCharType="separate"/>
            </w:r>
            <w:r w:rsidR="00885DA7">
              <w:rPr>
                <w:noProof/>
                <w:webHidden/>
              </w:rPr>
              <w:t>1</w:t>
            </w:r>
            <w:r>
              <w:rPr>
                <w:noProof/>
                <w:webHidden/>
              </w:rPr>
              <w:fldChar w:fldCharType="end"/>
            </w:r>
          </w:hyperlink>
        </w:p>
        <w:p w14:paraId="32A544F2" w14:textId="514E7A70" w:rsidR="00543CB0" w:rsidRDefault="00543CB0">
          <w:pPr>
            <w:pStyle w:val="TOC1"/>
            <w:tabs>
              <w:tab w:val="right" w:leader="dot" w:pos="9350"/>
            </w:tabs>
            <w:rPr>
              <w:rFonts w:asciiTheme="minorHAnsi" w:hAnsiTheme="minorHAnsi"/>
              <w:noProof/>
              <w:sz w:val="22"/>
              <w:szCs w:val="22"/>
              <w:lang w:val="en-US"/>
            </w:rPr>
          </w:pPr>
          <w:hyperlink w:anchor="_Toc532038871" w:history="1">
            <w:r w:rsidRPr="00256DF1">
              <w:rPr>
                <w:rStyle w:val="Hyperlink"/>
                <w:noProof/>
              </w:rPr>
              <w:t>What Are Options?</w:t>
            </w:r>
            <w:r>
              <w:rPr>
                <w:noProof/>
                <w:webHidden/>
              </w:rPr>
              <w:tab/>
            </w:r>
            <w:r>
              <w:rPr>
                <w:noProof/>
                <w:webHidden/>
              </w:rPr>
              <w:fldChar w:fldCharType="begin"/>
            </w:r>
            <w:r>
              <w:rPr>
                <w:noProof/>
                <w:webHidden/>
              </w:rPr>
              <w:instrText xml:space="preserve"> PAGEREF _Toc532038871 \h </w:instrText>
            </w:r>
            <w:r>
              <w:rPr>
                <w:noProof/>
                <w:webHidden/>
              </w:rPr>
            </w:r>
            <w:r>
              <w:rPr>
                <w:noProof/>
                <w:webHidden/>
              </w:rPr>
              <w:fldChar w:fldCharType="separate"/>
            </w:r>
            <w:r w:rsidR="00885DA7">
              <w:rPr>
                <w:noProof/>
                <w:webHidden/>
              </w:rPr>
              <w:t>2</w:t>
            </w:r>
            <w:r>
              <w:rPr>
                <w:noProof/>
                <w:webHidden/>
              </w:rPr>
              <w:fldChar w:fldCharType="end"/>
            </w:r>
          </w:hyperlink>
        </w:p>
        <w:p w14:paraId="0952CF0F" w14:textId="2767334E" w:rsidR="00543CB0" w:rsidRDefault="00543CB0">
          <w:pPr>
            <w:pStyle w:val="TOC2"/>
            <w:tabs>
              <w:tab w:val="right" w:leader="dot" w:pos="9350"/>
            </w:tabs>
            <w:rPr>
              <w:rFonts w:asciiTheme="minorHAnsi" w:hAnsiTheme="minorHAnsi"/>
              <w:noProof/>
              <w:sz w:val="22"/>
              <w:szCs w:val="22"/>
              <w:lang w:val="en-US"/>
            </w:rPr>
          </w:pPr>
          <w:hyperlink w:anchor="_Toc532038872" w:history="1">
            <w:r w:rsidRPr="00256DF1">
              <w:rPr>
                <w:rStyle w:val="Hyperlink"/>
                <w:noProof/>
              </w:rPr>
              <w:t>Example of an option in an everyday situation</w:t>
            </w:r>
            <w:r>
              <w:rPr>
                <w:noProof/>
                <w:webHidden/>
              </w:rPr>
              <w:tab/>
            </w:r>
            <w:r>
              <w:rPr>
                <w:noProof/>
                <w:webHidden/>
              </w:rPr>
              <w:fldChar w:fldCharType="begin"/>
            </w:r>
            <w:r>
              <w:rPr>
                <w:noProof/>
                <w:webHidden/>
              </w:rPr>
              <w:instrText xml:space="preserve"> PAGEREF _Toc532038872 \h </w:instrText>
            </w:r>
            <w:r>
              <w:rPr>
                <w:noProof/>
                <w:webHidden/>
              </w:rPr>
            </w:r>
            <w:r>
              <w:rPr>
                <w:noProof/>
                <w:webHidden/>
              </w:rPr>
              <w:fldChar w:fldCharType="separate"/>
            </w:r>
            <w:r w:rsidR="00885DA7">
              <w:rPr>
                <w:noProof/>
                <w:webHidden/>
              </w:rPr>
              <w:t>2</w:t>
            </w:r>
            <w:r>
              <w:rPr>
                <w:noProof/>
                <w:webHidden/>
              </w:rPr>
              <w:fldChar w:fldCharType="end"/>
            </w:r>
          </w:hyperlink>
        </w:p>
        <w:p w14:paraId="48DE2F71" w14:textId="4031362F" w:rsidR="00543CB0" w:rsidRDefault="00543CB0">
          <w:pPr>
            <w:pStyle w:val="TOC2"/>
            <w:tabs>
              <w:tab w:val="right" w:leader="dot" w:pos="9350"/>
            </w:tabs>
            <w:rPr>
              <w:rFonts w:asciiTheme="minorHAnsi" w:hAnsiTheme="minorHAnsi"/>
              <w:noProof/>
              <w:sz w:val="22"/>
              <w:szCs w:val="22"/>
              <w:lang w:val="en-US"/>
            </w:rPr>
          </w:pPr>
          <w:hyperlink w:anchor="_Toc532038873" w:history="1">
            <w:r w:rsidRPr="00256DF1">
              <w:rPr>
                <w:rStyle w:val="Hyperlink"/>
                <w:noProof/>
              </w:rPr>
              <w:t>Calls and Puts</w:t>
            </w:r>
            <w:r>
              <w:rPr>
                <w:noProof/>
                <w:webHidden/>
              </w:rPr>
              <w:tab/>
            </w:r>
            <w:r>
              <w:rPr>
                <w:noProof/>
                <w:webHidden/>
              </w:rPr>
              <w:fldChar w:fldCharType="begin"/>
            </w:r>
            <w:r>
              <w:rPr>
                <w:noProof/>
                <w:webHidden/>
              </w:rPr>
              <w:instrText xml:space="preserve"> PAGEREF _Toc532038873 \h </w:instrText>
            </w:r>
            <w:r>
              <w:rPr>
                <w:noProof/>
                <w:webHidden/>
              </w:rPr>
            </w:r>
            <w:r>
              <w:rPr>
                <w:noProof/>
                <w:webHidden/>
              </w:rPr>
              <w:fldChar w:fldCharType="separate"/>
            </w:r>
            <w:r w:rsidR="00885DA7">
              <w:rPr>
                <w:noProof/>
                <w:webHidden/>
              </w:rPr>
              <w:t>3</w:t>
            </w:r>
            <w:r>
              <w:rPr>
                <w:noProof/>
                <w:webHidden/>
              </w:rPr>
              <w:fldChar w:fldCharType="end"/>
            </w:r>
          </w:hyperlink>
        </w:p>
        <w:p w14:paraId="0ECED659" w14:textId="67B53FDB" w:rsidR="00543CB0" w:rsidRDefault="00543CB0">
          <w:pPr>
            <w:pStyle w:val="TOC3"/>
            <w:tabs>
              <w:tab w:val="right" w:leader="dot" w:pos="9350"/>
            </w:tabs>
            <w:rPr>
              <w:rFonts w:asciiTheme="minorHAnsi" w:hAnsiTheme="minorHAnsi"/>
              <w:noProof/>
              <w:sz w:val="22"/>
              <w:szCs w:val="22"/>
              <w:lang w:val="en-US"/>
            </w:rPr>
          </w:pPr>
          <w:hyperlink w:anchor="_Toc532038874" w:history="1">
            <w:r w:rsidRPr="00256DF1">
              <w:rPr>
                <w:rStyle w:val="Hyperlink"/>
                <w:noProof/>
              </w:rPr>
              <w:t>Calls</w:t>
            </w:r>
            <w:r>
              <w:rPr>
                <w:noProof/>
                <w:webHidden/>
              </w:rPr>
              <w:tab/>
            </w:r>
            <w:r>
              <w:rPr>
                <w:noProof/>
                <w:webHidden/>
              </w:rPr>
              <w:fldChar w:fldCharType="begin"/>
            </w:r>
            <w:r>
              <w:rPr>
                <w:noProof/>
                <w:webHidden/>
              </w:rPr>
              <w:instrText xml:space="preserve"> PAGEREF _Toc532038874 \h </w:instrText>
            </w:r>
            <w:r>
              <w:rPr>
                <w:noProof/>
                <w:webHidden/>
              </w:rPr>
            </w:r>
            <w:r>
              <w:rPr>
                <w:noProof/>
                <w:webHidden/>
              </w:rPr>
              <w:fldChar w:fldCharType="separate"/>
            </w:r>
            <w:r w:rsidR="00885DA7">
              <w:rPr>
                <w:noProof/>
                <w:webHidden/>
              </w:rPr>
              <w:t>3</w:t>
            </w:r>
            <w:r>
              <w:rPr>
                <w:noProof/>
                <w:webHidden/>
              </w:rPr>
              <w:fldChar w:fldCharType="end"/>
            </w:r>
          </w:hyperlink>
        </w:p>
        <w:p w14:paraId="3001D512" w14:textId="01176306" w:rsidR="00543CB0" w:rsidRDefault="00543CB0">
          <w:pPr>
            <w:pStyle w:val="TOC3"/>
            <w:tabs>
              <w:tab w:val="right" w:leader="dot" w:pos="9350"/>
            </w:tabs>
            <w:rPr>
              <w:rFonts w:asciiTheme="minorHAnsi" w:hAnsiTheme="minorHAnsi"/>
              <w:noProof/>
              <w:sz w:val="22"/>
              <w:szCs w:val="22"/>
              <w:lang w:val="en-US"/>
            </w:rPr>
          </w:pPr>
          <w:hyperlink w:anchor="_Toc532038875" w:history="1">
            <w:r w:rsidRPr="00256DF1">
              <w:rPr>
                <w:rStyle w:val="Hyperlink"/>
                <w:noProof/>
              </w:rPr>
              <w:t>Puts</w:t>
            </w:r>
            <w:r>
              <w:rPr>
                <w:noProof/>
                <w:webHidden/>
              </w:rPr>
              <w:tab/>
            </w:r>
            <w:r>
              <w:rPr>
                <w:noProof/>
                <w:webHidden/>
              </w:rPr>
              <w:fldChar w:fldCharType="begin"/>
            </w:r>
            <w:r>
              <w:rPr>
                <w:noProof/>
                <w:webHidden/>
              </w:rPr>
              <w:instrText xml:space="preserve"> PAGEREF _Toc532038875 \h </w:instrText>
            </w:r>
            <w:r>
              <w:rPr>
                <w:noProof/>
                <w:webHidden/>
              </w:rPr>
            </w:r>
            <w:r>
              <w:rPr>
                <w:noProof/>
                <w:webHidden/>
              </w:rPr>
              <w:fldChar w:fldCharType="separate"/>
            </w:r>
            <w:r w:rsidR="00885DA7">
              <w:rPr>
                <w:noProof/>
                <w:webHidden/>
              </w:rPr>
              <w:t>3</w:t>
            </w:r>
            <w:r>
              <w:rPr>
                <w:noProof/>
                <w:webHidden/>
              </w:rPr>
              <w:fldChar w:fldCharType="end"/>
            </w:r>
          </w:hyperlink>
        </w:p>
        <w:p w14:paraId="5157EAFB" w14:textId="6DF5E916" w:rsidR="00543CB0" w:rsidRDefault="00543CB0">
          <w:pPr>
            <w:pStyle w:val="TOC2"/>
            <w:tabs>
              <w:tab w:val="right" w:leader="dot" w:pos="9350"/>
            </w:tabs>
            <w:rPr>
              <w:rFonts w:asciiTheme="minorHAnsi" w:hAnsiTheme="minorHAnsi"/>
              <w:noProof/>
              <w:sz w:val="22"/>
              <w:szCs w:val="22"/>
              <w:lang w:val="en-US"/>
            </w:rPr>
          </w:pPr>
          <w:hyperlink w:anchor="_Toc532038876" w:history="1">
            <w:r w:rsidRPr="00256DF1">
              <w:rPr>
                <w:rStyle w:val="Hyperlink"/>
                <w:noProof/>
              </w:rPr>
              <w:t>Participants in the Option Market</w:t>
            </w:r>
            <w:r>
              <w:rPr>
                <w:noProof/>
                <w:webHidden/>
              </w:rPr>
              <w:tab/>
            </w:r>
            <w:r>
              <w:rPr>
                <w:noProof/>
                <w:webHidden/>
              </w:rPr>
              <w:fldChar w:fldCharType="begin"/>
            </w:r>
            <w:r>
              <w:rPr>
                <w:noProof/>
                <w:webHidden/>
              </w:rPr>
              <w:instrText xml:space="preserve"> PAGEREF _Toc532038876 \h </w:instrText>
            </w:r>
            <w:r>
              <w:rPr>
                <w:noProof/>
                <w:webHidden/>
              </w:rPr>
            </w:r>
            <w:r>
              <w:rPr>
                <w:noProof/>
                <w:webHidden/>
              </w:rPr>
              <w:fldChar w:fldCharType="separate"/>
            </w:r>
            <w:r w:rsidR="00885DA7">
              <w:rPr>
                <w:noProof/>
                <w:webHidden/>
              </w:rPr>
              <w:t>3</w:t>
            </w:r>
            <w:r>
              <w:rPr>
                <w:noProof/>
                <w:webHidden/>
              </w:rPr>
              <w:fldChar w:fldCharType="end"/>
            </w:r>
          </w:hyperlink>
        </w:p>
        <w:p w14:paraId="34DE780D" w14:textId="10CC11AE" w:rsidR="00543CB0" w:rsidRDefault="00543CB0">
          <w:pPr>
            <w:pStyle w:val="TOC3"/>
            <w:tabs>
              <w:tab w:val="right" w:leader="dot" w:pos="9350"/>
            </w:tabs>
            <w:rPr>
              <w:rFonts w:asciiTheme="minorHAnsi" w:hAnsiTheme="minorHAnsi"/>
              <w:noProof/>
              <w:sz w:val="22"/>
              <w:szCs w:val="22"/>
              <w:lang w:val="en-US"/>
            </w:rPr>
          </w:pPr>
          <w:hyperlink w:anchor="_Toc532038877" w:history="1">
            <w:r w:rsidRPr="00256DF1">
              <w:rPr>
                <w:rStyle w:val="Hyperlink"/>
                <w:noProof/>
              </w:rPr>
              <w:t>Holders</w:t>
            </w:r>
            <w:r>
              <w:rPr>
                <w:noProof/>
                <w:webHidden/>
              </w:rPr>
              <w:tab/>
            </w:r>
            <w:r>
              <w:rPr>
                <w:noProof/>
                <w:webHidden/>
              </w:rPr>
              <w:fldChar w:fldCharType="begin"/>
            </w:r>
            <w:r>
              <w:rPr>
                <w:noProof/>
                <w:webHidden/>
              </w:rPr>
              <w:instrText xml:space="preserve"> PAGEREF _Toc532038877 \h </w:instrText>
            </w:r>
            <w:r>
              <w:rPr>
                <w:noProof/>
                <w:webHidden/>
              </w:rPr>
            </w:r>
            <w:r>
              <w:rPr>
                <w:noProof/>
                <w:webHidden/>
              </w:rPr>
              <w:fldChar w:fldCharType="separate"/>
            </w:r>
            <w:r w:rsidR="00885DA7">
              <w:rPr>
                <w:noProof/>
                <w:webHidden/>
              </w:rPr>
              <w:t>3</w:t>
            </w:r>
            <w:r>
              <w:rPr>
                <w:noProof/>
                <w:webHidden/>
              </w:rPr>
              <w:fldChar w:fldCharType="end"/>
            </w:r>
          </w:hyperlink>
        </w:p>
        <w:p w14:paraId="55B04E88" w14:textId="416498BD" w:rsidR="00543CB0" w:rsidRDefault="00543CB0">
          <w:pPr>
            <w:pStyle w:val="TOC3"/>
            <w:tabs>
              <w:tab w:val="right" w:leader="dot" w:pos="9350"/>
            </w:tabs>
            <w:rPr>
              <w:rFonts w:asciiTheme="minorHAnsi" w:hAnsiTheme="minorHAnsi"/>
              <w:noProof/>
              <w:sz w:val="22"/>
              <w:szCs w:val="22"/>
              <w:lang w:val="en-US"/>
            </w:rPr>
          </w:pPr>
          <w:hyperlink w:anchor="_Toc532038878" w:history="1">
            <w:r w:rsidRPr="00256DF1">
              <w:rPr>
                <w:rStyle w:val="Hyperlink"/>
                <w:noProof/>
              </w:rPr>
              <w:t>Writers</w:t>
            </w:r>
            <w:r>
              <w:rPr>
                <w:noProof/>
                <w:webHidden/>
              </w:rPr>
              <w:tab/>
            </w:r>
            <w:r>
              <w:rPr>
                <w:noProof/>
                <w:webHidden/>
              </w:rPr>
              <w:fldChar w:fldCharType="begin"/>
            </w:r>
            <w:r>
              <w:rPr>
                <w:noProof/>
                <w:webHidden/>
              </w:rPr>
              <w:instrText xml:space="preserve"> PAGEREF _Toc532038878 \h </w:instrText>
            </w:r>
            <w:r>
              <w:rPr>
                <w:noProof/>
                <w:webHidden/>
              </w:rPr>
            </w:r>
            <w:r>
              <w:rPr>
                <w:noProof/>
                <w:webHidden/>
              </w:rPr>
              <w:fldChar w:fldCharType="separate"/>
            </w:r>
            <w:r w:rsidR="00885DA7">
              <w:rPr>
                <w:noProof/>
                <w:webHidden/>
              </w:rPr>
              <w:t>4</w:t>
            </w:r>
            <w:r>
              <w:rPr>
                <w:noProof/>
                <w:webHidden/>
              </w:rPr>
              <w:fldChar w:fldCharType="end"/>
            </w:r>
          </w:hyperlink>
        </w:p>
        <w:p w14:paraId="67C1A001" w14:textId="1A600DB5" w:rsidR="00543CB0" w:rsidRDefault="00543CB0">
          <w:pPr>
            <w:pStyle w:val="TOC1"/>
            <w:tabs>
              <w:tab w:val="right" w:leader="dot" w:pos="9350"/>
            </w:tabs>
            <w:rPr>
              <w:rFonts w:asciiTheme="minorHAnsi" w:hAnsiTheme="minorHAnsi"/>
              <w:noProof/>
              <w:sz w:val="22"/>
              <w:szCs w:val="22"/>
              <w:lang w:val="en-US"/>
            </w:rPr>
          </w:pPr>
          <w:hyperlink w:anchor="_Toc532038879" w:history="1">
            <w:r w:rsidRPr="00256DF1">
              <w:rPr>
                <w:rStyle w:val="Hyperlink"/>
                <w:noProof/>
              </w:rPr>
              <w:t>Terminologies</w:t>
            </w:r>
            <w:r>
              <w:rPr>
                <w:noProof/>
                <w:webHidden/>
              </w:rPr>
              <w:tab/>
            </w:r>
            <w:r>
              <w:rPr>
                <w:noProof/>
                <w:webHidden/>
              </w:rPr>
              <w:fldChar w:fldCharType="begin"/>
            </w:r>
            <w:r>
              <w:rPr>
                <w:noProof/>
                <w:webHidden/>
              </w:rPr>
              <w:instrText xml:space="preserve"> PAGEREF _Toc532038879 \h </w:instrText>
            </w:r>
            <w:r>
              <w:rPr>
                <w:noProof/>
                <w:webHidden/>
              </w:rPr>
            </w:r>
            <w:r>
              <w:rPr>
                <w:noProof/>
                <w:webHidden/>
              </w:rPr>
              <w:fldChar w:fldCharType="separate"/>
            </w:r>
            <w:r w:rsidR="00885DA7">
              <w:rPr>
                <w:noProof/>
                <w:webHidden/>
              </w:rPr>
              <w:t>5</w:t>
            </w:r>
            <w:r>
              <w:rPr>
                <w:noProof/>
                <w:webHidden/>
              </w:rPr>
              <w:fldChar w:fldCharType="end"/>
            </w:r>
          </w:hyperlink>
        </w:p>
        <w:p w14:paraId="0A243616" w14:textId="376EDC3D" w:rsidR="00543CB0" w:rsidRDefault="00543CB0">
          <w:pPr>
            <w:pStyle w:val="TOC2"/>
            <w:tabs>
              <w:tab w:val="right" w:leader="dot" w:pos="9350"/>
            </w:tabs>
            <w:rPr>
              <w:rFonts w:asciiTheme="minorHAnsi" w:hAnsiTheme="minorHAnsi"/>
              <w:noProof/>
              <w:sz w:val="22"/>
              <w:szCs w:val="22"/>
              <w:lang w:val="en-US"/>
            </w:rPr>
          </w:pPr>
          <w:hyperlink w:anchor="_Toc532038880" w:history="1">
            <w:r w:rsidRPr="00256DF1">
              <w:rPr>
                <w:rStyle w:val="Hyperlink"/>
                <w:noProof/>
              </w:rPr>
              <w:t>Strike Price</w:t>
            </w:r>
            <w:r>
              <w:rPr>
                <w:noProof/>
                <w:webHidden/>
              </w:rPr>
              <w:tab/>
            </w:r>
            <w:r>
              <w:rPr>
                <w:noProof/>
                <w:webHidden/>
              </w:rPr>
              <w:fldChar w:fldCharType="begin"/>
            </w:r>
            <w:r>
              <w:rPr>
                <w:noProof/>
                <w:webHidden/>
              </w:rPr>
              <w:instrText xml:space="preserve"> PAGEREF _Toc532038880 \h </w:instrText>
            </w:r>
            <w:r>
              <w:rPr>
                <w:noProof/>
                <w:webHidden/>
              </w:rPr>
            </w:r>
            <w:r>
              <w:rPr>
                <w:noProof/>
                <w:webHidden/>
              </w:rPr>
              <w:fldChar w:fldCharType="separate"/>
            </w:r>
            <w:r w:rsidR="00885DA7">
              <w:rPr>
                <w:noProof/>
                <w:webHidden/>
              </w:rPr>
              <w:t>5</w:t>
            </w:r>
            <w:r>
              <w:rPr>
                <w:noProof/>
                <w:webHidden/>
              </w:rPr>
              <w:fldChar w:fldCharType="end"/>
            </w:r>
          </w:hyperlink>
        </w:p>
        <w:p w14:paraId="2A3B96CD" w14:textId="3879D092" w:rsidR="00543CB0" w:rsidRDefault="00543CB0">
          <w:pPr>
            <w:pStyle w:val="TOC2"/>
            <w:tabs>
              <w:tab w:val="right" w:leader="dot" w:pos="9350"/>
            </w:tabs>
            <w:rPr>
              <w:rFonts w:asciiTheme="minorHAnsi" w:hAnsiTheme="minorHAnsi"/>
              <w:noProof/>
              <w:sz w:val="22"/>
              <w:szCs w:val="22"/>
              <w:lang w:val="en-US"/>
            </w:rPr>
          </w:pPr>
          <w:hyperlink w:anchor="_Toc532038881" w:history="1">
            <w:r w:rsidRPr="00256DF1">
              <w:rPr>
                <w:rStyle w:val="Hyperlink"/>
                <w:noProof/>
              </w:rPr>
              <w:t>Expiration date</w:t>
            </w:r>
            <w:r>
              <w:rPr>
                <w:noProof/>
                <w:webHidden/>
              </w:rPr>
              <w:tab/>
            </w:r>
            <w:r>
              <w:rPr>
                <w:noProof/>
                <w:webHidden/>
              </w:rPr>
              <w:fldChar w:fldCharType="begin"/>
            </w:r>
            <w:r>
              <w:rPr>
                <w:noProof/>
                <w:webHidden/>
              </w:rPr>
              <w:instrText xml:space="preserve"> PAGEREF _Toc532038881 \h </w:instrText>
            </w:r>
            <w:r>
              <w:rPr>
                <w:noProof/>
                <w:webHidden/>
              </w:rPr>
            </w:r>
            <w:r>
              <w:rPr>
                <w:noProof/>
                <w:webHidden/>
              </w:rPr>
              <w:fldChar w:fldCharType="separate"/>
            </w:r>
            <w:r w:rsidR="00885DA7">
              <w:rPr>
                <w:noProof/>
                <w:webHidden/>
              </w:rPr>
              <w:t>5</w:t>
            </w:r>
            <w:r>
              <w:rPr>
                <w:noProof/>
                <w:webHidden/>
              </w:rPr>
              <w:fldChar w:fldCharType="end"/>
            </w:r>
          </w:hyperlink>
        </w:p>
        <w:p w14:paraId="4B1501C6" w14:textId="11385278" w:rsidR="00543CB0" w:rsidRDefault="00543CB0">
          <w:pPr>
            <w:pStyle w:val="TOC2"/>
            <w:tabs>
              <w:tab w:val="right" w:leader="dot" w:pos="9350"/>
            </w:tabs>
            <w:rPr>
              <w:rFonts w:asciiTheme="minorHAnsi" w:hAnsiTheme="minorHAnsi"/>
              <w:noProof/>
              <w:sz w:val="22"/>
              <w:szCs w:val="22"/>
              <w:lang w:val="en-US"/>
            </w:rPr>
          </w:pPr>
          <w:hyperlink w:anchor="_Toc532038882" w:history="1">
            <w:r w:rsidRPr="00256DF1">
              <w:rPr>
                <w:rStyle w:val="Hyperlink"/>
                <w:noProof/>
              </w:rPr>
              <w:t>Exercising an option</w:t>
            </w:r>
            <w:r>
              <w:rPr>
                <w:noProof/>
                <w:webHidden/>
              </w:rPr>
              <w:tab/>
            </w:r>
            <w:r>
              <w:rPr>
                <w:noProof/>
                <w:webHidden/>
              </w:rPr>
              <w:fldChar w:fldCharType="begin"/>
            </w:r>
            <w:r>
              <w:rPr>
                <w:noProof/>
                <w:webHidden/>
              </w:rPr>
              <w:instrText xml:space="preserve"> PAGEREF _Toc532038882 \h </w:instrText>
            </w:r>
            <w:r>
              <w:rPr>
                <w:noProof/>
                <w:webHidden/>
              </w:rPr>
            </w:r>
            <w:r>
              <w:rPr>
                <w:noProof/>
                <w:webHidden/>
              </w:rPr>
              <w:fldChar w:fldCharType="separate"/>
            </w:r>
            <w:r w:rsidR="00885DA7">
              <w:rPr>
                <w:noProof/>
                <w:webHidden/>
              </w:rPr>
              <w:t>5</w:t>
            </w:r>
            <w:r>
              <w:rPr>
                <w:noProof/>
                <w:webHidden/>
              </w:rPr>
              <w:fldChar w:fldCharType="end"/>
            </w:r>
          </w:hyperlink>
        </w:p>
        <w:p w14:paraId="7FF1F7D2" w14:textId="4D69DCC2" w:rsidR="00543CB0" w:rsidRDefault="00543CB0">
          <w:pPr>
            <w:pStyle w:val="TOC2"/>
            <w:tabs>
              <w:tab w:val="right" w:leader="dot" w:pos="9350"/>
            </w:tabs>
            <w:rPr>
              <w:rFonts w:asciiTheme="minorHAnsi" w:hAnsiTheme="minorHAnsi"/>
              <w:noProof/>
              <w:sz w:val="22"/>
              <w:szCs w:val="22"/>
              <w:lang w:val="en-US"/>
            </w:rPr>
          </w:pPr>
          <w:hyperlink w:anchor="_Toc532038883" w:history="1">
            <w:r w:rsidRPr="00256DF1">
              <w:rPr>
                <w:rStyle w:val="Hyperlink"/>
                <w:noProof/>
              </w:rPr>
              <w:t>Premium</w:t>
            </w:r>
            <w:r>
              <w:rPr>
                <w:noProof/>
                <w:webHidden/>
              </w:rPr>
              <w:tab/>
            </w:r>
            <w:r>
              <w:rPr>
                <w:noProof/>
                <w:webHidden/>
              </w:rPr>
              <w:fldChar w:fldCharType="begin"/>
            </w:r>
            <w:r>
              <w:rPr>
                <w:noProof/>
                <w:webHidden/>
              </w:rPr>
              <w:instrText xml:space="preserve"> PAGEREF _Toc532038883 \h </w:instrText>
            </w:r>
            <w:r>
              <w:rPr>
                <w:noProof/>
                <w:webHidden/>
              </w:rPr>
            </w:r>
            <w:r>
              <w:rPr>
                <w:noProof/>
                <w:webHidden/>
              </w:rPr>
              <w:fldChar w:fldCharType="separate"/>
            </w:r>
            <w:r w:rsidR="00885DA7">
              <w:rPr>
                <w:noProof/>
                <w:webHidden/>
              </w:rPr>
              <w:t>5</w:t>
            </w:r>
            <w:r>
              <w:rPr>
                <w:noProof/>
                <w:webHidden/>
              </w:rPr>
              <w:fldChar w:fldCharType="end"/>
            </w:r>
          </w:hyperlink>
        </w:p>
        <w:p w14:paraId="00BD2CE7" w14:textId="47F0958F" w:rsidR="00543CB0" w:rsidRDefault="00543CB0">
          <w:pPr>
            <w:pStyle w:val="TOC2"/>
            <w:tabs>
              <w:tab w:val="right" w:leader="dot" w:pos="9350"/>
            </w:tabs>
            <w:rPr>
              <w:rFonts w:asciiTheme="minorHAnsi" w:hAnsiTheme="minorHAnsi"/>
              <w:noProof/>
              <w:sz w:val="22"/>
              <w:szCs w:val="22"/>
              <w:lang w:val="en-US"/>
            </w:rPr>
          </w:pPr>
          <w:hyperlink w:anchor="_Toc532038884" w:history="1">
            <w:r w:rsidRPr="00256DF1">
              <w:rPr>
                <w:rStyle w:val="Hyperlink"/>
                <w:noProof/>
              </w:rPr>
              <w:t>In the money</w:t>
            </w:r>
            <w:r>
              <w:rPr>
                <w:noProof/>
                <w:webHidden/>
              </w:rPr>
              <w:tab/>
            </w:r>
            <w:r>
              <w:rPr>
                <w:noProof/>
                <w:webHidden/>
              </w:rPr>
              <w:fldChar w:fldCharType="begin"/>
            </w:r>
            <w:r>
              <w:rPr>
                <w:noProof/>
                <w:webHidden/>
              </w:rPr>
              <w:instrText xml:space="preserve"> PAGEREF _Toc532038884 \h </w:instrText>
            </w:r>
            <w:r>
              <w:rPr>
                <w:noProof/>
                <w:webHidden/>
              </w:rPr>
            </w:r>
            <w:r>
              <w:rPr>
                <w:noProof/>
                <w:webHidden/>
              </w:rPr>
              <w:fldChar w:fldCharType="separate"/>
            </w:r>
            <w:r w:rsidR="00885DA7">
              <w:rPr>
                <w:noProof/>
                <w:webHidden/>
              </w:rPr>
              <w:t>5</w:t>
            </w:r>
            <w:r>
              <w:rPr>
                <w:noProof/>
                <w:webHidden/>
              </w:rPr>
              <w:fldChar w:fldCharType="end"/>
            </w:r>
          </w:hyperlink>
        </w:p>
        <w:p w14:paraId="747045E6" w14:textId="5492C216" w:rsidR="00543CB0" w:rsidRDefault="00543CB0">
          <w:pPr>
            <w:pStyle w:val="TOC2"/>
            <w:tabs>
              <w:tab w:val="right" w:leader="dot" w:pos="9350"/>
            </w:tabs>
            <w:rPr>
              <w:rFonts w:asciiTheme="minorHAnsi" w:hAnsiTheme="minorHAnsi"/>
              <w:noProof/>
              <w:sz w:val="22"/>
              <w:szCs w:val="22"/>
              <w:lang w:val="en-US"/>
            </w:rPr>
          </w:pPr>
          <w:hyperlink w:anchor="_Toc532038885" w:history="1">
            <w:r w:rsidRPr="00256DF1">
              <w:rPr>
                <w:rStyle w:val="Hyperlink"/>
                <w:noProof/>
              </w:rPr>
              <w:t>Out the money</w:t>
            </w:r>
            <w:r>
              <w:rPr>
                <w:noProof/>
                <w:webHidden/>
              </w:rPr>
              <w:tab/>
            </w:r>
            <w:r>
              <w:rPr>
                <w:noProof/>
                <w:webHidden/>
              </w:rPr>
              <w:fldChar w:fldCharType="begin"/>
            </w:r>
            <w:r>
              <w:rPr>
                <w:noProof/>
                <w:webHidden/>
              </w:rPr>
              <w:instrText xml:space="preserve"> PAGEREF _Toc532038885 \h </w:instrText>
            </w:r>
            <w:r>
              <w:rPr>
                <w:noProof/>
                <w:webHidden/>
              </w:rPr>
            </w:r>
            <w:r>
              <w:rPr>
                <w:noProof/>
                <w:webHidden/>
              </w:rPr>
              <w:fldChar w:fldCharType="separate"/>
            </w:r>
            <w:r w:rsidR="00885DA7">
              <w:rPr>
                <w:noProof/>
                <w:webHidden/>
              </w:rPr>
              <w:t>6</w:t>
            </w:r>
            <w:r>
              <w:rPr>
                <w:noProof/>
                <w:webHidden/>
              </w:rPr>
              <w:fldChar w:fldCharType="end"/>
            </w:r>
          </w:hyperlink>
        </w:p>
        <w:p w14:paraId="12367A4D" w14:textId="539504B5" w:rsidR="00543CB0" w:rsidRDefault="00543CB0">
          <w:pPr>
            <w:pStyle w:val="TOC2"/>
            <w:tabs>
              <w:tab w:val="right" w:leader="dot" w:pos="9350"/>
            </w:tabs>
            <w:rPr>
              <w:rFonts w:asciiTheme="minorHAnsi" w:hAnsiTheme="minorHAnsi"/>
              <w:noProof/>
              <w:sz w:val="22"/>
              <w:szCs w:val="22"/>
              <w:lang w:val="en-US"/>
            </w:rPr>
          </w:pPr>
          <w:hyperlink w:anchor="_Toc532038886" w:history="1">
            <w:r w:rsidRPr="00256DF1">
              <w:rPr>
                <w:rStyle w:val="Hyperlink"/>
                <w:noProof/>
              </w:rPr>
              <w:t>At the money</w:t>
            </w:r>
            <w:r>
              <w:rPr>
                <w:noProof/>
                <w:webHidden/>
              </w:rPr>
              <w:tab/>
            </w:r>
            <w:r>
              <w:rPr>
                <w:noProof/>
                <w:webHidden/>
              </w:rPr>
              <w:fldChar w:fldCharType="begin"/>
            </w:r>
            <w:r>
              <w:rPr>
                <w:noProof/>
                <w:webHidden/>
              </w:rPr>
              <w:instrText xml:space="preserve"> PAGEREF _Toc532038886 \h </w:instrText>
            </w:r>
            <w:r>
              <w:rPr>
                <w:noProof/>
                <w:webHidden/>
              </w:rPr>
            </w:r>
            <w:r>
              <w:rPr>
                <w:noProof/>
                <w:webHidden/>
              </w:rPr>
              <w:fldChar w:fldCharType="separate"/>
            </w:r>
            <w:r w:rsidR="00885DA7">
              <w:rPr>
                <w:noProof/>
                <w:webHidden/>
              </w:rPr>
              <w:t>6</w:t>
            </w:r>
            <w:r>
              <w:rPr>
                <w:noProof/>
                <w:webHidden/>
              </w:rPr>
              <w:fldChar w:fldCharType="end"/>
            </w:r>
          </w:hyperlink>
        </w:p>
        <w:p w14:paraId="4EFE90A6" w14:textId="06BE7B77" w:rsidR="00543CB0" w:rsidRDefault="00543CB0">
          <w:pPr>
            <w:pStyle w:val="TOC2"/>
            <w:tabs>
              <w:tab w:val="right" w:leader="dot" w:pos="9350"/>
            </w:tabs>
            <w:rPr>
              <w:rFonts w:asciiTheme="minorHAnsi" w:hAnsiTheme="minorHAnsi"/>
              <w:noProof/>
              <w:sz w:val="22"/>
              <w:szCs w:val="22"/>
              <w:lang w:val="en-US"/>
            </w:rPr>
          </w:pPr>
          <w:hyperlink w:anchor="_Toc532038887" w:history="1">
            <w:r w:rsidRPr="00256DF1">
              <w:rPr>
                <w:rStyle w:val="Hyperlink"/>
                <w:noProof/>
              </w:rPr>
              <w:t>Intrinsic value</w:t>
            </w:r>
            <w:r>
              <w:rPr>
                <w:noProof/>
                <w:webHidden/>
              </w:rPr>
              <w:tab/>
            </w:r>
            <w:r>
              <w:rPr>
                <w:noProof/>
                <w:webHidden/>
              </w:rPr>
              <w:fldChar w:fldCharType="begin"/>
            </w:r>
            <w:r>
              <w:rPr>
                <w:noProof/>
                <w:webHidden/>
              </w:rPr>
              <w:instrText xml:space="preserve"> PAGEREF _Toc532038887 \h </w:instrText>
            </w:r>
            <w:r>
              <w:rPr>
                <w:noProof/>
                <w:webHidden/>
              </w:rPr>
            </w:r>
            <w:r>
              <w:rPr>
                <w:noProof/>
                <w:webHidden/>
              </w:rPr>
              <w:fldChar w:fldCharType="separate"/>
            </w:r>
            <w:r w:rsidR="00885DA7">
              <w:rPr>
                <w:noProof/>
                <w:webHidden/>
              </w:rPr>
              <w:t>7</w:t>
            </w:r>
            <w:r>
              <w:rPr>
                <w:noProof/>
                <w:webHidden/>
              </w:rPr>
              <w:fldChar w:fldCharType="end"/>
            </w:r>
          </w:hyperlink>
        </w:p>
        <w:p w14:paraId="16FFFE62" w14:textId="2E70F091" w:rsidR="00543CB0" w:rsidRDefault="00543CB0">
          <w:pPr>
            <w:pStyle w:val="TOC2"/>
            <w:tabs>
              <w:tab w:val="right" w:leader="dot" w:pos="9350"/>
            </w:tabs>
            <w:rPr>
              <w:rFonts w:asciiTheme="minorHAnsi" w:hAnsiTheme="minorHAnsi"/>
              <w:noProof/>
              <w:sz w:val="22"/>
              <w:szCs w:val="22"/>
              <w:lang w:val="en-US"/>
            </w:rPr>
          </w:pPr>
          <w:hyperlink w:anchor="_Toc532038888" w:history="1">
            <w:r w:rsidRPr="00256DF1">
              <w:rPr>
                <w:rStyle w:val="Hyperlink"/>
                <w:noProof/>
              </w:rPr>
              <w:t>Extrinsic value</w:t>
            </w:r>
            <w:r>
              <w:rPr>
                <w:noProof/>
                <w:webHidden/>
              </w:rPr>
              <w:tab/>
            </w:r>
            <w:r>
              <w:rPr>
                <w:noProof/>
                <w:webHidden/>
              </w:rPr>
              <w:fldChar w:fldCharType="begin"/>
            </w:r>
            <w:r>
              <w:rPr>
                <w:noProof/>
                <w:webHidden/>
              </w:rPr>
              <w:instrText xml:space="preserve"> PAGEREF _Toc532038888 \h </w:instrText>
            </w:r>
            <w:r>
              <w:rPr>
                <w:noProof/>
                <w:webHidden/>
              </w:rPr>
            </w:r>
            <w:r>
              <w:rPr>
                <w:noProof/>
                <w:webHidden/>
              </w:rPr>
              <w:fldChar w:fldCharType="separate"/>
            </w:r>
            <w:r w:rsidR="00885DA7">
              <w:rPr>
                <w:noProof/>
                <w:webHidden/>
              </w:rPr>
              <w:t>7</w:t>
            </w:r>
            <w:r>
              <w:rPr>
                <w:noProof/>
                <w:webHidden/>
              </w:rPr>
              <w:fldChar w:fldCharType="end"/>
            </w:r>
          </w:hyperlink>
        </w:p>
        <w:p w14:paraId="75CEB36A" w14:textId="7D37B3A5" w:rsidR="00543CB0" w:rsidRDefault="00543CB0">
          <w:pPr>
            <w:pStyle w:val="TOC2"/>
            <w:tabs>
              <w:tab w:val="right" w:leader="dot" w:pos="9350"/>
            </w:tabs>
            <w:rPr>
              <w:rFonts w:asciiTheme="minorHAnsi" w:hAnsiTheme="minorHAnsi"/>
              <w:noProof/>
              <w:sz w:val="22"/>
              <w:szCs w:val="22"/>
              <w:lang w:val="en-US"/>
            </w:rPr>
          </w:pPr>
          <w:hyperlink w:anchor="_Toc532038889" w:history="1">
            <w:r w:rsidRPr="00256DF1">
              <w:rPr>
                <w:rStyle w:val="Hyperlink"/>
                <w:noProof/>
              </w:rPr>
              <w:t>Volatility</w:t>
            </w:r>
            <w:r>
              <w:rPr>
                <w:noProof/>
                <w:webHidden/>
              </w:rPr>
              <w:tab/>
            </w:r>
            <w:r>
              <w:rPr>
                <w:noProof/>
                <w:webHidden/>
              </w:rPr>
              <w:fldChar w:fldCharType="begin"/>
            </w:r>
            <w:r>
              <w:rPr>
                <w:noProof/>
                <w:webHidden/>
              </w:rPr>
              <w:instrText xml:space="preserve"> PAGEREF _Toc532038889 \h </w:instrText>
            </w:r>
            <w:r>
              <w:rPr>
                <w:noProof/>
                <w:webHidden/>
              </w:rPr>
            </w:r>
            <w:r>
              <w:rPr>
                <w:noProof/>
                <w:webHidden/>
              </w:rPr>
              <w:fldChar w:fldCharType="separate"/>
            </w:r>
            <w:r w:rsidR="00885DA7">
              <w:rPr>
                <w:noProof/>
                <w:webHidden/>
              </w:rPr>
              <w:t>8</w:t>
            </w:r>
            <w:r>
              <w:rPr>
                <w:noProof/>
                <w:webHidden/>
              </w:rPr>
              <w:fldChar w:fldCharType="end"/>
            </w:r>
          </w:hyperlink>
        </w:p>
        <w:p w14:paraId="15C5E418" w14:textId="0BCD16A5" w:rsidR="00543CB0" w:rsidRDefault="00543CB0">
          <w:pPr>
            <w:pStyle w:val="TOC2"/>
            <w:tabs>
              <w:tab w:val="right" w:leader="dot" w:pos="9350"/>
            </w:tabs>
            <w:rPr>
              <w:rFonts w:asciiTheme="minorHAnsi" w:hAnsiTheme="minorHAnsi"/>
              <w:noProof/>
              <w:sz w:val="22"/>
              <w:szCs w:val="22"/>
              <w:lang w:val="en-US"/>
            </w:rPr>
          </w:pPr>
          <w:hyperlink w:anchor="_Toc532038890" w:history="1">
            <w:r w:rsidRPr="00256DF1">
              <w:rPr>
                <w:rStyle w:val="Hyperlink"/>
                <w:noProof/>
              </w:rPr>
              <w:t>Implied volatility</w:t>
            </w:r>
            <w:r>
              <w:rPr>
                <w:noProof/>
                <w:webHidden/>
              </w:rPr>
              <w:tab/>
            </w:r>
            <w:r>
              <w:rPr>
                <w:noProof/>
                <w:webHidden/>
              </w:rPr>
              <w:fldChar w:fldCharType="begin"/>
            </w:r>
            <w:r>
              <w:rPr>
                <w:noProof/>
                <w:webHidden/>
              </w:rPr>
              <w:instrText xml:space="preserve"> PAGEREF _Toc532038890 \h </w:instrText>
            </w:r>
            <w:r>
              <w:rPr>
                <w:noProof/>
                <w:webHidden/>
              </w:rPr>
            </w:r>
            <w:r>
              <w:rPr>
                <w:noProof/>
                <w:webHidden/>
              </w:rPr>
              <w:fldChar w:fldCharType="separate"/>
            </w:r>
            <w:r w:rsidR="00885DA7">
              <w:rPr>
                <w:noProof/>
                <w:webHidden/>
              </w:rPr>
              <w:t>9</w:t>
            </w:r>
            <w:r>
              <w:rPr>
                <w:noProof/>
                <w:webHidden/>
              </w:rPr>
              <w:fldChar w:fldCharType="end"/>
            </w:r>
          </w:hyperlink>
        </w:p>
        <w:p w14:paraId="63CC267D" w14:textId="1C05669B" w:rsidR="00543CB0" w:rsidRDefault="00543CB0">
          <w:pPr>
            <w:pStyle w:val="TOC2"/>
            <w:tabs>
              <w:tab w:val="right" w:leader="dot" w:pos="9350"/>
            </w:tabs>
            <w:rPr>
              <w:rFonts w:asciiTheme="minorHAnsi" w:hAnsiTheme="minorHAnsi"/>
              <w:noProof/>
              <w:sz w:val="22"/>
              <w:szCs w:val="22"/>
              <w:lang w:val="en-US"/>
            </w:rPr>
          </w:pPr>
          <w:hyperlink w:anchor="_Toc532038891" w:history="1">
            <w:r w:rsidRPr="00256DF1">
              <w:rPr>
                <w:rStyle w:val="Hyperlink"/>
                <w:noProof/>
              </w:rPr>
              <w:t>Time value</w:t>
            </w:r>
            <w:r>
              <w:rPr>
                <w:noProof/>
                <w:webHidden/>
              </w:rPr>
              <w:tab/>
            </w:r>
            <w:r>
              <w:rPr>
                <w:noProof/>
                <w:webHidden/>
              </w:rPr>
              <w:fldChar w:fldCharType="begin"/>
            </w:r>
            <w:r>
              <w:rPr>
                <w:noProof/>
                <w:webHidden/>
              </w:rPr>
              <w:instrText xml:space="preserve"> PAGEREF _Toc532038891 \h </w:instrText>
            </w:r>
            <w:r>
              <w:rPr>
                <w:noProof/>
                <w:webHidden/>
              </w:rPr>
            </w:r>
            <w:r>
              <w:rPr>
                <w:noProof/>
                <w:webHidden/>
              </w:rPr>
              <w:fldChar w:fldCharType="separate"/>
            </w:r>
            <w:r w:rsidR="00885DA7">
              <w:rPr>
                <w:noProof/>
                <w:webHidden/>
              </w:rPr>
              <w:t>9</w:t>
            </w:r>
            <w:r>
              <w:rPr>
                <w:noProof/>
                <w:webHidden/>
              </w:rPr>
              <w:fldChar w:fldCharType="end"/>
            </w:r>
          </w:hyperlink>
        </w:p>
        <w:p w14:paraId="29ED64F9" w14:textId="67C24835" w:rsidR="00543CB0" w:rsidRDefault="00543CB0">
          <w:pPr>
            <w:pStyle w:val="TOC1"/>
            <w:tabs>
              <w:tab w:val="right" w:leader="dot" w:pos="9350"/>
            </w:tabs>
            <w:rPr>
              <w:rFonts w:asciiTheme="minorHAnsi" w:hAnsiTheme="minorHAnsi"/>
              <w:noProof/>
              <w:sz w:val="22"/>
              <w:szCs w:val="22"/>
              <w:lang w:val="en-US"/>
            </w:rPr>
          </w:pPr>
          <w:hyperlink w:anchor="_Toc532038892" w:history="1">
            <w:r w:rsidRPr="00256DF1">
              <w:rPr>
                <w:rStyle w:val="Hyperlink"/>
                <w:noProof/>
              </w:rPr>
              <w:t>Trade Example</w:t>
            </w:r>
            <w:r>
              <w:rPr>
                <w:noProof/>
                <w:webHidden/>
              </w:rPr>
              <w:tab/>
            </w:r>
            <w:r>
              <w:rPr>
                <w:noProof/>
                <w:webHidden/>
              </w:rPr>
              <w:fldChar w:fldCharType="begin"/>
            </w:r>
            <w:r>
              <w:rPr>
                <w:noProof/>
                <w:webHidden/>
              </w:rPr>
              <w:instrText xml:space="preserve"> PAGEREF _Toc532038892 \h </w:instrText>
            </w:r>
            <w:r>
              <w:rPr>
                <w:noProof/>
                <w:webHidden/>
              </w:rPr>
            </w:r>
            <w:r>
              <w:rPr>
                <w:noProof/>
                <w:webHidden/>
              </w:rPr>
              <w:fldChar w:fldCharType="separate"/>
            </w:r>
            <w:r w:rsidR="00885DA7">
              <w:rPr>
                <w:noProof/>
                <w:webHidden/>
              </w:rPr>
              <w:t>10</w:t>
            </w:r>
            <w:r>
              <w:rPr>
                <w:noProof/>
                <w:webHidden/>
              </w:rPr>
              <w:fldChar w:fldCharType="end"/>
            </w:r>
          </w:hyperlink>
        </w:p>
        <w:p w14:paraId="13477CF3" w14:textId="2BA59584" w:rsidR="00543CB0" w:rsidRDefault="00543CB0">
          <w:pPr>
            <w:pStyle w:val="TOC2"/>
            <w:tabs>
              <w:tab w:val="right" w:leader="dot" w:pos="9350"/>
            </w:tabs>
            <w:rPr>
              <w:rFonts w:asciiTheme="minorHAnsi" w:hAnsiTheme="minorHAnsi"/>
              <w:noProof/>
              <w:sz w:val="22"/>
              <w:szCs w:val="22"/>
              <w:lang w:val="en-US"/>
            </w:rPr>
          </w:pPr>
          <w:hyperlink w:anchor="_Toc532038893" w:history="1">
            <w:r w:rsidRPr="00256DF1">
              <w:rPr>
                <w:rStyle w:val="Hyperlink"/>
                <w:noProof/>
              </w:rPr>
              <w:t>A trade example</w:t>
            </w:r>
            <w:r>
              <w:rPr>
                <w:noProof/>
                <w:webHidden/>
              </w:rPr>
              <w:tab/>
            </w:r>
            <w:r>
              <w:rPr>
                <w:noProof/>
                <w:webHidden/>
              </w:rPr>
              <w:fldChar w:fldCharType="begin"/>
            </w:r>
            <w:r>
              <w:rPr>
                <w:noProof/>
                <w:webHidden/>
              </w:rPr>
              <w:instrText xml:space="preserve"> PAGEREF _Toc532038893 \h </w:instrText>
            </w:r>
            <w:r>
              <w:rPr>
                <w:noProof/>
                <w:webHidden/>
              </w:rPr>
            </w:r>
            <w:r>
              <w:rPr>
                <w:noProof/>
                <w:webHidden/>
              </w:rPr>
              <w:fldChar w:fldCharType="separate"/>
            </w:r>
            <w:r w:rsidR="00885DA7">
              <w:rPr>
                <w:noProof/>
                <w:webHidden/>
              </w:rPr>
              <w:t>10</w:t>
            </w:r>
            <w:r>
              <w:rPr>
                <w:noProof/>
                <w:webHidden/>
              </w:rPr>
              <w:fldChar w:fldCharType="end"/>
            </w:r>
          </w:hyperlink>
        </w:p>
        <w:p w14:paraId="38913D9C" w14:textId="78A1C8F2" w:rsidR="00543CB0" w:rsidRDefault="00543CB0">
          <w:pPr>
            <w:pStyle w:val="TOC2"/>
            <w:tabs>
              <w:tab w:val="right" w:leader="dot" w:pos="9350"/>
            </w:tabs>
            <w:rPr>
              <w:rFonts w:asciiTheme="minorHAnsi" w:hAnsiTheme="minorHAnsi"/>
              <w:noProof/>
              <w:sz w:val="22"/>
              <w:szCs w:val="22"/>
              <w:lang w:val="en-US"/>
            </w:rPr>
          </w:pPr>
          <w:hyperlink w:anchor="_Toc532038894" w:history="1">
            <w:r w:rsidRPr="00256DF1">
              <w:rPr>
                <w:rStyle w:val="Hyperlink"/>
                <w:noProof/>
              </w:rPr>
              <w:t>Exiting an option position</w:t>
            </w:r>
            <w:r>
              <w:rPr>
                <w:noProof/>
                <w:webHidden/>
              </w:rPr>
              <w:tab/>
            </w:r>
            <w:r>
              <w:rPr>
                <w:noProof/>
                <w:webHidden/>
              </w:rPr>
              <w:fldChar w:fldCharType="begin"/>
            </w:r>
            <w:r>
              <w:rPr>
                <w:noProof/>
                <w:webHidden/>
              </w:rPr>
              <w:instrText xml:space="preserve"> PAGEREF _Toc532038894 \h </w:instrText>
            </w:r>
            <w:r>
              <w:rPr>
                <w:noProof/>
                <w:webHidden/>
              </w:rPr>
            </w:r>
            <w:r>
              <w:rPr>
                <w:noProof/>
                <w:webHidden/>
              </w:rPr>
              <w:fldChar w:fldCharType="separate"/>
            </w:r>
            <w:r w:rsidR="00885DA7">
              <w:rPr>
                <w:noProof/>
                <w:webHidden/>
              </w:rPr>
              <w:t>11</w:t>
            </w:r>
            <w:r>
              <w:rPr>
                <w:noProof/>
                <w:webHidden/>
              </w:rPr>
              <w:fldChar w:fldCharType="end"/>
            </w:r>
          </w:hyperlink>
        </w:p>
        <w:p w14:paraId="36F56084" w14:textId="2C7DA40F" w:rsidR="00543CB0" w:rsidRDefault="00543CB0">
          <w:pPr>
            <w:pStyle w:val="TOC1"/>
            <w:tabs>
              <w:tab w:val="right" w:leader="dot" w:pos="9350"/>
            </w:tabs>
            <w:rPr>
              <w:rFonts w:asciiTheme="minorHAnsi" w:hAnsiTheme="minorHAnsi"/>
              <w:noProof/>
              <w:sz w:val="22"/>
              <w:szCs w:val="22"/>
              <w:lang w:val="en-US"/>
            </w:rPr>
          </w:pPr>
          <w:hyperlink w:anchor="_Toc532038895" w:history="1">
            <w:r w:rsidRPr="00256DF1">
              <w:rPr>
                <w:rStyle w:val="Hyperlink"/>
                <w:noProof/>
              </w:rPr>
              <w:t>Understanding Trading Charts</w:t>
            </w:r>
            <w:r>
              <w:rPr>
                <w:noProof/>
                <w:webHidden/>
              </w:rPr>
              <w:tab/>
            </w:r>
            <w:r>
              <w:rPr>
                <w:noProof/>
                <w:webHidden/>
              </w:rPr>
              <w:fldChar w:fldCharType="begin"/>
            </w:r>
            <w:r>
              <w:rPr>
                <w:noProof/>
                <w:webHidden/>
              </w:rPr>
              <w:instrText xml:space="preserve"> PAGEREF _Toc532038895 \h </w:instrText>
            </w:r>
            <w:r>
              <w:rPr>
                <w:noProof/>
                <w:webHidden/>
              </w:rPr>
            </w:r>
            <w:r>
              <w:rPr>
                <w:noProof/>
                <w:webHidden/>
              </w:rPr>
              <w:fldChar w:fldCharType="separate"/>
            </w:r>
            <w:r w:rsidR="00885DA7">
              <w:rPr>
                <w:noProof/>
                <w:webHidden/>
              </w:rPr>
              <w:t>13</w:t>
            </w:r>
            <w:r>
              <w:rPr>
                <w:noProof/>
                <w:webHidden/>
              </w:rPr>
              <w:fldChar w:fldCharType="end"/>
            </w:r>
          </w:hyperlink>
        </w:p>
        <w:p w14:paraId="7E846F6E" w14:textId="3529F96D" w:rsidR="00543CB0" w:rsidRDefault="00543CB0">
          <w:pPr>
            <w:pStyle w:val="TOC2"/>
            <w:tabs>
              <w:tab w:val="right" w:leader="dot" w:pos="9350"/>
            </w:tabs>
            <w:rPr>
              <w:rFonts w:asciiTheme="minorHAnsi" w:hAnsiTheme="minorHAnsi"/>
              <w:noProof/>
              <w:sz w:val="22"/>
              <w:szCs w:val="22"/>
              <w:lang w:val="en-US"/>
            </w:rPr>
          </w:pPr>
          <w:hyperlink w:anchor="_Toc532038896" w:history="1">
            <w:r w:rsidRPr="00256DF1">
              <w:rPr>
                <w:rStyle w:val="Hyperlink"/>
                <w:noProof/>
              </w:rPr>
              <w:t>Option price reporting table</w:t>
            </w:r>
            <w:r>
              <w:rPr>
                <w:noProof/>
                <w:webHidden/>
              </w:rPr>
              <w:tab/>
            </w:r>
            <w:r>
              <w:rPr>
                <w:noProof/>
                <w:webHidden/>
              </w:rPr>
              <w:fldChar w:fldCharType="begin"/>
            </w:r>
            <w:r>
              <w:rPr>
                <w:noProof/>
                <w:webHidden/>
              </w:rPr>
              <w:instrText xml:space="preserve"> PAGEREF _Toc532038896 \h </w:instrText>
            </w:r>
            <w:r>
              <w:rPr>
                <w:noProof/>
                <w:webHidden/>
              </w:rPr>
            </w:r>
            <w:r>
              <w:rPr>
                <w:noProof/>
                <w:webHidden/>
              </w:rPr>
              <w:fldChar w:fldCharType="separate"/>
            </w:r>
            <w:r w:rsidR="00885DA7">
              <w:rPr>
                <w:noProof/>
                <w:webHidden/>
              </w:rPr>
              <w:t>13</w:t>
            </w:r>
            <w:r>
              <w:rPr>
                <w:noProof/>
                <w:webHidden/>
              </w:rPr>
              <w:fldChar w:fldCharType="end"/>
            </w:r>
          </w:hyperlink>
        </w:p>
        <w:p w14:paraId="39B3DA1A" w14:textId="4805D631" w:rsidR="00543CB0" w:rsidRDefault="00543CB0">
          <w:pPr>
            <w:pStyle w:val="TOC2"/>
            <w:tabs>
              <w:tab w:val="right" w:leader="dot" w:pos="9350"/>
            </w:tabs>
            <w:rPr>
              <w:rFonts w:asciiTheme="minorHAnsi" w:hAnsiTheme="minorHAnsi"/>
              <w:noProof/>
              <w:sz w:val="22"/>
              <w:szCs w:val="22"/>
              <w:lang w:val="en-US"/>
            </w:rPr>
          </w:pPr>
          <w:hyperlink w:anchor="_Toc532038897" w:history="1">
            <w:r w:rsidRPr="00256DF1">
              <w:rPr>
                <w:rStyle w:val="Hyperlink"/>
                <w:noProof/>
              </w:rPr>
              <w:t>Parameters</w:t>
            </w:r>
            <w:r>
              <w:rPr>
                <w:noProof/>
                <w:webHidden/>
              </w:rPr>
              <w:tab/>
            </w:r>
            <w:r>
              <w:rPr>
                <w:noProof/>
                <w:webHidden/>
              </w:rPr>
              <w:fldChar w:fldCharType="begin"/>
            </w:r>
            <w:r>
              <w:rPr>
                <w:noProof/>
                <w:webHidden/>
              </w:rPr>
              <w:instrText xml:space="preserve"> PAGEREF _Toc532038897 \h </w:instrText>
            </w:r>
            <w:r>
              <w:rPr>
                <w:noProof/>
                <w:webHidden/>
              </w:rPr>
            </w:r>
            <w:r>
              <w:rPr>
                <w:noProof/>
                <w:webHidden/>
              </w:rPr>
              <w:fldChar w:fldCharType="separate"/>
            </w:r>
            <w:r w:rsidR="00885DA7">
              <w:rPr>
                <w:noProof/>
                <w:webHidden/>
              </w:rPr>
              <w:t>14</w:t>
            </w:r>
            <w:r>
              <w:rPr>
                <w:noProof/>
                <w:webHidden/>
              </w:rPr>
              <w:fldChar w:fldCharType="end"/>
            </w:r>
          </w:hyperlink>
        </w:p>
        <w:p w14:paraId="43C2FD20" w14:textId="76C17355" w:rsidR="00543CB0" w:rsidRDefault="00543CB0">
          <w:pPr>
            <w:pStyle w:val="TOC3"/>
            <w:tabs>
              <w:tab w:val="right" w:leader="dot" w:pos="9350"/>
            </w:tabs>
            <w:rPr>
              <w:rFonts w:asciiTheme="minorHAnsi" w:hAnsiTheme="minorHAnsi"/>
              <w:noProof/>
              <w:sz w:val="22"/>
              <w:szCs w:val="22"/>
              <w:lang w:val="en-US"/>
            </w:rPr>
          </w:pPr>
          <w:hyperlink w:anchor="_Toc532038898" w:history="1">
            <w:r w:rsidRPr="00256DF1">
              <w:rPr>
                <w:rStyle w:val="Hyperlink"/>
                <w:noProof/>
              </w:rPr>
              <w:t>Column 1 – OpSym</w:t>
            </w:r>
            <w:r>
              <w:rPr>
                <w:noProof/>
                <w:webHidden/>
              </w:rPr>
              <w:tab/>
            </w:r>
            <w:r>
              <w:rPr>
                <w:noProof/>
                <w:webHidden/>
              </w:rPr>
              <w:fldChar w:fldCharType="begin"/>
            </w:r>
            <w:r>
              <w:rPr>
                <w:noProof/>
                <w:webHidden/>
              </w:rPr>
              <w:instrText xml:space="preserve"> PAGEREF _Toc532038898 \h </w:instrText>
            </w:r>
            <w:r>
              <w:rPr>
                <w:noProof/>
                <w:webHidden/>
              </w:rPr>
            </w:r>
            <w:r>
              <w:rPr>
                <w:noProof/>
                <w:webHidden/>
              </w:rPr>
              <w:fldChar w:fldCharType="separate"/>
            </w:r>
            <w:r w:rsidR="00885DA7">
              <w:rPr>
                <w:noProof/>
                <w:webHidden/>
              </w:rPr>
              <w:t>14</w:t>
            </w:r>
            <w:r>
              <w:rPr>
                <w:noProof/>
                <w:webHidden/>
              </w:rPr>
              <w:fldChar w:fldCharType="end"/>
            </w:r>
          </w:hyperlink>
        </w:p>
        <w:p w14:paraId="2A757AC2" w14:textId="21B7F196" w:rsidR="00543CB0" w:rsidRDefault="00543CB0">
          <w:pPr>
            <w:pStyle w:val="TOC3"/>
            <w:tabs>
              <w:tab w:val="right" w:leader="dot" w:pos="9350"/>
            </w:tabs>
            <w:rPr>
              <w:rFonts w:asciiTheme="minorHAnsi" w:hAnsiTheme="minorHAnsi"/>
              <w:noProof/>
              <w:sz w:val="22"/>
              <w:szCs w:val="22"/>
              <w:lang w:val="en-US"/>
            </w:rPr>
          </w:pPr>
          <w:hyperlink w:anchor="_Toc532038899" w:history="1">
            <w:r w:rsidRPr="00256DF1">
              <w:rPr>
                <w:rStyle w:val="Hyperlink"/>
                <w:noProof/>
              </w:rPr>
              <w:t>Column 2 - Bid</w:t>
            </w:r>
            <w:r>
              <w:rPr>
                <w:noProof/>
                <w:webHidden/>
              </w:rPr>
              <w:tab/>
            </w:r>
            <w:r>
              <w:rPr>
                <w:noProof/>
                <w:webHidden/>
              </w:rPr>
              <w:fldChar w:fldCharType="begin"/>
            </w:r>
            <w:r>
              <w:rPr>
                <w:noProof/>
                <w:webHidden/>
              </w:rPr>
              <w:instrText xml:space="preserve"> PAGEREF _Toc532038899 \h </w:instrText>
            </w:r>
            <w:r>
              <w:rPr>
                <w:noProof/>
                <w:webHidden/>
              </w:rPr>
            </w:r>
            <w:r>
              <w:rPr>
                <w:noProof/>
                <w:webHidden/>
              </w:rPr>
              <w:fldChar w:fldCharType="separate"/>
            </w:r>
            <w:r w:rsidR="00885DA7">
              <w:rPr>
                <w:noProof/>
                <w:webHidden/>
              </w:rPr>
              <w:t>14</w:t>
            </w:r>
            <w:r>
              <w:rPr>
                <w:noProof/>
                <w:webHidden/>
              </w:rPr>
              <w:fldChar w:fldCharType="end"/>
            </w:r>
          </w:hyperlink>
        </w:p>
        <w:p w14:paraId="77F33EE9" w14:textId="46E3780A" w:rsidR="00543CB0" w:rsidRDefault="00543CB0">
          <w:pPr>
            <w:pStyle w:val="TOC3"/>
            <w:tabs>
              <w:tab w:val="right" w:leader="dot" w:pos="9350"/>
            </w:tabs>
            <w:rPr>
              <w:rFonts w:asciiTheme="minorHAnsi" w:hAnsiTheme="minorHAnsi"/>
              <w:noProof/>
              <w:sz w:val="22"/>
              <w:szCs w:val="22"/>
              <w:lang w:val="en-US"/>
            </w:rPr>
          </w:pPr>
          <w:hyperlink w:anchor="_Toc532038900" w:history="1">
            <w:r w:rsidRPr="00256DF1">
              <w:rPr>
                <w:rStyle w:val="Hyperlink"/>
                <w:noProof/>
              </w:rPr>
              <w:t>Column 3 - Ask</w:t>
            </w:r>
            <w:r>
              <w:rPr>
                <w:noProof/>
                <w:webHidden/>
              </w:rPr>
              <w:tab/>
            </w:r>
            <w:r>
              <w:rPr>
                <w:noProof/>
                <w:webHidden/>
              </w:rPr>
              <w:fldChar w:fldCharType="begin"/>
            </w:r>
            <w:r>
              <w:rPr>
                <w:noProof/>
                <w:webHidden/>
              </w:rPr>
              <w:instrText xml:space="preserve"> PAGEREF _Toc532038900 \h </w:instrText>
            </w:r>
            <w:r>
              <w:rPr>
                <w:noProof/>
                <w:webHidden/>
              </w:rPr>
            </w:r>
            <w:r>
              <w:rPr>
                <w:noProof/>
                <w:webHidden/>
              </w:rPr>
              <w:fldChar w:fldCharType="separate"/>
            </w:r>
            <w:r w:rsidR="00885DA7">
              <w:rPr>
                <w:noProof/>
                <w:webHidden/>
              </w:rPr>
              <w:t>14</w:t>
            </w:r>
            <w:r>
              <w:rPr>
                <w:noProof/>
                <w:webHidden/>
              </w:rPr>
              <w:fldChar w:fldCharType="end"/>
            </w:r>
          </w:hyperlink>
        </w:p>
        <w:p w14:paraId="49C17A10" w14:textId="30664483" w:rsidR="00543CB0" w:rsidRDefault="00543CB0">
          <w:pPr>
            <w:pStyle w:val="TOC3"/>
            <w:tabs>
              <w:tab w:val="right" w:leader="dot" w:pos="9350"/>
            </w:tabs>
            <w:rPr>
              <w:rFonts w:asciiTheme="minorHAnsi" w:hAnsiTheme="minorHAnsi"/>
              <w:noProof/>
              <w:sz w:val="22"/>
              <w:szCs w:val="22"/>
              <w:lang w:val="en-US"/>
            </w:rPr>
          </w:pPr>
          <w:hyperlink w:anchor="_Toc532038901" w:history="1">
            <w:r w:rsidRPr="00256DF1">
              <w:rPr>
                <w:rStyle w:val="Hyperlink"/>
                <w:noProof/>
              </w:rPr>
              <w:t>Column 4 – Extrinsic</w:t>
            </w:r>
            <w:r>
              <w:rPr>
                <w:noProof/>
                <w:webHidden/>
              </w:rPr>
              <w:tab/>
            </w:r>
            <w:r>
              <w:rPr>
                <w:noProof/>
                <w:webHidden/>
              </w:rPr>
              <w:fldChar w:fldCharType="begin"/>
            </w:r>
            <w:r>
              <w:rPr>
                <w:noProof/>
                <w:webHidden/>
              </w:rPr>
              <w:instrText xml:space="preserve"> PAGEREF _Toc532038901 \h </w:instrText>
            </w:r>
            <w:r>
              <w:rPr>
                <w:noProof/>
                <w:webHidden/>
              </w:rPr>
            </w:r>
            <w:r>
              <w:rPr>
                <w:noProof/>
                <w:webHidden/>
              </w:rPr>
              <w:fldChar w:fldCharType="separate"/>
            </w:r>
            <w:r w:rsidR="00885DA7">
              <w:rPr>
                <w:noProof/>
                <w:webHidden/>
              </w:rPr>
              <w:t>14</w:t>
            </w:r>
            <w:r>
              <w:rPr>
                <w:noProof/>
                <w:webHidden/>
              </w:rPr>
              <w:fldChar w:fldCharType="end"/>
            </w:r>
          </w:hyperlink>
        </w:p>
        <w:p w14:paraId="1E7496C0" w14:textId="002214E2" w:rsidR="00543CB0" w:rsidRDefault="00543CB0">
          <w:pPr>
            <w:pStyle w:val="TOC3"/>
            <w:tabs>
              <w:tab w:val="right" w:leader="dot" w:pos="9350"/>
            </w:tabs>
            <w:rPr>
              <w:rFonts w:asciiTheme="minorHAnsi" w:hAnsiTheme="minorHAnsi"/>
              <w:noProof/>
              <w:sz w:val="22"/>
              <w:szCs w:val="22"/>
              <w:lang w:val="en-US"/>
            </w:rPr>
          </w:pPr>
          <w:hyperlink w:anchor="_Toc532038902" w:history="1">
            <w:r w:rsidRPr="00256DF1">
              <w:rPr>
                <w:rStyle w:val="Hyperlink"/>
                <w:noProof/>
              </w:rPr>
              <w:t>Column 5 – Implied Volatility</w:t>
            </w:r>
            <w:r>
              <w:rPr>
                <w:noProof/>
                <w:webHidden/>
              </w:rPr>
              <w:tab/>
            </w:r>
            <w:r>
              <w:rPr>
                <w:noProof/>
                <w:webHidden/>
              </w:rPr>
              <w:fldChar w:fldCharType="begin"/>
            </w:r>
            <w:r>
              <w:rPr>
                <w:noProof/>
                <w:webHidden/>
              </w:rPr>
              <w:instrText xml:space="preserve"> PAGEREF _Toc532038902 \h </w:instrText>
            </w:r>
            <w:r>
              <w:rPr>
                <w:noProof/>
                <w:webHidden/>
              </w:rPr>
            </w:r>
            <w:r>
              <w:rPr>
                <w:noProof/>
                <w:webHidden/>
              </w:rPr>
              <w:fldChar w:fldCharType="separate"/>
            </w:r>
            <w:r w:rsidR="00885DA7">
              <w:rPr>
                <w:noProof/>
                <w:webHidden/>
              </w:rPr>
              <w:t>14</w:t>
            </w:r>
            <w:r>
              <w:rPr>
                <w:noProof/>
                <w:webHidden/>
              </w:rPr>
              <w:fldChar w:fldCharType="end"/>
            </w:r>
          </w:hyperlink>
        </w:p>
        <w:p w14:paraId="79C7FC8B" w14:textId="165286D6" w:rsidR="00543CB0" w:rsidRDefault="00543CB0">
          <w:pPr>
            <w:pStyle w:val="TOC3"/>
            <w:tabs>
              <w:tab w:val="right" w:leader="dot" w:pos="9350"/>
            </w:tabs>
            <w:rPr>
              <w:rFonts w:asciiTheme="minorHAnsi" w:hAnsiTheme="minorHAnsi"/>
              <w:noProof/>
              <w:sz w:val="22"/>
              <w:szCs w:val="22"/>
              <w:lang w:val="en-US"/>
            </w:rPr>
          </w:pPr>
          <w:hyperlink w:anchor="_Toc532038903" w:history="1">
            <w:r w:rsidRPr="00256DF1">
              <w:rPr>
                <w:rStyle w:val="Hyperlink"/>
                <w:noProof/>
              </w:rPr>
              <w:t>Column 10 – Volume</w:t>
            </w:r>
            <w:r>
              <w:rPr>
                <w:noProof/>
                <w:webHidden/>
              </w:rPr>
              <w:tab/>
            </w:r>
            <w:r>
              <w:rPr>
                <w:noProof/>
                <w:webHidden/>
              </w:rPr>
              <w:fldChar w:fldCharType="begin"/>
            </w:r>
            <w:r>
              <w:rPr>
                <w:noProof/>
                <w:webHidden/>
              </w:rPr>
              <w:instrText xml:space="preserve"> PAGEREF _Toc532038903 \h </w:instrText>
            </w:r>
            <w:r>
              <w:rPr>
                <w:noProof/>
                <w:webHidden/>
              </w:rPr>
            </w:r>
            <w:r>
              <w:rPr>
                <w:noProof/>
                <w:webHidden/>
              </w:rPr>
              <w:fldChar w:fldCharType="separate"/>
            </w:r>
            <w:r w:rsidR="00885DA7">
              <w:rPr>
                <w:noProof/>
                <w:webHidden/>
              </w:rPr>
              <w:t>15</w:t>
            </w:r>
            <w:r>
              <w:rPr>
                <w:noProof/>
                <w:webHidden/>
              </w:rPr>
              <w:fldChar w:fldCharType="end"/>
            </w:r>
          </w:hyperlink>
        </w:p>
        <w:p w14:paraId="08305490" w14:textId="0DD9F6D0" w:rsidR="00543CB0" w:rsidRDefault="00543CB0">
          <w:pPr>
            <w:pStyle w:val="TOC3"/>
            <w:tabs>
              <w:tab w:val="right" w:leader="dot" w:pos="9350"/>
            </w:tabs>
            <w:rPr>
              <w:rFonts w:asciiTheme="minorHAnsi" w:hAnsiTheme="minorHAnsi"/>
              <w:noProof/>
              <w:sz w:val="22"/>
              <w:szCs w:val="22"/>
              <w:lang w:val="en-US"/>
            </w:rPr>
          </w:pPr>
          <w:hyperlink w:anchor="_Toc532038904" w:history="1">
            <w:r w:rsidRPr="00256DF1">
              <w:rPr>
                <w:rStyle w:val="Hyperlink"/>
                <w:noProof/>
              </w:rPr>
              <w:t>Column 11 - Open interest</w:t>
            </w:r>
            <w:r>
              <w:rPr>
                <w:noProof/>
                <w:webHidden/>
              </w:rPr>
              <w:tab/>
            </w:r>
            <w:r>
              <w:rPr>
                <w:noProof/>
                <w:webHidden/>
              </w:rPr>
              <w:fldChar w:fldCharType="begin"/>
            </w:r>
            <w:r>
              <w:rPr>
                <w:noProof/>
                <w:webHidden/>
              </w:rPr>
              <w:instrText xml:space="preserve"> PAGEREF _Toc532038904 \h </w:instrText>
            </w:r>
            <w:r>
              <w:rPr>
                <w:noProof/>
                <w:webHidden/>
              </w:rPr>
            </w:r>
            <w:r>
              <w:rPr>
                <w:noProof/>
                <w:webHidden/>
              </w:rPr>
              <w:fldChar w:fldCharType="separate"/>
            </w:r>
            <w:r w:rsidR="00885DA7">
              <w:rPr>
                <w:noProof/>
                <w:webHidden/>
              </w:rPr>
              <w:t>15</w:t>
            </w:r>
            <w:r>
              <w:rPr>
                <w:noProof/>
                <w:webHidden/>
              </w:rPr>
              <w:fldChar w:fldCharType="end"/>
            </w:r>
          </w:hyperlink>
        </w:p>
        <w:p w14:paraId="4128D9BA" w14:textId="50E7052B" w:rsidR="00543CB0" w:rsidRDefault="00543CB0">
          <w:pPr>
            <w:pStyle w:val="TOC2"/>
            <w:tabs>
              <w:tab w:val="right" w:leader="dot" w:pos="9350"/>
            </w:tabs>
            <w:rPr>
              <w:rFonts w:asciiTheme="minorHAnsi" w:hAnsiTheme="minorHAnsi"/>
              <w:noProof/>
              <w:sz w:val="22"/>
              <w:szCs w:val="22"/>
              <w:lang w:val="en-US"/>
            </w:rPr>
          </w:pPr>
          <w:hyperlink w:anchor="_Toc532038905" w:history="1">
            <w:r w:rsidRPr="00256DF1">
              <w:rPr>
                <w:rStyle w:val="Hyperlink"/>
                <w:noProof/>
              </w:rPr>
              <w:t>Risk measures</w:t>
            </w:r>
            <w:r>
              <w:rPr>
                <w:noProof/>
                <w:webHidden/>
              </w:rPr>
              <w:tab/>
            </w:r>
            <w:r>
              <w:rPr>
                <w:noProof/>
                <w:webHidden/>
              </w:rPr>
              <w:fldChar w:fldCharType="begin"/>
            </w:r>
            <w:r>
              <w:rPr>
                <w:noProof/>
                <w:webHidden/>
              </w:rPr>
              <w:instrText xml:space="preserve"> PAGEREF _Toc532038905 \h </w:instrText>
            </w:r>
            <w:r>
              <w:rPr>
                <w:noProof/>
                <w:webHidden/>
              </w:rPr>
            </w:r>
            <w:r>
              <w:rPr>
                <w:noProof/>
                <w:webHidden/>
              </w:rPr>
              <w:fldChar w:fldCharType="separate"/>
            </w:r>
            <w:r w:rsidR="00885DA7">
              <w:rPr>
                <w:noProof/>
                <w:webHidden/>
              </w:rPr>
              <w:t>16</w:t>
            </w:r>
            <w:r>
              <w:rPr>
                <w:noProof/>
                <w:webHidden/>
              </w:rPr>
              <w:fldChar w:fldCharType="end"/>
            </w:r>
          </w:hyperlink>
        </w:p>
        <w:p w14:paraId="57357E00" w14:textId="1D6DAB82" w:rsidR="00543CB0" w:rsidRDefault="00543CB0">
          <w:pPr>
            <w:pStyle w:val="TOC3"/>
            <w:tabs>
              <w:tab w:val="right" w:leader="dot" w:pos="9350"/>
            </w:tabs>
            <w:rPr>
              <w:rFonts w:asciiTheme="minorHAnsi" w:hAnsiTheme="minorHAnsi"/>
              <w:noProof/>
              <w:sz w:val="22"/>
              <w:szCs w:val="22"/>
              <w:lang w:val="en-US"/>
            </w:rPr>
          </w:pPr>
          <w:hyperlink w:anchor="_Toc532038906" w:history="1">
            <w:r w:rsidRPr="00256DF1">
              <w:rPr>
                <w:rStyle w:val="Hyperlink"/>
                <w:noProof/>
              </w:rPr>
              <w:t>Column 6 - Delta</w:t>
            </w:r>
            <w:r>
              <w:rPr>
                <w:noProof/>
                <w:webHidden/>
              </w:rPr>
              <w:tab/>
            </w:r>
            <w:r>
              <w:rPr>
                <w:noProof/>
                <w:webHidden/>
              </w:rPr>
              <w:fldChar w:fldCharType="begin"/>
            </w:r>
            <w:r>
              <w:rPr>
                <w:noProof/>
                <w:webHidden/>
              </w:rPr>
              <w:instrText xml:space="preserve"> PAGEREF _Toc532038906 \h </w:instrText>
            </w:r>
            <w:r>
              <w:rPr>
                <w:noProof/>
                <w:webHidden/>
              </w:rPr>
            </w:r>
            <w:r>
              <w:rPr>
                <w:noProof/>
                <w:webHidden/>
              </w:rPr>
              <w:fldChar w:fldCharType="separate"/>
            </w:r>
            <w:r w:rsidR="00885DA7">
              <w:rPr>
                <w:noProof/>
                <w:webHidden/>
              </w:rPr>
              <w:t>16</w:t>
            </w:r>
            <w:r>
              <w:rPr>
                <w:noProof/>
                <w:webHidden/>
              </w:rPr>
              <w:fldChar w:fldCharType="end"/>
            </w:r>
          </w:hyperlink>
        </w:p>
        <w:p w14:paraId="3A2FA024" w14:textId="64C47B86" w:rsidR="00543CB0" w:rsidRDefault="00543CB0">
          <w:pPr>
            <w:pStyle w:val="TOC3"/>
            <w:tabs>
              <w:tab w:val="right" w:leader="dot" w:pos="9350"/>
            </w:tabs>
            <w:rPr>
              <w:rFonts w:asciiTheme="minorHAnsi" w:hAnsiTheme="minorHAnsi"/>
              <w:noProof/>
              <w:sz w:val="22"/>
              <w:szCs w:val="22"/>
              <w:lang w:val="en-US"/>
            </w:rPr>
          </w:pPr>
          <w:hyperlink w:anchor="_Toc532038907" w:history="1">
            <w:r w:rsidRPr="00256DF1">
              <w:rPr>
                <w:rStyle w:val="Hyperlink"/>
                <w:noProof/>
              </w:rPr>
              <w:t>Column 7 - Gamma</w:t>
            </w:r>
            <w:r>
              <w:rPr>
                <w:noProof/>
                <w:webHidden/>
              </w:rPr>
              <w:tab/>
            </w:r>
            <w:r>
              <w:rPr>
                <w:noProof/>
                <w:webHidden/>
              </w:rPr>
              <w:fldChar w:fldCharType="begin"/>
            </w:r>
            <w:r>
              <w:rPr>
                <w:noProof/>
                <w:webHidden/>
              </w:rPr>
              <w:instrText xml:space="preserve"> PAGEREF _Toc532038907 \h </w:instrText>
            </w:r>
            <w:r>
              <w:rPr>
                <w:noProof/>
                <w:webHidden/>
              </w:rPr>
            </w:r>
            <w:r>
              <w:rPr>
                <w:noProof/>
                <w:webHidden/>
              </w:rPr>
              <w:fldChar w:fldCharType="separate"/>
            </w:r>
            <w:r w:rsidR="00885DA7">
              <w:rPr>
                <w:noProof/>
                <w:webHidden/>
              </w:rPr>
              <w:t>16</w:t>
            </w:r>
            <w:r>
              <w:rPr>
                <w:noProof/>
                <w:webHidden/>
              </w:rPr>
              <w:fldChar w:fldCharType="end"/>
            </w:r>
          </w:hyperlink>
        </w:p>
        <w:p w14:paraId="501F4C42" w14:textId="50A90D7F" w:rsidR="00543CB0" w:rsidRDefault="00543CB0">
          <w:pPr>
            <w:pStyle w:val="TOC3"/>
            <w:tabs>
              <w:tab w:val="right" w:leader="dot" w:pos="9350"/>
            </w:tabs>
            <w:rPr>
              <w:rFonts w:asciiTheme="minorHAnsi" w:hAnsiTheme="minorHAnsi"/>
              <w:noProof/>
              <w:sz w:val="22"/>
              <w:szCs w:val="22"/>
              <w:lang w:val="en-US"/>
            </w:rPr>
          </w:pPr>
          <w:hyperlink w:anchor="_Toc532038908" w:history="1">
            <w:r w:rsidRPr="00256DF1">
              <w:rPr>
                <w:rStyle w:val="Hyperlink"/>
                <w:noProof/>
              </w:rPr>
              <w:t>Column 8 - Vega</w:t>
            </w:r>
            <w:r>
              <w:rPr>
                <w:noProof/>
                <w:webHidden/>
              </w:rPr>
              <w:tab/>
            </w:r>
            <w:r>
              <w:rPr>
                <w:noProof/>
                <w:webHidden/>
              </w:rPr>
              <w:fldChar w:fldCharType="begin"/>
            </w:r>
            <w:r>
              <w:rPr>
                <w:noProof/>
                <w:webHidden/>
              </w:rPr>
              <w:instrText xml:space="preserve"> PAGEREF _Toc532038908 \h </w:instrText>
            </w:r>
            <w:r>
              <w:rPr>
                <w:noProof/>
                <w:webHidden/>
              </w:rPr>
            </w:r>
            <w:r>
              <w:rPr>
                <w:noProof/>
                <w:webHidden/>
              </w:rPr>
              <w:fldChar w:fldCharType="separate"/>
            </w:r>
            <w:r w:rsidR="00885DA7">
              <w:rPr>
                <w:noProof/>
                <w:webHidden/>
              </w:rPr>
              <w:t>17</w:t>
            </w:r>
            <w:r>
              <w:rPr>
                <w:noProof/>
                <w:webHidden/>
              </w:rPr>
              <w:fldChar w:fldCharType="end"/>
            </w:r>
          </w:hyperlink>
        </w:p>
        <w:p w14:paraId="5BBD6F3E" w14:textId="0ACE5479" w:rsidR="00543CB0" w:rsidRDefault="00543CB0">
          <w:pPr>
            <w:pStyle w:val="TOC3"/>
            <w:tabs>
              <w:tab w:val="right" w:leader="dot" w:pos="9350"/>
            </w:tabs>
            <w:rPr>
              <w:rFonts w:asciiTheme="minorHAnsi" w:hAnsiTheme="minorHAnsi"/>
              <w:noProof/>
              <w:sz w:val="22"/>
              <w:szCs w:val="22"/>
              <w:lang w:val="en-US"/>
            </w:rPr>
          </w:pPr>
          <w:hyperlink w:anchor="_Toc532038909" w:history="1">
            <w:r w:rsidRPr="00256DF1">
              <w:rPr>
                <w:rStyle w:val="Hyperlink"/>
                <w:noProof/>
              </w:rPr>
              <w:t>Column 9 - Theta</w:t>
            </w:r>
            <w:r>
              <w:rPr>
                <w:noProof/>
                <w:webHidden/>
              </w:rPr>
              <w:tab/>
            </w:r>
            <w:r>
              <w:rPr>
                <w:noProof/>
                <w:webHidden/>
              </w:rPr>
              <w:fldChar w:fldCharType="begin"/>
            </w:r>
            <w:r>
              <w:rPr>
                <w:noProof/>
                <w:webHidden/>
              </w:rPr>
              <w:instrText xml:space="preserve"> PAGEREF _Toc532038909 \h </w:instrText>
            </w:r>
            <w:r>
              <w:rPr>
                <w:noProof/>
                <w:webHidden/>
              </w:rPr>
            </w:r>
            <w:r>
              <w:rPr>
                <w:noProof/>
                <w:webHidden/>
              </w:rPr>
              <w:fldChar w:fldCharType="separate"/>
            </w:r>
            <w:r w:rsidR="00885DA7">
              <w:rPr>
                <w:noProof/>
                <w:webHidden/>
              </w:rPr>
              <w:t>17</w:t>
            </w:r>
            <w:r>
              <w:rPr>
                <w:noProof/>
                <w:webHidden/>
              </w:rPr>
              <w:fldChar w:fldCharType="end"/>
            </w:r>
          </w:hyperlink>
        </w:p>
        <w:p w14:paraId="0D61939D" w14:textId="0748B99A" w:rsidR="00543CB0" w:rsidRDefault="00543CB0">
          <w:pPr>
            <w:pStyle w:val="TOC1"/>
            <w:tabs>
              <w:tab w:val="right" w:leader="dot" w:pos="9350"/>
            </w:tabs>
            <w:rPr>
              <w:rFonts w:asciiTheme="minorHAnsi" w:hAnsiTheme="minorHAnsi"/>
              <w:noProof/>
              <w:sz w:val="22"/>
              <w:szCs w:val="22"/>
              <w:lang w:val="en-US"/>
            </w:rPr>
          </w:pPr>
          <w:hyperlink w:anchor="_Toc532038910" w:history="1">
            <w:r w:rsidRPr="00256DF1">
              <w:rPr>
                <w:rStyle w:val="Hyperlink"/>
                <w:noProof/>
              </w:rPr>
              <w:t>Trading Strategies</w:t>
            </w:r>
            <w:r>
              <w:rPr>
                <w:noProof/>
                <w:webHidden/>
              </w:rPr>
              <w:tab/>
            </w:r>
            <w:r>
              <w:rPr>
                <w:noProof/>
                <w:webHidden/>
              </w:rPr>
              <w:fldChar w:fldCharType="begin"/>
            </w:r>
            <w:r>
              <w:rPr>
                <w:noProof/>
                <w:webHidden/>
              </w:rPr>
              <w:instrText xml:space="preserve"> PAGEREF _Toc532038910 \h </w:instrText>
            </w:r>
            <w:r>
              <w:rPr>
                <w:noProof/>
                <w:webHidden/>
              </w:rPr>
            </w:r>
            <w:r>
              <w:rPr>
                <w:noProof/>
                <w:webHidden/>
              </w:rPr>
              <w:fldChar w:fldCharType="separate"/>
            </w:r>
            <w:r w:rsidR="00885DA7">
              <w:rPr>
                <w:noProof/>
                <w:webHidden/>
              </w:rPr>
              <w:t>18</w:t>
            </w:r>
            <w:r>
              <w:rPr>
                <w:noProof/>
                <w:webHidden/>
              </w:rPr>
              <w:fldChar w:fldCharType="end"/>
            </w:r>
          </w:hyperlink>
        </w:p>
        <w:p w14:paraId="7368ABB3" w14:textId="367B5B29" w:rsidR="00543CB0" w:rsidRDefault="00543CB0">
          <w:pPr>
            <w:pStyle w:val="TOC2"/>
            <w:tabs>
              <w:tab w:val="right" w:leader="dot" w:pos="9350"/>
            </w:tabs>
            <w:rPr>
              <w:rFonts w:asciiTheme="minorHAnsi" w:hAnsiTheme="minorHAnsi"/>
              <w:noProof/>
              <w:sz w:val="22"/>
              <w:szCs w:val="22"/>
              <w:lang w:val="en-US"/>
            </w:rPr>
          </w:pPr>
          <w:hyperlink w:anchor="_Toc532038911" w:history="1">
            <w:r w:rsidRPr="00256DF1">
              <w:rPr>
                <w:rStyle w:val="Hyperlink"/>
                <w:noProof/>
              </w:rPr>
              <w:t>Covered call</w:t>
            </w:r>
            <w:r>
              <w:rPr>
                <w:noProof/>
                <w:webHidden/>
              </w:rPr>
              <w:tab/>
            </w:r>
            <w:r>
              <w:rPr>
                <w:noProof/>
                <w:webHidden/>
              </w:rPr>
              <w:fldChar w:fldCharType="begin"/>
            </w:r>
            <w:r>
              <w:rPr>
                <w:noProof/>
                <w:webHidden/>
              </w:rPr>
              <w:instrText xml:space="preserve"> PAGEREF _Toc532038911 \h </w:instrText>
            </w:r>
            <w:r>
              <w:rPr>
                <w:noProof/>
                <w:webHidden/>
              </w:rPr>
            </w:r>
            <w:r>
              <w:rPr>
                <w:noProof/>
                <w:webHidden/>
              </w:rPr>
              <w:fldChar w:fldCharType="separate"/>
            </w:r>
            <w:r w:rsidR="00885DA7">
              <w:rPr>
                <w:noProof/>
                <w:webHidden/>
              </w:rPr>
              <w:t>18</w:t>
            </w:r>
            <w:r>
              <w:rPr>
                <w:noProof/>
                <w:webHidden/>
              </w:rPr>
              <w:fldChar w:fldCharType="end"/>
            </w:r>
          </w:hyperlink>
        </w:p>
        <w:p w14:paraId="118FDEAD" w14:textId="0104C47D" w:rsidR="00543CB0" w:rsidRDefault="00543CB0">
          <w:pPr>
            <w:pStyle w:val="TOC3"/>
            <w:tabs>
              <w:tab w:val="right" w:leader="dot" w:pos="9350"/>
            </w:tabs>
            <w:rPr>
              <w:rFonts w:asciiTheme="minorHAnsi" w:hAnsiTheme="minorHAnsi"/>
              <w:noProof/>
              <w:sz w:val="22"/>
              <w:szCs w:val="22"/>
              <w:lang w:val="en-US"/>
            </w:rPr>
          </w:pPr>
          <w:hyperlink w:anchor="_Toc532038912" w:history="1">
            <w:r w:rsidRPr="00256DF1">
              <w:rPr>
                <w:rStyle w:val="Hyperlink"/>
                <w:noProof/>
              </w:rPr>
              <w:t>How it works</w:t>
            </w:r>
            <w:r>
              <w:rPr>
                <w:noProof/>
                <w:webHidden/>
              </w:rPr>
              <w:tab/>
            </w:r>
            <w:r>
              <w:rPr>
                <w:noProof/>
                <w:webHidden/>
              </w:rPr>
              <w:fldChar w:fldCharType="begin"/>
            </w:r>
            <w:r>
              <w:rPr>
                <w:noProof/>
                <w:webHidden/>
              </w:rPr>
              <w:instrText xml:space="preserve"> PAGEREF _Toc532038912 \h </w:instrText>
            </w:r>
            <w:r>
              <w:rPr>
                <w:noProof/>
                <w:webHidden/>
              </w:rPr>
            </w:r>
            <w:r>
              <w:rPr>
                <w:noProof/>
                <w:webHidden/>
              </w:rPr>
              <w:fldChar w:fldCharType="separate"/>
            </w:r>
            <w:r w:rsidR="00885DA7">
              <w:rPr>
                <w:noProof/>
                <w:webHidden/>
              </w:rPr>
              <w:t>18</w:t>
            </w:r>
            <w:r>
              <w:rPr>
                <w:noProof/>
                <w:webHidden/>
              </w:rPr>
              <w:fldChar w:fldCharType="end"/>
            </w:r>
          </w:hyperlink>
        </w:p>
        <w:p w14:paraId="575E5502" w14:textId="2D48B12D" w:rsidR="00543CB0" w:rsidRDefault="00543CB0">
          <w:pPr>
            <w:pStyle w:val="TOC3"/>
            <w:tabs>
              <w:tab w:val="right" w:leader="dot" w:pos="9350"/>
            </w:tabs>
            <w:rPr>
              <w:rFonts w:asciiTheme="minorHAnsi" w:hAnsiTheme="minorHAnsi"/>
              <w:noProof/>
              <w:sz w:val="22"/>
              <w:szCs w:val="22"/>
              <w:lang w:val="en-US"/>
            </w:rPr>
          </w:pPr>
          <w:hyperlink w:anchor="_Toc532038913" w:history="1">
            <w:r w:rsidRPr="00256DF1">
              <w:rPr>
                <w:rStyle w:val="Hyperlink"/>
                <w:noProof/>
              </w:rPr>
              <w:t>An example</w:t>
            </w:r>
            <w:r>
              <w:rPr>
                <w:noProof/>
                <w:webHidden/>
              </w:rPr>
              <w:tab/>
            </w:r>
            <w:r>
              <w:rPr>
                <w:noProof/>
                <w:webHidden/>
              </w:rPr>
              <w:fldChar w:fldCharType="begin"/>
            </w:r>
            <w:r>
              <w:rPr>
                <w:noProof/>
                <w:webHidden/>
              </w:rPr>
              <w:instrText xml:space="preserve"> PAGEREF _Toc532038913 \h </w:instrText>
            </w:r>
            <w:r>
              <w:rPr>
                <w:noProof/>
                <w:webHidden/>
              </w:rPr>
            </w:r>
            <w:r>
              <w:rPr>
                <w:noProof/>
                <w:webHidden/>
              </w:rPr>
              <w:fldChar w:fldCharType="separate"/>
            </w:r>
            <w:r w:rsidR="00885DA7">
              <w:rPr>
                <w:noProof/>
                <w:webHidden/>
              </w:rPr>
              <w:t>18</w:t>
            </w:r>
            <w:r>
              <w:rPr>
                <w:noProof/>
                <w:webHidden/>
              </w:rPr>
              <w:fldChar w:fldCharType="end"/>
            </w:r>
          </w:hyperlink>
        </w:p>
        <w:p w14:paraId="58F0167A" w14:textId="1C9B7C90" w:rsidR="00543CB0" w:rsidRDefault="00543CB0">
          <w:pPr>
            <w:pStyle w:val="TOC3"/>
            <w:tabs>
              <w:tab w:val="right" w:leader="dot" w:pos="9350"/>
            </w:tabs>
            <w:rPr>
              <w:rFonts w:asciiTheme="minorHAnsi" w:hAnsiTheme="minorHAnsi"/>
              <w:noProof/>
              <w:sz w:val="22"/>
              <w:szCs w:val="22"/>
              <w:lang w:val="en-US"/>
            </w:rPr>
          </w:pPr>
          <w:hyperlink w:anchor="_Toc532038914" w:history="1">
            <w:r w:rsidRPr="00256DF1">
              <w:rPr>
                <w:rStyle w:val="Hyperlink"/>
                <w:noProof/>
              </w:rPr>
              <w:t>When to use it</w:t>
            </w:r>
            <w:r>
              <w:rPr>
                <w:noProof/>
                <w:webHidden/>
              </w:rPr>
              <w:tab/>
            </w:r>
            <w:r>
              <w:rPr>
                <w:noProof/>
                <w:webHidden/>
              </w:rPr>
              <w:fldChar w:fldCharType="begin"/>
            </w:r>
            <w:r>
              <w:rPr>
                <w:noProof/>
                <w:webHidden/>
              </w:rPr>
              <w:instrText xml:space="preserve"> PAGEREF _Toc532038914 \h </w:instrText>
            </w:r>
            <w:r>
              <w:rPr>
                <w:noProof/>
                <w:webHidden/>
              </w:rPr>
            </w:r>
            <w:r>
              <w:rPr>
                <w:noProof/>
                <w:webHidden/>
              </w:rPr>
              <w:fldChar w:fldCharType="separate"/>
            </w:r>
            <w:r w:rsidR="00885DA7">
              <w:rPr>
                <w:noProof/>
                <w:webHidden/>
              </w:rPr>
              <w:t>19</w:t>
            </w:r>
            <w:r>
              <w:rPr>
                <w:noProof/>
                <w:webHidden/>
              </w:rPr>
              <w:fldChar w:fldCharType="end"/>
            </w:r>
          </w:hyperlink>
        </w:p>
        <w:p w14:paraId="0D9B1D9D" w14:textId="53F40518" w:rsidR="00543CB0" w:rsidRDefault="00543CB0">
          <w:pPr>
            <w:pStyle w:val="TOC2"/>
            <w:tabs>
              <w:tab w:val="right" w:leader="dot" w:pos="9350"/>
            </w:tabs>
            <w:rPr>
              <w:rFonts w:asciiTheme="minorHAnsi" w:hAnsiTheme="minorHAnsi"/>
              <w:noProof/>
              <w:sz w:val="22"/>
              <w:szCs w:val="22"/>
              <w:lang w:val="en-US"/>
            </w:rPr>
          </w:pPr>
          <w:hyperlink w:anchor="_Toc532038915" w:history="1">
            <w:r w:rsidRPr="00256DF1">
              <w:rPr>
                <w:rStyle w:val="Hyperlink"/>
                <w:noProof/>
              </w:rPr>
              <w:t>Married Put</w:t>
            </w:r>
            <w:r>
              <w:rPr>
                <w:noProof/>
                <w:webHidden/>
              </w:rPr>
              <w:tab/>
            </w:r>
            <w:r>
              <w:rPr>
                <w:noProof/>
                <w:webHidden/>
              </w:rPr>
              <w:fldChar w:fldCharType="begin"/>
            </w:r>
            <w:r>
              <w:rPr>
                <w:noProof/>
                <w:webHidden/>
              </w:rPr>
              <w:instrText xml:space="preserve"> PAGEREF _Toc532038915 \h </w:instrText>
            </w:r>
            <w:r>
              <w:rPr>
                <w:noProof/>
                <w:webHidden/>
              </w:rPr>
            </w:r>
            <w:r>
              <w:rPr>
                <w:noProof/>
                <w:webHidden/>
              </w:rPr>
              <w:fldChar w:fldCharType="separate"/>
            </w:r>
            <w:r w:rsidR="00885DA7">
              <w:rPr>
                <w:noProof/>
                <w:webHidden/>
              </w:rPr>
              <w:t>19</w:t>
            </w:r>
            <w:r>
              <w:rPr>
                <w:noProof/>
                <w:webHidden/>
              </w:rPr>
              <w:fldChar w:fldCharType="end"/>
            </w:r>
          </w:hyperlink>
        </w:p>
        <w:p w14:paraId="12CBDAF7" w14:textId="2FC925AE" w:rsidR="00543CB0" w:rsidRDefault="00543CB0">
          <w:pPr>
            <w:pStyle w:val="TOC3"/>
            <w:tabs>
              <w:tab w:val="right" w:leader="dot" w:pos="9350"/>
            </w:tabs>
            <w:rPr>
              <w:rFonts w:asciiTheme="minorHAnsi" w:hAnsiTheme="minorHAnsi"/>
              <w:noProof/>
              <w:sz w:val="22"/>
              <w:szCs w:val="22"/>
              <w:lang w:val="en-US"/>
            </w:rPr>
          </w:pPr>
          <w:hyperlink w:anchor="_Toc532038916" w:history="1">
            <w:r w:rsidRPr="00256DF1">
              <w:rPr>
                <w:rStyle w:val="Hyperlink"/>
                <w:noProof/>
              </w:rPr>
              <w:t>How it works</w:t>
            </w:r>
            <w:r>
              <w:rPr>
                <w:noProof/>
                <w:webHidden/>
              </w:rPr>
              <w:tab/>
            </w:r>
            <w:r>
              <w:rPr>
                <w:noProof/>
                <w:webHidden/>
              </w:rPr>
              <w:fldChar w:fldCharType="begin"/>
            </w:r>
            <w:r>
              <w:rPr>
                <w:noProof/>
                <w:webHidden/>
              </w:rPr>
              <w:instrText xml:space="preserve"> PAGEREF _Toc532038916 \h </w:instrText>
            </w:r>
            <w:r>
              <w:rPr>
                <w:noProof/>
                <w:webHidden/>
              </w:rPr>
            </w:r>
            <w:r>
              <w:rPr>
                <w:noProof/>
                <w:webHidden/>
              </w:rPr>
              <w:fldChar w:fldCharType="separate"/>
            </w:r>
            <w:r w:rsidR="00885DA7">
              <w:rPr>
                <w:noProof/>
                <w:webHidden/>
              </w:rPr>
              <w:t>19</w:t>
            </w:r>
            <w:r>
              <w:rPr>
                <w:noProof/>
                <w:webHidden/>
              </w:rPr>
              <w:fldChar w:fldCharType="end"/>
            </w:r>
          </w:hyperlink>
        </w:p>
        <w:p w14:paraId="319C01C9" w14:textId="5F244FF4" w:rsidR="00543CB0" w:rsidRDefault="00543CB0">
          <w:pPr>
            <w:pStyle w:val="TOC3"/>
            <w:tabs>
              <w:tab w:val="right" w:leader="dot" w:pos="9350"/>
            </w:tabs>
            <w:rPr>
              <w:rFonts w:asciiTheme="minorHAnsi" w:hAnsiTheme="minorHAnsi"/>
              <w:noProof/>
              <w:sz w:val="22"/>
              <w:szCs w:val="22"/>
              <w:lang w:val="en-US"/>
            </w:rPr>
          </w:pPr>
          <w:hyperlink w:anchor="_Toc532038917" w:history="1">
            <w:r w:rsidRPr="00256DF1">
              <w:rPr>
                <w:rStyle w:val="Hyperlink"/>
                <w:noProof/>
              </w:rPr>
              <w:t>An example</w:t>
            </w:r>
            <w:r>
              <w:rPr>
                <w:noProof/>
                <w:webHidden/>
              </w:rPr>
              <w:tab/>
            </w:r>
            <w:r>
              <w:rPr>
                <w:noProof/>
                <w:webHidden/>
              </w:rPr>
              <w:fldChar w:fldCharType="begin"/>
            </w:r>
            <w:r>
              <w:rPr>
                <w:noProof/>
                <w:webHidden/>
              </w:rPr>
              <w:instrText xml:space="preserve"> PAGEREF _Toc532038917 \h </w:instrText>
            </w:r>
            <w:r>
              <w:rPr>
                <w:noProof/>
                <w:webHidden/>
              </w:rPr>
            </w:r>
            <w:r>
              <w:rPr>
                <w:noProof/>
                <w:webHidden/>
              </w:rPr>
              <w:fldChar w:fldCharType="separate"/>
            </w:r>
            <w:r w:rsidR="00885DA7">
              <w:rPr>
                <w:noProof/>
                <w:webHidden/>
              </w:rPr>
              <w:t>19</w:t>
            </w:r>
            <w:r>
              <w:rPr>
                <w:noProof/>
                <w:webHidden/>
              </w:rPr>
              <w:fldChar w:fldCharType="end"/>
            </w:r>
          </w:hyperlink>
        </w:p>
        <w:p w14:paraId="48FD3D82" w14:textId="4821C123" w:rsidR="00543CB0" w:rsidRDefault="00543CB0">
          <w:pPr>
            <w:pStyle w:val="TOC3"/>
            <w:tabs>
              <w:tab w:val="right" w:leader="dot" w:pos="9350"/>
            </w:tabs>
            <w:rPr>
              <w:rFonts w:asciiTheme="minorHAnsi" w:hAnsiTheme="minorHAnsi"/>
              <w:noProof/>
              <w:sz w:val="22"/>
              <w:szCs w:val="22"/>
              <w:lang w:val="en-US"/>
            </w:rPr>
          </w:pPr>
          <w:hyperlink w:anchor="_Toc532038918" w:history="1">
            <w:r w:rsidRPr="00256DF1">
              <w:rPr>
                <w:rStyle w:val="Hyperlink"/>
                <w:noProof/>
              </w:rPr>
              <w:t>When to use it</w:t>
            </w:r>
            <w:r>
              <w:rPr>
                <w:noProof/>
                <w:webHidden/>
              </w:rPr>
              <w:tab/>
            </w:r>
            <w:r>
              <w:rPr>
                <w:noProof/>
                <w:webHidden/>
              </w:rPr>
              <w:fldChar w:fldCharType="begin"/>
            </w:r>
            <w:r>
              <w:rPr>
                <w:noProof/>
                <w:webHidden/>
              </w:rPr>
              <w:instrText xml:space="preserve"> PAGEREF _Toc532038918 \h </w:instrText>
            </w:r>
            <w:r>
              <w:rPr>
                <w:noProof/>
                <w:webHidden/>
              </w:rPr>
            </w:r>
            <w:r>
              <w:rPr>
                <w:noProof/>
                <w:webHidden/>
              </w:rPr>
              <w:fldChar w:fldCharType="separate"/>
            </w:r>
            <w:r w:rsidR="00885DA7">
              <w:rPr>
                <w:noProof/>
                <w:webHidden/>
              </w:rPr>
              <w:t>20</w:t>
            </w:r>
            <w:r>
              <w:rPr>
                <w:noProof/>
                <w:webHidden/>
              </w:rPr>
              <w:fldChar w:fldCharType="end"/>
            </w:r>
          </w:hyperlink>
        </w:p>
        <w:p w14:paraId="362D74A0" w14:textId="2AD85611" w:rsidR="00543CB0" w:rsidRDefault="00543CB0">
          <w:pPr>
            <w:pStyle w:val="TOC2"/>
            <w:tabs>
              <w:tab w:val="right" w:leader="dot" w:pos="9350"/>
            </w:tabs>
            <w:rPr>
              <w:rFonts w:asciiTheme="minorHAnsi" w:hAnsiTheme="minorHAnsi"/>
              <w:noProof/>
              <w:sz w:val="22"/>
              <w:szCs w:val="22"/>
              <w:lang w:val="en-US"/>
            </w:rPr>
          </w:pPr>
          <w:hyperlink w:anchor="_Toc532038919" w:history="1">
            <w:r w:rsidRPr="00256DF1">
              <w:rPr>
                <w:rStyle w:val="Hyperlink"/>
                <w:noProof/>
              </w:rPr>
              <w:t>Short Vertical Spread</w:t>
            </w:r>
            <w:r>
              <w:rPr>
                <w:noProof/>
                <w:webHidden/>
              </w:rPr>
              <w:tab/>
            </w:r>
            <w:r>
              <w:rPr>
                <w:noProof/>
                <w:webHidden/>
              </w:rPr>
              <w:fldChar w:fldCharType="begin"/>
            </w:r>
            <w:r>
              <w:rPr>
                <w:noProof/>
                <w:webHidden/>
              </w:rPr>
              <w:instrText xml:space="preserve"> PAGEREF _Toc532038919 \h </w:instrText>
            </w:r>
            <w:r>
              <w:rPr>
                <w:noProof/>
                <w:webHidden/>
              </w:rPr>
            </w:r>
            <w:r>
              <w:rPr>
                <w:noProof/>
                <w:webHidden/>
              </w:rPr>
              <w:fldChar w:fldCharType="separate"/>
            </w:r>
            <w:r w:rsidR="00885DA7">
              <w:rPr>
                <w:noProof/>
                <w:webHidden/>
              </w:rPr>
              <w:t>20</w:t>
            </w:r>
            <w:r>
              <w:rPr>
                <w:noProof/>
                <w:webHidden/>
              </w:rPr>
              <w:fldChar w:fldCharType="end"/>
            </w:r>
          </w:hyperlink>
        </w:p>
        <w:p w14:paraId="08DFF425" w14:textId="38DEDBC8" w:rsidR="00543CB0" w:rsidRDefault="00543CB0">
          <w:pPr>
            <w:pStyle w:val="TOC3"/>
            <w:tabs>
              <w:tab w:val="right" w:leader="dot" w:pos="9350"/>
            </w:tabs>
            <w:rPr>
              <w:rFonts w:asciiTheme="minorHAnsi" w:hAnsiTheme="minorHAnsi"/>
              <w:noProof/>
              <w:sz w:val="22"/>
              <w:szCs w:val="22"/>
              <w:lang w:val="en-US"/>
            </w:rPr>
          </w:pPr>
          <w:hyperlink w:anchor="_Toc532038920" w:history="1">
            <w:r w:rsidRPr="00256DF1">
              <w:rPr>
                <w:rStyle w:val="Hyperlink"/>
                <w:noProof/>
              </w:rPr>
              <w:t>How it works</w:t>
            </w:r>
            <w:r>
              <w:rPr>
                <w:noProof/>
                <w:webHidden/>
              </w:rPr>
              <w:tab/>
            </w:r>
            <w:r>
              <w:rPr>
                <w:noProof/>
                <w:webHidden/>
              </w:rPr>
              <w:fldChar w:fldCharType="begin"/>
            </w:r>
            <w:r>
              <w:rPr>
                <w:noProof/>
                <w:webHidden/>
              </w:rPr>
              <w:instrText xml:space="preserve"> PAGEREF _Toc532038920 \h </w:instrText>
            </w:r>
            <w:r>
              <w:rPr>
                <w:noProof/>
                <w:webHidden/>
              </w:rPr>
            </w:r>
            <w:r>
              <w:rPr>
                <w:noProof/>
                <w:webHidden/>
              </w:rPr>
              <w:fldChar w:fldCharType="separate"/>
            </w:r>
            <w:r w:rsidR="00885DA7">
              <w:rPr>
                <w:noProof/>
                <w:webHidden/>
              </w:rPr>
              <w:t>20</w:t>
            </w:r>
            <w:r>
              <w:rPr>
                <w:noProof/>
                <w:webHidden/>
              </w:rPr>
              <w:fldChar w:fldCharType="end"/>
            </w:r>
          </w:hyperlink>
        </w:p>
        <w:p w14:paraId="12A5F700" w14:textId="64E2A094" w:rsidR="00543CB0" w:rsidRDefault="00543CB0">
          <w:pPr>
            <w:pStyle w:val="TOC3"/>
            <w:tabs>
              <w:tab w:val="right" w:leader="dot" w:pos="9350"/>
            </w:tabs>
            <w:rPr>
              <w:rFonts w:asciiTheme="minorHAnsi" w:hAnsiTheme="minorHAnsi"/>
              <w:noProof/>
              <w:sz w:val="22"/>
              <w:szCs w:val="22"/>
              <w:lang w:val="en-US"/>
            </w:rPr>
          </w:pPr>
          <w:hyperlink w:anchor="_Toc532038921" w:history="1">
            <w:r w:rsidRPr="00256DF1">
              <w:rPr>
                <w:rStyle w:val="Hyperlink"/>
                <w:noProof/>
              </w:rPr>
              <w:t>An example</w:t>
            </w:r>
            <w:r>
              <w:rPr>
                <w:noProof/>
                <w:webHidden/>
              </w:rPr>
              <w:tab/>
            </w:r>
            <w:r>
              <w:rPr>
                <w:noProof/>
                <w:webHidden/>
              </w:rPr>
              <w:fldChar w:fldCharType="begin"/>
            </w:r>
            <w:r>
              <w:rPr>
                <w:noProof/>
                <w:webHidden/>
              </w:rPr>
              <w:instrText xml:space="preserve"> PAGEREF _Toc532038921 \h </w:instrText>
            </w:r>
            <w:r>
              <w:rPr>
                <w:noProof/>
                <w:webHidden/>
              </w:rPr>
            </w:r>
            <w:r>
              <w:rPr>
                <w:noProof/>
                <w:webHidden/>
              </w:rPr>
              <w:fldChar w:fldCharType="separate"/>
            </w:r>
            <w:r w:rsidR="00885DA7">
              <w:rPr>
                <w:noProof/>
                <w:webHidden/>
              </w:rPr>
              <w:t>21</w:t>
            </w:r>
            <w:r>
              <w:rPr>
                <w:noProof/>
                <w:webHidden/>
              </w:rPr>
              <w:fldChar w:fldCharType="end"/>
            </w:r>
          </w:hyperlink>
        </w:p>
        <w:p w14:paraId="04018063" w14:textId="13E82997" w:rsidR="00543CB0" w:rsidRDefault="00543CB0">
          <w:pPr>
            <w:pStyle w:val="TOC3"/>
            <w:tabs>
              <w:tab w:val="right" w:leader="dot" w:pos="9350"/>
            </w:tabs>
            <w:rPr>
              <w:rFonts w:asciiTheme="minorHAnsi" w:hAnsiTheme="minorHAnsi"/>
              <w:noProof/>
              <w:sz w:val="22"/>
              <w:szCs w:val="22"/>
              <w:lang w:val="en-US"/>
            </w:rPr>
          </w:pPr>
          <w:hyperlink w:anchor="_Toc532038922" w:history="1">
            <w:r w:rsidRPr="00256DF1">
              <w:rPr>
                <w:rStyle w:val="Hyperlink"/>
                <w:noProof/>
              </w:rPr>
              <w:t>When to use this strategy</w:t>
            </w:r>
            <w:r>
              <w:rPr>
                <w:noProof/>
                <w:webHidden/>
              </w:rPr>
              <w:tab/>
            </w:r>
            <w:r>
              <w:rPr>
                <w:noProof/>
                <w:webHidden/>
              </w:rPr>
              <w:fldChar w:fldCharType="begin"/>
            </w:r>
            <w:r>
              <w:rPr>
                <w:noProof/>
                <w:webHidden/>
              </w:rPr>
              <w:instrText xml:space="preserve"> PAGEREF _Toc532038922 \h </w:instrText>
            </w:r>
            <w:r>
              <w:rPr>
                <w:noProof/>
                <w:webHidden/>
              </w:rPr>
            </w:r>
            <w:r>
              <w:rPr>
                <w:noProof/>
                <w:webHidden/>
              </w:rPr>
              <w:fldChar w:fldCharType="separate"/>
            </w:r>
            <w:r w:rsidR="00885DA7">
              <w:rPr>
                <w:noProof/>
                <w:webHidden/>
              </w:rPr>
              <w:t>22</w:t>
            </w:r>
            <w:r>
              <w:rPr>
                <w:noProof/>
                <w:webHidden/>
              </w:rPr>
              <w:fldChar w:fldCharType="end"/>
            </w:r>
          </w:hyperlink>
        </w:p>
        <w:p w14:paraId="48A71115" w14:textId="559510CC" w:rsidR="00543CB0" w:rsidRDefault="00543CB0">
          <w:pPr>
            <w:pStyle w:val="TOC1"/>
            <w:tabs>
              <w:tab w:val="right" w:leader="dot" w:pos="9350"/>
            </w:tabs>
            <w:rPr>
              <w:rFonts w:asciiTheme="minorHAnsi" w:hAnsiTheme="minorHAnsi"/>
              <w:noProof/>
              <w:sz w:val="22"/>
              <w:szCs w:val="22"/>
              <w:lang w:val="en-US"/>
            </w:rPr>
          </w:pPr>
          <w:hyperlink w:anchor="_Toc532038923" w:history="1">
            <w:r w:rsidRPr="00256DF1">
              <w:rPr>
                <w:rStyle w:val="Hyperlink"/>
                <w:noProof/>
              </w:rPr>
              <w:t>Start Trading</w:t>
            </w:r>
            <w:r>
              <w:rPr>
                <w:noProof/>
                <w:webHidden/>
              </w:rPr>
              <w:tab/>
            </w:r>
            <w:r>
              <w:rPr>
                <w:noProof/>
                <w:webHidden/>
              </w:rPr>
              <w:fldChar w:fldCharType="begin"/>
            </w:r>
            <w:r>
              <w:rPr>
                <w:noProof/>
                <w:webHidden/>
              </w:rPr>
              <w:instrText xml:space="preserve"> PAGEREF _Toc532038923 \h </w:instrText>
            </w:r>
            <w:r>
              <w:rPr>
                <w:noProof/>
                <w:webHidden/>
              </w:rPr>
            </w:r>
            <w:r>
              <w:rPr>
                <w:noProof/>
                <w:webHidden/>
              </w:rPr>
              <w:fldChar w:fldCharType="separate"/>
            </w:r>
            <w:r w:rsidR="00885DA7">
              <w:rPr>
                <w:noProof/>
                <w:webHidden/>
              </w:rPr>
              <w:t>23</w:t>
            </w:r>
            <w:r>
              <w:rPr>
                <w:noProof/>
                <w:webHidden/>
              </w:rPr>
              <w:fldChar w:fldCharType="end"/>
            </w:r>
          </w:hyperlink>
        </w:p>
        <w:p w14:paraId="4C473888" w14:textId="1D112FAA" w:rsidR="00543CB0" w:rsidRDefault="00543CB0">
          <w:pPr>
            <w:pStyle w:val="TOC2"/>
            <w:tabs>
              <w:tab w:val="right" w:leader="dot" w:pos="9350"/>
            </w:tabs>
            <w:rPr>
              <w:rFonts w:asciiTheme="minorHAnsi" w:hAnsiTheme="minorHAnsi"/>
              <w:noProof/>
              <w:sz w:val="22"/>
              <w:szCs w:val="22"/>
              <w:lang w:val="en-US"/>
            </w:rPr>
          </w:pPr>
          <w:hyperlink w:anchor="_Toc532038924" w:history="1">
            <w:r w:rsidRPr="00256DF1">
              <w:rPr>
                <w:rStyle w:val="Hyperlink"/>
                <w:noProof/>
              </w:rPr>
              <w:t>Good luck with your option trading!</w:t>
            </w:r>
            <w:r>
              <w:rPr>
                <w:noProof/>
                <w:webHidden/>
              </w:rPr>
              <w:tab/>
            </w:r>
            <w:r>
              <w:rPr>
                <w:noProof/>
                <w:webHidden/>
              </w:rPr>
              <w:fldChar w:fldCharType="begin"/>
            </w:r>
            <w:r>
              <w:rPr>
                <w:noProof/>
                <w:webHidden/>
              </w:rPr>
              <w:instrText xml:space="preserve"> PAGEREF _Toc532038924 \h </w:instrText>
            </w:r>
            <w:r>
              <w:rPr>
                <w:noProof/>
                <w:webHidden/>
              </w:rPr>
            </w:r>
            <w:r>
              <w:rPr>
                <w:noProof/>
                <w:webHidden/>
              </w:rPr>
              <w:fldChar w:fldCharType="separate"/>
            </w:r>
            <w:r w:rsidR="00885DA7">
              <w:rPr>
                <w:noProof/>
                <w:webHidden/>
              </w:rPr>
              <w:t>23</w:t>
            </w:r>
            <w:r>
              <w:rPr>
                <w:noProof/>
                <w:webHidden/>
              </w:rPr>
              <w:fldChar w:fldCharType="end"/>
            </w:r>
          </w:hyperlink>
        </w:p>
        <w:p w14:paraId="5571C3AF" w14:textId="77777777" w:rsidR="00297CDD" w:rsidRDefault="00A07197" w:rsidP="000815DB">
          <w:pPr>
            <w:rPr>
              <w:noProof/>
            </w:rPr>
          </w:pPr>
          <w:r>
            <w:rPr>
              <w:noProof/>
            </w:rPr>
            <w:fldChar w:fldCharType="end"/>
          </w:r>
        </w:p>
      </w:sdtContent>
    </w:sdt>
    <w:p w14:paraId="086D071D" w14:textId="77777777" w:rsidR="00297CDD" w:rsidRDefault="00A07197" w:rsidP="000815DB">
      <w:pPr>
        <w:sectPr w:rsidR="00297CDD" w:rsidSect="0001205E">
          <w:headerReference w:type="default" r:id="rId17"/>
          <w:footerReference w:type="default" r:id="rId18"/>
          <w:headerReference w:type="first" r:id="rId19"/>
          <w:footerReference w:type="first" r:id="rId20"/>
          <w:pgSz w:w="12240" w:h="15840"/>
          <w:pgMar w:top="1440" w:right="1440" w:bottom="1440" w:left="1440" w:header="708" w:footer="708" w:gutter="0"/>
          <w:pgNumType w:fmt="lowerRoman" w:start="1"/>
          <w:cols w:space="708"/>
          <w:docGrid w:linePitch="360"/>
        </w:sectPr>
      </w:pPr>
      <w:r>
        <w:br w:type="page"/>
      </w:r>
    </w:p>
    <w:p w14:paraId="59B6A4A6" w14:textId="77777777" w:rsidR="0059691B" w:rsidRDefault="0059691B" w:rsidP="00505124">
      <w:pPr>
        <w:pStyle w:val="Heading1"/>
      </w:pPr>
      <w:bookmarkStart w:id="1" w:name="_Toc532038868"/>
      <w:r w:rsidRPr="0014661A">
        <w:lastRenderedPageBreak/>
        <w:t>Introduction</w:t>
      </w:r>
      <w:bookmarkEnd w:id="1"/>
    </w:p>
    <w:p w14:paraId="4ED74839" w14:textId="77777777" w:rsidR="007B20D0" w:rsidRPr="007B20D0" w:rsidRDefault="007B20D0" w:rsidP="007B20D0">
      <w:pPr>
        <w:pStyle w:val="Heading3"/>
      </w:pPr>
      <w:bookmarkStart w:id="2" w:name="_Toc532038869"/>
      <w:r>
        <w:t>What is this tutorial about</w:t>
      </w:r>
      <w:r w:rsidR="00505B1B">
        <w:t>?</w:t>
      </w:r>
      <w:bookmarkEnd w:id="2"/>
    </w:p>
    <w:p w14:paraId="33FA9D55" w14:textId="77777777" w:rsidR="001B2C6F" w:rsidRDefault="006409FD" w:rsidP="000815DB">
      <w:r>
        <w:t>Welcome to</w:t>
      </w:r>
      <w:r w:rsidR="001B2C6F">
        <w:t xml:space="preserve"> </w:t>
      </w:r>
      <w:r w:rsidR="001B2C6F" w:rsidRPr="008B787C">
        <w:rPr>
          <w:b/>
        </w:rPr>
        <w:t>Getting Started with Option Trading</w:t>
      </w:r>
      <w:r w:rsidR="00660F85">
        <w:t>.</w:t>
      </w:r>
    </w:p>
    <w:p w14:paraId="30728B90" w14:textId="6A112D86" w:rsidR="007B20D0" w:rsidRDefault="00E96DB7" w:rsidP="00E96DB7">
      <w:r>
        <w:t>This is a tutorial about option trading for</w:t>
      </w:r>
      <w:r w:rsidR="00631059">
        <w:t xml:space="preserve"> beginners. It includes </w:t>
      </w:r>
      <w:r>
        <w:t xml:space="preserve">concepts and </w:t>
      </w:r>
      <w:r w:rsidR="00D83FD3">
        <w:t>terminologies</w:t>
      </w:r>
      <w:r w:rsidR="003C49BD">
        <w:t xml:space="preserve"> and p</w:t>
      </w:r>
      <w:r w:rsidR="007B20D0">
        <w:t>rovide</w:t>
      </w:r>
      <w:r w:rsidR="003C49BD">
        <w:t>s</w:t>
      </w:r>
      <w:r w:rsidR="007B20D0">
        <w:t xml:space="preserve"> a one-stop solution for getting started with option trading.</w:t>
      </w:r>
    </w:p>
    <w:p w14:paraId="3560EA4E" w14:textId="77777777" w:rsidR="007B20D0" w:rsidRDefault="007B20D0" w:rsidP="00E96DB7">
      <w:r>
        <w:t>Th</w:t>
      </w:r>
      <w:r w:rsidR="00D83FD3">
        <w:t>e</w:t>
      </w:r>
      <w:r>
        <w:t xml:space="preserve"> </w:t>
      </w:r>
      <w:r w:rsidR="005E340A">
        <w:t xml:space="preserve">following </w:t>
      </w:r>
      <w:r>
        <w:t xml:space="preserve">tutorial will help you save time and avoid the frustration </w:t>
      </w:r>
      <w:r w:rsidR="005E340A">
        <w:t xml:space="preserve">of </w:t>
      </w:r>
      <w:r>
        <w:t xml:space="preserve">looking for information in many different places. </w:t>
      </w:r>
    </w:p>
    <w:p w14:paraId="620987C1" w14:textId="67A10B9E" w:rsidR="007B20D0" w:rsidRDefault="007B20D0" w:rsidP="00E96DB7">
      <w:r>
        <w:t>The tutorial is not for advanced option traders. To learn more complicated option</w:t>
      </w:r>
      <w:r w:rsidR="005E340A">
        <w:t>-</w:t>
      </w:r>
      <w:r>
        <w:t>trading strategies, you will need to read advanced material</w:t>
      </w:r>
      <w:r w:rsidR="003C49BD">
        <w:t>s</w:t>
      </w:r>
      <w:r>
        <w:t xml:space="preserve"> or take higher</w:t>
      </w:r>
      <w:r w:rsidR="005E340A">
        <w:t>-</w:t>
      </w:r>
      <w:r>
        <w:t>level option trading courses.</w:t>
      </w:r>
    </w:p>
    <w:p w14:paraId="22A9D3A7" w14:textId="77777777" w:rsidR="007B20D0" w:rsidRDefault="007B20D0" w:rsidP="007B20D0">
      <w:pPr>
        <w:pStyle w:val="Heading3"/>
      </w:pPr>
      <w:bookmarkStart w:id="3" w:name="_Toc532038870"/>
      <w:r>
        <w:t xml:space="preserve">Why do I write this </w:t>
      </w:r>
      <w:r w:rsidR="00505B1B">
        <w:t>tutorial?</w:t>
      </w:r>
      <w:bookmarkEnd w:id="3"/>
    </w:p>
    <w:p w14:paraId="68296DA8" w14:textId="77777777" w:rsidR="00D83FD3" w:rsidRDefault="00D83FD3" w:rsidP="00E96DB7">
      <w:r>
        <w:t>I started learning option trading about half a year ago.</w:t>
      </w:r>
    </w:p>
    <w:p w14:paraId="1860A485" w14:textId="5261E74A" w:rsidR="00E96DB7" w:rsidRDefault="00D83FD3" w:rsidP="00E96DB7">
      <w:r>
        <w:t>After investing in</w:t>
      </w:r>
      <w:r w:rsidR="005E340A">
        <w:t xml:space="preserve"> the</w:t>
      </w:r>
      <w:r>
        <w:t xml:space="preserve"> stock market for many years, I start</w:t>
      </w:r>
      <w:r w:rsidR="005E340A">
        <w:t>ed</w:t>
      </w:r>
      <w:r>
        <w:t xml:space="preserve"> looking for a</w:t>
      </w:r>
      <w:r w:rsidR="00B52C64">
        <w:t xml:space="preserve"> way </w:t>
      </w:r>
      <w:r>
        <w:t>to</w:t>
      </w:r>
      <w:r w:rsidR="00566796">
        <w:t xml:space="preserve"> </w:t>
      </w:r>
      <w:r w:rsidR="00E96DB7">
        <w:t>make</w:t>
      </w:r>
      <w:r w:rsidR="005E340A">
        <w:t xml:space="preserve"> </w:t>
      </w:r>
      <w:r w:rsidR="00E96DB7">
        <w:t xml:space="preserve">profit </w:t>
      </w:r>
      <w:r w:rsidR="00566796">
        <w:t>while being able to</w:t>
      </w:r>
      <w:r w:rsidR="00E96DB7">
        <w:t xml:space="preserve"> hedge against the risk of losing </w:t>
      </w:r>
      <w:r w:rsidR="005E340A">
        <w:t xml:space="preserve">a </w:t>
      </w:r>
      <w:r w:rsidR="00E96DB7">
        <w:t xml:space="preserve">huge amount of </w:t>
      </w:r>
      <w:r w:rsidR="00566796">
        <w:t xml:space="preserve">money due </w:t>
      </w:r>
      <w:r w:rsidR="005E340A">
        <w:t>a</w:t>
      </w:r>
      <w:r w:rsidR="00B52C64">
        <w:t xml:space="preserve"> sudden plunge of</w:t>
      </w:r>
      <w:r w:rsidR="005E340A">
        <w:t xml:space="preserve"> the</w:t>
      </w:r>
      <w:r w:rsidR="00E96DB7">
        <w:t xml:space="preserve"> stock </w:t>
      </w:r>
      <w:r>
        <w:t>market</w:t>
      </w:r>
      <w:r w:rsidR="00E96DB7">
        <w:t xml:space="preserve">. </w:t>
      </w:r>
    </w:p>
    <w:p w14:paraId="4E9437AA" w14:textId="64C09991" w:rsidR="0002215B" w:rsidRDefault="00566796" w:rsidP="000815DB">
      <w:r>
        <w:t>I</w:t>
      </w:r>
      <w:r w:rsidR="006409FD">
        <w:t xml:space="preserve"> have </w:t>
      </w:r>
      <w:r w:rsidR="00F7274B">
        <w:t xml:space="preserve">been learning </w:t>
      </w:r>
      <w:r w:rsidR="006409FD">
        <w:t>basic concepts, terminologies, and trading strategies from online articles and YouTube videos.</w:t>
      </w:r>
      <w:r>
        <w:t xml:space="preserve"> I</w:t>
      </w:r>
      <w:r w:rsidR="00E131F7">
        <w:t>t</w:t>
      </w:r>
      <w:r w:rsidR="00F7274B">
        <w:t xml:space="preserve"> </w:t>
      </w:r>
      <w:r>
        <w:t>is a time</w:t>
      </w:r>
      <w:r w:rsidR="005E340A">
        <w:t>-</w:t>
      </w:r>
      <w:r>
        <w:t>consuming and painful learning experience</w:t>
      </w:r>
      <w:r w:rsidR="00F7274B">
        <w:t xml:space="preserve"> to </w:t>
      </w:r>
      <w:r>
        <w:t>gather information fr</w:t>
      </w:r>
      <w:r w:rsidR="005E340A">
        <w:t>o</w:t>
      </w:r>
      <w:r>
        <w:t xml:space="preserve">m </w:t>
      </w:r>
      <w:r w:rsidR="00F7274B">
        <w:t>too many different sources. Sometime</w:t>
      </w:r>
      <w:r w:rsidR="00E131F7">
        <w:t>s</w:t>
      </w:r>
      <w:r w:rsidR="00F7274B">
        <w:t xml:space="preserve"> I need</w:t>
      </w:r>
      <w:r w:rsidR="00AE1EBE">
        <w:t>ed</w:t>
      </w:r>
      <w:r w:rsidR="00F7274B">
        <w:t xml:space="preserve"> to read many articles to </w:t>
      </w:r>
      <w:r>
        <w:t xml:space="preserve">fully understand </w:t>
      </w:r>
      <w:r w:rsidR="00F7274B">
        <w:t xml:space="preserve">one terminology, </w:t>
      </w:r>
      <w:r w:rsidR="00E131F7">
        <w:t xml:space="preserve">because most of the articles </w:t>
      </w:r>
      <w:r w:rsidR="005E340A">
        <w:t>we</w:t>
      </w:r>
      <w:r w:rsidR="00E131F7">
        <w:t xml:space="preserve">re </w:t>
      </w:r>
      <w:r w:rsidR="00087597">
        <w:t>either</w:t>
      </w:r>
      <w:r w:rsidR="00540039">
        <w:t xml:space="preserve"> </w:t>
      </w:r>
      <w:r w:rsidR="000D49D9">
        <w:t>too difficult</w:t>
      </w:r>
      <w:r w:rsidR="002B7002">
        <w:t xml:space="preserve"> to understand</w:t>
      </w:r>
      <w:r w:rsidR="000D49D9">
        <w:t>, or incomplete</w:t>
      </w:r>
      <w:r w:rsidR="005E340A">
        <w:t xml:space="preserve"> in their</w:t>
      </w:r>
      <w:r w:rsidR="00132004">
        <w:t xml:space="preserve"> information</w:t>
      </w:r>
      <w:r w:rsidR="000D49D9">
        <w:t>.</w:t>
      </w:r>
    </w:p>
    <w:p w14:paraId="27285B30" w14:textId="6BF130A1" w:rsidR="00EC36D5" w:rsidRDefault="00B52C64" w:rsidP="00EC36D5">
      <w:r>
        <w:t>To help other beginners</w:t>
      </w:r>
      <w:r w:rsidR="00466D97">
        <w:t xml:space="preserve"> </w:t>
      </w:r>
      <w:r>
        <w:t xml:space="preserve">avoid </w:t>
      </w:r>
      <w:r w:rsidR="00936911">
        <w:t>my</w:t>
      </w:r>
      <w:r>
        <w:t xml:space="preserve"> painful experience, I decide</w:t>
      </w:r>
      <w:r w:rsidR="00936911">
        <w:t>d</w:t>
      </w:r>
      <w:r>
        <w:t xml:space="preserve"> to write this tutorial. In this tutorial, I will explain all fundamental concepts and terminolog</w:t>
      </w:r>
      <w:r w:rsidR="006E0CD8">
        <w:t>ies</w:t>
      </w:r>
      <w:r>
        <w:t xml:space="preserve"> from the beginner’s point of view</w:t>
      </w:r>
      <w:r w:rsidR="00EC36D5">
        <w:t xml:space="preserve">. </w:t>
      </w:r>
      <w:r w:rsidR="00936911">
        <w:t>I h</w:t>
      </w:r>
      <w:r w:rsidR="00466D97">
        <w:t xml:space="preserve">ope you can benefit from this tutorial and start option trading </w:t>
      </w:r>
      <w:r w:rsidR="00936911">
        <w:t>right away</w:t>
      </w:r>
      <w:r w:rsidR="00466D97">
        <w:t>.</w:t>
      </w:r>
    </w:p>
    <w:p w14:paraId="523EFF87" w14:textId="77777777" w:rsidR="00EC36D5" w:rsidRDefault="00EC36D5" w:rsidP="000815DB"/>
    <w:p w14:paraId="55DDB5A2" w14:textId="77777777" w:rsidR="00B52164" w:rsidRDefault="0059691B" w:rsidP="000815DB">
      <w:pPr>
        <w:sectPr w:rsidR="00B52164" w:rsidSect="00641629">
          <w:headerReference w:type="default" r:id="rId21"/>
          <w:headerReference w:type="first" r:id="rId22"/>
          <w:pgSz w:w="12240" w:h="15840"/>
          <w:pgMar w:top="1440" w:right="1440" w:bottom="1440" w:left="1440" w:header="708" w:footer="708" w:gutter="0"/>
          <w:pgNumType w:start="1"/>
          <w:cols w:space="708"/>
          <w:docGrid w:linePitch="360"/>
        </w:sectPr>
      </w:pPr>
      <w:r>
        <w:br w:type="page"/>
      </w:r>
    </w:p>
    <w:p w14:paraId="358DEEA7" w14:textId="77777777" w:rsidR="0059691B" w:rsidRDefault="00A37A25" w:rsidP="00505124">
      <w:pPr>
        <w:pStyle w:val="Heading1"/>
      </w:pPr>
      <w:bookmarkStart w:id="4" w:name="_Toc532038871"/>
      <w:r>
        <w:lastRenderedPageBreak/>
        <w:t>What A</w:t>
      </w:r>
      <w:r w:rsidR="000F6059">
        <w:t>re</w:t>
      </w:r>
      <w:r w:rsidR="00DF27B5">
        <w:t xml:space="preserve"> </w:t>
      </w:r>
      <w:r w:rsidR="0059691B" w:rsidRPr="0062190B">
        <w:t>Option</w:t>
      </w:r>
      <w:r w:rsidR="000F6059" w:rsidRPr="0062190B">
        <w:t>s</w:t>
      </w:r>
      <w:r w:rsidR="00936911">
        <w:t>?</w:t>
      </w:r>
      <w:bookmarkEnd w:id="4"/>
    </w:p>
    <w:p w14:paraId="21095E9A" w14:textId="77777777" w:rsidR="00D63777" w:rsidRDefault="007A23DC" w:rsidP="00D63777">
      <w:r>
        <w:t xml:space="preserve">An </w:t>
      </w:r>
      <w:r w:rsidRPr="00F20623">
        <w:rPr>
          <w:b/>
        </w:rPr>
        <w:t>option</w:t>
      </w:r>
      <w:r>
        <w:t xml:space="preserve"> is</w:t>
      </w:r>
      <w:r w:rsidR="00623EAB">
        <w:t xml:space="preserve"> </w:t>
      </w:r>
      <w:r w:rsidR="00D63777">
        <w:t>a contract that gives the buyer the right, but not the obligation, to buy or sell an underlying asset at a specific price on or before a certain date.</w:t>
      </w:r>
    </w:p>
    <w:p w14:paraId="7F7EFCED" w14:textId="77777777" w:rsidR="00D63777" w:rsidRDefault="00D63777" w:rsidP="00D63777">
      <w:r>
        <w:t>An option</w:t>
      </w:r>
      <w:r w:rsidR="00764B53">
        <w:t xml:space="preserve"> is a security, </w:t>
      </w:r>
      <w:r>
        <w:t xml:space="preserve">just like a stock or </w:t>
      </w:r>
      <w:r w:rsidR="00764B53">
        <w:t>a bond</w:t>
      </w:r>
      <w:r>
        <w:t>. It is also a binding contract with strictly defined terms and properties.</w:t>
      </w:r>
    </w:p>
    <w:p w14:paraId="45BA1F23" w14:textId="77777777" w:rsidR="00F20623" w:rsidRDefault="00F20623" w:rsidP="00D63777">
      <w:r>
        <w:t>An option is a contract that deals with an underlying asset. In the following example, the house is the underlying asset. In the option market, the underlying asset is a stock or an index.</w:t>
      </w:r>
    </w:p>
    <w:p w14:paraId="1049521E" w14:textId="77777777" w:rsidR="00D63777" w:rsidRDefault="0062190B" w:rsidP="0062190B">
      <w:pPr>
        <w:pStyle w:val="Heading2"/>
      </w:pPr>
      <w:bookmarkStart w:id="5" w:name="_Toc532038872"/>
      <w:r>
        <w:t>E</w:t>
      </w:r>
      <w:r w:rsidR="00D63777">
        <w:t xml:space="preserve">xample </w:t>
      </w:r>
      <w:r>
        <w:t>of an option in an</w:t>
      </w:r>
      <w:r w:rsidR="00D63777">
        <w:t xml:space="preserve"> </w:t>
      </w:r>
      <w:r w:rsidR="00D63777" w:rsidRPr="0062190B">
        <w:t>everyday</w:t>
      </w:r>
      <w:r w:rsidR="00D63777">
        <w:t xml:space="preserve"> situation</w:t>
      </w:r>
      <w:bookmarkEnd w:id="5"/>
    </w:p>
    <w:p w14:paraId="67DFF88D" w14:textId="77777777" w:rsidR="005C632F" w:rsidRDefault="005C632F" w:rsidP="00D63777">
      <w:r>
        <w:t>To help you understa</w:t>
      </w:r>
      <w:r w:rsidR="00A755A1">
        <w:t>nd what an option is, here is a simple</w:t>
      </w:r>
      <w:r>
        <w:t xml:space="preserve"> example. </w:t>
      </w:r>
    </w:p>
    <w:p w14:paraId="164F2725" w14:textId="184189EF" w:rsidR="00E653F2" w:rsidRDefault="00A755A1" w:rsidP="00E653F2">
      <w:r>
        <w:t>Mary is selling a house. Peter would love to buy Mary’s house, b</w:t>
      </w:r>
      <w:r w:rsidR="005C632F">
        <w:t xml:space="preserve">ut Peter </w:t>
      </w:r>
      <w:r w:rsidR="00936911">
        <w:t>won’</w:t>
      </w:r>
      <w:r w:rsidR="005C632F">
        <w:t xml:space="preserve">t have </w:t>
      </w:r>
      <w:r>
        <w:t xml:space="preserve">the </w:t>
      </w:r>
      <w:r w:rsidR="005C632F">
        <w:t>money for another three months</w:t>
      </w:r>
      <w:r w:rsidR="00D63777">
        <w:t xml:space="preserve">. </w:t>
      </w:r>
      <w:r w:rsidR="005C632F">
        <w:t>Peter negotiate</w:t>
      </w:r>
      <w:r w:rsidR="003E4F4A">
        <w:t>s with Mary and agrees</w:t>
      </w:r>
      <w:r>
        <w:t xml:space="preserve"> to</w:t>
      </w:r>
      <w:r w:rsidR="005C632F">
        <w:t xml:space="preserve"> a deal</w:t>
      </w:r>
      <w:r w:rsidR="00D63777">
        <w:t xml:space="preserve"> that gives </w:t>
      </w:r>
      <w:r w:rsidR="005C632F">
        <w:t xml:space="preserve">Peter </w:t>
      </w:r>
      <w:r w:rsidR="00936911">
        <w:t>the</w:t>
      </w:r>
      <w:r w:rsidR="00D63777">
        <w:t xml:space="preserve"> optio</w:t>
      </w:r>
      <w:r w:rsidR="005C632F">
        <w:t>n</w:t>
      </w:r>
      <w:r w:rsidR="00D63777">
        <w:t xml:space="preserve"> to buy the house i</w:t>
      </w:r>
      <w:r w:rsidR="00E653F2">
        <w:t>n three months for $3</w:t>
      </w:r>
      <w:r w:rsidR="00D63777">
        <w:t>00,00</w:t>
      </w:r>
      <w:r w:rsidR="005C632F">
        <w:t>0</w:t>
      </w:r>
      <w:r w:rsidR="00D63777">
        <w:t xml:space="preserve">. </w:t>
      </w:r>
      <w:r w:rsidR="005C632F">
        <w:t xml:space="preserve">Peter pays </w:t>
      </w:r>
      <w:r>
        <w:t>Mary</w:t>
      </w:r>
      <w:r w:rsidR="005C632F">
        <w:t xml:space="preserve"> $3,000 for this option.</w:t>
      </w:r>
      <w:r w:rsidR="00BC51AF">
        <w:t xml:space="preserve"> </w:t>
      </w:r>
    </w:p>
    <w:p w14:paraId="759D7BD2" w14:textId="77777777" w:rsidR="00A755A1" w:rsidRDefault="00E653F2" w:rsidP="00D63777">
      <w:r>
        <w:t xml:space="preserve">Peter </w:t>
      </w:r>
      <w:r w:rsidR="00A755A1">
        <w:t>has bought</w:t>
      </w:r>
      <w:r>
        <w:t xml:space="preserve"> a </w:t>
      </w:r>
      <w:r w:rsidRPr="00110B4C">
        <w:rPr>
          <w:b/>
        </w:rPr>
        <w:t>call option</w:t>
      </w:r>
      <w:r>
        <w:t xml:space="preserve"> by paying </w:t>
      </w:r>
      <w:r w:rsidR="00A755A1">
        <w:t xml:space="preserve">a </w:t>
      </w:r>
      <w:r>
        <w:t>$3,000 premium</w:t>
      </w:r>
      <w:r w:rsidR="00A755A1">
        <w:t>. T</w:t>
      </w:r>
      <w:r>
        <w:t>he strike price is $300,000</w:t>
      </w:r>
      <w:r w:rsidR="00A755A1">
        <w:t xml:space="preserve"> and</w:t>
      </w:r>
      <w:r>
        <w:t xml:space="preserve"> the expiration date is three months</w:t>
      </w:r>
      <w:r w:rsidR="00A755A1">
        <w:t xml:space="preserve"> from now. Within the three months, if Pe</w:t>
      </w:r>
      <w:r>
        <w:t>ter buy</w:t>
      </w:r>
      <w:r w:rsidR="00A755A1">
        <w:t>s</w:t>
      </w:r>
      <w:r>
        <w:t xml:space="preserve"> the house, he will pay $300,000 to get the house, but </w:t>
      </w:r>
      <w:r w:rsidR="00A755A1">
        <w:t>will not</w:t>
      </w:r>
      <w:r>
        <w:t xml:space="preserve"> get the $3,000 premium back. </w:t>
      </w:r>
    </w:p>
    <w:p w14:paraId="35A42F23" w14:textId="77777777" w:rsidR="00EF5D33" w:rsidRDefault="00A755A1" w:rsidP="00D63777">
      <w:r>
        <w:t>If Pe</w:t>
      </w:r>
      <w:r w:rsidR="00E653F2">
        <w:t>ter doesn’t buy this house and walk</w:t>
      </w:r>
      <w:r w:rsidR="00EF5D33">
        <w:t>s</w:t>
      </w:r>
      <w:r w:rsidR="00E653F2">
        <w:t xml:space="preserve"> away, Mary will keep the $3,000 premium. </w:t>
      </w:r>
    </w:p>
    <w:p w14:paraId="76B11153" w14:textId="2555555E" w:rsidR="00E653F2" w:rsidRDefault="00E653F2" w:rsidP="00D63777">
      <w:r>
        <w:t xml:space="preserve">The key </w:t>
      </w:r>
      <w:r w:rsidR="00EF5D33">
        <w:t>to this example is</w:t>
      </w:r>
      <w:r>
        <w:t xml:space="preserve"> that as a </w:t>
      </w:r>
      <w:r w:rsidRPr="00110B4C">
        <w:rPr>
          <w:b/>
        </w:rPr>
        <w:t>call option</w:t>
      </w:r>
      <w:r>
        <w:t xml:space="preserve">, the buyer </w:t>
      </w:r>
      <w:r w:rsidRPr="00110B4C">
        <w:rPr>
          <w:b/>
        </w:rPr>
        <w:t>has the right</w:t>
      </w:r>
      <w:r>
        <w:t xml:space="preserve"> to buy but </w:t>
      </w:r>
      <w:r w:rsidRPr="00110B4C">
        <w:rPr>
          <w:b/>
        </w:rPr>
        <w:t>doesn’t have the</w:t>
      </w:r>
      <w:r>
        <w:t xml:space="preserve"> </w:t>
      </w:r>
      <w:r w:rsidRPr="00110B4C">
        <w:rPr>
          <w:b/>
        </w:rPr>
        <w:t>obligation</w:t>
      </w:r>
      <w:r>
        <w:t xml:space="preserve"> to buy. The seller has to sell only</w:t>
      </w:r>
      <w:r w:rsidR="00936911">
        <w:t xml:space="preserve"> if</w:t>
      </w:r>
      <w:r>
        <w:t xml:space="preserve"> the buyer decide</w:t>
      </w:r>
      <w:r w:rsidR="001D19EF">
        <w:t>s</w:t>
      </w:r>
      <w:r w:rsidR="00EF5D33">
        <w:t xml:space="preserve"> to buy. No</w:t>
      </w:r>
      <w:r>
        <w:t xml:space="preserve"> matter </w:t>
      </w:r>
      <w:r w:rsidR="00EF5D33">
        <w:t xml:space="preserve">whether </w:t>
      </w:r>
      <w:r>
        <w:t xml:space="preserve">the buyer </w:t>
      </w:r>
      <w:r w:rsidR="00EF5D33">
        <w:t>decides to buy or not</w:t>
      </w:r>
      <w:r>
        <w:t xml:space="preserve">, the seller will </w:t>
      </w:r>
      <w:r w:rsidRPr="00E65701">
        <w:rPr>
          <w:b/>
        </w:rPr>
        <w:t>always collect the premium</w:t>
      </w:r>
      <w:r>
        <w:t>.</w:t>
      </w:r>
    </w:p>
    <w:p w14:paraId="01F2A587" w14:textId="77777777" w:rsidR="00D63777" w:rsidRDefault="00EF5D33" w:rsidP="00D63777">
      <w:r>
        <w:t>After Mary and Peter sign</w:t>
      </w:r>
      <w:r w:rsidR="00110B4C">
        <w:t xml:space="preserve"> the deal, </w:t>
      </w:r>
      <w:r>
        <w:t>t</w:t>
      </w:r>
      <w:r w:rsidR="00110B4C">
        <w:t>here are t</w:t>
      </w:r>
      <w:r w:rsidR="001D19EF">
        <w:t xml:space="preserve">hree </w:t>
      </w:r>
      <w:r w:rsidR="00D63777">
        <w:t>possible situations:</w:t>
      </w:r>
    </w:p>
    <w:p w14:paraId="54C4CFA2" w14:textId="55B8ABD2" w:rsidR="001D19EF" w:rsidRDefault="001D19EF" w:rsidP="006D58C8">
      <w:pPr>
        <w:pStyle w:val="ListParagraph"/>
        <w:numPr>
          <w:ilvl w:val="0"/>
          <w:numId w:val="13"/>
        </w:numPr>
      </w:pPr>
      <w:r>
        <w:t xml:space="preserve">The price of the house </w:t>
      </w:r>
      <w:r w:rsidR="00E40C16">
        <w:t>rises to</w:t>
      </w:r>
      <w:r>
        <w:t xml:space="preserve"> $400,000. Peter will be very happy to buy the house </w:t>
      </w:r>
      <w:r w:rsidR="00936911">
        <w:t>valued at</w:t>
      </w:r>
      <w:r>
        <w:t xml:space="preserve"> $400,000 </w:t>
      </w:r>
      <w:r w:rsidR="00E40C16">
        <w:t>at a price of $300,000. Pe</w:t>
      </w:r>
      <w:r>
        <w:t xml:space="preserve">ter makes money from the price increase of the house. His profit will be </w:t>
      </w:r>
      <w:r w:rsidRPr="00E40C16">
        <w:rPr>
          <w:b/>
        </w:rPr>
        <w:t>$400,000</w:t>
      </w:r>
      <w:r>
        <w:t>- $</w:t>
      </w:r>
      <w:r w:rsidRPr="00E40C16">
        <w:rPr>
          <w:b/>
        </w:rPr>
        <w:t>300,000</w:t>
      </w:r>
      <w:r>
        <w:t xml:space="preserve"> - $</w:t>
      </w:r>
      <w:r w:rsidRPr="00E40C16">
        <w:rPr>
          <w:b/>
        </w:rPr>
        <w:t>3,000</w:t>
      </w:r>
      <w:r>
        <w:t xml:space="preserve"> = </w:t>
      </w:r>
      <w:r w:rsidR="0027625F">
        <w:t>$</w:t>
      </w:r>
      <w:r w:rsidRPr="00E40C16">
        <w:rPr>
          <w:b/>
        </w:rPr>
        <w:t>97,000</w:t>
      </w:r>
      <w:r>
        <w:t>.</w:t>
      </w:r>
    </w:p>
    <w:p w14:paraId="1D5E5E69" w14:textId="77777777" w:rsidR="001D19EF" w:rsidRDefault="00BF7CFC" w:rsidP="006D58C8">
      <w:pPr>
        <w:pStyle w:val="ListParagraph"/>
        <w:numPr>
          <w:ilvl w:val="0"/>
          <w:numId w:val="13"/>
        </w:numPr>
      </w:pPr>
      <w:r>
        <w:t xml:space="preserve">The </w:t>
      </w:r>
      <w:r w:rsidR="001D19EF">
        <w:t xml:space="preserve">market goes down, and the price of the house </w:t>
      </w:r>
      <w:r>
        <w:t>drops to $200,000. Peter can</w:t>
      </w:r>
      <w:r w:rsidR="001D19EF">
        <w:t xml:space="preserve"> walk away with</w:t>
      </w:r>
      <w:r w:rsidR="00936911">
        <w:t xml:space="preserve"> the</w:t>
      </w:r>
      <w:r w:rsidR="001D19EF">
        <w:t xml:space="preserve"> loss of the $3,000 premium.</w:t>
      </w:r>
    </w:p>
    <w:p w14:paraId="4858A37B" w14:textId="4B9142C0" w:rsidR="001D19EF" w:rsidRDefault="001D19EF" w:rsidP="006D58C8">
      <w:pPr>
        <w:pStyle w:val="ListParagraph"/>
        <w:numPr>
          <w:ilvl w:val="0"/>
          <w:numId w:val="13"/>
        </w:numPr>
      </w:pPr>
      <w:r>
        <w:t xml:space="preserve">The house price </w:t>
      </w:r>
      <w:r w:rsidR="0093650D">
        <w:t>i</w:t>
      </w:r>
      <w:r>
        <w:t>s unchanged. Peter can</w:t>
      </w:r>
      <w:r w:rsidR="0093650D">
        <w:t xml:space="preserve"> buy the house for</w:t>
      </w:r>
      <w:r>
        <w:t xml:space="preserve"> </w:t>
      </w:r>
      <w:r w:rsidR="0093650D">
        <w:t>$</w:t>
      </w:r>
      <w:r>
        <w:t xml:space="preserve">300,000, or not buy the house </w:t>
      </w:r>
      <w:r w:rsidR="00EA3D14">
        <w:t xml:space="preserve">and </w:t>
      </w:r>
      <w:r>
        <w:t>los</w:t>
      </w:r>
      <w:r w:rsidR="00EA3D14">
        <w:t>e only</w:t>
      </w:r>
      <w:r w:rsidR="00936911">
        <w:t xml:space="preserve"> the</w:t>
      </w:r>
      <w:r w:rsidR="00EA3D14">
        <w:t xml:space="preserve"> $3,000</w:t>
      </w:r>
      <w:r w:rsidR="00E65701">
        <w:t xml:space="preserve"> </w:t>
      </w:r>
      <w:r>
        <w:t>premium.</w:t>
      </w:r>
    </w:p>
    <w:p w14:paraId="0B848E83" w14:textId="1EBA93F9" w:rsidR="00AF7526" w:rsidRDefault="00BA7C0C" w:rsidP="00D209A1">
      <w:r>
        <w:lastRenderedPageBreak/>
        <w:t xml:space="preserve">This example </w:t>
      </w:r>
      <w:r w:rsidR="005A274A">
        <w:t>shows the exact</w:t>
      </w:r>
      <w:r w:rsidR="00E72EE0">
        <w:t xml:space="preserve"> mechanism of a call option. After b</w:t>
      </w:r>
      <w:r w:rsidR="00435BF7">
        <w:t>uy</w:t>
      </w:r>
      <w:r w:rsidR="00E72EE0">
        <w:t>ing</w:t>
      </w:r>
      <w:r w:rsidR="00D209A1">
        <w:t xml:space="preserve"> a </w:t>
      </w:r>
      <w:r w:rsidR="00AF7526">
        <w:t xml:space="preserve">call </w:t>
      </w:r>
      <w:r w:rsidR="00D209A1">
        <w:t xml:space="preserve">option, you </w:t>
      </w:r>
      <w:r w:rsidR="00AF7526">
        <w:t>have the right (or control of underlying asset) to buy</w:t>
      </w:r>
      <w:r w:rsidR="00D209A1">
        <w:t xml:space="preserve"> </w:t>
      </w:r>
      <w:r w:rsidR="00AF7526">
        <w:t>the underlying asset</w:t>
      </w:r>
      <w:r w:rsidR="00E72EE0">
        <w:t xml:space="preserve"> (</w:t>
      </w:r>
      <w:r>
        <w:t xml:space="preserve">a </w:t>
      </w:r>
      <w:r w:rsidR="00E72EE0">
        <w:t>house in this example)</w:t>
      </w:r>
      <w:r w:rsidR="00AF7526">
        <w:t xml:space="preserve">, </w:t>
      </w:r>
      <w:r w:rsidR="00D209A1">
        <w:t xml:space="preserve">but not an obligation to do </w:t>
      </w:r>
      <w:r w:rsidR="007269CE">
        <w:t>so</w:t>
      </w:r>
      <w:r w:rsidR="00D209A1">
        <w:t xml:space="preserve">. You can </w:t>
      </w:r>
      <w:r w:rsidR="007269CE">
        <w:t xml:space="preserve">do nothing </w:t>
      </w:r>
      <w:r>
        <w:t xml:space="preserve">and </w:t>
      </w:r>
      <w:r w:rsidR="007269CE">
        <w:t xml:space="preserve">let the option become worthless at the </w:t>
      </w:r>
      <w:r w:rsidR="00D209A1">
        <w:t xml:space="preserve">expiration date, </w:t>
      </w:r>
      <w:r w:rsidR="007269CE">
        <w:t>losing your investment which is the premium you paid for the option. The seller of the call option always collect</w:t>
      </w:r>
      <w:r w:rsidR="006D58C8">
        <w:t>s</w:t>
      </w:r>
      <w:r w:rsidR="007269CE">
        <w:t xml:space="preserve"> the premium no matter </w:t>
      </w:r>
      <w:r>
        <w:t xml:space="preserve">whether </w:t>
      </w:r>
      <w:r w:rsidR="007269CE">
        <w:t>you execute the option or not.</w:t>
      </w:r>
      <w:r w:rsidR="00D209A1">
        <w:t xml:space="preserve"> </w:t>
      </w:r>
    </w:p>
    <w:p w14:paraId="775BEF7C" w14:textId="77777777" w:rsidR="00853E2C" w:rsidRDefault="00853E2C" w:rsidP="0062190B">
      <w:pPr>
        <w:pStyle w:val="Heading2"/>
      </w:pPr>
      <w:bookmarkStart w:id="6" w:name="_Toc532038873"/>
      <w:r>
        <w:t>Calls and Puts</w:t>
      </w:r>
      <w:bookmarkEnd w:id="6"/>
    </w:p>
    <w:p w14:paraId="1CFF5538" w14:textId="77777777" w:rsidR="00853E2C" w:rsidRDefault="00853E2C" w:rsidP="002F3DF8">
      <w:pPr>
        <w:pStyle w:val="Heading3"/>
      </w:pPr>
      <w:bookmarkStart w:id="7" w:name="_Toc532038874"/>
      <w:r w:rsidRPr="00853E2C">
        <w:t>Calls</w:t>
      </w:r>
      <w:bookmarkEnd w:id="7"/>
    </w:p>
    <w:p w14:paraId="0A7511D9" w14:textId="77777777" w:rsidR="005F117D" w:rsidRDefault="00853E2C" w:rsidP="00853E2C">
      <w:r>
        <w:t xml:space="preserve">A </w:t>
      </w:r>
      <w:r w:rsidRPr="0055643C">
        <w:rPr>
          <w:b/>
        </w:rPr>
        <w:t>call</w:t>
      </w:r>
      <w:r>
        <w:t xml:space="preserve"> </w:t>
      </w:r>
      <w:r w:rsidR="00153246">
        <w:t xml:space="preserve">option </w:t>
      </w:r>
      <w:r>
        <w:t xml:space="preserve">gives the </w:t>
      </w:r>
      <w:r w:rsidR="001908A0">
        <w:t>buyer</w:t>
      </w:r>
      <w:r>
        <w:t xml:space="preserve"> the right to buy an asset at a certain price </w:t>
      </w:r>
      <w:r w:rsidR="004C3258">
        <w:t xml:space="preserve">within a specific period of time, but the </w:t>
      </w:r>
      <w:r w:rsidR="00002CD8">
        <w:t>buyer</w:t>
      </w:r>
      <w:r w:rsidR="004C3258">
        <w:t xml:space="preserve"> </w:t>
      </w:r>
      <w:r w:rsidR="004C3258" w:rsidRPr="00153246">
        <w:rPr>
          <w:b/>
        </w:rPr>
        <w:t>do</w:t>
      </w:r>
      <w:r w:rsidR="00153246" w:rsidRPr="00153246">
        <w:rPr>
          <w:b/>
        </w:rPr>
        <w:t>es</w:t>
      </w:r>
      <w:r w:rsidR="004C3258" w:rsidRPr="00153246">
        <w:rPr>
          <w:b/>
        </w:rPr>
        <w:t>n’t</w:t>
      </w:r>
      <w:r w:rsidR="00153246">
        <w:t xml:space="preserve"> have to buy. I</w:t>
      </w:r>
      <w:r w:rsidR="004C3258">
        <w:t xml:space="preserve">t gives the seller the obligation to sell an asset at a certain price within a specific period of time if the </w:t>
      </w:r>
      <w:r w:rsidR="005F117D">
        <w:t>buyer</w:t>
      </w:r>
      <w:r w:rsidR="004C3258">
        <w:t xml:space="preserve"> want</w:t>
      </w:r>
      <w:r w:rsidR="00153246">
        <w:t>s</w:t>
      </w:r>
      <w:r w:rsidR="004C3258">
        <w:t xml:space="preserve"> to buy</w:t>
      </w:r>
      <w:r>
        <w:t xml:space="preserve">. </w:t>
      </w:r>
    </w:p>
    <w:p w14:paraId="483A76C4" w14:textId="77777777" w:rsidR="00853E2C" w:rsidRDefault="004C3258" w:rsidP="00853E2C">
      <w:r>
        <w:t>B</w:t>
      </w:r>
      <w:r w:rsidR="006D58C8">
        <w:t>u</w:t>
      </w:r>
      <w:r w:rsidR="00853E2C">
        <w:t>yers of calls hop</w:t>
      </w:r>
      <w:r>
        <w:t>e that the stock will increase substantially be</w:t>
      </w:r>
      <w:r w:rsidR="00853E2C">
        <w:t>fore the option expires</w:t>
      </w:r>
      <w:r>
        <w:t>, and the seller</w:t>
      </w:r>
      <w:r w:rsidR="00936911">
        <w:t>s</w:t>
      </w:r>
      <w:r>
        <w:t xml:space="preserve"> of calls collect </w:t>
      </w:r>
      <w:r w:rsidR="00DA1967">
        <w:t xml:space="preserve">a </w:t>
      </w:r>
      <w:r>
        <w:t xml:space="preserve">premium no matter which direction the asset </w:t>
      </w:r>
      <w:r w:rsidR="00DA1967">
        <w:t>goes in</w:t>
      </w:r>
      <w:r>
        <w:t>.</w:t>
      </w:r>
    </w:p>
    <w:p w14:paraId="05EB1B3E" w14:textId="77777777" w:rsidR="00853E2C" w:rsidRPr="003A68F7" w:rsidRDefault="00853E2C" w:rsidP="002F3DF8">
      <w:pPr>
        <w:pStyle w:val="Heading3"/>
      </w:pPr>
      <w:bookmarkStart w:id="8" w:name="_Toc532038875"/>
      <w:r w:rsidRPr="003A68F7">
        <w:t>Puts</w:t>
      </w:r>
      <w:bookmarkEnd w:id="8"/>
    </w:p>
    <w:p w14:paraId="2780CB6D" w14:textId="77777777" w:rsidR="004C3258" w:rsidRDefault="00853E2C" w:rsidP="00853E2C">
      <w:r>
        <w:t xml:space="preserve">A </w:t>
      </w:r>
      <w:r w:rsidRPr="00DA1967">
        <w:rPr>
          <w:b/>
        </w:rPr>
        <w:t>put</w:t>
      </w:r>
      <w:r>
        <w:t xml:space="preserve"> gives the </w:t>
      </w:r>
      <w:r w:rsidR="00002CD8">
        <w:t>buyer</w:t>
      </w:r>
      <w:r>
        <w:t xml:space="preserve"> the ri</w:t>
      </w:r>
      <w:r w:rsidR="004C3258">
        <w:t>ght to sell an asset at a certain pric</w:t>
      </w:r>
      <w:r>
        <w:t>e</w:t>
      </w:r>
      <w:r w:rsidR="004C3258">
        <w:t xml:space="preserve"> </w:t>
      </w:r>
      <w:r>
        <w:t>within a specific period of time</w:t>
      </w:r>
      <w:r w:rsidR="00002CD8">
        <w:t>, but the buyer doesn’t have to sell</w:t>
      </w:r>
      <w:r>
        <w:t xml:space="preserve">. </w:t>
      </w:r>
      <w:r w:rsidR="00002CD8">
        <w:t xml:space="preserve">The seller of </w:t>
      </w:r>
      <w:r w:rsidR="00DA1967">
        <w:t xml:space="preserve">a </w:t>
      </w:r>
      <w:r w:rsidR="00002CD8">
        <w:t>put</w:t>
      </w:r>
      <w:r w:rsidR="00DA1967">
        <w:t xml:space="preserve"> </w:t>
      </w:r>
      <w:r w:rsidR="00002CD8">
        <w:t>has</w:t>
      </w:r>
      <w:r w:rsidR="004C3258">
        <w:t xml:space="preserve"> to buy if the </w:t>
      </w:r>
      <w:r w:rsidR="00002CD8">
        <w:t>buyer</w:t>
      </w:r>
      <w:r w:rsidR="004C3258">
        <w:t xml:space="preserve"> want</w:t>
      </w:r>
      <w:r w:rsidR="00002CD8">
        <w:t>s</w:t>
      </w:r>
      <w:r w:rsidR="004C3258">
        <w:t xml:space="preserve"> to sell </w:t>
      </w:r>
      <w:r w:rsidR="008D4B00">
        <w:t xml:space="preserve">the </w:t>
      </w:r>
      <w:r w:rsidR="004C3258">
        <w:t>asset at a certain price within a specific period of time.</w:t>
      </w:r>
    </w:p>
    <w:p w14:paraId="1308ED64" w14:textId="77777777" w:rsidR="004C3258" w:rsidRDefault="004C3258" w:rsidP="00853E2C">
      <w:r>
        <w:t>Buyers of puts expect that the stock price will go down substantially be</w:t>
      </w:r>
      <w:r w:rsidR="00002CD8">
        <w:t>fore the option expires. The</w:t>
      </w:r>
      <w:r>
        <w:t xml:space="preserve"> sell</w:t>
      </w:r>
      <w:r w:rsidR="00002CD8">
        <w:t>er</w:t>
      </w:r>
      <w:r w:rsidR="008D4B00">
        <w:t>s</w:t>
      </w:r>
      <w:r w:rsidR="00002CD8">
        <w:t xml:space="preserve"> of puts collect premium</w:t>
      </w:r>
      <w:r w:rsidR="008D4B00">
        <w:t>s</w:t>
      </w:r>
      <w:r w:rsidR="00002CD8">
        <w:t xml:space="preserve"> no ma</w:t>
      </w:r>
      <w:r>
        <w:t>tter wh</w:t>
      </w:r>
      <w:r w:rsidR="00A523FC">
        <w:t xml:space="preserve">ether </w:t>
      </w:r>
      <w:r>
        <w:t>the asset’s price goes</w:t>
      </w:r>
      <w:r w:rsidR="00A523FC">
        <w:t xml:space="preserve"> up or down</w:t>
      </w:r>
      <w:r>
        <w:t xml:space="preserve">. When the stock price </w:t>
      </w:r>
      <w:r w:rsidR="00DA1967">
        <w:t>drops</w:t>
      </w:r>
      <w:r>
        <w:t xml:space="preserve"> dramatically, the seller</w:t>
      </w:r>
      <w:r w:rsidR="00002CD8">
        <w:t xml:space="preserve"> will los</w:t>
      </w:r>
      <w:r w:rsidR="00DA1967">
        <w:t>e</w:t>
      </w:r>
      <w:r w:rsidR="00002CD8">
        <w:t xml:space="preserve"> money, and the buyer</w:t>
      </w:r>
      <w:r>
        <w:t xml:space="preserve"> will hedge</w:t>
      </w:r>
      <w:r w:rsidR="005F117D">
        <w:t xml:space="preserve"> against</w:t>
      </w:r>
      <w:r>
        <w:t xml:space="preserve"> th</w:t>
      </w:r>
      <w:r w:rsidR="00DA1967">
        <w:t xml:space="preserve">e risk of losing </w:t>
      </w:r>
      <w:r>
        <w:t>money.</w:t>
      </w:r>
    </w:p>
    <w:p w14:paraId="5887D22B" w14:textId="77777777" w:rsidR="00853E2C" w:rsidRDefault="00E96F6F" w:rsidP="0062190B">
      <w:pPr>
        <w:pStyle w:val="Heading2"/>
      </w:pPr>
      <w:bookmarkStart w:id="9" w:name="_Toc532038876"/>
      <w:r>
        <w:t>Participants in the Option</w:t>
      </w:r>
      <w:r w:rsidR="00853E2C">
        <w:t xml:space="preserve"> Market</w:t>
      </w:r>
      <w:bookmarkEnd w:id="9"/>
    </w:p>
    <w:p w14:paraId="6D96A857" w14:textId="76CB7139" w:rsidR="00C114E0" w:rsidRDefault="00C114E0" w:rsidP="00853E2C">
      <w:r>
        <w:t xml:space="preserve">In the options market, people who are expecting the stock price </w:t>
      </w:r>
      <w:r w:rsidR="003A68F7">
        <w:t>to rise</w:t>
      </w:r>
      <w:r>
        <w:t xml:space="preserve"> are said that </w:t>
      </w:r>
      <w:r w:rsidR="003A68F7">
        <w:t xml:space="preserve">to </w:t>
      </w:r>
      <w:r>
        <w:t xml:space="preserve">have </w:t>
      </w:r>
      <w:r w:rsidR="003A68F7">
        <w:t xml:space="preserve">a </w:t>
      </w:r>
      <w:r>
        <w:t>long position; people who are expecting the stock price</w:t>
      </w:r>
      <w:r w:rsidR="003A68F7">
        <w:t xml:space="preserve"> to drop</w:t>
      </w:r>
      <w:r>
        <w:t xml:space="preserve"> are said </w:t>
      </w:r>
      <w:r w:rsidR="003A68F7">
        <w:t>to</w:t>
      </w:r>
      <w:r>
        <w:t xml:space="preserve"> have </w:t>
      </w:r>
      <w:r w:rsidR="003A68F7">
        <w:t xml:space="preserve">a </w:t>
      </w:r>
      <w:r>
        <w:t>short position.</w:t>
      </w:r>
    </w:p>
    <w:p w14:paraId="47C500F3" w14:textId="77777777" w:rsidR="00A523FC" w:rsidRDefault="00A523FC" w:rsidP="00853E2C">
      <w:r>
        <w:t>Participants in the option market are divided into two types:</w:t>
      </w:r>
    </w:p>
    <w:p w14:paraId="6BC2411E" w14:textId="77777777" w:rsidR="00853E2C" w:rsidRDefault="003A68F7" w:rsidP="002F3DF8">
      <w:pPr>
        <w:pStyle w:val="Heading3"/>
      </w:pPr>
      <w:bookmarkStart w:id="10" w:name="_Toc532038877"/>
      <w:r>
        <w:t>Holders</w:t>
      </w:r>
      <w:bookmarkEnd w:id="10"/>
    </w:p>
    <w:p w14:paraId="164909BF" w14:textId="77777777" w:rsidR="00853E2C" w:rsidRPr="003A68F7" w:rsidRDefault="001D3121" w:rsidP="00853E2C">
      <w:pPr>
        <w:rPr>
          <w:b/>
        </w:rPr>
      </w:pPr>
      <w:r>
        <w:t>People who buy call</w:t>
      </w:r>
      <w:r w:rsidR="000F2F61">
        <w:t xml:space="preserve"> options</w:t>
      </w:r>
      <w:r w:rsidR="00853E2C">
        <w:t xml:space="preserve"> are called holders</w:t>
      </w:r>
      <w:r>
        <w:t>,</w:t>
      </w:r>
      <w:r w:rsidR="00853E2C">
        <w:t xml:space="preserve"> and are said to </w:t>
      </w:r>
      <w:r w:rsidR="00853E2C" w:rsidRPr="003A68F7">
        <w:rPr>
          <w:b/>
        </w:rPr>
        <w:t xml:space="preserve">have long positions. </w:t>
      </w:r>
    </w:p>
    <w:p w14:paraId="0B07A2F5" w14:textId="77777777" w:rsidR="003A68F7" w:rsidRPr="000F2F61" w:rsidRDefault="003A68F7" w:rsidP="003A68F7">
      <w:r>
        <w:lastRenderedPageBreak/>
        <w:t xml:space="preserve">People who buy put options are called holders, and are said to have </w:t>
      </w:r>
      <w:r w:rsidRPr="003A68F7">
        <w:rPr>
          <w:b/>
        </w:rPr>
        <w:t xml:space="preserve">short positions. </w:t>
      </w:r>
    </w:p>
    <w:p w14:paraId="3F0337D1" w14:textId="77777777" w:rsidR="00853E2C" w:rsidRDefault="003A68F7" w:rsidP="002F3DF8">
      <w:pPr>
        <w:pStyle w:val="Heading3"/>
      </w:pPr>
      <w:bookmarkStart w:id="11" w:name="_Toc532038878"/>
      <w:r>
        <w:t>Writers</w:t>
      </w:r>
      <w:bookmarkEnd w:id="11"/>
    </w:p>
    <w:p w14:paraId="79812A35" w14:textId="77777777" w:rsidR="00853E2C" w:rsidRPr="00853E2C" w:rsidRDefault="00853E2C" w:rsidP="00853E2C">
      <w:r>
        <w:t xml:space="preserve">People who sell </w:t>
      </w:r>
      <w:r w:rsidR="001D3121">
        <w:t>call</w:t>
      </w:r>
      <w:r w:rsidR="000F2F61">
        <w:t xml:space="preserve"> </w:t>
      </w:r>
      <w:r>
        <w:t>options are called writers</w:t>
      </w:r>
      <w:r w:rsidR="001D3121">
        <w:t>,</w:t>
      </w:r>
      <w:r>
        <w:t xml:space="preserve"> and are said to have </w:t>
      </w:r>
      <w:r w:rsidRPr="003A68F7">
        <w:rPr>
          <w:b/>
        </w:rPr>
        <w:t>short positions</w:t>
      </w:r>
      <w:r>
        <w:t>.</w:t>
      </w:r>
    </w:p>
    <w:p w14:paraId="6B3D38EC" w14:textId="77777777" w:rsidR="00031074" w:rsidRDefault="000F2F61" w:rsidP="000F2F61">
      <w:r>
        <w:t>People who sell put</w:t>
      </w:r>
      <w:r w:rsidR="001D3121">
        <w:t xml:space="preserve"> options care called</w:t>
      </w:r>
      <w:r w:rsidR="003A30CA">
        <w:t xml:space="preserve"> </w:t>
      </w:r>
      <w:r>
        <w:t>writer</w:t>
      </w:r>
      <w:r w:rsidR="001D3121">
        <w:t>s</w:t>
      </w:r>
      <w:r w:rsidR="003A30CA">
        <w:t>,</w:t>
      </w:r>
      <w:r>
        <w:t xml:space="preserve"> and are said to have </w:t>
      </w:r>
      <w:r w:rsidRPr="003A68F7">
        <w:rPr>
          <w:b/>
        </w:rPr>
        <w:t>long positions</w:t>
      </w:r>
      <w:r>
        <w:t>.</w:t>
      </w:r>
    </w:p>
    <w:p w14:paraId="26BDB7BD" w14:textId="77777777" w:rsidR="00A37A25" w:rsidRDefault="00031074">
      <w:pPr>
        <w:sectPr w:rsidR="00A37A25" w:rsidSect="00470574">
          <w:headerReference w:type="default" r:id="rId23"/>
          <w:pgSz w:w="12240" w:h="15840"/>
          <w:pgMar w:top="1440" w:right="1440" w:bottom="1440" w:left="1440" w:header="708" w:footer="708" w:gutter="0"/>
          <w:cols w:space="708"/>
          <w:docGrid w:linePitch="360"/>
        </w:sectPr>
      </w:pPr>
      <w:r>
        <w:br w:type="page"/>
      </w:r>
    </w:p>
    <w:p w14:paraId="573E86D4" w14:textId="77777777" w:rsidR="0059691B" w:rsidRDefault="0059691B" w:rsidP="00505124">
      <w:pPr>
        <w:pStyle w:val="Heading1"/>
      </w:pPr>
      <w:bookmarkStart w:id="12" w:name="_Toc532038879"/>
      <w:r>
        <w:lastRenderedPageBreak/>
        <w:t>Terminolog</w:t>
      </w:r>
      <w:r w:rsidR="00A5731D">
        <w:t>ies</w:t>
      </w:r>
      <w:bookmarkEnd w:id="12"/>
    </w:p>
    <w:p w14:paraId="14C76390" w14:textId="77777777" w:rsidR="00260B17" w:rsidRDefault="00260B17" w:rsidP="00D63777">
      <w:r>
        <w:t xml:space="preserve">This chapter will introduce </w:t>
      </w:r>
      <w:r w:rsidR="00D63B7B">
        <w:t xml:space="preserve">basic terminologies. You </w:t>
      </w:r>
      <w:r w:rsidR="00FD0145">
        <w:t xml:space="preserve">will </w:t>
      </w:r>
      <w:r w:rsidR="00D63B7B">
        <w:t>need to</w:t>
      </w:r>
      <w:r>
        <w:t xml:space="preserve"> understand these terminologies before you start option trading.</w:t>
      </w:r>
    </w:p>
    <w:p w14:paraId="4043380C" w14:textId="77777777" w:rsidR="00D63777" w:rsidRDefault="00935D15" w:rsidP="0062190B">
      <w:pPr>
        <w:pStyle w:val="Heading2"/>
      </w:pPr>
      <w:bookmarkStart w:id="13" w:name="_Toc532038880"/>
      <w:r>
        <w:t>Strike Price</w:t>
      </w:r>
      <w:bookmarkEnd w:id="13"/>
    </w:p>
    <w:p w14:paraId="6DC9E8B1" w14:textId="77777777" w:rsidR="00EC6AF8" w:rsidRDefault="00935D15" w:rsidP="00D63777">
      <w:r>
        <w:t xml:space="preserve">The price at which an underlying stock can be purchased or sold is called the </w:t>
      </w:r>
      <w:r w:rsidRPr="00C422E4">
        <w:rPr>
          <w:b/>
        </w:rPr>
        <w:t>strike price</w:t>
      </w:r>
      <w:r>
        <w:t xml:space="preserve">. </w:t>
      </w:r>
      <w:r w:rsidR="00EC6AF8">
        <w:t xml:space="preserve">For a call option the stock price must go above the strike price for the holder to make </w:t>
      </w:r>
      <w:r w:rsidR="006E0CD8">
        <w:t xml:space="preserve">a </w:t>
      </w:r>
      <w:r w:rsidR="00EC6AF8">
        <w:t>profit</w:t>
      </w:r>
      <w:r w:rsidR="00D63B7B">
        <w:t xml:space="preserve"> by exercising the option</w:t>
      </w:r>
      <w:r w:rsidR="00EC6AF8">
        <w:t xml:space="preserve">. For a put option the stock price must go below the strike price for the holder to make </w:t>
      </w:r>
      <w:r w:rsidR="006E0CD8">
        <w:t xml:space="preserve">a </w:t>
      </w:r>
      <w:r w:rsidR="00EC6AF8">
        <w:t>profit by exercising the option.</w:t>
      </w:r>
    </w:p>
    <w:p w14:paraId="75F0C150" w14:textId="77777777" w:rsidR="00D63777" w:rsidRDefault="00EC6AF8" w:rsidP="00D63777">
      <w:r>
        <w:t>In the example</w:t>
      </w:r>
      <w:r w:rsidR="00D63B7B">
        <w:t xml:space="preserve"> from </w:t>
      </w:r>
      <w:r w:rsidR="00723028">
        <w:t>the last chapter</w:t>
      </w:r>
      <w:r w:rsidR="00D63B7B">
        <w:t>, $300,000 is the strike price of</w:t>
      </w:r>
      <w:r>
        <w:t xml:space="preserve"> the $3,000 option buying the house. </w:t>
      </w:r>
    </w:p>
    <w:p w14:paraId="3035135F" w14:textId="77777777" w:rsidR="00935D15" w:rsidRDefault="00935D15" w:rsidP="0062190B">
      <w:pPr>
        <w:pStyle w:val="Heading2"/>
      </w:pPr>
      <w:bookmarkStart w:id="14" w:name="_Toc532038881"/>
      <w:r>
        <w:t>Expiration date</w:t>
      </w:r>
      <w:bookmarkEnd w:id="14"/>
    </w:p>
    <w:p w14:paraId="7F350058" w14:textId="7FBE1B1D" w:rsidR="00935D15" w:rsidRDefault="00D63B7B" w:rsidP="00935D15">
      <w:r w:rsidRPr="00723028">
        <w:rPr>
          <w:b/>
        </w:rPr>
        <w:t>Expiration date</w:t>
      </w:r>
      <w:r>
        <w:t xml:space="preserve"> is t</w:t>
      </w:r>
      <w:r w:rsidR="00EC6AF8">
        <w:t>he end date of the period of time when the option</w:t>
      </w:r>
      <w:r>
        <w:t xml:space="preserve"> is effective</w:t>
      </w:r>
      <w:r w:rsidR="00EC6AF8">
        <w:t xml:space="preserve">. </w:t>
      </w:r>
      <w:r w:rsidR="006E0CD8">
        <w:t>Upon</w:t>
      </w:r>
      <w:r w:rsidR="00EC6AF8">
        <w:t xml:space="preserve"> reach</w:t>
      </w:r>
      <w:r>
        <w:t>ing</w:t>
      </w:r>
      <w:r w:rsidR="00EC6AF8">
        <w:t xml:space="preserve"> this date</w:t>
      </w:r>
      <w:r w:rsidR="00F964FE">
        <w:t>,</w:t>
      </w:r>
      <w:r w:rsidR="00EC6AF8">
        <w:t xml:space="preserve"> all options are worthless. Just like when you buy car insurance, there is an expir</w:t>
      </w:r>
      <w:r w:rsidR="00F964FE">
        <w:t>ation</w:t>
      </w:r>
      <w:r w:rsidR="00EC6AF8">
        <w:t xml:space="preserve"> date. </w:t>
      </w:r>
      <w:r w:rsidR="00935D15">
        <w:t xml:space="preserve">The </w:t>
      </w:r>
      <w:r w:rsidR="00EC6AF8">
        <w:t>holder</w:t>
      </w:r>
      <w:r w:rsidR="00935D15">
        <w:t xml:space="preserve"> of calls or puts can only exerc</w:t>
      </w:r>
      <w:r>
        <w:t>ise the option before or on the expiration</w:t>
      </w:r>
      <w:r w:rsidR="00935D15">
        <w:t xml:space="preserve"> date.</w:t>
      </w:r>
    </w:p>
    <w:p w14:paraId="2F5B3232" w14:textId="4E1756A6" w:rsidR="00EC6AF8" w:rsidRPr="00935D15" w:rsidRDefault="00EC6AF8" w:rsidP="00935D15">
      <w:r>
        <w:t>In the example in chapter 1, the exp</w:t>
      </w:r>
      <w:r w:rsidR="00592631">
        <w:t xml:space="preserve">iration date is the date </w:t>
      </w:r>
      <w:r w:rsidR="00F964FE">
        <w:t>which falls</w:t>
      </w:r>
      <w:r w:rsidR="00592631">
        <w:t xml:space="preserve"> </w:t>
      </w:r>
      <w:r w:rsidR="00723028">
        <w:t xml:space="preserve">three months </w:t>
      </w:r>
      <w:r w:rsidR="00F964FE">
        <w:t>after</w:t>
      </w:r>
      <w:r w:rsidR="00723028">
        <w:t xml:space="preserve"> Peter pay</w:t>
      </w:r>
      <w:r w:rsidR="00F964FE">
        <w:t>s</w:t>
      </w:r>
      <w:r w:rsidR="00592631">
        <w:t xml:space="preserve"> $3,000 to Mary.</w:t>
      </w:r>
    </w:p>
    <w:p w14:paraId="58A17650" w14:textId="77777777" w:rsidR="00935D15" w:rsidRDefault="00D8782B" w:rsidP="0062190B">
      <w:pPr>
        <w:pStyle w:val="Heading2"/>
      </w:pPr>
      <w:bookmarkStart w:id="15" w:name="_Toc532038882"/>
      <w:r>
        <w:t>Exercising</w:t>
      </w:r>
      <w:r w:rsidR="00D63B7B">
        <w:t xml:space="preserve"> an option</w:t>
      </w:r>
      <w:bookmarkEnd w:id="15"/>
    </w:p>
    <w:p w14:paraId="4544C636" w14:textId="474488D4" w:rsidR="00935D15" w:rsidRDefault="00EC6AF8" w:rsidP="00935D15">
      <w:r>
        <w:t>When the holder of a call option or a put option buy</w:t>
      </w:r>
      <w:r w:rsidR="00F964FE">
        <w:t>s</w:t>
      </w:r>
      <w:r w:rsidR="00592631">
        <w:t xml:space="preserve"> the underlying asset, it is </w:t>
      </w:r>
      <w:r w:rsidR="00F964FE">
        <w:t>said that</w:t>
      </w:r>
      <w:r w:rsidR="00592631">
        <w:t xml:space="preserve"> the </w:t>
      </w:r>
      <w:r w:rsidR="00592631" w:rsidRPr="009E77CD">
        <w:rPr>
          <w:b/>
        </w:rPr>
        <w:t>option is e</w:t>
      </w:r>
      <w:r w:rsidR="00592631" w:rsidRPr="00F964FE">
        <w:rPr>
          <w:b/>
        </w:rPr>
        <w:t>xercised</w:t>
      </w:r>
      <w:r w:rsidR="00592631">
        <w:t>. In the option market, most options are not e</w:t>
      </w:r>
      <w:r w:rsidR="0014550B">
        <w:t>x</w:t>
      </w:r>
      <w:r w:rsidR="00592631">
        <w:t>ercised.</w:t>
      </w:r>
    </w:p>
    <w:p w14:paraId="7A74D5B6" w14:textId="77777777" w:rsidR="00C37226" w:rsidRDefault="009E1267" w:rsidP="0062190B">
      <w:pPr>
        <w:pStyle w:val="Heading2"/>
      </w:pPr>
      <w:bookmarkStart w:id="16" w:name="_Toc532038883"/>
      <w:r>
        <w:t>P</w:t>
      </w:r>
      <w:r w:rsidR="00C37226">
        <w:t>remium</w:t>
      </w:r>
      <w:bookmarkEnd w:id="16"/>
    </w:p>
    <w:p w14:paraId="6F37ADFC" w14:textId="77777777" w:rsidR="00C37226" w:rsidRDefault="00C37226" w:rsidP="00C37226">
      <w:r w:rsidRPr="009E68DE">
        <w:rPr>
          <w:b/>
        </w:rPr>
        <w:t>Premium</w:t>
      </w:r>
      <w:r>
        <w:t xml:space="preserve"> is the money collected by the seller of calls and puts. When the call or put is sold to the buyer, the seller sells the call or put options for </w:t>
      </w:r>
      <w:r w:rsidR="00F964FE">
        <w:t xml:space="preserve">a </w:t>
      </w:r>
      <w:r>
        <w:t>certain amount of money.</w:t>
      </w:r>
    </w:p>
    <w:p w14:paraId="461A9AF3" w14:textId="4388FF93" w:rsidR="00C37226" w:rsidRPr="00A14D72" w:rsidRDefault="00C37226" w:rsidP="00C37226">
      <w:r>
        <w:t xml:space="preserve">Any option is sold for </w:t>
      </w:r>
      <w:r w:rsidR="00F964FE">
        <w:t xml:space="preserve">a </w:t>
      </w:r>
      <w:r>
        <w:t xml:space="preserve">certain amount of premium. The premium for an option depends on whether it is </w:t>
      </w:r>
      <w:r w:rsidR="009E1267">
        <w:t>“</w:t>
      </w:r>
      <w:r>
        <w:t>in the money</w:t>
      </w:r>
      <w:r w:rsidR="00F964FE">
        <w:t>,</w:t>
      </w:r>
      <w:r w:rsidR="009E1267">
        <w:t>”</w:t>
      </w:r>
      <w:r>
        <w:t xml:space="preserve"> or </w:t>
      </w:r>
      <w:r w:rsidR="009E1267">
        <w:t>“</w:t>
      </w:r>
      <w:r>
        <w:t>out the money</w:t>
      </w:r>
      <w:r w:rsidR="00F964FE">
        <w:t>,</w:t>
      </w:r>
      <w:r w:rsidR="009E1267">
        <w:t>”</w:t>
      </w:r>
      <w:r>
        <w:t xml:space="preserve"> or </w:t>
      </w:r>
      <w:r w:rsidR="009E1267">
        <w:t>“</w:t>
      </w:r>
      <w:r>
        <w:t>at the money</w:t>
      </w:r>
      <w:r w:rsidR="00F964FE">
        <w:t>.</w:t>
      </w:r>
      <w:r w:rsidR="009E1267">
        <w:t>”</w:t>
      </w:r>
      <w:r>
        <w:t xml:space="preserve"> The premium also</w:t>
      </w:r>
      <w:r w:rsidR="009E1267">
        <w:t xml:space="preserve"> depends on some other</w:t>
      </w:r>
      <w:r>
        <w:t xml:space="preserve"> factors</w:t>
      </w:r>
      <w:r w:rsidR="00F964FE">
        <w:t xml:space="preserve"> </w:t>
      </w:r>
      <w:r>
        <w:t>explain</w:t>
      </w:r>
      <w:r w:rsidR="00F964FE">
        <w:t>ed henceforth</w:t>
      </w:r>
      <w:r>
        <w:t>.</w:t>
      </w:r>
    </w:p>
    <w:p w14:paraId="05B7469B" w14:textId="77777777" w:rsidR="00634B04" w:rsidRDefault="00A709EB" w:rsidP="0062190B">
      <w:pPr>
        <w:pStyle w:val="Heading2"/>
      </w:pPr>
      <w:bookmarkStart w:id="17" w:name="_Toc532038884"/>
      <w:r>
        <w:t xml:space="preserve">In the </w:t>
      </w:r>
      <w:r w:rsidR="00634B04">
        <w:t>money</w:t>
      </w:r>
      <w:bookmarkEnd w:id="17"/>
    </w:p>
    <w:p w14:paraId="631C521E" w14:textId="77777777" w:rsidR="00A709EB" w:rsidRDefault="00A709EB" w:rsidP="009D4040">
      <w:r>
        <w:lastRenderedPageBreak/>
        <w:t xml:space="preserve">When the </w:t>
      </w:r>
      <w:r w:rsidR="00C07D6A">
        <w:t>stock’s market</w:t>
      </w:r>
      <w:r>
        <w:t xml:space="preserve"> price is higher than the st</w:t>
      </w:r>
      <w:r w:rsidR="00C07D6A">
        <w:t>rike</w:t>
      </w:r>
      <w:r>
        <w:t xml:space="preserve"> price in a call option, or lower than the </w:t>
      </w:r>
      <w:r w:rsidR="00C07D6A">
        <w:t>strike price in</w:t>
      </w:r>
      <w:r>
        <w:t xml:space="preserve"> a put </w:t>
      </w:r>
      <w:r w:rsidR="009E68DE">
        <w:t xml:space="preserve">option, we call this situation </w:t>
      </w:r>
      <w:r w:rsidR="00707F0C">
        <w:rPr>
          <w:b/>
        </w:rPr>
        <w:t>in the m</w:t>
      </w:r>
      <w:r w:rsidRPr="009E68DE">
        <w:rPr>
          <w:b/>
        </w:rPr>
        <w:t>oney</w:t>
      </w:r>
      <w:r>
        <w:t>.</w:t>
      </w:r>
    </w:p>
    <w:p w14:paraId="50873060" w14:textId="77777777" w:rsidR="00A709EB" w:rsidRDefault="00A709EB" w:rsidP="009D4040">
      <w:r>
        <w:t>When the o</w:t>
      </w:r>
      <w:r w:rsidR="00C07D6A">
        <w:t xml:space="preserve">ption is in the money, </w:t>
      </w:r>
      <w:r>
        <w:t xml:space="preserve">the option is worth </w:t>
      </w:r>
      <w:r w:rsidR="004425A9">
        <w:t>exercising</w:t>
      </w:r>
      <w:r>
        <w:t>. If the holder exercise</w:t>
      </w:r>
      <w:r w:rsidR="004425A9">
        <w:t>s</w:t>
      </w:r>
      <w:r>
        <w:t xml:space="preserve"> the option, the holder will profit from the trad</w:t>
      </w:r>
      <w:r w:rsidR="004425A9">
        <w:t>e</w:t>
      </w:r>
      <w:r>
        <w:t>.</w:t>
      </w:r>
    </w:p>
    <w:p w14:paraId="6D57A6CB" w14:textId="77777777" w:rsidR="00634B04" w:rsidRDefault="00567D59" w:rsidP="0062190B">
      <w:pPr>
        <w:pStyle w:val="Heading2"/>
      </w:pPr>
      <w:bookmarkStart w:id="18" w:name="_Toc532038885"/>
      <w:r>
        <w:t xml:space="preserve">Out the </w:t>
      </w:r>
      <w:r w:rsidR="00634B04">
        <w:t>money</w:t>
      </w:r>
      <w:bookmarkEnd w:id="18"/>
    </w:p>
    <w:p w14:paraId="56A6A45E" w14:textId="77777777" w:rsidR="00C07D6A" w:rsidRDefault="00567D59" w:rsidP="001801B9">
      <w:r>
        <w:t>When</w:t>
      </w:r>
      <w:r w:rsidR="001801B9">
        <w:t xml:space="preserve"> the </w:t>
      </w:r>
      <w:r w:rsidR="00C07D6A">
        <w:t>stock’s market</w:t>
      </w:r>
      <w:r w:rsidR="001801B9">
        <w:t xml:space="preserve"> price </w:t>
      </w:r>
      <w:r w:rsidR="00C07D6A">
        <w:t>is lower than the strike price in a call option, or higher than the strike price in a put option, we</w:t>
      </w:r>
      <w:r w:rsidR="004425A9">
        <w:t xml:space="preserve"> call this situation </w:t>
      </w:r>
      <w:r w:rsidR="00707F0C">
        <w:rPr>
          <w:b/>
        </w:rPr>
        <w:t>o</w:t>
      </w:r>
      <w:r w:rsidRPr="004425A9">
        <w:rPr>
          <w:b/>
        </w:rPr>
        <w:t>ut</w:t>
      </w:r>
      <w:r w:rsidR="00C07D6A" w:rsidRPr="004425A9">
        <w:rPr>
          <w:b/>
        </w:rPr>
        <w:t xml:space="preserve"> </w:t>
      </w:r>
      <w:r w:rsidR="00707F0C">
        <w:rPr>
          <w:b/>
        </w:rPr>
        <w:t>the m</w:t>
      </w:r>
      <w:r w:rsidRPr="004425A9">
        <w:rPr>
          <w:b/>
        </w:rPr>
        <w:t>oney</w:t>
      </w:r>
      <w:r>
        <w:t xml:space="preserve">. </w:t>
      </w:r>
    </w:p>
    <w:p w14:paraId="51FC9645" w14:textId="0E6E620C" w:rsidR="001801B9" w:rsidRDefault="00567D59" w:rsidP="001801B9">
      <w:r>
        <w:t xml:space="preserve">When the option is out the </w:t>
      </w:r>
      <w:r w:rsidR="001801B9">
        <w:t xml:space="preserve">money, it means the option is </w:t>
      </w:r>
      <w:r w:rsidR="006D4CBC">
        <w:t xml:space="preserve">not </w:t>
      </w:r>
      <w:r w:rsidR="001801B9">
        <w:t>worth exercis</w:t>
      </w:r>
      <w:r w:rsidR="00560068">
        <w:t>ing</w:t>
      </w:r>
      <w:r w:rsidR="004425A9">
        <w:t>,</w:t>
      </w:r>
      <w:r w:rsidR="006D4CBC">
        <w:t xml:space="preserve"> </w:t>
      </w:r>
      <w:r w:rsidR="004425A9">
        <w:t>b</w:t>
      </w:r>
      <w:r w:rsidR="006D4CBC">
        <w:t xml:space="preserve">ecause </w:t>
      </w:r>
      <w:r w:rsidR="004425A9">
        <w:t>you will lose</w:t>
      </w:r>
      <w:r w:rsidR="006D4CBC">
        <w:t xml:space="preserve"> money.</w:t>
      </w:r>
    </w:p>
    <w:p w14:paraId="621DB306" w14:textId="77777777" w:rsidR="00A14D72" w:rsidRDefault="00A14D72" w:rsidP="0062190B">
      <w:pPr>
        <w:pStyle w:val="Heading2"/>
      </w:pPr>
      <w:bookmarkStart w:id="19" w:name="_Toc532038886"/>
      <w:r>
        <w:t>At the money</w:t>
      </w:r>
      <w:bookmarkEnd w:id="19"/>
    </w:p>
    <w:p w14:paraId="2869E4D8" w14:textId="3BB412A5" w:rsidR="00567D59" w:rsidRDefault="0053345D" w:rsidP="0053345D">
      <w:r w:rsidRPr="00707F0C">
        <w:rPr>
          <w:b/>
        </w:rPr>
        <w:t>At the money</w:t>
      </w:r>
      <w:r>
        <w:t xml:space="preserve"> is a situation </w:t>
      </w:r>
      <w:r w:rsidR="00560068">
        <w:t>in which</w:t>
      </w:r>
      <w:r>
        <w:t xml:space="preserve"> the strike price is the same as the </w:t>
      </w:r>
      <w:r w:rsidR="00544734">
        <w:t xml:space="preserve">market price of </w:t>
      </w:r>
      <w:r w:rsidR="00707F0C">
        <w:t xml:space="preserve">the </w:t>
      </w:r>
      <w:r>
        <w:t xml:space="preserve">underlying security. When the option is at the money, both call and put are at the money. </w:t>
      </w:r>
    </w:p>
    <w:p w14:paraId="017CE905" w14:textId="47921E65" w:rsidR="00657A17" w:rsidRDefault="002E0B20" w:rsidP="0053345D">
      <w:r>
        <w:t>T</w:t>
      </w:r>
      <w:r w:rsidR="003A30CA">
        <w:t>he premium is more expensive</w:t>
      </w:r>
      <w:r w:rsidR="00707F0C">
        <w:t xml:space="preserve"> for an</w:t>
      </w:r>
      <w:r>
        <w:t xml:space="preserve"> option that is in the money than for</w:t>
      </w:r>
      <w:r w:rsidR="003A30CA">
        <w:t xml:space="preserve"> </w:t>
      </w:r>
      <w:r w:rsidR="00707F0C">
        <w:t>an</w:t>
      </w:r>
      <w:r w:rsidR="003A30CA">
        <w:t xml:space="preserve"> option that is out the money</w:t>
      </w:r>
      <w:r>
        <w:t xml:space="preserve"> or at the money. </w:t>
      </w:r>
      <w:r w:rsidR="00560068">
        <w:t>A</w:t>
      </w:r>
      <w:r>
        <w:t xml:space="preserve"> price movement </w:t>
      </w:r>
      <w:r w:rsidR="00560068">
        <w:t xml:space="preserve">is required </w:t>
      </w:r>
      <w:r>
        <w:t xml:space="preserve">for </w:t>
      </w:r>
      <w:r w:rsidR="00707F0C">
        <w:t>an</w:t>
      </w:r>
      <w:r>
        <w:t xml:space="preserve"> option that is out the money and at the money to become valuable</w:t>
      </w:r>
      <w:r w:rsidR="00544734">
        <w:t xml:space="preserve"> (in the money)</w:t>
      </w:r>
      <w:r>
        <w:t>.</w:t>
      </w:r>
      <w:r w:rsidR="003A30CA">
        <w:t xml:space="preserve"> </w:t>
      </w:r>
    </w:p>
    <w:p w14:paraId="30042149" w14:textId="252BF11B" w:rsidR="0027625F" w:rsidRDefault="0027625F" w:rsidP="0053345D">
      <w:r>
        <w:t xml:space="preserve">The following figures show in the money, out the money, and at the money </w:t>
      </w:r>
      <w:r w:rsidR="00560068">
        <w:t>o</w:t>
      </w:r>
      <w:r>
        <w:t>f call options (figure 1) and put options (figure 2).</w:t>
      </w:r>
    </w:p>
    <w:p w14:paraId="297DB767" w14:textId="77777777" w:rsidR="0027625F" w:rsidRDefault="0027625F" w:rsidP="0027625F">
      <w:pPr>
        <w:jc w:val="center"/>
        <w:rPr>
          <w:b/>
        </w:rPr>
      </w:pPr>
    </w:p>
    <w:p w14:paraId="56F1AD24" w14:textId="77777777" w:rsidR="00657A17" w:rsidRPr="0027625F" w:rsidRDefault="00D37B60" w:rsidP="0027625F">
      <w:pPr>
        <w:jc w:val="center"/>
        <w:rPr>
          <w:b/>
        </w:rPr>
      </w:pPr>
      <w:r>
        <w:rPr>
          <w:b/>
        </w:rPr>
        <w:t>Figure 1. For</w:t>
      </w:r>
      <w:r w:rsidR="0027625F" w:rsidRPr="0027625F">
        <w:rPr>
          <w:b/>
        </w:rPr>
        <w:t xml:space="preserve"> a call option</w:t>
      </w:r>
    </w:p>
    <w:p w14:paraId="108C218C" w14:textId="77777777" w:rsidR="00250A00" w:rsidRDefault="008637E0" w:rsidP="0053345D">
      <w:r>
        <w:pict w14:anchorId="64BBF9BE">
          <v:shape id="_x0000_i1025" type="#_x0000_t75" style="width:434.45pt;height:186pt">
            <v:imagedata r:id="rId24" o:title="call"/>
          </v:shape>
        </w:pict>
      </w:r>
    </w:p>
    <w:p w14:paraId="6AEFC363" w14:textId="77777777" w:rsidR="0027625F" w:rsidRDefault="0027625F" w:rsidP="0027625F">
      <w:pPr>
        <w:jc w:val="center"/>
        <w:rPr>
          <w:b/>
        </w:rPr>
      </w:pPr>
    </w:p>
    <w:p w14:paraId="0B278A67" w14:textId="77777777" w:rsidR="00657A17" w:rsidRDefault="00D37B60" w:rsidP="0027625F">
      <w:pPr>
        <w:jc w:val="center"/>
        <w:rPr>
          <w:b/>
        </w:rPr>
      </w:pPr>
      <w:r>
        <w:rPr>
          <w:b/>
        </w:rPr>
        <w:t>Figure 2. For</w:t>
      </w:r>
      <w:r w:rsidR="0027625F" w:rsidRPr="0027625F">
        <w:rPr>
          <w:b/>
        </w:rPr>
        <w:t xml:space="preserve"> a put option</w:t>
      </w:r>
    </w:p>
    <w:p w14:paraId="06F55861" w14:textId="77777777" w:rsidR="00657A17" w:rsidRDefault="008637E0" w:rsidP="0053345D">
      <w:r>
        <w:pict w14:anchorId="1A68DCEC">
          <v:shape id="_x0000_i1026" type="#_x0000_t75" style="width:439.4pt;height:181.45pt">
            <v:imagedata r:id="rId25" o:title="put"/>
          </v:shape>
        </w:pict>
      </w:r>
    </w:p>
    <w:p w14:paraId="0D4C353E" w14:textId="77777777" w:rsidR="007077E0" w:rsidRDefault="007077E0" w:rsidP="0062190B">
      <w:pPr>
        <w:pStyle w:val="Heading2"/>
      </w:pPr>
    </w:p>
    <w:p w14:paraId="3FA3413F" w14:textId="77777777" w:rsidR="00634B04" w:rsidRDefault="00634B04" w:rsidP="0062190B">
      <w:pPr>
        <w:pStyle w:val="Heading2"/>
      </w:pPr>
      <w:bookmarkStart w:id="20" w:name="_Toc532038887"/>
      <w:r>
        <w:t>Intrinsic value</w:t>
      </w:r>
      <w:bookmarkEnd w:id="20"/>
    </w:p>
    <w:p w14:paraId="750AF0CA" w14:textId="77777777" w:rsidR="00F32812" w:rsidRDefault="00C77C0E" w:rsidP="00C77C0E">
      <w:r>
        <w:t xml:space="preserve">The </w:t>
      </w:r>
      <w:r w:rsidRPr="00707F0C">
        <w:rPr>
          <w:b/>
        </w:rPr>
        <w:t>intr</w:t>
      </w:r>
      <w:r w:rsidR="00A14D72" w:rsidRPr="00707F0C">
        <w:rPr>
          <w:b/>
        </w:rPr>
        <w:t>insic value</w:t>
      </w:r>
      <w:r w:rsidR="00A14D72">
        <w:t xml:space="preserve"> for a call option is</w:t>
      </w:r>
      <w:r>
        <w:t xml:space="preserve"> </w:t>
      </w:r>
      <w:r w:rsidR="00D07239">
        <w:t xml:space="preserve">the </w:t>
      </w:r>
      <w:r w:rsidR="00001E36">
        <w:t>market price of the stock</w:t>
      </w:r>
      <w:r w:rsidR="00707F0C">
        <w:t xml:space="preserve"> minus the </w:t>
      </w:r>
      <w:r w:rsidR="00001E36">
        <w:t xml:space="preserve">strike price. </w:t>
      </w:r>
      <w:r w:rsidR="00F32812">
        <w:t>The intrinsic value is the profit made by the buyer if he/she exercises the option</w:t>
      </w:r>
      <w:r w:rsidR="00001E36">
        <w:t xml:space="preserve"> right now</w:t>
      </w:r>
      <w:r w:rsidR="00560068">
        <w:t>,</w:t>
      </w:r>
      <w:r w:rsidR="00001E36">
        <w:t xml:space="preserve"> </w:t>
      </w:r>
      <w:r w:rsidR="00707F0C">
        <w:t>not including</w:t>
      </w:r>
      <w:r w:rsidR="00284CE7">
        <w:t xml:space="preserve"> additional fees (</w:t>
      </w:r>
      <w:r w:rsidR="00001E36">
        <w:t>without calculating premium cost</w:t>
      </w:r>
      <w:r w:rsidR="00284CE7">
        <w:t>)</w:t>
      </w:r>
      <w:r w:rsidR="00F32812">
        <w:t xml:space="preserve">. </w:t>
      </w:r>
      <w:r w:rsidR="00001E36">
        <w:t>The actual profit</w:t>
      </w:r>
      <w:r w:rsidR="00F32812">
        <w:t xml:space="preserve"> should be the </w:t>
      </w:r>
      <w:r w:rsidR="00001E36">
        <w:t>intrinsic value</w:t>
      </w:r>
      <w:r w:rsidR="00707F0C">
        <w:t xml:space="preserve"> minus</w:t>
      </w:r>
      <w:r w:rsidR="00DA334B">
        <w:t xml:space="preserve"> the premium paid for </w:t>
      </w:r>
      <w:r w:rsidR="00001E36">
        <w:t xml:space="preserve">the </w:t>
      </w:r>
      <w:r w:rsidR="00F32812">
        <w:t>option.</w:t>
      </w:r>
    </w:p>
    <w:p w14:paraId="3FC46C98" w14:textId="77777777" w:rsidR="00001E36" w:rsidRPr="00707F0C" w:rsidRDefault="00F32812" w:rsidP="00C77C0E">
      <w:pPr>
        <w:rPr>
          <w:b/>
        </w:rPr>
      </w:pPr>
      <w:r w:rsidRPr="00707F0C">
        <w:rPr>
          <w:b/>
        </w:rPr>
        <w:t xml:space="preserve">For example, </w:t>
      </w:r>
      <w:r w:rsidR="00C77C0E" w:rsidRPr="00707F0C">
        <w:rPr>
          <w:b/>
        </w:rPr>
        <w:t xml:space="preserve">if you buy a call option </w:t>
      </w:r>
      <w:r w:rsidR="00707F0C" w:rsidRPr="00707F0C">
        <w:rPr>
          <w:b/>
        </w:rPr>
        <w:t>with a s</w:t>
      </w:r>
      <w:r w:rsidR="00A13B15" w:rsidRPr="00707F0C">
        <w:rPr>
          <w:b/>
        </w:rPr>
        <w:t xml:space="preserve">trike price of </w:t>
      </w:r>
      <w:r w:rsidR="00C77C0E" w:rsidRPr="00707F0C">
        <w:rPr>
          <w:b/>
        </w:rPr>
        <w:t xml:space="preserve">10 and the market value is </w:t>
      </w:r>
      <w:r w:rsidR="00673B06">
        <w:rPr>
          <w:b/>
        </w:rPr>
        <w:t>$</w:t>
      </w:r>
      <w:r w:rsidR="00C77C0E" w:rsidRPr="00707F0C">
        <w:rPr>
          <w:b/>
        </w:rPr>
        <w:t xml:space="preserve">12, then the intrinsic value is </w:t>
      </w:r>
      <w:r w:rsidR="00673B06">
        <w:rPr>
          <w:b/>
        </w:rPr>
        <w:t>$</w:t>
      </w:r>
      <w:r w:rsidR="00C77C0E" w:rsidRPr="00707F0C">
        <w:rPr>
          <w:b/>
        </w:rPr>
        <w:t xml:space="preserve">12 - </w:t>
      </w:r>
      <w:r w:rsidR="00673B06">
        <w:rPr>
          <w:b/>
        </w:rPr>
        <w:t>$</w:t>
      </w:r>
      <w:r w:rsidR="00C77C0E" w:rsidRPr="00707F0C">
        <w:rPr>
          <w:b/>
        </w:rPr>
        <w:t xml:space="preserve">10 = </w:t>
      </w:r>
      <w:r w:rsidR="00673B06">
        <w:rPr>
          <w:b/>
        </w:rPr>
        <w:t>$</w:t>
      </w:r>
      <w:r w:rsidR="00C77C0E" w:rsidRPr="00707F0C">
        <w:rPr>
          <w:b/>
        </w:rPr>
        <w:t xml:space="preserve">2. </w:t>
      </w:r>
    </w:p>
    <w:p w14:paraId="6D86DCC1" w14:textId="77777777" w:rsidR="00001E36" w:rsidRDefault="00D07239" w:rsidP="00C77C0E">
      <w:r>
        <w:t>T</w:t>
      </w:r>
      <w:r w:rsidR="00C77C0E">
        <w:t>he intrinsic value for a put option is the</w:t>
      </w:r>
      <w:r w:rsidR="00001E36">
        <w:t xml:space="preserve"> strike price </w:t>
      </w:r>
      <w:r w:rsidR="00707F0C">
        <w:t>minus the</w:t>
      </w:r>
      <w:r w:rsidR="00001E36">
        <w:t xml:space="preserve"> market price. The intrinsic value is the profit made by the buyer if the buyer exercises the option right now without calculating premium cost. The actual profit should be the intrinsic value </w:t>
      </w:r>
      <w:r w:rsidR="00707F0C">
        <w:t xml:space="preserve">minus </w:t>
      </w:r>
      <w:r w:rsidR="002B00DB">
        <w:t>the premium paid for</w:t>
      </w:r>
      <w:r w:rsidR="00001E36">
        <w:t xml:space="preserve"> the option.</w:t>
      </w:r>
    </w:p>
    <w:p w14:paraId="69CFDAA3" w14:textId="77777777" w:rsidR="00D07239" w:rsidRDefault="00CD3CC3" w:rsidP="00C77C0E">
      <w:r w:rsidRPr="00707F0C">
        <w:rPr>
          <w:b/>
        </w:rPr>
        <w:t>For example</w:t>
      </w:r>
      <w:r w:rsidR="00A13B15" w:rsidRPr="00707F0C">
        <w:rPr>
          <w:b/>
        </w:rPr>
        <w:t>,</w:t>
      </w:r>
      <w:r w:rsidR="00D07239" w:rsidRPr="00707F0C">
        <w:rPr>
          <w:b/>
        </w:rPr>
        <w:t xml:space="preserve"> if the strike price is </w:t>
      </w:r>
      <w:r w:rsidR="00560068">
        <w:rPr>
          <w:b/>
        </w:rPr>
        <w:t>$</w:t>
      </w:r>
      <w:r w:rsidR="00D07239" w:rsidRPr="00707F0C">
        <w:rPr>
          <w:b/>
        </w:rPr>
        <w:t>8</w:t>
      </w:r>
      <w:r w:rsidRPr="00707F0C">
        <w:rPr>
          <w:b/>
        </w:rPr>
        <w:t xml:space="preserve"> and the market price is </w:t>
      </w:r>
      <w:r w:rsidR="00673B06">
        <w:rPr>
          <w:b/>
        </w:rPr>
        <w:t>$</w:t>
      </w:r>
      <w:r w:rsidRPr="00707F0C">
        <w:rPr>
          <w:b/>
        </w:rPr>
        <w:t xml:space="preserve">5, the intrinsic value is </w:t>
      </w:r>
      <w:r w:rsidR="00673B06">
        <w:rPr>
          <w:b/>
        </w:rPr>
        <w:t>$</w:t>
      </w:r>
      <w:r w:rsidRPr="00707F0C">
        <w:rPr>
          <w:b/>
        </w:rPr>
        <w:t>8</w:t>
      </w:r>
      <w:r w:rsidR="00560068">
        <w:rPr>
          <w:b/>
        </w:rPr>
        <w:t xml:space="preserve"> </w:t>
      </w:r>
      <w:r w:rsidRPr="00707F0C">
        <w:rPr>
          <w:b/>
        </w:rPr>
        <w:t>-</w:t>
      </w:r>
      <w:r w:rsidR="00560068">
        <w:rPr>
          <w:b/>
        </w:rPr>
        <w:t xml:space="preserve"> </w:t>
      </w:r>
      <w:r w:rsidR="00673B06">
        <w:rPr>
          <w:b/>
        </w:rPr>
        <w:t>$</w:t>
      </w:r>
      <w:r w:rsidRPr="00707F0C">
        <w:rPr>
          <w:b/>
        </w:rPr>
        <w:t xml:space="preserve">5 = </w:t>
      </w:r>
      <w:r w:rsidR="00673B06">
        <w:rPr>
          <w:b/>
        </w:rPr>
        <w:t>$</w:t>
      </w:r>
      <w:r w:rsidRPr="00707F0C">
        <w:rPr>
          <w:b/>
        </w:rPr>
        <w:t>3</w:t>
      </w:r>
      <w:r>
        <w:t xml:space="preserve">. </w:t>
      </w:r>
    </w:p>
    <w:p w14:paraId="6603893D" w14:textId="77777777" w:rsidR="00AE1CE1" w:rsidRDefault="00D90534" w:rsidP="00C77C0E">
      <w:r>
        <w:t>O</w:t>
      </w:r>
      <w:r w:rsidR="00AE1CE1">
        <w:t>ption</w:t>
      </w:r>
      <w:r>
        <w:t>s</w:t>
      </w:r>
      <w:r w:rsidR="00AE1CE1">
        <w:t xml:space="preserve"> only ha</w:t>
      </w:r>
      <w:r>
        <w:t>ve</w:t>
      </w:r>
      <w:r w:rsidR="00AE1CE1">
        <w:t xml:space="preserve"> </w:t>
      </w:r>
      <w:r>
        <w:t xml:space="preserve">an </w:t>
      </w:r>
      <w:r w:rsidR="00AE1CE1">
        <w:t>intrinsic value when they are in the money.</w:t>
      </w:r>
      <w:r w:rsidR="00A13B15">
        <w:t xml:space="preserve"> Intrinsic value is</w:t>
      </w:r>
      <w:r>
        <w:t xml:space="preserve"> what the option is worth if it</w:t>
      </w:r>
      <w:r w:rsidR="00001E36">
        <w:t xml:space="preserve"> </w:t>
      </w:r>
      <w:r>
        <w:t>expires</w:t>
      </w:r>
      <w:r w:rsidR="00A13B15">
        <w:t xml:space="preserve"> right now.</w:t>
      </w:r>
    </w:p>
    <w:p w14:paraId="30B4C3D3" w14:textId="77777777" w:rsidR="00B015AE" w:rsidRDefault="007379B4" w:rsidP="0062190B">
      <w:pPr>
        <w:pStyle w:val="Heading2"/>
      </w:pPr>
      <w:bookmarkStart w:id="21" w:name="_Toc532038888"/>
      <w:r>
        <w:t>E</w:t>
      </w:r>
      <w:r w:rsidR="00B015AE">
        <w:t>xtrinsic value</w:t>
      </w:r>
      <w:bookmarkEnd w:id="21"/>
    </w:p>
    <w:p w14:paraId="21C94740" w14:textId="77777777" w:rsidR="00B015AE" w:rsidRDefault="00AF68A1" w:rsidP="00B015AE">
      <w:r>
        <w:t>T</w:t>
      </w:r>
      <w:r w:rsidR="00A13B15">
        <w:t xml:space="preserve">he </w:t>
      </w:r>
      <w:r w:rsidR="00A13B15" w:rsidRPr="00D90534">
        <w:rPr>
          <w:b/>
        </w:rPr>
        <w:t>extrinsic value</w:t>
      </w:r>
      <w:r w:rsidR="00A13B15">
        <w:t xml:space="preserve"> is everything that is not intrinsic value of an option</w:t>
      </w:r>
      <w:r>
        <w:t>’s total value</w:t>
      </w:r>
      <w:r w:rsidR="00A13B15">
        <w:t xml:space="preserve">. </w:t>
      </w:r>
    </w:p>
    <w:p w14:paraId="41BF34AC" w14:textId="77777777" w:rsidR="00A13B15" w:rsidRPr="00D90534" w:rsidRDefault="00A13B15" w:rsidP="00D90534">
      <w:pPr>
        <w:ind w:left="720"/>
        <w:rPr>
          <w:b/>
        </w:rPr>
      </w:pPr>
      <w:r w:rsidRPr="00D90534">
        <w:rPr>
          <w:b/>
        </w:rPr>
        <w:lastRenderedPageBreak/>
        <w:t xml:space="preserve">The value </w:t>
      </w:r>
      <w:r w:rsidR="00D046B0" w:rsidRPr="00D90534">
        <w:rPr>
          <w:b/>
        </w:rPr>
        <w:t>of</w:t>
      </w:r>
      <w:r w:rsidR="00AF68A1" w:rsidRPr="00D90534">
        <w:rPr>
          <w:b/>
        </w:rPr>
        <w:t xml:space="preserve"> an option = intrinsic value </w:t>
      </w:r>
      <w:r w:rsidRPr="00D90534">
        <w:rPr>
          <w:b/>
        </w:rPr>
        <w:t>+ extrinsic value</w:t>
      </w:r>
    </w:p>
    <w:p w14:paraId="5F547CD4" w14:textId="21CD5F51" w:rsidR="00A13B15" w:rsidRPr="00D90534" w:rsidRDefault="00A13B15" w:rsidP="00D90534">
      <w:pPr>
        <w:ind w:left="720"/>
        <w:rPr>
          <w:b/>
        </w:rPr>
      </w:pPr>
      <w:r w:rsidRPr="00D90534">
        <w:rPr>
          <w:b/>
        </w:rPr>
        <w:t xml:space="preserve">Total option </w:t>
      </w:r>
      <w:r w:rsidR="00560068">
        <w:rPr>
          <w:b/>
        </w:rPr>
        <w:t>p</w:t>
      </w:r>
      <w:r w:rsidRPr="00D90534">
        <w:rPr>
          <w:b/>
        </w:rPr>
        <w:t>remium – intrinsic value = extrinsic value</w:t>
      </w:r>
    </w:p>
    <w:p w14:paraId="4745C2C2" w14:textId="5ECE7D57" w:rsidR="00D046B0" w:rsidRPr="00D90534" w:rsidRDefault="002D46D9" w:rsidP="00D90534">
      <w:pPr>
        <w:ind w:left="720"/>
        <w:rPr>
          <w:b/>
        </w:rPr>
      </w:pPr>
      <w:r w:rsidRPr="00D90534">
        <w:rPr>
          <w:b/>
        </w:rPr>
        <w:t>I</w:t>
      </w:r>
      <w:r w:rsidR="00A13B15" w:rsidRPr="00D90534">
        <w:rPr>
          <w:b/>
        </w:rPr>
        <w:t>f you b</w:t>
      </w:r>
      <w:r w:rsidR="00234065" w:rsidRPr="00D90534">
        <w:rPr>
          <w:b/>
        </w:rPr>
        <w:t xml:space="preserve">uy an option at the premium of </w:t>
      </w:r>
      <w:r w:rsidR="00673B06">
        <w:rPr>
          <w:b/>
        </w:rPr>
        <w:t>$</w:t>
      </w:r>
      <w:r w:rsidR="00234065" w:rsidRPr="00D90534">
        <w:rPr>
          <w:b/>
        </w:rPr>
        <w:t>3</w:t>
      </w:r>
      <w:r w:rsidR="00A13B15" w:rsidRPr="00D90534">
        <w:rPr>
          <w:b/>
        </w:rPr>
        <w:t>, and the int</w:t>
      </w:r>
      <w:r w:rsidR="00234065" w:rsidRPr="00D90534">
        <w:rPr>
          <w:b/>
        </w:rPr>
        <w:t xml:space="preserve">rinsic value of the option is </w:t>
      </w:r>
      <w:r w:rsidR="00673B06">
        <w:rPr>
          <w:b/>
        </w:rPr>
        <w:t>$</w:t>
      </w:r>
      <w:r w:rsidR="00234065" w:rsidRPr="00D90534">
        <w:rPr>
          <w:b/>
        </w:rPr>
        <w:t>2</w:t>
      </w:r>
      <w:r w:rsidR="00560068">
        <w:rPr>
          <w:b/>
        </w:rPr>
        <w:t>:</w:t>
      </w:r>
      <w:r w:rsidR="00A13B15" w:rsidRPr="00D90534">
        <w:rPr>
          <w:b/>
        </w:rPr>
        <w:t xml:space="preserve"> </w:t>
      </w:r>
    </w:p>
    <w:p w14:paraId="5A4D5BF9" w14:textId="77777777" w:rsidR="00A13B15" w:rsidRPr="00D90534" w:rsidRDefault="00D046B0" w:rsidP="00D90534">
      <w:pPr>
        <w:ind w:left="720"/>
        <w:rPr>
          <w:b/>
        </w:rPr>
      </w:pPr>
      <w:r w:rsidRPr="00D90534">
        <w:rPr>
          <w:b/>
        </w:rPr>
        <w:t xml:space="preserve">The extrinsic value: </w:t>
      </w:r>
      <w:r w:rsidR="00673B06">
        <w:rPr>
          <w:b/>
        </w:rPr>
        <w:t>$</w:t>
      </w:r>
      <w:r w:rsidR="00234065" w:rsidRPr="00D90534">
        <w:rPr>
          <w:b/>
        </w:rPr>
        <w:t xml:space="preserve">3 – </w:t>
      </w:r>
      <w:r w:rsidR="00673B06">
        <w:rPr>
          <w:b/>
        </w:rPr>
        <w:t>$</w:t>
      </w:r>
      <w:r w:rsidR="00234065" w:rsidRPr="00D90534">
        <w:rPr>
          <w:b/>
        </w:rPr>
        <w:t xml:space="preserve">2 = </w:t>
      </w:r>
      <w:r w:rsidR="00673B06">
        <w:rPr>
          <w:b/>
        </w:rPr>
        <w:t>$</w:t>
      </w:r>
      <w:r w:rsidR="00234065" w:rsidRPr="00D90534">
        <w:rPr>
          <w:b/>
        </w:rPr>
        <w:t>1</w:t>
      </w:r>
    </w:p>
    <w:p w14:paraId="64CE54F1" w14:textId="77777777" w:rsidR="00395A50" w:rsidRDefault="00A13B15" w:rsidP="00B015AE">
      <w:r>
        <w:t>Investors pay more than an option’s current exercise value</w:t>
      </w:r>
      <w:r w:rsidR="006A0BB3">
        <w:t xml:space="preserve"> (intrinsic value)</w:t>
      </w:r>
      <w:r>
        <w:t xml:space="preserve"> be</w:t>
      </w:r>
      <w:r w:rsidR="00395A50">
        <w:t>cause there is value in the ability to hold a contract over time. The amount of time left until expiration and the volatility of the underlying</w:t>
      </w:r>
      <w:r w:rsidR="002D46D9">
        <w:t xml:space="preserve"> asset directly impact</w:t>
      </w:r>
      <w:r w:rsidR="00395A50">
        <w:t xml:space="preserve"> the price of an option, thus</w:t>
      </w:r>
      <w:r w:rsidR="006A0BB3">
        <w:t xml:space="preserve"> impacting the extrinsic value.</w:t>
      </w:r>
    </w:p>
    <w:p w14:paraId="5A9D9A8F" w14:textId="77777777" w:rsidR="00634B04" w:rsidRDefault="00634B04" w:rsidP="0062190B">
      <w:pPr>
        <w:pStyle w:val="Heading2"/>
      </w:pPr>
      <w:bookmarkStart w:id="22" w:name="_Toc532038889"/>
      <w:r>
        <w:t>Volatility</w:t>
      </w:r>
      <w:bookmarkEnd w:id="22"/>
    </w:p>
    <w:p w14:paraId="6B3F4733" w14:textId="32AB676B" w:rsidR="009B371D" w:rsidRDefault="00B015AE" w:rsidP="00B015AE">
      <w:r w:rsidRPr="00B73410">
        <w:rPr>
          <w:b/>
        </w:rPr>
        <w:t>Volatility</w:t>
      </w:r>
      <w:r>
        <w:t xml:space="preserve"> is the amplitude of the </w:t>
      </w:r>
      <w:r w:rsidR="00B73410">
        <w:t xml:space="preserve">stock </w:t>
      </w:r>
      <w:r>
        <w:t>price. When the price for one stock change</w:t>
      </w:r>
      <w:r w:rsidR="005029A9">
        <w:t>s</w:t>
      </w:r>
      <w:r>
        <w:t xml:space="preserve"> dramatically, this stock has high volatility</w:t>
      </w:r>
      <w:r w:rsidR="001F5A01">
        <w:t xml:space="preserve"> (see figure 4)</w:t>
      </w:r>
      <w:r w:rsidR="0039749B">
        <w:t>. W</w:t>
      </w:r>
      <w:r>
        <w:t>hen the price for one stock change</w:t>
      </w:r>
      <w:r w:rsidR="005029A9">
        <w:t>s</w:t>
      </w:r>
      <w:r>
        <w:t xml:space="preserve"> only </w:t>
      </w:r>
      <w:r w:rsidR="00560068">
        <w:t>within</w:t>
      </w:r>
      <w:r>
        <w:t xml:space="preserve"> a very small range, this stock has low volatility</w:t>
      </w:r>
      <w:r w:rsidR="001F5A01">
        <w:t xml:space="preserve"> (see figure 5)</w:t>
      </w:r>
      <w:r>
        <w:t>.</w:t>
      </w:r>
    </w:p>
    <w:p w14:paraId="759B54E7" w14:textId="77777777" w:rsidR="009B371D" w:rsidRPr="009B371D" w:rsidRDefault="009B371D" w:rsidP="009B371D">
      <w:pPr>
        <w:jc w:val="center"/>
        <w:rPr>
          <w:b/>
        </w:rPr>
      </w:pPr>
      <w:r w:rsidRPr="009B371D">
        <w:rPr>
          <w:b/>
        </w:rPr>
        <w:t>Figure 4. Stock with high volatility</w:t>
      </w:r>
    </w:p>
    <w:p w14:paraId="631518FA" w14:textId="77777777" w:rsidR="00632671" w:rsidRDefault="008637E0" w:rsidP="009B371D">
      <w:pPr>
        <w:jc w:val="center"/>
      </w:pPr>
      <w:r>
        <w:pict w14:anchorId="43EFF69E">
          <v:shape id="_x0000_i1027" type="#_x0000_t75" style="width:375.8pt;height:135.05pt">
            <v:imagedata r:id="rId26" o:title="bigvalotility"/>
          </v:shape>
        </w:pict>
      </w:r>
    </w:p>
    <w:p w14:paraId="3B6C20C9" w14:textId="77777777" w:rsidR="00632671" w:rsidRPr="009B371D" w:rsidRDefault="009B371D" w:rsidP="009B371D">
      <w:pPr>
        <w:jc w:val="center"/>
        <w:rPr>
          <w:b/>
        </w:rPr>
      </w:pPr>
      <w:r w:rsidRPr="009B371D">
        <w:rPr>
          <w:b/>
        </w:rPr>
        <w:t>Figure 5. Stock with low volatility</w:t>
      </w:r>
    </w:p>
    <w:p w14:paraId="3E32A36D" w14:textId="77777777" w:rsidR="00632671" w:rsidRDefault="008637E0" w:rsidP="009B371D">
      <w:pPr>
        <w:jc w:val="center"/>
      </w:pPr>
      <w:r>
        <w:pict w14:anchorId="67D4DDAB">
          <v:shape id="_x0000_i1028" type="#_x0000_t75" style="width:375.7pt;height:134.25pt">
            <v:imagedata r:id="rId27" o:title="lowvolatility"/>
          </v:shape>
        </w:pict>
      </w:r>
    </w:p>
    <w:p w14:paraId="37B44F5C" w14:textId="77777777" w:rsidR="00B015AE" w:rsidRDefault="00B015AE" w:rsidP="00B015AE">
      <w:r>
        <w:t>For simple option trading, only the stock that has high volatility</w:t>
      </w:r>
      <w:r w:rsidR="006A0BB3">
        <w:t xml:space="preserve"> is w</w:t>
      </w:r>
      <w:r>
        <w:t xml:space="preserve">orth </w:t>
      </w:r>
      <w:r w:rsidR="00B73410">
        <w:t>buying</w:t>
      </w:r>
      <w:r w:rsidR="006A0BB3">
        <w:t>.</w:t>
      </w:r>
      <w:r>
        <w:t xml:space="preserve"> </w:t>
      </w:r>
    </w:p>
    <w:p w14:paraId="1B555032" w14:textId="77777777" w:rsidR="00395A50" w:rsidRDefault="00395A50" w:rsidP="0062190B">
      <w:pPr>
        <w:pStyle w:val="Heading2"/>
      </w:pPr>
      <w:bookmarkStart w:id="23" w:name="_Toc532038890"/>
      <w:r>
        <w:lastRenderedPageBreak/>
        <w:t>Implied volatility</w:t>
      </w:r>
      <w:bookmarkEnd w:id="23"/>
    </w:p>
    <w:p w14:paraId="32F2447D" w14:textId="77777777" w:rsidR="00FD2A0A" w:rsidRDefault="00FD2A0A" w:rsidP="00B015AE">
      <w:r w:rsidRPr="009A227E">
        <w:rPr>
          <w:b/>
        </w:rPr>
        <w:t>I</w:t>
      </w:r>
      <w:r w:rsidR="00395A50" w:rsidRPr="009A227E">
        <w:rPr>
          <w:b/>
        </w:rPr>
        <w:t>mplied volatility</w:t>
      </w:r>
      <w:r w:rsidR="00395A50">
        <w:t xml:space="preserve"> </w:t>
      </w:r>
      <w:r>
        <w:t>is the most significant factor to affect the time value of an option. Implied volatility represents the expected volatility of a stock over the life of the option. Implied volatility is directly influenced by the supply and demand of the underlying options and by the market’s expectation of the share price’s direction.</w:t>
      </w:r>
    </w:p>
    <w:p w14:paraId="133A3D57" w14:textId="248592E6" w:rsidR="00FD2A0A" w:rsidRDefault="005029A9" w:rsidP="00B015AE">
      <w:r>
        <w:t>Implied volatility will rise a</w:t>
      </w:r>
      <w:r w:rsidR="009A227E">
        <w:t>s the demand for</w:t>
      </w:r>
      <w:r w:rsidR="00FD2A0A">
        <w:t xml:space="preserve"> an option increases</w:t>
      </w:r>
      <w:r>
        <w:t>.</w:t>
      </w:r>
      <w:r w:rsidR="00FD2A0A">
        <w:t xml:space="preserve"> Options that have high levels of implied volatility will result in high-priced option premiums. </w:t>
      </w:r>
      <w:r w:rsidR="0035209E">
        <w:t xml:space="preserve">Figure </w:t>
      </w:r>
      <w:r w:rsidR="00D37B60">
        <w:t>4</w:t>
      </w:r>
      <w:r w:rsidR="0035209E">
        <w:t xml:space="preserve"> shows that the time value of an option falls to zero </w:t>
      </w:r>
      <w:r w:rsidR="00626358">
        <w:t>with</w:t>
      </w:r>
      <w:r w:rsidR="0035209E">
        <w:t xml:space="preserve"> </w:t>
      </w:r>
      <w:r w:rsidR="00626358">
        <w:t>the</w:t>
      </w:r>
      <w:r w:rsidR="0035209E">
        <w:t xml:space="preserve"> </w:t>
      </w:r>
      <w:r w:rsidR="00626358">
        <w:t xml:space="preserve">passage of </w:t>
      </w:r>
      <w:r w:rsidR="0035209E">
        <w:t>time.</w:t>
      </w:r>
    </w:p>
    <w:p w14:paraId="3C4FE27C" w14:textId="77777777" w:rsidR="00634B04" w:rsidRDefault="00634B04" w:rsidP="0062190B">
      <w:pPr>
        <w:pStyle w:val="Heading2"/>
      </w:pPr>
      <w:bookmarkStart w:id="24" w:name="_Toc532038891"/>
      <w:r>
        <w:t>Time value</w:t>
      </w:r>
      <w:bookmarkEnd w:id="24"/>
    </w:p>
    <w:p w14:paraId="5FB08B82" w14:textId="77777777" w:rsidR="00B015AE" w:rsidRDefault="007D751F" w:rsidP="00B015AE">
      <w:r>
        <w:t xml:space="preserve">Each option has </w:t>
      </w:r>
      <w:r w:rsidR="00EB65B2">
        <w:rPr>
          <w:rFonts w:hint="eastAsia"/>
        </w:rPr>
        <w:t>a</w:t>
      </w:r>
      <w:r w:rsidR="00EB65B2">
        <w:t xml:space="preserve"> </w:t>
      </w:r>
      <w:r w:rsidR="00B015AE" w:rsidRPr="007D751F">
        <w:rPr>
          <w:b/>
        </w:rPr>
        <w:t>time value</w:t>
      </w:r>
      <w:r w:rsidR="00B015AE">
        <w:t xml:space="preserve">. The </w:t>
      </w:r>
      <w:r>
        <w:t>t</w:t>
      </w:r>
      <w:r w:rsidR="00C37226">
        <w:t xml:space="preserve">ime value of an option is always decaying. </w:t>
      </w:r>
      <w:r w:rsidR="007535D2">
        <w:t xml:space="preserve">When the time is closer to the </w:t>
      </w:r>
      <w:r w:rsidR="00B015AE">
        <w:t>expir</w:t>
      </w:r>
      <w:r>
        <w:t>ation</w:t>
      </w:r>
      <w:r w:rsidR="00B015AE">
        <w:t xml:space="preserve"> date, the time value of an option is close to zero.</w:t>
      </w:r>
    </w:p>
    <w:p w14:paraId="12E4D99D" w14:textId="77777777" w:rsidR="00395A50" w:rsidRDefault="002D433D" w:rsidP="00B015AE">
      <w:r>
        <w:t xml:space="preserve">Time value (days to expiration) is one factor of </w:t>
      </w:r>
      <w:r w:rsidR="00395A50">
        <w:t xml:space="preserve">extrinsic value </w:t>
      </w:r>
      <w:r>
        <w:t>for an option.</w:t>
      </w:r>
    </w:p>
    <w:p w14:paraId="707D1846" w14:textId="77777777" w:rsidR="0035209E" w:rsidRDefault="0035209E" w:rsidP="00B015AE"/>
    <w:p w14:paraId="0A193722" w14:textId="77777777" w:rsidR="0035209E" w:rsidRPr="0035209E" w:rsidRDefault="00D37B60" w:rsidP="0035209E">
      <w:pPr>
        <w:jc w:val="center"/>
        <w:rPr>
          <w:b/>
        </w:rPr>
      </w:pPr>
      <w:r>
        <w:rPr>
          <w:b/>
        </w:rPr>
        <w:t>Figure 4</w:t>
      </w:r>
      <w:r w:rsidR="0035209E" w:rsidRPr="0035209E">
        <w:rPr>
          <w:b/>
        </w:rPr>
        <w:t>. Time value of an option</w:t>
      </w:r>
    </w:p>
    <w:p w14:paraId="0464D704" w14:textId="77777777" w:rsidR="00B015AE" w:rsidRPr="00B015AE" w:rsidRDefault="008637E0" w:rsidP="00B015AE">
      <w:r>
        <w:pict w14:anchorId="6C48D3E4">
          <v:shape id="_x0000_i1029" type="#_x0000_t75" style="width:458.95pt;height:233.2pt">
            <v:imagedata r:id="rId28" o:title="timevalue"/>
          </v:shape>
        </w:pict>
      </w:r>
    </w:p>
    <w:p w14:paraId="2B9968C1" w14:textId="77777777" w:rsidR="00D612A5" w:rsidRDefault="0059691B" w:rsidP="000815DB">
      <w:pPr>
        <w:sectPr w:rsidR="00D612A5" w:rsidSect="00470574">
          <w:headerReference w:type="default" r:id="rId29"/>
          <w:pgSz w:w="12240" w:h="15840"/>
          <w:pgMar w:top="1440" w:right="1440" w:bottom="1440" w:left="1440" w:header="708" w:footer="708" w:gutter="0"/>
          <w:cols w:space="708"/>
          <w:docGrid w:linePitch="360"/>
        </w:sectPr>
      </w:pPr>
      <w:r>
        <w:br w:type="page"/>
      </w:r>
    </w:p>
    <w:p w14:paraId="375485B6" w14:textId="77777777" w:rsidR="00634B04" w:rsidRDefault="008D1A05" w:rsidP="00505124">
      <w:pPr>
        <w:pStyle w:val="Heading1"/>
      </w:pPr>
      <w:bookmarkStart w:id="25" w:name="_Toc532038892"/>
      <w:r>
        <w:lastRenderedPageBreak/>
        <w:t xml:space="preserve">Trade </w:t>
      </w:r>
      <w:r w:rsidR="00BA07D9">
        <w:t>Example</w:t>
      </w:r>
      <w:bookmarkEnd w:id="25"/>
    </w:p>
    <w:p w14:paraId="409A698A" w14:textId="37A8D2A0" w:rsidR="00356F85" w:rsidRDefault="00356F85" w:rsidP="00DC3061">
      <w:r>
        <w:t>After having learned basic</w:t>
      </w:r>
      <w:r w:rsidR="00F411CE">
        <w:t xml:space="preserve"> concepts and terminologies </w:t>
      </w:r>
      <w:r w:rsidR="00626358">
        <w:t>of</w:t>
      </w:r>
      <w:r>
        <w:t xml:space="preserve"> option trading, you can lo</w:t>
      </w:r>
      <w:r w:rsidR="00F411CE">
        <w:t>ok at a practical example to understand</w:t>
      </w:r>
      <w:r>
        <w:t xml:space="preserve"> how option</w:t>
      </w:r>
      <w:r w:rsidR="00F411CE">
        <w:t>s</w:t>
      </w:r>
      <w:r>
        <w:t xml:space="preserve"> work in </w:t>
      </w:r>
      <w:r w:rsidR="00626358">
        <w:t xml:space="preserve">a </w:t>
      </w:r>
      <w:r>
        <w:t>real situation.</w:t>
      </w:r>
    </w:p>
    <w:p w14:paraId="7ECFA57A" w14:textId="77777777" w:rsidR="001B5507" w:rsidRDefault="00FB0161" w:rsidP="0062190B">
      <w:pPr>
        <w:pStyle w:val="Heading2"/>
      </w:pPr>
      <w:bookmarkStart w:id="26" w:name="_Toc532038893"/>
      <w:r>
        <w:t>A</w:t>
      </w:r>
      <w:r w:rsidR="008D1A05">
        <w:t xml:space="preserve"> trade</w:t>
      </w:r>
      <w:r w:rsidR="001B5507">
        <w:t xml:space="preserve"> example</w:t>
      </w:r>
      <w:bookmarkEnd w:id="26"/>
    </w:p>
    <w:p w14:paraId="7F0C2B0F" w14:textId="0812C931" w:rsidR="00EB65B2" w:rsidRDefault="00892049" w:rsidP="00DC3061">
      <w:r>
        <w:t>On March 1st</w:t>
      </w:r>
      <w:r w:rsidR="00276CE4">
        <w:t xml:space="preserve">, the stock price of </w:t>
      </w:r>
      <w:r w:rsidR="009F1DFC">
        <w:t>ABC</w:t>
      </w:r>
      <w:r w:rsidR="00276CE4">
        <w:t xml:space="preserve"> is </w:t>
      </w:r>
      <w:r w:rsidR="00EB65B2">
        <w:t>$67</w:t>
      </w:r>
      <w:r w:rsidR="00276CE4">
        <w:t xml:space="preserve"> and the premium (cost) is </w:t>
      </w:r>
      <w:r w:rsidR="009F1DFC">
        <w:t>$2.75 for a May</w:t>
      </w:r>
      <w:r w:rsidR="00EB65B2">
        <w:t xml:space="preserve"> </w:t>
      </w:r>
      <w:r w:rsidR="00A35198">
        <w:t>$</w:t>
      </w:r>
      <w:r w:rsidR="00EB65B2">
        <w:t>70 c</w:t>
      </w:r>
      <w:r w:rsidR="00634B04">
        <w:t xml:space="preserve">all, which indicates that the expiration </w:t>
      </w:r>
      <w:r w:rsidR="009F1DFC">
        <w:t>date is the third Friday of May</w:t>
      </w:r>
      <w:r w:rsidR="00634B04">
        <w:t xml:space="preserve"> and the strike price is $70. The t</w:t>
      </w:r>
      <w:r w:rsidR="009F1DFC">
        <w:t>otal price of the contract is $2</w:t>
      </w:r>
      <w:r w:rsidR="00634B04">
        <w:t>.</w:t>
      </w:r>
      <w:r w:rsidR="009F1DFC">
        <w:t>75 x 100 = $275</w:t>
      </w:r>
      <w:r w:rsidR="00634B04">
        <w:t xml:space="preserve">. </w:t>
      </w:r>
    </w:p>
    <w:p w14:paraId="10DCD477" w14:textId="77777777" w:rsidR="00276CE4" w:rsidRDefault="00EB65B2" w:rsidP="00EB65B2">
      <w:pPr>
        <w:ind w:left="720"/>
      </w:pPr>
      <w:r>
        <w:t xml:space="preserve">Note: </w:t>
      </w:r>
      <w:r w:rsidR="00634B04">
        <w:t xml:space="preserve">In </w:t>
      </w:r>
      <w:r>
        <w:t xml:space="preserve">a </w:t>
      </w:r>
      <w:r w:rsidR="00DC3061">
        <w:t>real situation</w:t>
      </w:r>
      <w:r w:rsidR="00276CE4">
        <w:t xml:space="preserve">, you </w:t>
      </w:r>
      <w:r>
        <w:t>will</w:t>
      </w:r>
      <w:r w:rsidR="00276CE4">
        <w:t xml:space="preserve"> pay commission when buy</w:t>
      </w:r>
      <w:r>
        <w:t>ing</w:t>
      </w:r>
      <w:r w:rsidR="00276CE4">
        <w:t xml:space="preserve"> or sell</w:t>
      </w:r>
      <w:r>
        <w:t>ing</w:t>
      </w:r>
      <w:r w:rsidR="00276CE4">
        <w:t xml:space="preserve"> options. </w:t>
      </w:r>
      <w:r w:rsidR="009F1DFC">
        <w:t xml:space="preserve">To simplify the calculation in this example, we </w:t>
      </w:r>
      <w:r>
        <w:t xml:space="preserve">will </w:t>
      </w:r>
      <w:r w:rsidR="009F1DFC">
        <w:t>ignore the cost of commission</w:t>
      </w:r>
      <w:r>
        <w:t>s</w:t>
      </w:r>
      <w:r w:rsidR="009F1DFC">
        <w:t>.</w:t>
      </w:r>
    </w:p>
    <w:p w14:paraId="02CF9002" w14:textId="4792499D" w:rsidR="00276CE4" w:rsidRDefault="009F1DFC" w:rsidP="00DC3061">
      <w:r>
        <w:t>T</w:t>
      </w:r>
      <w:r w:rsidR="00276CE4">
        <w:t xml:space="preserve">he minimum unit for option trading is 100 shares, </w:t>
      </w:r>
      <w:r>
        <w:t xml:space="preserve">so </w:t>
      </w:r>
      <w:r w:rsidR="00276CE4">
        <w:t xml:space="preserve">the price for one option of 100 shares is </w:t>
      </w:r>
      <w:r>
        <w:t>$2.7</w:t>
      </w:r>
      <w:r w:rsidR="00276CE4">
        <w:t xml:space="preserve">5 </w:t>
      </w:r>
      <w:r w:rsidR="00C96C11">
        <w:t>x</w:t>
      </w:r>
      <w:r w:rsidR="00276CE4">
        <w:t xml:space="preserve"> 100 </w:t>
      </w:r>
      <w:r w:rsidR="00EB65B2">
        <w:t>(</w:t>
      </w:r>
      <w:r w:rsidR="00276CE4">
        <w:t>$</w:t>
      </w:r>
      <w:r>
        <w:t>275</w:t>
      </w:r>
      <w:r w:rsidR="00EB65B2">
        <w:t>)</w:t>
      </w:r>
      <w:r w:rsidR="00276CE4">
        <w:t>. The strike price is $70,</w:t>
      </w:r>
      <w:r w:rsidR="00C96C11">
        <w:t xml:space="preserve"> which</w:t>
      </w:r>
      <w:r w:rsidR="00276CE4">
        <w:t xml:space="preserve"> means you have the right to buy the underlying stock (</w:t>
      </w:r>
      <w:r w:rsidR="00C000B1">
        <w:t>ABC</w:t>
      </w:r>
      <w:r w:rsidR="00276CE4">
        <w:t xml:space="preserve">) at the price of $70 before or at the third Friday of </w:t>
      </w:r>
      <w:r w:rsidR="00C000B1">
        <w:t>May</w:t>
      </w:r>
      <w:r w:rsidR="00276CE4">
        <w:t>.</w:t>
      </w:r>
    </w:p>
    <w:p w14:paraId="6FD447BC" w14:textId="77777777" w:rsidR="00276CE4" w:rsidRDefault="00276CE4" w:rsidP="00DC3061">
      <w:r>
        <w:t>There are three possible situations:</w:t>
      </w:r>
    </w:p>
    <w:p w14:paraId="3DD0DB2E" w14:textId="521EE69F" w:rsidR="000C7CAB" w:rsidRDefault="00276CE4" w:rsidP="00550D33">
      <w:pPr>
        <w:pStyle w:val="ListParagraph"/>
        <w:numPr>
          <w:ilvl w:val="0"/>
          <w:numId w:val="14"/>
        </w:numPr>
      </w:pPr>
      <w:r>
        <w:t>Within two month</w:t>
      </w:r>
      <w:r w:rsidR="007C79B9">
        <w:t>s</w:t>
      </w:r>
      <w:r>
        <w:t xml:space="preserve"> (before or at</w:t>
      </w:r>
      <w:r w:rsidR="000C7CAB">
        <w:t xml:space="preserve"> the third Friday of May</w:t>
      </w:r>
      <w:r>
        <w:t>) the stock price move</w:t>
      </w:r>
      <w:r w:rsidR="000C7CAB">
        <w:t>s</w:t>
      </w:r>
      <w:r w:rsidR="00D46C7F">
        <w:t xml:space="preserve"> </w:t>
      </w:r>
      <w:r>
        <w:t xml:space="preserve">above $70. You </w:t>
      </w:r>
      <w:r w:rsidR="00EB1732">
        <w:t>will make money by pay</w:t>
      </w:r>
      <w:r w:rsidR="00D46C7F">
        <w:t>ing</w:t>
      </w:r>
      <w:r w:rsidR="00EB1732">
        <w:t xml:space="preserve"> </w:t>
      </w:r>
      <w:r w:rsidR="00D46C7F">
        <w:t xml:space="preserve">only </w:t>
      </w:r>
      <w:r w:rsidR="00EB1732">
        <w:t xml:space="preserve">$70 to get </w:t>
      </w:r>
      <w:r w:rsidR="00D46C7F">
        <w:t xml:space="preserve">a </w:t>
      </w:r>
      <w:r w:rsidR="00EB1732">
        <w:t xml:space="preserve">stock </w:t>
      </w:r>
      <w:r w:rsidR="00D46C7F">
        <w:t xml:space="preserve">which is </w:t>
      </w:r>
      <w:r w:rsidR="00EB1732">
        <w:t xml:space="preserve">actually worth more than $70. You </w:t>
      </w:r>
      <w:r w:rsidR="00D46C7F">
        <w:t xml:space="preserve">will </w:t>
      </w:r>
      <w:r w:rsidR="00EB1732">
        <w:t>make money from this contract.</w:t>
      </w:r>
    </w:p>
    <w:p w14:paraId="10754310" w14:textId="068252C2" w:rsidR="000C7CAB" w:rsidRDefault="00EB1732" w:rsidP="00550D33">
      <w:pPr>
        <w:pStyle w:val="ListParagraph"/>
        <w:numPr>
          <w:ilvl w:val="0"/>
          <w:numId w:val="14"/>
        </w:numPr>
      </w:pPr>
      <w:r w:rsidRPr="000C7CAB">
        <w:t>Within two months (befor</w:t>
      </w:r>
      <w:r w:rsidR="000C7CAB" w:rsidRPr="000C7CAB">
        <w:t>e or at the third Friday of May</w:t>
      </w:r>
      <w:r w:rsidRPr="000C7CAB">
        <w:t xml:space="preserve">) the stock price </w:t>
      </w:r>
      <w:r w:rsidR="00876516">
        <w:t>rises</w:t>
      </w:r>
      <w:r w:rsidRPr="000C7CAB">
        <w:t xml:space="preserve"> but </w:t>
      </w:r>
      <w:r w:rsidR="00C96C11">
        <w:t>is still</w:t>
      </w:r>
      <w:r w:rsidRPr="000C7CAB">
        <w:t xml:space="preserve"> less than $70. You will not exercise the contract, because you don’t want to</w:t>
      </w:r>
      <w:r w:rsidR="00876516">
        <w:t xml:space="preserve"> buy the stock at </w:t>
      </w:r>
      <w:r w:rsidR="00C96C11">
        <w:t xml:space="preserve">a </w:t>
      </w:r>
      <w:r w:rsidR="007C79B9">
        <w:t>price</w:t>
      </w:r>
      <w:r w:rsidR="00876516">
        <w:t xml:space="preserve"> hi</w:t>
      </w:r>
      <w:r w:rsidRPr="000C7CAB">
        <w:t xml:space="preserve">gher than the market price. The key point is that you have </w:t>
      </w:r>
      <w:r w:rsidRPr="009E77CD">
        <w:rPr>
          <w:b/>
        </w:rPr>
        <w:t xml:space="preserve">the right to buy, but you </w:t>
      </w:r>
      <w:r w:rsidRPr="00C96C11">
        <w:rPr>
          <w:b/>
        </w:rPr>
        <w:t>don’t</w:t>
      </w:r>
      <w:r w:rsidR="00876516" w:rsidRPr="009E77CD">
        <w:rPr>
          <w:b/>
        </w:rPr>
        <w:t xml:space="preserve"> have the obligation</w:t>
      </w:r>
      <w:r w:rsidR="00876516">
        <w:t>, so</w:t>
      </w:r>
      <w:r w:rsidRPr="000C7CAB">
        <w:t xml:space="preserve"> you just don’t buy. Even though you have the right</w:t>
      </w:r>
      <w:r w:rsidR="00876516">
        <w:t xml:space="preserve"> to buy</w:t>
      </w:r>
      <w:r w:rsidRPr="000C7CAB">
        <w:t xml:space="preserve">, you don’t need to use </w:t>
      </w:r>
      <w:r w:rsidR="00876516">
        <w:t>it</w:t>
      </w:r>
      <w:r w:rsidRPr="000C7CAB">
        <w:t xml:space="preserve"> when yo</w:t>
      </w:r>
      <w:r w:rsidR="00876516">
        <w:t>u don’t benefit</w:t>
      </w:r>
      <w:r w:rsidRPr="000C7CAB">
        <w:t>.</w:t>
      </w:r>
    </w:p>
    <w:p w14:paraId="7D9A7DFF" w14:textId="77777777" w:rsidR="00EB1732" w:rsidRPr="000C7CAB" w:rsidRDefault="00EB1732" w:rsidP="00550D33">
      <w:pPr>
        <w:pStyle w:val="ListParagraph"/>
        <w:numPr>
          <w:ilvl w:val="0"/>
          <w:numId w:val="14"/>
        </w:numPr>
      </w:pPr>
      <w:r w:rsidRPr="000C7CAB">
        <w:t>Within two months</w:t>
      </w:r>
      <w:r w:rsidR="000C7CAB">
        <w:t xml:space="preserve"> </w:t>
      </w:r>
      <w:r w:rsidRPr="000C7CAB">
        <w:t>(befor</w:t>
      </w:r>
      <w:r w:rsidR="000C7CAB">
        <w:t>e or at the third Friday of May</w:t>
      </w:r>
      <w:r w:rsidR="00876516">
        <w:t>) the stock price drops and the price is less than $67. Of</w:t>
      </w:r>
      <w:r w:rsidRPr="000C7CAB">
        <w:t xml:space="preserve"> course, you will not buy the stock </w:t>
      </w:r>
      <w:r w:rsidR="000C7CAB">
        <w:t>because you will not benefit.</w:t>
      </w:r>
    </w:p>
    <w:p w14:paraId="2AE0A0E4" w14:textId="77777777" w:rsidR="00634B04" w:rsidRDefault="00634B04" w:rsidP="00DC3061">
      <w:r>
        <w:t>When the stock price is $67, it's less than the $70 strike price, so the option is worthless. But do</w:t>
      </w:r>
      <w:r w:rsidR="000C7CAB">
        <w:t>n't forget that you've paid $275</w:t>
      </w:r>
      <w:r>
        <w:t xml:space="preserve"> for </w:t>
      </w:r>
      <w:r w:rsidR="00203F05">
        <w:t>the option, so you will lose</w:t>
      </w:r>
      <w:r w:rsidR="000C7CAB">
        <w:t xml:space="preserve"> </w:t>
      </w:r>
      <w:r>
        <w:t>this amount</w:t>
      </w:r>
      <w:r w:rsidR="000C7CAB">
        <w:t xml:space="preserve"> of money</w:t>
      </w:r>
      <w:r>
        <w:t>.</w:t>
      </w:r>
    </w:p>
    <w:p w14:paraId="06890B0C" w14:textId="50AD8CA8" w:rsidR="00C53312" w:rsidRDefault="00203F05" w:rsidP="00DC3061">
      <w:r>
        <w:lastRenderedPageBreak/>
        <w:t>T</w:t>
      </w:r>
      <w:r w:rsidR="00634B04">
        <w:t xml:space="preserve">hree weeks </w:t>
      </w:r>
      <w:r>
        <w:t>after</w:t>
      </w:r>
      <w:r w:rsidR="00C53312">
        <w:t xml:space="preserve"> </w:t>
      </w:r>
      <w:r w:rsidR="00344608">
        <w:t xml:space="preserve">the </w:t>
      </w:r>
      <w:r w:rsidR="00C53312">
        <w:t xml:space="preserve">option purchase date </w:t>
      </w:r>
      <w:r w:rsidR="00634B04">
        <w:t>the stock price is $78. The options contract has increased along with the stock price and is now worth $8.25 x 100 = $825. Subtract</w:t>
      </w:r>
      <w:r w:rsidR="00BB6789">
        <w:t>ing</w:t>
      </w:r>
      <w:r w:rsidR="00634B04">
        <w:t xml:space="preserve"> what you paid for the contract, your profit is</w:t>
      </w:r>
      <w:r w:rsidR="000C7CAB">
        <w:t xml:space="preserve"> ($8</w:t>
      </w:r>
      <w:r w:rsidR="00605828">
        <w:t>.25 - $2.75) x 100 = $550</w:t>
      </w:r>
      <w:r w:rsidR="00C53312">
        <w:t>. You almost doubled your</w:t>
      </w:r>
      <w:r w:rsidR="00550D33">
        <w:t xml:space="preserve"> money in just three weeks.</w:t>
      </w:r>
      <w:r w:rsidR="00634B04">
        <w:t xml:space="preserve"> You could sell your option, which is called </w:t>
      </w:r>
      <w:r w:rsidR="000C7CAB" w:rsidRPr="00203F05">
        <w:rPr>
          <w:b/>
        </w:rPr>
        <w:t>closing your position</w:t>
      </w:r>
      <w:r w:rsidR="00C53312">
        <w:t>,</w:t>
      </w:r>
      <w:r w:rsidR="000C7CAB">
        <w:t xml:space="preserve"> </w:t>
      </w:r>
      <w:r w:rsidR="00634B04">
        <w:t>and take your profits</w:t>
      </w:r>
      <w:r w:rsidR="00C53312">
        <w:t>. You can also keep the option if</w:t>
      </w:r>
      <w:r w:rsidR="00634B04">
        <w:t xml:space="preserve"> you think the stock price will continue to rise</w:t>
      </w:r>
    </w:p>
    <w:p w14:paraId="52797206" w14:textId="2CF9DB01" w:rsidR="00634B04" w:rsidRDefault="00634B04" w:rsidP="00DC3061">
      <w:r>
        <w:t xml:space="preserve">By the expiration date, the price </w:t>
      </w:r>
      <w:r w:rsidR="00344608">
        <w:t xml:space="preserve">has </w:t>
      </w:r>
      <w:r>
        <w:t>drop</w:t>
      </w:r>
      <w:r w:rsidR="00344608">
        <w:t>ped</w:t>
      </w:r>
      <w:r>
        <w:t xml:space="preserve"> to $62. Because this is less than </w:t>
      </w:r>
      <w:r w:rsidR="001020DE">
        <w:t xml:space="preserve">the </w:t>
      </w:r>
      <w:r>
        <w:t xml:space="preserve">$70 strike price and there is no time left, the option contract is worthless. </w:t>
      </w:r>
      <w:r w:rsidR="00C53312">
        <w:t xml:space="preserve">You </w:t>
      </w:r>
      <w:r>
        <w:t xml:space="preserve">now </w:t>
      </w:r>
      <w:r w:rsidR="00C53312">
        <w:t>lose your</w:t>
      </w:r>
      <w:r>
        <w:t xml:space="preserve"> original investment of $</w:t>
      </w:r>
      <w:r w:rsidR="00C53312">
        <w:t>275</w:t>
      </w:r>
      <w:r>
        <w:t>.</w:t>
      </w:r>
    </w:p>
    <w:p w14:paraId="18181F88" w14:textId="08538444" w:rsidR="00634B04" w:rsidRDefault="004E5EF6" w:rsidP="00DC3061">
      <w:r>
        <w:t xml:space="preserve">The following table demonstrates the stock price, option price, contract value, and paper gain/loss during the period </w:t>
      </w:r>
      <w:r w:rsidR="00344608">
        <w:t xml:space="preserve">that </w:t>
      </w:r>
      <w:r>
        <w:t>the option is effective.</w:t>
      </w:r>
    </w:p>
    <w:p w14:paraId="707E6597" w14:textId="77777777" w:rsidR="00C53312" w:rsidRPr="00370413" w:rsidRDefault="00370413" w:rsidP="00370413">
      <w:pPr>
        <w:jc w:val="center"/>
        <w:rPr>
          <w:b/>
        </w:rPr>
      </w:pPr>
      <w:r w:rsidRPr="00370413">
        <w:rPr>
          <w:b/>
        </w:rPr>
        <w:t>Table 1. Values of the Option During Effective Period of Time</w:t>
      </w:r>
    </w:p>
    <w:tbl>
      <w:tblPr>
        <w:tblW w:w="6315"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50"/>
        <w:gridCol w:w="1279"/>
        <w:gridCol w:w="1535"/>
        <w:gridCol w:w="1551"/>
      </w:tblGrid>
      <w:tr w:rsidR="00634B04" w14:paraId="2CDF6D50" w14:textId="77777777" w:rsidTr="00634B04">
        <w:trPr>
          <w:jc w:val="center"/>
        </w:trPr>
        <w:tc>
          <w:tcPr>
            <w:tcW w:w="183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C0C531B" w14:textId="77777777" w:rsidR="00634B04" w:rsidRPr="00B92BE8" w:rsidRDefault="00634B04">
            <w:pPr>
              <w:rPr>
                <w:rFonts w:ascii="Helvetica" w:hAnsi="Helvetica"/>
                <w:color w:val="000000" w:themeColor="text1"/>
                <w:sz w:val="23"/>
                <w:szCs w:val="23"/>
              </w:rPr>
            </w:pPr>
            <w:r w:rsidRPr="00B92BE8">
              <w:rPr>
                <w:rFonts w:ascii="Helvetica" w:hAnsi="Helvetica"/>
                <w:b/>
                <w:bCs/>
                <w:color w:val="000000" w:themeColor="text1"/>
                <w:sz w:val="23"/>
                <w:szCs w:val="23"/>
              </w:rPr>
              <w:t>Date</w:t>
            </w:r>
          </w:p>
        </w:tc>
        <w:tc>
          <w:tcPr>
            <w:tcW w:w="12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FDD1963" w14:textId="77777777" w:rsidR="00634B04" w:rsidRPr="00B92BE8" w:rsidRDefault="00605828">
            <w:pPr>
              <w:rPr>
                <w:rFonts w:ascii="Helvetica" w:hAnsi="Helvetica"/>
                <w:color w:val="000000" w:themeColor="text1"/>
                <w:sz w:val="23"/>
                <w:szCs w:val="23"/>
              </w:rPr>
            </w:pPr>
            <w:r w:rsidRPr="00B92BE8">
              <w:rPr>
                <w:rFonts w:ascii="Helvetica" w:hAnsi="Helvetica"/>
                <w:b/>
                <w:bCs/>
                <w:color w:val="000000" w:themeColor="text1"/>
                <w:sz w:val="23"/>
                <w:szCs w:val="23"/>
              </w:rPr>
              <w:t>March</w:t>
            </w:r>
            <w:r w:rsidR="00634B04" w:rsidRPr="00B92BE8">
              <w:rPr>
                <w:rFonts w:ascii="Helvetica" w:hAnsi="Helvetica"/>
                <w:b/>
                <w:bCs/>
                <w:color w:val="000000" w:themeColor="text1"/>
                <w:sz w:val="23"/>
                <w:szCs w:val="23"/>
              </w:rPr>
              <w:t xml:space="preserve"> 1</w:t>
            </w:r>
          </w:p>
        </w:tc>
        <w:tc>
          <w:tcPr>
            <w:tcW w:w="144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23B7FE" w14:textId="77777777" w:rsidR="00634B04" w:rsidRPr="00B92BE8" w:rsidRDefault="00605828">
            <w:pPr>
              <w:rPr>
                <w:rFonts w:ascii="Helvetica" w:hAnsi="Helvetica"/>
                <w:color w:val="000000" w:themeColor="text1"/>
                <w:sz w:val="23"/>
                <w:szCs w:val="23"/>
              </w:rPr>
            </w:pPr>
            <w:r w:rsidRPr="00B92BE8">
              <w:rPr>
                <w:rFonts w:ascii="Helvetica" w:hAnsi="Helvetica"/>
                <w:b/>
                <w:bCs/>
                <w:color w:val="000000" w:themeColor="text1"/>
                <w:sz w:val="23"/>
                <w:szCs w:val="23"/>
              </w:rPr>
              <w:t>March</w:t>
            </w:r>
            <w:r w:rsidR="00634B04" w:rsidRPr="00B92BE8">
              <w:rPr>
                <w:rFonts w:ascii="Helvetica" w:hAnsi="Helvetica"/>
                <w:b/>
                <w:bCs/>
                <w:color w:val="000000" w:themeColor="text1"/>
                <w:sz w:val="23"/>
                <w:szCs w:val="23"/>
              </w:rPr>
              <w:t xml:space="preserve"> 21</w:t>
            </w:r>
          </w:p>
        </w:tc>
        <w:tc>
          <w:tcPr>
            <w:tcW w:w="145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5565AA0" w14:textId="77777777" w:rsidR="00634B04" w:rsidRPr="00B92BE8" w:rsidRDefault="00634B04">
            <w:pPr>
              <w:rPr>
                <w:rFonts w:ascii="Helvetica" w:hAnsi="Helvetica"/>
                <w:color w:val="000000" w:themeColor="text1"/>
                <w:sz w:val="23"/>
                <w:szCs w:val="23"/>
              </w:rPr>
            </w:pPr>
            <w:r w:rsidRPr="00B92BE8">
              <w:rPr>
                <w:rFonts w:ascii="Helvetica" w:hAnsi="Helvetica"/>
                <w:b/>
                <w:bCs/>
                <w:color w:val="000000" w:themeColor="text1"/>
                <w:sz w:val="23"/>
                <w:szCs w:val="23"/>
              </w:rPr>
              <w:t>Expiry Date</w:t>
            </w:r>
          </w:p>
        </w:tc>
      </w:tr>
      <w:tr w:rsidR="00634B04" w14:paraId="48226274" w14:textId="77777777" w:rsidTr="00634B04">
        <w:trPr>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14:paraId="127170F4" w14:textId="77777777" w:rsidR="00634B04" w:rsidRDefault="00634B04">
            <w:pPr>
              <w:rPr>
                <w:rFonts w:ascii="Helvetica" w:hAnsi="Helvetica"/>
                <w:color w:val="000000"/>
                <w:sz w:val="23"/>
                <w:szCs w:val="23"/>
              </w:rPr>
            </w:pPr>
            <w:r>
              <w:rPr>
                <w:rFonts w:ascii="Helvetica" w:hAnsi="Helvetica"/>
                <w:b/>
                <w:bCs/>
                <w:color w:val="000000"/>
                <w:sz w:val="23"/>
                <w:szCs w:val="23"/>
              </w:rPr>
              <w:t>Stock Price</w:t>
            </w:r>
          </w:p>
        </w:tc>
        <w:tc>
          <w:tcPr>
            <w:tcW w:w="1200" w:type="dxa"/>
            <w:tcBorders>
              <w:top w:val="outset" w:sz="6" w:space="0" w:color="auto"/>
              <w:left w:val="outset" w:sz="6" w:space="0" w:color="auto"/>
              <w:bottom w:val="outset" w:sz="6" w:space="0" w:color="auto"/>
              <w:right w:val="outset" w:sz="6" w:space="0" w:color="auto"/>
            </w:tcBorders>
            <w:vAlign w:val="center"/>
            <w:hideMark/>
          </w:tcPr>
          <w:p w14:paraId="250700C8" w14:textId="77777777" w:rsidR="00634B04" w:rsidRDefault="00634B04">
            <w:pPr>
              <w:rPr>
                <w:rFonts w:ascii="Helvetica" w:hAnsi="Helvetica"/>
                <w:color w:val="000000"/>
                <w:sz w:val="23"/>
                <w:szCs w:val="23"/>
              </w:rPr>
            </w:pPr>
            <w:r>
              <w:rPr>
                <w:rFonts w:ascii="Helvetica" w:hAnsi="Helvetica"/>
                <w:color w:val="000000"/>
                <w:sz w:val="23"/>
                <w:szCs w:val="23"/>
              </w:rPr>
              <w:t>$67</w:t>
            </w:r>
          </w:p>
        </w:tc>
        <w:tc>
          <w:tcPr>
            <w:tcW w:w="1440" w:type="dxa"/>
            <w:tcBorders>
              <w:top w:val="outset" w:sz="6" w:space="0" w:color="auto"/>
              <w:left w:val="outset" w:sz="6" w:space="0" w:color="auto"/>
              <w:bottom w:val="outset" w:sz="6" w:space="0" w:color="auto"/>
              <w:right w:val="outset" w:sz="6" w:space="0" w:color="auto"/>
            </w:tcBorders>
            <w:vAlign w:val="center"/>
            <w:hideMark/>
          </w:tcPr>
          <w:p w14:paraId="18B5BEB8" w14:textId="77777777" w:rsidR="00634B04" w:rsidRDefault="00634B04">
            <w:pPr>
              <w:rPr>
                <w:rFonts w:ascii="Helvetica" w:hAnsi="Helvetica"/>
                <w:color w:val="000000"/>
                <w:sz w:val="23"/>
                <w:szCs w:val="23"/>
              </w:rPr>
            </w:pPr>
            <w:r>
              <w:rPr>
                <w:rFonts w:ascii="Helvetica" w:hAnsi="Helvetica"/>
                <w:color w:val="000000"/>
                <w:sz w:val="23"/>
                <w:szCs w:val="23"/>
              </w:rPr>
              <w:t>$78</w:t>
            </w:r>
          </w:p>
        </w:tc>
        <w:tc>
          <w:tcPr>
            <w:tcW w:w="1455" w:type="dxa"/>
            <w:tcBorders>
              <w:top w:val="outset" w:sz="6" w:space="0" w:color="auto"/>
              <w:left w:val="outset" w:sz="6" w:space="0" w:color="auto"/>
              <w:bottom w:val="outset" w:sz="6" w:space="0" w:color="auto"/>
              <w:right w:val="outset" w:sz="6" w:space="0" w:color="auto"/>
            </w:tcBorders>
            <w:vAlign w:val="center"/>
            <w:hideMark/>
          </w:tcPr>
          <w:p w14:paraId="0F6245F4" w14:textId="77777777" w:rsidR="00634B04" w:rsidRDefault="00634B04">
            <w:pPr>
              <w:rPr>
                <w:rFonts w:ascii="Helvetica" w:hAnsi="Helvetica"/>
                <w:color w:val="000000"/>
                <w:sz w:val="23"/>
                <w:szCs w:val="23"/>
              </w:rPr>
            </w:pPr>
            <w:r>
              <w:rPr>
                <w:rFonts w:ascii="Helvetica" w:hAnsi="Helvetica"/>
                <w:color w:val="000000"/>
                <w:sz w:val="23"/>
                <w:szCs w:val="23"/>
              </w:rPr>
              <w:t>$62</w:t>
            </w:r>
          </w:p>
        </w:tc>
      </w:tr>
      <w:tr w:rsidR="00634B04" w14:paraId="2B254F33" w14:textId="77777777" w:rsidTr="00634B04">
        <w:trPr>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14:paraId="6A27DA8C" w14:textId="77777777" w:rsidR="00634B04" w:rsidRDefault="00634B04">
            <w:pPr>
              <w:rPr>
                <w:rFonts w:ascii="Helvetica" w:hAnsi="Helvetica"/>
                <w:color w:val="000000"/>
                <w:sz w:val="23"/>
                <w:szCs w:val="23"/>
              </w:rPr>
            </w:pPr>
            <w:r>
              <w:rPr>
                <w:rFonts w:ascii="Helvetica" w:hAnsi="Helvetica"/>
                <w:b/>
                <w:bCs/>
                <w:color w:val="000000"/>
                <w:sz w:val="23"/>
                <w:szCs w:val="23"/>
              </w:rPr>
              <w:t>Option Price</w:t>
            </w:r>
          </w:p>
        </w:tc>
        <w:tc>
          <w:tcPr>
            <w:tcW w:w="1200" w:type="dxa"/>
            <w:tcBorders>
              <w:top w:val="outset" w:sz="6" w:space="0" w:color="auto"/>
              <w:left w:val="outset" w:sz="6" w:space="0" w:color="auto"/>
              <w:bottom w:val="outset" w:sz="6" w:space="0" w:color="auto"/>
              <w:right w:val="outset" w:sz="6" w:space="0" w:color="auto"/>
            </w:tcBorders>
            <w:vAlign w:val="center"/>
            <w:hideMark/>
          </w:tcPr>
          <w:p w14:paraId="15F827F8" w14:textId="77777777" w:rsidR="00634B04" w:rsidRDefault="00605828">
            <w:pPr>
              <w:rPr>
                <w:rFonts w:ascii="Helvetica" w:hAnsi="Helvetica"/>
                <w:color w:val="000000"/>
                <w:sz w:val="23"/>
                <w:szCs w:val="23"/>
              </w:rPr>
            </w:pPr>
            <w:r>
              <w:rPr>
                <w:rFonts w:ascii="Helvetica" w:hAnsi="Helvetica"/>
                <w:color w:val="000000"/>
                <w:sz w:val="23"/>
                <w:szCs w:val="23"/>
              </w:rPr>
              <w:t>$2.7</w:t>
            </w:r>
            <w:r w:rsidR="00634B04">
              <w:rPr>
                <w:rFonts w:ascii="Helvetica" w:hAnsi="Helvetica"/>
                <w:color w:val="000000"/>
                <w:sz w:val="23"/>
                <w:szCs w:val="23"/>
              </w:rPr>
              <w:t>5</w:t>
            </w:r>
          </w:p>
        </w:tc>
        <w:tc>
          <w:tcPr>
            <w:tcW w:w="1440" w:type="dxa"/>
            <w:tcBorders>
              <w:top w:val="outset" w:sz="6" w:space="0" w:color="auto"/>
              <w:left w:val="outset" w:sz="6" w:space="0" w:color="auto"/>
              <w:bottom w:val="outset" w:sz="6" w:space="0" w:color="auto"/>
              <w:right w:val="outset" w:sz="6" w:space="0" w:color="auto"/>
            </w:tcBorders>
            <w:vAlign w:val="center"/>
            <w:hideMark/>
          </w:tcPr>
          <w:p w14:paraId="6C221947" w14:textId="77777777" w:rsidR="00634B04" w:rsidRDefault="00634B04">
            <w:pPr>
              <w:rPr>
                <w:rFonts w:ascii="Helvetica" w:hAnsi="Helvetica"/>
                <w:color w:val="000000"/>
                <w:sz w:val="23"/>
                <w:szCs w:val="23"/>
              </w:rPr>
            </w:pPr>
            <w:r>
              <w:rPr>
                <w:rFonts w:ascii="Helvetica" w:hAnsi="Helvetica"/>
                <w:color w:val="000000"/>
                <w:sz w:val="23"/>
                <w:szCs w:val="23"/>
              </w:rPr>
              <w:t>$8.25</w:t>
            </w:r>
          </w:p>
        </w:tc>
        <w:tc>
          <w:tcPr>
            <w:tcW w:w="1455" w:type="dxa"/>
            <w:tcBorders>
              <w:top w:val="outset" w:sz="6" w:space="0" w:color="auto"/>
              <w:left w:val="outset" w:sz="6" w:space="0" w:color="auto"/>
              <w:bottom w:val="outset" w:sz="6" w:space="0" w:color="auto"/>
              <w:right w:val="outset" w:sz="6" w:space="0" w:color="auto"/>
            </w:tcBorders>
            <w:vAlign w:val="center"/>
            <w:hideMark/>
          </w:tcPr>
          <w:p w14:paraId="73309DDE" w14:textId="77777777" w:rsidR="00634B04" w:rsidRDefault="00634B04">
            <w:pPr>
              <w:rPr>
                <w:rFonts w:ascii="Helvetica" w:hAnsi="Helvetica"/>
                <w:color w:val="000000"/>
                <w:sz w:val="23"/>
                <w:szCs w:val="23"/>
              </w:rPr>
            </w:pPr>
            <w:r>
              <w:rPr>
                <w:rFonts w:ascii="Helvetica" w:hAnsi="Helvetica"/>
                <w:color w:val="000000"/>
                <w:sz w:val="23"/>
                <w:szCs w:val="23"/>
              </w:rPr>
              <w:t>worthless</w:t>
            </w:r>
          </w:p>
        </w:tc>
      </w:tr>
      <w:tr w:rsidR="00634B04" w14:paraId="160EAB83" w14:textId="77777777" w:rsidTr="00634B0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5C339D" w14:textId="77777777" w:rsidR="00634B04" w:rsidRDefault="00634B04">
            <w:pPr>
              <w:rPr>
                <w:rFonts w:ascii="Helvetica" w:hAnsi="Helvetica"/>
                <w:color w:val="000000"/>
                <w:sz w:val="23"/>
                <w:szCs w:val="23"/>
              </w:rPr>
            </w:pPr>
            <w:r>
              <w:rPr>
                <w:rFonts w:ascii="Helvetica" w:hAnsi="Helvetica"/>
                <w:b/>
                <w:bCs/>
                <w:color w:val="000000"/>
                <w:sz w:val="23"/>
                <w:szCs w:val="23"/>
              </w:rPr>
              <w:t>Contract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4F0F0" w14:textId="77777777" w:rsidR="00634B04" w:rsidRDefault="00605828">
            <w:pPr>
              <w:rPr>
                <w:rFonts w:ascii="Helvetica" w:hAnsi="Helvetica"/>
                <w:color w:val="000000"/>
                <w:sz w:val="23"/>
                <w:szCs w:val="23"/>
              </w:rPr>
            </w:pPr>
            <w:r>
              <w:rPr>
                <w:rFonts w:ascii="Helvetica" w:hAnsi="Helvetica"/>
                <w:color w:val="000000"/>
                <w:sz w:val="23"/>
                <w:szCs w:val="23"/>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C1E66" w14:textId="77777777" w:rsidR="00634B04" w:rsidRDefault="00634B04">
            <w:pPr>
              <w:rPr>
                <w:rFonts w:ascii="Helvetica" w:hAnsi="Helvetica"/>
                <w:color w:val="000000"/>
                <w:sz w:val="23"/>
                <w:szCs w:val="23"/>
              </w:rPr>
            </w:pPr>
            <w:r>
              <w:rPr>
                <w:rFonts w:ascii="Helvetica" w:hAnsi="Helvetica"/>
                <w:color w:val="000000"/>
                <w:sz w:val="23"/>
                <w:szCs w:val="23"/>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70884" w14:textId="77777777" w:rsidR="00634B04" w:rsidRDefault="00634B04">
            <w:pPr>
              <w:rPr>
                <w:rFonts w:ascii="Helvetica" w:hAnsi="Helvetica"/>
                <w:color w:val="000000"/>
                <w:sz w:val="23"/>
                <w:szCs w:val="23"/>
              </w:rPr>
            </w:pPr>
            <w:r>
              <w:rPr>
                <w:rFonts w:ascii="Helvetica" w:hAnsi="Helvetica"/>
                <w:color w:val="000000"/>
                <w:sz w:val="23"/>
                <w:szCs w:val="23"/>
              </w:rPr>
              <w:t>$0</w:t>
            </w:r>
          </w:p>
        </w:tc>
      </w:tr>
      <w:tr w:rsidR="00634B04" w14:paraId="735F1B97" w14:textId="77777777" w:rsidTr="00634B04">
        <w:trPr>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14:paraId="4BD6884C" w14:textId="77777777" w:rsidR="00634B04" w:rsidRDefault="00634B04">
            <w:pPr>
              <w:rPr>
                <w:rFonts w:ascii="Helvetica" w:hAnsi="Helvetica"/>
                <w:color w:val="000000"/>
                <w:sz w:val="23"/>
                <w:szCs w:val="23"/>
              </w:rPr>
            </w:pPr>
            <w:r>
              <w:rPr>
                <w:rFonts w:ascii="Helvetica" w:hAnsi="Helvetica"/>
                <w:b/>
                <w:bCs/>
                <w:color w:val="000000"/>
                <w:sz w:val="23"/>
                <w:szCs w:val="23"/>
              </w:rPr>
              <w:t>Paper Gain/Loss</w:t>
            </w:r>
          </w:p>
        </w:tc>
        <w:tc>
          <w:tcPr>
            <w:tcW w:w="1200" w:type="dxa"/>
            <w:tcBorders>
              <w:top w:val="outset" w:sz="6" w:space="0" w:color="auto"/>
              <w:left w:val="outset" w:sz="6" w:space="0" w:color="auto"/>
              <w:bottom w:val="outset" w:sz="6" w:space="0" w:color="auto"/>
              <w:right w:val="outset" w:sz="6" w:space="0" w:color="auto"/>
            </w:tcBorders>
            <w:vAlign w:val="center"/>
            <w:hideMark/>
          </w:tcPr>
          <w:p w14:paraId="00379EEF" w14:textId="77777777" w:rsidR="00634B04" w:rsidRDefault="00634B04">
            <w:pPr>
              <w:rPr>
                <w:rFonts w:ascii="Helvetica" w:hAnsi="Helvetica"/>
                <w:color w:val="000000"/>
                <w:sz w:val="23"/>
                <w:szCs w:val="23"/>
              </w:rPr>
            </w:pPr>
            <w:r>
              <w:rPr>
                <w:rFonts w:ascii="Helvetica" w:hAnsi="Helvetica"/>
                <w:color w:val="000000"/>
                <w:sz w:val="23"/>
                <w:szCs w:val="23"/>
              </w:rPr>
              <w:t>$0</w:t>
            </w:r>
          </w:p>
        </w:tc>
        <w:tc>
          <w:tcPr>
            <w:tcW w:w="1440" w:type="dxa"/>
            <w:tcBorders>
              <w:top w:val="outset" w:sz="6" w:space="0" w:color="auto"/>
              <w:left w:val="outset" w:sz="6" w:space="0" w:color="auto"/>
              <w:bottom w:val="outset" w:sz="6" w:space="0" w:color="auto"/>
              <w:right w:val="outset" w:sz="6" w:space="0" w:color="auto"/>
            </w:tcBorders>
            <w:vAlign w:val="center"/>
            <w:hideMark/>
          </w:tcPr>
          <w:p w14:paraId="70D8E9B3" w14:textId="77777777" w:rsidR="00634B04" w:rsidRDefault="00605828">
            <w:pPr>
              <w:rPr>
                <w:rFonts w:ascii="Helvetica" w:hAnsi="Helvetica"/>
                <w:color w:val="000000"/>
                <w:sz w:val="23"/>
                <w:szCs w:val="23"/>
              </w:rPr>
            </w:pPr>
            <w:r>
              <w:rPr>
                <w:rFonts w:ascii="Helvetica" w:hAnsi="Helvetica"/>
                <w:color w:val="000000"/>
                <w:sz w:val="23"/>
                <w:szCs w:val="23"/>
              </w:rPr>
              <w:t>$550</w:t>
            </w:r>
          </w:p>
        </w:tc>
        <w:tc>
          <w:tcPr>
            <w:tcW w:w="1455" w:type="dxa"/>
            <w:tcBorders>
              <w:top w:val="outset" w:sz="6" w:space="0" w:color="auto"/>
              <w:left w:val="outset" w:sz="6" w:space="0" w:color="auto"/>
              <w:bottom w:val="outset" w:sz="6" w:space="0" w:color="auto"/>
              <w:right w:val="outset" w:sz="6" w:space="0" w:color="auto"/>
            </w:tcBorders>
            <w:vAlign w:val="center"/>
            <w:hideMark/>
          </w:tcPr>
          <w:p w14:paraId="4C8A5EAE" w14:textId="77777777" w:rsidR="00634B04" w:rsidRDefault="00605828">
            <w:pPr>
              <w:rPr>
                <w:rFonts w:ascii="Helvetica" w:hAnsi="Helvetica"/>
                <w:color w:val="000000"/>
                <w:sz w:val="23"/>
                <w:szCs w:val="23"/>
              </w:rPr>
            </w:pPr>
            <w:r>
              <w:rPr>
                <w:rFonts w:ascii="Helvetica" w:hAnsi="Helvetica"/>
                <w:color w:val="000000"/>
                <w:sz w:val="23"/>
                <w:szCs w:val="23"/>
              </w:rPr>
              <w:t>-$2</w:t>
            </w:r>
            <w:r w:rsidR="001A4E3A">
              <w:rPr>
                <w:rFonts w:ascii="Helvetica" w:hAnsi="Helvetica"/>
                <w:color w:val="000000"/>
                <w:sz w:val="23"/>
                <w:szCs w:val="23"/>
              </w:rPr>
              <w:t>75</w:t>
            </w:r>
          </w:p>
        </w:tc>
      </w:tr>
    </w:tbl>
    <w:p w14:paraId="22B25CA7" w14:textId="77777777" w:rsidR="00C53312" w:rsidRDefault="00C53312" w:rsidP="00DC3061"/>
    <w:p w14:paraId="2F99429E" w14:textId="77777777" w:rsidR="00634B04" w:rsidRDefault="00634B04" w:rsidP="00DC3061">
      <w:r>
        <w:t xml:space="preserve">The </w:t>
      </w:r>
      <w:r w:rsidR="00605828">
        <w:t xml:space="preserve">range of the </w:t>
      </w:r>
      <w:r>
        <w:t xml:space="preserve">price </w:t>
      </w:r>
      <w:r w:rsidR="00605828">
        <w:t xml:space="preserve">change </w:t>
      </w:r>
      <w:r>
        <w:t>for the length of this con</w:t>
      </w:r>
      <w:r w:rsidR="004E5EF6">
        <w:t>tract from high to low was $825, and the highest value of the contract would have been double the premium paid for this contract.</w:t>
      </w:r>
    </w:p>
    <w:p w14:paraId="259D79F9" w14:textId="77777777" w:rsidR="00F736E5" w:rsidRDefault="00634B04" w:rsidP="0062190B">
      <w:pPr>
        <w:pStyle w:val="Heading2"/>
        <w:rPr>
          <w:rStyle w:val="Hyperlink"/>
          <w:color w:val="auto"/>
          <w:u w:val="none"/>
        </w:rPr>
      </w:pPr>
      <w:r w:rsidRPr="00F736E5">
        <w:br/>
      </w:r>
      <w:bookmarkStart w:id="27" w:name="_Toc532038894"/>
      <w:r w:rsidR="000017F6">
        <w:rPr>
          <w:rStyle w:val="Hyperlink"/>
          <w:color w:val="auto"/>
          <w:u w:val="none"/>
        </w:rPr>
        <w:t>Exiting an option position</w:t>
      </w:r>
      <w:bookmarkEnd w:id="27"/>
    </w:p>
    <w:p w14:paraId="255CFF61" w14:textId="77777777" w:rsidR="000017F6" w:rsidRDefault="000017F6" w:rsidP="000017F6">
      <w:r>
        <w:t xml:space="preserve">You open an option position by buying </w:t>
      </w:r>
      <w:r w:rsidR="009E32FC">
        <w:t>or</w:t>
      </w:r>
      <w:r>
        <w:t xml:space="preserve"> selling</w:t>
      </w:r>
      <w:r w:rsidR="009E32FC">
        <w:t>, and t</w:t>
      </w:r>
      <w:r w:rsidR="00E72F20">
        <w:t xml:space="preserve">hey are called “buy to open” </w:t>
      </w:r>
      <w:r w:rsidR="009E32FC">
        <w:t>or</w:t>
      </w:r>
      <w:r w:rsidR="00E72F20">
        <w:t xml:space="preserve"> “sell to open</w:t>
      </w:r>
      <w:r w:rsidR="00344608">
        <w:t>.</w:t>
      </w:r>
      <w:r w:rsidR="00E72F20">
        <w:t>”</w:t>
      </w:r>
    </w:p>
    <w:p w14:paraId="7BBDEF5F" w14:textId="77777777" w:rsidR="00E72F20" w:rsidRDefault="00011C5C" w:rsidP="000017F6">
      <w:r>
        <w:t xml:space="preserve">There are three ways to </w:t>
      </w:r>
      <w:r w:rsidR="00E72F20">
        <w:t>exit an option position:</w:t>
      </w:r>
    </w:p>
    <w:p w14:paraId="40950620" w14:textId="0705E273" w:rsidR="00E72F20" w:rsidRDefault="00E72F20" w:rsidP="00011C5C">
      <w:pPr>
        <w:pStyle w:val="ListParagraph"/>
        <w:numPr>
          <w:ilvl w:val="0"/>
          <w:numId w:val="15"/>
        </w:numPr>
      </w:pPr>
      <w:r w:rsidRPr="00E72F20">
        <w:rPr>
          <w:b/>
        </w:rPr>
        <w:t xml:space="preserve">Close the option </w:t>
      </w:r>
      <w:r>
        <w:t xml:space="preserve">by selling the option </w:t>
      </w:r>
      <w:r w:rsidR="00344608">
        <w:t>at</w:t>
      </w:r>
      <w:r>
        <w:t xml:space="preserve"> a higher price.</w:t>
      </w:r>
    </w:p>
    <w:p w14:paraId="3018C1C8" w14:textId="77777777" w:rsidR="00E72F20" w:rsidRDefault="00E72F20" w:rsidP="00011C5C">
      <w:pPr>
        <w:pStyle w:val="ListParagraph"/>
        <w:numPr>
          <w:ilvl w:val="0"/>
          <w:numId w:val="15"/>
        </w:numPr>
      </w:pPr>
      <w:r w:rsidRPr="00E72F20">
        <w:rPr>
          <w:b/>
        </w:rPr>
        <w:t>Exercise the option</w:t>
      </w:r>
      <w:r>
        <w:t xml:space="preserve"> by buying the underlying stock in a call option, or selling the underlying stock in a put option.</w:t>
      </w:r>
    </w:p>
    <w:p w14:paraId="40CEEC6C" w14:textId="77777777" w:rsidR="00E72F20" w:rsidRPr="000017F6" w:rsidRDefault="00E72F20" w:rsidP="00011C5C">
      <w:pPr>
        <w:pStyle w:val="ListParagraph"/>
        <w:numPr>
          <w:ilvl w:val="0"/>
          <w:numId w:val="15"/>
        </w:numPr>
      </w:pPr>
      <w:r>
        <w:t xml:space="preserve">Let the option </w:t>
      </w:r>
      <w:r w:rsidRPr="00837A42">
        <w:rPr>
          <w:b/>
        </w:rPr>
        <w:t>expire</w:t>
      </w:r>
      <w:r>
        <w:t xml:space="preserve"> on expiration day.</w:t>
      </w:r>
      <w:r w:rsidR="00837A42">
        <w:t xml:space="preserve"> The option will be worthless at expiry</w:t>
      </w:r>
      <w:r w:rsidR="00A66D74">
        <w:t>.</w:t>
      </w:r>
    </w:p>
    <w:p w14:paraId="5D50D21C" w14:textId="07CCFCAB" w:rsidR="00707945" w:rsidRDefault="00707945" w:rsidP="00F736E5">
      <w:r>
        <w:lastRenderedPageBreak/>
        <w:t>In this example, you exit</w:t>
      </w:r>
      <w:r w:rsidR="00A66D74">
        <w:t xml:space="preserve"> an</w:t>
      </w:r>
      <w:r>
        <w:t xml:space="preserve"> option in the following three ways:</w:t>
      </w:r>
    </w:p>
    <w:p w14:paraId="00996513" w14:textId="77777777" w:rsidR="00707945" w:rsidRPr="00707945" w:rsidRDefault="00707945" w:rsidP="00F736E5">
      <w:pPr>
        <w:rPr>
          <w:b/>
        </w:rPr>
      </w:pPr>
      <w:r w:rsidRPr="00707945">
        <w:rPr>
          <w:b/>
        </w:rPr>
        <w:t>Close the option</w:t>
      </w:r>
    </w:p>
    <w:p w14:paraId="17C748C5" w14:textId="77777777" w:rsidR="001B17FB" w:rsidRDefault="00BB149D" w:rsidP="00F736E5">
      <w:r>
        <w:t xml:space="preserve">Selling out the </w:t>
      </w:r>
      <w:r w:rsidRPr="00707945">
        <w:rPr>
          <w:b/>
        </w:rPr>
        <w:t>option</w:t>
      </w:r>
      <w:r>
        <w:t xml:space="preserve"> </w:t>
      </w:r>
      <w:r w:rsidR="001B17FB">
        <w:t>when the market price of the sto</w:t>
      </w:r>
      <w:r w:rsidR="00707945">
        <w:t>ck goes above the strike price</w:t>
      </w:r>
      <w:r w:rsidR="001B17FB">
        <w:t xml:space="preserve">. </w:t>
      </w:r>
      <w:r w:rsidR="0052451A">
        <w:t>In this example, you could</w:t>
      </w:r>
      <w:r w:rsidR="001B17FB">
        <w:t xml:space="preserve"> sell the option at the price of </w:t>
      </w:r>
      <w:r w:rsidR="00170214">
        <w:t>$</w:t>
      </w:r>
      <w:r w:rsidR="001B17FB">
        <w:t>8.25 to make profit by selling the option.</w:t>
      </w:r>
    </w:p>
    <w:p w14:paraId="533F7041" w14:textId="77777777" w:rsidR="00707945" w:rsidRDefault="00707945" w:rsidP="00F736E5">
      <w:pPr>
        <w:rPr>
          <w:b/>
        </w:rPr>
      </w:pPr>
      <w:r w:rsidRPr="00707945">
        <w:rPr>
          <w:b/>
        </w:rPr>
        <w:t>Exercise the op</w:t>
      </w:r>
      <w:r>
        <w:rPr>
          <w:b/>
        </w:rPr>
        <w:t>t</w:t>
      </w:r>
      <w:r w:rsidRPr="00707945">
        <w:rPr>
          <w:b/>
        </w:rPr>
        <w:t>ion</w:t>
      </w:r>
    </w:p>
    <w:p w14:paraId="43C245EB" w14:textId="5E05EA03" w:rsidR="00707945" w:rsidRDefault="00707945" w:rsidP="00707945">
      <w:r>
        <w:t xml:space="preserve">Buying the stock when the market price of the stock goes above the strike price in a call option. After exercising the option, you can sell the stock to market to make profit, or hold the stock to wait </w:t>
      </w:r>
      <w:r w:rsidR="00A66D74">
        <w:t xml:space="preserve">for </w:t>
      </w:r>
      <w:r>
        <w:t xml:space="preserve">it </w:t>
      </w:r>
      <w:r w:rsidR="00A66D74">
        <w:t xml:space="preserve">to </w:t>
      </w:r>
      <w:r>
        <w:t>go up continuously, if you think it will keep going up.</w:t>
      </w:r>
    </w:p>
    <w:p w14:paraId="0F011181" w14:textId="2EE78FCE" w:rsidR="00707945" w:rsidRPr="00707945" w:rsidRDefault="00707945" w:rsidP="00707945">
      <w:pPr>
        <w:rPr>
          <w:b/>
        </w:rPr>
      </w:pPr>
      <w:r w:rsidRPr="00707945">
        <w:rPr>
          <w:b/>
        </w:rPr>
        <w:t>Let the option expire</w:t>
      </w:r>
    </w:p>
    <w:p w14:paraId="37094021" w14:textId="0484ADC7" w:rsidR="001B17FB" w:rsidRDefault="00707945" w:rsidP="00F736E5">
      <w:r>
        <w:t>H</w:t>
      </w:r>
      <w:r w:rsidR="001B17FB">
        <w:t>old the option unt</w:t>
      </w:r>
      <w:r>
        <w:t>il the expiration date and leav</w:t>
      </w:r>
      <w:r w:rsidR="00E22EC7">
        <w:t>e</w:t>
      </w:r>
      <w:r w:rsidR="001B17FB">
        <w:t xml:space="preserve"> the option worthless. You will do this when the market price of the stock is under the strike price within two months of the period of the contract.</w:t>
      </w:r>
    </w:p>
    <w:p w14:paraId="78EE09A7" w14:textId="77777777" w:rsidR="0075739C" w:rsidRDefault="00C773F5" w:rsidP="00F736E5">
      <w:r>
        <w:t>In reality, the</w:t>
      </w:r>
      <w:r w:rsidR="009E32FC">
        <w:t xml:space="preserve"> majority of options are not actually exercised. </w:t>
      </w:r>
      <w:r>
        <w:t xml:space="preserve">The majority of </w:t>
      </w:r>
      <w:r w:rsidR="0055777D">
        <w:t>option traders choose to take the profits by trading out their options.</w:t>
      </w:r>
    </w:p>
    <w:p w14:paraId="5EF53970" w14:textId="77777777" w:rsidR="00D612A5" w:rsidRDefault="0075739C">
      <w:pPr>
        <w:sectPr w:rsidR="00D612A5" w:rsidSect="00470574">
          <w:headerReference w:type="default" r:id="rId30"/>
          <w:pgSz w:w="12240" w:h="15840"/>
          <w:pgMar w:top="1440" w:right="1440" w:bottom="1440" w:left="1440" w:header="708" w:footer="708" w:gutter="0"/>
          <w:cols w:space="708"/>
          <w:docGrid w:linePitch="360"/>
        </w:sectPr>
      </w:pPr>
      <w:r>
        <w:br w:type="page"/>
      </w:r>
    </w:p>
    <w:p w14:paraId="00A95B94" w14:textId="77777777" w:rsidR="00064A95" w:rsidRDefault="001B5507" w:rsidP="00505124">
      <w:pPr>
        <w:pStyle w:val="Heading1"/>
      </w:pPr>
      <w:bookmarkStart w:id="28" w:name="_Toc532038895"/>
      <w:r>
        <w:lastRenderedPageBreak/>
        <w:t>Understand</w:t>
      </w:r>
      <w:r w:rsidR="007405AB">
        <w:t>ing</w:t>
      </w:r>
      <w:r w:rsidR="00D612A5">
        <w:t xml:space="preserve"> Trading C</w:t>
      </w:r>
      <w:r w:rsidR="0059691B">
        <w:t>hart</w:t>
      </w:r>
      <w:r w:rsidR="007405AB">
        <w:t>s</w:t>
      </w:r>
      <w:bookmarkEnd w:id="28"/>
    </w:p>
    <w:p w14:paraId="7C2AE0BA" w14:textId="710B59E5" w:rsidR="009D54F0" w:rsidRDefault="00BC6432" w:rsidP="00064A95">
      <w:r>
        <w:t xml:space="preserve">In </w:t>
      </w:r>
      <w:r w:rsidR="00011C5C">
        <w:t xml:space="preserve">previous chapters we talked </w:t>
      </w:r>
      <w:r>
        <w:t xml:space="preserve">about theories and examples. In this </w:t>
      </w:r>
      <w:r w:rsidR="007A3877">
        <w:t xml:space="preserve">chapter </w:t>
      </w:r>
      <w:r w:rsidR="007405AB">
        <w:t xml:space="preserve">we are going to </w:t>
      </w:r>
      <w:r>
        <w:t>look at the real operating interface of the option</w:t>
      </w:r>
      <w:r w:rsidR="008C2A08">
        <w:t>-</w:t>
      </w:r>
      <w:r>
        <w:t xml:space="preserve">trading </w:t>
      </w:r>
      <w:r w:rsidR="00AB5214">
        <w:t>platform</w:t>
      </w:r>
      <w:r w:rsidR="009D54F0">
        <w:t xml:space="preserve">. Because nowadays </w:t>
      </w:r>
      <w:r w:rsidR="00AB5214">
        <w:t xml:space="preserve">all </w:t>
      </w:r>
      <w:r w:rsidR="009D54F0">
        <w:t>option</w:t>
      </w:r>
      <w:r w:rsidR="00AB5214">
        <w:t>s</w:t>
      </w:r>
      <w:r w:rsidR="009D54F0">
        <w:t xml:space="preserve"> </w:t>
      </w:r>
      <w:r w:rsidR="007405AB">
        <w:t>are trading through online</w:t>
      </w:r>
      <w:r w:rsidR="008C2A08">
        <w:t xml:space="preserve"> venues</w:t>
      </w:r>
      <w:r w:rsidR="007405AB">
        <w:t xml:space="preserve">, </w:t>
      </w:r>
      <w:r w:rsidR="009D54F0">
        <w:t xml:space="preserve">you </w:t>
      </w:r>
      <w:r w:rsidR="007405AB">
        <w:t>must</w:t>
      </w:r>
      <w:r w:rsidR="009D54F0">
        <w:t xml:space="preserve"> unders</w:t>
      </w:r>
      <w:r w:rsidR="00AB5214">
        <w:t>tand the numbers</w:t>
      </w:r>
      <w:r w:rsidR="009D54F0">
        <w:t xml:space="preserve"> on the screen to </w:t>
      </w:r>
      <w:r w:rsidR="00AB5214">
        <w:t>trade your options</w:t>
      </w:r>
      <w:r w:rsidR="009D54F0">
        <w:t>.</w:t>
      </w:r>
    </w:p>
    <w:p w14:paraId="13FC46F8" w14:textId="77777777" w:rsidR="00064A95" w:rsidRDefault="007405AB" w:rsidP="0062190B">
      <w:pPr>
        <w:pStyle w:val="Heading2"/>
      </w:pPr>
      <w:bookmarkStart w:id="29" w:name="_Toc532038896"/>
      <w:r>
        <w:t>O</w:t>
      </w:r>
      <w:r w:rsidR="00064A95">
        <w:t>ption price reporting table</w:t>
      </w:r>
      <w:bookmarkEnd w:id="29"/>
    </w:p>
    <w:p w14:paraId="503B5FCD" w14:textId="704DAB6F" w:rsidR="007202EF" w:rsidRDefault="007202EF" w:rsidP="00064A95">
      <w:r>
        <w:t>T</w:t>
      </w:r>
      <w:r w:rsidR="00441865">
        <w:t>able 2</w:t>
      </w:r>
      <w:r>
        <w:t xml:space="preserve"> is an option</w:t>
      </w:r>
      <w:r w:rsidR="008C2A08">
        <w:t>-</w:t>
      </w:r>
      <w:r>
        <w:t>trading screen of a</w:t>
      </w:r>
      <w:r w:rsidR="007A3877">
        <w:t>n</w:t>
      </w:r>
      <w:r w:rsidR="00AB5214">
        <w:t xml:space="preserve"> online</w:t>
      </w:r>
      <w:r w:rsidR="008C2A08">
        <w:t xml:space="preserve"> </w:t>
      </w:r>
      <w:r w:rsidR="00AB5214">
        <w:t xml:space="preserve">trading </w:t>
      </w:r>
      <w:r w:rsidR="007A3877">
        <w:t>platform.</w:t>
      </w:r>
      <w:r>
        <w:t xml:space="preserve"> Even though not every broker’s software interface </w:t>
      </w:r>
      <w:r w:rsidR="008C2A08">
        <w:t>is</w:t>
      </w:r>
      <w:r>
        <w:t xml:space="preserve"> </w:t>
      </w:r>
      <w:r w:rsidR="00AB5214">
        <w:t xml:space="preserve">exactly </w:t>
      </w:r>
      <w:r>
        <w:t>the same, they look similar because the parameters for option trading are the same.</w:t>
      </w:r>
    </w:p>
    <w:p w14:paraId="10D70ECC" w14:textId="6EB6B0BD" w:rsidR="00441865" w:rsidRPr="00441865" w:rsidRDefault="00441865" w:rsidP="00441865">
      <w:pPr>
        <w:jc w:val="center"/>
        <w:rPr>
          <w:b/>
        </w:rPr>
      </w:pPr>
      <w:r w:rsidRPr="00441865">
        <w:rPr>
          <w:b/>
        </w:rPr>
        <w:t>Table2. Option</w:t>
      </w:r>
      <w:r w:rsidR="002B0F20">
        <w:rPr>
          <w:b/>
        </w:rPr>
        <w:t>-</w:t>
      </w:r>
      <w:r w:rsidRPr="00441865">
        <w:rPr>
          <w:b/>
        </w:rPr>
        <w:t>Price Table</w:t>
      </w:r>
    </w:p>
    <w:p w14:paraId="255F5AFD" w14:textId="77777777" w:rsidR="00064A95" w:rsidRDefault="005B448D" w:rsidP="00064A95">
      <w:r w:rsidRPr="005B448D">
        <w:rPr>
          <w:noProof/>
          <w:lang w:val="en-US"/>
        </w:rPr>
        <w:drawing>
          <wp:inline distT="0" distB="0" distL="0" distR="0" wp14:anchorId="40F5CBD0" wp14:editId="3098B950">
            <wp:extent cx="5943600" cy="3162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62844"/>
                    </a:xfrm>
                    <a:prstGeom prst="rect">
                      <a:avLst/>
                    </a:prstGeom>
                    <a:noFill/>
                    <a:ln>
                      <a:noFill/>
                    </a:ln>
                  </pic:spPr>
                </pic:pic>
              </a:graphicData>
            </a:graphic>
          </wp:inline>
        </w:drawing>
      </w:r>
    </w:p>
    <w:p w14:paraId="56325C33" w14:textId="77777777" w:rsidR="0088773E" w:rsidRDefault="0088773E" w:rsidP="00064A95"/>
    <w:p w14:paraId="6507E485" w14:textId="71A746C2" w:rsidR="00064A95" w:rsidRDefault="00316D63" w:rsidP="00064A95">
      <w:r>
        <w:t xml:space="preserve">The table includes </w:t>
      </w:r>
      <w:r w:rsidR="00BD0BF4">
        <w:t>12 columns</w:t>
      </w:r>
      <w:r>
        <w:t>.</w:t>
      </w:r>
      <w:r w:rsidR="00BD0BF4">
        <w:t xml:space="preserve"> </w:t>
      </w:r>
      <w:r w:rsidR="00E25D10">
        <w:t xml:space="preserve">The following sections </w:t>
      </w:r>
      <w:r w:rsidR="00BD0BF4">
        <w:t>explai</w:t>
      </w:r>
      <w:r>
        <w:t>n</w:t>
      </w:r>
      <w:r w:rsidR="0000692C">
        <w:t xml:space="preserve"> each column</w:t>
      </w:r>
      <w:r w:rsidR="00BD0BF4">
        <w:t>.</w:t>
      </w:r>
    </w:p>
    <w:p w14:paraId="7AD6B3E8" w14:textId="77777777" w:rsidR="00A80FB6" w:rsidRDefault="00A80FB6">
      <w:r>
        <w:br w:type="page"/>
      </w:r>
    </w:p>
    <w:p w14:paraId="19C0B336" w14:textId="77777777" w:rsidR="00064A95" w:rsidRDefault="0066123B" w:rsidP="0062190B">
      <w:pPr>
        <w:pStyle w:val="Heading2"/>
      </w:pPr>
      <w:bookmarkStart w:id="30" w:name="_Toc532038897"/>
      <w:r>
        <w:lastRenderedPageBreak/>
        <w:t>P</w:t>
      </w:r>
      <w:r w:rsidR="00064A95">
        <w:t>arameters</w:t>
      </w:r>
      <w:bookmarkEnd w:id="30"/>
    </w:p>
    <w:p w14:paraId="10A7CFB3" w14:textId="3952634F" w:rsidR="00316D63" w:rsidRDefault="00316D63" w:rsidP="00064A95">
      <w:r>
        <w:t>In this section, we explain all parameters except column 6 to 9.</w:t>
      </w:r>
      <w:r w:rsidR="0000113D">
        <w:t xml:space="preserve"> The </w:t>
      </w:r>
      <w:r w:rsidR="0066123B">
        <w:t xml:space="preserve">row </w:t>
      </w:r>
      <w:r w:rsidR="0000113D">
        <w:t xml:space="preserve">in </w:t>
      </w:r>
      <w:r w:rsidR="0000113D" w:rsidRPr="0066123B">
        <w:rPr>
          <w:b/>
          <w:color w:val="70AD47" w:themeColor="accent6"/>
        </w:rPr>
        <w:t>green</w:t>
      </w:r>
      <w:r w:rsidR="0000113D">
        <w:t xml:space="preserve"> is current market price of the stock</w:t>
      </w:r>
      <w:r w:rsidR="001E3C8D">
        <w:t xml:space="preserve"> </w:t>
      </w:r>
      <w:r w:rsidR="0066123B">
        <w:t>(</w:t>
      </w:r>
      <w:r w:rsidR="0066123B" w:rsidRPr="0066123B">
        <w:rPr>
          <w:b/>
        </w:rPr>
        <w:t>$</w:t>
      </w:r>
      <w:r w:rsidR="001E3C8D" w:rsidRPr="0066123B">
        <w:rPr>
          <w:b/>
        </w:rPr>
        <w:t>126.33</w:t>
      </w:r>
      <w:r w:rsidR="0066123B">
        <w:t>)</w:t>
      </w:r>
      <w:r w:rsidR="0000113D">
        <w:t xml:space="preserve">. Let us look at the </w:t>
      </w:r>
      <w:r w:rsidR="0066123B">
        <w:t>row</w:t>
      </w:r>
      <w:r w:rsidR="0000113D">
        <w:t xml:space="preserve"> circled in </w:t>
      </w:r>
      <w:r w:rsidR="0000113D" w:rsidRPr="0066123B">
        <w:rPr>
          <w:b/>
          <w:color w:val="FF0000"/>
        </w:rPr>
        <w:t>red</w:t>
      </w:r>
      <w:r w:rsidR="0000113D">
        <w:t>.</w:t>
      </w:r>
    </w:p>
    <w:p w14:paraId="10D7B888" w14:textId="77777777" w:rsidR="00064A95" w:rsidRDefault="00064A95" w:rsidP="002F3DF8">
      <w:pPr>
        <w:pStyle w:val="Heading3"/>
      </w:pPr>
      <w:bookmarkStart w:id="31" w:name="_Toc532038898"/>
      <w:r>
        <w:t>Column 1 – OpSym</w:t>
      </w:r>
      <w:bookmarkEnd w:id="31"/>
    </w:p>
    <w:p w14:paraId="3ECEFD37" w14:textId="77777777" w:rsidR="009177DD" w:rsidRDefault="009177DD" w:rsidP="009177DD">
      <w:r>
        <w:t xml:space="preserve">This </w:t>
      </w:r>
      <w:r w:rsidR="00BD0BF4">
        <w:t>column has the underlying stock symbol, the contract month and year</w:t>
      </w:r>
      <w:r>
        <w:t>, the strike price</w:t>
      </w:r>
      <w:r w:rsidR="00BD0BF4">
        <w:t>,</w:t>
      </w:r>
      <w:r>
        <w:t xml:space="preserve"> and </w:t>
      </w:r>
      <w:r w:rsidR="00BD0BF4">
        <w:t>the option type.</w:t>
      </w:r>
    </w:p>
    <w:p w14:paraId="25D50F95" w14:textId="4C9EC639" w:rsidR="00BD0BF4" w:rsidRDefault="0000113D" w:rsidP="009177DD">
      <w:r>
        <w:t>T</w:t>
      </w:r>
      <w:r w:rsidR="00BD0BF4">
        <w:t xml:space="preserve">he first </w:t>
      </w:r>
      <w:r>
        <w:t>line in the first column</w:t>
      </w:r>
      <w:r w:rsidR="00BD0BF4">
        <w:t xml:space="preserve"> means that the underlying stock of this option is IBM. The contract will </w:t>
      </w:r>
      <w:r w:rsidR="00746259">
        <w:t>e</w:t>
      </w:r>
      <w:r w:rsidR="00BD0BF4">
        <w:t>xpire</w:t>
      </w:r>
      <w:r w:rsidR="00746259">
        <w:t xml:space="preserve"> in</w:t>
      </w:r>
      <w:r w:rsidR="00BD0BF4">
        <w:t xml:space="preserve"> </w:t>
      </w:r>
      <w:r w:rsidR="008C2A08">
        <w:t>M</w:t>
      </w:r>
      <w:r w:rsidR="00BD0BF4">
        <w:t xml:space="preserve">arch 2010. It is a </w:t>
      </w:r>
      <w:r w:rsidR="00BD0BF4" w:rsidRPr="00746259">
        <w:rPr>
          <w:b/>
        </w:rPr>
        <w:t>call</w:t>
      </w:r>
      <w:r w:rsidR="00BD0BF4">
        <w:t xml:space="preserve"> </w:t>
      </w:r>
      <w:r w:rsidR="00BD0BF4" w:rsidRPr="009E77CD">
        <w:rPr>
          <w:b/>
        </w:rPr>
        <w:t>opt</w:t>
      </w:r>
      <w:r w:rsidRPr="009E77CD">
        <w:rPr>
          <w:b/>
        </w:rPr>
        <w:t>ion</w:t>
      </w:r>
      <w:r>
        <w:t xml:space="preserve">, and the strike price is </w:t>
      </w:r>
      <w:r w:rsidR="00746259">
        <w:t>$</w:t>
      </w:r>
      <w:r>
        <w:t>125</w:t>
      </w:r>
      <w:r w:rsidR="00BD0BF4">
        <w:t>.</w:t>
      </w:r>
    </w:p>
    <w:p w14:paraId="79C3907B" w14:textId="77777777" w:rsidR="00064A95" w:rsidRDefault="00BD0BF4" w:rsidP="002F3DF8">
      <w:pPr>
        <w:pStyle w:val="Heading3"/>
      </w:pPr>
      <w:bookmarkStart w:id="32" w:name="_Toc532038899"/>
      <w:r>
        <w:t xml:space="preserve">Column 2 - </w:t>
      </w:r>
      <w:r w:rsidR="00064A95">
        <w:t>Bid</w:t>
      </w:r>
      <w:bookmarkEnd w:id="32"/>
    </w:p>
    <w:p w14:paraId="5E8AB837" w14:textId="77777777" w:rsidR="009177DD" w:rsidRPr="009177DD" w:rsidRDefault="00D51E17" w:rsidP="009177DD">
      <w:r>
        <w:t xml:space="preserve">The </w:t>
      </w:r>
      <w:r w:rsidRPr="00B923AB">
        <w:rPr>
          <w:b/>
        </w:rPr>
        <w:t>bid price</w:t>
      </w:r>
      <w:r>
        <w:t xml:space="preserve"> is the </w:t>
      </w:r>
      <w:r w:rsidR="0000113D">
        <w:t>latest and highest</w:t>
      </w:r>
      <w:r>
        <w:t xml:space="preserve"> </w:t>
      </w:r>
      <w:r w:rsidR="009177DD">
        <w:t xml:space="preserve">price offered by a </w:t>
      </w:r>
      <w:r>
        <w:t xml:space="preserve">buyer who want to buy the option in column 1 of the same line. </w:t>
      </w:r>
      <w:r w:rsidR="0000113D">
        <w:t>I</w:t>
      </w:r>
      <w:r w:rsidR="009177DD">
        <w:t xml:space="preserve">f you enter a market order to sell the March 2010, </w:t>
      </w:r>
      <w:r w:rsidR="000A640E">
        <w:t>$</w:t>
      </w:r>
      <w:r w:rsidR="009177DD">
        <w:t>125 call, you would sell it at the bid price of $3.40</w:t>
      </w:r>
      <w:r w:rsidR="000A640E">
        <w:t>.</w:t>
      </w:r>
    </w:p>
    <w:p w14:paraId="0ACA07CD" w14:textId="77777777" w:rsidR="00064A95" w:rsidRDefault="009621B1" w:rsidP="002F3DF8">
      <w:pPr>
        <w:pStyle w:val="Heading3"/>
      </w:pPr>
      <w:bookmarkStart w:id="33" w:name="_Toc532038900"/>
      <w:r>
        <w:t xml:space="preserve">Column 3 - </w:t>
      </w:r>
      <w:r w:rsidR="00064A95">
        <w:t>Ask</w:t>
      </w:r>
      <w:bookmarkEnd w:id="33"/>
    </w:p>
    <w:p w14:paraId="0399F395" w14:textId="77777777" w:rsidR="00064A95" w:rsidRDefault="009621B1" w:rsidP="009177DD">
      <w:r>
        <w:t xml:space="preserve">The </w:t>
      </w:r>
      <w:r w:rsidRPr="00B923AB">
        <w:rPr>
          <w:b/>
        </w:rPr>
        <w:t>ask</w:t>
      </w:r>
      <w:r w:rsidR="009177DD" w:rsidRPr="00B923AB">
        <w:rPr>
          <w:b/>
        </w:rPr>
        <w:t xml:space="preserve"> price</w:t>
      </w:r>
      <w:r w:rsidR="009177DD">
        <w:t xml:space="preserve"> is the latest </w:t>
      </w:r>
      <w:r w:rsidR="0000113D">
        <w:t xml:space="preserve">and lowest </w:t>
      </w:r>
      <w:r w:rsidR="009177DD">
        <w:t>price offer</w:t>
      </w:r>
      <w:r>
        <w:t>e</w:t>
      </w:r>
      <w:r w:rsidR="009177DD">
        <w:t xml:space="preserve">d by </w:t>
      </w:r>
      <w:r w:rsidR="000A640E">
        <w:t xml:space="preserve">a </w:t>
      </w:r>
      <w:r w:rsidR="0000113D">
        <w:t>seller who want</w:t>
      </w:r>
      <w:r w:rsidR="000A640E">
        <w:t>s</w:t>
      </w:r>
      <w:r w:rsidR="0000113D">
        <w:t xml:space="preserve"> to </w:t>
      </w:r>
      <w:r w:rsidR="009177DD">
        <w:t xml:space="preserve">sell </w:t>
      </w:r>
      <w:r>
        <w:t>the option on the first column at the same line</w:t>
      </w:r>
      <w:r w:rsidR="009177DD">
        <w:t xml:space="preserve">. </w:t>
      </w:r>
      <w:r>
        <w:t>I</w:t>
      </w:r>
      <w:r w:rsidR="009177DD">
        <w:t xml:space="preserve">f you enter a market order to buy the March 2010, </w:t>
      </w:r>
      <w:r w:rsidR="00333608">
        <w:t>$</w:t>
      </w:r>
      <w:r w:rsidR="009177DD">
        <w:t xml:space="preserve">125 call, you would buy it at the ask price </w:t>
      </w:r>
      <w:r w:rsidR="00746259">
        <w:t xml:space="preserve">of </w:t>
      </w:r>
      <w:r w:rsidR="009177DD">
        <w:t>$3.50.</w:t>
      </w:r>
    </w:p>
    <w:p w14:paraId="44223FC5" w14:textId="77777777" w:rsidR="009177DD" w:rsidRDefault="00C84A0A" w:rsidP="002F3DF8">
      <w:pPr>
        <w:pStyle w:val="Heading3"/>
      </w:pPr>
      <w:bookmarkStart w:id="34" w:name="_Toc532038901"/>
      <w:r>
        <w:t>Column 4 – E</w:t>
      </w:r>
      <w:r w:rsidR="00AF3B67">
        <w:t>xtrinsic</w:t>
      </w:r>
      <w:bookmarkEnd w:id="34"/>
    </w:p>
    <w:p w14:paraId="70F53B96" w14:textId="77777777" w:rsidR="008E6878" w:rsidRDefault="00C84A0A" w:rsidP="00C84A0A">
      <w:r>
        <w:t xml:space="preserve">Any option value consists </w:t>
      </w:r>
      <w:r w:rsidR="00333608">
        <w:t xml:space="preserve">of </w:t>
      </w:r>
      <w:r>
        <w:t>two part</w:t>
      </w:r>
      <w:r w:rsidR="00333608">
        <w:t>s:</w:t>
      </w:r>
      <w:r>
        <w:t xml:space="preserve"> </w:t>
      </w:r>
      <w:r w:rsidR="00333608">
        <w:t>the</w:t>
      </w:r>
      <w:r w:rsidR="008E6878">
        <w:t xml:space="preserve"> </w:t>
      </w:r>
      <w:r w:rsidR="008E6878" w:rsidRPr="00333608">
        <w:rPr>
          <w:b/>
        </w:rPr>
        <w:t>intrinsic</w:t>
      </w:r>
      <w:r w:rsidR="00333608">
        <w:t xml:space="preserve"> </w:t>
      </w:r>
      <w:r w:rsidR="0000692C">
        <w:t xml:space="preserve">value </w:t>
      </w:r>
      <w:r w:rsidR="00333608">
        <w:t xml:space="preserve">and </w:t>
      </w:r>
      <w:r w:rsidR="008E6878" w:rsidRPr="0000692C">
        <w:rPr>
          <w:b/>
        </w:rPr>
        <w:t>extrinsic</w:t>
      </w:r>
      <w:r w:rsidR="008E6878">
        <w:t xml:space="preserve"> value.</w:t>
      </w:r>
    </w:p>
    <w:p w14:paraId="0AFBCD3A" w14:textId="77777777" w:rsidR="00C84A0A" w:rsidRPr="00B923AB" w:rsidRDefault="00C84A0A" w:rsidP="00B923AB">
      <w:pPr>
        <w:ind w:left="720"/>
        <w:rPr>
          <w:b/>
        </w:rPr>
      </w:pPr>
      <w:r w:rsidRPr="00B923AB">
        <w:rPr>
          <w:b/>
        </w:rPr>
        <w:t xml:space="preserve">Premium = intrinsic value + </w:t>
      </w:r>
      <w:r w:rsidR="008E6878" w:rsidRPr="00B923AB">
        <w:rPr>
          <w:b/>
        </w:rPr>
        <w:t>extrinsic</w:t>
      </w:r>
      <w:r w:rsidRPr="00B923AB">
        <w:rPr>
          <w:b/>
        </w:rPr>
        <w:t xml:space="preserve"> value</w:t>
      </w:r>
    </w:p>
    <w:p w14:paraId="78FCD48D" w14:textId="77777777" w:rsidR="00C84A0A" w:rsidRDefault="00C84A0A" w:rsidP="00C84A0A">
      <w:r>
        <w:t xml:space="preserve">The balance by </w:t>
      </w:r>
      <w:r w:rsidR="008E6878">
        <w:t xml:space="preserve">the premium of the option subtracting </w:t>
      </w:r>
      <w:r>
        <w:t>intrinsic</w:t>
      </w:r>
      <w:r w:rsidR="008E6878">
        <w:t xml:space="preserve"> is the extrinsic value. For example, </w:t>
      </w:r>
      <w:r>
        <w:t>th</w:t>
      </w:r>
      <w:r w:rsidR="008E6878">
        <w:t xml:space="preserve">e intrinsic value is </w:t>
      </w:r>
      <w:r w:rsidR="00170214">
        <w:t>$</w:t>
      </w:r>
      <w:r w:rsidR="008E6878">
        <w:t xml:space="preserve">126.33 – </w:t>
      </w:r>
      <w:r w:rsidR="00170214">
        <w:t>$</w:t>
      </w:r>
      <w:r w:rsidR="008E6878">
        <w:t xml:space="preserve">125 = </w:t>
      </w:r>
      <w:r w:rsidR="00170214">
        <w:t>$</w:t>
      </w:r>
      <w:r>
        <w:t>1.33</w:t>
      </w:r>
      <w:r w:rsidR="000A640E">
        <w:t>.</w:t>
      </w:r>
    </w:p>
    <w:p w14:paraId="1673250E" w14:textId="77777777" w:rsidR="00C84A0A" w:rsidRPr="00B923AB" w:rsidRDefault="008E6878" w:rsidP="00C84A0A">
      <w:pPr>
        <w:rPr>
          <w:b/>
        </w:rPr>
      </w:pPr>
      <w:r w:rsidRPr="00B923AB">
        <w:rPr>
          <w:b/>
        </w:rPr>
        <w:t xml:space="preserve">The extrinsic value = premium – intrinsic value = </w:t>
      </w:r>
      <w:r w:rsidR="00170214">
        <w:rPr>
          <w:b/>
        </w:rPr>
        <w:t>$</w:t>
      </w:r>
      <w:r w:rsidRPr="00B923AB">
        <w:rPr>
          <w:b/>
        </w:rPr>
        <w:t xml:space="preserve">3.40 – </w:t>
      </w:r>
      <w:r w:rsidR="00170214">
        <w:rPr>
          <w:b/>
        </w:rPr>
        <w:t>$</w:t>
      </w:r>
      <w:r w:rsidRPr="00B923AB">
        <w:rPr>
          <w:b/>
        </w:rPr>
        <w:t xml:space="preserve">1.33 = </w:t>
      </w:r>
      <w:r w:rsidR="00170214">
        <w:rPr>
          <w:b/>
        </w:rPr>
        <w:t>$</w:t>
      </w:r>
      <w:r w:rsidRPr="00B923AB">
        <w:rPr>
          <w:b/>
        </w:rPr>
        <w:t>2.07</w:t>
      </w:r>
      <w:r w:rsidR="000A640E">
        <w:rPr>
          <w:b/>
        </w:rPr>
        <w:t>.</w:t>
      </w:r>
    </w:p>
    <w:p w14:paraId="5A613911" w14:textId="77777777" w:rsidR="00C84A0A" w:rsidRDefault="00333608" w:rsidP="00C84A0A">
      <w:r>
        <w:t>$</w:t>
      </w:r>
      <w:r w:rsidR="008E6878">
        <w:t>2.07</w:t>
      </w:r>
      <w:r w:rsidR="00C84A0A">
        <w:t xml:space="preserve"> is the bid extrinsic value for</w:t>
      </w:r>
      <w:r w:rsidR="0011706B">
        <w:t xml:space="preserve"> the call option of IB</w:t>
      </w:r>
      <w:r w:rsidR="008E6878">
        <w:t>M MAR10 12</w:t>
      </w:r>
      <w:r w:rsidR="00C84A0A">
        <w:t xml:space="preserve">5 C. </w:t>
      </w:r>
    </w:p>
    <w:p w14:paraId="5ED716BE" w14:textId="77777777" w:rsidR="008F09FB" w:rsidRDefault="008F09FB" w:rsidP="002F3DF8">
      <w:pPr>
        <w:pStyle w:val="Heading3"/>
      </w:pPr>
      <w:bookmarkStart w:id="35" w:name="_Toc532038902"/>
      <w:r>
        <w:t>Column 5 – Implied Volatility</w:t>
      </w:r>
      <w:bookmarkEnd w:id="35"/>
    </w:p>
    <w:p w14:paraId="7C90617E" w14:textId="02274969" w:rsidR="00211C06" w:rsidRDefault="008F09FB" w:rsidP="00211C06">
      <w:r w:rsidRPr="00B923AB">
        <w:rPr>
          <w:b/>
        </w:rPr>
        <w:t>Implied volatility</w:t>
      </w:r>
      <w:r>
        <w:t xml:space="preserve"> (IV) represents the expected volatility of a stock over the life of the option. IV is directly influence</w:t>
      </w:r>
      <w:r w:rsidR="000A640E">
        <w:t>d</w:t>
      </w:r>
      <w:r>
        <w:t xml:space="preserve"> by the supply and demand of the underlying options and by the market’s expectation of the share price’s </w:t>
      </w:r>
      <w:r>
        <w:lastRenderedPageBreak/>
        <w:t xml:space="preserve">direction. Options that have high levels of implied volatility will result in high-priced option premiums. </w:t>
      </w:r>
      <w:r w:rsidR="00211C06">
        <w:t>IV is a significant factor affect</w:t>
      </w:r>
      <w:r w:rsidR="000A640E">
        <w:t>ing</w:t>
      </w:r>
      <w:r w:rsidR="00211C06">
        <w:t xml:space="preserve"> the premium of an option.</w:t>
      </w:r>
    </w:p>
    <w:p w14:paraId="49F9233F" w14:textId="3837E64F" w:rsidR="00211C06" w:rsidRDefault="00211C06" w:rsidP="008F09FB">
      <w:r>
        <w:t>The value is calculated by an option</w:t>
      </w:r>
      <w:r w:rsidR="000A640E">
        <w:t>-</w:t>
      </w:r>
      <w:r>
        <w:t xml:space="preserve">pricing model. Because this tutorial is for beginners, we will not explain how this value is calculated. We only need to understand the following points to use it to help us in our option trading: </w:t>
      </w:r>
    </w:p>
    <w:p w14:paraId="75CA071E" w14:textId="77777777" w:rsidR="00211C06" w:rsidRDefault="00527B93" w:rsidP="0000692C">
      <w:pPr>
        <w:pStyle w:val="ListParagraph"/>
        <w:numPr>
          <w:ilvl w:val="0"/>
          <w:numId w:val="16"/>
        </w:numPr>
      </w:pPr>
      <w:r>
        <w:t>IV is influenced</w:t>
      </w:r>
      <w:r w:rsidR="00211C06">
        <w:t xml:space="preserve"> by the supply and demand of the underlying options and the market’s expectation of the share price’s direction.</w:t>
      </w:r>
      <w:r w:rsidR="00F94472" w:rsidRPr="00F94472">
        <w:t xml:space="preserve"> </w:t>
      </w:r>
      <w:r w:rsidR="00F94472">
        <w:t>The low IV implied less demand for the option, and the high IV means more demand for the option.</w:t>
      </w:r>
    </w:p>
    <w:p w14:paraId="628004EE" w14:textId="77777777" w:rsidR="00211C06" w:rsidRDefault="00211C06" w:rsidP="0000692C">
      <w:pPr>
        <w:pStyle w:val="ListParagraph"/>
        <w:numPr>
          <w:ilvl w:val="0"/>
          <w:numId w:val="16"/>
        </w:numPr>
      </w:pPr>
      <w:r>
        <w:t>When we look at the IV of a</w:t>
      </w:r>
      <w:r w:rsidR="00F94472">
        <w:t>n</w:t>
      </w:r>
      <w:r>
        <w:t xml:space="preserve"> option, we compare it wit</w:t>
      </w:r>
      <w:r w:rsidR="00F94472">
        <w:t>h the history value of the IV of</w:t>
      </w:r>
      <w:r>
        <w:t xml:space="preserve"> this option.</w:t>
      </w:r>
    </w:p>
    <w:p w14:paraId="644A0230" w14:textId="77777777" w:rsidR="008F09FB" w:rsidRDefault="008F09FB" w:rsidP="0000692C">
      <w:pPr>
        <w:pStyle w:val="ListParagraph"/>
        <w:numPr>
          <w:ilvl w:val="0"/>
          <w:numId w:val="16"/>
        </w:numPr>
      </w:pPr>
      <w:r>
        <w:t xml:space="preserve">It is time to sell when the IV is high, and it is time to buy when IV is low. </w:t>
      </w:r>
    </w:p>
    <w:p w14:paraId="0642E294" w14:textId="77777777" w:rsidR="00C029B7" w:rsidRDefault="00C029B7" w:rsidP="002F3DF8">
      <w:pPr>
        <w:pStyle w:val="Heading3"/>
      </w:pPr>
      <w:bookmarkStart w:id="36" w:name="_Toc532038903"/>
      <w:r>
        <w:t>Column 10 – Volume</w:t>
      </w:r>
      <w:bookmarkEnd w:id="36"/>
    </w:p>
    <w:p w14:paraId="4EFAF3E6" w14:textId="538B4223" w:rsidR="00C029B7" w:rsidRDefault="00C029B7" w:rsidP="00C029B7">
      <w:r w:rsidRPr="00B923AB">
        <w:rPr>
          <w:b/>
        </w:rPr>
        <w:t>Volume</w:t>
      </w:r>
      <w:r>
        <w:t xml:space="preserve"> indicates how many contracts of a particular option were </w:t>
      </w:r>
      <w:r w:rsidR="004777FC">
        <w:t>traded in a given period</w:t>
      </w:r>
      <w:r>
        <w:t>.</w:t>
      </w:r>
      <w:r w:rsidR="004777FC">
        <w:t xml:space="preserve"> </w:t>
      </w:r>
      <w:r w:rsidR="000556DD">
        <w:t>T</w:t>
      </w:r>
      <w:r w:rsidR="004777FC">
        <w:t xml:space="preserve">he option with strike price that is closer to the stock price has a high volume.  </w:t>
      </w:r>
    </w:p>
    <w:p w14:paraId="0C6B97DF" w14:textId="77777777" w:rsidR="00C029B7" w:rsidRDefault="00C029B7" w:rsidP="00C029B7">
      <w:r>
        <w:t>Typically options with large volume will have relatively tighter bid/ask spreads, because more people want to buy or sell these options.</w:t>
      </w:r>
    </w:p>
    <w:p w14:paraId="16AE0D45" w14:textId="77777777" w:rsidR="00C029B7" w:rsidRDefault="00C029B7" w:rsidP="002F3DF8">
      <w:pPr>
        <w:pStyle w:val="Heading3"/>
      </w:pPr>
      <w:bookmarkStart w:id="37" w:name="_Toc532038904"/>
      <w:r>
        <w:t>Column 11 - Open interest</w:t>
      </w:r>
      <w:bookmarkEnd w:id="37"/>
    </w:p>
    <w:p w14:paraId="2E3FDFF1" w14:textId="77777777" w:rsidR="00C029B7" w:rsidRDefault="00C029B7" w:rsidP="00C029B7">
      <w:r>
        <w:t xml:space="preserve">This is the total number of contracts of a particular option that have been opened but have not yet been closed on the given day. </w:t>
      </w:r>
    </w:p>
    <w:p w14:paraId="637EEC27" w14:textId="77777777" w:rsidR="00C029B7" w:rsidRDefault="00C029B7" w:rsidP="00C029B7">
      <w:r>
        <w:t>When a new buyer and seller enter the market, the open interest will change. If an option holder has 5 option contracts and sell</w:t>
      </w:r>
      <w:r w:rsidR="000556DD">
        <w:t>s</w:t>
      </w:r>
      <w:r>
        <w:t xml:space="preserve"> the 5 option contract</w:t>
      </w:r>
      <w:r w:rsidR="000556DD">
        <w:t>s</w:t>
      </w:r>
      <w:r>
        <w:t xml:space="preserve"> to an option buyer, the open interest will not change because the total number of options does not change.</w:t>
      </w:r>
    </w:p>
    <w:p w14:paraId="17367893" w14:textId="77777777" w:rsidR="00C029B7" w:rsidRDefault="00C029B7" w:rsidP="00C029B7">
      <w:r>
        <w:t>If an option holder exercises the option, the open interest will change.</w:t>
      </w:r>
    </w:p>
    <w:p w14:paraId="1FBC622A" w14:textId="77777777" w:rsidR="00C029B7" w:rsidRDefault="00C029B7" w:rsidP="00C029B7">
      <w:r>
        <w:t xml:space="preserve">The open interest is a measure of the </w:t>
      </w:r>
      <w:r w:rsidR="004777FC">
        <w:t xml:space="preserve">money </w:t>
      </w:r>
      <w:r>
        <w:t xml:space="preserve">flow into a futures or options market. </w:t>
      </w:r>
      <w:r w:rsidR="004777FC">
        <w:t xml:space="preserve">An increase in open interest </w:t>
      </w:r>
      <w:r>
        <w:t>usually in</w:t>
      </w:r>
      <w:r w:rsidR="004777FC">
        <w:t>dicates</w:t>
      </w:r>
      <w:r>
        <w:t xml:space="preserve"> a bullish </w:t>
      </w:r>
      <w:r w:rsidR="004777FC">
        <w:t>market</w:t>
      </w:r>
      <w:r>
        <w:t>.</w:t>
      </w:r>
    </w:p>
    <w:p w14:paraId="190EB908" w14:textId="77777777" w:rsidR="00C84A0A" w:rsidRDefault="00C84A0A" w:rsidP="00C84A0A"/>
    <w:p w14:paraId="64DD1E3A" w14:textId="77777777" w:rsidR="00A80FB6" w:rsidRDefault="00A80FB6">
      <w:r>
        <w:br w:type="page"/>
      </w:r>
    </w:p>
    <w:p w14:paraId="11DD8B5D" w14:textId="77777777" w:rsidR="00C719F6" w:rsidRDefault="00C719F6" w:rsidP="0062190B">
      <w:pPr>
        <w:pStyle w:val="Heading2"/>
      </w:pPr>
      <w:bookmarkStart w:id="38" w:name="_Toc532038905"/>
      <w:r>
        <w:lastRenderedPageBreak/>
        <w:t>Risk measures</w:t>
      </w:r>
      <w:bookmarkEnd w:id="38"/>
    </w:p>
    <w:p w14:paraId="7B381EA9" w14:textId="77777777" w:rsidR="00C719F6" w:rsidRPr="009E77CD" w:rsidRDefault="00B03CC9" w:rsidP="00C719F6">
      <w:pPr>
        <w:rPr>
          <w:b/>
        </w:rPr>
      </w:pPr>
      <w:r>
        <w:t>In</w:t>
      </w:r>
      <w:r w:rsidR="00376BD0">
        <w:t xml:space="preserve"> this section we</w:t>
      </w:r>
      <w:r>
        <w:t xml:space="preserve"> will explain four</w:t>
      </w:r>
      <w:r w:rsidR="009621B1">
        <w:t xml:space="preserve"> risk measures of option</w:t>
      </w:r>
      <w:r w:rsidR="000556DD">
        <w:t>s</w:t>
      </w:r>
      <w:r w:rsidR="009621B1">
        <w:t xml:space="preserve">. </w:t>
      </w:r>
      <w:r w:rsidR="00C719F6">
        <w:t xml:space="preserve">They are </w:t>
      </w:r>
      <w:r w:rsidR="00D63B68" w:rsidRPr="009E77CD">
        <w:rPr>
          <w:b/>
        </w:rPr>
        <w:t>Delta, Gamma, T</w:t>
      </w:r>
      <w:r w:rsidR="00C719F6" w:rsidRPr="009E77CD">
        <w:rPr>
          <w:b/>
        </w:rPr>
        <w:t>he</w:t>
      </w:r>
      <w:r w:rsidR="009621B1" w:rsidRPr="009E77CD">
        <w:rPr>
          <w:b/>
        </w:rPr>
        <w:t>ta, and V</w:t>
      </w:r>
      <w:r w:rsidR="00C719F6" w:rsidRPr="009E77CD">
        <w:rPr>
          <w:b/>
        </w:rPr>
        <w:t>ega.</w:t>
      </w:r>
    </w:p>
    <w:p w14:paraId="32FD3C38" w14:textId="77777777" w:rsidR="00C719F6" w:rsidRPr="00376BD0" w:rsidRDefault="00376BD0" w:rsidP="00376BD0">
      <w:pPr>
        <w:jc w:val="center"/>
        <w:rPr>
          <w:b/>
        </w:rPr>
      </w:pPr>
      <w:r w:rsidRPr="00376BD0">
        <w:rPr>
          <w:b/>
        </w:rPr>
        <w:t>Table 3. Risk Measures</w:t>
      </w:r>
    </w:p>
    <w:tbl>
      <w:tblPr>
        <w:tblStyle w:val="TableGrid"/>
        <w:tblW w:w="0" w:type="auto"/>
        <w:tblLook w:val="04A0" w:firstRow="1" w:lastRow="0" w:firstColumn="1" w:lastColumn="0" w:noHBand="0" w:noVBand="1"/>
      </w:tblPr>
      <w:tblGrid>
        <w:gridCol w:w="2405"/>
        <w:gridCol w:w="6945"/>
      </w:tblGrid>
      <w:tr w:rsidR="00C719F6" w14:paraId="1F35AE78" w14:textId="77777777" w:rsidTr="00376BD0">
        <w:trPr>
          <w:trHeight w:val="307"/>
        </w:trPr>
        <w:tc>
          <w:tcPr>
            <w:tcW w:w="2405" w:type="dxa"/>
          </w:tcPr>
          <w:p w14:paraId="37FC0FE1" w14:textId="77777777" w:rsidR="00C719F6" w:rsidRDefault="00C719F6" w:rsidP="00C719F6">
            <w:r>
              <w:t>Vega</w:t>
            </w:r>
          </w:p>
        </w:tc>
        <w:tc>
          <w:tcPr>
            <w:tcW w:w="6945" w:type="dxa"/>
          </w:tcPr>
          <w:p w14:paraId="5BF9F4EA" w14:textId="77777777" w:rsidR="00C719F6" w:rsidRDefault="00C719F6" w:rsidP="00C719F6">
            <w:r>
              <w:t>Measures the impact of a change in volatility</w:t>
            </w:r>
          </w:p>
        </w:tc>
      </w:tr>
      <w:tr w:rsidR="00C719F6" w14:paraId="2279C368" w14:textId="77777777" w:rsidTr="00376BD0">
        <w:trPr>
          <w:trHeight w:val="283"/>
        </w:trPr>
        <w:tc>
          <w:tcPr>
            <w:tcW w:w="2405" w:type="dxa"/>
          </w:tcPr>
          <w:p w14:paraId="6972F5ED" w14:textId="77777777" w:rsidR="00C719F6" w:rsidRDefault="00C719F6" w:rsidP="00C719F6">
            <w:r>
              <w:t>Theta</w:t>
            </w:r>
          </w:p>
        </w:tc>
        <w:tc>
          <w:tcPr>
            <w:tcW w:w="6945" w:type="dxa"/>
          </w:tcPr>
          <w:p w14:paraId="7A51781C" w14:textId="77777777" w:rsidR="00C719F6" w:rsidRDefault="00C719F6" w:rsidP="00C719F6">
            <w:r>
              <w:t>Measures the impact of a change in time remaining</w:t>
            </w:r>
          </w:p>
        </w:tc>
      </w:tr>
      <w:tr w:rsidR="00C719F6" w14:paraId="1F9CE067" w14:textId="77777777" w:rsidTr="00C719F6">
        <w:tc>
          <w:tcPr>
            <w:tcW w:w="2405" w:type="dxa"/>
          </w:tcPr>
          <w:p w14:paraId="344A42BA" w14:textId="77777777" w:rsidR="00C719F6" w:rsidRDefault="00C719F6" w:rsidP="00C719F6">
            <w:r>
              <w:t>Delta</w:t>
            </w:r>
          </w:p>
        </w:tc>
        <w:tc>
          <w:tcPr>
            <w:tcW w:w="6945" w:type="dxa"/>
          </w:tcPr>
          <w:p w14:paraId="1FEE9A29" w14:textId="77777777" w:rsidR="00C719F6" w:rsidRDefault="00C719F6" w:rsidP="00C719F6">
            <w:r>
              <w:t>Measures the impact of a change in the price of underlying</w:t>
            </w:r>
          </w:p>
        </w:tc>
      </w:tr>
      <w:tr w:rsidR="00C719F6" w14:paraId="7C488311" w14:textId="77777777" w:rsidTr="00C719F6">
        <w:tc>
          <w:tcPr>
            <w:tcW w:w="2405" w:type="dxa"/>
          </w:tcPr>
          <w:p w14:paraId="60598A29" w14:textId="77777777" w:rsidR="00C719F6" w:rsidRDefault="00C719F6" w:rsidP="00C719F6">
            <w:r>
              <w:t>Gamma</w:t>
            </w:r>
          </w:p>
        </w:tc>
        <w:tc>
          <w:tcPr>
            <w:tcW w:w="6945" w:type="dxa"/>
          </w:tcPr>
          <w:p w14:paraId="66163051" w14:textId="77777777" w:rsidR="00C719F6" w:rsidRDefault="00C719F6" w:rsidP="00C719F6">
            <w:r>
              <w:t>Measures the rate of change of delta</w:t>
            </w:r>
          </w:p>
        </w:tc>
      </w:tr>
    </w:tbl>
    <w:p w14:paraId="04D915BF" w14:textId="77777777" w:rsidR="00C719F6" w:rsidRDefault="00C719F6" w:rsidP="00C719F6"/>
    <w:p w14:paraId="1723E986" w14:textId="77777777" w:rsidR="00064A95" w:rsidRDefault="0092171F" w:rsidP="002F3DF8">
      <w:pPr>
        <w:pStyle w:val="Heading3"/>
      </w:pPr>
      <w:bookmarkStart w:id="39" w:name="_Toc532038906"/>
      <w:r>
        <w:t xml:space="preserve">Column 6 - </w:t>
      </w:r>
      <w:r w:rsidR="00064A95">
        <w:t>Delta</w:t>
      </w:r>
      <w:bookmarkEnd w:id="39"/>
    </w:p>
    <w:p w14:paraId="57C288CE" w14:textId="2075169A" w:rsidR="00340B4F" w:rsidRDefault="00C55D3F" w:rsidP="00C55D3F">
      <w:r w:rsidRPr="00B923AB">
        <w:rPr>
          <w:b/>
        </w:rPr>
        <w:t>Delta</w:t>
      </w:r>
      <w:r>
        <w:t xml:space="preserve"> is </w:t>
      </w:r>
      <w:r w:rsidR="00B03CC9">
        <w:t>the ratio of change in the price of option compar</w:t>
      </w:r>
      <w:r w:rsidR="000556DD">
        <w:t>ed</w:t>
      </w:r>
      <w:r w:rsidR="00B03CC9">
        <w:t xml:space="preserve"> to the change in the price</w:t>
      </w:r>
      <w:r w:rsidR="00340B4F">
        <w:t xml:space="preserve"> </w:t>
      </w:r>
      <w:r w:rsidR="00B03CC9">
        <w:t>of the underlying asset.</w:t>
      </w:r>
      <w:r w:rsidR="00340B4F">
        <w:t xml:space="preserve"> If a stock option has a delta value of 0.5, this means that if the underlying stock increases in price by $1, the option will rise by $0.5</w:t>
      </w:r>
      <w:r w:rsidR="00B923AB">
        <w:t>0</w:t>
      </w:r>
      <w:r w:rsidR="00340B4F">
        <w:t>.</w:t>
      </w:r>
    </w:p>
    <w:p w14:paraId="5D07197B" w14:textId="77777777" w:rsidR="00B03CC9" w:rsidRDefault="00C55D3F" w:rsidP="00C55D3F">
      <w:r>
        <w:t xml:space="preserve">The </w:t>
      </w:r>
      <w:r w:rsidR="000F2F8B">
        <w:t>formula</w:t>
      </w:r>
      <w:r w:rsidR="00B923AB">
        <w:t xml:space="preserve"> to calculate the d</w:t>
      </w:r>
      <w:r>
        <w:t xml:space="preserve">elta is: </w:t>
      </w:r>
    </w:p>
    <w:p w14:paraId="74696AEF" w14:textId="77777777" w:rsidR="00C55D3F" w:rsidRPr="00B923AB" w:rsidRDefault="00C55D3F" w:rsidP="00C55D3F">
      <w:pPr>
        <w:rPr>
          <w:b/>
        </w:rPr>
      </w:pPr>
      <w:r w:rsidRPr="00B923AB">
        <w:rPr>
          <w:b/>
        </w:rPr>
        <w:t>Delta</w:t>
      </w:r>
      <w:r w:rsidR="002B0F20">
        <w:rPr>
          <w:b/>
        </w:rPr>
        <w:t xml:space="preserve"> </w:t>
      </w:r>
      <w:r w:rsidRPr="00B923AB">
        <w:rPr>
          <w:b/>
        </w:rPr>
        <w:t xml:space="preserve">= </w:t>
      </w:r>
      <w:r w:rsidR="00340B4F" w:rsidRPr="00B923AB">
        <w:rPr>
          <w:b/>
        </w:rPr>
        <w:t xml:space="preserve">change in </w:t>
      </w:r>
      <w:r w:rsidRPr="00B923AB">
        <w:rPr>
          <w:b/>
        </w:rPr>
        <w:t>option price/</w:t>
      </w:r>
      <w:r w:rsidR="00340B4F" w:rsidRPr="00B923AB">
        <w:rPr>
          <w:b/>
        </w:rPr>
        <w:t xml:space="preserve">change in </w:t>
      </w:r>
      <w:r w:rsidRPr="00B923AB">
        <w:rPr>
          <w:b/>
        </w:rPr>
        <w:t>price of the underlying asset.</w:t>
      </w:r>
    </w:p>
    <w:p w14:paraId="0B383835" w14:textId="77777777" w:rsidR="000F2F8B" w:rsidRDefault="000F2F8B" w:rsidP="00C55D3F">
      <w:r>
        <w:t>If you buy a</w:t>
      </w:r>
      <w:r w:rsidR="004A6723">
        <w:t>n</w:t>
      </w:r>
      <w:r>
        <w:t xml:space="preserve"> </w:t>
      </w:r>
      <w:r w:rsidR="0060115B">
        <w:t>“</w:t>
      </w:r>
      <w:r>
        <w:t>at the money</w:t>
      </w:r>
      <w:r w:rsidR="0060115B">
        <w:t>”</w:t>
      </w:r>
      <w:r w:rsidR="00B923AB">
        <w:t xml:space="preserve"> call or put, it will have a d</w:t>
      </w:r>
      <w:r>
        <w:t>elta of approximately 0.5, meaning that if the underlying stock price moves 1 point, the option price will change by 0.5 points (all other things remaining the same)</w:t>
      </w:r>
      <w:r w:rsidR="002B0F20">
        <w:t>.</w:t>
      </w:r>
    </w:p>
    <w:p w14:paraId="06D0F398" w14:textId="46F0DC46" w:rsidR="004C3676" w:rsidRDefault="004C3676" w:rsidP="004C3676">
      <w:r>
        <w:t>If the price moves up</w:t>
      </w:r>
      <w:r w:rsidR="000F2F8B">
        <w:t>, the call will increase by 0.5 points and the put will</w:t>
      </w:r>
      <w:r w:rsidR="000E332E">
        <w:t xml:space="preserve"> decrease by 0.5 points. For options at the money, </w:t>
      </w:r>
      <w:r w:rsidR="002B0F20">
        <w:t>d</w:t>
      </w:r>
      <w:r w:rsidR="000E332E">
        <w:t xml:space="preserve">elta is </w:t>
      </w:r>
      <w:r w:rsidR="000F2F8B">
        <w:t>0.5</w:t>
      </w:r>
      <w:r w:rsidR="000E332E">
        <w:t>.</w:t>
      </w:r>
    </w:p>
    <w:p w14:paraId="191DB363" w14:textId="7E92FEE6" w:rsidR="00C55D3F" w:rsidRDefault="000E332E" w:rsidP="004C3676">
      <w:r>
        <w:t>Looking at column 6 in table 2, you can see that f</w:t>
      </w:r>
      <w:r w:rsidR="002B0F20">
        <w:t>ou</w:t>
      </w:r>
      <w:r>
        <w:t xml:space="preserve">r </w:t>
      </w:r>
      <w:r w:rsidR="002B0F20">
        <w:t xml:space="preserve">of the </w:t>
      </w:r>
      <w:r>
        <w:t>ou</w:t>
      </w:r>
      <w:r w:rsidR="002B0F20">
        <w:t>t-</w:t>
      </w:r>
      <w:r>
        <w:t>of-the-money options have delta values close to 0, and deep in-the-money options have deltas that are close to 1. Y</w:t>
      </w:r>
      <w:r w:rsidR="004C3676">
        <w:t xml:space="preserve">ou can </w:t>
      </w:r>
      <w:r>
        <w:t xml:space="preserve">also </w:t>
      </w:r>
      <w:r w:rsidR="004C3676">
        <w:t xml:space="preserve">see how the </w:t>
      </w:r>
      <w:r w:rsidR="002B0F20">
        <w:t>d</w:t>
      </w:r>
      <w:r w:rsidR="004C3676">
        <w:t>elta changes when the option (strike price) change</w:t>
      </w:r>
      <w:r w:rsidR="002B0F20">
        <w:t>s</w:t>
      </w:r>
      <w:r w:rsidR="004C3676">
        <w:t xml:space="preserve"> from in-the-money to out-of-the-money.  </w:t>
      </w:r>
    </w:p>
    <w:p w14:paraId="2377940A" w14:textId="77777777" w:rsidR="00064A95" w:rsidRDefault="0092171F" w:rsidP="002F3DF8">
      <w:pPr>
        <w:pStyle w:val="Heading3"/>
      </w:pPr>
      <w:bookmarkStart w:id="40" w:name="_Toc532038907"/>
      <w:r>
        <w:t xml:space="preserve">Column 7 - </w:t>
      </w:r>
      <w:r w:rsidR="00064A95">
        <w:t>Gamma</w:t>
      </w:r>
      <w:bookmarkEnd w:id="40"/>
    </w:p>
    <w:p w14:paraId="3D770A84" w14:textId="6849B8CF" w:rsidR="0061693A" w:rsidRDefault="00DE7235" w:rsidP="0061693A">
      <w:r w:rsidRPr="00B923AB">
        <w:rPr>
          <w:b/>
        </w:rPr>
        <w:t>Gamma</w:t>
      </w:r>
      <w:r>
        <w:t xml:space="preserve"> </w:t>
      </w:r>
      <w:r w:rsidR="00445A3C">
        <w:t xml:space="preserve">measures the rate of change of </w:t>
      </w:r>
      <w:r w:rsidR="002B0F20">
        <w:t>d</w:t>
      </w:r>
      <w:r w:rsidR="00445A3C">
        <w:t xml:space="preserve">elta. </w:t>
      </w:r>
    </w:p>
    <w:p w14:paraId="1ADB3D5A" w14:textId="0F5D3CE7" w:rsidR="0061693A" w:rsidRDefault="0061693A" w:rsidP="000F2F8B">
      <w:r w:rsidRPr="00445A3C">
        <w:rPr>
          <w:b/>
        </w:rPr>
        <w:t>Delta is not a constant.</w:t>
      </w:r>
      <w:r>
        <w:t xml:space="preserve"> When the underlying moves, the </w:t>
      </w:r>
      <w:r w:rsidR="002B0F20">
        <w:t>d</w:t>
      </w:r>
      <w:r>
        <w:t xml:space="preserve">elta value on any option will change. </w:t>
      </w:r>
      <w:r w:rsidR="002A501A">
        <w:t xml:space="preserve">The </w:t>
      </w:r>
      <w:r w:rsidR="002B0F20">
        <w:t>g</w:t>
      </w:r>
      <w:r w:rsidR="002A501A">
        <w:t xml:space="preserve">amma of an option </w:t>
      </w:r>
      <w:r>
        <w:t xml:space="preserve">reflects the change in the </w:t>
      </w:r>
      <w:r w:rsidR="002B0F20">
        <w:t>d</w:t>
      </w:r>
      <w:r>
        <w:t>elta in response to a one-point movement of the underlying stock price. Gamma is presented as a percentage.</w:t>
      </w:r>
    </w:p>
    <w:p w14:paraId="67CD5F8A" w14:textId="05DB47F2" w:rsidR="00445A3C" w:rsidRDefault="00445A3C" w:rsidP="000F2F8B">
      <w:r>
        <w:lastRenderedPageBreak/>
        <w:t xml:space="preserve">When trading options with </w:t>
      </w:r>
      <w:r w:rsidR="002B0F20">
        <w:t>d</w:t>
      </w:r>
      <w:r>
        <w:t xml:space="preserve">elta and </w:t>
      </w:r>
      <w:r w:rsidR="002B0F20">
        <w:t>g</w:t>
      </w:r>
      <w:r>
        <w:t>amma, two option</w:t>
      </w:r>
      <w:r w:rsidR="002B0F20">
        <w:t>s</w:t>
      </w:r>
      <w:r>
        <w:t xml:space="preserve"> with equal value of </w:t>
      </w:r>
      <w:r w:rsidR="002B0F20">
        <w:t>d</w:t>
      </w:r>
      <w:r>
        <w:t xml:space="preserve">eltas may not be equal in outcome. The </w:t>
      </w:r>
      <w:r w:rsidR="002B0F20">
        <w:t>d</w:t>
      </w:r>
      <w:r>
        <w:t xml:space="preserve">elta with the higher </w:t>
      </w:r>
      <w:r w:rsidR="002B0F20">
        <w:t>g</w:t>
      </w:r>
      <w:r>
        <w:t xml:space="preserve">amma will have a higher risk because given an unfavorable move of the underlying, the </w:t>
      </w:r>
      <w:r w:rsidR="002B0F20">
        <w:t>d</w:t>
      </w:r>
      <w:r>
        <w:t xml:space="preserve">elta with the higher </w:t>
      </w:r>
      <w:r w:rsidR="002B0F20">
        <w:t>g</w:t>
      </w:r>
      <w:r>
        <w:t>amma will exhibit a larger adverse change.</w:t>
      </w:r>
    </w:p>
    <w:p w14:paraId="4CD713AA" w14:textId="49D18F69" w:rsidR="00DE7235" w:rsidRPr="000F2F8B" w:rsidRDefault="00DE7235" w:rsidP="000F2F8B">
      <w:r>
        <w:t xml:space="preserve">Gamma is largest for options that </w:t>
      </w:r>
      <w:r w:rsidR="002B0F20">
        <w:t>are</w:t>
      </w:r>
      <w:r>
        <w:t xml:space="preserve"> at the money.</w:t>
      </w:r>
      <w:r w:rsidR="0061693A">
        <w:t xml:space="preserve"> </w:t>
      </w:r>
      <w:r>
        <w:t xml:space="preserve">When </w:t>
      </w:r>
      <w:r w:rsidR="002B0F20">
        <w:t>g</w:t>
      </w:r>
      <w:r>
        <w:t>amma is too</w:t>
      </w:r>
      <w:r w:rsidR="00445A3C">
        <w:t xml:space="preserve"> big the traders face more risk</w:t>
      </w:r>
      <w:r w:rsidR="0061693A">
        <w:t xml:space="preserve"> and </w:t>
      </w:r>
      <w:r>
        <w:t xml:space="preserve">hold potential for large gains. </w:t>
      </w:r>
    </w:p>
    <w:p w14:paraId="721A3520" w14:textId="77777777" w:rsidR="00064A95" w:rsidRDefault="00524C26" w:rsidP="002F3DF8">
      <w:pPr>
        <w:pStyle w:val="Heading3"/>
      </w:pPr>
      <w:bookmarkStart w:id="41" w:name="_Toc532038908"/>
      <w:r>
        <w:t xml:space="preserve">Column 8 - </w:t>
      </w:r>
      <w:r w:rsidR="00064A95">
        <w:t>Vega</w:t>
      </w:r>
      <w:bookmarkEnd w:id="41"/>
    </w:p>
    <w:p w14:paraId="7274FAB1" w14:textId="77777777" w:rsidR="00C70F32" w:rsidRDefault="00FA7941" w:rsidP="000F2F8B">
      <w:r w:rsidRPr="00B923AB">
        <w:rPr>
          <w:b/>
        </w:rPr>
        <w:t>Vega</w:t>
      </w:r>
      <w:r>
        <w:t xml:space="preserve"> </w:t>
      </w:r>
      <w:r w:rsidR="00611978">
        <w:t>represents the amount that an option contract’s price changes in reaction to a 1% change in the implied volatility of the underlying. It indicates</w:t>
      </w:r>
      <w:r w:rsidR="00007443">
        <w:t xml:space="preserve"> the</w:t>
      </w:r>
      <w:r w:rsidR="00611978">
        <w:t xml:space="preserve"> </w:t>
      </w:r>
      <w:r w:rsidR="00C70F32">
        <w:t xml:space="preserve">option’s sensitivity to changes in the volatility of the underlying. </w:t>
      </w:r>
    </w:p>
    <w:p w14:paraId="0CC25210" w14:textId="2B32C16F" w:rsidR="00FA7941" w:rsidRDefault="00FA7941" w:rsidP="000F2F8B">
      <w:r>
        <w:t xml:space="preserve">Look at column 8 </w:t>
      </w:r>
      <w:r w:rsidR="003D6AC4">
        <w:t>in table 2. F</w:t>
      </w:r>
      <w:r>
        <w:t xml:space="preserve">or the </w:t>
      </w:r>
      <w:r w:rsidR="00007443">
        <w:t>M</w:t>
      </w:r>
      <w:r>
        <w:t xml:space="preserve">arch 2010 </w:t>
      </w:r>
      <w:r w:rsidR="00007443">
        <w:t>$</w:t>
      </w:r>
      <w:r>
        <w:t xml:space="preserve">125 call in the </w:t>
      </w:r>
      <w:r w:rsidR="003D6AC4">
        <w:t>red rectang</w:t>
      </w:r>
      <w:r w:rsidR="00007443">
        <w:t>le</w:t>
      </w:r>
      <w:r w:rsidR="003D6AC4">
        <w:t>,</w:t>
      </w:r>
      <w:r>
        <w:t xml:space="preserve"> if implied vol</w:t>
      </w:r>
      <w:r w:rsidR="00611978">
        <w:t>atility rose</w:t>
      </w:r>
      <w:r>
        <w:t xml:space="preserve"> one point –</w:t>
      </w:r>
      <w:r w:rsidR="00007443">
        <w:t xml:space="preserve"> </w:t>
      </w:r>
      <w:r>
        <w:t>from 19.04 to 20.04%</w:t>
      </w:r>
      <w:r w:rsidR="00007443">
        <w:t xml:space="preserve"> -</w:t>
      </w:r>
      <w:r>
        <w:t xml:space="preserve"> the price of </w:t>
      </w:r>
      <w:r w:rsidR="00611978">
        <w:t>this option would gain $0.141. T</w:t>
      </w:r>
      <w:r>
        <w:t>his indicates why it is preferable to buy options when implied</w:t>
      </w:r>
      <w:r w:rsidR="00611978">
        <w:t xml:space="preserve"> volatility is low. And to sell</w:t>
      </w:r>
      <w:r>
        <w:t xml:space="preserve"> options when implied volatility is high. Because you pay relatively less time premium and a subsequent rise in IV will </w:t>
      </w:r>
      <w:r w:rsidR="00894142">
        <w:t xml:space="preserve">result in </w:t>
      </w:r>
      <w:r w:rsidR="00007443">
        <w:t xml:space="preserve">a </w:t>
      </w:r>
      <w:r w:rsidR="00894142">
        <w:t>higher</w:t>
      </w:r>
      <w:r>
        <w:t xml:space="preserve"> price of the option.</w:t>
      </w:r>
    </w:p>
    <w:p w14:paraId="15D2E9BC" w14:textId="77777777" w:rsidR="00C61964" w:rsidRDefault="00524C26" w:rsidP="002F3DF8">
      <w:pPr>
        <w:pStyle w:val="Heading3"/>
      </w:pPr>
      <w:bookmarkStart w:id="42" w:name="_Toc532038909"/>
      <w:r>
        <w:t>Column 9 - T</w:t>
      </w:r>
      <w:r w:rsidR="00C61964">
        <w:t>heta</w:t>
      </w:r>
      <w:bookmarkEnd w:id="42"/>
    </w:p>
    <w:p w14:paraId="575D946E" w14:textId="77777777" w:rsidR="00F602EF" w:rsidRDefault="00C61964" w:rsidP="00C61964">
      <w:r w:rsidRPr="00B923AB">
        <w:rPr>
          <w:b/>
        </w:rPr>
        <w:t>Theta</w:t>
      </w:r>
      <w:r>
        <w:t xml:space="preserve"> is a measure of the rate of time premium decay</w:t>
      </w:r>
      <w:r w:rsidR="00F602EF">
        <w:t xml:space="preserve">. It is always negative. </w:t>
      </w:r>
      <w:r>
        <w:t>As soon as you own an option</w:t>
      </w:r>
      <w:r w:rsidR="00894142">
        <w:t xml:space="preserve">, </w:t>
      </w:r>
      <w:r>
        <w:t>the amount of time value remaining on the option decreases</w:t>
      </w:r>
      <w:r w:rsidR="00304CA6">
        <w:t>.</w:t>
      </w:r>
      <w:r>
        <w:t xml:space="preserve"> </w:t>
      </w:r>
    </w:p>
    <w:p w14:paraId="3C143693" w14:textId="4E713A7B" w:rsidR="00C61964" w:rsidRDefault="00F602EF" w:rsidP="00C61964">
      <w:r>
        <w:t>Owners of the</w:t>
      </w:r>
      <w:r w:rsidR="00C61964">
        <w:t xml:space="preserve">se wasting </w:t>
      </w:r>
      <w:r>
        <w:t>assets</w:t>
      </w:r>
      <w:r w:rsidR="00C61964">
        <w:t xml:space="preserve"> </w:t>
      </w:r>
      <w:r w:rsidR="00D576FE">
        <w:t xml:space="preserve">expect that the </w:t>
      </w:r>
      <w:r w:rsidR="00894142">
        <w:t>underlying stock</w:t>
      </w:r>
      <w:r w:rsidR="00C61964">
        <w:t xml:space="preserve"> will make a move quick enough to put a profit on the option before the </w:t>
      </w:r>
      <w:r w:rsidR="00D576FE">
        <w:t>expir</w:t>
      </w:r>
      <w:r w:rsidR="00770573">
        <w:t>ation</w:t>
      </w:r>
      <w:r w:rsidR="00D576FE">
        <w:t xml:space="preserve"> date</w:t>
      </w:r>
      <w:r w:rsidR="00C61964">
        <w:t xml:space="preserve">. In other words, </w:t>
      </w:r>
      <w:r w:rsidR="00D576FE">
        <w:t xml:space="preserve">if </w:t>
      </w:r>
      <w:r w:rsidR="00021156">
        <w:t>d</w:t>
      </w:r>
      <w:r w:rsidR="00C61964">
        <w:t xml:space="preserve">elta beats </w:t>
      </w:r>
      <w:r w:rsidR="00021156">
        <w:t>t</w:t>
      </w:r>
      <w:r w:rsidR="00C61964">
        <w:t>heta</w:t>
      </w:r>
      <w:r w:rsidR="00D576FE">
        <w:t>,</w:t>
      </w:r>
      <w:r w:rsidR="00C61964">
        <w:t xml:space="preserve"> the trade can be closed profitably.</w:t>
      </w:r>
    </w:p>
    <w:p w14:paraId="6E7E6D7B" w14:textId="25FB4A9D" w:rsidR="00304CA6" w:rsidRDefault="00304CA6" w:rsidP="00C61964">
      <w:r>
        <w:t xml:space="preserve">Looking at </w:t>
      </w:r>
      <w:r w:rsidR="00D576FE">
        <w:t xml:space="preserve">column 7 in </w:t>
      </w:r>
      <w:r>
        <w:t xml:space="preserve">table </w:t>
      </w:r>
      <w:r w:rsidR="00D576FE">
        <w:t>2</w:t>
      </w:r>
      <w:r>
        <w:t>,</w:t>
      </w:r>
      <w:r w:rsidR="00D576FE">
        <w:t xml:space="preserve"> you can find the </w:t>
      </w:r>
      <w:r w:rsidR="00021156">
        <w:t>t</w:t>
      </w:r>
      <w:r w:rsidR="00D576FE">
        <w:t xml:space="preserve">heta for each option is negative. </w:t>
      </w:r>
    </w:p>
    <w:p w14:paraId="033AFDD9" w14:textId="12493349" w:rsidR="00304CA6" w:rsidRDefault="00D576FE" w:rsidP="00D576FE">
      <w:r>
        <w:t>O</w:t>
      </w:r>
      <w:r w:rsidR="00304CA6">
        <w:t xml:space="preserve">ne can buy the options with </w:t>
      </w:r>
      <w:r w:rsidR="00021156">
        <w:t>a later</w:t>
      </w:r>
      <w:r w:rsidR="00304CA6">
        <w:t xml:space="preserve"> expiration date to get more time </w:t>
      </w:r>
      <w:r>
        <w:t xml:space="preserve">to </w:t>
      </w:r>
      <w:r w:rsidR="00304CA6">
        <w:t>let the underlying</w:t>
      </w:r>
      <w:r w:rsidR="00894142">
        <w:t xml:space="preserve"> </w:t>
      </w:r>
      <w:r>
        <w:t>stock’s price change. T</w:t>
      </w:r>
      <w:r w:rsidR="00894142">
        <w:t xml:space="preserve">he </w:t>
      </w:r>
      <w:r>
        <w:t>premium will be higher,</w:t>
      </w:r>
      <w:r w:rsidR="00304CA6">
        <w:t xml:space="preserve"> because the premium includes more time value.</w:t>
      </w:r>
      <w:r w:rsidRPr="00D576FE">
        <w:t xml:space="preserve"> </w:t>
      </w:r>
      <w:r>
        <w:t xml:space="preserve">The options </w:t>
      </w:r>
      <w:r w:rsidR="00021156">
        <w:t xml:space="preserve">that </w:t>
      </w:r>
      <w:r>
        <w:t>expire sooner ha</w:t>
      </w:r>
      <w:r w:rsidR="00021156">
        <w:t>ve</w:t>
      </w:r>
      <w:r>
        <w:t xml:space="preserve"> a higher </w:t>
      </w:r>
      <w:r w:rsidR="00021156">
        <w:t>t</w:t>
      </w:r>
      <w:r>
        <w:t>heta.</w:t>
      </w:r>
    </w:p>
    <w:p w14:paraId="0929328C" w14:textId="77777777" w:rsidR="00064A95" w:rsidRDefault="00064A95" w:rsidP="00064A95"/>
    <w:p w14:paraId="0C84C7A2" w14:textId="77777777" w:rsidR="00C47198" w:rsidRDefault="00D576FE" w:rsidP="00D576FE">
      <w:pPr>
        <w:sectPr w:rsidR="00C47198" w:rsidSect="00470574">
          <w:headerReference w:type="default" r:id="rId32"/>
          <w:pgSz w:w="12240" w:h="15840"/>
          <w:pgMar w:top="1440" w:right="1440" w:bottom="1440" w:left="1440" w:header="708" w:footer="708" w:gutter="0"/>
          <w:cols w:space="708"/>
          <w:docGrid w:linePitch="360"/>
        </w:sectPr>
      </w:pPr>
      <w:r>
        <w:br w:type="page"/>
      </w:r>
    </w:p>
    <w:p w14:paraId="5CEB40BF" w14:textId="77777777" w:rsidR="0059691B" w:rsidRPr="00505124" w:rsidRDefault="0059691B" w:rsidP="00505124">
      <w:pPr>
        <w:pStyle w:val="Heading1"/>
      </w:pPr>
      <w:bookmarkStart w:id="43" w:name="_Toc532038910"/>
      <w:r w:rsidRPr="00505124">
        <w:lastRenderedPageBreak/>
        <w:t>Trading Strategies</w:t>
      </w:r>
      <w:bookmarkEnd w:id="43"/>
    </w:p>
    <w:p w14:paraId="481FC518" w14:textId="1D414479" w:rsidR="00EC351E" w:rsidRDefault="00EC351E" w:rsidP="000815DB">
      <w:r>
        <w:t xml:space="preserve">In the former chapters, we explained basic knowledge and terminologies </w:t>
      </w:r>
      <w:r w:rsidR="00340A1C">
        <w:t>with regard to</w:t>
      </w:r>
      <w:r>
        <w:t xml:space="preserve"> option trading. </w:t>
      </w:r>
      <w:r w:rsidR="00BE2639">
        <w:t xml:space="preserve">In this chapter we will </w:t>
      </w:r>
      <w:r w:rsidR="00DF1D65">
        <w:t>introduce</w:t>
      </w:r>
      <w:r w:rsidR="00BE2639">
        <w:t xml:space="preserve"> three </w:t>
      </w:r>
      <w:r w:rsidR="00AA3F9A">
        <w:t xml:space="preserve">basic </w:t>
      </w:r>
      <w:r w:rsidR="00BE2639">
        <w:t xml:space="preserve">trading strategies. Two of </w:t>
      </w:r>
      <w:r w:rsidR="00DF1D65">
        <w:t xml:space="preserve">the </w:t>
      </w:r>
      <w:r w:rsidR="00BE2639">
        <w:t xml:space="preserve">strategies </w:t>
      </w:r>
      <w:r w:rsidR="00DF1D65">
        <w:t xml:space="preserve">consist of </w:t>
      </w:r>
      <w:r w:rsidR="00AA3F9A">
        <w:t xml:space="preserve">only one option trade accompanied by </w:t>
      </w:r>
      <w:r w:rsidR="00BE2639">
        <w:t xml:space="preserve">purchased underlying. </w:t>
      </w:r>
      <w:r w:rsidR="00AA3F9A">
        <w:t>The third example consist</w:t>
      </w:r>
      <w:r w:rsidR="00340A1C">
        <w:t>s</w:t>
      </w:r>
      <w:r w:rsidR="00AA3F9A">
        <w:t xml:space="preserve"> of two option trades in one transaction, so you can both make profit and hedge against the risk with a small amount of portfolio.</w:t>
      </w:r>
    </w:p>
    <w:p w14:paraId="05D8F746" w14:textId="77777777" w:rsidR="00FD78CC" w:rsidRDefault="00FD78CC" w:rsidP="0062190B">
      <w:pPr>
        <w:pStyle w:val="Heading2"/>
      </w:pPr>
      <w:bookmarkStart w:id="44" w:name="_Toc532038911"/>
      <w:r>
        <w:t>Covered call</w:t>
      </w:r>
      <w:bookmarkEnd w:id="44"/>
    </w:p>
    <w:p w14:paraId="6F92EBD4" w14:textId="6BEC9E56" w:rsidR="001626F6" w:rsidRDefault="001626F6" w:rsidP="001626F6">
      <w:r>
        <w:t>Covered call is a simple option</w:t>
      </w:r>
      <w:r w:rsidR="00340A1C">
        <w:t>-</w:t>
      </w:r>
      <w:r>
        <w:t>trade strategy</w:t>
      </w:r>
      <w:r w:rsidR="007A05E7">
        <w:t xml:space="preserve"> that only include</w:t>
      </w:r>
      <w:r w:rsidR="00340A1C">
        <w:t>s</w:t>
      </w:r>
      <w:r w:rsidR="007A05E7">
        <w:t xml:space="preserve"> one trade</w:t>
      </w:r>
      <w:r>
        <w:t>. Let us lo</w:t>
      </w:r>
      <w:r w:rsidR="0036016B">
        <w:t>ok</w:t>
      </w:r>
      <w:r w:rsidR="00340A1C">
        <w:t xml:space="preserve"> at</w:t>
      </w:r>
      <w:r w:rsidR="0036016B">
        <w:t xml:space="preserve"> how this strategy works</w:t>
      </w:r>
      <w:r>
        <w:t>.</w:t>
      </w:r>
    </w:p>
    <w:p w14:paraId="726E1514" w14:textId="77777777" w:rsidR="00536946" w:rsidRDefault="00536946" w:rsidP="002F3DF8">
      <w:pPr>
        <w:pStyle w:val="Heading3"/>
      </w:pPr>
      <w:bookmarkStart w:id="45" w:name="_Toc532038912"/>
      <w:r>
        <w:t xml:space="preserve">How </w:t>
      </w:r>
      <w:r w:rsidR="00C9258C">
        <w:t>it</w:t>
      </w:r>
      <w:r w:rsidR="001626F6">
        <w:t xml:space="preserve"> works</w:t>
      </w:r>
      <w:bookmarkEnd w:id="45"/>
    </w:p>
    <w:p w14:paraId="042BA438" w14:textId="77777777" w:rsidR="001B769F" w:rsidRDefault="007E40D2" w:rsidP="007E40D2">
      <w:r>
        <w:t xml:space="preserve">When you own </w:t>
      </w:r>
      <w:r w:rsidR="00793E2A">
        <w:t xml:space="preserve">a stock, or buy a stock, </w:t>
      </w:r>
      <w:r>
        <w:t xml:space="preserve">you sell a call </w:t>
      </w:r>
      <w:r w:rsidR="001626F6">
        <w:t xml:space="preserve">option </w:t>
      </w:r>
      <w:r>
        <w:t>against the same amount of your asset</w:t>
      </w:r>
      <w:r w:rsidR="00793E2A">
        <w:t xml:space="preserve"> (your stock)</w:t>
      </w:r>
      <w:r>
        <w:t xml:space="preserve">. </w:t>
      </w:r>
    </w:p>
    <w:p w14:paraId="1947A6E0" w14:textId="77777777" w:rsidR="007E40D2" w:rsidRDefault="001B769F" w:rsidP="001B769F">
      <w:r>
        <w:t xml:space="preserve">For </w:t>
      </w:r>
      <w:r w:rsidR="00793E2A">
        <w:t xml:space="preserve">each 100 shares of stock </w:t>
      </w:r>
      <w:r>
        <w:t>you own, you can sell a call option against those shares.</w:t>
      </w:r>
    </w:p>
    <w:p w14:paraId="6CD9B17E" w14:textId="77777777" w:rsidR="00461E48" w:rsidRDefault="00793E2A" w:rsidP="001B769F">
      <w:r>
        <w:t xml:space="preserve">You need to select a stock that </w:t>
      </w:r>
      <w:r w:rsidR="00461E48">
        <w:t>will hold steady or move up.</w:t>
      </w:r>
    </w:p>
    <w:p w14:paraId="767B31F8" w14:textId="77777777" w:rsidR="007E40D2" w:rsidRDefault="001626F6" w:rsidP="001B769F">
      <w:r>
        <w:t>After you sell the call option, here</w:t>
      </w:r>
      <w:r w:rsidR="003224DE">
        <w:t xml:space="preserve"> are possible situations:</w:t>
      </w:r>
    </w:p>
    <w:p w14:paraId="6F38F964" w14:textId="4FD5EB49" w:rsidR="007E40D2" w:rsidRDefault="007E40D2" w:rsidP="0000692C">
      <w:pPr>
        <w:pStyle w:val="ListParagraph"/>
        <w:numPr>
          <w:ilvl w:val="0"/>
          <w:numId w:val="17"/>
        </w:numPr>
      </w:pPr>
      <w:r>
        <w:t xml:space="preserve">The stock price </w:t>
      </w:r>
      <w:r w:rsidR="00340A1C">
        <w:t>remains</w:t>
      </w:r>
      <w:r>
        <w:t xml:space="preserve"> the same or </w:t>
      </w:r>
      <w:r w:rsidR="00340A1C">
        <w:t>drops;</w:t>
      </w:r>
      <w:r>
        <w:t xml:space="preserve"> the buyer wil</w:t>
      </w:r>
      <w:r w:rsidR="00BE2639">
        <w:t>l not exercise</w:t>
      </w:r>
      <w:r>
        <w:t xml:space="preserve"> the contract. You will </w:t>
      </w:r>
      <w:r w:rsidR="001626F6">
        <w:t xml:space="preserve">profit from the premium </w:t>
      </w:r>
      <w:r w:rsidR="00BE2639">
        <w:t>you have collected from selling</w:t>
      </w:r>
      <w:r w:rsidR="001626F6">
        <w:t xml:space="preserve"> your call option.</w:t>
      </w:r>
    </w:p>
    <w:p w14:paraId="77C46CBB" w14:textId="6B190FB4" w:rsidR="007E40D2" w:rsidRPr="001B769F" w:rsidRDefault="007E40D2" w:rsidP="0000692C">
      <w:pPr>
        <w:pStyle w:val="ListParagraph"/>
        <w:numPr>
          <w:ilvl w:val="0"/>
          <w:numId w:val="17"/>
        </w:numPr>
      </w:pPr>
      <w:r>
        <w:t>The stock price go</w:t>
      </w:r>
      <w:r w:rsidR="00DF1D65">
        <w:t>es up and is higher</w:t>
      </w:r>
      <w:r>
        <w:t xml:space="preserve"> than the strike price</w:t>
      </w:r>
      <w:r w:rsidR="00340A1C">
        <w:t>;</w:t>
      </w:r>
      <w:r>
        <w:t xml:space="preserve"> the buyer will exe</w:t>
      </w:r>
      <w:r w:rsidR="00BE2639">
        <w:t>rcise</w:t>
      </w:r>
      <w:r>
        <w:t xml:space="preserve"> the contract. You will los</w:t>
      </w:r>
      <w:r w:rsidR="00340A1C">
        <w:t>e</w:t>
      </w:r>
      <w:r>
        <w:t xml:space="preserve"> your stock</w:t>
      </w:r>
      <w:r w:rsidR="00BE2639">
        <w:t>, but</w:t>
      </w:r>
      <w:r>
        <w:t xml:space="preserve"> you still </w:t>
      </w:r>
      <w:r w:rsidR="001626F6">
        <w:t xml:space="preserve">make profit from the premium you </w:t>
      </w:r>
      <w:r>
        <w:t>collect</w:t>
      </w:r>
      <w:r w:rsidR="00BE2639">
        <w:t>ed</w:t>
      </w:r>
      <w:r>
        <w:t xml:space="preserve"> </w:t>
      </w:r>
      <w:r w:rsidR="001626F6">
        <w:t xml:space="preserve">when selling </w:t>
      </w:r>
      <w:r w:rsidR="00DF1D65">
        <w:t xml:space="preserve">the </w:t>
      </w:r>
      <w:r w:rsidR="001626F6">
        <w:t xml:space="preserve">call option. </w:t>
      </w:r>
      <w:r>
        <w:t>Your loss will be the stock</w:t>
      </w:r>
      <w:r w:rsidR="00793E2A">
        <w:t>’s price minus the strike price, bu</w:t>
      </w:r>
      <w:r>
        <w:t xml:space="preserve">t you </w:t>
      </w:r>
      <w:r w:rsidR="00DF1D65">
        <w:t>are</w:t>
      </w:r>
      <w:r>
        <w:t xml:space="preserve"> not really los</w:t>
      </w:r>
      <w:r w:rsidR="00340A1C">
        <w:t>ing</w:t>
      </w:r>
      <w:r>
        <w:t xml:space="preserve"> anything. </w:t>
      </w:r>
    </w:p>
    <w:p w14:paraId="458C486E" w14:textId="77777777" w:rsidR="00536946" w:rsidRDefault="001626F6" w:rsidP="002F3DF8">
      <w:pPr>
        <w:pStyle w:val="Heading3"/>
      </w:pPr>
      <w:bookmarkStart w:id="46" w:name="_Toc532038913"/>
      <w:r>
        <w:t>An e</w:t>
      </w:r>
      <w:r w:rsidR="00536946">
        <w:t>xample</w:t>
      </w:r>
      <w:bookmarkEnd w:id="46"/>
    </w:p>
    <w:p w14:paraId="31C37F99" w14:textId="3B7C513F" w:rsidR="00536946" w:rsidRDefault="007E40D2" w:rsidP="00536946">
      <w:r>
        <w:t xml:space="preserve">For example, the stock price is </w:t>
      </w:r>
      <w:r w:rsidR="00505124">
        <w:t>$</w:t>
      </w:r>
      <w:r w:rsidR="00793E2A">
        <w:t>85</w:t>
      </w:r>
      <w:r w:rsidR="00DF1D65">
        <w:t xml:space="preserve"> when you buy in. Y</w:t>
      </w:r>
      <w:r w:rsidR="000F68C0">
        <w:t xml:space="preserve">ou can sell a </w:t>
      </w:r>
      <w:r w:rsidR="00DF1D65">
        <w:t xml:space="preserve">call </w:t>
      </w:r>
      <w:r w:rsidR="000F68C0">
        <w:t xml:space="preserve">contract of strike price </w:t>
      </w:r>
      <w:r w:rsidR="00505124">
        <w:t>$</w:t>
      </w:r>
      <w:r w:rsidR="00793E2A">
        <w:t>90</w:t>
      </w:r>
      <w:r w:rsidR="000F68C0">
        <w:t xml:space="preserve"> within one week at the </w:t>
      </w:r>
      <w:r w:rsidR="004B748E">
        <w:t xml:space="preserve">option </w:t>
      </w:r>
      <w:r w:rsidR="000F68C0">
        <w:t xml:space="preserve">price of </w:t>
      </w:r>
      <w:r w:rsidR="00505124">
        <w:t>$</w:t>
      </w:r>
      <w:r w:rsidR="000F68C0">
        <w:t>3 per</w:t>
      </w:r>
      <w:r w:rsidR="00793E2A">
        <w:t xml:space="preserve"> </w:t>
      </w:r>
      <w:r w:rsidR="000F68C0">
        <w:t>share.</w:t>
      </w:r>
      <w:r w:rsidR="00DF1D65">
        <w:t xml:space="preserve"> By selling this call option y</w:t>
      </w:r>
      <w:r w:rsidR="000F68C0">
        <w:t xml:space="preserve">ou </w:t>
      </w:r>
      <w:r w:rsidR="00DF1D65">
        <w:t xml:space="preserve">will </w:t>
      </w:r>
      <w:r w:rsidR="000F68C0">
        <w:t xml:space="preserve">receive </w:t>
      </w:r>
      <w:r w:rsidR="00340A1C">
        <w:t xml:space="preserve">a </w:t>
      </w:r>
      <w:r w:rsidR="00505124">
        <w:t>$</w:t>
      </w:r>
      <w:r w:rsidR="000F68C0">
        <w:t xml:space="preserve">300 premium for </w:t>
      </w:r>
      <w:r w:rsidR="004B748E">
        <w:t>this call option.</w:t>
      </w:r>
    </w:p>
    <w:p w14:paraId="3402F00B" w14:textId="2B45A43F" w:rsidR="000F68C0" w:rsidRDefault="000F68C0" w:rsidP="00536946">
      <w:r>
        <w:t>When one week</w:t>
      </w:r>
      <w:r w:rsidR="004B748E">
        <w:t xml:space="preserve"> </w:t>
      </w:r>
      <w:r w:rsidR="00340A1C">
        <w:t xml:space="preserve">has elapsed </w:t>
      </w:r>
      <w:r w:rsidR="004B748E">
        <w:t>or during the one week</w:t>
      </w:r>
      <w:r>
        <w:t>,</w:t>
      </w:r>
      <w:r w:rsidR="00793E2A">
        <w:t xml:space="preserve"> if the stock price is under </w:t>
      </w:r>
      <w:r w:rsidR="00505124">
        <w:t>$</w:t>
      </w:r>
      <w:r w:rsidR="00793E2A">
        <w:t>90</w:t>
      </w:r>
      <w:r>
        <w:t>, the buyer wil</w:t>
      </w:r>
      <w:r w:rsidR="004B748E">
        <w:t>l</w:t>
      </w:r>
      <w:r w:rsidR="0036016B">
        <w:t xml:space="preserve"> not buy the stock, not exercising</w:t>
      </w:r>
      <w:r>
        <w:t xml:space="preserve"> the contract. You </w:t>
      </w:r>
      <w:r w:rsidR="004B748E">
        <w:lastRenderedPageBreak/>
        <w:t xml:space="preserve">will profit from the premium of </w:t>
      </w:r>
      <w:r w:rsidR="00505124">
        <w:t>$</w:t>
      </w:r>
      <w:r w:rsidR="004B748E">
        <w:t>300 you h</w:t>
      </w:r>
      <w:r w:rsidR="00DF1D65">
        <w:t>ave collected by</w:t>
      </w:r>
      <w:r w:rsidR="004B748E">
        <w:t xml:space="preserve"> </w:t>
      </w:r>
      <w:r w:rsidR="00DF1D65">
        <w:t xml:space="preserve">selling the </w:t>
      </w:r>
      <w:r w:rsidR="004B748E">
        <w:t>call option.</w:t>
      </w:r>
    </w:p>
    <w:p w14:paraId="6FBF9934" w14:textId="7E789456" w:rsidR="000F68C0" w:rsidRPr="00536946" w:rsidRDefault="000F68C0" w:rsidP="00536946">
      <w:r>
        <w:t>If the stock price go</w:t>
      </w:r>
      <w:r w:rsidR="004B748E">
        <w:t xml:space="preserve">es over </w:t>
      </w:r>
      <w:r w:rsidR="00505124">
        <w:t>$</w:t>
      </w:r>
      <w:r w:rsidR="004B748E">
        <w:t>95</w:t>
      </w:r>
      <w:r>
        <w:t xml:space="preserve">, the buyer normally will </w:t>
      </w:r>
      <w:r w:rsidR="0036016B">
        <w:t xml:space="preserve">exercise the option to </w:t>
      </w:r>
      <w:r>
        <w:t>buy the stock</w:t>
      </w:r>
      <w:r w:rsidR="0036016B">
        <w:t>.</w:t>
      </w:r>
      <w:r w:rsidR="004B748E">
        <w:t xml:space="preserve"> Y</w:t>
      </w:r>
      <w:r>
        <w:t xml:space="preserve">ou still collect </w:t>
      </w:r>
      <w:r w:rsidR="00505124">
        <w:t>$</w:t>
      </w:r>
      <w:r>
        <w:t>300</w:t>
      </w:r>
      <w:r w:rsidR="004B748E">
        <w:t xml:space="preserve"> of premium as your profit</w:t>
      </w:r>
      <w:r>
        <w:t xml:space="preserve">. What you </w:t>
      </w:r>
      <w:r w:rsidR="004B748E">
        <w:t>have lo</w:t>
      </w:r>
      <w:r w:rsidR="0080149D">
        <w:t>st</w:t>
      </w:r>
      <w:r>
        <w:t xml:space="preserve"> is just the </w:t>
      </w:r>
      <w:r w:rsidR="00793E2A">
        <w:t>chance to earn (</w:t>
      </w:r>
      <w:r w:rsidR="00505124">
        <w:t>$</w:t>
      </w:r>
      <w:r>
        <w:t>95</w:t>
      </w:r>
      <w:r w:rsidR="0080149D">
        <w:t xml:space="preserve"> </w:t>
      </w:r>
      <w:r w:rsidR="00793E2A">
        <w:t>-</w:t>
      </w:r>
      <w:r w:rsidR="0080149D">
        <w:t xml:space="preserve"> </w:t>
      </w:r>
      <w:r w:rsidR="00505124">
        <w:t>$</w:t>
      </w:r>
      <w:r w:rsidR="00793E2A">
        <w:t>90</w:t>
      </w:r>
      <w:r>
        <w:t>)</w:t>
      </w:r>
      <w:r w:rsidR="004B748E">
        <w:t xml:space="preserve"> </w:t>
      </w:r>
      <w:r>
        <w:t>*</w:t>
      </w:r>
      <w:r w:rsidR="004B748E">
        <w:t xml:space="preserve"> </w:t>
      </w:r>
      <w:r>
        <w:t>100 =</w:t>
      </w:r>
      <w:r w:rsidR="004B748E">
        <w:t xml:space="preserve"> </w:t>
      </w:r>
      <w:r w:rsidR="00505124">
        <w:t>$</w:t>
      </w:r>
      <w:r>
        <w:t>1</w:t>
      </w:r>
      <w:r w:rsidR="0080149D">
        <w:t>,</w:t>
      </w:r>
      <w:r>
        <w:t xml:space="preserve">000. But you didn’t </w:t>
      </w:r>
      <w:r w:rsidR="00793E2A">
        <w:t>actu</w:t>
      </w:r>
      <w:r>
        <w:t>ally los</w:t>
      </w:r>
      <w:r w:rsidR="0080149D">
        <w:t>e</w:t>
      </w:r>
      <w:r>
        <w:t xml:space="preserve">. </w:t>
      </w:r>
    </w:p>
    <w:p w14:paraId="24655D79" w14:textId="77777777" w:rsidR="00536946" w:rsidRPr="002F3DF8" w:rsidRDefault="00536946" w:rsidP="002F3DF8">
      <w:pPr>
        <w:pStyle w:val="Heading3"/>
      </w:pPr>
      <w:bookmarkStart w:id="47" w:name="_Toc532038914"/>
      <w:r w:rsidRPr="002F3DF8">
        <w:t>When to use it</w:t>
      </w:r>
      <w:bookmarkEnd w:id="47"/>
    </w:p>
    <w:p w14:paraId="5FBFAEEA" w14:textId="72DFAD83" w:rsidR="007E40D2" w:rsidRPr="007E40D2" w:rsidRDefault="00DF1D65" w:rsidP="007E40D2">
      <w:r>
        <w:t>When you think one</w:t>
      </w:r>
      <w:r w:rsidR="007E40D2">
        <w:t xml:space="preserve"> stock will keep </w:t>
      </w:r>
      <w:r w:rsidR="004B748E">
        <w:t xml:space="preserve">steady or </w:t>
      </w:r>
      <w:r w:rsidR="007E40D2">
        <w:t xml:space="preserve">only </w:t>
      </w:r>
      <w:r w:rsidR="0036016B">
        <w:t>move</w:t>
      </w:r>
      <w:r w:rsidR="007E40D2">
        <w:t xml:space="preserve"> up </w:t>
      </w:r>
      <w:r w:rsidR="0080149D">
        <w:t>slightly</w:t>
      </w:r>
      <w:r w:rsidR="004B748E">
        <w:t>.</w:t>
      </w:r>
      <w:r w:rsidR="007E40D2">
        <w:t xml:space="preserve"> </w:t>
      </w:r>
    </w:p>
    <w:p w14:paraId="57A63D8B" w14:textId="77777777" w:rsidR="00536946" w:rsidRPr="00536946" w:rsidRDefault="00536946" w:rsidP="00536946"/>
    <w:p w14:paraId="1F93E4F9" w14:textId="77777777" w:rsidR="00FD78CC" w:rsidRDefault="00FD78CC" w:rsidP="0062190B">
      <w:pPr>
        <w:pStyle w:val="Heading2"/>
      </w:pPr>
      <w:bookmarkStart w:id="48" w:name="_Toc532038915"/>
      <w:r>
        <w:t>Married Put</w:t>
      </w:r>
      <w:bookmarkEnd w:id="48"/>
    </w:p>
    <w:p w14:paraId="07C3F861" w14:textId="77777777" w:rsidR="007A05E7" w:rsidRPr="007A05E7" w:rsidRDefault="007A05E7" w:rsidP="007A05E7">
      <w:r>
        <w:t>This is a</w:t>
      </w:r>
      <w:r w:rsidR="000A0DB2">
        <w:t>nother simple strategy</w:t>
      </w:r>
      <w:r w:rsidR="007B0C5A">
        <w:t xml:space="preserve"> including </w:t>
      </w:r>
      <w:r w:rsidR="000A0DB2">
        <w:t xml:space="preserve">only </w:t>
      </w:r>
      <w:r w:rsidR="007B0C5A">
        <w:t>o</w:t>
      </w:r>
      <w:r w:rsidR="000A0DB2">
        <w:t xml:space="preserve">ne trade. It explains how an option protects you from unexpected and </w:t>
      </w:r>
      <w:r w:rsidR="002F3DF8">
        <w:t>dramatic change i</w:t>
      </w:r>
      <w:r w:rsidR="000A0DB2">
        <w:t>n the stock price.</w:t>
      </w:r>
    </w:p>
    <w:p w14:paraId="041C6580" w14:textId="77777777" w:rsidR="00AF3E78" w:rsidRDefault="00AF3E78" w:rsidP="002F3DF8">
      <w:pPr>
        <w:pStyle w:val="Heading3"/>
      </w:pPr>
      <w:bookmarkStart w:id="49" w:name="_Toc532038916"/>
      <w:r>
        <w:t>How it works</w:t>
      </w:r>
      <w:bookmarkEnd w:id="49"/>
    </w:p>
    <w:p w14:paraId="506EA52F" w14:textId="77777777" w:rsidR="000F68C0" w:rsidRDefault="000F68C0" w:rsidP="000F68C0">
      <w:r>
        <w:t xml:space="preserve">When you buy a stock, you purchase a put </w:t>
      </w:r>
      <w:r w:rsidR="00A051F7">
        <w:t xml:space="preserve">option </w:t>
      </w:r>
      <w:r w:rsidR="007B0C5A">
        <w:t xml:space="preserve">against </w:t>
      </w:r>
      <w:r>
        <w:t xml:space="preserve">the same amount. </w:t>
      </w:r>
    </w:p>
    <w:p w14:paraId="3FC3D311" w14:textId="77777777" w:rsidR="007B0C5A" w:rsidRDefault="007B0C5A" w:rsidP="000F68C0">
      <w:r>
        <w:t>Here are possible situations:</w:t>
      </w:r>
    </w:p>
    <w:p w14:paraId="56850898" w14:textId="77777777" w:rsidR="00AB75B1" w:rsidRDefault="00AF3E78" w:rsidP="0000692C">
      <w:pPr>
        <w:pStyle w:val="ListParagraph"/>
        <w:numPr>
          <w:ilvl w:val="0"/>
          <w:numId w:val="18"/>
        </w:numPr>
      </w:pPr>
      <w:r>
        <w:t>When the price of the stock go</w:t>
      </w:r>
      <w:r w:rsidR="007B0C5A">
        <w:t>es</w:t>
      </w:r>
      <w:r>
        <w:t xml:space="preserve"> up</w:t>
      </w:r>
      <w:r w:rsidR="00AB75B1">
        <w:t xml:space="preserve"> during the option’s effective period, </w:t>
      </w:r>
      <w:r>
        <w:t>yo</w:t>
      </w:r>
      <w:r w:rsidR="00AB75B1">
        <w:t>u don’t want to and don’t have to sell your stock.</w:t>
      </w:r>
    </w:p>
    <w:p w14:paraId="48A78BC1" w14:textId="0A10679D" w:rsidR="00AF3E78" w:rsidRDefault="00AF3E78" w:rsidP="0000692C">
      <w:pPr>
        <w:pStyle w:val="ListParagraph"/>
        <w:numPr>
          <w:ilvl w:val="0"/>
          <w:numId w:val="18"/>
        </w:numPr>
      </w:pPr>
      <w:r>
        <w:t>W</w:t>
      </w:r>
      <w:r w:rsidR="00A051F7">
        <w:t>hen the price of the stock goes</w:t>
      </w:r>
      <w:r>
        <w:t xml:space="preserve"> down dramatically</w:t>
      </w:r>
      <w:r w:rsidR="00A051F7">
        <w:t xml:space="preserve"> </w:t>
      </w:r>
      <w:r w:rsidR="00AB75B1">
        <w:t>below the strike price</w:t>
      </w:r>
      <w:r>
        <w:t xml:space="preserve">, you can sell your stock at the strike price. You </w:t>
      </w:r>
      <w:r w:rsidR="00505124">
        <w:t>lose</w:t>
      </w:r>
      <w:r w:rsidR="00A051F7">
        <w:t xml:space="preserve"> </w:t>
      </w:r>
      <w:r w:rsidR="00AB75B1">
        <w:t xml:space="preserve">the premium you paid for the put option and </w:t>
      </w:r>
      <w:r w:rsidR="0080149D">
        <w:t xml:space="preserve">a </w:t>
      </w:r>
      <w:r>
        <w:t xml:space="preserve">certain amount </w:t>
      </w:r>
      <w:r w:rsidR="002C52C7">
        <w:t>of your investment</w:t>
      </w:r>
      <w:r>
        <w:t xml:space="preserve">. </w:t>
      </w:r>
      <w:r w:rsidR="00010981">
        <w:t xml:space="preserve">When the market goes down dramatically, this strategy can protect your investment by limiting your loss </w:t>
      </w:r>
      <w:r w:rsidR="00A051F7">
        <w:t>to an expectable small amount</w:t>
      </w:r>
      <w:r w:rsidR="00010981">
        <w:t>.</w:t>
      </w:r>
    </w:p>
    <w:p w14:paraId="5EA95177" w14:textId="77777777" w:rsidR="000F68C0" w:rsidRDefault="00C9258C" w:rsidP="002F3DF8">
      <w:pPr>
        <w:pStyle w:val="Heading3"/>
      </w:pPr>
      <w:bookmarkStart w:id="50" w:name="_Toc532038917"/>
      <w:r>
        <w:t>An e</w:t>
      </w:r>
      <w:r w:rsidR="00AF3E78">
        <w:t>xample</w:t>
      </w:r>
      <w:bookmarkEnd w:id="50"/>
    </w:p>
    <w:p w14:paraId="20A720B8" w14:textId="77777777" w:rsidR="00AF3E78" w:rsidRDefault="00010981" w:rsidP="00AF3E78">
      <w:r>
        <w:t>For example, yo</w:t>
      </w:r>
      <w:r w:rsidR="00AF3E78">
        <w:t xml:space="preserve">u purchase </w:t>
      </w:r>
      <w:r w:rsidR="00A051F7">
        <w:t xml:space="preserve">the ABC stock at the price of </w:t>
      </w:r>
      <w:r w:rsidR="00F77F9B">
        <w:t>$</w:t>
      </w:r>
      <w:r w:rsidR="00A051F7">
        <w:t>95. Y</w:t>
      </w:r>
      <w:r w:rsidR="00AF3E78">
        <w:t xml:space="preserve">ou think that it will go up. </w:t>
      </w:r>
      <w:r w:rsidR="003224DE">
        <w:t>But for safety’s sake, y</w:t>
      </w:r>
      <w:r w:rsidR="00AF3E78">
        <w:t>ou buy a put</w:t>
      </w:r>
      <w:r>
        <w:t xml:space="preserve"> </w:t>
      </w:r>
      <w:r w:rsidR="00A051F7">
        <w:t xml:space="preserve">option </w:t>
      </w:r>
      <w:r>
        <w:t xml:space="preserve">with strike price of </w:t>
      </w:r>
      <w:r w:rsidR="00F77F9B">
        <w:t>$</w:t>
      </w:r>
      <w:r>
        <w:t>90 and expiration date</w:t>
      </w:r>
      <w:r w:rsidR="00A051F7">
        <w:t xml:space="preserve"> of one week</w:t>
      </w:r>
      <w:r w:rsidR="00AF3E78">
        <w:t>, which means you have the right to sell it</w:t>
      </w:r>
      <w:r w:rsidR="00A051F7">
        <w:t xml:space="preserve"> before or on the expiration date at</w:t>
      </w:r>
      <w:r w:rsidR="00AF3E78">
        <w:t xml:space="preserve"> the strike price of </w:t>
      </w:r>
      <w:r w:rsidR="00F77F9B">
        <w:t>$</w:t>
      </w:r>
      <w:r w:rsidR="00AF3E78">
        <w:t xml:space="preserve">90. </w:t>
      </w:r>
    </w:p>
    <w:p w14:paraId="469EE831" w14:textId="77777777" w:rsidR="00AF3E78" w:rsidRDefault="008D766B" w:rsidP="00AF3E78">
      <w:r>
        <w:t>During the period of time until the option expires, here are possible situations:</w:t>
      </w:r>
    </w:p>
    <w:p w14:paraId="593E863A" w14:textId="22852D2C" w:rsidR="00AF3E78" w:rsidRDefault="00AF3E78" w:rsidP="0000692C">
      <w:pPr>
        <w:pStyle w:val="ListParagraph"/>
        <w:numPr>
          <w:ilvl w:val="0"/>
          <w:numId w:val="19"/>
        </w:numPr>
      </w:pPr>
      <w:r>
        <w:t xml:space="preserve">The </w:t>
      </w:r>
      <w:r w:rsidR="004476EF">
        <w:t>price goes</w:t>
      </w:r>
      <w:r w:rsidR="00CD39B8">
        <w:t xml:space="preserve"> up or </w:t>
      </w:r>
      <w:r w:rsidR="0080149D">
        <w:t>remains</w:t>
      </w:r>
      <w:r w:rsidR="00CD39B8">
        <w:t xml:space="preserve"> the same</w:t>
      </w:r>
      <w:r w:rsidR="008D766B">
        <w:t>. You don’t</w:t>
      </w:r>
      <w:r>
        <w:t xml:space="preserve"> have the obligation to sell</w:t>
      </w:r>
      <w:r w:rsidR="008D766B">
        <w:t xml:space="preserve"> the stock </w:t>
      </w:r>
      <w:r w:rsidR="0080149D">
        <w:t>at</w:t>
      </w:r>
      <w:r w:rsidR="008D766B">
        <w:t xml:space="preserve"> the strike price. Yo</w:t>
      </w:r>
      <w:r>
        <w:t>u</w:t>
      </w:r>
      <w:r w:rsidR="004476EF">
        <w:t>r loss is just</w:t>
      </w:r>
      <w:r w:rsidR="008D766B">
        <w:t xml:space="preserve"> </w:t>
      </w:r>
      <w:r>
        <w:t xml:space="preserve">your premium. This is just like </w:t>
      </w:r>
      <w:r w:rsidR="008D766B">
        <w:t xml:space="preserve">when you buy car insurance. Even </w:t>
      </w:r>
      <w:r w:rsidR="004476EF">
        <w:t xml:space="preserve">though </w:t>
      </w:r>
      <w:r w:rsidR="008D766B">
        <w:t>y</w:t>
      </w:r>
      <w:r>
        <w:t xml:space="preserve">our car </w:t>
      </w:r>
      <w:r w:rsidR="0080149D">
        <w:t>isn’t involved in an</w:t>
      </w:r>
      <w:r>
        <w:t xml:space="preserve"> accident, you can’t get your car insurance back.</w:t>
      </w:r>
    </w:p>
    <w:p w14:paraId="4EB04486" w14:textId="77777777" w:rsidR="00AF3E78" w:rsidRPr="00AF3E78" w:rsidRDefault="00AF3E78" w:rsidP="0000692C">
      <w:pPr>
        <w:pStyle w:val="ListParagraph"/>
        <w:numPr>
          <w:ilvl w:val="0"/>
          <w:numId w:val="19"/>
        </w:numPr>
      </w:pPr>
      <w:r>
        <w:lastRenderedPageBreak/>
        <w:t xml:space="preserve">If the price of the stock goes down to </w:t>
      </w:r>
      <w:r w:rsidR="002F3DF8">
        <w:t>$</w:t>
      </w:r>
      <w:r>
        <w:t xml:space="preserve">80, you </w:t>
      </w:r>
      <w:r w:rsidR="004476EF">
        <w:t xml:space="preserve">have the right to </w:t>
      </w:r>
      <w:r>
        <w:t xml:space="preserve">sell your stock at the strike price of </w:t>
      </w:r>
      <w:r w:rsidR="002F3DF8">
        <w:t>$</w:t>
      </w:r>
      <w:r w:rsidR="00CD39B8">
        <w:t>90. This way, you limited</w:t>
      </w:r>
      <w:r w:rsidR="008D766B">
        <w:t xml:space="preserve"> your loss. </w:t>
      </w:r>
      <w:r w:rsidR="00F77F9B">
        <w:rPr>
          <w:b/>
        </w:rPr>
        <w:t>Your loss is</w:t>
      </w:r>
      <w:r w:rsidR="008D766B" w:rsidRPr="008A36C8">
        <w:rPr>
          <w:b/>
        </w:rPr>
        <w:t xml:space="preserve"> </w:t>
      </w:r>
      <w:r w:rsidR="004476EF" w:rsidRPr="008A36C8">
        <w:rPr>
          <w:b/>
        </w:rPr>
        <w:t>(</w:t>
      </w:r>
      <w:r w:rsidR="002F3DF8" w:rsidRPr="008A36C8">
        <w:rPr>
          <w:b/>
        </w:rPr>
        <w:t>$</w:t>
      </w:r>
      <w:r w:rsidR="004476EF" w:rsidRPr="008A36C8">
        <w:rPr>
          <w:b/>
        </w:rPr>
        <w:t>95</w:t>
      </w:r>
      <w:r w:rsidR="0080149D">
        <w:rPr>
          <w:b/>
        </w:rPr>
        <w:t xml:space="preserve"> </w:t>
      </w:r>
      <w:r w:rsidR="004476EF" w:rsidRPr="008A36C8">
        <w:rPr>
          <w:b/>
        </w:rPr>
        <w:t>-</w:t>
      </w:r>
      <w:r w:rsidR="0080149D">
        <w:rPr>
          <w:b/>
        </w:rPr>
        <w:t xml:space="preserve"> </w:t>
      </w:r>
      <w:r w:rsidR="002F3DF8" w:rsidRPr="008A36C8">
        <w:rPr>
          <w:b/>
        </w:rPr>
        <w:t>$</w:t>
      </w:r>
      <w:r w:rsidR="004476EF" w:rsidRPr="008A36C8">
        <w:rPr>
          <w:b/>
        </w:rPr>
        <w:t>90)</w:t>
      </w:r>
      <w:r w:rsidR="008D766B" w:rsidRPr="008A36C8">
        <w:rPr>
          <w:b/>
        </w:rPr>
        <w:t xml:space="preserve"> * </w:t>
      </w:r>
      <w:r w:rsidR="00CD39B8" w:rsidRPr="008A36C8">
        <w:rPr>
          <w:b/>
        </w:rPr>
        <w:t xml:space="preserve">100 </w:t>
      </w:r>
      <w:r w:rsidR="004476EF" w:rsidRPr="008A36C8">
        <w:rPr>
          <w:b/>
        </w:rPr>
        <w:t xml:space="preserve">= </w:t>
      </w:r>
      <w:r w:rsidR="002F3DF8" w:rsidRPr="008A36C8">
        <w:rPr>
          <w:b/>
        </w:rPr>
        <w:t>$</w:t>
      </w:r>
      <w:r w:rsidR="004476EF" w:rsidRPr="008A36C8">
        <w:rPr>
          <w:b/>
        </w:rPr>
        <w:t>500 plus your premium, not (</w:t>
      </w:r>
      <w:r w:rsidR="002F3DF8" w:rsidRPr="008A36C8">
        <w:rPr>
          <w:b/>
        </w:rPr>
        <w:t>$</w:t>
      </w:r>
      <w:r w:rsidR="004476EF" w:rsidRPr="008A36C8">
        <w:rPr>
          <w:b/>
        </w:rPr>
        <w:t xml:space="preserve">95 – </w:t>
      </w:r>
      <w:r w:rsidR="002F3DF8" w:rsidRPr="008A36C8">
        <w:rPr>
          <w:b/>
        </w:rPr>
        <w:t>$</w:t>
      </w:r>
      <w:r w:rsidR="004476EF" w:rsidRPr="008A36C8">
        <w:rPr>
          <w:b/>
        </w:rPr>
        <w:t>80)</w:t>
      </w:r>
      <w:r w:rsidR="008D766B" w:rsidRPr="008A36C8">
        <w:rPr>
          <w:b/>
        </w:rPr>
        <w:t xml:space="preserve"> * </w:t>
      </w:r>
      <w:r w:rsidR="00CD39B8" w:rsidRPr="008A36C8">
        <w:rPr>
          <w:b/>
        </w:rPr>
        <w:t xml:space="preserve">100 </w:t>
      </w:r>
      <w:r w:rsidR="004476EF" w:rsidRPr="008A36C8">
        <w:rPr>
          <w:b/>
        </w:rPr>
        <w:t xml:space="preserve">= </w:t>
      </w:r>
      <w:r w:rsidR="002F3DF8" w:rsidRPr="008A36C8">
        <w:rPr>
          <w:b/>
        </w:rPr>
        <w:t>$</w:t>
      </w:r>
      <w:r w:rsidR="004476EF" w:rsidRPr="008A36C8">
        <w:rPr>
          <w:b/>
        </w:rPr>
        <w:t>1,5</w:t>
      </w:r>
      <w:r w:rsidR="008D766B" w:rsidRPr="008A36C8">
        <w:rPr>
          <w:b/>
        </w:rPr>
        <w:t xml:space="preserve">00 </w:t>
      </w:r>
      <w:r w:rsidR="00CD39B8" w:rsidRPr="008A36C8">
        <w:rPr>
          <w:b/>
        </w:rPr>
        <w:t>plus premium.</w:t>
      </w:r>
    </w:p>
    <w:p w14:paraId="5B41A045" w14:textId="77777777" w:rsidR="000F68C0" w:rsidRDefault="000F68C0" w:rsidP="002F3DF8">
      <w:pPr>
        <w:pStyle w:val="Heading3"/>
      </w:pPr>
      <w:bookmarkStart w:id="51" w:name="_Toc532038918"/>
      <w:r>
        <w:t>When to use it</w:t>
      </w:r>
      <w:bookmarkEnd w:id="51"/>
    </w:p>
    <w:p w14:paraId="7FAE5DDD" w14:textId="6A22A642" w:rsidR="00FB2AB1" w:rsidRDefault="000F68C0" w:rsidP="00FB2AB1">
      <w:r>
        <w:t>When you buy a stock</w:t>
      </w:r>
      <w:r w:rsidR="007104E1">
        <w:t xml:space="preserve"> that</w:t>
      </w:r>
      <w:r>
        <w:t xml:space="preserve"> you think will go up, but you want to protect you</w:t>
      </w:r>
      <w:r w:rsidR="008D766B">
        <w:t>r</w:t>
      </w:r>
      <w:r w:rsidR="007E69D7">
        <w:t xml:space="preserve"> investment</w:t>
      </w:r>
      <w:r>
        <w:t xml:space="preserve"> </w:t>
      </w:r>
      <w:r w:rsidR="007E69D7">
        <w:t xml:space="preserve">against </w:t>
      </w:r>
      <w:r w:rsidR="0080149D">
        <w:t xml:space="preserve">an </w:t>
      </w:r>
      <w:r>
        <w:t xml:space="preserve">unexpected </w:t>
      </w:r>
      <w:r w:rsidR="001360E5">
        <w:t>and</w:t>
      </w:r>
      <w:r w:rsidR="00AF3E78">
        <w:t xml:space="preserve"> dramatic</w:t>
      </w:r>
      <w:r w:rsidR="001360E5">
        <w:t xml:space="preserve"> plunge of the stock price</w:t>
      </w:r>
      <w:r w:rsidR="00AF3E78">
        <w:t>.</w:t>
      </w:r>
    </w:p>
    <w:p w14:paraId="5F53EF94" w14:textId="77777777" w:rsidR="00FB2AB1" w:rsidRDefault="00FB2AB1" w:rsidP="00FB2AB1"/>
    <w:p w14:paraId="321AEA31" w14:textId="77777777" w:rsidR="00853FF9" w:rsidRDefault="00732A31" w:rsidP="0062190B">
      <w:pPr>
        <w:pStyle w:val="Heading2"/>
      </w:pPr>
      <w:bookmarkStart w:id="52" w:name="_Toc532038919"/>
      <w:r>
        <w:t xml:space="preserve">Short </w:t>
      </w:r>
      <w:r w:rsidR="00853FF9">
        <w:t>Vertical Spread</w:t>
      </w:r>
      <w:bookmarkEnd w:id="52"/>
    </w:p>
    <w:p w14:paraId="4D972315" w14:textId="2F9C3DE4" w:rsidR="002211AD" w:rsidRDefault="002211AD" w:rsidP="00853FF9">
      <w:r>
        <w:t xml:space="preserve">From the first two examples we have learned that we can sell a call option to collect time premium and buy a put option to protect our investment </w:t>
      </w:r>
      <w:r w:rsidR="0098621B">
        <w:t xml:space="preserve">against </w:t>
      </w:r>
      <w:r w:rsidR="0080149D">
        <w:t xml:space="preserve">a </w:t>
      </w:r>
      <w:r>
        <w:t xml:space="preserve">dramatic drop of the stock price. Now we will learn to use two </w:t>
      </w:r>
      <w:r w:rsidR="0098621B">
        <w:t xml:space="preserve">option </w:t>
      </w:r>
      <w:r>
        <w:t>trades together. The vertical spread t</w:t>
      </w:r>
      <w:r w:rsidR="0098621B">
        <w:t>rading strategy is a more complicate</w:t>
      </w:r>
      <w:r w:rsidR="0080149D">
        <w:t>d</w:t>
      </w:r>
      <w:r w:rsidR="0098621B">
        <w:t xml:space="preserve"> trading strategy</w:t>
      </w:r>
      <w:r>
        <w:t xml:space="preserve"> </w:t>
      </w:r>
      <w:r w:rsidR="0098621B">
        <w:t>which</w:t>
      </w:r>
      <w:r>
        <w:t xml:space="preserve"> </w:t>
      </w:r>
      <w:r w:rsidR="00906E5F">
        <w:t>includes two trade</w:t>
      </w:r>
      <w:r w:rsidR="0098621B">
        <w:t>s</w:t>
      </w:r>
      <w:r w:rsidR="00F77F9B">
        <w:t xml:space="preserve"> in one trans</w:t>
      </w:r>
      <w:r w:rsidR="0080149D">
        <w:t>action</w:t>
      </w:r>
      <w:r w:rsidR="00906E5F">
        <w:t xml:space="preserve">. </w:t>
      </w:r>
    </w:p>
    <w:p w14:paraId="3A29A8D5" w14:textId="77777777" w:rsidR="00906E5F" w:rsidRDefault="00906E5F" w:rsidP="002F3DF8">
      <w:pPr>
        <w:pStyle w:val="Heading3"/>
      </w:pPr>
      <w:bookmarkStart w:id="53" w:name="_Toc532038920"/>
      <w:r>
        <w:t>How it works</w:t>
      </w:r>
      <w:bookmarkEnd w:id="53"/>
    </w:p>
    <w:p w14:paraId="6B3EC2CD" w14:textId="77777777" w:rsidR="00853FF9" w:rsidRDefault="00732A31" w:rsidP="00853FF9">
      <w:r>
        <w:t>Short v</w:t>
      </w:r>
      <w:r w:rsidR="00853FF9">
        <w:t xml:space="preserve">ertical </w:t>
      </w:r>
      <w:r w:rsidR="00626D64">
        <w:t xml:space="preserve">spread </w:t>
      </w:r>
      <w:r w:rsidR="00853FF9">
        <w:t>is the most basic spread. It is the building block</w:t>
      </w:r>
      <w:r w:rsidR="00626D64">
        <w:t xml:space="preserve"> of many spread trading strategies.</w:t>
      </w:r>
      <w:r w:rsidR="00853FF9">
        <w:t xml:space="preserve"> </w:t>
      </w:r>
    </w:p>
    <w:p w14:paraId="61C420FD" w14:textId="77777777" w:rsidR="009A084A" w:rsidRDefault="00732A31" w:rsidP="00853FF9">
      <w:r>
        <w:t xml:space="preserve">Using this strategy, you </w:t>
      </w:r>
      <w:r w:rsidR="006149F6">
        <w:t>sell</w:t>
      </w:r>
      <w:r w:rsidR="002211AD">
        <w:t xml:space="preserve"> a call option </w:t>
      </w:r>
      <w:r w:rsidR="006149F6">
        <w:t xml:space="preserve">(short option) </w:t>
      </w:r>
      <w:r w:rsidR="002211AD">
        <w:t xml:space="preserve">and </w:t>
      </w:r>
      <w:r w:rsidR="006149F6">
        <w:t>buy a call</w:t>
      </w:r>
      <w:r w:rsidR="002211AD">
        <w:t xml:space="preserve"> option</w:t>
      </w:r>
      <w:r w:rsidR="006149F6">
        <w:t xml:space="preserve"> (long option)</w:t>
      </w:r>
      <w:r w:rsidR="000C5EFB">
        <w:t xml:space="preserve"> at different</w:t>
      </w:r>
      <w:r w:rsidR="002211AD">
        <w:t xml:space="preserve"> strike price</w:t>
      </w:r>
      <w:r w:rsidR="000C5EFB">
        <w:t>s</w:t>
      </w:r>
      <w:r w:rsidR="002211AD">
        <w:t xml:space="preserve"> with the same expiration date</w:t>
      </w:r>
      <w:r w:rsidR="006149F6">
        <w:t xml:space="preserve">, in which the </w:t>
      </w:r>
      <w:r w:rsidR="008B172F">
        <w:t>short</w:t>
      </w:r>
      <w:r w:rsidR="009A084A">
        <w:t xml:space="preserve"> option has a strike price higher than current stoc</w:t>
      </w:r>
      <w:r w:rsidR="008B172F">
        <w:t>k price and lower than the long</w:t>
      </w:r>
      <w:r w:rsidR="009A084A">
        <w:t xml:space="preserve"> option’ s strike price</w:t>
      </w:r>
      <w:r w:rsidR="006149F6">
        <w:t xml:space="preserve">. </w:t>
      </w:r>
    </w:p>
    <w:p w14:paraId="3C32871E" w14:textId="77777777" w:rsidR="002211AD" w:rsidRDefault="002211AD" w:rsidP="00853FF9">
      <w:r>
        <w:t>Here are the possible situations:</w:t>
      </w:r>
    </w:p>
    <w:p w14:paraId="79765160" w14:textId="17FF2401" w:rsidR="009A084A" w:rsidRDefault="0052382D" w:rsidP="009A084A">
      <w:pPr>
        <w:pStyle w:val="ListParagraph"/>
        <w:numPr>
          <w:ilvl w:val="0"/>
          <w:numId w:val="6"/>
        </w:numPr>
      </w:pPr>
      <w:r>
        <w:t>If t</w:t>
      </w:r>
      <w:r w:rsidR="002211AD">
        <w:t xml:space="preserve">he stock price </w:t>
      </w:r>
      <w:r w:rsidR="008B172F">
        <w:t>keeps under both short option’s strike price and long option’s strike price</w:t>
      </w:r>
      <w:r w:rsidR="002211AD">
        <w:t xml:space="preserve">. </w:t>
      </w:r>
      <w:r>
        <w:t xml:space="preserve">The buyer of the </w:t>
      </w:r>
      <w:r w:rsidR="008B172F">
        <w:t xml:space="preserve">short </w:t>
      </w:r>
      <w:r>
        <w:t xml:space="preserve">option won’t </w:t>
      </w:r>
      <w:r w:rsidR="008B172F">
        <w:t xml:space="preserve">exercise the short </w:t>
      </w:r>
      <w:r>
        <w:t xml:space="preserve">option, and you don’t need to exercise the </w:t>
      </w:r>
      <w:r w:rsidR="008B172F">
        <w:t>long</w:t>
      </w:r>
      <w:r>
        <w:t xml:space="preserve"> option</w:t>
      </w:r>
      <w:r w:rsidR="009A084A">
        <w:t xml:space="preserve"> either</w:t>
      </w:r>
      <w:r>
        <w:t xml:space="preserve">. Your profit will be the </w:t>
      </w:r>
      <w:r w:rsidR="008B172F">
        <w:t xml:space="preserve">balance by </w:t>
      </w:r>
      <w:r>
        <w:t xml:space="preserve">premium you collect from </w:t>
      </w:r>
      <w:r w:rsidR="009A084A">
        <w:t>short</w:t>
      </w:r>
      <w:r>
        <w:t xml:space="preserve"> option subtract the premium you paid </w:t>
      </w:r>
      <w:r w:rsidR="008B172F">
        <w:t>for the long option</w:t>
      </w:r>
      <w:r>
        <w:t>.</w:t>
      </w:r>
      <w:r w:rsidR="009A084A">
        <w:t xml:space="preserve"> Normally the short option’s premium is more expensive than the long option, because</w:t>
      </w:r>
      <w:r w:rsidR="00E84519">
        <w:t xml:space="preserve"> the strike price of the short option is closer </w:t>
      </w:r>
      <w:r w:rsidR="000C5EFB">
        <w:t xml:space="preserve">to current stock price </w:t>
      </w:r>
      <w:r w:rsidR="00E84519">
        <w:t>than the long option’s strike price.</w:t>
      </w:r>
      <w:r w:rsidR="000C5EFB">
        <w:t xml:space="preserve"> T</w:t>
      </w:r>
      <w:r w:rsidR="001F0477">
        <w:t>he lower the strike price of a call option, the more valuable it is (the more premium it will cost)</w:t>
      </w:r>
      <w:r w:rsidR="000C5EFB">
        <w:t>. Because lower price call</w:t>
      </w:r>
      <w:r w:rsidR="001F0477">
        <w:t xml:space="preserve"> allows the owner to purchase stock at a lower price.</w:t>
      </w:r>
    </w:p>
    <w:p w14:paraId="4B1CDB04" w14:textId="77777777" w:rsidR="007C4D54" w:rsidRDefault="007C4D54" w:rsidP="009A084A">
      <w:pPr>
        <w:pStyle w:val="ListParagraph"/>
        <w:numPr>
          <w:ilvl w:val="0"/>
          <w:numId w:val="6"/>
        </w:numPr>
      </w:pPr>
      <w:r>
        <w:lastRenderedPageBreak/>
        <w:t>If the stock price</w:t>
      </w:r>
      <w:r w:rsidR="00E84519">
        <w:t xml:space="preserve"> go</w:t>
      </w:r>
      <w:r w:rsidR="000C5EFB">
        <w:t>es up and is</w:t>
      </w:r>
      <w:r w:rsidR="00E84519">
        <w:t xml:space="preserve"> above both short</w:t>
      </w:r>
      <w:r>
        <w:t xml:space="preserve"> option and </w:t>
      </w:r>
      <w:r w:rsidR="00E84519">
        <w:t xml:space="preserve">long </w:t>
      </w:r>
      <w:r>
        <w:t xml:space="preserve">option’s strike price, </w:t>
      </w:r>
      <w:r w:rsidR="000C5EFB">
        <w:t>both you and the buyer</w:t>
      </w:r>
      <w:r>
        <w:t xml:space="preserve"> will exercise</w:t>
      </w:r>
      <w:r w:rsidR="000C5EFB">
        <w:t xml:space="preserve"> </w:t>
      </w:r>
      <w:r w:rsidR="00FC7056">
        <w:t>the long and short call options</w:t>
      </w:r>
      <w:r>
        <w:t>. Your loss will be the</w:t>
      </w:r>
      <w:r w:rsidR="00E84519">
        <w:t xml:space="preserve"> balance by</w:t>
      </w:r>
      <w:r>
        <w:t xml:space="preserve"> short contract’s loss subtract</w:t>
      </w:r>
      <w:r w:rsidR="00FC7056">
        <w:t>ing</w:t>
      </w:r>
      <w:r>
        <w:t xml:space="preserve"> the long contract’s gain </w:t>
      </w:r>
      <w:r w:rsidR="00FC7056">
        <w:t>and difference between</w:t>
      </w:r>
      <w:r w:rsidR="00E84519">
        <w:t xml:space="preserve"> two premium</w:t>
      </w:r>
      <w:r w:rsidR="00FC7056">
        <w:t>s</w:t>
      </w:r>
      <w:r w:rsidR="00E84519">
        <w:t xml:space="preserve"> for your short and long option.</w:t>
      </w:r>
      <w:r w:rsidR="00FC7056">
        <w:t xml:space="preserve"> Y</w:t>
      </w:r>
      <w:r w:rsidR="008B172F">
        <w:t>our loss is limited.</w:t>
      </w:r>
    </w:p>
    <w:p w14:paraId="2D0B0E22" w14:textId="77777777" w:rsidR="002211AD" w:rsidRDefault="00FC7056" w:rsidP="008B172F">
      <w:pPr>
        <w:pStyle w:val="ListParagraph"/>
        <w:numPr>
          <w:ilvl w:val="0"/>
          <w:numId w:val="6"/>
        </w:numPr>
      </w:pPr>
      <w:r>
        <w:t xml:space="preserve">If the stock price goes up </w:t>
      </w:r>
      <w:r w:rsidR="00A8047B">
        <w:t>between the strike price of short option and the strike price of long option</w:t>
      </w:r>
      <w:r w:rsidR="009A084A">
        <w:t xml:space="preserve">. </w:t>
      </w:r>
      <w:r w:rsidR="008B172F">
        <w:t>Your profit will be between your gain in situation 1 and loss in situation 2.</w:t>
      </w:r>
    </w:p>
    <w:p w14:paraId="1C29F47D" w14:textId="77777777" w:rsidR="002211AD" w:rsidRDefault="002211AD" w:rsidP="002F3DF8">
      <w:pPr>
        <w:pStyle w:val="Heading3"/>
      </w:pPr>
      <w:bookmarkStart w:id="54" w:name="_Toc532038921"/>
      <w:r>
        <w:t>An example</w:t>
      </w:r>
      <w:bookmarkEnd w:id="54"/>
    </w:p>
    <w:p w14:paraId="1095137D" w14:textId="77777777" w:rsidR="00ED43C6" w:rsidRDefault="008B172F" w:rsidP="00853FF9">
      <w:r>
        <w:t xml:space="preserve">Let us look at a practical example to understand this trading strategy. </w:t>
      </w:r>
      <w:r w:rsidR="00626D64">
        <w:t>For</w:t>
      </w:r>
      <w:r>
        <w:t xml:space="preserve"> example, </w:t>
      </w:r>
      <w:r w:rsidR="002211AD">
        <w:t xml:space="preserve">the price </w:t>
      </w:r>
      <w:r>
        <w:t xml:space="preserve">of the stock ABC is currently </w:t>
      </w:r>
      <w:r w:rsidR="003F6BA8">
        <w:rPr>
          <w:rFonts w:hint="eastAsia"/>
        </w:rPr>
        <w:t>$</w:t>
      </w:r>
      <w:r>
        <w:t>6</w:t>
      </w:r>
      <w:r w:rsidR="008C2DE4">
        <w:t>7</w:t>
      </w:r>
      <w:r w:rsidR="002211AD">
        <w:t xml:space="preserve">. </w:t>
      </w:r>
      <w:r w:rsidR="00626D64">
        <w:t xml:space="preserve">You can sell a </w:t>
      </w:r>
      <w:r w:rsidR="00ED43C6">
        <w:t xml:space="preserve">call </w:t>
      </w:r>
      <w:r w:rsidR="0052382D">
        <w:t>option</w:t>
      </w:r>
      <w:r w:rsidR="008C2DE4">
        <w:t xml:space="preserve"> (short option)</w:t>
      </w:r>
      <w:r w:rsidR="0052382D">
        <w:t xml:space="preserve"> </w:t>
      </w:r>
      <w:r w:rsidR="008C2DE4">
        <w:t>with</w:t>
      </w:r>
      <w:r w:rsidR="00ED43C6">
        <w:t xml:space="preserve"> stri</w:t>
      </w:r>
      <w:r w:rsidR="008C2DE4">
        <w:t xml:space="preserve">ke price of </w:t>
      </w:r>
      <w:r w:rsidR="003F6BA8">
        <w:t>$</w:t>
      </w:r>
      <w:r w:rsidR="008C2DE4">
        <w:t xml:space="preserve">70 at the price of </w:t>
      </w:r>
      <w:r w:rsidR="003F6BA8">
        <w:t>$</w:t>
      </w:r>
      <w:r w:rsidR="008C2DE4">
        <w:t>3</w:t>
      </w:r>
      <w:r w:rsidR="00ED43C6">
        <w:t xml:space="preserve">. At </w:t>
      </w:r>
      <w:r w:rsidR="0052382D">
        <w:t xml:space="preserve">the same time you can buy a </w:t>
      </w:r>
      <w:r w:rsidR="008C2DE4">
        <w:t xml:space="preserve">call option (long option) with strike price of </w:t>
      </w:r>
      <w:r w:rsidR="003F6BA8">
        <w:t>$</w:t>
      </w:r>
      <w:r w:rsidR="008C2DE4">
        <w:t>7</w:t>
      </w:r>
      <w:r w:rsidR="000C105D">
        <w:t>5</w:t>
      </w:r>
      <w:r w:rsidR="008C2DE4">
        <w:t xml:space="preserve"> at the price of </w:t>
      </w:r>
      <w:r w:rsidR="003F6BA8">
        <w:t>$</w:t>
      </w:r>
      <w:r w:rsidR="008C2DE4">
        <w:t>1.20</w:t>
      </w:r>
      <w:r w:rsidR="00ED43C6">
        <w:t>. Both call option</w:t>
      </w:r>
      <w:r w:rsidR="008C2DE4">
        <w:t>s have the same expiration date.</w:t>
      </w:r>
    </w:p>
    <w:p w14:paraId="42195F1A" w14:textId="77777777" w:rsidR="00ED43C6" w:rsidRDefault="00ED43C6" w:rsidP="00853FF9">
      <w:r>
        <w:t>H</w:t>
      </w:r>
      <w:r w:rsidR="0052382D">
        <w:t>ere are three possible scenarios:</w:t>
      </w:r>
    </w:p>
    <w:p w14:paraId="6262473A" w14:textId="77777777" w:rsidR="0052382D" w:rsidRDefault="00A435DD" w:rsidP="00853FF9">
      <w:pPr>
        <w:pStyle w:val="ListParagraph"/>
        <w:numPr>
          <w:ilvl w:val="0"/>
          <w:numId w:val="8"/>
        </w:numPr>
      </w:pPr>
      <w:r>
        <w:t>The stock price keep</w:t>
      </w:r>
      <w:r w:rsidR="0052382D">
        <w:t>s</w:t>
      </w:r>
      <w:r>
        <w:t xml:space="preserve"> under the strike price of </w:t>
      </w:r>
      <w:r w:rsidR="003F6BA8">
        <w:t>$</w:t>
      </w:r>
      <w:r>
        <w:t>70. Both call options will be out the money and be worthless. Under this situation, your</w:t>
      </w:r>
      <w:r w:rsidR="00E76647">
        <w:t xml:space="preserve"> profit will be the </w:t>
      </w:r>
      <w:r w:rsidR="003F6BA8">
        <w:t>$</w:t>
      </w:r>
      <w:r w:rsidR="00E76647">
        <w:t xml:space="preserve">3 </w:t>
      </w:r>
      <w:r>
        <w:t>*</w:t>
      </w:r>
      <w:r w:rsidR="00E76647">
        <w:t xml:space="preserve"> </w:t>
      </w:r>
      <w:r>
        <w:t xml:space="preserve">100 – </w:t>
      </w:r>
      <w:r w:rsidR="003F6BA8">
        <w:t>$</w:t>
      </w:r>
      <w:r>
        <w:t>1</w:t>
      </w:r>
      <w:r w:rsidR="00E76647">
        <w:t xml:space="preserve">.20 </w:t>
      </w:r>
      <w:r>
        <w:t>*</w:t>
      </w:r>
      <w:r w:rsidR="00E76647">
        <w:t xml:space="preserve"> 100 = </w:t>
      </w:r>
      <w:r w:rsidR="003F6BA8">
        <w:t>$</w:t>
      </w:r>
      <w:r w:rsidR="00E76647">
        <w:t>18</w:t>
      </w:r>
      <w:r>
        <w:t>0</w:t>
      </w:r>
      <w:r w:rsidR="00AC19A6">
        <w:t>.</w:t>
      </w:r>
    </w:p>
    <w:p w14:paraId="6F5373A7" w14:textId="77777777" w:rsidR="000C105D" w:rsidRDefault="00A435DD" w:rsidP="007C4D54">
      <w:pPr>
        <w:pStyle w:val="ListParagraph"/>
        <w:numPr>
          <w:ilvl w:val="0"/>
          <w:numId w:val="8"/>
        </w:numPr>
      </w:pPr>
      <w:r>
        <w:t>The stock’s price go</w:t>
      </w:r>
      <w:r w:rsidR="00E76647">
        <w:t>es</w:t>
      </w:r>
      <w:r w:rsidR="000C105D">
        <w:t xml:space="preserve"> up to </w:t>
      </w:r>
      <w:r w:rsidR="003F6BA8">
        <w:t>$</w:t>
      </w:r>
      <w:r w:rsidR="000C105D">
        <w:t>90</w:t>
      </w:r>
      <w:r>
        <w:t>, above the higher strike price of the call option.</w:t>
      </w:r>
    </w:p>
    <w:p w14:paraId="6F88C9F9" w14:textId="77777777" w:rsidR="000C105D" w:rsidRPr="0001609E" w:rsidRDefault="000C105D" w:rsidP="002F3DF8">
      <w:pPr>
        <w:pStyle w:val="ListParagraph"/>
        <w:numPr>
          <w:ilvl w:val="0"/>
          <w:numId w:val="12"/>
        </w:numPr>
        <w:rPr>
          <w:b/>
        </w:rPr>
      </w:pPr>
      <w:r w:rsidRPr="0001609E">
        <w:rPr>
          <w:b/>
        </w:rPr>
        <w:t>Your loss from the short option: (</w:t>
      </w:r>
      <w:r w:rsidR="003F6BA8">
        <w:rPr>
          <w:b/>
        </w:rPr>
        <w:t>$</w:t>
      </w:r>
      <w:r w:rsidRPr="0001609E">
        <w:rPr>
          <w:b/>
        </w:rPr>
        <w:t xml:space="preserve">90 – </w:t>
      </w:r>
      <w:r w:rsidR="003F6BA8">
        <w:rPr>
          <w:b/>
        </w:rPr>
        <w:t>$</w:t>
      </w:r>
      <w:r w:rsidRPr="0001609E">
        <w:rPr>
          <w:b/>
        </w:rPr>
        <w:t xml:space="preserve">70) * 100 = </w:t>
      </w:r>
      <w:r w:rsidR="003F6BA8">
        <w:rPr>
          <w:b/>
        </w:rPr>
        <w:t>$</w:t>
      </w:r>
      <w:r w:rsidRPr="0001609E">
        <w:rPr>
          <w:b/>
        </w:rPr>
        <w:t>2,000</w:t>
      </w:r>
    </w:p>
    <w:p w14:paraId="6DB93C7B" w14:textId="77777777" w:rsidR="000C105D" w:rsidRPr="0001609E" w:rsidRDefault="000C105D" w:rsidP="002F3DF8">
      <w:pPr>
        <w:pStyle w:val="ListParagraph"/>
        <w:numPr>
          <w:ilvl w:val="0"/>
          <w:numId w:val="12"/>
        </w:numPr>
        <w:rPr>
          <w:b/>
        </w:rPr>
      </w:pPr>
      <w:r w:rsidRPr="0001609E">
        <w:rPr>
          <w:b/>
        </w:rPr>
        <w:t>Your gain from the long option: (</w:t>
      </w:r>
      <w:r w:rsidR="003F6BA8">
        <w:rPr>
          <w:b/>
        </w:rPr>
        <w:t>$</w:t>
      </w:r>
      <w:r w:rsidRPr="0001609E">
        <w:rPr>
          <w:b/>
        </w:rPr>
        <w:t xml:space="preserve">90 - </w:t>
      </w:r>
      <w:r w:rsidR="003F6BA8">
        <w:rPr>
          <w:b/>
        </w:rPr>
        <w:t>$</w:t>
      </w:r>
      <w:r w:rsidRPr="0001609E">
        <w:rPr>
          <w:b/>
        </w:rPr>
        <w:t xml:space="preserve">75) * 100 = </w:t>
      </w:r>
      <w:r w:rsidR="003F6BA8">
        <w:rPr>
          <w:b/>
        </w:rPr>
        <w:t>$</w:t>
      </w:r>
      <w:r w:rsidRPr="0001609E">
        <w:rPr>
          <w:b/>
        </w:rPr>
        <w:t>1,500</w:t>
      </w:r>
    </w:p>
    <w:p w14:paraId="76523198" w14:textId="77777777" w:rsidR="000C105D" w:rsidRPr="0001609E" w:rsidRDefault="000C105D" w:rsidP="002F3DF8">
      <w:pPr>
        <w:pStyle w:val="ListParagraph"/>
        <w:numPr>
          <w:ilvl w:val="0"/>
          <w:numId w:val="12"/>
        </w:numPr>
        <w:rPr>
          <w:b/>
        </w:rPr>
      </w:pPr>
      <w:r w:rsidRPr="0001609E">
        <w:rPr>
          <w:b/>
        </w:rPr>
        <w:t xml:space="preserve">Your total loss: </w:t>
      </w:r>
      <w:r w:rsidR="003F6BA8">
        <w:rPr>
          <w:b/>
        </w:rPr>
        <w:t>$</w:t>
      </w:r>
      <w:r w:rsidRPr="0001609E">
        <w:rPr>
          <w:b/>
        </w:rPr>
        <w:t xml:space="preserve">2,000 – </w:t>
      </w:r>
      <w:r w:rsidR="003F6BA8">
        <w:rPr>
          <w:b/>
        </w:rPr>
        <w:t>$</w:t>
      </w:r>
      <w:r w:rsidRPr="0001609E">
        <w:rPr>
          <w:b/>
        </w:rPr>
        <w:t>1,</w:t>
      </w:r>
      <w:r w:rsidR="00D6131E" w:rsidRPr="0001609E">
        <w:rPr>
          <w:b/>
        </w:rPr>
        <w:t>5</w:t>
      </w:r>
      <w:r w:rsidRPr="0001609E">
        <w:rPr>
          <w:b/>
        </w:rPr>
        <w:t xml:space="preserve">00 = </w:t>
      </w:r>
      <w:r w:rsidR="003F6BA8">
        <w:rPr>
          <w:b/>
        </w:rPr>
        <w:t>$</w:t>
      </w:r>
      <w:r w:rsidRPr="0001609E">
        <w:rPr>
          <w:b/>
        </w:rPr>
        <w:t>500</w:t>
      </w:r>
    </w:p>
    <w:p w14:paraId="4A45783F" w14:textId="77777777" w:rsidR="000C105D" w:rsidRPr="0001609E" w:rsidRDefault="000C105D" w:rsidP="000C105D">
      <w:pPr>
        <w:pStyle w:val="ListParagraph"/>
        <w:rPr>
          <w:b/>
        </w:rPr>
      </w:pPr>
      <w:r w:rsidRPr="0001609E">
        <w:rPr>
          <w:b/>
        </w:rPr>
        <w:t xml:space="preserve">Considering the premium gain: </w:t>
      </w:r>
      <w:r w:rsidR="003F6BA8">
        <w:rPr>
          <w:b/>
        </w:rPr>
        <w:t>$</w:t>
      </w:r>
      <w:r w:rsidRPr="0001609E">
        <w:rPr>
          <w:b/>
        </w:rPr>
        <w:t xml:space="preserve">300 – </w:t>
      </w:r>
      <w:r w:rsidR="003F6BA8">
        <w:rPr>
          <w:b/>
        </w:rPr>
        <w:t>$</w:t>
      </w:r>
      <w:r w:rsidRPr="0001609E">
        <w:rPr>
          <w:b/>
        </w:rPr>
        <w:t xml:space="preserve">120 = </w:t>
      </w:r>
      <w:r w:rsidR="003F6BA8">
        <w:rPr>
          <w:b/>
        </w:rPr>
        <w:t>$</w:t>
      </w:r>
      <w:r w:rsidRPr="0001609E">
        <w:rPr>
          <w:b/>
        </w:rPr>
        <w:t>180</w:t>
      </w:r>
    </w:p>
    <w:p w14:paraId="6622F59B" w14:textId="77777777" w:rsidR="000C105D" w:rsidRPr="0001609E" w:rsidRDefault="007C7C22" w:rsidP="000C105D">
      <w:pPr>
        <w:pStyle w:val="ListParagraph"/>
        <w:rPr>
          <w:b/>
        </w:rPr>
      </w:pPr>
      <w:r w:rsidRPr="0001609E">
        <w:rPr>
          <w:b/>
        </w:rPr>
        <w:t xml:space="preserve">Your loss is: </w:t>
      </w:r>
      <w:r w:rsidR="003F6BA8">
        <w:rPr>
          <w:b/>
        </w:rPr>
        <w:t>$</w:t>
      </w:r>
      <w:r w:rsidRPr="0001609E">
        <w:rPr>
          <w:b/>
        </w:rPr>
        <w:t>5</w:t>
      </w:r>
      <w:r w:rsidR="000C105D" w:rsidRPr="0001609E">
        <w:rPr>
          <w:b/>
        </w:rPr>
        <w:t>00 –</w:t>
      </w:r>
      <w:r w:rsidRPr="0001609E">
        <w:rPr>
          <w:b/>
        </w:rPr>
        <w:t xml:space="preserve"> </w:t>
      </w:r>
      <w:r w:rsidR="003F6BA8">
        <w:rPr>
          <w:b/>
        </w:rPr>
        <w:t>$</w:t>
      </w:r>
      <w:r w:rsidRPr="0001609E">
        <w:rPr>
          <w:b/>
        </w:rPr>
        <w:t xml:space="preserve">180 = </w:t>
      </w:r>
      <w:r w:rsidR="003F6BA8">
        <w:rPr>
          <w:b/>
        </w:rPr>
        <w:t>$</w:t>
      </w:r>
      <w:r w:rsidRPr="0001609E">
        <w:rPr>
          <w:b/>
        </w:rPr>
        <w:t>3</w:t>
      </w:r>
      <w:r w:rsidR="000C105D" w:rsidRPr="0001609E">
        <w:rPr>
          <w:b/>
        </w:rPr>
        <w:t>20</w:t>
      </w:r>
    </w:p>
    <w:p w14:paraId="66352AA6" w14:textId="77777777" w:rsidR="000C105D" w:rsidRDefault="000C105D" w:rsidP="000C105D">
      <w:pPr>
        <w:pStyle w:val="ListParagraph"/>
        <w:numPr>
          <w:ilvl w:val="0"/>
          <w:numId w:val="8"/>
        </w:numPr>
      </w:pPr>
      <w:r>
        <w:t>The stock’s price goes between the lower strike price and the higher strike price. Your profit (loss) w</w:t>
      </w:r>
      <w:r w:rsidR="00D6131E">
        <w:t xml:space="preserve">ill </w:t>
      </w:r>
      <w:r w:rsidR="00AC19A6">
        <w:t xml:space="preserve">be </w:t>
      </w:r>
      <w:r w:rsidR="00D6131E">
        <w:t xml:space="preserve">in between (+) </w:t>
      </w:r>
      <w:r w:rsidR="003F6BA8">
        <w:t>$</w:t>
      </w:r>
      <w:r w:rsidR="00D6131E">
        <w:t xml:space="preserve">180 and (-) </w:t>
      </w:r>
      <w:r w:rsidR="003F6BA8">
        <w:t>$</w:t>
      </w:r>
      <w:r w:rsidR="00D6131E">
        <w:t>3</w:t>
      </w:r>
      <w:r>
        <w:t>20</w:t>
      </w:r>
      <w:r w:rsidR="00D6131E">
        <w:t>.</w:t>
      </w:r>
    </w:p>
    <w:p w14:paraId="20B21F5D" w14:textId="1EDBDDB5" w:rsidR="00A435DD" w:rsidRDefault="00A435DD" w:rsidP="00853FF9">
      <w:r>
        <w:t>The important th</w:t>
      </w:r>
      <w:r w:rsidR="00D6131E">
        <w:t>ing is that no matter how high</w:t>
      </w:r>
      <w:r>
        <w:t xml:space="preserve"> the stock pric</w:t>
      </w:r>
      <w:r w:rsidR="00D6131E">
        <w:t xml:space="preserve">e will go, your loss will not be more than </w:t>
      </w:r>
      <w:r w:rsidR="003F6BA8">
        <w:t>$</w:t>
      </w:r>
      <w:r w:rsidR="00D6131E">
        <w:t>3</w:t>
      </w:r>
      <w:r w:rsidR="000C105D">
        <w:t>20</w:t>
      </w:r>
      <w:r>
        <w:t>.</w:t>
      </w:r>
    </w:p>
    <w:p w14:paraId="6C69EC54" w14:textId="77777777" w:rsidR="009562BC" w:rsidRDefault="0000692C" w:rsidP="00853FF9">
      <w:r>
        <w:t>F</w:t>
      </w:r>
      <w:r w:rsidR="00D37B60">
        <w:t>igure 5</w:t>
      </w:r>
      <w:r w:rsidR="00630224">
        <w:t xml:space="preserve"> </w:t>
      </w:r>
      <w:r>
        <w:t>shows clearly how</w:t>
      </w:r>
      <w:r w:rsidR="00D37B60">
        <w:t xml:space="preserve"> </w:t>
      </w:r>
      <w:r w:rsidR="00630224">
        <w:t xml:space="preserve">the profit </w:t>
      </w:r>
      <w:r>
        <w:t>or loss</w:t>
      </w:r>
      <w:r w:rsidR="00D37B60">
        <w:t xml:space="preserve"> change</w:t>
      </w:r>
      <w:r w:rsidR="00AC19A6">
        <w:t>s</w:t>
      </w:r>
      <w:r w:rsidR="00D37B60">
        <w:t xml:space="preserve"> along with the </w:t>
      </w:r>
      <w:r>
        <w:t xml:space="preserve">change of the </w:t>
      </w:r>
      <w:r w:rsidR="00D37B60">
        <w:t>stock price.</w:t>
      </w:r>
    </w:p>
    <w:p w14:paraId="369C3F8A" w14:textId="77777777" w:rsidR="009562BC" w:rsidRDefault="009562BC">
      <w:r>
        <w:br w:type="page"/>
      </w:r>
    </w:p>
    <w:p w14:paraId="233E4FB3" w14:textId="77777777" w:rsidR="00D37B60" w:rsidRPr="00D37B60" w:rsidRDefault="00D37B60" w:rsidP="00D37B60">
      <w:pPr>
        <w:jc w:val="center"/>
        <w:rPr>
          <w:b/>
        </w:rPr>
      </w:pPr>
      <w:r w:rsidRPr="00D37B60">
        <w:rPr>
          <w:b/>
        </w:rPr>
        <w:lastRenderedPageBreak/>
        <w:t>Figure 5. Short vertical spread</w:t>
      </w:r>
    </w:p>
    <w:p w14:paraId="28845335" w14:textId="77777777" w:rsidR="00630224" w:rsidRDefault="008637E0" w:rsidP="00853FF9">
      <w:r>
        <w:pict w14:anchorId="6E0A083A">
          <v:shape id="_x0000_i1030" type="#_x0000_t75" style="width:450.75pt;height:195.7pt">
            <v:imagedata r:id="rId33" o:title="graphics"/>
          </v:shape>
        </w:pict>
      </w:r>
    </w:p>
    <w:p w14:paraId="7778CF2C" w14:textId="77777777" w:rsidR="0001609E" w:rsidRDefault="0001609E" w:rsidP="00853FF9"/>
    <w:p w14:paraId="70B0D0A7" w14:textId="77777777" w:rsidR="00627CA3" w:rsidRDefault="00956608" w:rsidP="00853FF9">
      <w:r>
        <w:t xml:space="preserve">For this trade, the max profit is $180 (entry price), and the max loss is $320 (width of strikes – entry price). When the stock price is between the strike prices, the profit is </w:t>
      </w:r>
      <w:r w:rsidR="003F6BA8">
        <w:t>$</w:t>
      </w:r>
      <w:r w:rsidR="00627CA3">
        <w:t xml:space="preserve">180 - (X – </w:t>
      </w:r>
      <w:r w:rsidR="003F6BA8">
        <w:t>$</w:t>
      </w:r>
      <w:r w:rsidR="00627CA3">
        <w:t xml:space="preserve">70) * 100, and </w:t>
      </w:r>
      <w:r w:rsidR="00D661CF">
        <w:t>X&lt;</w:t>
      </w:r>
      <w:r w:rsidR="003F6BA8">
        <w:t>$</w:t>
      </w:r>
      <w:r w:rsidR="00627CA3">
        <w:t xml:space="preserve">75. </w:t>
      </w:r>
      <w:r w:rsidR="00D661CF">
        <w:t xml:space="preserve"> </w:t>
      </w:r>
    </w:p>
    <w:p w14:paraId="4A4198AB" w14:textId="77777777" w:rsidR="00627CA3" w:rsidRPr="0010216B" w:rsidRDefault="00627CA3" w:rsidP="00853FF9">
      <w:pPr>
        <w:rPr>
          <w:b/>
        </w:rPr>
      </w:pPr>
      <w:r w:rsidRPr="0010216B">
        <w:rPr>
          <w:b/>
        </w:rPr>
        <w:t xml:space="preserve">When </w:t>
      </w:r>
      <w:r w:rsidR="003F6BA8">
        <w:rPr>
          <w:b/>
        </w:rPr>
        <w:t>$</w:t>
      </w:r>
      <w:r w:rsidRPr="0010216B">
        <w:rPr>
          <w:b/>
        </w:rPr>
        <w:t>71.8 &lt;X &lt;</w:t>
      </w:r>
      <w:r w:rsidR="00DF08CA" w:rsidRPr="0010216B">
        <w:rPr>
          <w:b/>
        </w:rPr>
        <w:t xml:space="preserve"> </w:t>
      </w:r>
      <w:r w:rsidR="003F6BA8">
        <w:rPr>
          <w:b/>
        </w:rPr>
        <w:t>$</w:t>
      </w:r>
      <w:r w:rsidR="00DF08CA" w:rsidRPr="0010216B">
        <w:rPr>
          <w:b/>
        </w:rPr>
        <w:t>75 the, the profit is negative.</w:t>
      </w:r>
    </w:p>
    <w:p w14:paraId="518AB7A7" w14:textId="77777777" w:rsidR="00627CA3" w:rsidRPr="0010216B" w:rsidRDefault="00627CA3" w:rsidP="00853FF9">
      <w:pPr>
        <w:rPr>
          <w:b/>
        </w:rPr>
      </w:pPr>
      <w:r w:rsidRPr="0010216B">
        <w:rPr>
          <w:b/>
        </w:rPr>
        <w:t xml:space="preserve">When </w:t>
      </w:r>
      <w:r w:rsidR="003F6BA8">
        <w:rPr>
          <w:b/>
        </w:rPr>
        <w:t>$</w:t>
      </w:r>
      <w:r w:rsidRPr="0010216B">
        <w:rPr>
          <w:b/>
        </w:rPr>
        <w:t xml:space="preserve">70 &lt; X &lt;= </w:t>
      </w:r>
      <w:r w:rsidR="003F6BA8">
        <w:rPr>
          <w:b/>
        </w:rPr>
        <w:t>$</w:t>
      </w:r>
      <w:r w:rsidRPr="0010216B">
        <w:rPr>
          <w:b/>
        </w:rPr>
        <w:t>71.8</w:t>
      </w:r>
      <w:r w:rsidR="00DF08CA" w:rsidRPr="0010216B">
        <w:rPr>
          <w:b/>
        </w:rPr>
        <w:t>, the profit is positive. It means that</w:t>
      </w:r>
      <w:r w:rsidRPr="0010216B">
        <w:rPr>
          <w:b/>
        </w:rPr>
        <w:t xml:space="preserve"> you earn money.</w:t>
      </w:r>
    </w:p>
    <w:p w14:paraId="51B47236" w14:textId="73D51961" w:rsidR="00627CA3" w:rsidRPr="0010216B" w:rsidRDefault="003F6BA8" w:rsidP="00853FF9">
      <w:pPr>
        <w:rPr>
          <w:b/>
        </w:rPr>
      </w:pPr>
      <w:r>
        <w:rPr>
          <w:b/>
        </w:rPr>
        <w:t>$</w:t>
      </w:r>
      <w:r w:rsidR="00627CA3" w:rsidRPr="0010216B">
        <w:rPr>
          <w:b/>
        </w:rPr>
        <w:t>71.8 is the break</w:t>
      </w:r>
      <w:r w:rsidR="0041239D">
        <w:rPr>
          <w:b/>
        </w:rPr>
        <w:t>-</w:t>
      </w:r>
      <w:r w:rsidR="00627CA3" w:rsidRPr="0010216B">
        <w:rPr>
          <w:b/>
        </w:rPr>
        <w:t>even point.</w:t>
      </w:r>
    </w:p>
    <w:p w14:paraId="128E54B7" w14:textId="77777777" w:rsidR="00627CA3" w:rsidRDefault="00627CA3" w:rsidP="00853FF9"/>
    <w:p w14:paraId="7954B4D0" w14:textId="77777777" w:rsidR="00956608" w:rsidRDefault="00627CA3" w:rsidP="002F3DF8">
      <w:pPr>
        <w:pStyle w:val="Heading3"/>
      </w:pPr>
      <w:bookmarkStart w:id="55" w:name="_Toc532038922"/>
      <w:r>
        <w:t>When to use this strategy</w:t>
      </w:r>
      <w:bookmarkEnd w:id="55"/>
    </w:p>
    <w:p w14:paraId="41A98294" w14:textId="77777777" w:rsidR="00735004" w:rsidRDefault="001F0477">
      <w:r>
        <w:t xml:space="preserve">When you expected </w:t>
      </w:r>
      <w:r w:rsidR="00483954">
        <w:t xml:space="preserve">that one </w:t>
      </w:r>
      <w:r>
        <w:t>stock</w:t>
      </w:r>
      <w:r w:rsidR="00483954">
        <w:t>’s</w:t>
      </w:r>
      <w:r>
        <w:t xml:space="preserve"> price will change within a range of </w:t>
      </w:r>
      <w:r w:rsidR="00483954">
        <w:t xml:space="preserve">a </w:t>
      </w:r>
      <w:r>
        <w:t xml:space="preserve">lower price and </w:t>
      </w:r>
      <w:r w:rsidR="00483954">
        <w:t xml:space="preserve">a </w:t>
      </w:r>
      <w:r>
        <w:t>higher price. You use the lower price as your short option’s strike price, and use the higher price as your long option’s strike price.</w:t>
      </w:r>
      <w:r w:rsidR="00483954">
        <w:t xml:space="preserve"> In this strategy, you make profit from the balance of premium collected from the short option and the premium paid for the long option.</w:t>
      </w:r>
    </w:p>
    <w:p w14:paraId="1F033AB7" w14:textId="77777777" w:rsidR="00735004" w:rsidRDefault="00900B09">
      <w:pPr>
        <w:sectPr w:rsidR="00735004" w:rsidSect="00470574">
          <w:headerReference w:type="default" r:id="rId34"/>
          <w:pgSz w:w="12240" w:h="15840"/>
          <w:pgMar w:top="1440" w:right="1440" w:bottom="1440" w:left="1440" w:header="708" w:footer="708" w:gutter="0"/>
          <w:cols w:space="708"/>
          <w:docGrid w:linePitch="360"/>
        </w:sectPr>
      </w:pPr>
      <w:r>
        <w:br w:type="page"/>
      </w:r>
    </w:p>
    <w:p w14:paraId="59F034E1" w14:textId="77777777" w:rsidR="0059691B" w:rsidRPr="0059691B" w:rsidRDefault="0059691B" w:rsidP="00505124">
      <w:pPr>
        <w:pStyle w:val="Heading1"/>
      </w:pPr>
      <w:bookmarkStart w:id="56" w:name="_Toc532038923"/>
      <w:r>
        <w:lastRenderedPageBreak/>
        <w:t xml:space="preserve">Start </w:t>
      </w:r>
      <w:r w:rsidR="00F45F9A">
        <w:t>Trading</w:t>
      </w:r>
      <w:bookmarkEnd w:id="56"/>
    </w:p>
    <w:p w14:paraId="6F2970A1" w14:textId="77777777" w:rsidR="0010216B" w:rsidRDefault="0010216B" w:rsidP="000815DB">
      <w:r>
        <w:t>You n</w:t>
      </w:r>
      <w:r w:rsidR="003A4F6A">
        <w:t xml:space="preserve">ow </w:t>
      </w:r>
      <w:r>
        <w:t xml:space="preserve">understand the fundamentals of </w:t>
      </w:r>
      <w:r w:rsidR="00FD78CC">
        <w:t xml:space="preserve">option trading. </w:t>
      </w:r>
    </w:p>
    <w:p w14:paraId="23D2C8FA" w14:textId="513B9A05" w:rsidR="00FD78CC" w:rsidRDefault="0010216B" w:rsidP="000815DB">
      <w:r>
        <w:t>T</w:t>
      </w:r>
      <w:r w:rsidR="00FD78CC">
        <w:t>o practice your trading skills</w:t>
      </w:r>
      <w:r>
        <w:t xml:space="preserve">, </w:t>
      </w:r>
      <w:r w:rsidR="00FD78CC">
        <w:t>you need to open an account in a</w:t>
      </w:r>
      <w:r w:rsidR="003A4F6A">
        <w:t>n</w:t>
      </w:r>
      <w:r w:rsidR="00FD78CC">
        <w:t xml:space="preserve"> investment organization. You need to make sure </w:t>
      </w:r>
      <w:r w:rsidR="00F07EF3">
        <w:t xml:space="preserve">that </w:t>
      </w:r>
      <w:r w:rsidR="00FD78CC">
        <w:t xml:space="preserve">the investment account has </w:t>
      </w:r>
      <w:r w:rsidR="00F07EF3">
        <w:t>permission for option trading</w:t>
      </w:r>
      <w:r w:rsidR="00FD78CC">
        <w:t>.</w:t>
      </w:r>
      <w:r w:rsidR="00F07EF3">
        <w:t xml:space="preserve"> Most option</w:t>
      </w:r>
      <w:r w:rsidR="0041239D">
        <w:t>-</w:t>
      </w:r>
      <w:r w:rsidR="00F07EF3">
        <w:t xml:space="preserve">trading accounts have </w:t>
      </w:r>
      <w:r>
        <w:t xml:space="preserve">a </w:t>
      </w:r>
      <w:r w:rsidR="00F07EF3">
        <w:t xml:space="preserve">practice account, so you can exercise option trading with this account first. </w:t>
      </w:r>
    </w:p>
    <w:p w14:paraId="6874D54B" w14:textId="77777777" w:rsidR="00FD78CC" w:rsidRDefault="00FD78CC" w:rsidP="000815DB">
      <w:r>
        <w:t>Start with smaller amount</w:t>
      </w:r>
      <w:r w:rsidR="0010216B">
        <w:t>s</w:t>
      </w:r>
      <w:r>
        <w:t xml:space="preserve">. </w:t>
      </w:r>
      <w:r w:rsidR="00F07EF3">
        <w:t xml:space="preserve">If you still don’t understand some concepts or terminologies, </w:t>
      </w:r>
      <w:r>
        <w:t xml:space="preserve">you </w:t>
      </w:r>
      <w:r w:rsidR="00F07EF3">
        <w:t>will</w:t>
      </w:r>
      <w:r>
        <w:t xml:space="preserve"> </w:t>
      </w:r>
      <w:r w:rsidR="0041239D">
        <w:t xml:space="preserve">come to </w:t>
      </w:r>
      <w:r w:rsidR="00F07EF3">
        <w:t xml:space="preserve">understand </w:t>
      </w:r>
      <w:r>
        <w:t>through trading.</w:t>
      </w:r>
    </w:p>
    <w:p w14:paraId="65277A1B" w14:textId="77777777" w:rsidR="00FD78CC" w:rsidRDefault="00F07EF3" w:rsidP="000815DB">
      <w:r>
        <w:t>After some trading exercises,</w:t>
      </w:r>
      <w:r w:rsidR="0010216B">
        <w:t xml:space="preserve"> </w:t>
      </w:r>
      <w:r w:rsidR="00FD78CC">
        <w:t xml:space="preserve">read this tutorial </w:t>
      </w:r>
      <w:r>
        <w:t>again. Y</w:t>
      </w:r>
      <w:r w:rsidR="00FD78CC">
        <w:t xml:space="preserve">ou </w:t>
      </w:r>
      <w:r w:rsidR="0010216B">
        <w:t>should have a deeper</w:t>
      </w:r>
      <w:r w:rsidR="00FD78CC">
        <w:t xml:space="preserve"> understand</w:t>
      </w:r>
      <w:r w:rsidR="0010216B">
        <w:t xml:space="preserve">ing of the theories and </w:t>
      </w:r>
      <w:r w:rsidR="00FD78CC">
        <w:t>parameters.</w:t>
      </w:r>
    </w:p>
    <w:p w14:paraId="3684522C" w14:textId="77777777" w:rsidR="002628C5" w:rsidRDefault="002628C5" w:rsidP="000815DB"/>
    <w:p w14:paraId="0D513F33" w14:textId="76908E5A" w:rsidR="00FD78CC" w:rsidRDefault="0010216B" w:rsidP="0010216B">
      <w:pPr>
        <w:pStyle w:val="Heading2"/>
      </w:pPr>
      <w:bookmarkStart w:id="57" w:name="_Toc532038924"/>
      <w:r w:rsidRPr="0010216B">
        <w:t xml:space="preserve">Good luck </w:t>
      </w:r>
      <w:r w:rsidR="0041239D">
        <w:t>with</w:t>
      </w:r>
      <w:r w:rsidRPr="0010216B">
        <w:t xml:space="preserve"> your option trading!</w:t>
      </w:r>
      <w:bookmarkEnd w:id="57"/>
    </w:p>
    <w:p w14:paraId="00F23982" w14:textId="77777777" w:rsidR="008B555E" w:rsidRDefault="008B555E" w:rsidP="008B555E"/>
    <w:p w14:paraId="6794E99F" w14:textId="77777777" w:rsidR="008B555E" w:rsidRDefault="008B555E" w:rsidP="008B555E"/>
    <w:p w14:paraId="56D357D9" w14:textId="77777777" w:rsidR="008B555E" w:rsidRPr="008B555E" w:rsidRDefault="008B555E" w:rsidP="008B555E"/>
    <w:p w14:paraId="04DDF208" w14:textId="2CE42069" w:rsidR="002628C5" w:rsidRDefault="002628C5" w:rsidP="002628C5">
      <w:r>
        <w:t xml:space="preserve">For further information, </w:t>
      </w:r>
      <w:r w:rsidR="0041239D">
        <w:t>consult</w:t>
      </w:r>
      <w:r>
        <w:t xml:space="preserve"> online</w:t>
      </w:r>
      <w:r w:rsidR="0041239D">
        <w:t xml:space="preserve"> resources</w:t>
      </w:r>
      <w:r>
        <w:t>. Here are some useful links:</w:t>
      </w:r>
    </w:p>
    <w:p w14:paraId="519ADA59" w14:textId="77777777" w:rsidR="008B555E" w:rsidRDefault="008637E0" w:rsidP="002628C5">
      <w:hyperlink r:id="rId35" w:history="1">
        <w:r w:rsidR="008B555E" w:rsidRPr="002D03D9">
          <w:rPr>
            <w:rStyle w:val="Hyperlink"/>
          </w:rPr>
          <w:t>http://www.smbtraining.com/overview/options-trading-101</w:t>
        </w:r>
      </w:hyperlink>
    </w:p>
    <w:p w14:paraId="3CB76013" w14:textId="77777777" w:rsidR="008B555E" w:rsidRDefault="008637E0" w:rsidP="002628C5">
      <w:hyperlink r:id="rId36" w:history="1">
        <w:r w:rsidR="008B555E" w:rsidRPr="002D03D9">
          <w:rPr>
            <w:rStyle w:val="Hyperlink"/>
          </w:rPr>
          <w:t>http://www.1option.com/index.php?/ask_me/</w:t>
        </w:r>
      </w:hyperlink>
    </w:p>
    <w:p w14:paraId="61ED8747" w14:textId="77777777" w:rsidR="008B555E" w:rsidRDefault="008637E0" w:rsidP="002628C5">
      <w:hyperlink r:id="rId37" w:history="1">
        <w:r w:rsidR="008B555E" w:rsidRPr="002D03D9">
          <w:rPr>
            <w:rStyle w:val="Hyperlink"/>
          </w:rPr>
          <w:t>http://www.investopedia.com/university/options/</w:t>
        </w:r>
      </w:hyperlink>
    </w:p>
    <w:p w14:paraId="024F1C06" w14:textId="0957C517" w:rsidR="00D80293" w:rsidRDefault="008637E0" w:rsidP="002628C5">
      <w:hyperlink r:id="rId38" w:history="1">
        <w:r w:rsidR="008B555E" w:rsidRPr="002D03D9">
          <w:rPr>
            <w:rStyle w:val="Hyperlink"/>
          </w:rPr>
          <w:t>https://www.virtualbrokers.com/en-us/compare-brokers?gclid=CKOFkv-f_9ACFUlNfgodmV0GEQ</w:t>
        </w:r>
      </w:hyperlink>
    </w:p>
    <w:p w14:paraId="10A966C5" w14:textId="08CE487F" w:rsidR="00BC7FA9" w:rsidRDefault="00BC7FA9" w:rsidP="008637E0">
      <w:pPr>
        <w:pStyle w:val="Heading1"/>
        <w:jc w:val="left"/>
      </w:pPr>
    </w:p>
    <w:sectPr w:rsidR="00BC7FA9" w:rsidSect="00470574">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4A0D2" w14:textId="77777777" w:rsidR="00885DA7" w:rsidRDefault="00885DA7" w:rsidP="000815DB">
      <w:r>
        <w:separator/>
      </w:r>
    </w:p>
  </w:endnote>
  <w:endnote w:type="continuationSeparator" w:id="0">
    <w:p w14:paraId="01B668C0" w14:textId="77777777" w:rsidR="00885DA7" w:rsidRDefault="00885DA7" w:rsidP="0008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34677" w14:textId="77777777" w:rsidR="00885DA7" w:rsidRDefault="00885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11DF0" w14:textId="77777777" w:rsidR="00885DA7" w:rsidRDefault="00885DA7">
    <w:pPr>
      <w:pStyle w:val="Footer"/>
      <w:jc w:val="center"/>
    </w:pPr>
  </w:p>
  <w:p w14:paraId="751638FB" w14:textId="77777777" w:rsidR="00885DA7" w:rsidRDefault="00885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3F02A" w14:textId="77777777" w:rsidR="00885DA7" w:rsidRDefault="00885D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453758"/>
      <w:docPartObj>
        <w:docPartGallery w:val="Page Numbers (Bottom of Page)"/>
        <w:docPartUnique/>
      </w:docPartObj>
    </w:sdtPr>
    <w:sdtEndPr>
      <w:rPr>
        <w:noProof/>
      </w:rPr>
    </w:sdtEndPr>
    <w:sdtContent>
      <w:p w14:paraId="1B91A3D2" w14:textId="60E75AC9" w:rsidR="00885DA7" w:rsidRDefault="00885DA7">
        <w:pPr>
          <w:pStyle w:val="Footer"/>
          <w:jc w:val="right"/>
        </w:pPr>
        <w:r>
          <w:fldChar w:fldCharType="begin"/>
        </w:r>
        <w:r>
          <w:instrText xml:space="preserve"> PAGE   \* MERGEFORMAT </w:instrText>
        </w:r>
        <w:r>
          <w:fldChar w:fldCharType="separate"/>
        </w:r>
        <w:r w:rsidR="008637E0">
          <w:rPr>
            <w:noProof/>
          </w:rPr>
          <w:t>22</w:t>
        </w:r>
        <w:r>
          <w:rPr>
            <w:noProof/>
          </w:rPr>
          <w:fldChar w:fldCharType="end"/>
        </w:r>
      </w:p>
    </w:sdtContent>
  </w:sdt>
  <w:p w14:paraId="3D46751F" w14:textId="77777777" w:rsidR="00885DA7" w:rsidRDefault="00885DA7" w:rsidP="00470574">
    <w:pPr>
      <w:pStyle w:val="Footer"/>
      <w:tabs>
        <w:tab w:val="clear" w:pos="4680"/>
        <w:tab w:val="clear" w:pos="9360"/>
        <w:tab w:val="left" w:pos="2925"/>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260023"/>
      <w:docPartObj>
        <w:docPartGallery w:val="Page Numbers (Bottom of Page)"/>
        <w:docPartUnique/>
      </w:docPartObj>
    </w:sdtPr>
    <w:sdtEndPr>
      <w:rPr>
        <w:noProof/>
      </w:rPr>
    </w:sdtEndPr>
    <w:sdtContent>
      <w:p w14:paraId="6AF5EA31" w14:textId="77777777" w:rsidR="00885DA7" w:rsidRDefault="00885DA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7263C67" w14:textId="77777777" w:rsidR="00885DA7" w:rsidRDefault="0088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978CB" w14:textId="77777777" w:rsidR="00885DA7" w:rsidRDefault="00885DA7" w:rsidP="000815DB">
      <w:r>
        <w:separator/>
      </w:r>
    </w:p>
  </w:footnote>
  <w:footnote w:type="continuationSeparator" w:id="0">
    <w:p w14:paraId="18EE2B86" w14:textId="77777777" w:rsidR="00885DA7" w:rsidRDefault="00885DA7" w:rsidP="00081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29C10" w14:textId="77777777" w:rsidR="00885DA7" w:rsidRDefault="00885DA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6747" w14:textId="77777777" w:rsidR="00885DA7" w:rsidRDefault="00885DA7" w:rsidP="00A40A55">
    <w:pPr>
      <w:pStyle w:val="Header"/>
      <w:pBdr>
        <w:bottom w:val="single" w:sz="6" w:space="1" w:color="auto"/>
      </w:pBdr>
    </w:pPr>
    <w:r>
      <w:t xml:space="preserve">Getting Started with Option Trading </w:t>
    </w:r>
    <w:r>
      <w:tab/>
    </w:r>
    <w:r>
      <w:tab/>
      <w:t>Trade Example</w:t>
    </w:r>
  </w:p>
  <w:p w14:paraId="5906B3F5" w14:textId="77777777" w:rsidR="00885DA7" w:rsidRPr="00A40A55" w:rsidRDefault="00885DA7" w:rsidP="00A40A5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21066" w14:textId="77777777" w:rsidR="00885DA7" w:rsidRDefault="00885DA7" w:rsidP="00A40A55">
    <w:pPr>
      <w:pStyle w:val="Header"/>
      <w:pBdr>
        <w:bottom w:val="single" w:sz="6" w:space="1" w:color="auto"/>
      </w:pBdr>
    </w:pPr>
    <w:r>
      <w:t xml:space="preserve">Getting Started with Option Trading </w:t>
    </w:r>
    <w:r>
      <w:tab/>
    </w:r>
    <w:r>
      <w:tab/>
      <w:t>Understanding Trading Charts</w:t>
    </w:r>
  </w:p>
  <w:p w14:paraId="41BBE482" w14:textId="77777777" w:rsidR="00885DA7" w:rsidRPr="00A40A55" w:rsidRDefault="00885DA7" w:rsidP="00A40A5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4E8AB" w14:textId="77777777" w:rsidR="00885DA7" w:rsidRDefault="00885DA7" w:rsidP="00A40A55">
    <w:pPr>
      <w:pStyle w:val="Header"/>
      <w:pBdr>
        <w:bottom w:val="single" w:sz="6" w:space="1" w:color="auto"/>
      </w:pBdr>
    </w:pPr>
    <w:r>
      <w:t xml:space="preserve">Getting Started with Option Trading </w:t>
    </w:r>
    <w:r>
      <w:tab/>
    </w:r>
    <w:r>
      <w:tab/>
      <w:t>Trading strategies</w:t>
    </w:r>
  </w:p>
  <w:p w14:paraId="6A1EBB24" w14:textId="77777777" w:rsidR="00885DA7" w:rsidRPr="00A40A55" w:rsidRDefault="00885DA7" w:rsidP="00A40A5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06543" w14:textId="77777777" w:rsidR="00885DA7" w:rsidRDefault="00885DA7" w:rsidP="00A40A55">
    <w:pPr>
      <w:pStyle w:val="Header"/>
      <w:pBdr>
        <w:bottom w:val="single" w:sz="6" w:space="1" w:color="auto"/>
      </w:pBdr>
    </w:pPr>
    <w:r>
      <w:t xml:space="preserve">Getting Started with Option Trading </w:t>
    </w:r>
    <w:r>
      <w:tab/>
    </w:r>
    <w:r>
      <w:tab/>
      <w:t>Afterword</w:t>
    </w:r>
  </w:p>
  <w:p w14:paraId="12D98B37" w14:textId="77777777" w:rsidR="00885DA7" w:rsidRPr="00A40A55" w:rsidRDefault="00885DA7" w:rsidP="00A40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B4F14" w14:textId="77777777" w:rsidR="00885DA7" w:rsidRDefault="00885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4FDAA" w14:textId="77777777" w:rsidR="00885DA7" w:rsidRDefault="00885DA7" w:rsidP="00297CDD">
    <w:pPr>
      <w:pStyle w:val="Header"/>
      <w:tabs>
        <w:tab w:val="left" w:pos="3015"/>
      </w:tabs>
    </w:pPr>
    <w:r>
      <w:tab/>
    </w:r>
    <w:r>
      <w:tab/>
    </w:r>
    <w:r>
      <w:tab/>
      <w:t>Yulin Peng</w:t>
    </w:r>
  </w:p>
  <w:p w14:paraId="6F442C43" w14:textId="77777777" w:rsidR="00885DA7" w:rsidRDefault="00885DA7" w:rsidP="000815DB">
    <w:pPr>
      <w:pStyle w:val="Header"/>
    </w:pPr>
  </w:p>
  <w:p w14:paraId="2562E773" w14:textId="77777777" w:rsidR="00885DA7" w:rsidRDefault="00885DA7" w:rsidP="000815DB"/>
  <w:p w14:paraId="5E55E9D6" w14:textId="77777777" w:rsidR="00885DA7" w:rsidRDefault="00885DA7" w:rsidP="000815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A185" w14:textId="77777777" w:rsidR="00885DA7" w:rsidRDefault="00885DA7" w:rsidP="00A40A55">
    <w:pPr>
      <w:pStyle w:val="Header"/>
      <w:pBdr>
        <w:bottom w:val="single" w:sz="6" w:space="1" w:color="auto"/>
      </w:pBdr>
    </w:pPr>
    <w:r>
      <w:t>Getting Started with Option Trading</w:t>
    </w:r>
    <w:r>
      <w:tab/>
    </w:r>
    <w:r>
      <w:tab/>
      <w:t>Table of Contents</w:t>
    </w:r>
  </w:p>
  <w:p w14:paraId="6B631BB8" w14:textId="77777777" w:rsidR="00885DA7" w:rsidRPr="00A40A55" w:rsidRDefault="00885DA7" w:rsidP="00A40A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223F9" w14:textId="77777777" w:rsidR="00885DA7" w:rsidRDefault="00885DA7" w:rsidP="00297CDD">
    <w:pPr>
      <w:pStyle w:val="Header"/>
      <w:pBdr>
        <w:bottom w:val="single" w:sz="6" w:space="1" w:color="auto"/>
      </w:pBdr>
      <w:tabs>
        <w:tab w:val="left" w:pos="3015"/>
        <w:tab w:val="left" w:pos="5340"/>
      </w:tabs>
    </w:pPr>
    <w:r>
      <w:t>Table of Contents</w:t>
    </w:r>
    <w:r>
      <w:tab/>
    </w:r>
    <w:r>
      <w:tab/>
    </w:r>
    <w:r>
      <w:tab/>
    </w:r>
    <w:r>
      <w:tab/>
      <w:t>Yulin Peng</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91EC" w14:textId="77777777" w:rsidR="00885DA7" w:rsidRDefault="00885DA7" w:rsidP="00A40A55">
    <w:pPr>
      <w:pStyle w:val="Header"/>
      <w:pBdr>
        <w:bottom w:val="single" w:sz="6" w:space="1" w:color="auto"/>
      </w:pBdr>
    </w:pPr>
    <w:r>
      <w:t xml:space="preserve">Getting Started with Option Trading </w:t>
    </w:r>
    <w:r>
      <w:tab/>
    </w:r>
    <w:r>
      <w:tab/>
      <w:t>Introduction</w:t>
    </w:r>
  </w:p>
  <w:p w14:paraId="4453E566" w14:textId="77777777" w:rsidR="00885DA7" w:rsidRPr="00A40A55" w:rsidRDefault="00885DA7" w:rsidP="00A40A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1818" w14:textId="77777777" w:rsidR="00885DA7" w:rsidRDefault="00885DA7" w:rsidP="00297CDD">
    <w:pPr>
      <w:pStyle w:val="Header"/>
      <w:pBdr>
        <w:bottom w:val="single" w:sz="6" w:space="1" w:color="auto"/>
      </w:pBdr>
      <w:tabs>
        <w:tab w:val="left" w:pos="3015"/>
        <w:tab w:val="left" w:pos="5340"/>
      </w:tabs>
    </w:pPr>
    <w:r>
      <w:t>Getting Started with Option Trading</w:t>
    </w:r>
    <w:r>
      <w:tab/>
    </w:r>
    <w:r>
      <w:tab/>
    </w:r>
    <w:r>
      <w:tab/>
      <w:t>Yulin Peng</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250C5" w14:textId="77777777" w:rsidR="00885DA7" w:rsidRDefault="00885DA7" w:rsidP="00A40A55">
    <w:pPr>
      <w:pStyle w:val="Header"/>
      <w:pBdr>
        <w:bottom w:val="single" w:sz="6" w:space="1" w:color="auto"/>
      </w:pBdr>
    </w:pPr>
    <w:r>
      <w:t xml:space="preserve">Getting Started with Option Trading </w:t>
    </w:r>
    <w:r>
      <w:tab/>
    </w:r>
    <w:r>
      <w:tab/>
      <w:t>What Are Options</w:t>
    </w:r>
  </w:p>
  <w:p w14:paraId="06316512" w14:textId="77777777" w:rsidR="00885DA7" w:rsidRPr="00A40A55" w:rsidRDefault="00885DA7" w:rsidP="00A40A5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7B89E" w14:textId="77777777" w:rsidR="00885DA7" w:rsidRDefault="00885DA7" w:rsidP="00A40A55">
    <w:pPr>
      <w:pStyle w:val="Header"/>
      <w:pBdr>
        <w:bottom w:val="single" w:sz="6" w:space="1" w:color="auto"/>
      </w:pBdr>
    </w:pPr>
    <w:r>
      <w:t xml:space="preserve">Getting Started with Option Trading </w:t>
    </w:r>
    <w:r>
      <w:tab/>
    </w:r>
    <w:r>
      <w:tab/>
      <w:t>Terminologies</w:t>
    </w:r>
  </w:p>
  <w:p w14:paraId="7FC26CA5" w14:textId="77777777" w:rsidR="00885DA7" w:rsidRPr="00A40A55" w:rsidRDefault="00885DA7" w:rsidP="00A40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1433"/>
    <w:multiLevelType w:val="hybridMultilevel"/>
    <w:tmpl w:val="06765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10726"/>
    <w:multiLevelType w:val="hybridMultilevel"/>
    <w:tmpl w:val="9F8093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A3FEC"/>
    <w:multiLevelType w:val="hybridMultilevel"/>
    <w:tmpl w:val="2C003F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7B6C08"/>
    <w:multiLevelType w:val="hybridMultilevel"/>
    <w:tmpl w:val="C26C4D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882130"/>
    <w:multiLevelType w:val="hybridMultilevel"/>
    <w:tmpl w:val="ECD2DB6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E80A17"/>
    <w:multiLevelType w:val="hybridMultilevel"/>
    <w:tmpl w:val="CFCC5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D25D6"/>
    <w:multiLevelType w:val="hybridMultilevel"/>
    <w:tmpl w:val="8112F6D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8362A9"/>
    <w:multiLevelType w:val="hybridMultilevel"/>
    <w:tmpl w:val="897CCA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6C0403A"/>
    <w:multiLevelType w:val="hybridMultilevel"/>
    <w:tmpl w:val="C910F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C95BB0"/>
    <w:multiLevelType w:val="hybridMultilevel"/>
    <w:tmpl w:val="55CABF6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92C7C20"/>
    <w:multiLevelType w:val="hybridMultilevel"/>
    <w:tmpl w:val="4A22778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CD594A"/>
    <w:multiLevelType w:val="hybridMultilevel"/>
    <w:tmpl w:val="4D8C566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3E15C50"/>
    <w:multiLevelType w:val="hybridMultilevel"/>
    <w:tmpl w:val="3FE48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EE0E9C"/>
    <w:multiLevelType w:val="hybridMultilevel"/>
    <w:tmpl w:val="BC86E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9F225A"/>
    <w:multiLevelType w:val="hybridMultilevel"/>
    <w:tmpl w:val="7CA8CB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2A13F2"/>
    <w:multiLevelType w:val="hybridMultilevel"/>
    <w:tmpl w:val="ADD2C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F711FD"/>
    <w:multiLevelType w:val="hybridMultilevel"/>
    <w:tmpl w:val="70BC6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AC0470"/>
    <w:multiLevelType w:val="hybridMultilevel"/>
    <w:tmpl w:val="BDA84E8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C53927"/>
    <w:multiLevelType w:val="hybridMultilevel"/>
    <w:tmpl w:val="9290469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2"/>
  </w:num>
  <w:num w:numId="5">
    <w:abstractNumId w:val="16"/>
  </w:num>
  <w:num w:numId="6">
    <w:abstractNumId w:val="1"/>
  </w:num>
  <w:num w:numId="7">
    <w:abstractNumId w:val="8"/>
  </w:num>
  <w:num w:numId="8">
    <w:abstractNumId w:val="14"/>
  </w:num>
  <w:num w:numId="9">
    <w:abstractNumId w:val="15"/>
  </w:num>
  <w:num w:numId="10">
    <w:abstractNumId w:val="5"/>
  </w:num>
  <w:num w:numId="11">
    <w:abstractNumId w:val="2"/>
  </w:num>
  <w:num w:numId="12">
    <w:abstractNumId w:val="7"/>
  </w:num>
  <w:num w:numId="13">
    <w:abstractNumId w:val="9"/>
  </w:num>
  <w:num w:numId="14">
    <w:abstractNumId w:val="17"/>
  </w:num>
  <w:num w:numId="15">
    <w:abstractNumId w:val="10"/>
  </w:num>
  <w:num w:numId="16">
    <w:abstractNumId w:val="4"/>
  </w:num>
  <w:num w:numId="17">
    <w:abstractNumId w:val="11"/>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30"/>
    <w:rsid w:val="00000355"/>
    <w:rsid w:val="0000113D"/>
    <w:rsid w:val="000017F6"/>
    <w:rsid w:val="00001E36"/>
    <w:rsid w:val="00002CD8"/>
    <w:rsid w:val="0000692C"/>
    <w:rsid w:val="00007443"/>
    <w:rsid w:val="00010981"/>
    <w:rsid w:val="00011C5C"/>
    <w:rsid w:val="0001205E"/>
    <w:rsid w:val="000120DC"/>
    <w:rsid w:val="000147BE"/>
    <w:rsid w:val="00015C75"/>
    <w:rsid w:val="0001609E"/>
    <w:rsid w:val="00021156"/>
    <w:rsid w:val="0002215B"/>
    <w:rsid w:val="00023C49"/>
    <w:rsid w:val="00031074"/>
    <w:rsid w:val="000342FB"/>
    <w:rsid w:val="000556DD"/>
    <w:rsid w:val="0006444A"/>
    <w:rsid w:val="00064A95"/>
    <w:rsid w:val="000758D3"/>
    <w:rsid w:val="00080458"/>
    <w:rsid w:val="000815DB"/>
    <w:rsid w:val="00082E62"/>
    <w:rsid w:val="00087597"/>
    <w:rsid w:val="000A0DB2"/>
    <w:rsid w:val="000A47DC"/>
    <w:rsid w:val="000A640E"/>
    <w:rsid w:val="000B20E1"/>
    <w:rsid w:val="000C105D"/>
    <w:rsid w:val="000C5EFB"/>
    <w:rsid w:val="000C5F7C"/>
    <w:rsid w:val="000C7CAB"/>
    <w:rsid w:val="000D49D9"/>
    <w:rsid w:val="000E332E"/>
    <w:rsid w:val="000E7C2E"/>
    <w:rsid w:val="000F2F61"/>
    <w:rsid w:val="000F2F8B"/>
    <w:rsid w:val="000F38A4"/>
    <w:rsid w:val="000F6059"/>
    <w:rsid w:val="000F68C0"/>
    <w:rsid w:val="000F7ED3"/>
    <w:rsid w:val="00101103"/>
    <w:rsid w:val="001016D8"/>
    <w:rsid w:val="001020DE"/>
    <w:rsid w:val="0010216B"/>
    <w:rsid w:val="00110B4C"/>
    <w:rsid w:val="00113F13"/>
    <w:rsid w:val="001169D0"/>
    <w:rsid w:val="0011706B"/>
    <w:rsid w:val="00132004"/>
    <w:rsid w:val="0013210C"/>
    <w:rsid w:val="001360E5"/>
    <w:rsid w:val="0014550B"/>
    <w:rsid w:val="00146616"/>
    <w:rsid w:val="0014661A"/>
    <w:rsid w:val="00146723"/>
    <w:rsid w:val="00152E2B"/>
    <w:rsid w:val="00153246"/>
    <w:rsid w:val="00154732"/>
    <w:rsid w:val="001626F6"/>
    <w:rsid w:val="00163F5A"/>
    <w:rsid w:val="00170214"/>
    <w:rsid w:val="0017323F"/>
    <w:rsid w:val="001801B9"/>
    <w:rsid w:val="001908A0"/>
    <w:rsid w:val="00197168"/>
    <w:rsid w:val="001A4E3A"/>
    <w:rsid w:val="001B17FB"/>
    <w:rsid w:val="001B2C6F"/>
    <w:rsid w:val="001B5507"/>
    <w:rsid w:val="001B769F"/>
    <w:rsid w:val="001D19EF"/>
    <w:rsid w:val="001D3121"/>
    <w:rsid w:val="001E3C8D"/>
    <w:rsid w:val="001F0477"/>
    <w:rsid w:val="001F5A01"/>
    <w:rsid w:val="00203F05"/>
    <w:rsid w:val="0020543D"/>
    <w:rsid w:val="00205BEF"/>
    <w:rsid w:val="00211C06"/>
    <w:rsid w:val="00220C6F"/>
    <w:rsid w:val="002211AD"/>
    <w:rsid w:val="00222E83"/>
    <w:rsid w:val="00224503"/>
    <w:rsid w:val="002335E2"/>
    <w:rsid w:val="00234065"/>
    <w:rsid w:val="002353BF"/>
    <w:rsid w:val="00236C93"/>
    <w:rsid w:val="00237950"/>
    <w:rsid w:val="00250A00"/>
    <w:rsid w:val="002554C9"/>
    <w:rsid w:val="00255D77"/>
    <w:rsid w:val="00260B17"/>
    <w:rsid w:val="002628C5"/>
    <w:rsid w:val="0027625F"/>
    <w:rsid w:val="00276CE4"/>
    <w:rsid w:val="00281FD6"/>
    <w:rsid w:val="00284CE7"/>
    <w:rsid w:val="0029138A"/>
    <w:rsid w:val="00295ED9"/>
    <w:rsid w:val="00297CDD"/>
    <w:rsid w:val="002A501A"/>
    <w:rsid w:val="002A52BF"/>
    <w:rsid w:val="002B00DB"/>
    <w:rsid w:val="002B0F20"/>
    <w:rsid w:val="002B310A"/>
    <w:rsid w:val="002B7002"/>
    <w:rsid w:val="002C52C7"/>
    <w:rsid w:val="002C7984"/>
    <w:rsid w:val="002D433D"/>
    <w:rsid w:val="002D46D9"/>
    <w:rsid w:val="002E0B20"/>
    <w:rsid w:val="002E4423"/>
    <w:rsid w:val="002F3DF8"/>
    <w:rsid w:val="002F662B"/>
    <w:rsid w:val="00300E5B"/>
    <w:rsid w:val="00304528"/>
    <w:rsid w:val="00304CA6"/>
    <w:rsid w:val="00310618"/>
    <w:rsid w:val="00315681"/>
    <w:rsid w:val="00316D63"/>
    <w:rsid w:val="00317136"/>
    <w:rsid w:val="0031761F"/>
    <w:rsid w:val="003224DE"/>
    <w:rsid w:val="0033085A"/>
    <w:rsid w:val="00333608"/>
    <w:rsid w:val="00340A1C"/>
    <w:rsid w:val="00340B4F"/>
    <w:rsid w:val="00344608"/>
    <w:rsid w:val="0035209E"/>
    <w:rsid w:val="003525AB"/>
    <w:rsid w:val="00356F85"/>
    <w:rsid w:val="0036016B"/>
    <w:rsid w:val="00365CB3"/>
    <w:rsid w:val="00370413"/>
    <w:rsid w:val="00376BD0"/>
    <w:rsid w:val="00395A50"/>
    <w:rsid w:val="0039749B"/>
    <w:rsid w:val="003A0F45"/>
    <w:rsid w:val="003A30CA"/>
    <w:rsid w:val="003A3D8A"/>
    <w:rsid w:val="003A4CCD"/>
    <w:rsid w:val="003A4F6A"/>
    <w:rsid w:val="003A68F7"/>
    <w:rsid w:val="003C49BD"/>
    <w:rsid w:val="003D1BF9"/>
    <w:rsid w:val="003D6AC4"/>
    <w:rsid w:val="003E4F4A"/>
    <w:rsid w:val="003F6BA8"/>
    <w:rsid w:val="004078D6"/>
    <w:rsid w:val="0041239D"/>
    <w:rsid w:val="00432195"/>
    <w:rsid w:val="00435BF7"/>
    <w:rsid w:val="00441865"/>
    <w:rsid w:val="004425A9"/>
    <w:rsid w:val="00444AA3"/>
    <w:rsid w:val="0044566B"/>
    <w:rsid w:val="00445A3C"/>
    <w:rsid w:val="004476EF"/>
    <w:rsid w:val="0045560F"/>
    <w:rsid w:val="0045739B"/>
    <w:rsid w:val="00460A36"/>
    <w:rsid w:val="00461E48"/>
    <w:rsid w:val="00466D97"/>
    <w:rsid w:val="00470574"/>
    <w:rsid w:val="00473888"/>
    <w:rsid w:val="004777FC"/>
    <w:rsid w:val="00483954"/>
    <w:rsid w:val="004A6723"/>
    <w:rsid w:val="004A7F01"/>
    <w:rsid w:val="004B4D8C"/>
    <w:rsid w:val="004B5D68"/>
    <w:rsid w:val="004B748E"/>
    <w:rsid w:val="004C3258"/>
    <w:rsid w:val="004C3676"/>
    <w:rsid w:val="004C5621"/>
    <w:rsid w:val="004C6DCE"/>
    <w:rsid w:val="004D388E"/>
    <w:rsid w:val="004E4155"/>
    <w:rsid w:val="004E5EF6"/>
    <w:rsid w:val="0050148E"/>
    <w:rsid w:val="005020D1"/>
    <w:rsid w:val="005029A9"/>
    <w:rsid w:val="00505124"/>
    <w:rsid w:val="00505B1B"/>
    <w:rsid w:val="00510B2F"/>
    <w:rsid w:val="00511162"/>
    <w:rsid w:val="00513281"/>
    <w:rsid w:val="0052382D"/>
    <w:rsid w:val="0052451A"/>
    <w:rsid w:val="00524C26"/>
    <w:rsid w:val="00527B93"/>
    <w:rsid w:val="005303A7"/>
    <w:rsid w:val="00531884"/>
    <w:rsid w:val="0053345D"/>
    <w:rsid w:val="00536946"/>
    <w:rsid w:val="00540039"/>
    <w:rsid w:val="00543CB0"/>
    <w:rsid w:val="00544734"/>
    <w:rsid w:val="00550D33"/>
    <w:rsid w:val="0055283E"/>
    <w:rsid w:val="0055643C"/>
    <w:rsid w:val="0055777D"/>
    <w:rsid w:val="00560068"/>
    <w:rsid w:val="00566796"/>
    <w:rsid w:val="00567D59"/>
    <w:rsid w:val="00592631"/>
    <w:rsid w:val="0059691B"/>
    <w:rsid w:val="005A05B9"/>
    <w:rsid w:val="005A274A"/>
    <w:rsid w:val="005A2B13"/>
    <w:rsid w:val="005A685B"/>
    <w:rsid w:val="005B448D"/>
    <w:rsid w:val="005B4998"/>
    <w:rsid w:val="005B7D32"/>
    <w:rsid w:val="005C131C"/>
    <w:rsid w:val="005C1D71"/>
    <w:rsid w:val="005C1F4B"/>
    <w:rsid w:val="005C3EF4"/>
    <w:rsid w:val="005C44E0"/>
    <w:rsid w:val="005C632F"/>
    <w:rsid w:val="005D3FA0"/>
    <w:rsid w:val="005E1E1D"/>
    <w:rsid w:val="005E340A"/>
    <w:rsid w:val="005F117D"/>
    <w:rsid w:val="0060115B"/>
    <w:rsid w:val="00605828"/>
    <w:rsid w:val="00611978"/>
    <w:rsid w:val="006149F6"/>
    <w:rsid w:val="0061693A"/>
    <w:rsid w:val="0062190B"/>
    <w:rsid w:val="00623EAB"/>
    <w:rsid w:val="00626358"/>
    <w:rsid w:val="00626D64"/>
    <w:rsid w:val="00627CA3"/>
    <w:rsid w:val="00630224"/>
    <w:rsid w:val="00631059"/>
    <w:rsid w:val="00632671"/>
    <w:rsid w:val="00634B04"/>
    <w:rsid w:val="006409FD"/>
    <w:rsid w:val="00641629"/>
    <w:rsid w:val="006502A6"/>
    <w:rsid w:val="00657A17"/>
    <w:rsid w:val="00660F85"/>
    <w:rsid w:val="0066123B"/>
    <w:rsid w:val="00661418"/>
    <w:rsid w:val="00671176"/>
    <w:rsid w:val="00673B06"/>
    <w:rsid w:val="00684EE1"/>
    <w:rsid w:val="006A0BB3"/>
    <w:rsid w:val="006A61A9"/>
    <w:rsid w:val="006B003F"/>
    <w:rsid w:val="006B0B71"/>
    <w:rsid w:val="006C17FD"/>
    <w:rsid w:val="006C4E60"/>
    <w:rsid w:val="006D386A"/>
    <w:rsid w:val="006D4CBC"/>
    <w:rsid w:val="006D58C8"/>
    <w:rsid w:val="006E0CD8"/>
    <w:rsid w:val="006E65F1"/>
    <w:rsid w:val="006E6C6F"/>
    <w:rsid w:val="007000C5"/>
    <w:rsid w:val="00704F43"/>
    <w:rsid w:val="00705C0F"/>
    <w:rsid w:val="00705FAF"/>
    <w:rsid w:val="007077E0"/>
    <w:rsid w:val="00707945"/>
    <w:rsid w:val="00707F0C"/>
    <w:rsid w:val="007104E1"/>
    <w:rsid w:val="007202EF"/>
    <w:rsid w:val="00723028"/>
    <w:rsid w:val="007269CE"/>
    <w:rsid w:val="00732A31"/>
    <w:rsid w:val="00735004"/>
    <w:rsid w:val="00737639"/>
    <w:rsid w:val="007379B4"/>
    <w:rsid w:val="007405AB"/>
    <w:rsid w:val="0074562E"/>
    <w:rsid w:val="00746259"/>
    <w:rsid w:val="00746528"/>
    <w:rsid w:val="00747E2C"/>
    <w:rsid w:val="00750C19"/>
    <w:rsid w:val="00752061"/>
    <w:rsid w:val="007535D2"/>
    <w:rsid w:val="0075739C"/>
    <w:rsid w:val="00763715"/>
    <w:rsid w:val="00764B53"/>
    <w:rsid w:val="00770573"/>
    <w:rsid w:val="007847C7"/>
    <w:rsid w:val="0078740A"/>
    <w:rsid w:val="007906D6"/>
    <w:rsid w:val="00793D48"/>
    <w:rsid w:val="00793E2A"/>
    <w:rsid w:val="00794AAA"/>
    <w:rsid w:val="00795100"/>
    <w:rsid w:val="007A05E7"/>
    <w:rsid w:val="007A23DC"/>
    <w:rsid w:val="007A3877"/>
    <w:rsid w:val="007B0C5A"/>
    <w:rsid w:val="007B20D0"/>
    <w:rsid w:val="007C0ED5"/>
    <w:rsid w:val="007C13AD"/>
    <w:rsid w:val="007C4D54"/>
    <w:rsid w:val="007C79B9"/>
    <w:rsid w:val="007C7C22"/>
    <w:rsid w:val="007D751F"/>
    <w:rsid w:val="007E40D2"/>
    <w:rsid w:val="007E69D7"/>
    <w:rsid w:val="007F47F3"/>
    <w:rsid w:val="0080149D"/>
    <w:rsid w:val="00806AAC"/>
    <w:rsid w:val="00811993"/>
    <w:rsid w:val="0082506C"/>
    <w:rsid w:val="00836A0E"/>
    <w:rsid w:val="00837A42"/>
    <w:rsid w:val="0084078E"/>
    <w:rsid w:val="008505ED"/>
    <w:rsid w:val="00853790"/>
    <w:rsid w:val="00853E2C"/>
    <w:rsid w:val="00853FF9"/>
    <w:rsid w:val="008637E0"/>
    <w:rsid w:val="00874A5A"/>
    <w:rsid w:val="00876516"/>
    <w:rsid w:val="00880C14"/>
    <w:rsid w:val="008812A7"/>
    <w:rsid w:val="00881DFA"/>
    <w:rsid w:val="00882370"/>
    <w:rsid w:val="00885B1C"/>
    <w:rsid w:val="00885DA7"/>
    <w:rsid w:val="00886B2B"/>
    <w:rsid w:val="0088773E"/>
    <w:rsid w:val="00892049"/>
    <w:rsid w:val="00894142"/>
    <w:rsid w:val="008A36C8"/>
    <w:rsid w:val="008A3DC3"/>
    <w:rsid w:val="008A5492"/>
    <w:rsid w:val="008B172F"/>
    <w:rsid w:val="008B555E"/>
    <w:rsid w:val="008B787C"/>
    <w:rsid w:val="008C2A08"/>
    <w:rsid w:val="008C2DE4"/>
    <w:rsid w:val="008D1176"/>
    <w:rsid w:val="008D1A05"/>
    <w:rsid w:val="008D2112"/>
    <w:rsid w:val="008D2303"/>
    <w:rsid w:val="008D3282"/>
    <w:rsid w:val="008D3A47"/>
    <w:rsid w:val="008D4B00"/>
    <w:rsid w:val="008D766B"/>
    <w:rsid w:val="008E0F03"/>
    <w:rsid w:val="008E5865"/>
    <w:rsid w:val="008E6878"/>
    <w:rsid w:val="008F09FB"/>
    <w:rsid w:val="00900B09"/>
    <w:rsid w:val="00901050"/>
    <w:rsid w:val="00902C54"/>
    <w:rsid w:val="00902ED4"/>
    <w:rsid w:val="0090648B"/>
    <w:rsid w:val="00906E5F"/>
    <w:rsid w:val="00916D98"/>
    <w:rsid w:val="009177DD"/>
    <w:rsid w:val="0092171F"/>
    <w:rsid w:val="0092242B"/>
    <w:rsid w:val="00922846"/>
    <w:rsid w:val="0092289A"/>
    <w:rsid w:val="00926836"/>
    <w:rsid w:val="0093199F"/>
    <w:rsid w:val="009333E1"/>
    <w:rsid w:val="00935D15"/>
    <w:rsid w:val="0093650D"/>
    <w:rsid w:val="00936911"/>
    <w:rsid w:val="009419D9"/>
    <w:rsid w:val="00950209"/>
    <w:rsid w:val="00955B64"/>
    <w:rsid w:val="009562BC"/>
    <w:rsid w:val="00956608"/>
    <w:rsid w:val="009621B1"/>
    <w:rsid w:val="0097271B"/>
    <w:rsid w:val="00975F5B"/>
    <w:rsid w:val="00977015"/>
    <w:rsid w:val="00980BA5"/>
    <w:rsid w:val="0098295F"/>
    <w:rsid w:val="0098621B"/>
    <w:rsid w:val="00991607"/>
    <w:rsid w:val="009A084A"/>
    <w:rsid w:val="009A227E"/>
    <w:rsid w:val="009A252C"/>
    <w:rsid w:val="009A3348"/>
    <w:rsid w:val="009B04AF"/>
    <w:rsid w:val="009B2EC9"/>
    <w:rsid w:val="009B371D"/>
    <w:rsid w:val="009D3DB3"/>
    <w:rsid w:val="009D4040"/>
    <w:rsid w:val="009D54F0"/>
    <w:rsid w:val="009E1267"/>
    <w:rsid w:val="009E32FC"/>
    <w:rsid w:val="009E68DE"/>
    <w:rsid w:val="009E77CD"/>
    <w:rsid w:val="009F142F"/>
    <w:rsid w:val="009F1DFC"/>
    <w:rsid w:val="00A051F7"/>
    <w:rsid w:val="00A07197"/>
    <w:rsid w:val="00A13B15"/>
    <w:rsid w:val="00A14D72"/>
    <w:rsid w:val="00A35198"/>
    <w:rsid w:val="00A37A25"/>
    <w:rsid w:val="00A40A55"/>
    <w:rsid w:val="00A435DD"/>
    <w:rsid w:val="00A523FC"/>
    <w:rsid w:val="00A5731D"/>
    <w:rsid w:val="00A66D74"/>
    <w:rsid w:val="00A709EB"/>
    <w:rsid w:val="00A755A1"/>
    <w:rsid w:val="00A8047B"/>
    <w:rsid w:val="00A80FB6"/>
    <w:rsid w:val="00A81226"/>
    <w:rsid w:val="00A96703"/>
    <w:rsid w:val="00A9680C"/>
    <w:rsid w:val="00AA1CAD"/>
    <w:rsid w:val="00AA3F9A"/>
    <w:rsid w:val="00AA4CAE"/>
    <w:rsid w:val="00AA65C5"/>
    <w:rsid w:val="00AB5214"/>
    <w:rsid w:val="00AB6911"/>
    <w:rsid w:val="00AB75B1"/>
    <w:rsid w:val="00AC19A6"/>
    <w:rsid w:val="00AC530E"/>
    <w:rsid w:val="00AE04E0"/>
    <w:rsid w:val="00AE1CE1"/>
    <w:rsid w:val="00AE1EBE"/>
    <w:rsid w:val="00AF3B67"/>
    <w:rsid w:val="00AF3E78"/>
    <w:rsid w:val="00AF4626"/>
    <w:rsid w:val="00AF68A1"/>
    <w:rsid w:val="00AF7526"/>
    <w:rsid w:val="00B015AE"/>
    <w:rsid w:val="00B03CC9"/>
    <w:rsid w:val="00B1678C"/>
    <w:rsid w:val="00B23B65"/>
    <w:rsid w:val="00B35AB5"/>
    <w:rsid w:val="00B52164"/>
    <w:rsid w:val="00B52C64"/>
    <w:rsid w:val="00B54231"/>
    <w:rsid w:val="00B57FCD"/>
    <w:rsid w:val="00B62E0A"/>
    <w:rsid w:val="00B64BB8"/>
    <w:rsid w:val="00B64F04"/>
    <w:rsid w:val="00B6749C"/>
    <w:rsid w:val="00B73410"/>
    <w:rsid w:val="00B748B7"/>
    <w:rsid w:val="00B768D1"/>
    <w:rsid w:val="00B7731B"/>
    <w:rsid w:val="00B916D1"/>
    <w:rsid w:val="00B923AB"/>
    <w:rsid w:val="00B92BE8"/>
    <w:rsid w:val="00BA07D9"/>
    <w:rsid w:val="00BA741F"/>
    <w:rsid w:val="00BA7C0C"/>
    <w:rsid w:val="00BB149D"/>
    <w:rsid w:val="00BB6789"/>
    <w:rsid w:val="00BB7AF5"/>
    <w:rsid w:val="00BB7E3C"/>
    <w:rsid w:val="00BC0EB9"/>
    <w:rsid w:val="00BC3ED6"/>
    <w:rsid w:val="00BC51AF"/>
    <w:rsid w:val="00BC522C"/>
    <w:rsid w:val="00BC6432"/>
    <w:rsid w:val="00BC7FA9"/>
    <w:rsid w:val="00BD0BF4"/>
    <w:rsid w:val="00BE2639"/>
    <w:rsid w:val="00BE6D49"/>
    <w:rsid w:val="00BF7CFC"/>
    <w:rsid w:val="00C000B1"/>
    <w:rsid w:val="00C029B7"/>
    <w:rsid w:val="00C05AB8"/>
    <w:rsid w:val="00C07D6A"/>
    <w:rsid w:val="00C114E0"/>
    <w:rsid w:val="00C14996"/>
    <w:rsid w:val="00C24A0F"/>
    <w:rsid w:val="00C37226"/>
    <w:rsid w:val="00C422E4"/>
    <w:rsid w:val="00C47198"/>
    <w:rsid w:val="00C53312"/>
    <w:rsid w:val="00C55D3F"/>
    <w:rsid w:val="00C61964"/>
    <w:rsid w:val="00C70F32"/>
    <w:rsid w:val="00C719F6"/>
    <w:rsid w:val="00C770FC"/>
    <w:rsid w:val="00C773F5"/>
    <w:rsid w:val="00C77C0E"/>
    <w:rsid w:val="00C84A0A"/>
    <w:rsid w:val="00C91A4B"/>
    <w:rsid w:val="00C9258C"/>
    <w:rsid w:val="00C96C11"/>
    <w:rsid w:val="00CD39B8"/>
    <w:rsid w:val="00CD3CC3"/>
    <w:rsid w:val="00CD4CDF"/>
    <w:rsid w:val="00CE32C6"/>
    <w:rsid w:val="00CF4703"/>
    <w:rsid w:val="00D031E3"/>
    <w:rsid w:val="00D046B0"/>
    <w:rsid w:val="00D0670B"/>
    <w:rsid w:val="00D07239"/>
    <w:rsid w:val="00D209A1"/>
    <w:rsid w:val="00D22DD6"/>
    <w:rsid w:val="00D341CE"/>
    <w:rsid w:val="00D37B60"/>
    <w:rsid w:val="00D42CA4"/>
    <w:rsid w:val="00D46C7F"/>
    <w:rsid w:val="00D5079E"/>
    <w:rsid w:val="00D51E17"/>
    <w:rsid w:val="00D52976"/>
    <w:rsid w:val="00D555AD"/>
    <w:rsid w:val="00D576FE"/>
    <w:rsid w:val="00D612A5"/>
    <w:rsid w:val="00D6131E"/>
    <w:rsid w:val="00D62815"/>
    <w:rsid w:val="00D63777"/>
    <w:rsid w:val="00D63B68"/>
    <w:rsid w:val="00D63B7B"/>
    <w:rsid w:val="00D661CF"/>
    <w:rsid w:val="00D762EB"/>
    <w:rsid w:val="00D80293"/>
    <w:rsid w:val="00D81922"/>
    <w:rsid w:val="00D82CC3"/>
    <w:rsid w:val="00D83FD3"/>
    <w:rsid w:val="00D863EE"/>
    <w:rsid w:val="00D8782B"/>
    <w:rsid w:val="00D90534"/>
    <w:rsid w:val="00DA1967"/>
    <w:rsid w:val="00DA334B"/>
    <w:rsid w:val="00DC165B"/>
    <w:rsid w:val="00DC3061"/>
    <w:rsid w:val="00DE2D86"/>
    <w:rsid w:val="00DE629F"/>
    <w:rsid w:val="00DE7235"/>
    <w:rsid w:val="00DF08CA"/>
    <w:rsid w:val="00DF1D65"/>
    <w:rsid w:val="00DF27B5"/>
    <w:rsid w:val="00E004F1"/>
    <w:rsid w:val="00E03B57"/>
    <w:rsid w:val="00E04451"/>
    <w:rsid w:val="00E131F7"/>
    <w:rsid w:val="00E20DA5"/>
    <w:rsid w:val="00E22EC7"/>
    <w:rsid w:val="00E25D10"/>
    <w:rsid w:val="00E40C16"/>
    <w:rsid w:val="00E5414C"/>
    <w:rsid w:val="00E55161"/>
    <w:rsid w:val="00E653F2"/>
    <w:rsid w:val="00E65701"/>
    <w:rsid w:val="00E67730"/>
    <w:rsid w:val="00E710C7"/>
    <w:rsid w:val="00E72EE0"/>
    <w:rsid w:val="00E72F20"/>
    <w:rsid w:val="00E76647"/>
    <w:rsid w:val="00E7791F"/>
    <w:rsid w:val="00E84519"/>
    <w:rsid w:val="00E92941"/>
    <w:rsid w:val="00E96DB7"/>
    <w:rsid w:val="00E96F6F"/>
    <w:rsid w:val="00EA11CE"/>
    <w:rsid w:val="00EA2805"/>
    <w:rsid w:val="00EA3D14"/>
    <w:rsid w:val="00EA7DED"/>
    <w:rsid w:val="00EB1732"/>
    <w:rsid w:val="00EB65B2"/>
    <w:rsid w:val="00EC351E"/>
    <w:rsid w:val="00EC36D5"/>
    <w:rsid w:val="00EC6AF8"/>
    <w:rsid w:val="00ED43C6"/>
    <w:rsid w:val="00ED7032"/>
    <w:rsid w:val="00EE0EBD"/>
    <w:rsid w:val="00EE1E72"/>
    <w:rsid w:val="00EF1E0D"/>
    <w:rsid w:val="00EF5D33"/>
    <w:rsid w:val="00F02A54"/>
    <w:rsid w:val="00F05D0D"/>
    <w:rsid w:val="00F07EF3"/>
    <w:rsid w:val="00F20623"/>
    <w:rsid w:val="00F23D7A"/>
    <w:rsid w:val="00F262CA"/>
    <w:rsid w:val="00F32812"/>
    <w:rsid w:val="00F411CE"/>
    <w:rsid w:val="00F41CDF"/>
    <w:rsid w:val="00F45F9A"/>
    <w:rsid w:val="00F56917"/>
    <w:rsid w:val="00F602EF"/>
    <w:rsid w:val="00F67B41"/>
    <w:rsid w:val="00F7274B"/>
    <w:rsid w:val="00F736E5"/>
    <w:rsid w:val="00F75F8E"/>
    <w:rsid w:val="00F77F9B"/>
    <w:rsid w:val="00F94472"/>
    <w:rsid w:val="00F964FE"/>
    <w:rsid w:val="00FA29BE"/>
    <w:rsid w:val="00FA7941"/>
    <w:rsid w:val="00FB0161"/>
    <w:rsid w:val="00FB2AB1"/>
    <w:rsid w:val="00FC7056"/>
    <w:rsid w:val="00FD0145"/>
    <w:rsid w:val="00FD2A0A"/>
    <w:rsid w:val="00FD78CC"/>
    <w:rsid w:val="00FE30BE"/>
    <w:rsid w:val="00FF3A07"/>
    <w:rsid w:val="00FF47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AD30D5"/>
  <w15:chartTrackingRefBased/>
  <w15:docId w15:val="{919A78A5-E43A-4584-BF84-EE0CD8CD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5DB"/>
    <w:rPr>
      <w:rFonts w:ascii="Verdana" w:hAnsi="Verdana"/>
      <w:sz w:val="24"/>
      <w:szCs w:val="24"/>
    </w:rPr>
  </w:style>
  <w:style w:type="paragraph" w:styleId="Heading1">
    <w:name w:val="heading 1"/>
    <w:basedOn w:val="Normal"/>
    <w:next w:val="Normal"/>
    <w:link w:val="Heading1Char"/>
    <w:uiPriority w:val="9"/>
    <w:qFormat/>
    <w:rsid w:val="00505124"/>
    <w:pPr>
      <w:jc w:val="center"/>
      <w:outlineLvl w:val="0"/>
    </w:pPr>
    <w:rPr>
      <w:b/>
      <w:sz w:val="44"/>
      <w:szCs w:val="36"/>
    </w:rPr>
  </w:style>
  <w:style w:type="paragraph" w:styleId="Heading2">
    <w:name w:val="heading 2"/>
    <w:basedOn w:val="Normal"/>
    <w:next w:val="Normal"/>
    <w:link w:val="Heading2Char"/>
    <w:uiPriority w:val="9"/>
    <w:unhideWhenUsed/>
    <w:qFormat/>
    <w:rsid w:val="0062190B"/>
    <w:pPr>
      <w:outlineLvl w:val="1"/>
    </w:pPr>
    <w:rPr>
      <w:b/>
      <w:sz w:val="32"/>
      <w:szCs w:val="48"/>
    </w:rPr>
  </w:style>
  <w:style w:type="paragraph" w:styleId="Heading3">
    <w:name w:val="heading 3"/>
    <w:basedOn w:val="Normal"/>
    <w:next w:val="Normal"/>
    <w:link w:val="Heading3Char"/>
    <w:uiPriority w:val="9"/>
    <w:unhideWhenUsed/>
    <w:qFormat/>
    <w:rsid w:val="002F3DF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91F"/>
    <w:pPr>
      <w:spacing w:after="0" w:line="240" w:lineRule="auto"/>
    </w:pPr>
    <w:rPr>
      <w:lang w:val="en-US" w:eastAsia="en-US"/>
    </w:rPr>
  </w:style>
  <w:style w:type="character" w:customStyle="1" w:styleId="NoSpacingChar">
    <w:name w:val="No Spacing Char"/>
    <w:basedOn w:val="DefaultParagraphFont"/>
    <w:link w:val="NoSpacing"/>
    <w:uiPriority w:val="1"/>
    <w:rsid w:val="00E7791F"/>
    <w:rPr>
      <w:lang w:val="en-US" w:eastAsia="en-US"/>
    </w:rPr>
  </w:style>
  <w:style w:type="paragraph" w:styleId="Subtitle">
    <w:name w:val="Subtitle"/>
    <w:basedOn w:val="Normal"/>
    <w:next w:val="Normal"/>
    <w:link w:val="SubtitleChar"/>
    <w:uiPriority w:val="11"/>
    <w:qFormat/>
    <w:rsid w:val="00E7791F"/>
    <w:pPr>
      <w:numPr>
        <w:ilvl w:val="1"/>
      </w:numPr>
    </w:pPr>
    <w:rPr>
      <w:b/>
      <w:color w:val="5A5A5A" w:themeColor="text1" w:themeTint="A5"/>
      <w:spacing w:val="15"/>
      <w:sz w:val="72"/>
      <w:szCs w:val="72"/>
    </w:rPr>
  </w:style>
  <w:style w:type="character" w:customStyle="1" w:styleId="SubtitleChar">
    <w:name w:val="Subtitle Char"/>
    <w:basedOn w:val="DefaultParagraphFont"/>
    <w:link w:val="Subtitle"/>
    <w:uiPriority w:val="11"/>
    <w:rsid w:val="00E7791F"/>
    <w:rPr>
      <w:rFonts w:ascii="Verdana" w:hAnsi="Verdana"/>
      <w:b/>
      <w:color w:val="5A5A5A" w:themeColor="text1" w:themeTint="A5"/>
      <w:spacing w:val="15"/>
      <w:sz w:val="72"/>
      <w:szCs w:val="72"/>
    </w:rPr>
  </w:style>
  <w:style w:type="character" w:customStyle="1" w:styleId="Heading1Char">
    <w:name w:val="Heading 1 Char"/>
    <w:basedOn w:val="DefaultParagraphFont"/>
    <w:link w:val="Heading1"/>
    <w:uiPriority w:val="9"/>
    <w:rsid w:val="00505124"/>
    <w:rPr>
      <w:rFonts w:ascii="Verdana" w:hAnsi="Verdana"/>
      <w:b/>
      <w:sz w:val="44"/>
      <w:szCs w:val="36"/>
    </w:rPr>
  </w:style>
  <w:style w:type="paragraph" w:styleId="TOCHeading">
    <w:name w:val="TOC Heading"/>
    <w:basedOn w:val="Heading1"/>
    <w:next w:val="Normal"/>
    <w:uiPriority w:val="39"/>
    <w:unhideWhenUsed/>
    <w:qFormat/>
    <w:rsid w:val="00A07197"/>
    <w:pPr>
      <w:outlineLvl w:val="9"/>
    </w:pPr>
    <w:rPr>
      <w:lang w:val="en-US" w:eastAsia="en-US"/>
    </w:rPr>
  </w:style>
  <w:style w:type="paragraph" w:styleId="Header">
    <w:name w:val="header"/>
    <w:basedOn w:val="Normal"/>
    <w:link w:val="HeaderChar"/>
    <w:uiPriority w:val="99"/>
    <w:unhideWhenUsed/>
    <w:rsid w:val="00A07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97"/>
  </w:style>
  <w:style w:type="paragraph" w:styleId="Footer">
    <w:name w:val="footer"/>
    <w:basedOn w:val="Normal"/>
    <w:link w:val="FooterChar"/>
    <w:uiPriority w:val="99"/>
    <w:unhideWhenUsed/>
    <w:rsid w:val="00A07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97"/>
  </w:style>
  <w:style w:type="paragraph" w:styleId="Title">
    <w:name w:val="Title"/>
    <w:basedOn w:val="Heading1"/>
    <w:next w:val="Normal"/>
    <w:link w:val="TitleChar"/>
    <w:uiPriority w:val="10"/>
    <w:qFormat/>
    <w:rsid w:val="0014661A"/>
    <w:rPr>
      <w:sz w:val="36"/>
    </w:rPr>
  </w:style>
  <w:style w:type="character" w:customStyle="1" w:styleId="TitleChar">
    <w:name w:val="Title Char"/>
    <w:basedOn w:val="DefaultParagraphFont"/>
    <w:link w:val="Title"/>
    <w:uiPriority w:val="10"/>
    <w:rsid w:val="0014661A"/>
    <w:rPr>
      <w:rFonts w:ascii="Verdana" w:hAnsi="Verdana"/>
      <w:b/>
      <w:sz w:val="36"/>
      <w:szCs w:val="36"/>
    </w:rPr>
  </w:style>
  <w:style w:type="character" w:customStyle="1" w:styleId="Heading2Char">
    <w:name w:val="Heading 2 Char"/>
    <w:basedOn w:val="DefaultParagraphFont"/>
    <w:link w:val="Heading2"/>
    <w:uiPriority w:val="9"/>
    <w:rsid w:val="0062190B"/>
    <w:rPr>
      <w:rFonts w:ascii="Verdana" w:hAnsi="Verdana"/>
      <w:b/>
      <w:sz w:val="32"/>
      <w:szCs w:val="48"/>
    </w:rPr>
  </w:style>
  <w:style w:type="paragraph" w:styleId="ListParagraph">
    <w:name w:val="List Paragraph"/>
    <w:basedOn w:val="Normal"/>
    <w:uiPriority w:val="34"/>
    <w:qFormat/>
    <w:rsid w:val="00D63777"/>
    <w:pPr>
      <w:ind w:left="720"/>
      <w:contextualSpacing/>
    </w:pPr>
  </w:style>
  <w:style w:type="character" w:customStyle="1" w:styleId="Heading3Char">
    <w:name w:val="Heading 3 Char"/>
    <w:basedOn w:val="DefaultParagraphFont"/>
    <w:link w:val="Heading3"/>
    <w:uiPriority w:val="9"/>
    <w:rsid w:val="002F3DF8"/>
    <w:rPr>
      <w:rFonts w:ascii="Verdana" w:hAnsi="Verdana"/>
      <w:b/>
      <w:sz w:val="24"/>
      <w:szCs w:val="24"/>
    </w:rPr>
  </w:style>
  <w:style w:type="paragraph" w:styleId="TOC1">
    <w:name w:val="toc 1"/>
    <w:basedOn w:val="Normal"/>
    <w:next w:val="Normal"/>
    <w:autoRedefine/>
    <w:uiPriority w:val="39"/>
    <w:unhideWhenUsed/>
    <w:rsid w:val="009A252C"/>
    <w:pPr>
      <w:spacing w:after="100"/>
    </w:pPr>
  </w:style>
  <w:style w:type="paragraph" w:styleId="TOC2">
    <w:name w:val="toc 2"/>
    <w:basedOn w:val="Normal"/>
    <w:next w:val="Normal"/>
    <w:autoRedefine/>
    <w:uiPriority w:val="39"/>
    <w:unhideWhenUsed/>
    <w:rsid w:val="009A252C"/>
    <w:pPr>
      <w:spacing w:after="100"/>
      <w:ind w:left="240"/>
    </w:pPr>
  </w:style>
  <w:style w:type="paragraph" w:styleId="TOC3">
    <w:name w:val="toc 3"/>
    <w:basedOn w:val="Normal"/>
    <w:next w:val="Normal"/>
    <w:autoRedefine/>
    <w:uiPriority w:val="39"/>
    <w:unhideWhenUsed/>
    <w:rsid w:val="009A252C"/>
    <w:pPr>
      <w:spacing w:after="100"/>
      <w:ind w:left="480"/>
    </w:pPr>
  </w:style>
  <w:style w:type="character" w:styleId="Hyperlink">
    <w:name w:val="Hyperlink"/>
    <w:basedOn w:val="DefaultParagraphFont"/>
    <w:uiPriority w:val="99"/>
    <w:unhideWhenUsed/>
    <w:rsid w:val="009A252C"/>
    <w:rPr>
      <w:color w:val="0563C1" w:themeColor="hyperlink"/>
      <w:u w:val="single"/>
    </w:rPr>
  </w:style>
  <w:style w:type="paragraph" w:styleId="NormalWeb">
    <w:name w:val="Normal (Web)"/>
    <w:basedOn w:val="Normal"/>
    <w:uiPriority w:val="99"/>
    <w:unhideWhenUsed/>
    <w:rsid w:val="00634B0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634B04"/>
  </w:style>
  <w:style w:type="table" w:styleId="TableGrid">
    <w:name w:val="Table Grid"/>
    <w:basedOn w:val="TableNormal"/>
    <w:uiPriority w:val="39"/>
    <w:rsid w:val="00C7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9177DD"/>
  </w:style>
  <w:style w:type="character" w:customStyle="1" w:styleId="DateChar">
    <w:name w:val="Date Char"/>
    <w:basedOn w:val="DefaultParagraphFont"/>
    <w:link w:val="Date"/>
    <w:uiPriority w:val="99"/>
    <w:semiHidden/>
    <w:rsid w:val="009177DD"/>
    <w:rPr>
      <w:rFonts w:ascii="Verdana" w:hAnsi="Verdana"/>
      <w:sz w:val="24"/>
      <w:szCs w:val="24"/>
    </w:rPr>
  </w:style>
  <w:style w:type="character" w:styleId="CommentReference">
    <w:name w:val="annotation reference"/>
    <w:basedOn w:val="DefaultParagraphFont"/>
    <w:uiPriority w:val="99"/>
    <w:semiHidden/>
    <w:unhideWhenUsed/>
    <w:rsid w:val="0041239D"/>
    <w:rPr>
      <w:sz w:val="16"/>
      <w:szCs w:val="16"/>
    </w:rPr>
  </w:style>
  <w:style w:type="paragraph" w:styleId="CommentText">
    <w:name w:val="annotation text"/>
    <w:basedOn w:val="Normal"/>
    <w:link w:val="CommentTextChar"/>
    <w:uiPriority w:val="99"/>
    <w:semiHidden/>
    <w:unhideWhenUsed/>
    <w:rsid w:val="0041239D"/>
    <w:pPr>
      <w:spacing w:line="240" w:lineRule="auto"/>
    </w:pPr>
    <w:rPr>
      <w:sz w:val="20"/>
      <w:szCs w:val="20"/>
    </w:rPr>
  </w:style>
  <w:style w:type="character" w:customStyle="1" w:styleId="CommentTextChar">
    <w:name w:val="Comment Text Char"/>
    <w:basedOn w:val="DefaultParagraphFont"/>
    <w:link w:val="CommentText"/>
    <w:uiPriority w:val="99"/>
    <w:semiHidden/>
    <w:rsid w:val="0041239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1239D"/>
    <w:rPr>
      <w:b/>
      <w:bCs/>
    </w:rPr>
  </w:style>
  <w:style w:type="character" w:customStyle="1" w:styleId="CommentSubjectChar">
    <w:name w:val="Comment Subject Char"/>
    <w:basedOn w:val="CommentTextChar"/>
    <w:link w:val="CommentSubject"/>
    <w:uiPriority w:val="99"/>
    <w:semiHidden/>
    <w:rsid w:val="0041239D"/>
    <w:rPr>
      <w:rFonts w:ascii="Verdana" w:hAnsi="Verdana"/>
      <w:b/>
      <w:bCs/>
      <w:sz w:val="20"/>
      <w:szCs w:val="20"/>
    </w:rPr>
  </w:style>
  <w:style w:type="paragraph" w:styleId="BalloonText">
    <w:name w:val="Balloon Text"/>
    <w:basedOn w:val="Normal"/>
    <w:link w:val="BalloonTextChar"/>
    <w:uiPriority w:val="99"/>
    <w:semiHidden/>
    <w:unhideWhenUsed/>
    <w:rsid w:val="00412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39D"/>
    <w:rPr>
      <w:rFonts w:ascii="Segoe UI" w:hAnsi="Segoe UI" w:cs="Segoe UI"/>
      <w:sz w:val="18"/>
      <w:szCs w:val="18"/>
    </w:rPr>
  </w:style>
  <w:style w:type="character" w:styleId="FollowedHyperlink">
    <w:name w:val="FollowedHyperlink"/>
    <w:basedOn w:val="DefaultParagraphFont"/>
    <w:uiPriority w:val="99"/>
    <w:semiHidden/>
    <w:unhideWhenUsed/>
    <w:rsid w:val="00D80293"/>
    <w:rPr>
      <w:color w:val="954F72" w:themeColor="followedHyperlink"/>
      <w:u w:val="single"/>
    </w:rPr>
  </w:style>
  <w:style w:type="paragraph" w:styleId="Revision">
    <w:name w:val="Revision"/>
    <w:hidden/>
    <w:uiPriority w:val="99"/>
    <w:semiHidden/>
    <w:rsid w:val="00543CB0"/>
    <w:pPr>
      <w:spacing w:after="0" w:line="240" w:lineRule="auto"/>
    </w:pPr>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75564">
      <w:bodyDiv w:val="1"/>
      <w:marLeft w:val="0"/>
      <w:marRight w:val="0"/>
      <w:marTop w:val="0"/>
      <w:marBottom w:val="0"/>
      <w:divBdr>
        <w:top w:val="none" w:sz="0" w:space="0" w:color="auto"/>
        <w:left w:val="none" w:sz="0" w:space="0" w:color="auto"/>
        <w:bottom w:val="none" w:sz="0" w:space="0" w:color="auto"/>
        <w:right w:val="none" w:sz="0" w:space="0" w:color="auto"/>
      </w:divBdr>
    </w:div>
    <w:div w:id="743571877">
      <w:bodyDiv w:val="1"/>
      <w:marLeft w:val="0"/>
      <w:marRight w:val="0"/>
      <w:marTop w:val="0"/>
      <w:marBottom w:val="0"/>
      <w:divBdr>
        <w:top w:val="none" w:sz="0" w:space="0" w:color="auto"/>
        <w:left w:val="none" w:sz="0" w:space="0" w:color="auto"/>
        <w:bottom w:val="none" w:sz="0" w:space="0" w:color="auto"/>
        <w:right w:val="none" w:sz="0" w:space="0" w:color="auto"/>
      </w:divBdr>
    </w:div>
    <w:div w:id="1235316136">
      <w:bodyDiv w:val="1"/>
      <w:marLeft w:val="0"/>
      <w:marRight w:val="0"/>
      <w:marTop w:val="0"/>
      <w:marBottom w:val="0"/>
      <w:divBdr>
        <w:top w:val="none" w:sz="0" w:space="0" w:color="auto"/>
        <w:left w:val="none" w:sz="0" w:space="0" w:color="auto"/>
        <w:bottom w:val="none" w:sz="0" w:space="0" w:color="auto"/>
        <w:right w:val="none" w:sz="0" w:space="0" w:color="auto"/>
      </w:divBdr>
    </w:div>
    <w:div w:id="20186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header" Target="header13.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11.xml"/><Relationship Id="rId37" Type="http://schemas.openxmlformats.org/officeDocument/2006/relationships/hyperlink" Target="http://www.investopedia.com/university/option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7.png"/><Relationship Id="rId36" Type="http://schemas.openxmlformats.org/officeDocument/2006/relationships/hyperlink" Target="http://www.1option.com/index.php?/ask_me/" TargetMode="Externa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hyperlink" Target="http://www.smbtraining.com/overview/options-trading-101"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www.virtualbrokers.com/en-us/compare-brokers?gclid=CKOFkv-f_9ACFUlNfgodmV0G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E8538-D211-4ED7-9700-6E900E67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Getting Started with Option Trading</vt:lpstr>
    </vt:vector>
  </TitlesOfParts>
  <Company>TecDocPro</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Option Trading</dc:title>
  <dc:subject/>
  <dc:creator>ulin  Pen</dc:creator>
  <cp:keywords/>
  <dc:description/>
  <cp:lastModifiedBy>Yulin Peng</cp:lastModifiedBy>
  <cp:revision>3</cp:revision>
  <cp:lastPrinted>2018-12-08T21:27:00Z</cp:lastPrinted>
  <dcterms:created xsi:type="dcterms:W3CDTF">2018-12-08T22:12:00Z</dcterms:created>
  <dcterms:modified xsi:type="dcterms:W3CDTF">2018-12-08T22:13:00Z</dcterms:modified>
</cp:coreProperties>
</file>