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B38"/>
          <w:sz w:val="24"/>
        </w:rPr>
        <w:t>HOME HERO™ ASSET #4</w:t>
      </w:r>
    </w:p>
    <w:p>
      <w:pPr>
        <w:pStyle w:val="Heading1"/>
        <w:jc w:val="center"/>
      </w:pPr>
      <w:r>
        <w:t>The Invisible Backpack</w:t>
      </w:r>
    </w:p>
    <w:p>
      <w:pPr>
        <w:jc w:val="center"/>
      </w:pPr>
      <w:r>
        <w:rPr>
          <w:i/>
          <w:color w:val="505050"/>
        </w:rPr>
        <w:t>AI image prompts</w:t>
      </w:r>
    </w:p>
    <w:p>
      <w:pPr>
        <w:pStyle w:val="Heading2"/>
      </w:pPr>
      <w:r>
        <w:t>Prompts</w:t>
      </w:r>
    </w:p>
    <w:p>
      <w:r>
        <w:t>Educational image prompt:</w:t>
        <w:br/>
        <w:t>Create a warm educational infographic for Home Hero titled 'The Invisible Backpack.' Show a child wearing a backpack and a clean grid showing what is inside the invisible load: working memory, time blindness, task initiation, emotional overwhelm, transition difficulty, perfectionism, fear of failure, impulsivity, rejection sensitivity, and too many decisions. Include a 'How it shows up' panel with forgets things, loses track of time, hard to get started, easily overwhelmed, trouble switching gears, worries about mistakes, and shuts down. Friendly family app style, warm cream background, green and blue accents, emotionally safe, optimistic. Include footer: Home Hero™ | Confident Kids. Connected Homes.</w:t>
      </w:r>
    </w:p>
    <w:p>
      <w:r>
        <w:t>Empathy image prompt:</w:t>
        <w:br/>
        <w:t>Create a split-screen Home Hero illustration titled 'The Invisible Backpack.' Left side: what you see, a capable child with a thought bubble saying 'He just needs to try harder.' Right side: what they feel, the same child carrying an oversized backpack filled with labeled compartments: working memory, time blindness, task initiation, emotional overwhelm, transition difficulty, perfectionism, fear of failure, impulsivity, rejection sensitivity, and too many decisions. Around the child, thought bubbles say 'I forget so much,' 'I lose track of time,' 'I do not know where to start,' 'Everything feels like too much,' and 'So many choices.' Warm, hopeful, emotionally safe parenting app style. Include message: They're not giving you a hard time. They're having a hard time. Footer: Home Hero™ | Confident Kids. Connected Homes.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8"/>
      </w:rPr>
      <w:t>Home Hero™ | Confident Kids. Connected Homes.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E3A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B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