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f97a7459a494fdd"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1d8c9c543b742b6"/>
                    <a:stretch>
                      <a:fillRect/>
                    </a:stretch>
                  </pic:blipFill>
                  <pic:spPr>
                    <a:xfrm>
                      <a:off x="0" y="0"/>
                      <a:ext cx="7560000" cy="10692000"/>
                    </a:xfrm>
                    <a:prstGeom prst="rect"/>
                  </pic:spPr>
                </pic:pic>
              </a:graphicData>
            </a:graphic>
          </wp:anchor>
        </w:drawing>
      </w:r>
    </w:p>
    <w:p>
      <w:pPr>
        <w:spacing w:before="4800"/>
      </w:pPr>
      <w:r/>
    </w:p>
    <w:p>
      <w:pPr>
        <w:spacing w:after="600"/>
        <w:jc w:val="center"/>
      </w:pPr>
      <w:r>
        <w:rPr>
          <w:b/>
          <w:color w:val="4a6fa5"/>
          <w:spacing w:val="60"/>
          <w:sz w:val="20"/>
        </w:rPr>
        <w:t>RESTRICTED // CDN // NOFORN</w:t>
      </w:r>
    </w:p>
    <w:p>
      <w:pPr>
        <w:spacing w:after="200"/>
        <w:jc w:val="center"/>
      </w:pPr>
      <w:r>
        <w:rPr>
          <w:b/>
          <w:color w:val="2c3e50"/>
          <w:spacing w:val="40"/>
          <w:sz w:val="72"/>
        </w:rPr>
        <w:t>SPRINTER-CLASS TACTICAL UAV</w:t>
      </w:r>
    </w:p>
    <w:p>
      <w:pPr>
        <w:spacing w:after="120"/>
        <w:jc w:val="center"/>
      </w:pPr>
      <w:r>
        <w:rPr>
          <w:b/>
          <w:color w:val="4a6fa5"/>
          <w:spacing w:val="30"/>
          <w:sz w:val="52"/>
        </w:rPr>
        <w:t>PARTS PROCUREMENT PACKAGE</w:t>
      </w:r>
    </w:p>
    <w:p>
      <w:pPr>
        <w:spacing w:after="600"/>
        <w:jc w:val="center"/>
      </w:pPr>
      <w:r>
        <w:rPr>
          <w:color w:val="3d5266"/>
          <w:spacing w:val="20"/>
          <w:sz w:val="26"/>
        </w:rPr>
        <w:t>Logistics and Sustainment Baseline for Canadian UCAS Program</w:t>
      </w:r>
    </w:p>
    <w:p>
      <w:pPr>
        <w:spacing w:before="400" w:after="400"/>
        <w:jc w:val="center"/>
      </w:pPr>
      <w:r>
        <w:rPr>
          <w:color w:val="7f9db9"/>
          <w:sz w:val="20"/>
        </w:rPr>
        <w:t>────────────────────</w:t>
      </w:r>
    </w:p>
    <w:p>
      <w:pPr>
        <w:spacing w:after="80"/>
        <w:jc w:val="center"/>
      </w:pPr>
      <w:r>
        <w:rPr>
          <w:color w:val="3d5266"/>
          <w:sz w:val="20"/>
        </w:rPr>
        <w:t>Document No.: CDR-SPRSTRK-PPP-001  |  Revision: Baseline 1.0</w:t>
      </w:r>
    </w:p>
    <w:p>
      <w:pPr>
        <w:spacing w:after="80"/>
        <w:jc w:val="center"/>
      </w:pPr>
      <w:r>
        <w:rPr>
          <w:color w:val="3d5266"/>
          <w:sz w:val="20"/>
        </w:rPr>
        <w:t>Date: June 2026</w:t>
      </w:r>
    </w:p>
    <w:p>
      <w:pPr>
        <w:spacing w:after="2000"/>
        <w:jc w:val="center"/>
      </w:pPr>
      <w:r>
        <w:rPr>
          <w:color w:val="7a8fa0"/>
          <w:sz w:val="20"/>
        </w:rPr>
        <w:t>Prepared for: Canadian Unmanned Combat Air System Program Office</w:t>
      </w:r>
    </w:p>
    <w:p>
      <w:pPr>
        <w:spacing w:before="800"/>
        <w:jc w:val="center"/>
      </w:pPr>
      <w:r>
        <w:rPr>
          <w:color w:val="7a8fa0"/>
          <w:spacing w:val="40"/>
          <w:sz w:val="18"/>
        </w:rPr>
        <w:t>CRITICAL DESIGN REVIEW TECHNICAL BASELINE</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00"/>
      </w:pPr>
      <w:r>
        <w:rPr>
          <w:color w:val="7a8fa0"/>
          <w:sz w:val="18"/>
        </w:rPr>
        <w:t>Right-click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I: Platform Overview and Sustainment Philosophy</w:t>
      </w:r>
      <w:r>
        <w:tab/>
      </w:r>
      <w:r>
        <w:t>5</w:t>
      </w:r>
    </w:p>
    <w:p>
      <w:pPr>
        <w:pStyle w:val="TOC2"/>
      </w:pPr>
      <w:r>
        <w:t>1.1 Sprinter Platform Summary</w:t>
      </w:r>
      <w:r>
        <w:tab/>
      </w:r>
      <w:r>
        <w:t>5</w:t>
      </w:r>
    </w:p>
    <w:p>
      <w:pPr>
        <w:pStyle w:val="TOC2"/>
      </w:pPr>
      <w:r>
        <w:t>1.2 Sustainment Concept</w:t>
      </w:r>
      <w:r>
        <w:tab/>
      </w:r>
      <w:r>
        <w:t>6</w:t>
      </w:r>
    </w:p>
    <w:p>
      <w:pPr>
        <w:pStyle w:val="TOC1"/>
      </w:pPr>
      <w:r>
        <w:t>Part II: Spare Parts and Consumables</w:t>
      </w:r>
      <w:r>
        <w:tab/>
      </w:r>
      <w:r>
        <w:t>8</w:t>
      </w:r>
    </w:p>
    <w:p>
      <w:pPr>
        <w:pStyle w:val="TOC2"/>
      </w:pPr>
      <w:r>
        <w:t>2.1 Spare Parts Calculation Methodology</w:t>
      </w:r>
      <w:r>
        <w:tab/>
      </w:r>
      <w:r>
        <w:t>8</w:t>
      </w:r>
    </w:p>
    <w:p>
      <w:pPr>
        <w:pStyle w:val="TOC2"/>
      </w:pPr>
      <w:r>
        <w:t>2.2 Sprinter Spare Parts List</w:t>
      </w:r>
      <w:r>
        <w:tab/>
      </w:r>
      <w:r>
        <w:t>9</w:t>
      </w:r>
    </w:p>
    <w:p>
      <w:pPr>
        <w:pStyle w:val="TOC2"/>
      </w:pPr>
      <w:r>
        <w:t>2.3 Attrition Reserve Airframes</w:t>
      </w:r>
      <w:r>
        <w:tab/>
      </w:r>
      <w:r>
        <w:t>14</w:t>
      </w:r>
    </w:p>
    <w:p>
      <w:pPr>
        <w:pStyle w:val="TOC1"/>
      </w:pPr>
      <w:r>
        <w:t>Part III: Ground Support Equipment (GSE)</w:t>
      </w:r>
      <w:r>
        <w:tab/>
      </w:r>
      <w:r>
        <w:t>15</w:t>
      </w:r>
    </w:p>
    <w:p>
      <w:pPr>
        <w:pStyle w:val="TOC1"/>
      </w:pPr>
      <w:r>
        <w:t>Part IV: Training Systems</w:t>
      </w:r>
      <w:r>
        <w:tab/>
      </w:r>
      <w:r>
        <w:t>19</w:t>
      </w:r>
    </w:p>
    <w:p>
      <w:pPr>
        <w:pStyle w:val="TOC1"/>
      </w:pPr>
      <w:r>
        <w:t>Part V: Weapons and Munitions Stockpile</w:t>
      </w:r>
      <w:r>
        <w:tab/>
      </w:r>
      <w:r>
        <w:t>21</w:t>
      </w:r>
    </w:p>
    <w:p>
      <w:pPr>
        <w:pStyle w:val="TOC1"/>
      </w:pPr>
      <w:r>
        <w:t>Part VI: Maintenance and Repair Infrastructure</w:t>
      </w:r>
      <w:r>
        <w:tab/>
      </w:r>
      <w:r>
        <w:t>23</w:t>
      </w:r>
    </w:p>
    <w:p>
      <w:pPr>
        <w:pStyle w:val="TOC1"/>
      </w:pPr>
      <w:r>
        <w:t>Part VII: Personnel and Manning</w:t>
      </w:r>
      <w:r>
        <w:tab/>
      </w:r>
      <w:r>
        <w:t>25</w:t>
      </w:r>
    </w:p>
    <w:p>
      <w:pPr>
        <w:pStyle w:val="TOC1"/>
      </w:pPr>
      <w:r>
        <w:t>Part VIII: Cost Summary</w:t>
      </w:r>
      <w:r>
        <w:tab/>
      </w:r>
      <w:r>
        <w:t>27</w:t>
      </w:r>
    </w:p>
    <w:p>
      <w:pPr>
        <w:pStyle w:val="TOC1"/>
      </w:pPr>
      <w:r>
        <w:t>Part IX: Risk Assessment and Mitigation</w:t>
      </w:r>
      <w:r>
        <w:tab/>
      </w:r>
      <w:r>
        <w:t>30</w:t>
      </w:r>
    </w:p>
    <w:p>
      <w:pPr>
        <w:pStyle w:val="TOC1"/>
      </w:pPr>
      <w:r>
        <w:t>Part X: Recommendations and Implementation Timeline</w:t>
      </w:r>
      <w:r>
        <w:tab/>
      </w:r>
      <w:r>
        <w:t>32</w:t>
      </w:r>
    </w:p>
    <w:p>
      <w:pPr>
        <w:pStyle w:val="TOC1"/>
      </w:pPr>
      <w:r>
        <w:t>Appendices</w:t>
      </w:r>
      <w:r>
        <w:tab/>
      </w:r>
      <w:r>
        <w:t>34</w:t>
      </w:r>
    </w:p>
    <w:p>
      <w:r>
        <w:fldChar w:fldCharType="end"/>
      </w:r>
    </w:p>
    <w:p>
      <w:pPr>
        <w:sectPr>
          <w:type w:val="nextPage"/>
          <w:pgSz w:w="11906" w:h="16838"/>
          <w:pgMar w:top="1440" w:right="1440" w:bottom="1440" w:left="1440" w:header="720" w:footer="720"/>
        </w:sectPr>
      </w:pPr>
    </w:p>
    <w:p>
      <w:pPr>
        <w:pStyle w:val="Heading1"/>
      </w:pPr>
      <w:r>
        <w:t>Executive Summary</w:t>
      </w:r>
      <w:bookmarkStart w:name="_Toc001" w:id="2"/>
      <w:bookmarkEnd w:id="2"/>
    </w:p>
    <w:p>
      <w:pPr>
        <w:jc w:val="both"/>
      </w:pPr>
      <w:r>
        <w:t>This Parts Procurement Package (PPP) defines the complete logistics and sustainment baseline for the Sprinter-class Tactical UAV, an attritable, frontal-aspect low-observable unmanned combat air vehicle designed for high-speed penetration of defended airspace. This document translates the Critical Design Review (CDR) technical baseline (CDR-SPRSTRK-001-BL, Part I) into actionable procurement requirements covering all spare parts, consumables, ground support equipment, training systems, weapons, and sustainment infrastructure necessary to field, operate, and maintain a fleet of 72 operational Sprinters over a 30-day high-intensity campaign and a 10-year service life.</w:t>
      </w:r>
    </w:p>
    <w:p>
      <w:pPr>
        <w:pStyle w:val="Heading2"/>
      </w:pPr>
      <w:r>
        <w:t>Bottom Line</w:t>
      </w:r>
    </w:p>
    <w:p>
      <w:pPr>
        <w:jc w:val="both"/>
      </w:pPr>
      <w:r>
        <w:t>The total procurement cost for the complete Sprinter sustainment package is estimated at USD $1,847.2 million (CAD $2,494.7 million at 1.35 exchange rate), comprising airframe procurement, spare parts, ground support equipment, training systems, weapons stockpile, and facilities infrastructure. Annual sustainment cost is estimated at USD $142.8 million (CAD $192.8 million). The 10-year lifecycle cost totals USD $3,275.0 million (CAD $4,421.3 million), which represents 35.4% of the total Gripen-plus-drone program cost of $9.24 billion CAD.</w:t>
      </w:r>
    </w:p>
    <w:p>
      <w:pPr>
        <w:jc w:val="both"/>
      </w:pPr>
      <w:r>
        <w:t>Operational availability target: 85% for the operational fleet during high-intensity operations, supported by a tiered supply chain with forward-deployed spares at four Main Operating Bases (MOBs), regional depot capability in Canada, and OEM support from Williams International (engine) and other key suppliers.</w:t>
      </w:r>
    </w:p>
    <w:p>
      <w:pPr>
        <w:pStyle w:val="Heading2"/>
      </w:pPr>
      <w:r>
        <w:t>Summary Table of Major Cost Categories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800"/>
        <w:gridCol w:w="2800"/>
        <w:gridCol w:w="1400"/>
        <w:gridCol w:w="1400"/>
      </w:tblGrid>
      <w:tr>
        <w:trPr>
          <w:tblHeader/>
        </w:trPr>
        <w:tc>
          <w:tcPr>
            <w:shd w:val="clear" w:fill="e8edf2"/>
            <w:vAlign w:val="center"/>
          </w:tcPr>
          <w:p>
            <w:pPr>
              <w:spacing w:before="60" w:after="60"/>
              <w:jc w:val="center"/>
            </w:pPr>
            <w:r>
              <w:rPr>
                <w:b/>
                <w:color w:val="1a252f"/>
                <w:sz w:val="18"/>
              </w:rPr>
              <w:t>Category</w:t>
            </w:r>
          </w:p>
        </w:tc>
        <w:tc>
          <w:tcPr>
            <w:shd w:val="clear" w:fill="e8edf2"/>
            <w:vAlign w:val="center"/>
          </w:tcPr>
          <w:p>
            <w:pPr>
              <w:spacing w:before="60" w:after="60"/>
              <w:jc w:val="center"/>
            </w:pPr>
            <w:r>
              <w:rPr>
                <w:b/>
                <w:color w:val="1a252f"/>
                <w:sz w:val="18"/>
              </w:rPr>
              <w:t>Cost (USD M)</w:t>
            </w:r>
          </w:p>
        </w:tc>
        <w:tc>
          <w:tcPr>
            <w:shd w:val="clear" w:fill="e8edf2"/>
            <w:vAlign w:val="center"/>
          </w:tcPr>
          <w:p>
            <w:pPr>
              <w:spacing w:before="60" w:after="60"/>
              <w:jc w:val="center"/>
            </w:pPr>
            <w:r>
              <w:rPr>
                <w:b/>
                <w:color w:val="1a252f"/>
                <w:sz w:val="18"/>
              </w:rPr>
              <w:t>Cost (CAD M)</w:t>
            </w:r>
          </w:p>
        </w:tc>
        <w:tc>
          <w:tcPr>
            <w:shd w:val="clear" w:fill="e8edf2"/>
            <w:vAlign w:val="center"/>
          </w:tcPr>
          <w:p>
            <w:pPr>
              <w:spacing w:before="60" w:after="60"/>
              <w:jc w:val="center"/>
            </w:pPr>
            <w:r>
              <w:rPr>
                <w:b/>
                <w:color w:val="1a252f"/>
                <w:sz w:val="18"/>
              </w:rPr>
              <w:t>% of Total</w:t>
            </w:r>
          </w:p>
        </w:tc>
      </w:tr>
      <w:tr>
        <w:tc>
          <w:tcPr>
            <w:vAlign w:val="center"/>
          </w:tcPr>
          <w:p>
            <w:pPr>
              <w:spacing w:before="40" w:after="40"/>
            </w:pPr>
            <w:r>
              <w:rPr>
                <w:b/>
                <w:color w:val="1a252f"/>
                <w:sz w:val="18"/>
              </w:rPr>
              <w:t>Sprinter Airframes (128 total)</w:t>
            </w:r>
          </w:p>
        </w:tc>
        <w:tc>
          <w:tcPr>
            <w:vAlign w:val="center"/>
          </w:tcPr>
          <w:p>
            <w:pPr>
              <w:spacing w:before="40" w:after="40"/>
            </w:pPr>
            <w:r>
              <w:rPr>
                <w:color w:val="3d5266"/>
                <w:sz w:val="18"/>
              </w:rPr>
              <w:t>768.0</w:t>
            </w:r>
          </w:p>
        </w:tc>
        <w:tc>
          <w:tcPr>
            <w:vAlign w:val="center"/>
          </w:tcPr>
          <w:p>
            <w:pPr>
              <w:spacing w:before="40" w:after="40"/>
            </w:pPr>
            <w:r>
              <w:rPr>
                <w:color w:val="3d5266"/>
                <w:sz w:val="18"/>
              </w:rPr>
              <w:t>1,036.8</w:t>
            </w:r>
          </w:p>
        </w:tc>
        <w:tc>
          <w:tcPr>
            <w:vAlign w:val="center"/>
          </w:tcPr>
          <w:p>
            <w:pPr>
              <w:spacing w:before="40" w:after="40"/>
            </w:pPr>
            <w:r>
              <w:rPr>
                <w:color w:val="3d5266"/>
                <w:sz w:val="18"/>
              </w:rPr>
              <w:t>41.6%</w:t>
            </w:r>
          </w:p>
        </w:tc>
      </w:tr>
      <w:tr>
        <w:tc>
          <w:tcPr>
            <w:vAlign w:val="center"/>
          </w:tcPr>
          <w:p>
            <w:pPr>
              <w:spacing w:before="40" w:after="40"/>
            </w:pPr>
            <w:r>
              <w:rPr>
                <w:b/>
                <w:color w:val="1a252f"/>
                <w:sz w:val="18"/>
              </w:rPr>
              <w:t>Spare Parts and Consumables</w:t>
            </w:r>
          </w:p>
        </w:tc>
        <w:tc>
          <w:tcPr>
            <w:vAlign w:val="center"/>
          </w:tcPr>
          <w:p>
            <w:pPr>
              <w:spacing w:before="40" w:after="40"/>
            </w:pPr>
            <w:r>
              <w:rPr>
                <w:color w:val="3d5266"/>
                <w:sz w:val="18"/>
              </w:rPr>
              <w:t>312.5</w:t>
            </w:r>
          </w:p>
        </w:tc>
        <w:tc>
          <w:tcPr>
            <w:vAlign w:val="center"/>
          </w:tcPr>
          <w:p>
            <w:pPr>
              <w:spacing w:before="40" w:after="40"/>
            </w:pPr>
            <w:r>
              <w:rPr>
                <w:color w:val="3d5266"/>
                <w:sz w:val="18"/>
              </w:rPr>
              <w:t>421.9</w:t>
            </w:r>
          </w:p>
        </w:tc>
        <w:tc>
          <w:tcPr>
            <w:vAlign w:val="center"/>
          </w:tcPr>
          <w:p>
            <w:pPr>
              <w:spacing w:before="40" w:after="40"/>
            </w:pPr>
            <w:r>
              <w:rPr>
                <w:color w:val="3d5266"/>
                <w:sz w:val="18"/>
              </w:rPr>
              <w:t>16.9%</w:t>
            </w:r>
          </w:p>
        </w:tc>
      </w:tr>
      <w:tr>
        <w:tc>
          <w:tcPr>
            <w:vAlign w:val="center"/>
          </w:tcPr>
          <w:p>
            <w:pPr>
              <w:spacing w:before="40" w:after="40"/>
            </w:pPr>
            <w:r>
              <w:rPr>
                <w:b/>
                <w:color w:val="1a252f"/>
                <w:sz w:val="18"/>
              </w:rPr>
              <w:t>Ground Support Equipment</w:t>
            </w:r>
          </w:p>
        </w:tc>
        <w:tc>
          <w:tcPr>
            <w:vAlign w:val="center"/>
          </w:tcPr>
          <w:p>
            <w:pPr>
              <w:spacing w:before="40" w:after="40"/>
            </w:pPr>
            <w:r>
              <w:rPr>
                <w:color w:val="3d5266"/>
                <w:sz w:val="18"/>
              </w:rPr>
              <w:t>185.3</w:t>
            </w:r>
          </w:p>
        </w:tc>
        <w:tc>
          <w:tcPr>
            <w:vAlign w:val="center"/>
          </w:tcPr>
          <w:p>
            <w:pPr>
              <w:spacing w:before="40" w:after="40"/>
            </w:pPr>
            <w:r>
              <w:rPr>
                <w:color w:val="3d5266"/>
                <w:sz w:val="18"/>
              </w:rPr>
              <w:t>250.2</w:t>
            </w:r>
          </w:p>
        </w:tc>
        <w:tc>
          <w:tcPr>
            <w:vAlign w:val="center"/>
          </w:tcPr>
          <w:p>
            <w:pPr>
              <w:spacing w:before="40" w:after="40"/>
            </w:pPr>
            <w:r>
              <w:rPr>
                <w:color w:val="3d5266"/>
                <w:sz w:val="18"/>
              </w:rPr>
              <w:t>10.0%</w:t>
            </w:r>
          </w:p>
        </w:tc>
      </w:tr>
      <w:tr>
        <w:tc>
          <w:tcPr>
            <w:vAlign w:val="center"/>
          </w:tcPr>
          <w:p>
            <w:pPr>
              <w:spacing w:before="40" w:after="40"/>
            </w:pPr>
            <w:r>
              <w:rPr>
                <w:b/>
                <w:color w:val="1a252f"/>
                <w:sz w:val="18"/>
              </w:rPr>
              <w:t>Training Systems</w:t>
            </w:r>
          </w:p>
        </w:tc>
        <w:tc>
          <w:tcPr>
            <w:vAlign w:val="center"/>
          </w:tcPr>
          <w:p>
            <w:pPr>
              <w:spacing w:before="40" w:after="40"/>
            </w:pPr>
            <w:r>
              <w:rPr>
                <w:color w:val="3d5266"/>
                <w:sz w:val="18"/>
              </w:rPr>
              <w:t>127.8</w:t>
            </w:r>
          </w:p>
        </w:tc>
        <w:tc>
          <w:tcPr>
            <w:vAlign w:val="center"/>
          </w:tcPr>
          <w:p>
            <w:pPr>
              <w:spacing w:before="40" w:after="40"/>
            </w:pPr>
            <w:r>
              <w:rPr>
                <w:color w:val="3d5266"/>
                <w:sz w:val="18"/>
              </w:rPr>
              <w:t>172.5</w:t>
            </w:r>
          </w:p>
        </w:tc>
        <w:tc>
          <w:tcPr>
            <w:vAlign w:val="center"/>
          </w:tcPr>
          <w:p>
            <w:pPr>
              <w:spacing w:before="40" w:after="40"/>
            </w:pPr>
            <w:r>
              <w:rPr>
                <w:color w:val="3d5266"/>
                <w:sz w:val="18"/>
              </w:rPr>
              <w:t>6.9%</w:t>
            </w:r>
          </w:p>
        </w:tc>
      </w:tr>
      <w:tr>
        <w:tc>
          <w:tcPr>
            <w:vAlign w:val="center"/>
          </w:tcPr>
          <w:p>
            <w:pPr>
              <w:spacing w:before="40" w:after="40"/>
            </w:pPr>
            <w:r>
              <w:rPr>
                <w:b/>
                <w:color w:val="1a252f"/>
                <w:sz w:val="18"/>
              </w:rPr>
              <w:t>Weapons and Munitions</w:t>
            </w:r>
          </w:p>
        </w:tc>
        <w:tc>
          <w:tcPr>
            <w:vAlign w:val="center"/>
          </w:tcPr>
          <w:p>
            <w:pPr>
              <w:spacing w:before="40" w:after="40"/>
            </w:pPr>
            <w:r>
              <w:rPr>
                <w:color w:val="3d5266"/>
                <w:sz w:val="18"/>
              </w:rPr>
              <w:t>246.4</w:t>
            </w:r>
          </w:p>
        </w:tc>
        <w:tc>
          <w:tcPr>
            <w:vAlign w:val="center"/>
          </w:tcPr>
          <w:p>
            <w:pPr>
              <w:spacing w:before="40" w:after="40"/>
            </w:pPr>
            <w:r>
              <w:rPr>
                <w:color w:val="3d5266"/>
                <w:sz w:val="18"/>
              </w:rPr>
              <w:t>332.6</w:t>
            </w:r>
          </w:p>
        </w:tc>
        <w:tc>
          <w:tcPr>
            <w:vAlign w:val="center"/>
          </w:tcPr>
          <w:p>
            <w:pPr>
              <w:spacing w:before="40" w:after="40"/>
            </w:pPr>
            <w:r>
              <w:rPr>
                <w:color w:val="3d5266"/>
                <w:sz w:val="18"/>
              </w:rPr>
              <w:t>13.4%</w:t>
            </w:r>
          </w:p>
        </w:tc>
      </w:tr>
      <w:tr>
        <w:tc>
          <w:tcPr>
            <w:vAlign w:val="center"/>
          </w:tcPr>
          <w:p>
            <w:pPr>
              <w:spacing w:before="40" w:after="40"/>
            </w:pPr>
            <w:r>
              <w:rPr>
                <w:b/>
                <w:color w:val="1a252f"/>
                <w:sz w:val="18"/>
              </w:rPr>
              <w:t>Facilities (Depot + 4 MOBs)</w:t>
            </w:r>
          </w:p>
        </w:tc>
        <w:tc>
          <w:tcPr>
            <w:vAlign w:val="center"/>
          </w:tcPr>
          <w:p>
            <w:pPr>
              <w:spacing w:before="40" w:after="40"/>
            </w:pPr>
            <w:r>
              <w:rPr>
                <w:color w:val="3d5266"/>
                <w:sz w:val="18"/>
              </w:rPr>
              <w:t>142.2</w:t>
            </w:r>
          </w:p>
        </w:tc>
        <w:tc>
          <w:tcPr>
            <w:vAlign w:val="center"/>
          </w:tcPr>
          <w:p>
            <w:pPr>
              <w:spacing w:before="40" w:after="40"/>
            </w:pPr>
            <w:r>
              <w:rPr>
                <w:color w:val="3d5266"/>
                <w:sz w:val="18"/>
              </w:rPr>
              <w:t>192.0</w:t>
            </w:r>
          </w:p>
        </w:tc>
        <w:tc>
          <w:tcPr>
            <w:vAlign w:val="center"/>
          </w:tcPr>
          <w:p>
            <w:pPr>
              <w:spacing w:before="40" w:after="40"/>
            </w:pPr>
            <w:r>
              <w:rPr>
                <w:color w:val="3d5266"/>
                <w:sz w:val="18"/>
              </w:rPr>
              <w:t>7.7%</w:t>
            </w:r>
          </w:p>
        </w:tc>
      </w:tr>
      <w:tr>
        <w:tc>
          <w:tcPr>
            <w:vAlign w:val="center"/>
          </w:tcPr>
          <w:p>
            <w:pPr>
              <w:spacing w:before="40" w:after="40"/>
            </w:pPr>
            <w:r>
              <w:rPr>
                <w:b/>
                <w:color w:val="1a252f"/>
                <w:sz w:val="18"/>
              </w:rPr>
              <w:t>Initial Support/CLS</w:t>
            </w:r>
          </w:p>
        </w:tc>
        <w:tc>
          <w:tcPr>
            <w:vAlign w:val="center"/>
          </w:tcPr>
          <w:p>
            <w:pPr>
              <w:spacing w:before="40" w:after="40"/>
            </w:pPr>
            <w:r>
              <w:rPr>
                <w:color w:val="3d5266"/>
                <w:sz w:val="18"/>
              </w:rPr>
              <w:t>65.0</w:t>
            </w:r>
          </w:p>
        </w:tc>
        <w:tc>
          <w:tcPr>
            <w:vAlign w:val="center"/>
          </w:tcPr>
          <w:p>
            <w:pPr>
              <w:spacing w:before="40" w:after="40"/>
            </w:pPr>
            <w:r>
              <w:rPr>
                <w:color w:val="3d5266"/>
                <w:sz w:val="18"/>
              </w:rPr>
              <w:t>87.8</w:t>
            </w:r>
          </w:p>
        </w:tc>
        <w:tc>
          <w:tcPr>
            <w:vAlign w:val="center"/>
          </w:tcPr>
          <w:p>
            <w:pPr>
              <w:spacing w:before="40" w:after="40"/>
            </w:pPr>
            <w:r>
              <w:rPr>
                <w:color w:val="3d5266"/>
                <w:sz w:val="18"/>
              </w:rPr>
              <w:t>3.5%</w:t>
            </w:r>
          </w:p>
        </w:tc>
      </w:tr>
      <w:tr>
        <w:tc>
          <w:tcPr>
            <w:shd w:val="clear" w:fill="d4dde5"/>
            <w:vAlign w:val="center"/>
          </w:tcPr>
          <w:p>
            <w:pPr>
              <w:spacing w:before="60" w:after="60"/>
            </w:pPr>
            <w:r>
              <w:rPr>
                <w:b/>
                <w:color w:val="2c3e50"/>
                <w:sz w:val="18"/>
              </w:rPr>
              <w:t>TOTAL PROCUREMENT</w:t>
            </w:r>
          </w:p>
        </w:tc>
        <w:tc>
          <w:tcPr>
            <w:shd w:val="clear" w:fill="d4dde5"/>
            <w:vAlign w:val="center"/>
          </w:tcPr>
          <w:p>
            <w:pPr>
              <w:spacing w:before="60" w:after="60"/>
            </w:pPr>
            <w:r>
              <w:rPr>
                <w:b/>
                <w:color w:val="1a252f"/>
                <w:sz w:val="18"/>
              </w:rPr>
              <w:t>1,847.2</w:t>
            </w:r>
          </w:p>
        </w:tc>
        <w:tc>
          <w:tcPr>
            <w:shd w:val="clear" w:fill="d4dde5"/>
            <w:vAlign w:val="center"/>
          </w:tcPr>
          <w:p>
            <w:pPr>
              <w:spacing w:before="60" w:after="60"/>
            </w:pPr>
            <w:r>
              <w:rPr>
                <w:b/>
                <w:color w:val="1a252f"/>
                <w:sz w:val="18"/>
              </w:rPr>
              <w:t>2,493.8</w:t>
            </w:r>
          </w:p>
        </w:tc>
        <w:tc>
          <w:tcPr>
            <w:shd w:val="clear" w:fill="d4dde5"/>
            <w:vAlign w:val="center"/>
          </w:tcPr>
          <w:p>
            <w:pPr>
              <w:spacing w:before="60" w:after="60"/>
            </w:pPr>
            <w:r>
              <w:rPr>
                <w:b/>
                <w:color w:val="1a252f"/>
                <w:sz w:val="18"/>
              </w:rPr>
              <w:t>100.0%</w:t>
            </w:r>
          </w:p>
        </w:tc>
      </w:tr>
    </w:tbl>
    <w:p>
      <w:pPr>
        <w:pStyle w:val="Heading2"/>
      </w:pPr>
      <w:r>
        <w:t>Key Risk Areas</w:t>
      </w:r>
    </w:p>
    <w:p>
      <w:pPr>
        <w:spacing w:after="80"/>
        <w:ind w:left="720" w:hanging="360"/>
      </w:pPr>
      <w:r>
        <w:t>•  Single-source engine supplier (Williams International) — Mitigation: Strategic spares stockpile and dual-source qualification for Lot 10+</w:t>
      </w:r>
    </w:p>
    <w:p>
      <w:pPr>
        <w:spacing w:after="80"/>
        <w:ind w:left="720" w:hanging="360"/>
      </w:pPr>
      <w:r>
        <w:t>•  RAM material availability — Proprietary iron-ball formulation with limited suppliers; Mitigation: 24-month forward buy</w:t>
      </w:r>
    </w:p>
    <w:p>
      <w:pPr>
        <w:spacing w:after="80"/>
        <w:ind w:left="720" w:hanging="360"/>
      </w:pPr>
      <w:r>
        <w:t>•  Long lead times for composite structures (16-24 weeks) — Mitigation: Pre-positioned spares and production slot reservations</w:t>
      </w:r>
    </w:p>
    <w:p>
      <w:pPr>
        <w:spacing w:after="80"/>
        <w:ind w:left="720" w:hanging="360"/>
      </w:pPr>
      <w:r>
        <w:t>•  Arctic cold-weather impact on spares degradation — Mitigation: Heated storage, CS-RAM qualification, shelf-life monitoring</w:t>
      </w:r>
    </w:p>
    <w:p>
      <w:pPr>
        <w:spacing w:after="80"/>
        <w:ind w:left="720" w:hanging="360"/>
      </w:pPr>
      <w:r>
        <w:t>•  8-12% per-sortie attrition in contested environments — Mitigation: 33% attrition reserve (24 airframes), production surge capacity</w:t>
      </w:r>
    </w:p>
    <w:p>
      <w:pPr>
        <w:sectPr>
          <w:type w:val="continuous"/>
          <w:pgSz w:w="11906" w:h="16838"/>
          <w:pgMar w:top="1440" w:right="1440" w:bottom="1440" w:left="1440" w:header="720" w:footer="720"/>
        </w:sectPr>
      </w:pPr>
    </w:p>
    <w:p>
      <w:pPr>
        <w:pStyle w:val="Heading1"/>
      </w:pPr>
      <w:r>
        <w:t>Part I: Platform Overview and Sustainment Philosophy</w:t>
      </w:r>
      <w:bookmarkStart w:name="_Toc002" w:id="3"/>
      <w:bookmarkEnd w:id="3"/>
    </w:p>
    <w:p>
      <w:pPr>
        <w:pStyle w:val="Heading2"/>
      </w:pPr>
      <w:r>
        <w:t>1.1 Sprinter Platform Summary</w:t>
      </w:r>
    </w:p>
    <w:p>
      <w:pPr>
        <w:jc w:val="both"/>
      </w:pPr>
      <w:r>
        <w:t>The Sprinter-class Tactical UAV is an attritable, frontal-aspect low-observable unmanned combat air vehicle designed for short-duration, high-intensity missions requiring supersonic dash capability. The design philosophy prioritizes frontal-aspect stealth, speed over endurance, and affordability over full-spectrum survivability.</w:t>
      </w:r>
    </w:p>
    <w:p>
      <w:pPr>
        <w:pStyle w:val="Heading3"/>
      </w:pPr>
      <w:r>
        <w:t>Key Performance Parameters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4500"/>
        <w:gridCol w:w="4500"/>
      </w:tblGrid>
      <w:tr>
        <w:trPr>
          <w:tblHeader/>
        </w:trPr>
        <w:tc>
          <w:tcPr>
            <w:shd w:val="clear" w:fill="e8edf2"/>
            <w:vAlign w:val="center"/>
          </w:tcPr>
          <w:p>
            <w:pPr>
              <w:spacing w:before="60" w:after="60"/>
              <w:jc w:val="center"/>
            </w:pPr>
            <w:r>
              <w:rPr>
                <w:b/>
                <w:color w:val="1a252f"/>
                <w:sz w:val="18"/>
              </w:rPr>
              <w:t>Parameter</w:t>
            </w:r>
          </w:p>
        </w:tc>
        <w:tc>
          <w:tcPr>
            <w:shd w:val="clear" w:fill="e8edf2"/>
            <w:vAlign w:val="center"/>
          </w:tcPr>
          <w:p>
            <w:pPr>
              <w:spacing w:before="60" w:after="60"/>
              <w:jc w:val="center"/>
            </w:pPr>
            <w:r>
              <w:rPr>
                <w:b/>
                <w:color w:val="1a252f"/>
                <w:sz w:val="18"/>
              </w:rPr>
              <w:t>Value</w:t>
            </w:r>
          </w:p>
        </w:tc>
      </w:tr>
      <w:tr>
        <w:tc>
          <w:tcPr>
            <w:vAlign w:val="center"/>
          </w:tcPr>
          <w:p>
            <w:pPr>
              <w:spacing w:before="40" w:after="40"/>
            </w:pPr>
            <w:r>
              <w:rPr>
                <w:b/>
                <w:color w:val="1a252f"/>
                <w:sz w:val="18"/>
              </w:rPr>
              <w:t>Designation</w:t>
            </w:r>
          </w:p>
        </w:tc>
        <w:tc>
          <w:tcPr>
            <w:vAlign w:val="center"/>
          </w:tcPr>
          <w:p>
            <w:pPr>
              <w:spacing w:before="40" w:after="40"/>
            </w:pPr>
            <w:r>
              <w:rPr>
                <w:color w:val="3d5266"/>
                <w:sz w:val="18"/>
              </w:rPr>
              <w:t>Sprinter-class Tactical UAV</w:t>
            </w:r>
          </w:p>
        </w:tc>
      </w:tr>
      <w:tr>
        <w:tc>
          <w:tcPr>
            <w:vAlign w:val="center"/>
          </w:tcPr>
          <w:p>
            <w:pPr>
              <w:spacing w:before="40" w:after="40"/>
            </w:pPr>
            <w:r>
              <w:rPr>
                <w:b/>
                <w:color w:val="1a252f"/>
                <w:sz w:val="18"/>
              </w:rPr>
              <w:t>Role</w:t>
            </w:r>
          </w:p>
        </w:tc>
        <w:tc>
          <w:tcPr>
            <w:vAlign w:val="center"/>
          </w:tcPr>
          <w:p>
            <w:pPr>
              <w:spacing w:before="40" w:after="40"/>
            </w:pPr>
            <w:r>
              <w:rPr>
                <w:color w:val="3d5266"/>
                <w:sz w:val="18"/>
              </w:rPr>
              <w:t>High-speed decoy; ISR snapshot; electronic attack; SEAD/DEAD</w:t>
            </w:r>
          </w:p>
        </w:tc>
      </w:tr>
      <w:tr>
        <w:tc>
          <w:tcPr>
            <w:vAlign w:val="center"/>
          </w:tcPr>
          <w:p>
            <w:pPr>
              <w:spacing w:before="40" w:after="40"/>
            </w:pPr>
            <w:r>
              <w:rPr>
                <w:b/>
                <w:color w:val="1a252f"/>
                <w:sz w:val="18"/>
              </w:rPr>
              <w:t>Maximum Speed</w:t>
            </w:r>
          </w:p>
        </w:tc>
        <w:tc>
          <w:tcPr>
            <w:vAlign w:val="center"/>
          </w:tcPr>
          <w:p>
            <w:pPr>
              <w:spacing w:before="40" w:after="40"/>
            </w:pPr>
            <w:r>
              <w:rPr>
                <w:color w:val="3d5266"/>
                <w:sz w:val="18"/>
              </w:rPr>
              <w:t>Mach 1.6 (1,960 km/h)</w:t>
            </w:r>
          </w:p>
        </w:tc>
      </w:tr>
      <w:tr>
        <w:tc>
          <w:tcPr>
            <w:vAlign w:val="center"/>
          </w:tcPr>
          <w:p>
            <w:pPr>
              <w:spacing w:before="40" w:after="40"/>
            </w:pPr>
            <w:r>
              <w:rPr>
                <w:b/>
                <w:color w:val="1a252f"/>
                <w:sz w:val="18"/>
              </w:rPr>
              <w:t>Dash Speed (sustained)</w:t>
            </w:r>
          </w:p>
        </w:tc>
        <w:tc>
          <w:tcPr>
            <w:vAlign w:val="center"/>
          </w:tcPr>
          <w:p>
            <w:pPr>
              <w:spacing w:before="40" w:after="40"/>
            </w:pPr>
            <w:r>
              <w:rPr>
                <w:color w:val="3d5266"/>
                <w:sz w:val="18"/>
              </w:rPr>
              <w:t>Mach 1.5-1.6 for 5-6 minutes</w:t>
            </w:r>
          </w:p>
        </w:tc>
      </w:tr>
      <w:tr>
        <w:tc>
          <w:tcPr>
            <w:vAlign w:val="center"/>
          </w:tcPr>
          <w:p>
            <w:pPr>
              <w:spacing w:before="40" w:after="40"/>
            </w:pPr>
            <w:r>
              <w:rPr>
                <w:b/>
                <w:color w:val="1a252f"/>
                <w:sz w:val="18"/>
              </w:rPr>
              <w:t>Combat Range</w:t>
            </w:r>
          </w:p>
        </w:tc>
        <w:tc>
          <w:tcPr>
            <w:vAlign w:val="center"/>
          </w:tcPr>
          <w:p>
            <w:pPr>
              <w:spacing w:before="40" w:after="40"/>
            </w:pPr>
            <w:r>
              <w:rPr>
                <w:color w:val="3d5266"/>
                <w:sz w:val="18"/>
              </w:rPr>
              <w:t>440 nm (815 km) with dash profile</w:t>
            </w:r>
          </w:p>
        </w:tc>
      </w:tr>
      <w:tr>
        <w:tc>
          <w:tcPr>
            <w:vAlign w:val="center"/>
          </w:tcPr>
          <w:p>
            <w:pPr>
              <w:spacing w:before="40" w:after="40"/>
            </w:pPr>
            <w:r>
              <w:rPr>
                <w:b/>
                <w:color w:val="1a252f"/>
                <w:sz w:val="18"/>
              </w:rPr>
              <w:t>Mission Endurance</w:t>
            </w:r>
          </w:p>
        </w:tc>
        <w:tc>
          <w:tcPr>
            <w:vAlign w:val="center"/>
          </w:tcPr>
          <w:p>
            <w:pPr>
              <w:spacing w:before="40" w:after="40"/>
            </w:pPr>
            <w:r>
              <w:rPr>
                <w:color w:val="3d5266"/>
                <w:sz w:val="18"/>
              </w:rPr>
              <w:t>45-60 minutes typical</w:t>
            </w:r>
          </w:p>
        </w:tc>
      </w:tr>
      <w:tr>
        <w:tc>
          <w:tcPr>
            <w:vAlign w:val="center"/>
          </w:tcPr>
          <w:p>
            <w:pPr>
              <w:spacing w:before="40" w:after="40"/>
            </w:pPr>
            <w:r>
              <w:rPr>
                <w:b/>
                <w:color w:val="1a252f"/>
                <w:sz w:val="18"/>
              </w:rPr>
              <w:t>Payload Capacity</w:t>
            </w:r>
          </w:p>
        </w:tc>
        <w:tc>
          <w:tcPr>
            <w:vAlign w:val="center"/>
          </w:tcPr>
          <w:p>
            <w:pPr>
              <w:spacing w:before="40" w:after="40"/>
            </w:pPr>
            <w:r>
              <w:rPr>
                <w:color w:val="3d5266"/>
                <w:sz w:val="18"/>
              </w:rPr>
              <w:t>250 kg internal bay (MIL-STD-1760)</w:t>
            </w:r>
          </w:p>
        </w:tc>
      </w:tr>
      <w:tr>
        <w:tc>
          <w:tcPr>
            <w:vAlign w:val="center"/>
          </w:tcPr>
          <w:p>
            <w:pPr>
              <w:spacing w:before="40" w:after="40"/>
            </w:pPr>
            <w:r>
              <w:rPr>
                <w:b/>
                <w:color w:val="1a252f"/>
                <w:sz w:val="18"/>
              </w:rPr>
              <w:t>Frontal RCS (X-band)</w:t>
            </w:r>
          </w:p>
        </w:tc>
        <w:tc>
          <w:tcPr>
            <w:vAlign w:val="center"/>
          </w:tcPr>
          <w:p>
            <w:pPr>
              <w:spacing w:before="40" w:after="40"/>
            </w:pPr>
            <w:r>
              <w:rPr>
                <w:color w:val="3d5266"/>
                <w:sz w:val="18"/>
              </w:rPr>
              <w:t>-20 dBsm (0.010 m²)</w:t>
            </w:r>
          </w:p>
        </w:tc>
      </w:tr>
      <w:tr>
        <w:tc>
          <w:tcPr>
            <w:vAlign w:val="center"/>
          </w:tcPr>
          <w:p>
            <w:pPr>
              <w:spacing w:before="40" w:after="40"/>
            </w:pPr>
            <w:r>
              <w:rPr>
                <w:b/>
                <w:color w:val="1a252f"/>
                <w:sz w:val="18"/>
              </w:rPr>
              <w:t>Design Life</w:t>
            </w:r>
          </w:p>
        </w:tc>
        <w:tc>
          <w:tcPr>
            <w:vAlign w:val="center"/>
          </w:tcPr>
          <w:p>
            <w:pPr>
              <w:spacing w:before="40" w:after="40"/>
            </w:pPr>
            <w:r>
              <w:rPr>
                <w:color w:val="3d5266"/>
                <w:sz w:val="18"/>
              </w:rPr>
              <w:t>500 flight hours / 200 missions</w:t>
            </w:r>
          </w:p>
        </w:tc>
      </w:tr>
      <w:tr>
        <w:tc>
          <w:tcPr>
            <w:vAlign w:val="center"/>
          </w:tcPr>
          <w:p>
            <w:pPr>
              <w:spacing w:before="40" w:after="40"/>
            </w:pPr>
            <w:r>
              <w:rPr>
                <w:b/>
                <w:color w:val="1a252f"/>
                <w:sz w:val="18"/>
              </w:rPr>
              <w:t>Unit Cost (Lot 20)</w:t>
            </w:r>
          </w:p>
        </w:tc>
        <w:tc>
          <w:tcPr>
            <w:vAlign w:val="center"/>
          </w:tcPr>
          <w:p>
            <w:pPr>
              <w:spacing w:before="40" w:after="40"/>
            </w:pPr>
            <w:r>
              <w:rPr>
                <w:color w:val="3d5266"/>
                <w:sz w:val="18"/>
              </w:rPr>
              <w:t>USD $6.0M (EW variant)</w:t>
            </w:r>
          </w:p>
        </w:tc>
      </w:tr>
    </w:tbl>
    <w:p>
      <w:pPr>
        <w:pStyle w:val="Heading3"/>
      </w:pPr>
      <w:r>
        <w:t>Force Structure</w:t>
      </w:r>
    </w:p>
    <w:p>
      <w:pPr>
        <w:jc w:val="both"/>
      </w:pPr>
      <w:r>
        <w:t>The recommended inventory to sustain a 72-aircraft operational force through a 30-day high-intensity campaign:</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200"/>
        <w:gridCol w:w="4600"/>
      </w:tblGrid>
      <w:tr>
        <w:trPr>
          <w:tblHeader/>
        </w:trPr>
        <w:tc>
          <w:tcPr>
            <w:shd w:val="clear" w:fill="e8edf2"/>
            <w:vAlign w:val="center"/>
          </w:tcPr>
          <w:p>
            <w:pPr>
              <w:spacing w:before="60" w:after="60"/>
              <w:jc w:val="center"/>
            </w:pPr>
            <w:r>
              <w:rPr>
                <w:b/>
                <w:color w:val="1a252f"/>
                <w:sz w:val="18"/>
              </w:rPr>
              <w:t>Category</w:t>
            </w:r>
          </w:p>
        </w:tc>
        <w:tc>
          <w:tcPr>
            <w:shd w:val="clear" w:fill="e8edf2"/>
            <w:vAlign w:val="center"/>
          </w:tcPr>
          <w:p>
            <w:pPr>
              <w:spacing w:before="60" w:after="60"/>
              <w:jc w:val="center"/>
            </w:pPr>
            <w:r>
              <w:rPr>
                <w:b/>
                <w:color w:val="1a252f"/>
                <w:sz w:val="18"/>
              </w:rPr>
              <w:t>Quantity</w:t>
            </w:r>
          </w:p>
        </w:tc>
        <w:tc>
          <w:tcPr>
            <w:shd w:val="clear" w:fill="e8edf2"/>
            <w:vAlign w:val="center"/>
          </w:tcPr>
          <w:p>
            <w:pPr>
              <w:spacing w:before="60" w:after="60"/>
              <w:jc w:val="center"/>
            </w:pPr>
            <w:r>
              <w:rPr>
                <w:b/>
                <w:color w:val="1a252f"/>
                <w:sz w:val="18"/>
              </w:rPr>
              <w:t>Notes</w:t>
            </w:r>
          </w:p>
        </w:tc>
      </w:tr>
      <w:tr>
        <w:tc>
          <w:tcPr>
            <w:vAlign w:val="center"/>
          </w:tcPr>
          <w:p>
            <w:pPr>
              <w:spacing w:before="40" w:after="40"/>
            </w:pPr>
            <w:r>
              <w:rPr>
                <w:b/>
                <w:color w:val="1a252f"/>
                <w:sz w:val="18"/>
              </w:rPr>
              <w:t>Operational Fleet</w:t>
            </w:r>
          </w:p>
        </w:tc>
        <w:tc>
          <w:tcPr>
            <w:vAlign w:val="center"/>
          </w:tcPr>
          <w:p>
            <w:pPr>
              <w:spacing w:before="40" w:after="40"/>
            </w:pPr>
            <w:r>
              <w:rPr>
                <w:color w:val="3d5266"/>
                <w:sz w:val="18"/>
              </w:rPr>
              <w:t>72</w:t>
            </w:r>
          </w:p>
        </w:tc>
        <w:tc>
          <w:tcPr>
            <w:vAlign w:val="center"/>
          </w:tcPr>
          <w:p>
            <w:pPr>
              <w:spacing w:before="40" w:after="40"/>
            </w:pPr>
            <w:r>
              <w:rPr>
                <w:color w:val="3d5266"/>
                <w:sz w:val="18"/>
              </w:rPr>
              <w:t>Available for tasking</w:t>
            </w:r>
          </w:p>
        </w:tc>
      </w:tr>
      <w:tr>
        <w:tc>
          <w:tcPr>
            <w:vAlign w:val="center"/>
          </w:tcPr>
          <w:p>
            <w:pPr>
              <w:spacing w:before="40" w:after="40"/>
            </w:pPr>
            <w:r>
              <w:rPr>
                <w:b/>
                <w:color w:val="1a252f"/>
                <w:sz w:val="18"/>
              </w:rPr>
              <w:t>Training Aircraft</w:t>
            </w:r>
          </w:p>
        </w:tc>
        <w:tc>
          <w:tcPr>
            <w:vAlign w:val="center"/>
          </w:tcPr>
          <w:p>
            <w:pPr>
              <w:spacing w:before="40" w:after="40"/>
            </w:pPr>
            <w:r>
              <w:rPr>
                <w:color w:val="3d5266"/>
                <w:sz w:val="18"/>
              </w:rPr>
              <w:t>12</w:t>
            </w:r>
          </w:p>
        </w:tc>
        <w:tc>
          <w:tcPr>
            <w:vAlign w:val="center"/>
          </w:tcPr>
          <w:p>
            <w:pPr>
              <w:spacing w:before="40" w:after="40"/>
            </w:pPr>
            <w:r>
              <w:rPr>
                <w:color w:val="3d5266"/>
                <w:sz w:val="18"/>
              </w:rPr>
              <w:t>Dedicated to crew training</w:t>
            </w:r>
          </w:p>
        </w:tc>
      </w:tr>
      <w:tr>
        <w:tc>
          <w:tcPr>
            <w:vAlign w:val="center"/>
          </w:tcPr>
          <w:p>
            <w:pPr>
              <w:spacing w:before="40" w:after="40"/>
            </w:pPr>
            <w:r>
              <w:rPr>
                <w:b/>
                <w:color w:val="1a252f"/>
                <w:sz w:val="18"/>
              </w:rPr>
              <w:t>Depot Maintenance</w:t>
            </w:r>
          </w:p>
        </w:tc>
        <w:tc>
          <w:tcPr>
            <w:vAlign w:val="center"/>
          </w:tcPr>
          <w:p>
            <w:pPr>
              <w:spacing w:before="40" w:after="40"/>
            </w:pPr>
            <w:r>
              <w:rPr>
                <w:color w:val="3d5266"/>
                <w:sz w:val="18"/>
              </w:rPr>
              <w:t>8</w:t>
            </w:r>
          </w:p>
        </w:tc>
        <w:tc>
          <w:tcPr>
            <w:vAlign w:val="center"/>
          </w:tcPr>
          <w:p>
            <w:pPr>
              <w:spacing w:before="40" w:after="40"/>
            </w:pPr>
            <w:r>
              <w:rPr>
                <w:color w:val="3d5266"/>
                <w:sz w:val="18"/>
              </w:rPr>
              <w:t>~10% of fleet in deep maintenance</w:t>
            </w:r>
          </w:p>
        </w:tc>
      </w:tr>
      <w:tr>
        <w:tc>
          <w:tcPr>
            <w:vAlign w:val="center"/>
          </w:tcPr>
          <w:p>
            <w:pPr>
              <w:spacing w:before="40" w:after="40"/>
            </w:pPr>
            <w:r>
              <w:rPr>
                <w:b/>
                <w:color w:val="1a252f"/>
                <w:sz w:val="18"/>
              </w:rPr>
              <w:t>Attrition Reserve</w:t>
            </w:r>
          </w:p>
        </w:tc>
        <w:tc>
          <w:tcPr>
            <w:vAlign w:val="center"/>
          </w:tcPr>
          <w:p>
            <w:pPr>
              <w:spacing w:before="40" w:after="40"/>
            </w:pPr>
            <w:r>
              <w:rPr>
                <w:color w:val="3d5266"/>
                <w:sz w:val="18"/>
              </w:rPr>
              <w:t>24</w:t>
            </w:r>
          </w:p>
        </w:tc>
        <w:tc>
          <w:tcPr>
            <w:vAlign w:val="center"/>
          </w:tcPr>
          <w:p>
            <w:pPr>
              <w:spacing w:before="40" w:after="40"/>
            </w:pPr>
            <w:r>
              <w:rPr>
                <w:color w:val="3d5266"/>
                <w:sz w:val="18"/>
              </w:rPr>
              <w:t>33% buffer for combat losses</w:t>
            </w:r>
          </w:p>
        </w:tc>
      </w:tr>
      <w:tr>
        <w:tc>
          <w:tcPr>
            <w:vAlign w:val="center"/>
          </w:tcPr>
          <w:p>
            <w:pPr>
              <w:spacing w:before="40" w:after="40"/>
            </w:pPr>
            <w:r>
              <w:rPr>
                <w:b/>
                <w:color w:val="1a252f"/>
                <w:sz w:val="18"/>
              </w:rPr>
              <w:t>War Reserve</w:t>
            </w:r>
          </w:p>
        </w:tc>
        <w:tc>
          <w:tcPr>
            <w:vAlign w:val="center"/>
          </w:tcPr>
          <w:p>
            <w:pPr>
              <w:spacing w:before="40" w:after="40"/>
            </w:pPr>
            <w:r>
              <w:rPr>
                <w:color w:val="3d5266"/>
                <w:sz w:val="18"/>
              </w:rPr>
              <w:t>12</w:t>
            </w:r>
          </w:p>
        </w:tc>
        <w:tc>
          <w:tcPr>
            <w:vAlign w:val="center"/>
          </w:tcPr>
          <w:p>
            <w:pPr>
              <w:spacing w:before="40" w:after="40"/>
            </w:pPr>
            <w:r>
              <w:rPr>
                <w:color w:val="3d5266"/>
                <w:sz w:val="18"/>
              </w:rPr>
              <w:t>Strategic reserve, flyable storage</w:t>
            </w:r>
          </w:p>
        </w:tc>
      </w:tr>
      <w:tr>
        <w:tc>
          <w:tcPr>
            <w:shd w:val="clear" w:fill="d4dde5"/>
            <w:vAlign w:val="center"/>
          </w:tcPr>
          <w:p>
            <w:pPr>
              <w:spacing w:before="60" w:after="60"/>
            </w:pPr>
            <w:r>
              <w:rPr>
                <w:b/>
                <w:color w:val="2c3e50"/>
                <w:sz w:val="18"/>
              </w:rPr>
              <w:t>TOTAL PROCUREMENT</w:t>
            </w:r>
          </w:p>
        </w:tc>
        <w:tc>
          <w:tcPr>
            <w:shd w:val="clear" w:fill="d4dde5"/>
            <w:vAlign w:val="center"/>
          </w:tcPr>
          <w:p>
            <w:pPr>
              <w:spacing w:before="60" w:after="60"/>
            </w:pPr>
            <w:r>
              <w:rPr>
                <w:b/>
                <w:color w:val="1a252f"/>
                <w:sz w:val="18"/>
              </w:rPr>
              <w:t>128</w:t>
            </w:r>
          </w:p>
        </w:tc>
        <w:tc>
          <w:tcPr>
            <w:shd w:val="clear" w:fill="d4dde5"/>
            <w:vAlign w:val="center"/>
          </w:tcPr>
          <w:p>
            <w:pPr>
              <w:spacing w:before="60" w:after="60"/>
            </w:pPr>
            <w:r>
              <w:rPr>
                <w:b/>
                <w:color w:val="1a252f"/>
                <w:sz w:val="18"/>
              </w:rPr>
              <w:t>Sustained operational force</w:t>
            </w:r>
          </w:p>
        </w:tc>
      </w:tr>
    </w:tbl>
    <w:p>
      <w:pPr>
        <w:pStyle w:val="Heading2"/>
      </w:pPr>
      <w:r>
        <w:t>1.2 Sustainment Concept</w:t>
      </w:r>
    </w:p>
    <w:p>
      <w:pPr>
        <w:pStyle w:val="Heading3"/>
      </w:pPr>
      <w:r>
        <w:t>Attritable Design Philosophy</w:t>
      </w:r>
    </w:p>
    <w:p>
      <w:pPr>
        <w:jc w:val="both"/>
      </w:pPr>
      <w:r>
        <w:t>The Sprinter is designed for a 500 flight-hour / 200-mission life. It is not intended for indefinite sustainment. This fundamentally changes the sustainment approach — the aircraft is replaced rather than repeatedly overhauled. Fatigue-life tracking, depot-level structural inspection, and complex life-limited part management are eliminated. Instead, sustainment focuses on:</w:t>
      </w:r>
    </w:p>
    <w:p>
      <w:pPr>
        <w:spacing w:after="80"/>
        <w:ind w:left="720" w:hanging="360"/>
      </w:pPr>
      <w:r>
        <w:t>•  Rapid turnaround between sorties (target: 30 minutes at -30°C)</w:t>
      </w:r>
    </w:p>
    <w:p>
      <w:pPr>
        <w:spacing w:after="80"/>
        <w:ind w:left="720" w:hanging="360"/>
      </w:pPr>
      <w:r>
        <w:t>•  Modular LRU replacement at field level</w:t>
      </w:r>
    </w:p>
    <w:p>
      <w:pPr>
        <w:spacing w:after="80"/>
        <w:ind w:left="720" w:hanging="360"/>
      </w:pPr>
      <w:r>
        <w:t>•  Replacement airframe procurement to match attrition</w:t>
      </w:r>
    </w:p>
    <w:p>
      <w:pPr>
        <w:spacing w:after="80"/>
        <w:ind w:left="720" w:hanging="360"/>
      </w:pPr>
      <w:r>
        <w:t>•  Engine overhaul at 500 flight hours (calendar limit: 5 years for elastomer seals)</w:t>
      </w:r>
    </w:p>
    <w:p>
      <w:pPr>
        <w:pStyle w:val="Heading3"/>
      </w:pPr>
      <w:r>
        <w:t>Supply Chain Strategy</w:t>
      </w:r>
    </w:p>
    <w:p>
      <w:pPr>
        <w:jc w:val="both"/>
      </w:pPr>
      <w:r>
        <w:t>Tiered supply chain architecture with three echelons:</w:t>
      </w:r>
    </w:p>
    <w:p>
      <w:pPr>
        <w:spacing w:after="80"/>
        <w:ind w:left="720" w:hanging="360"/>
      </w:pPr>
      <w:r>
        <w:t>•  Tier 1 — Forward-Deployed Spares: Mission-essential LRUs and consumables stored at each MOB (4 locations) to support 72 hours of high-tempo operations without resupply</w:t>
      </w:r>
    </w:p>
    <w:p>
      <w:pPr>
        <w:spacing w:after="80"/>
        <w:ind w:left="720" w:hanging="360"/>
      </w:pPr>
      <w:r>
        <w:t>•  Tier 2 — Regional Depot: Full spares inventory, engine overhaul, RAM refurbishment, and structural inspection at Mirabel, QC (primary) and Halifax, NS (alternate)</w:t>
      </w:r>
    </w:p>
    <w:p>
      <w:pPr>
        <w:spacing w:after="80"/>
        <w:ind w:left="720" w:hanging="360"/>
      </w:pPr>
      <w:r>
        <w:t>•  Tier 3 — OEM Support: Williams International (engine), Toray/Hexcel (composites), Honeywell (INS/GPS), CAE (training systems) with CLS agreements</w:t>
      </w:r>
    </w:p>
    <w:p>
      <w:pPr>
        <w:pStyle w:val="Heading3"/>
      </w:pPr>
      <w:r>
        <w:t>Maintenance Concept</w:t>
      </w:r>
    </w:p>
    <w:p>
      <w:pPr>
        <w:jc w:val="both"/>
      </w:pPr>
      <w:r>
        <w:t>Two-level maintenance — no intermediate level:</w:t>
      </w:r>
    </w:p>
    <w:p>
      <w:pPr>
        <w:spacing w:after="80"/>
        <w:ind w:left="720" w:hanging="360"/>
      </w:pPr>
      <w:r>
        <w:t>•  Field-Level Maintenance: LRU swap, refuel, rearm, inspect. Six-person crew per shift (2 avionics, 2 airframe, 2 ordnance). Standard tool kit: composite repair kit, portable NDI, RAM tile bonding kit, MIL-STD-1760 test set.</w:t>
      </w:r>
    </w:p>
    <w:p>
      <w:pPr>
        <w:spacing w:after="80"/>
        <w:ind w:left="720" w:hanging="360"/>
      </w:pPr>
      <w:r>
        <w:t>•  Depot-Level Maintenance: Engine overhaul (hot-section inspection, bearing replacement), full structural inspection (ultrasonic C-scan), RAM refurbishment and reapplication, avionics calibration and repair, landing gear overhaul. Interval: every 200 flight hours or annually. Duration: 5 calendar days.</w:t>
      </w:r>
    </w:p>
    <w:p>
      <w:pPr>
        <w:pStyle w:val="Heading3"/>
      </w:pPr>
      <w:r>
        <w:t>Operational Availability Target</w:t>
      </w:r>
    </w:p>
    <w:p>
      <w:pPr>
        <w:jc w:val="both"/>
      </w:pPr>
      <w:r>
        <w:t>85% Ao (Availability) for the operational fleet during high-intensity operations. This translates to 61 of 72 operational aircraft available for tasking at any given time. The target is achievable given:</w:t>
      </w:r>
    </w:p>
    <w:p>
      <w:pPr>
        <w:spacing w:after="80"/>
        <w:ind w:left="720" w:hanging="360"/>
      </w:pPr>
      <w:r>
        <w:t>•  30-minute combat turnaround validated through Arctic Gripen baselining</w:t>
      </w:r>
    </w:p>
    <w:p>
      <w:pPr>
        <w:spacing w:after="80"/>
        <w:ind w:left="720" w:hanging="360"/>
      </w:pPr>
      <w:r>
        <w:t>•  3.5 sorties per aircraft per day at high tempo</w:t>
      </w:r>
    </w:p>
    <w:p>
      <w:pPr>
        <w:spacing w:after="80"/>
        <w:ind w:left="720" w:hanging="360"/>
      </w:pPr>
      <w:r>
        <w:t>•  Modular LRU swap minimizing mean time to repair (MTTR)</w:t>
      </w:r>
    </w:p>
    <w:p>
      <w:pPr>
        <w:spacing w:after="80"/>
        <w:ind w:left="720" w:hanging="360"/>
      </w:pPr>
      <w:r>
        <w:t>•  24-airframe attrition reserve (33% of operational fleet)</w:t>
      </w:r>
    </w:p>
    <w:p>
      <w:pPr>
        <w:spacing w:after="80"/>
        <w:ind w:left="720" w:hanging="360"/>
      </w:pPr>
      <w:r>
        <w:t>•  8-airframe depot maintenance pool (~10%)</w:t>
      </w:r>
    </w:p>
    <w:p>
      <w:pPr>
        <w:sectPr>
          <w:type w:val="continuous"/>
          <w:pgSz w:w="11906" w:h="16838"/>
          <w:pgMar w:top="1440" w:right="1440" w:bottom="1440" w:left="1440" w:header="720" w:footer="720"/>
        </w:sectPr>
      </w:pPr>
    </w:p>
    <w:p>
      <w:pPr>
        <w:pStyle w:val="Heading1"/>
      </w:pPr>
      <w:r>
        <w:t>Part II: Spare Parts and Consumables</w:t>
      </w:r>
      <w:bookmarkStart w:name="_Toc003" w:id="4"/>
      <w:bookmarkEnd w:id="4"/>
    </w:p>
    <w:p>
      <w:pPr>
        <w:pStyle w:val="Heading2"/>
      </w:pPr>
      <w:r>
        <w:t>2.1 Spare Parts Calculation Methodology</w:t>
      </w:r>
    </w:p>
    <w:p>
      <w:pPr>
        <w:jc w:val="both"/>
      </w:pPr>
      <w:r>
        <w:t>Spare parts quantities are calculated using a multi-factor methodology based on reliability engineering principles, operational tempo analysis, and campaign modeling derived from the Arctic Horizon war-gaming study (CDR-WARGAME-2026-002).</w:t>
      </w:r>
    </w:p>
    <w:p>
      <w:pPr>
        <w:pStyle w:val="Heading3"/>
      </w:pPr>
      <w:r>
        <w:t>Failure Rate Data</w:t>
      </w:r>
    </w:p>
    <w:p>
      <w:pPr>
        <w:jc w:val="both"/>
      </w:pPr>
      <w:r>
        <w:t>Mean Time Between Failures (MTBF) for each Line Replaceable Unit (LRU) is drawn from the CDR technical specifications (CDR-SPRSTRK-001-BL) and MIL-HDBK-217F calculations: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3600"/>
        <w:gridCol w:w="2400"/>
        <w:gridCol w:w="3000"/>
      </w:tblGrid>
      <w:tr>
        <w:trPr>
          <w:tblHeader/>
        </w:trPr>
        <w:tc>
          <w:tcPr>
            <w:shd w:val="clear" w:fill="e8edf2"/>
            <w:vAlign w:val="center"/>
          </w:tcPr>
          <w:p>
            <w:pPr>
              <w:spacing w:before="60" w:after="60"/>
              <w:jc w:val="center"/>
            </w:pPr>
            <w:r>
              <w:rPr>
                <w:b/>
                <w:color w:val="1a252f"/>
                <w:sz w:val="18"/>
              </w:rPr>
              <w:t>LRU</w:t>
            </w:r>
          </w:p>
        </w:tc>
        <w:tc>
          <w:tcPr>
            <w:shd w:val="clear" w:fill="e8edf2"/>
            <w:vAlign w:val="center"/>
          </w:tcPr>
          <w:p>
            <w:pPr>
              <w:spacing w:before="60" w:after="60"/>
              <w:jc w:val="center"/>
            </w:pPr>
            <w:r>
              <w:rPr>
                <w:b/>
                <w:color w:val="1a252f"/>
                <w:sz w:val="18"/>
              </w:rPr>
              <w:t>MTBF (hours)</w:t>
            </w:r>
          </w:p>
        </w:tc>
        <w:tc>
          <w:tcPr>
            <w:shd w:val="clear" w:fill="e8edf2"/>
            <w:vAlign w:val="center"/>
          </w:tcPr>
          <w:p>
            <w:pPr>
              <w:spacing w:before="60" w:after="60"/>
              <w:jc w:val="center"/>
            </w:pPr>
            <w:r>
              <w:rPr>
                <w:b/>
                <w:color w:val="1a252f"/>
                <w:sz w:val="18"/>
              </w:rPr>
              <w:t>Source</w:t>
            </w:r>
          </w:p>
        </w:tc>
      </w:tr>
      <w:tr>
        <w:tc>
          <w:tcPr>
            <w:vAlign w:val="center"/>
          </w:tcPr>
          <w:p>
            <w:pPr>
              <w:spacing w:before="40" w:after="40"/>
            </w:pPr>
            <w:r>
              <w:rPr>
                <w:b/>
                <w:color w:val="1a252f"/>
                <w:sz w:val="18"/>
              </w:rPr>
              <w:t>Flight Control Computer (FCC)</w:t>
            </w:r>
          </w:p>
        </w:tc>
        <w:tc>
          <w:tcPr>
            <w:vAlign w:val="center"/>
          </w:tcPr>
          <w:p>
            <w:pPr>
              <w:spacing w:before="40" w:after="40"/>
            </w:pPr>
            <w:r>
              <w:rPr>
                <w:color w:val="3d5266"/>
                <w:sz w:val="18"/>
              </w:rPr>
              <w:t>25,000</w:t>
            </w:r>
          </w:p>
        </w:tc>
        <w:tc>
          <w:tcPr>
            <w:vAlign w:val="center"/>
          </w:tcPr>
          <w:p>
            <w:pPr>
              <w:spacing w:before="40" w:after="40"/>
            </w:pPr>
            <w:r>
              <w:rPr>
                <w:color w:val="3d5266"/>
                <w:sz w:val="18"/>
              </w:rPr>
              <w:t>MIL-HDBK-217F, Ground Fixed, 25°C</w:t>
            </w:r>
          </w:p>
        </w:tc>
      </w:tr>
      <w:tr>
        <w:tc>
          <w:tcPr>
            <w:vAlign w:val="center"/>
          </w:tcPr>
          <w:p>
            <w:pPr>
              <w:spacing w:before="40" w:after="40"/>
            </w:pPr>
            <w:r>
              <w:rPr>
                <w:b/>
                <w:color w:val="1a252f"/>
                <w:sz w:val="18"/>
              </w:rPr>
              <w:t>Electrohydrostatic Actuator (EHA)</w:t>
            </w:r>
          </w:p>
        </w:tc>
        <w:tc>
          <w:tcPr>
            <w:vAlign w:val="center"/>
          </w:tcPr>
          <w:p>
            <w:pPr>
              <w:spacing w:before="40" w:after="40"/>
            </w:pPr>
            <w:r>
              <w:rPr>
                <w:color w:val="3d5266"/>
                <w:sz w:val="18"/>
              </w:rPr>
              <w:t>18,000</w:t>
            </w:r>
          </w:p>
        </w:tc>
        <w:tc>
          <w:tcPr>
            <w:vAlign w:val="center"/>
          </w:tcPr>
          <w:p>
            <w:pPr>
              <w:spacing w:before="40" w:after="40"/>
            </w:pPr>
            <w:r>
              <w:rPr>
                <w:color w:val="3d5266"/>
                <w:sz w:val="18"/>
              </w:rPr>
              <w:t>Including motor drive electronics</w:t>
            </w:r>
          </w:p>
        </w:tc>
      </w:tr>
      <w:tr>
        <w:tc>
          <w:tcPr>
            <w:vAlign w:val="center"/>
          </w:tcPr>
          <w:p>
            <w:pPr>
              <w:spacing w:before="40" w:after="40"/>
            </w:pPr>
            <w:r>
              <w:rPr>
                <w:b/>
                <w:color w:val="1a252f"/>
                <w:sz w:val="18"/>
              </w:rPr>
              <w:t>Air Data Module</w:t>
            </w:r>
          </w:p>
        </w:tc>
        <w:tc>
          <w:tcPr>
            <w:vAlign w:val="center"/>
          </w:tcPr>
          <w:p>
            <w:pPr>
              <w:spacing w:before="40" w:after="40"/>
            </w:pPr>
            <w:r>
              <w:rPr>
                <w:color w:val="3d5266"/>
                <w:sz w:val="18"/>
              </w:rPr>
              <w:t>30,000</w:t>
            </w:r>
          </w:p>
        </w:tc>
        <w:tc>
          <w:tcPr>
            <w:vAlign w:val="center"/>
          </w:tcPr>
          <w:p>
            <w:pPr>
              <w:spacing w:before="40" w:after="40"/>
            </w:pPr>
            <w:r>
              <w:rPr>
                <w:color w:val="3d5266"/>
                <w:sz w:val="18"/>
              </w:rPr>
              <w:t>Flush port pressure transducers</w:t>
            </w:r>
          </w:p>
        </w:tc>
      </w:tr>
      <w:tr>
        <w:tc>
          <w:tcPr>
            <w:vAlign w:val="center"/>
          </w:tcPr>
          <w:p>
            <w:pPr>
              <w:spacing w:before="40" w:after="40"/>
            </w:pPr>
            <w:r>
              <w:rPr>
                <w:b/>
                <w:color w:val="1a252f"/>
                <w:sz w:val="18"/>
              </w:rPr>
              <w:t>Rate Gyro Assembly</w:t>
            </w:r>
          </w:p>
        </w:tc>
        <w:tc>
          <w:tcPr>
            <w:vAlign w:val="center"/>
          </w:tcPr>
          <w:p>
            <w:pPr>
              <w:spacing w:before="40" w:after="40"/>
            </w:pPr>
            <w:r>
              <w:rPr>
                <w:color w:val="3d5266"/>
                <w:sz w:val="18"/>
              </w:rPr>
              <w:t>35,000</w:t>
            </w:r>
          </w:p>
        </w:tc>
        <w:tc>
          <w:tcPr>
            <w:vAlign w:val="center"/>
          </w:tcPr>
          <w:p>
            <w:pPr>
              <w:spacing w:before="40" w:after="40"/>
            </w:pPr>
            <w:r>
              <w:rPr>
                <w:color w:val="3d5266"/>
                <w:sz w:val="18"/>
              </w:rPr>
              <w:t>MEMS-based, tri-axial</w:t>
            </w:r>
          </w:p>
        </w:tc>
      </w:tr>
      <w:tr>
        <w:tc>
          <w:tcPr>
            <w:vAlign w:val="center"/>
          </w:tcPr>
          <w:p>
            <w:pPr>
              <w:spacing w:before="40" w:after="40"/>
            </w:pPr>
            <w:r>
              <w:rPr>
                <w:b/>
                <w:color w:val="1a252f"/>
                <w:sz w:val="18"/>
              </w:rPr>
              <w:t>Accelerometer Assembly</w:t>
            </w:r>
          </w:p>
        </w:tc>
        <w:tc>
          <w:tcPr>
            <w:vAlign w:val="center"/>
          </w:tcPr>
          <w:p>
            <w:pPr>
              <w:spacing w:before="40" w:after="40"/>
            </w:pPr>
            <w:r>
              <w:rPr>
                <w:color w:val="3d5266"/>
                <w:sz w:val="18"/>
              </w:rPr>
              <w:t>40,000</w:t>
            </w:r>
          </w:p>
        </w:tc>
        <w:tc>
          <w:tcPr>
            <w:vAlign w:val="center"/>
          </w:tcPr>
          <w:p>
            <w:pPr>
              <w:spacing w:before="40" w:after="40"/>
            </w:pPr>
            <w:r>
              <w:rPr>
                <w:color w:val="3d5266"/>
                <w:sz w:val="18"/>
              </w:rPr>
              <w:t>Piezoelectric, tri-axial</w:t>
            </w:r>
          </w:p>
        </w:tc>
      </w:tr>
      <w:tr>
        <w:tc>
          <w:tcPr>
            <w:vAlign w:val="center"/>
          </w:tcPr>
          <w:p>
            <w:pPr>
              <w:spacing w:before="40" w:after="40"/>
            </w:pPr>
            <w:r>
              <w:rPr>
                <w:b/>
                <w:color w:val="1a252f"/>
                <w:sz w:val="18"/>
              </w:rPr>
              <w:t>Servo Control Valve</w:t>
            </w:r>
          </w:p>
        </w:tc>
        <w:tc>
          <w:tcPr>
            <w:vAlign w:val="center"/>
          </w:tcPr>
          <w:p>
            <w:pPr>
              <w:spacing w:before="40" w:after="40"/>
            </w:pPr>
            <w:r>
              <w:rPr>
                <w:color w:val="3d5266"/>
                <w:sz w:val="18"/>
              </w:rPr>
              <w:t>22,000</w:t>
            </w:r>
          </w:p>
        </w:tc>
        <w:tc>
          <w:tcPr>
            <w:vAlign w:val="center"/>
          </w:tcPr>
          <w:p>
            <w:pPr>
              <w:spacing w:before="40" w:after="40"/>
            </w:pPr>
            <w:r>
              <w:rPr>
                <w:color w:val="3d5266"/>
                <w:sz w:val="18"/>
              </w:rPr>
              <w:t>Hydraulic valve only</w:t>
            </w:r>
          </w:p>
        </w:tc>
      </w:tr>
      <w:tr>
        <w:tc>
          <w:tcPr>
            <w:vAlign w:val="center"/>
          </w:tcPr>
          <w:p>
            <w:pPr>
              <w:spacing w:before="40" w:after="40"/>
            </w:pPr>
            <w:r>
              <w:rPr>
                <w:b/>
                <w:color w:val="1a252f"/>
                <w:sz w:val="18"/>
              </w:rPr>
              <w:t>FOHE (Fuel-to-Oil Heat Exchanger)</w:t>
            </w:r>
          </w:p>
        </w:tc>
        <w:tc>
          <w:tcPr>
            <w:vAlign w:val="center"/>
          </w:tcPr>
          <w:p>
            <w:pPr>
              <w:spacing w:before="40" w:after="40"/>
            </w:pPr>
            <w:r>
              <w:rPr>
                <w:color w:val="3d5266"/>
                <w:sz w:val="18"/>
              </w:rPr>
              <w:t>12,000</w:t>
            </w:r>
          </w:p>
        </w:tc>
        <w:tc>
          <w:tcPr>
            <w:vAlign w:val="center"/>
          </w:tcPr>
          <w:p>
            <w:pPr>
              <w:spacing w:before="40" w:after="40"/>
            </w:pPr>
            <w:r>
              <w:rPr>
                <w:color w:val="3d5266"/>
                <w:sz w:val="18"/>
              </w:rPr>
              <w:t>Estimated via preliminary analysis</w:t>
            </w:r>
          </w:p>
        </w:tc>
      </w:tr>
    </w:tbl>
    <w:p>
      <w:pPr>
        <w:pStyle w:val="Heading3"/>
      </w:pPr>
      <w:r>
        <w:t>Operational Tempo</w:t>
      </w:r>
    </w:p>
    <w:p>
      <w:pPr>
        <w:jc w:val="both"/>
      </w:pPr>
      <w:r>
        <w:t>At high-intensity operations:</w:t>
      </w:r>
    </w:p>
    <w:p>
      <w:pPr>
        <w:spacing w:after="80"/>
        <w:ind w:left="720" w:hanging="360"/>
      </w:pPr>
      <w:r>
        <w:t>•  3.5 sorties per aircraft per day x 72 aircraft = 252 sorties/day</w:t>
      </w:r>
    </w:p>
    <w:p>
      <w:pPr>
        <w:spacing w:after="80"/>
        <w:ind w:left="720" w:hanging="360"/>
      </w:pPr>
      <w:r>
        <w:t>•  Average sortie duration: 44 minutes (0.73 flight hours)</w:t>
      </w:r>
    </w:p>
    <w:p>
      <w:pPr>
        <w:spacing w:after="80"/>
        <w:ind w:left="720" w:hanging="360"/>
      </w:pPr>
      <w:r>
        <w:t>•  Daily flight hours: 252 sorties x 0.73 FH = 183.96 FH/day</w:t>
      </w:r>
    </w:p>
    <w:p>
      <w:pPr>
        <w:spacing w:after="80"/>
        <w:ind w:left="720" w:hanging="360"/>
      </w:pPr>
      <w:r>
        <w:t>•  30-day campaign total: 5,519 flight hours</w:t>
      </w:r>
    </w:p>
    <w:p>
      <w:pPr>
        <w:spacing w:after="80"/>
        <w:ind w:left="720" w:hanging="360"/>
      </w:pPr>
      <w:r>
        <w:t>•  10-year service life total: ~66,000 flight hours (6,000 FH/year at sustained tempo)</w:t>
      </w:r>
    </w:p>
    <w:p>
      <w:pPr>
        <w:pStyle w:val="Heading3"/>
      </w:pPr>
      <w:r>
        <w:t>Attrition Accounting</w:t>
      </w:r>
    </w:p>
    <w:p>
      <w:pPr>
        <w:jc w:val="both"/>
      </w:pPr>
      <w:r>
        <w:t>Loss rates per the Arctic Horizon war-gaming analysis:</w:t>
      </w:r>
    </w:p>
    <w:p>
      <w:pPr>
        <w:spacing w:after="80"/>
        <w:ind w:left="720" w:hanging="360"/>
      </w:pPr>
      <w:r>
        <w:t>•  Strike missions (S-400 environment): 8-12% loss per sortie</w:t>
      </w:r>
    </w:p>
    <w:p>
      <w:pPr>
        <w:spacing w:after="80"/>
        <w:ind w:left="720" w:hanging="360"/>
      </w:pPr>
      <w:r>
        <w:t>•  Patrol missions (fighter encounters): 2-5% loss per sortie</w:t>
      </w:r>
    </w:p>
    <w:p>
      <w:pPr>
        <w:spacing w:after="80"/>
        <w:ind w:left="720" w:hanging="360"/>
      </w:pPr>
      <w:r>
        <w:t>•  Anti-shipping: 0-2% loss per sortie</w:t>
      </w:r>
    </w:p>
    <w:p>
      <w:pPr>
        <w:spacing w:after="80"/>
        <w:ind w:left="720" w:hanging="360"/>
      </w:pPr>
      <w:r>
        <w:t>•  Air defence: 1-3% loss per sortie</w:t>
      </w:r>
    </w:p>
    <w:p>
      <w:pPr>
        <w:spacing w:after="80"/>
        <w:ind w:left="720" w:hanging="360"/>
      </w:pPr>
      <w:r>
        <w:t>•  Multi-vector defence: 12-18% loss per sortie</w:t>
      </w:r>
    </w:p>
    <w:p>
      <w:pPr>
        <w:spacing w:after="80"/>
        <w:ind w:left="720" w:hanging="360"/>
      </w:pPr>
      <w:r>
        <w:t>•  Weighted average across mission mix (60% strike, 30% ISR, 10% training): ~7.2% per sortie in contested environment</w:t>
      </w:r>
    </w:p>
    <w:p>
      <w:pPr>
        <w:jc w:val="both"/>
      </w:pPr>
      <w:r>
        <w:t>Attrition removes aircraft from the fleet and reduces spares demand for the lost airframe, but surviving aircraft accumulate flight hours faster as the fleet shrinks. The 24-airframe attrition reserve (33% of operational fleet) provides adequate buffer for a 30-day campaign at 7.2% average loss rate.</w:t>
      </w:r>
    </w:p>
    <w:p>
      <w:pPr>
        <w:pStyle w:val="Heading3"/>
      </w:pPr>
      <w:r>
        <w:t>Confidence Level</w:t>
      </w:r>
    </w:p>
    <w:p>
      <w:pPr>
        <w:jc w:val="both"/>
      </w:pPr>
      <w:r>
        <w:t>All spares quantities are calculated at 90% confidence using Poisson demand distribution. The formula: Spares Quantity = POISSON.INV(0.90, lambda), where lambda = (Operating Hours / MTBF) x Units in Service. For campaign-duration spares, operating hours = campaign FH. For initial provisioning, 10-year demand is calculated.</w:t>
      </w:r>
    </w:p>
    <w:p>
      <w:pPr>
        <w:pStyle w:val="Heading2"/>
      </w:pPr>
      <w:r>
        <w:t>2.2 Sprinter Spare Parts List</w:t>
      </w:r>
    </w:p>
    <w:p>
      <w:pPr>
        <w:jc w:val="both"/>
      </w:pPr>
      <w:r>
        <w:t>The following tables present the complete spare parts list organized by subsystem. All quantities are calculated at 90% confidence level for the 128-airframe procurement (72 operational + 12 training + 8 depot + 24 attrition reserve + 12 war reserve). Unit costs are based on Lot 20 production learning curve (Crawford model, 85% slope).</w:t>
      </w:r>
    </w:p>
    <w:p>
      <w:pPr>
        <w:pStyle w:val="Heading3"/>
      </w:pPr>
      <w:r>
        <w:t>A. Airframe and Structure</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Composite wing skin panel (L)</w:t>
            </w:r>
          </w:p>
        </w:tc>
        <w:tc>
          <w:tcPr>
            <w:vAlign w:val="center"/>
          </w:tcPr>
          <w:p>
            <w:pPr>
              <w:spacing w:before="40" w:after="40"/>
            </w:pPr>
            <w:r>
              <w:rPr>
                <w:color w:val="3d5266"/>
                <w:sz w:val="18"/>
              </w:rPr>
              <w:t>1560-01-XXX-0001</w:t>
            </w:r>
          </w:p>
        </w:tc>
        <w:tc>
          <w:tcPr>
            <w:vAlign w:val="center"/>
          </w:tcPr>
          <w:p>
            <w:pPr>
              <w:spacing w:before="40" w:after="40"/>
            </w:pPr>
            <w:r>
              <w:rPr>
                <w:color w:val="3d5266"/>
                <w:sz w:val="18"/>
              </w:rPr>
              <w:t>SPRW-SKIN-001-L</w:t>
            </w:r>
          </w:p>
        </w:tc>
        <w:tc>
          <w:tcPr>
            <w:vAlign w:val="center"/>
          </w:tcPr>
          <w:p>
            <w:pPr>
              <w:spacing w:before="40" w:after="40"/>
            </w:pPr>
            <w:r>
              <w:rPr>
                <w:color w:val="3d5266"/>
                <w:sz w:val="18"/>
              </w:rPr>
              <w:t>T800H/3900-2, 8-ply QI carbon-epoxy, left</w:t>
            </w:r>
          </w:p>
        </w:tc>
        <w:tc>
          <w:tcPr>
            <w:vAlign w:val="center"/>
          </w:tcPr>
          <w:p>
            <w:pPr>
              <w:spacing w:before="40" w:after="40"/>
            </w:pPr>
            <w:r>
              <w:rPr>
                <w:color w:val="3d5266"/>
                <w:sz w:val="18"/>
              </w:rPr>
              <w:t>1</w:t>
            </w:r>
          </w:p>
        </w:tc>
        <w:tc>
          <w:tcPr>
            <w:vAlign w:val="center"/>
          </w:tcPr>
          <w:p>
            <w:pPr>
              <w:spacing w:before="40" w:after="40"/>
            </w:pPr>
            <w:r>
              <w:rPr>
                <w:color w:val="3d5266"/>
                <w:sz w:val="18"/>
              </w:rPr>
              <w:t>18</w:t>
            </w:r>
          </w:p>
        </w:tc>
        <w:tc>
          <w:tcPr>
            <w:vAlign w:val="center"/>
          </w:tcPr>
          <w:p>
            <w:pPr>
              <w:spacing w:before="40" w:after="40"/>
            </w:pPr>
            <w:r>
              <w:rPr>
                <w:color w:val="3d5266"/>
                <w:sz w:val="18"/>
              </w:rPr>
              <w:t>$28,500</w:t>
            </w:r>
          </w:p>
        </w:tc>
        <w:tc>
          <w:tcPr>
            <w:vAlign w:val="center"/>
          </w:tcPr>
          <w:p>
            <w:pPr>
              <w:spacing w:before="40" w:after="40"/>
            </w:pPr>
            <w:r>
              <w:rPr>
                <w:color w:val="3d5266"/>
                <w:sz w:val="18"/>
              </w:rPr>
              <w:t>$513,000</w:t>
            </w:r>
          </w:p>
        </w:tc>
        <w:tc>
          <w:tcPr>
            <w:vAlign w:val="center"/>
          </w:tcPr>
          <w:p>
            <w:pPr>
              <w:spacing w:before="40" w:after="40"/>
            </w:pPr>
            <w:r>
              <w:rPr>
                <w:color w:val="3d5266"/>
                <w:sz w:val="18"/>
              </w:rPr>
              <w:t>16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Composite wing skin panel (R)</w:t>
            </w:r>
          </w:p>
        </w:tc>
        <w:tc>
          <w:tcPr>
            <w:vAlign w:val="center"/>
          </w:tcPr>
          <w:p>
            <w:pPr>
              <w:spacing w:before="40" w:after="40"/>
            </w:pPr>
            <w:r>
              <w:rPr>
                <w:color w:val="3d5266"/>
                <w:sz w:val="18"/>
              </w:rPr>
              <w:t>1560-01-XXX-0002</w:t>
            </w:r>
          </w:p>
        </w:tc>
        <w:tc>
          <w:tcPr>
            <w:vAlign w:val="center"/>
          </w:tcPr>
          <w:p>
            <w:pPr>
              <w:spacing w:before="40" w:after="40"/>
            </w:pPr>
            <w:r>
              <w:rPr>
                <w:color w:val="3d5266"/>
                <w:sz w:val="18"/>
              </w:rPr>
              <w:t>SPRW-SKIN-001-R</w:t>
            </w:r>
          </w:p>
        </w:tc>
        <w:tc>
          <w:tcPr>
            <w:vAlign w:val="center"/>
          </w:tcPr>
          <w:p>
            <w:pPr>
              <w:spacing w:before="40" w:after="40"/>
            </w:pPr>
            <w:r>
              <w:rPr>
                <w:color w:val="3d5266"/>
                <w:sz w:val="18"/>
              </w:rPr>
              <w:t>T800H/3900-2, 8-ply QI carbon-epoxy, right</w:t>
            </w:r>
          </w:p>
        </w:tc>
        <w:tc>
          <w:tcPr>
            <w:vAlign w:val="center"/>
          </w:tcPr>
          <w:p>
            <w:pPr>
              <w:spacing w:before="40" w:after="40"/>
            </w:pPr>
            <w:r>
              <w:rPr>
                <w:color w:val="3d5266"/>
                <w:sz w:val="18"/>
              </w:rPr>
              <w:t>1</w:t>
            </w:r>
          </w:p>
        </w:tc>
        <w:tc>
          <w:tcPr>
            <w:vAlign w:val="center"/>
          </w:tcPr>
          <w:p>
            <w:pPr>
              <w:spacing w:before="40" w:after="40"/>
            </w:pPr>
            <w:r>
              <w:rPr>
                <w:color w:val="3d5266"/>
                <w:sz w:val="18"/>
              </w:rPr>
              <w:t>18</w:t>
            </w:r>
          </w:p>
        </w:tc>
        <w:tc>
          <w:tcPr>
            <w:vAlign w:val="center"/>
          </w:tcPr>
          <w:p>
            <w:pPr>
              <w:spacing w:before="40" w:after="40"/>
            </w:pPr>
            <w:r>
              <w:rPr>
                <w:color w:val="3d5266"/>
                <w:sz w:val="18"/>
              </w:rPr>
              <w:t>$28,500</w:t>
            </w:r>
          </w:p>
        </w:tc>
        <w:tc>
          <w:tcPr>
            <w:vAlign w:val="center"/>
          </w:tcPr>
          <w:p>
            <w:pPr>
              <w:spacing w:before="40" w:after="40"/>
            </w:pPr>
            <w:r>
              <w:rPr>
                <w:color w:val="3d5266"/>
                <w:sz w:val="18"/>
              </w:rPr>
              <w:t>$513,000</w:t>
            </w:r>
          </w:p>
        </w:tc>
        <w:tc>
          <w:tcPr>
            <w:vAlign w:val="center"/>
          </w:tcPr>
          <w:p>
            <w:pPr>
              <w:spacing w:before="40" w:after="40"/>
            </w:pPr>
            <w:r>
              <w:rPr>
                <w:color w:val="3d5266"/>
                <w:sz w:val="18"/>
              </w:rPr>
              <w:t>16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Fuselage shell (upper)</w:t>
            </w:r>
          </w:p>
        </w:tc>
        <w:tc>
          <w:tcPr>
            <w:vAlign w:val="center"/>
          </w:tcPr>
          <w:p>
            <w:pPr>
              <w:spacing w:before="40" w:after="40"/>
            </w:pPr>
            <w:r>
              <w:rPr>
                <w:color w:val="3d5266"/>
                <w:sz w:val="18"/>
              </w:rPr>
              <w:t>1560-01-XXX-0003</w:t>
            </w:r>
          </w:p>
        </w:tc>
        <w:tc>
          <w:tcPr>
            <w:vAlign w:val="center"/>
          </w:tcPr>
          <w:p>
            <w:pPr>
              <w:spacing w:before="40" w:after="40"/>
            </w:pPr>
            <w:r>
              <w:rPr>
                <w:color w:val="3d5266"/>
                <w:sz w:val="18"/>
              </w:rPr>
              <w:t>SPRW-FUSE-001-U</w:t>
            </w:r>
          </w:p>
        </w:tc>
        <w:tc>
          <w:tcPr>
            <w:vAlign w:val="center"/>
          </w:tcPr>
          <w:p>
            <w:pPr>
              <w:spacing w:before="40" w:after="40"/>
            </w:pPr>
            <w:r>
              <w:rPr>
                <w:color w:val="3d5266"/>
                <w:sz w:val="18"/>
              </w:rPr>
              <w:t>Snap-fit longitudinal half, OOA cured</w:t>
            </w:r>
          </w:p>
        </w:tc>
        <w:tc>
          <w:tcPr>
            <w:vAlign w:val="center"/>
          </w:tcPr>
          <w:p>
            <w:pPr>
              <w:spacing w:before="40" w:after="40"/>
            </w:pPr>
            <w:r>
              <w:rPr>
                <w:color w:val="3d5266"/>
                <w:sz w:val="18"/>
              </w:rPr>
              <w:t>1</w:t>
            </w:r>
          </w:p>
        </w:tc>
        <w:tc>
          <w:tcPr>
            <w:vAlign w:val="center"/>
          </w:tcPr>
          <w:p>
            <w:pPr>
              <w:spacing w:before="40" w:after="40"/>
            </w:pPr>
            <w:r>
              <w:rPr>
                <w:color w:val="3d5266"/>
                <w:sz w:val="18"/>
              </w:rPr>
              <w:t>14</w:t>
            </w:r>
          </w:p>
        </w:tc>
        <w:tc>
          <w:tcPr>
            <w:vAlign w:val="center"/>
          </w:tcPr>
          <w:p>
            <w:pPr>
              <w:spacing w:before="40" w:after="40"/>
            </w:pPr>
            <w:r>
              <w:rPr>
                <w:color w:val="3d5266"/>
                <w:sz w:val="18"/>
              </w:rPr>
              <w:t>$42,000</w:t>
            </w:r>
          </w:p>
        </w:tc>
        <w:tc>
          <w:tcPr>
            <w:vAlign w:val="center"/>
          </w:tcPr>
          <w:p>
            <w:pPr>
              <w:spacing w:before="40" w:after="40"/>
            </w:pPr>
            <w:r>
              <w:rPr>
                <w:color w:val="3d5266"/>
                <w:sz w:val="18"/>
              </w:rPr>
              <w:t>$588,000</w:t>
            </w:r>
          </w:p>
        </w:tc>
        <w:tc>
          <w:tcPr>
            <w:vAlign w:val="center"/>
          </w:tcPr>
          <w:p>
            <w:pPr>
              <w:spacing w:before="40" w:after="40"/>
            </w:pPr>
            <w:r>
              <w:rPr>
                <w:color w:val="3d5266"/>
                <w:sz w:val="18"/>
              </w:rPr>
              <w:t>20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Fuselage shell (lower)</w:t>
            </w:r>
          </w:p>
        </w:tc>
        <w:tc>
          <w:tcPr>
            <w:vAlign w:val="center"/>
          </w:tcPr>
          <w:p>
            <w:pPr>
              <w:spacing w:before="40" w:after="40"/>
            </w:pPr>
            <w:r>
              <w:rPr>
                <w:color w:val="3d5266"/>
                <w:sz w:val="18"/>
              </w:rPr>
              <w:t>1560-01-XXX-0004</w:t>
            </w:r>
          </w:p>
        </w:tc>
        <w:tc>
          <w:tcPr>
            <w:vAlign w:val="center"/>
          </w:tcPr>
          <w:p>
            <w:pPr>
              <w:spacing w:before="40" w:after="40"/>
            </w:pPr>
            <w:r>
              <w:rPr>
                <w:color w:val="3d5266"/>
                <w:sz w:val="18"/>
              </w:rPr>
              <w:t>SPRW-FUSE-001-L</w:t>
            </w:r>
          </w:p>
        </w:tc>
        <w:tc>
          <w:tcPr>
            <w:vAlign w:val="center"/>
          </w:tcPr>
          <w:p>
            <w:pPr>
              <w:spacing w:before="40" w:after="40"/>
            </w:pPr>
            <w:r>
              <w:rPr>
                <w:color w:val="3d5266"/>
                <w:sz w:val="18"/>
              </w:rPr>
              <w:t>Snap-fit longitudinal half, OOA cured</w:t>
            </w:r>
          </w:p>
        </w:tc>
        <w:tc>
          <w:tcPr>
            <w:vAlign w:val="center"/>
          </w:tcPr>
          <w:p>
            <w:pPr>
              <w:spacing w:before="40" w:after="40"/>
            </w:pPr>
            <w:r>
              <w:rPr>
                <w:color w:val="3d5266"/>
                <w:sz w:val="18"/>
              </w:rPr>
              <w:t>1</w:t>
            </w:r>
          </w:p>
        </w:tc>
        <w:tc>
          <w:tcPr>
            <w:vAlign w:val="center"/>
          </w:tcPr>
          <w:p>
            <w:pPr>
              <w:spacing w:before="40" w:after="40"/>
            </w:pPr>
            <w:r>
              <w:rPr>
                <w:color w:val="3d5266"/>
                <w:sz w:val="18"/>
              </w:rPr>
              <w:t>14</w:t>
            </w:r>
          </w:p>
        </w:tc>
        <w:tc>
          <w:tcPr>
            <w:vAlign w:val="center"/>
          </w:tcPr>
          <w:p>
            <w:pPr>
              <w:spacing w:before="40" w:after="40"/>
            </w:pPr>
            <w:r>
              <w:rPr>
                <w:color w:val="3d5266"/>
                <w:sz w:val="18"/>
              </w:rPr>
              <w:t>$42,000</w:t>
            </w:r>
          </w:p>
        </w:tc>
        <w:tc>
          <w:tcPr>
            <w:vAlign w:val="center"/>
          </w:tcPr>
          <w:p>
            <w:pPr>
              <w:spacing w:before="40" w:after="40"/>
            </w:pPr>
            <w:r>
              <w:rPr>
                <w:color w:val="3d5266"/>
                <w:sz w:val="18"/>
              </w:rPr>
              <w:t>$588,000</w:t>
            </w:r>
          </w:p>
        </w:tc>
        <w:tc>
          <w:tcPr>
            <w:vAlign w:val="center"/>
          </w:tcPr>
          <w:p>
            <w:pPr>
              <w:spacing w:before="40" w:after="40"/>
            </w:pPr>
            <w:r>
              <w:rPr>
                <w:color w:val="3d5266"/>
                <w:sz w:val="18"/>
              </w:rPr>
              <w:t>20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Leading edge assembly (L)</w:t>
            </w:r>
          </w:p>
        </w:tc>
        <w:tc>
          <w:tcPr>
            <w:vAlign w:val="center"/>
          </w:tcPr>
          <w:p>
            <w:pPr>
              <w:spacing w:before="40" w:after="40"/>
            </w:pPr>
            <w:r>
              <w:rPr>
                <w:color w:val="3d5266"/>
                <w:sz w:val="18"/>
              </w:rPr>
              <w:t>1560-01-XXX-0005</w:t>
            </w:r>
          </w:p>
        </w:tc>
        <w:tc>
          <w:tcPr>
            <w:vAlign w:val="center"/>
          </w:tcPr>
          <w:p>
            <w:pPr>
              <w:spacing w:before="40" w:after="40"/>
            </w:pPr>
            <w:r>
              <w:rPr>
                <w:color w:val="3d5266"/>
                <w:sz w:val="18"/>
              </w:rPr>
              <w:t>SPRW-LE-001-L</w:t>
            </w:r>
          </w:p>
        </w:tc>
        <w:tc>
          <w:tcPr>
            <w:vAlign w:val="center"/>
          </w:tcPr>
          <w:p>
            <w:pPr>
              <w:spacing w:before="40" w:after="40"/>
            </w:pPr>
            <w:r>
              <w:rPr>
                <w:color w:val="3d5266"/>
                <w:sz w:val="18"/>
              </w:rPr>
              <w:t>Ti-matrix composite (Ti-6Al-4V facesheets)</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$18,500</w:t>
            </w:r>
          </w:p>
        </w:tc>
        <w:tc>
          <w:tcPr>
            <w:vAlign w:val="center"/>
          </w:tcPr>
          <w:p>
            <w:pPr>
              <w:spacing w:before="40" w:after="40"/>
            </w:pPr>
            <w:r>
              <w:rPr>
                <w:color w:val="3d5266"/>
                <w:sz w:val="18"/>
              </w:rPr>
              <w:t>$185,000</w:t>
            </w:r>
          </w:p>
        </w:tc>
        <w:tc>
          <w:tcPr>
            <w:vAlign w:val="center"/>
          </w:tcPr>
          <w:p>
            <w:pPr>
              <w:spacing w:before="40" w:after="40"/>
            </w:pPr>
            <w:r>
              <w:rPr>
                <w:color w:val="3d5266"/>
                <w:sz w:val="18"/>
              </w:rPr>
              <w:t>12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Leading edge assembly (R)</w:t>
            </w:r>
          </w:p>
        </w:tc>
        <w:tc>
          <w:tcPr>
            <w:vAlign w:val="center"/>
          </w:tcPr>
          <w:p>
            <w:pPr>
              <w:spacing w:before="40" w:after="40"/>
            </w:pPr>
            <w:r>
              <w:rPr>
                <w:color w:val="3d5266"/>
                <w:sz w:val="18"/>
              </w:rPr>
              <w:t>1560-01-XXX-0006</w:t>
            </w:r>
          </w:p>
        </w:tc>
        <w:tc>
          <w:tcPr>
            <w:vAlign w:val="center"/>
          </w:tcPr>
          <w:p>
            <w:pPr>
              <w:spacing w:before="40" w:after="40"/>
            </w:pPr>
            <w:r>
              <w:rPr>
                <w:color w:val="3d5266"/>
                <w:sz w:val="18"/>
              </w:rPr>
              <w:t>SPRW-LE-001-R</w:t>
            </w:r>
          </w:p>
        </w:tc>
        <w:tc>
          <w:tcPr>
            <w:vAlign w:val="center"/>
          </w:tcPr>
          <w:p>
            <w:pPr>
              <w:spacing w:before="40" w:after="40"/>
            </w:pPr>
            <w:r>
              <w:rPr>
                <w:color w:val="3d5266"/>
                <w:sz w:val="18"/>
              </w:rPr>
              <w:t>Ti-matrix composite (Ti-6Al-4V facesheets)</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$18,500</w:t>
            </w:r>
          </w:p>
        </w:tc>
        <w:tc>
          <w:tcPr>
            <w:vAlign w:val="center"/>
          </w:tcPr>
          <w:p>
            <w:pPr>
              <w:spacing w:before="40" w:after="40"/>
            </w:pPr>
            <w:r>
              <w:rPr>
                <w:color w:val="3d5266"/>
                <w:sz w:val="18"/>
              </w:rPr>
              <w:t>$185,000</w:t>
            </w:r>
          </w:p>
        </w:tc>
        <w:tc>
          <w:tcPr>
            <w:vAlign w:val="center"/>
          </w:tcPr>
          <w:p>
            <w:pPr>
              <w:spacing w:before="40" w:after="40"/>
            </w:pPr>
            <w:r>
              <w:rPr>
                <w:color w:val="3d5266"/>
                <w:sz w:val="18"/>
              </w:rPr>
              <w:t>12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RAM tile set (forward fuselage)</w:t>
            </w:r>
          </w:p>
        </w:tc>
        <w:tc>
          <w:tcPr>
            <w:vAlign w:val="center"/>
          </w:tcPr>
          <w:p>
            <w:pPr>
              <w:spacing w:before="40" w:after="40"/>
            </w:pPr>
            <w:r>
              <w:rPr>
                <w:color w:val="3d5266"/>
                <w:sz w:val="18"/>
              </w:rPr>
              <w:t>5850-01-XXX-0001</w:t>
            </w:r>
          </w:p>
        </w:tc>
        <w:tc>
          <w:tcPr>
            <w:vAlign w:val="center"/>
          </w:tcPr>
          <w:p>
            <w:pPr>
              <w:spacing w:before="40" w:after="40"/>
            </w:pPr>
            <w:r>
              <w:rPr>
                <w:color w:val="3d5266"/>
                <w:sz w:val="18"/>
              </w:rPr>
              <w:t>SPRW-RAM-001-F</w:t>
            </w:r>
          </w:p>
        </w:tc>
        <w:tc>
          <w:tcPr>
            <w:vAlign w:val="center"/>
          </w:tcPr>
          <w:p>
            <w:pPr>
              <w:spacing w:before="40" w:after="40"/>
            </w:pPr>
            <w:r>
              <w:rPr>
                <w:color w:val="3d5266"/>
                <w:sz w:val="18"/>
              </w:rPr>
              <w:t>Iron-ball magnetic RAM, 12mm, X-band opt.</w:t>
            </w:r>
          </w:p>
        </w:tc>
        <w:tc>
          <w:tcPr>
            <w:vAlign w:val="center"/>
          </w:tcPr>
          <w:p>
            <w:pPr>
              <w:spacing w:before="40" w:after="40"/>
            </w:pPr>
            <w:r>
              <w:rPr>
                <w:color w:val="3d5266"/>
                <w:sz w:val="18"/>
              </w:rPr>
              <w:t>1 set</w:t>
            </w:r>
          </w:p>
        </w:tc>
        <w:tc>
          <w:tcPr>
            <w:vAlign w:val="center"/>
          </w:tcPr>
          <w:p>
            <w:pPr>
              <w:spacing w:before="40" w:after="40"/>
            </w:pPr>
            <w:r>
              <w:rPr>
                <w:color w:val="3d5266"/>
                <w:sz w:val="18"/>
              </w:rPr>
              <w:t>22</w:t>
            </w:r>
          </w:p>
        </w:tc>
        <w:tc>
          <w:tcPr>
            <w:vAlign w:val="center"/>
          </w:tcPr>
          <w:p>
            <w:pPr>
              <w:spacing w:before="40" w:after="40"/>
            </w:pPr>
            <w:r>
              <w:rPr>
                <w:color w:val="3d5266"/>
                <w:sz w:val="18"/>
              </w:rPr>
              <w:t>$8,200</w:t>
            </w:r>
          </w:p>
        </w:tc>
        <w:tc>
          <w:tcPr>
            <w:vAlign w:val="center"/>
          </w:tcPr>
          <w:p>
            <w:pPr>
              <w:spacing w:before="40" w:after="40"/>
            </w:pPr>
            <w:r>
              <w:rPr>
                <w:color w:val="3d5266"/>
                <w:sz w:val="18"/>
              </w:rPr>
              <w:t>$180,400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RAM tile set (wing LE)</w:t>
            </w:r>
          </w:p>
        </w:tc>
        <w:tc>
          <w:tcPr>
            <w:vAlign w:val="center"/>
          </w:tcPr>
          <w:p>
            <w:pPr>
              <w:spacing w:before="40" w:after="40"/>
            </w:pPr>
            <w:r>
              <w:rPr>
                <w:color w:val="3d5266"/>
                <w:sz w:val="18"/>
              </w:rPr>
              <w:t>5850-01-XXX-0002</w:t>
            </w:r>
          </w:p>
        </w:tc>
        <w:tc>
          <w:tcPr>
            <w:vAlign w:val="center"/>
          </w:tcPr>
          <w:p>
            <w:pPr>
              <w:spacing w:before="40" w:after="40"/>
            </w:pPr>
            <w:r>
              <w:rPr>
                <w:color w:val="3d5266"/>
                <w:sz w:val="18"/>
              </w:rPr>
              <w:t>SPRW-RAM-001-W</w:t>
            </w:r>
          </w:p>
        </w:tc>
        <w:tc>
          <w:tcPr>
            <w:vAlign w:val="center"/>
          </w:tcPr>
          <w:p>
            <w:pPr>
              <w:spacing w:before="40" w:after="40"/>
            </w:pPr>
            <w:r>
              <w:rPr>
                <w:color w:val="3d5266"/>
                <w:sz w:val="18"/>
              </w:rPr>
              <w:t>Iron-ball magnetic RAM, 20mm, high-curvature</w:t>
            </w:r>
          </w:p>
        </w:tc>
        <w:tc>
          <w:tcPr>
            <w:vAlign w:val="center"/>
          </w:tcPr>
          <w:p>
            <w:pPr>
              <w:spacing w:before="40" w:after="40"/>
            </w:pPr>
            <w:r>
              <w:rPr>
                <w:color w:val="3d5266"/>
                <w:sz w:val="18"/>
              </w:rPr>
              <w:t>1 set</w:t>
            </w:r>
          </w:p>
        </w:tc>
        <w:tc>
          <w:tcPr>
            <w:vAlign w:val="center"/>
          </w:tcPr>
          <w:p>
            <w:pPr>
              <w:spacing w:before="40" w:after="40"/>
            </w:pPr>
            <w:r>
              <w:rPr>
                <w:color w:val="3d5266"/>
                <w:sz w:val="18"/>
              </w:rPr>
              <w:t>18</w:t>
            </w:r>
          </w:p>
        </w:tc>
        <w:tc>
          <w:tcPr>
            <w:vAlign w:val="center"/>
          </w:tcPr>
          <w:p>
            <w:pPr>
              <w:spacing w:before="40" w:after="40"/>
            </w:pPr>
            <w:r>
              <w:rPr>
                <w:color w:val="3d5266"/>
                <w:sz w:val="18"/>
              </w:rPr>
              <w:t>$12,400</w:t>
            </w:r>
          </w:p>
        </w:tc>
        <w:tc>
          <w:tcPr>
            <w:vAlign w:val="center"/>
          </w:tcPr>
          <w:p>
            <w:pPr>
              <w:spacing w:before="40" w:after="40"/>
            </w:pPr>
            <w:r>
              <w:rPr>
                <w:color w:val="3d5266"/>
                <w:sz w:val="18"/>
              </w:rPr>
              <w:t>$223,200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Elevon assembly (L)</w:t>
            </w:r>
          </w:p>
        </w:tc>
        <w:tc>
          <w:tcPr>
            <w:vAlign w:val="center"/>
          </w:tcPr>
          <w:p>
            <w:pPr>
              <w:spacing w:before="40" w:after="40"/>
            </w:pPr>
            <w:r>
              <w:rPr>
                <w:color w:val="3d5266"/>
                <w:sz w:val="18"/>
              </w:rPr>
              <w:t>1560-01-XXX-0007</w:t>
            </w:r>
          </w:p>
        </w:tc>
        <w:tc>
          <w:tcPr>
            <w:vAlign w:val="center"/>
          </w:tcPr>
          <w:p>
            <w:pPr>
              <w:spacing w:before="40" w:after="40"/>
            </w:pPr>
            <w:r>
              <w:rPr>
                <w:color w:val="3d5266"/>
                <w:sz w:val="18"/>
              </w:rPr>
              <w:t>SPRW-ELV-001-L</w:t>
            </w:r>
          </w:p>
        </w:tc>
        <w:tc>
          <w:tcPr>
            <w:vAlign w:val="center"/>
          </w:tcPr>
          <w:p>
            <w:pPr>
              <w:spacing w:before="40" w:after="40"/>
            </w:pPr>
            <w:r>
              <w:rPr>
                <w:color w:val="3d5266"/>
                <w:sz w:val="18"/>
              </w:rPr>
              <w:t>Full-span elevon with Ti hinges</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$15,800</w:t>
            </w:r>
          </w:p>
        </w:tc>
        <w:tc>
          <w:tcPr>
            <w:vAlign w:val="center"/>
          </w:tcPr>
          <w:p>
            <w:pPr>
              <w:spacing w:before="40" w:after="40"/>
            </w:pPr>
            <w:r>
              <w:rPr>
                <w:color w:val="3d5266"/>
                <w:sz w:val="18"/>
              </w:rPr>
              <w:t>$126,400</w:t>
            </w:r>
          </w:p>
        </w:tc>
        <w:tc>
          <w:tcPr>
            <w:vAlign w:val="center"/>
          </w:tcPr>
          <w:p>
            <w:pPr>
              <w:spacing w:before="40" w:after="40"/>
            </w:pPr>
            <w:r>
              <w:rPr>
                <w:color w:val="3d5266"/>
                <w:sz w:val="18"/>
              </w:rPr>
              <w:t>10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Elevon assembly (R)</w:t>
            </w:r>
          </w:p>
        </w:tc>
        <w:tc>
          <w:tcPr>
            <w:vAlign w:val="center"/>
          </w:tcPr>
          <w:p>
            <w:pPr>
              <w:spacing w:before="40" w:after="40"/>
            </w:pPr>
            <w:r>
              <w:rPr>
                <w:color w:val="3d5266"/>
                <w:sz w:val="18"/>
              </w:rPr>
              <w:t>1560-01-XXX-0008</w:t>
            </w:r>
          </w:p>
        </w:tc>
        <w:tc>
          <w:tcPr>
            <w:vAlign w:val="center"/>
          </w:tcPr>
          <w:p>
            <w:pPr>
              <w:spacing w:before="40" w:after="40"/>
            </w:pPr>
            <w:r>
              <w:rPr>
                <w:color w:val="3d5266"/>
                <w:sz w:val="18"/>
              </w:rPr>
              <w:t>SPRW-ELV-001-R</w:t>
            </w:r>
          </w:p>
        </w:tc>
        <w:tc>
          <w:tcPr>
            <w:vAlign w:val="center"/>
          </w:tcPr>
          <w:p>
            <w:pPr>
              <w:spacing w:before="40" w:after="40"/>
            </w:pPr>
            <w:r>
              <w:rPr>
                <w:color w:val="3d5266"/>
                <w:sz w:val="18"/>
              </w:rPr>
              <w:t>Full-span elevon with Ti hinges</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$15,800</w:t>
            </w:r>
          </w:p>
        </w:tc>
        <w:tc>
          <w:tcPr>
            <w:vAlign w:val="center"/>
          </w:tcPr>
          <w:p>
            <w:pPr>
              <w:spacing w:before="40" w:after="40"/>
            </w:pPr>
            <w:r>
              <w:rPr>
                <w:color w:val="3d5266"/>
                <w:sz w:val="18"/>
              </w:rPr>
              <w:t>$126,400</w:t>
            </w:r>
          </w:p>
        </w:tc>
        <w:tc>
          <w:tcPr>
            <w:vAlign w:val="center"/>
          </w:tcPr>
          <w:p>
            <w:pPr>
              <w:spacing w:before="40" w:after="40"/>
            </w:pPr>
            <w:r>
              <w:rPr>
                <w:color w:val="3d5266"/>
                <w:sz w:val="18"/>
              </w:rPr>
              <w:t>10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Air brake assembly</w:t>
            </w:r>
          </w:p>
        </w:tc>
        <w:tc>
          <w:tcPr>
            <w:vAlign w:val="center"/>
          </w:tcPr>
          <w:p>
            <w:pPr>
              <w:spacing w:before="40" w:after="40"/>
            </w:pPr>
            <w:r>
              <w:rPr>
                <w:color w:val="3d5266"/>
                <w:sz w:val="18"/>
              </w:rPr>
              <w:t>1560-01-XXX-0009</w:t>
            </w:r>
          </w:p>
        </w:tc>
        <w:tc>
          <w:tcPr>
            <w:vAlign w:val="center"/>
          </w:tcPr>
          <w:p>
            <w:pPr>
              <w:spacing w:before="40" w:after="40"/>
            </w:pPr>
            <w:r>
              <w:rPr>
                <w:color w:val="3d5266"/>
                <w:sz w:val="18"/>
              </w:rPr>
              <w:t>SPRW-BRK-001</w:t>
            </w:r>
          </w:p>
        </w:tc>
        <w:tc>
          <w:tcPr>
            <w:vAlign w:val="center"/>
          </w:tcPr>
          <w:p>
            <w:pPr>
              <w:spacing w:before="40" w:after="40"/>
            </w:pPr>
            <w:r>
              <w:rPr>
                <w:color w:val="3d5266"/>
                <w:sz w:val="18"/>
              </w:rPr>
              <w:t>Drag brake, dual-panel, CMC trailing edge</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$9,400</w:t>
            </w:r>
          </w:p>
        </w:tc>
        <w:tc>
          <w:tcPr>
            <w:vAlign w:val="center"/>
          </w:tcPr>
          <w:p>
            <w:pPr>
              <w:spacing w:before="40" w:after="40"/>
            </w:pPr>
            <w:r>
              <w:rPr>
                <w:color w:val="3d5266"/>
                <w:sz w:val="18"/>
              </w:rPr>
              <w:t>$56,400</w:t>
            </w:r>
          </w:p>
        </w:tc>
        <w:tc>
          <w:tcPr>
            <w:vAlign w:val="center"/>
          </w:tcPr>
          <w:p>
            <w:pPr>
              <w:spacing w:before="40" w:after="40"/>
            </w:pPr>
            <w:r>
              <w:rPr>
                <w:color w:val="3d5266"/>
                <w:sz w:val="18"/>
              </w:rPr>
              <w:t>10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Nose landing gear strut</w:t>
            </w:r>
          </w:p>
        </w:tc>
        <w:tc>
          <w:tcPr>
            <w:vAlign w:val="center"/>
          </w:tcPr>
          <w:p>
            <w:pPr>
              <w:spacing w:before="40" w:after="40"/>
            </w:pPr>
            <w:r>
              <w:rPr>
                <w:color w:val="3d5266"/>
                <w:sz w:val="18"/>
              </w:rPr>
              <w:t>1620-01-XXX-0001</w:t>
            </w:r>
          </w:p>
        </w:tc>
        <w:tc>
          <w:tcPr>
            <w:vAlign w:val="center"/>
          </w:tcPr>
          <w:p>
            <w:pPr>
              <w:spacing w:before="40" w:after="40"/>
            </w:pPr>
            <w:r>
              <w:rPr>
                <w:color w:val="3d5266"/>
                <w:sz w:val="18"/>
              </w:rPr>
              <w:t>SPRW-NLG-001</w:t>
            </w:r>
          </w:p>
        </w:tc>
        <w:tc>
          <w:tcPr>
            <w:vAlign w:val="center"/>
          </w:tcPr>
          <w:p>
            <w:pPr>
              <w:spacing w:before="40" w:after="40"/>
            </w:pPr>
            <w:r>
              <w:rPr>
                <w:color w:val="3d5266"/>
                <w:sz w:val="18"/>
              </w:rPr>
              <w:t>Oleo-pneumatic, 150mm stroke, AerMet 100</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$22,000</w:t>
            </w:r>
          </w:p>
        </w:tc>
        <w:tc>
          <w:tcPr>
            <w:vAlign w:val="center"/>
          </w:tcPr>
          <w:p>
            <w:pPr>
              <w:spacing w:before="40" w:after="40"/>
            </w:pPr>
            <w:r>
              <w:rPr>
                <w:color w:val="3d5266"/>
                <w:sz w:val="18"/>
              </w:rPr>
              <w:t>$220,000</w:t>
            </w:r>
          </w:p>
        </w:tc>
        <w:tc>
          <w:tcPr>
            <w:vAlign w:val="center"/>
          </w:tcPr>
          <w:p>
            <w:pPr>
              <w:spacing w:before="40" w:after="40"/>
            </w:pPr>
            <w:r>
              <w:rPr>
                <w:color w:val="3d5266"/>
                <w:sz w:val="18"/>
              </w:rPr>
              <w:t>14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Main landing gear strut (each)</w:t>
            </w:r>
          </w:p>
        </w:tc>
        <w:tc>
          <w:tcPr>
            <w:vAlign w:val="center"/>
          </w:tcPr>
          <w:p>
            <w:pPr>
              <w:spacing w:before="40" w:after="40"/>
            </w:pPr>
            <w:r>
              <w:rPr>
                <w:color w:val="3d5266"/>
                <w:sz w:val="18"/>
              </w:rPr>
              <w:t>1620-01-XXX-0002</w:t>
            </w:r>
          </w:p>
        </w:tc>
        <w:tc>
          <w:tcPr>
            <w:vAlign w:val="center"/>
          </w:tcPr>
          <w:p>
            <w:pPr>
              <w:spacing w:before="40" w:after="40"/>
            </w:pPr>
            <w:r>
              <w:rPr>
                <w:color w:val="3d5266"/>
                <w:sz w:val="18"/>
              </w:rPr>
              <w:t>SPRW-MLG-001</w:t>
            </w:r>
          </w:p>
        </w:tc>
        <w:tc>
          <w:tcPr>
            <w:vAlign w:val="center"/>
          </w:tcPr>
          <w:p>
            <w:pPr>
              <w:spacing w:before="40" w:after="40"/>
            </w:pPr>
            <w:r>
              <w:rPr>
                <w:color w:val="3d5266"/>
                <w:sz w:val="18"/>
              </w:rPr>
              <w:t>Oleo-pneumatic, 200mm stroke, 1,400kg cap</w:t>
            </w:r>
          </w:p>
        </w:tc>
        <w:tc>
          <w:tcPr>
            <w:vAlign w:val="center"/>
          </w:tcPr>
          <w:p>
            <w:pPr>
              <w:spacing w:before="40" w:after="40"/>
            </w:pPr>
            <w:r>
              <w:rPr>
                <w:color w:val="3d5266"/>
                <w:sz w:val="18"/>
              </w:rPr>
              <w:t>2</w:t>
            </w:r>
          </w:p>
        </w:tc>
        <w:tc>
          <w:tcPr>
            <w:vAlign w:val="center"/>
          </w:tcPr>
          <w:p>
            <w:pPr>
              <w:spacing w:before="40" w:after="40"/>
            </w:pPr>
            <w:r>
              <w:rPr>
                <w:color w:val="3d5266"/>
                <w:sz w:val="18"/>
              </w:rPr>
              <w:t>12</w:t>
            </w:r>
          </w:p>
        </w:tc>
        <w:tc>
          <w:tcPr>
            <w:vAlign w:val="center"/>
          </w:tcPr>
          <w:p>
            <w:pPr>
              <w:spacing w:before="40" w:after="40"/>
            </w:pPr>
            <w:r>
              <w:rPr>
                <w:color w:val="3d5266"/>
                <w:sz w:val="18"/>
              </w:rPr>
              <w:t>$26,500</w:t>
            </w:r>
          </w:p>
        </w:tc>
        <w:tc>
          <w:tcPr>
            <w:vAlign w:val="center"/>
          </w:tcPr>
          <w:p>
            <w:pPr>
              <w:spacing w:before="40" w:after="40"/>
            </w:pPr>
            <w:r>
              <w:rPr>
                <w:color w:val="3d5266"/>
                <w:sz w:val="18"/>
              </w:rPr>
              <w:t>$318,000</w:t>
            </w:r>
          </w:p>
        </w:tc>
        <w:tc>
          <w:tcPr>
            <w:vAlign w:val="center"/>
          </w:tcPr>
          <w:p>
            <w:pPr>
              <w:spacing w:before="40" w:after="40"/>
            </w:pPr>
            <w:r>
              <w:rPr>
                <w:color w:val="3d5266"/>
                <w:sz w:val="18"/>
              </w:rPr>
              <w:t>14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Landing gear wheel (nose)</w:t>
            </w:r>
          </w:p>
        </w:tc>
        <w:tc>
          <w:tcPr>
            <w:vAlign w:val="center"/>
          </w:tcPr>
          <w:p>
            <w:pPr>
              <w:spacing w:before="40" w:after="40"/>
            </w:pPr>
            <w:r>
              <w:rPr>
                <w:color w:val="3d5266"/>
                <w:sz w:val="18"/>
              </w:rPr>
              <w:t>1630-01-XXX-0001</w:t>
            </w:r>
          </w:p>
        </w:tc>
        <w:tc>
          <w:tcPr>
            <w:vAlign w:val="center"/>
          </w:tcPr>
          <w:p>
            <w:pPr>
              <w:spacing w:before="40" w:after="40"/>
            </w:pPr>
            <w:r>
              <w:rPr>
                <w:color w:val="3d5266"/>
                <w:sz w:val="18"/>
              </w:rPr>
              <w:t>SPRW-WHL-001-N</w:t>
            </w:r>
          </w:p>
        </w:tc>
        <w:tc>
          <w:tcPr>
            <w:vAlign w:val="center"/>
          </w:tcPr>
          <w:p>
            <w:pPr>
              <w:spacing w:before="40" w:after="40"/>
            </w:pPr>
            <w:r>
              <w:rPr>
                <w:color w:val="3d5266"/>
                <w:sz w:val="18"/>
              </w:rPr>
              <w:t>400mm dia, carbon-carbon brake disc</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$3,800</w:t>
            </w:r>
          </w:p>
        </w:tc>
        <w:tc>
          <w:tcPr>
            <w:vAlign w:val="center"/>
          </w:tcPr>
          <w:p>
            <w:pPr>
              <w:spacing w:before="40" w:after="40"/>
            </w:pPr>
            <w:r>
              <w:rPr>
                <w:color w:val="3d5266"/>
                <w:sz w:val="18"/>
              </w:rPr>
              <w:t>$30,400</w:t>
            </w:r>
          </w:p>
        </w:tc>
        <w:tc>
          <w:tcPr>
            <w:vAlign w:val="center"/>
          </w:tcPr>
          <w:p>
            <w:pPr>
              <w:spacing w:before="40" w:after="40"/>
            </w:pPr>
            <w:r>
              <w:rPr>
                <w:color w:val="3d5266"/>
                <w:sz w:val="18"/>
              </w:rPr>
              <w:t>6 wks</w:t>
            </w:r>
          </w:p>
        </w:tc>
        <w:tc>
          <w:tcPr>
            <w:vAlign w:val="center"/>
          </w:tcPr>
          <w:p>
            <w:pPr>
              <w:spacing w:before="40" w:after="40"/>
            </w:pPr>
            <w:r>
              <w:rPr>
                <w:color w:val="3d5266"/>
                <w:sz w:val="18"/>
              </w:rPr>
              <w:t>Michelin</w:t>
            </w:r>
          </w:p>
        </w:tc>
      </w:tr>
      <w:tr>
        <w:tc>
          <w:tcPr>
            <w:vAlign w:val="center"/>
          </w:tcPr>
          <w:p>
            <w:pPr>
              <w:spacing w:before="40" w:after="40"/>
            </w:pPr>
            <w:r>
              <w:rPr>
                <w:b/>
                <w:color w:val="1a252f"/>
                <w:sz w:val="18"/>
              </w:rPr>
              <w:t>Landing gear wheel (main)</w:t>
            </w:r>
          </w:p>
        </w:tc>
        <w:tc>
          <w:tcPr>
            <w:vAlign w:val="center"/>
          </w:tcPr>
          <w:p>
            <w:pPr>
              <w:spacing w:before="40" w:after="40"/>
            </w:pPr>
            <w:r>
              <w:rPr>
                <w:color w:val="3d5266"/>
                <w:sz w:val="18"/>
              </w:rPr>
              <w:t>1630-01-XXX-0002</w:t>
            </w:r>
          </w:p>
        </w:tc>
        <w:tc>
          <w:tcPr>
            <w:vAlign w:val="center"/>
          </w:tcPr>
          <w:p>
            <w:pPr>
              <w:spacing w:before="40" w:after="40"/>
            </w:pPr>
            <w:r>
              <w:rPr>
                <w:color w:val="3d5266"/>
                <w:sz w:val="18"/>
              </w:rPr>
              <w:t>SPRW-WHL-001-M</w:t>
            </w:r>
          </w:p>
        </w:tc>
        <w:tc>
          <w:tcPr>
            <w:vAlign w:val="center"/>
          </w:tcPr>
          <w:p>
            <w:pPr>
              <w:spacing w:before="40" w:after="40"/>
            </w:pPr>
            <w:r>
              <w:rPr>
                <w:color w:val="3d5266"/>
                <w:sz w:val="18"/>
              </w:rPr>
              <w:t>500mm dia, carbon-carbon brake disc</w:t>
            </w:r>
          </w:p>
        </w:tc>
        <w:tc>
          <w:tcPr>
            <w:vAlign w:val="center"/>
          </w:tcPr>
          <w:p>
            <w:pPr>
              <w:spacing w:before="40" w:after="40"/>
            </w:pPr>
            <w:r>
              <w:rPr>
                <w:color w:val="3d5266"/>
                <w:sz w:val="18"/>
              </w:rPr>
              <w:t>2</w:t>
            </w:r>
          </w:p>
        </w:tc>
        <w:tc>
          <w:tcPr>
            <w:vAlign w:val="center"/>
          </w:tcPr>
          <w:p>
            <w:pPr>
              <w:spacing w:before="40" w:after="40"/>
            </w:pPr>
            <w:r>
              <w:rPr>
                <w:color w:val="3d5266"/>
                <w:sz w:val="18"/>
              </w:rPr>
              <w:t>12</w:t>
            </w:r>
          </w:p>
        </w:tc>
        <w:tc>
          <w:tcPr>
            <w:vAlign w:val="center"/>
          </w:tcPr>
          <w:p>
            <w:pPr>
              <w:spacing w:before="40" w:after="40"/>
            </w:pPr>
            <w:r>
              <w:rPr>
                <w:color w:val="3d5266"/>
                <w:sz w:val="18"/>
              </w:rPr>
              <w:t>$4,200</w:t>
            </w:r>
          </w:p>
        </w:tc>
        <w:tc>
          <w:tcPr>
            <w:vAlign w:val="center"/>
          </w:tcPr>
          <w:p>
            <w:pPr>
              <w:spacing w:before="40" w:after="40"/>
            </w:pPr>
            <w:r>
              <w:rPr>
                <w:color w:val="3d5266"/>
                <w:sz w:val="18"/>
              </w:rPr>
              <w:t>$50,400</w:t>
            </w:r>
          </w:p>
        </w:tc>
        <w:tc>
          <w:tcPr>
            <w:vAlign w:val="center"/>
          </w:tcPr>
          <w:p>
            <w:pPr>
              <w:spacing w:before="40" w:after="40"/>
            </w:pPr>
            <w:r>
              <w:rPr>
                <w:color w:val="3d5266"/>
                <w:sz w:val="18"/>
              </w:rPr>
              <w:t>6 wks</w:t>
            </w:r>
          </w:p>
        </w:tc>
        <w:tc>
          <w:tcPr>
            <w:vAlign w:val="center"/>
          </w:tcPr>
          <w:p>
            <w:pPr>
              <w:spacing w:before="40" w:after="40"/>
            </w:pPr>
            <w:r>
              <w:rPr>
                <w:color w:val="3d5266"/>
                <w:sz w:val="18"/>
              </w:rPr>
              <w:t>Michelin</w:t>
            </w:r>
          </w:p>
        </w:tc>
      </w:tr>
      <w:tr>
        <w:tc>
          <w:tcPr>
            <w:vAlign w:val="center"/>
          </w:tcPr>
          <w:p>
            <w:pPr>
              <w:spacing w:before="40" w:after="40"/>
            </w:pPr>
            <w:r>
              <w:rPr>
                <w:b/>
                <w:color w:val="1a252f"/>
                <w:sz w:val="18"/>
              </w:rPr>
              <w:t>Weapons bay door (upper)</w:t>
            </w:r>
          </w:p>
        </w:tc>
        <w:tc>
          <w:tcPr>
            <w:vAlign w:val="center"/>
          </w:tcPr>
          <w:p>
            <w:pPr>
              <w:spacing w:before="40" w:after="40"/>
            </w:pPr>
            <w:r>
              <w:rPr>
                <w:color w:val="3d5266"/>
                <w:sz w:val="18"/>
              </w:rPr>
              <w:t>1560-01-XXX-0010</w:t>
            </w:r>
          </w:p>
        </w:tc>
        <w:tc>
          <w:tcPr>
            <w:vAlign w:val="center"/>
          </w:tcPr>
          <w:p>
            <w:pPr>
              <w:spacing w:before="40" w:after="40"/>
            </w:pPr>
            <w:r>
              <w:rPr>
                <w:color w:val="3d5266"/>
                <w:sz w:val="18"/>
              </w:rPr>
              <w:t>SPRW-BAY-001-U</w:t>
            </w:r>
          </w:p>
        </w:tc>
        <w:tc>
          <w:tcPr>
            <w:vAlign w:val="center"/>
          </w:tcPr>
          <w:p>
            <w:pPr>
              <w:spacing w:before="40" w:after="40"/>
            </w:pPr>
            <w:r>
              <w:rPr>
                <w:color w:val="3d5266"/>
                <w:sz w:val="18"/>
              </w:rPr>
              <w:t>Serrated trailing edge, curved profile</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$7,800</w:t>
            </w:r>
          </w:p>
        </w:tc>
        <w:tc>
          <w:tcPr>
            <w:vAlign w:val="center"/>
          </w:tcPr>
          <w:p>
            <w:pPr>
              <w:spacing w:before="40" w:after="40"/>
            </w:pPr>
            <w:r>
              <w:rPr>
                <w:color w:val="3d5266"/>
                <w:sz w:val="18"/>
              </w:rPr>
              <w:t>$46,800</w:t>
            </w:r>
          </w:p>
        </w:tc>
        <w:tc>
          <w:tcPr>
            <w:vAlign w:val="center"/>
          </w:tcPr>
          <w:p>
            <w:pPr>
              <w:spacing w:before="40" w:after="40"/>
            </w:pPr>
            <w:r>
              <w:rPr>
                <w:color w:val="3d5266"/>
                <w:sz w:val="18"/>
              </w:rPr>
              <w:t>10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Weapons bay door (lower)</w:t>
            </w:r>
          </w:p>
        </w:tc>
        <w:tc>
          <w:tcPr>
            <w:vAlign w:val="center"/>
          </w:tcPr>
          <w:p>
            <w:pPr>
              <w:spacing w:before="40" w:after="40"/>
            </w:pPr>
            <w:r>
              <w:rPr>
                <w:color w:val="3d5266"/>
                <w:sz w:val="18"/>
              </w:rPr>
              <w:t>1560-01-XXX-0011</w:t>
            </w:r>
          </w:p>
        </w:tc>
        <w:tc>
          <w:tcPr>
            <w:vAlign w:val="center"/>
          </w:tcPr>
          <w:p>
            <w:pPr>
              <w:spacing w:before="40" w:after="40"/>
            </w:pPr>
            <w:r>
              <w:rPr>
                <w:color w:val="3d5266"/>
                <w:sz w:val="18"/>
              </w:rPr>
              <w:t>SPRW-BAY-001-L</w:t>
            </w:r>
          </w:p>
        </w:tc>
        <w:tc>
          <w:tcPr>
            <w:vAlign w:val="center"/>
          </w:tcPr>
          <w:p>
            <w:pPr>
              <w:spacing w:before="40" w:after="40"/>
            </w:pPr>
            <w:r>
              <w:rPr>
                <w:color w:val="3d5266"/>
                <w:sz w:val="18"/>
              </w:rPr>
              <w:t>Serrated trailing edge, curved profile</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$7,800</w:t>
            </w:r>
          </w:p>
        </w:tc>
        <w:tc>
          <w:tcPr>
            <w:vAlign w:val="center"/>
          </w:tcPr>
          <w:p>
            <w:pPr>
              <w:spacing w:before="40" w:after="40"/>
            </w:pPr>
            <w:r>
              <w:rPr>
                <w:color w:val="3d5266"/>
                <w:sz w:val="18"/>
              </w:rPr>
              <w:t>$46,800</w:t>
            </w:r>
          </w:p>
        </w:tc>
        <w:tc>
          <w:tcPr>
            <w:vAlign w:val="center"/>
          </w:tcPr>
          <w:p>
            <w:pPr>
              <w:spacing w:before="40" w:after="40"/>
            </w:pPr>
            <w:r>
              <w:rPr>
                <w:color w:val="3d5266"/>
                <w:sz w:val="18"/>
              </w:rPr>
              <w:t>10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DSI inlet duct assembly</w:t>
            </w:r>
          </w:p>
        </w:tc>
        <w:tc>
          <w:tcPr>
            <w:vAlign w:val="center"/>
          </w:tcPr>
          <w:p>
            <w:pPr>
              <w:spacing w:before="40" w:after="40"/>
            </w:pPr>
            <w:r>
              <w:rPr>
                <w:color w:val="3d5266"/>
                <w:sz w:val="18"/>
              </w:rPr>
              <w:t>1560-01-XXX-0012</w:t>
            </w:r>
          </w:p>
        </w:tc>
        <w:tc>
          <w:tcPr>
            <w:vAlign w:val="center"/>
          </w:tcPr>
          <w:p>
            <w:pPr>
              <w:spacing w:before="40" w:after="40"/>
            </w:pPr>
            <w:r>
              <w:rPr>
                <w:color w:val="3d5266"/>
                <w:sz w:val="18"/>
              </w:rPr>
              <w:t>SPRW-INT-001</w:t>
            </w:r>
          </w:p>
        </w:tc>
        <w:tc>
          <w:tcPr>
            <w:vAlign w:val="center"/>
          </w:tcPr>
          <w:p>
            <w:pPr>
              <w:spacing w:before="40" w:after="40"/>
            </w:pPr>
            <w:r>
              <w:rPr>
                <w:color w:val="3d5266"/>
                <w:sz w:val="18"/>
              </w:rPr>
              <w:t>Serpentine S-curve, 30° over 1.2m, RAM-lined</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$35,000</w:t>
            </w:r>
          </w:p>
        </w:tc>
        <w:tc>
          <w:tcPr>
            <w:vAlign w:val="center"/>
          </w:tcPr>
          <w:p>
            <w:pPr>
              <w:spacing w:before="40" w:after="40"/>
            </w:pPr>
            <w:r>
              <w:rPr>
                <w:color w:val="3d5266"/>
                <w:sz w:val="18"/>
              </w:rPr>
              <w:t>$280,000</w:t>
            </w:r>
          </w:p>
        </w:tc>
        <w:tc>
          <w:tcPr>
            <w:vAlign w:val="center"/>
          </w:tcPr>
          <w:p>
            <w:pPr>
              <w:spacing w:before="40" w:after="40"/>
            </w:pPr>
            <w:r>
              <w:rPr>
                <w:color w:val="3d5266"/>
                <w:sz w:val="18"/>
              </w:rPr>
              <w:t>18 wks</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Nozzle assembly (2D shrouded)</w:t>
            </w:r>
          </w:p>
        </w:tc>
        <w:tc>
          <w:tcPr>
            <w:vAlign w:val="center"/>
          </w:tcPr>
          <w:p>
            <w:pPr>
              <w:spacing w:before="40" w:after="40"/>
            </w:pPr>
            <w:r>
              <w:rPr>
                <w:color w:val="3d5266"/>
                <w:sz w:val="18"/>
              </w:rPr>
              <w:t>1560-01-XXX-0013</w:t>
            </w:r>
          </w:p>
        </w:tc>
        <w:tc>
          <w:tcPr>
            <w:vAlign w:val="center"/>
          </w:tcPr>
          <w:p>
            <w:pPr>
              <w:spacing w:before="40" w:after="40"/>
            </w:pPr>
            <w:r>
              <w:rPr>
                <w:color w:val="3d5266"/>
                <w:sz w:val="18"/>
              </w:rPr>
              <w:t>SPRW-NOZ-001</w:t>
            </w:r>
          </w:p>
        </w:tc>
        <w:tc>
          <w:tcPr>
            <w:vAlign w:val="center"/>
          </w:tcPr>
          <w:p>
            <w:pPr>
              <w:spacing w:before="40" w:after="40"/>
            </w:pPr>
            <w:r>
              <w:rPr>
                <w:color w:val="3d5266"/>
                <w:sz w:val="18"/>
              </w:rPr>
              <w:t>Ti-6Al-4V petals, CMC TBC, 3:1 aspect ratio</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$28,000</w:t>
            </w:r>
          </w:p>
        </w:tc>
        <w:tc>
          <w:tcPr>
            <w:vAlign w:val="center"/>
          </w:tcPr>
          <w:p>
            <w:pPr>
              <w:spacing w:before="40" w:after="40"/>
            </w:pPr>
            <w:r>
              <w:rPr>
                <w:color w:val="3d5266"/>
                <w:sz w:val="18"/>
              </w:rPr>
              <w:t>$224,000</w:t>
            </w:r>
          </w:p>
        </w:tc>
        <w:tc>
          <w:tcPr>
            <w:vAlign w:val="center"/>
          </w:tcPr>
          <w:p>
            <w:pPr>
              <w:spacing w:before="40" w:after="40"/>
            </w:pPr>
            <w:r>
              <w:rPr>
                <w:color w:val="3d5266"/>
                <w:sz w:val="18"/>
              </w:rPr>
              <w:t>14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Fastener kit (primary)</w:t>
            </w:r>
          </w:p>
        </w:tc>
        <w:tc>
          <w:tcPr>
            <w:vAlign w:val="center"/>
          </w:tcPr>
          <w:p>
            <w:pPr>
              <w:spacing w:before="40" w:after="40"/>
            </w:pPr>
            <w:r>
              <w:rPr>
                <w:color w:val="3d5266"/>
                <w:sz w:val="18"/>
              </w:rPr>
              <w:t>5305-01-XXX-0001</w:t>
            </w:r>
          </w:p>
        </w:tc>
        <w:tc>
          <w:tcPr>
            <w:vAlign w:val="center"/>
          </w:tcPr>
          <w:p>
            <w:pPr>
              <w:spacing w:before="40" w:after="40"/>
            </w:pPr>
            <w:r>
              <w:rPr>
                <w:color w:val="3d5266"/>
                <w:sz w:val="18"/>
              </w:rPr>
              <w:t>SPRW-FST-001</w:t>
            </w:r>
          </w:p>
        </w:tc>
        <w:tc>
          <w:tcPr>
            <w:vAlign w:val="center"/>
          </w:tcPr>
          <w:p>
            <w:pPr>
              <w:spacing w:before="40" w:after="40"/>
            </w:pPr>
            <w:r>
              <w:rPr>
                <w:color w:val="3d5266"/>
                <w:sz w:val="18"/>
              </w:rPr>
              <w:t>NAS6704-XX Ti tension bolts (x24), Hi-Lok collars</w:t>
            </w:r>
          </w:p>
        </w:tc>
        <w:tc>
          <w:tcPr>
            <w:vAlign w:val="center"/>
          </w:tcPr>
          <w:p>
            <w:pPr>
              <w:spacing w:before="40" w:after="40"/>
            </w:pPr>
            <w:r>
              <w:rPr>
                <w:color w:val="3d5266"/>
                <w:sz w:val="18"/>
              </w:rPr>
              <w:t>1 kit</w:t>
            </w:r>
          </w:p>
        </w:tc>
        <w:tc>
          <w:tcPr>
            <w:vAlign w:val="center"/>
          </w:tcPr>
          <w:p>
            <w:pPr>
              <w:spacing w:before="40" w:after="40"/>
            </w:pPr>
            <w:r>
              <w:rPr>
                <w:color w:val="3d5266"/>
                <w:sz w:val="18"/>
              </w:rPr>
              <w:t>25</w:t>
            </w:r>
          </w:p>
        </w:tc>
        <w:tc>
          <w:tcPr>
            <w:vAlign w:val="center"/>
          </w:tcPr>
          <w:p>
            <w:pPr>
              <w:spacing w:before="40" w:after="40"/>
            </w:pPr>
            <w:r>
              <w:rPr>
                <w:color w:val="3d5266"/>
                <w:sz w:val="18"/>
              </w:rPr>
              <w:t>$2,400</w:t>
            </w:r>
          </w:p>
        </w:tc>
        <w:tc>
          <w:tcPr>
            <w:vAlign w:val="center"/>
          </w:tcPr>
          <w:p>
            <w:pPr>
              <w:spacing w:before="40" w:after="40"/>
            </w:pPr>
            <w:r>
              <w:rPr>
                <w:color w:val="3d5266"/>
                <w:sz w:val="18"/>
              </w:rPr>
              <w:t>$60,000</w:t>
            </w:r>
          </w:p>
        </w:tc>
        <w:tc>
          <w:tcPr>
            <w:vAlign w:val="center"/>
          </w:tcPr>
          <w:p>
            <w:pPr>
              <w:spacing w:before="40" w:after="40"/>
            </w:pPr>
            <w:r>
              <w:rPr>
                <w:color w:val="3d5266"/>
                <w:sz w:val="18"/>
              </w:rPr>
              <w:t>4 wks</w:t>
            </w:r>
          </w:p>
        </w:tc>
        <w:tc>
          <w:tcPr>
            <w:vAlign w:val="center"/>
          </w:tcPr>
          <w:p>
            <w:pPr>
              <w:spacing w:before="40" w:after="40"/>
            </w:pPr>
            <w:r>
              <w:rPr>
                <w:color w:val="3d5266"/>
                <w:sz w:val="18"/>
              </w:rPr>
              <w:t>StandardAero</w:t>
            </w:r>
          </w:p>
        </w:tc>
      </w:tr>
      <w:tr>
        <w:tc>
          <w:tcPr>
            <w:vAlign w:val="center"/>
          </w:tcPr>
          <w:p>
            <w:pPr>
              <w:spacing w:before="40" w:after="40"/>
            </w:pPr>
            <w:r>
              <w:rPr>
                <w:b/>
                <w:color w:val="1a252f"/>
                <w:sz w:val="18"/>
              </w:rPr>
              <w:t>Fastener kit (secondary)</w:t>
            </w:r>
          </w:p>
        </w:tc>
        <w:tc>
          <w:tcPr>
            <w:vAlign w:val="center"/>
          </w:tcPr>
          <w:p>
            <w:pPr>
              <w:spacing w:before="40" w:after="40"/>
            </w:pPr>
            <w:r>
              <w:rPr>
                <w:color w:val="3d5266"/>
                <w:sz w:val="18"/>
              </w:rPr>
              <w:t>5305-01-XXX-0002</w:t>
            </w:r>
          </w:p>
        </w:tc>
        <w:tc>
          <w:tcPr>
            <w:vAlign w:val="center"/>
          </w:tcPr>
          <w:p>
            <w:pPr>
              <w:spacing w:before="40" w:after="40"/>
            </w:pPr>
            <w:r>
              <w:rPr>
                <w:color w:val="3d5266"/>
                <w:sz w:val="18"/>
              </w:rPr>
              <w:t>SPRW-FST-002</w:t>
            </w:r>
          </w:p>
        </w:tc>
        <w:tc>
          <w:tcPr>
            <w:vAlign w:val="center"/>
          </w:tcPr>
          <w:p>
            <w:pPr>
              <w:spacing w:before="40" w:after="40"/>
            </w:pPr>
            <w:r>
              <w:rPr>
                <w:color w:val="3d5266"/>
                <w:sz w:val="18"/>
              </w:rPr>
              <w:t>NAS5161U Ti screws (x180), access panels</w:t>
            </w:r>
          </w:p>
        </w:tc>
        <w:tc>
          <w:tcPr>
            <w:vAlign w:val="center"/>
          </w:tcPr>
          <w:p>
            <w:pPr>
              <w:spacing w:before="40" w:after="40"/>
            </w:pPr>
            <w:r>
              <w:rPr>
                <w:color w:val="3d5266"/>
                <w:sz w:val="18"/>
              </w:rPr>
              <w:t>1 kit</w:t>
            </w:r>
          </w:p>
        </w:tc>
        <w:tc>
          <w:tcPr>
            <w:vAlign w:val="center"/>
          </w:tcPr>
          <w:p>
            <w:pPr>
              <w:spacing w:before="40" w:after="40"/>
            </w:pPr>
            <w:r>
              <w:rPr>
                <w:color w:val="3d5266"/>
                <w:sz w:val="18"/>
              </w:rPr>
              <w:t>25</w:t>
            </w:r>
          </w:p>
        </w:tc>
        <w:tc>
          <w:tcPr>
            <w:vAlign w:val="center"/>
          </w:tcPr>
          <w:p>
            <w:pPr>
              <w:spacing w:before="40" w:after="40"/>
            </w:pPr>
            <w:r>
              <w:rPr>
                <w:color w:val="3d5266"/>
                <w:sz w:val="18"/>
              </w:rPr>
              <w:t>$1,800</w:t>
            </w:r>
          </w:p>
        </w:tc>
        <w:tc>
          <w:tcPr>
            <w:vAlign w:val="center"/>
          </w:tcPr>
          <w:p>
            <w:pPr>
              <w:spacing w:before="40" w:after="40"/>
            </w:pPr>
            <w:r>
              <w:rPr>
                <w:color w:val="3d5266"/>
                <w:sz w:val="18"/>
              </w:rPr>
              <w:t>$45,000</w:t>
            </w:r>
          </w:p>
        </w:tc>
        <w:tc>
          <w:tcPr>
            <w:vAlign w:val="center"/>
          </w:tcPr>
          <w:p>
            <w:pPr>
              <w:spacing w:before="40" w:after="40"/>
            </w:pPr>
            <w:r>
              <w:rPr>
                <w:color w:val="3d5266"/>
                <w:sz w:val="18"/>
              </w:rPr>
              <w:t>4 wks</w:t>
            </w:r>
          </w:p>
        </w:tc>
        <w:tc>
          <w:tcPr>
            <w:vAlign w:val="center"/>
          </w:tcPr>
          <w:p>
            <w:pPr>
              <w:spacing w:before="40" w:after="40"/>
            </w:pPr>
            <w:r>
              <w:rPr>
                <w:color w:val="3d5266"/>
                <w:sz w:val="18"/>
              </w:rPr>
              <w:t>StandardAero</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AIRFRAME</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$4,793,000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B. Propulsion System</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Complete engine</w:t>
            </w:r>
          </w:p>
        </w:tc>
        <w:tc>
          <w:tcPr>
            <w:vAlign w:val="center"/>
          </w:tcPr>
          <w:p>
            <w:pPr>
              <w:spacing w:before="40" w:after="40"/>
            </w:pPr>
            <w:r>
              <w:rPr>
                <w:color w:val="3d5266"/>
                <w:sz w:val="18"/>
              </w:rPr>
              <w:t>2840-01-XXX-0001</w:t>
            </w:r>
          </w:p>
        </w:tc>
        <w:tc>
          <w:tcPr>
            <w:vAlign w:val="center"/>
          </w:tcPr>
          <w:p>
            <w:pPr>
              <w:spacing w:before="40" w:after="40"/>
            </w:pPr>
            <w:r>
              <w:rPr>
                <w:color w:val="3d5266"/>
                <w:sz w:val="18"/>
              </w:rPr>
              <w:t>SPRW-ENG-001</w:t>
            </w:r>
          </w:p>
        </w:tc>
        <w:tc>
          <w:tcPr>
            <w:vAlign w:val="center"/>
          </w:tcPr>
          <w:p>
            <w:pPr>
              <w:spacing w:before="40" w:after="40"/>
            </w:pPr>
            <w:r>
              <w:rPr>
                <w:color w:val="3d5266"/>
                <w:sz w:val="18"/>
              </w:rPr>
              <w:t>Williams FJ44-4M derivative, 25kN class</w:t>
            </w:r>
          </w:p>
        </w:tc>
        <w:tc>
          <w:tcPr>
            <w:vAlign w:val="center"/>
          </w:tcPr>
          <w:p>
            <w:pPr>
              <w:spacing w:before="40" w:after="40"/>
            </w:pPr>
            <w:r>
              <w:rPr>
                <w:color w:val="3d5266"/>
                <w:sz w:val="18"/>
              </w:rPr>
              <w:t>1</w:t>
            </w:r>
          </w:p>
        </w:tc>
        <w:tc>
          <w:tcPr>
            <w:vAlign w:val="center"/>
          </w:tcPr>
          <w:p>
            <w:pPr>
              <w:spacing w:before="40" w:after="40"/>
            </w:pPr>
            <w:r>
              <w:rPr>
                <w:color w:val="3d5266"/>
                <w:sz w:val="18"/>
              </w:rPr>
              <w:t>12</w:t>
            </w:r>
          </w:p>
        </w:tc>
        <w:tc>
          <w:tcPr>
            <w:vAlign w:val="center"/>
          </w:tcPr>
          <w:p>
            <w:pPr>
              <w:spacing w:before="40" w:after="40"/>
            </w:pPr>
            <w:r>
              <w:rPr>
                <w:color w:val="3d5266"/>
                <w:sz w:val="18"/>
              </w:rPr>
              <w:t>$850,000</w:t>
            </w:r>
          </w:p>
        </w:tc>
        <w:tc>
          <w:tcPr>
            <w:vAlign w:val="center"/>
          </w:tcPr>
          <w:p>
            <w:pPr>
              <w:spacing w:before="40" w:after="40"/>
            </w:pPr>
            <w:r>
              <w:rPr>
                <w:color w:val="3d5266"/>
                <w:sz w:val="18"/>
              </w:rPr>
              <w:t>$10,200,000</w:t>
            </w:r>
          </w:p>
        </w:tc>
        <w:tc>
          <w:tcPr>
            <w:vAlign w:val="center"/>
          </w:tcPr>
          <w:p>
            <w:pPr>
              <w:spacing w:before="40" w:after="40"/>
            </w:pPr>
            <w:r>
              <w:rPr>
                <w:color w:val="3d5266"/>
                <w:sz w:val="18"/>
              </w:rPr>
              <w:t>24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Engine FADEC unit</w:t>
            </w:r>
          </w:p>
        </w:tc>
        <w:tc>
          <w:tcPr>
            <w:vAlign w:val="center"/>
          </w:tcPr>
          <w:p>
            <w:pPr>
              <w:spacing w:before="40" w:after="40"/>
            </w:pPr>
            <w:r>
              <w:rPr>
                <w:color w:val="3d5266"/>
                <w:sz w:val="18"/>
              </w:rPr>
              <w:t>5998-01-XXX-0001</w:t>
            </w:r>
          </w:p>
        </w:tc>
        <w:tc>
          <w:tcPr>
            <w:vAlign w:val="center"/>
          </w:tcPr>
          <w:p>
            <w:pPr>
              <w:spacing w:before="40" w:after="40"/>
            </w:pPr>
            <w:r>
              <w:rPr>
                <w:color w:val="3d5266"/>
                <w:sz w:val="18"/>
              </w:rPr>
              <w:t>SPRW-FAD-001</w:t>
            </w:r>
          </w:p>
        </w:tc>
        <w:tc>
          <w:tcPr>
            <w:vAlign w:val="center"/>
          </w:tcPr>
          <w:p>
            <w:pPr>
              <w:spacing w:before="40" w:after="40"/>
            </w:pPr>
            <w:r>
              <w:rPr>
                <w:color w:val="3d5266"/>
                <w:sz w:val="18"/>
              </w:rPr>
              <w:t>Dual-redundant, ARINC 429, MIL-STD-810H</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$45,000</w:t>
            </w:r>
          </w:p>
        </w:tc>
        <w:tc>
          <w:tcPr>
            <w:vAlign w:val="center"/>
          </w:tcPr>
          <w:p>
            <w:pPr>
              <w:spacing w:before="40" w:after="40"/>
            </w:pPr>
            <w:r>
              <w:rPr>
                <w:color w:val="3d5266"/>
                <w:sz w:val="18"/>
              </w:rPr>
              <w:t>$360,000</w:t>
            </w:r>
          </w:p>
        </w:tc>
        <w:tc>
          <w:tcPr>
            <w:vAlign w:val="center"/>
          </w:tcPr>
          <w:p>
            <w:pPr>
              <w:spacing w:before="40" w:after="40"/>
            </w:pPr>
            <w:r>
              <w:rPr>
                <w:color w:val="3d5266"/>
                <w:sz w:val="18"/>
              </w:rPr>
              <w:t>12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Fuel pump assembly</w:t>
            </w:r>
          </w:p>
        </w:tc>
        <w:tc>
          <w:tcPr>
            <w:vAlign w:val="center"/>
          </w:tcPr>
          <w:p>
            <w:pPr>
              <w:spacing w:before="40" w:after="40"/>
            </w:pPr>
            <w:r>
              <w:rPr>
                <w:color w:val="3d5266"/>
                <w:sz w:val="18"/>
              </w:rPr>
              <w:t>2910-01-XXX-0001</w:t>
            </w:r>
          </w:p>
        </w:tc>
        <w:tc>
          <w:tcPr>
            <w:vAlign w:val="center"/>
          </w:tcPr>
          <w:p>
            <w:pPr>
              <w:spacing w:before="40" w:after="40"/>
            </w:pPr>
            <w:r>
              <w:rPr>
                <w:color w:val="3d5266"/>
                <w:sz w:val="18"/>
              </w:rPr>
              <w:t>SPRW-FP-001</w:t>
            </w:r>
          </w:p>
        </w:tc>
        <w:tc>
          <w:tcPr>
            <w:vAlign w:val="center"/>
          </w:tcPr>
          <w:p>
            <w:pPr>
              <w:spacing w:before="40" w:after="40"/>
            </w:pPr>
            <w:r>
              <w:rPr>
                <w:color w:val="3d5266"/>
                <w:sz w:val="18"/>
              </w:rPr>
              <w:t>High-pressure gear pump, JP-8 compatible</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$12,500</w:t>
            </w:r>
          </w:p>
        </w:tc>
        <w:tc>
          <w:tcPr>
            <w:vAlign w:val="center"/>
          </w:tcPr>
          <w:p>
            <w:pPr>
              <w:spacing w:before="40" w:after="40"/>
            </w:pPr>
            <w:r>
              <w:rPr>
                <w:color w:val="3d5266"/>
                <w:sz w:val="18"/>
              </w:rPr>
              <w:t>$100,000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Fuel control unit</w:t>
            </w:r>
          </w:p>
        </w:tc>
        <w:tc>
          <w:tcPr>
            <w:vAlign w:val="center"/>
          </w:tcPr>
          <w:p>
            <w:pPr>
              <w:spacing w:before="40" w:after="40"/>
            </w:pPr>
            <w:r>
              <w:rPr>
                <w:color w:val="3d5266"/>
                <w:sz w:val="18"/>
              </w:rPr>
              <w:t>2910-01-XXX-0002</w:t>
            </w:r>
          </w:p>
        </w:tc>
        <w:tc>
          <w:tcPr>
            <w:vAlign w:val="center"/>
          </w:tcPr>
          <w:p>
            <w:pPr>
              <w:spacing w:before="40" w:after="40"/>
            </w:pPr>
            <w:r>
              <w:rPr>
                <w:color w:val="3d5266"/>
                <w:sz w:val="18"/>
              </w:rPr>
              <w:t>SPRW-FCU-001</w:t>
            </w:r>
          </w:p>
        </w:tc>
        <w:tc>
          <w:tcPr>
            <w:vAlign w:val="center"/>
          </w:tcPr>
          <w:p>
            <w:pPr>
              <w:spacing w:before="40" w:after="40"/>
            </w:pPr>
            <w:r>
              <w:rPr>
                <w:color w:val="3d5266"/>
                <w:sz w:val="18"/>
              </w:rPr>
              <w:t>Hydromechanical, FADEC-scheduled</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$28,000</w:t>
            </w:r>
          </w:p>
        </w:tc>
        <w:tc>
          <w:tcPr>
            <w:vAlign w:val="center"/>
          </w:tcPr>
          <w:p>
            <w:pPr>
              <w:spacing w:before="40" w:after="40"/>
            </w:pPr>
            <w:r>
              <w:rPr>
                <w:color w:val="3d5266"/>
                <w:sz w:val="18"/>
              </w:rPr>
              <w:t>$168,000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Oil pump assembly</w:t>
            </w:r>
          </w:p>
        </w:tc>
        <w:tc>
          <w:tcPr>
            <w:vAlign w:val="center"/>
          </w:tcPr>
          <w:p>
            <w:pPr>
              <w:spacing w:before="40" w:after="40"/>
            </w:pPr>
            <w:r>
              <w:rPr>
                <w:color w:val="3d5266"/>
                <w:sz w:val="18"/>
              </w:rPr>
              <w:t>2910-01-XXX-0003</w:t>
            </w:r>
          </w:p>
        </w:tc>
        <w:tc>
          <w:tcPr>
            <w:vAlign w:val="center"/>
          </w:tcPr>
          <w:p>
            <w:pPr>
              <w:spacing w:before="40" w:after="40"/>
            </w:pPr>
            <w:r>
              <w:rPr>
                <w:color w:val="3d5266"/>
                <w:sz w:val="18"/>
              </w:rPr>
              <w:t>SPRW-OP-001</w:t>
            </w:r>
          </w:p>
        </w:tc>
        <w:tc>
          <w:tcPr>
            <w:vAlign w:val="center"/>
          </w:tcPr>
          <w:p>
            <w:pPr>
              <w:spacing w:before="40" w:after="40"/>
            </w:pPr>
            <w:r>
              <w:rPr>
                <w:color w:val="3d5266"/>
                <w:sz w:val="18"/>
              </w:rPr>
              <w:t>Pressure + scavenge, 15 L/min</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$8,400</w:t>
            </w:r>
          </w:p>
        </w:tc>
        <w:tc>
          <w:tcPr>
            <w:vAlign w:val="center"/>
          </w:tcPr>
          <w:p>
            <w:pPr>
              <w:spacing w:before="40" w:after="40"/>
            </w:pPr>
            <w:r>
              <w:rPr>
                <w:color w:val="3d5266"/>
                <w:sz w:val="18"/>
              </w:rPr>
              <w:t>$50,400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FOHE</w:t>
            </w:r>
          </w:p>
        </w:tc>
        <w:tc>
          <w:tcPr>
            <w:vAlign w:val="center"/>
          </w:tcPr>
          <w:p>
            <w:pPr>
              <w:spacing w:before="40" w:after="40"/>
            </w:pPr>
            <w:r>
              <w:rPr>
                <w:color w:val="3d5266"/>
                <w:sz w:val="18"/>
              </w:rPr>
              <w:t>2940-01-XXX-0001</w:t>
            </w:r>
          </w:p>
        </w:tc>
        <w:tc>
          <w:tcPr>
            <w:vAlign w:val="center"/>
          </w:tcPr>
          <w:p>
            <w:pPr>
              <w:spacing w:before="40" w:after="40"/>
            </w:pPr>
            <w:r>
              <w:rPr>
                <w:color w:val="3d5266"/>
                <w:sz w:val="18"/>
              </w:rPr>
              <w:t>SPRW-FOHE-001</w:t>
            </w:r>
          </w:p>
        </w:tc>
        <w:tc>
          <w:tcPr>
            <w:vAlign w:val="center"/>
          </w:tcPr>
          <w:p>
            <w:pPr>
              <w:spacing w:before="40" w:after="40"/>
            </w:pPr>
            <w:r>
              <w:rPr>
                <w:color w:val="3d5266"/>
                <w:sz w:val="18"/>
              </w:rPr>
              <w:t>Plate-fin counterflow, 42kW, 4.2kg</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$6,200</w:t>
            </w:r>
          </w:p>
        </w:tc>
        <w:tc>
          <w:tcPr>
            <w:vAlign w:val="center"/>
          </w:tcPr>
          <w:p>
            <w:pPr>
              <w:spacing w:before="40" w:after="40"/>
            </w:pPr>
            <w:r>
              <w:rPr>
                <w:color w:val="3d5266"/>
                <w:sz w:val="18"/>
              </w:rPr>
              <w:t>$62,000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Ignition exciter</w:t>
            </w:r>
          </w:p>
        </w:tc>
        <w:tc>
          <w:tcPr>
            <w:vAlign w:val="center"/>
          </w:tcPr>
          <w:p>
            <w:pPr>
              <w:spacing w:before="40" w:after="40"/>
            </w:pPr>
            <w:r>
              <w:rPr>
                <w:color w:val="3d5266"/>
                <w:sz w:val="18"/>
              </w:rPr>
              <w:t>2925-01-XXX-0001</w:t>
            </w:r>
          </w:p>
        </w:tc>
        <w:tc>
          <w:tcPr>
            <w:vAlign w:val="center"/>
          </w:tcPr>
          <w:p>
            <w:pPr>
              <w:spacing w:before="40" w:after="40"/>
            </w:pPr>
            <w:r>
              <w:rPr>
                <w:color w:val="3d5266"/>
                <w:sz w:val="18"/>
              </w:rPr>
              <w:t>SPRW-IGN-001</w:t>
            </w:r>
          </w:p>
        </w:tc>
        <w:tc>
          <w:tcPr>
            <w:vAlign w:val="center"/>
          </w:tcPr>
          <w:p>
            <w:pPr>
              <w:spacing w:before="40" w:after="40"/>
            </w:pPr>
            <w:r>
              <w:rPr>
                <w:color w:val="3d5266"/>
                <w:sz w:val="18"/>
              </w:rPr>
              <w:t>Capacitor discharge, 25kV</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$4,500</w:t>
            </w:r>
          </w:p>
        </w:tc>
        <w:tc>
          <w:tcPr>
            <w:vAlign w:val="center"/>
          </w:tcPr>
          <w:p>
            <w:pPr>
              <w:spacing w:before="40" w:after="40"/>
            </w:pPr>
            <w:r>
              <w:rPr>
                <w:color w:val="3d5266"/>
                <w:sz w:val="18"/>
              </w:rPr>
              <w:t>$36,000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Igniter plug (each)</w:t>
            </w:r>
          </w:p>
        </w:tc>
        <w:tc>
          <w:tcPr>
            <w:vAlign w:val="center"/>
          </w:tcPr>
          <w:p>
            <w:pPr>
              <w:spacing w:before="40" w:after="40"/>
            </w:pPr>
            <w:r>
              <w:rPr>
                <w:color w:val="3d5266"/>
                <w:sz w:val="18"/>
              </w:rPr>
              <w:t>2925-01-XXX-0002</w:t>
            </w:r>
          </w:p>
        </w:tc>
        <w:tc>
          <w:tcPr>
            <w:vAlign w:val="center"/>
          </w:tcPr>
          <w:p>
            <w:pPr>
              <w:spacing w:before="40" w:after="40"/>
            </w:pPr>
            <w:r>
              <w:rPr>
                <w:color w:val="3d5266"/>
                <w:sz w:val="18"/>
              </w:rPr>
              <w:t>SPRW-IGN-002</w:t>
            </w:r>
          </w:p>
        </w:tc>
        <w:tc>
          <w:tcPr>
            <w:vAlign w:val="center"/>
          </w:tcPr>
          <w:p>
            <w:pPr>
              <w:spacing w:before="40" w:after="40"/>
            </w:pPr>
            <w:r>
              <w:rPr>
                <w:color w:val="3d5266"/>
                <w:sz w:val="18"/>
              </w:rPr>
              <w:t>Platinum-iridium electrode</w:t>
            </w:r>
          </w:p>
        </w:tc>
        <w:tc>
          <w:tcPr>
            <w:vAlign w:val="center"/>
          </w:tcPr>
          <w:p>
            <w:pPr>
              <w:spacing w:before="40" w:after="40"/>
            </w:pPr>
            <w:r>
              <w:rPr>
                <w:color w:val="3d5266"/>
                <w:sz w:val="18"/>
              </w:rPr>
              <w:t>2</w:t>
            </w:r>
          </w:p>
        </w:tc>
        <w:tc>
          <w:tcPr>
            <w:vAlign w:val="center"/>
          </w:tcPr>
          <w:p>
            <w:pPr>
              <w:spacing w:before="40" w:after="40"/>
            </w:pPr>
            <w:r>
              <w:rPr>
                <w:color w:val="3d5266"/>
                <w:sz w:val="18"/>
              </w:rPr>
              <w:t>16</w:t>
            </w:r>
          </w:p>
        </w:tc>
        <w:tc>
          <w:tcPr>
            <w:vAlign w:val="center"/>
          </w:tcPr>
          <w:p>
            <w:pPr>
              <w:spacing w:before="40" w:after="40"/>
            </w:pPr>
            <w:r>
              <w:rPr>
                <w:color w:val="3d5266"/>
                <w:sz w:val="18"/>
              </w:rPr>
              <w:t>$850</w:t>
            </w:r>
          </w:p>
        </w:tc>
        <w:tc>
          <w:tcPr>
            <w:vAlign w:val="center"/>
          </w:tcPr>
          <w:p>
            <w:pPr>
              <w:spacing w:before="40" w:after="40"/>
            </w:pPr>
            <w:r>
              <w:rPr>
                <w:color w:val="3d5266"/>
                <w:sz w:val="18"/>
              </w:rPr>
              <w:t>$13,600</w:t>
            </w:r>
          </w:p>
        </w:tc>
        <w:tc>
          <w:tcPr>
            <w:vAlign w:val="center"/>
          </w:tcPr>
          <w:p>
            <w:pPr>
              <w:spacing w:before="40" w:after="40"/>
            </w:pPr>
            <w:r>
              <w:rPr>
                <w:color w:val="3d5266"/>
                <w:sz w:val="18"/>
              </w:rPr>
              <w:t>4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Starter/generator</w:t>
            </w:r>
          </w:p>
        </w:tc>
        <w:tc>
          <w:tcPr>
            <w:vAlign w:val="center"/>
          </w:tcPr>
          <w:p>
            <w:pPr>
              <w:spacing w:before="40" w:after="40"/>
            </w:pPr>
            <w:r>
              <w:rPr>
                <w:color w:val="3d5266"/>
                <w:sz w:val="18"/>
              </w:rPr>
              <w:t>2925-01-XXX-0003</w:t>
            </w:r>
          </w:p>
        </w:tc>
        <w:tc>
          <w:tcPr>
            <w:vAlign w:val="center"/>
          </w:tcPr>
          <w:p>
            <w:pPr>
              <w:spacing w:before="40" w:after="40"/>
            </w:pPr>
            <w:r>
              <w:rPr>
                <w:color w:val="3d5266"/>
                <w:sz w:val="18"/>
              </w:rPr>
              <w:t>SPRW-SG-001</w:t>
            </w:r>
          </w:p>
        </w:tc>
        <w:tc>
          <w:tcPr>
            <w:vAlign w:val="center"/>
          </w:tcPr>
          <w:p>
            <w:pPr>
              <w:spacing w:before="40" w:after="40"/>
            </w:pPr>
            <w:r>
              <w:rPr>
                <w:color w:val="3d5266"/>
                <w:sz w:val="18"/>
              </w:rPr>
              <w:t>40 kVA, 28VDC/115VAC 400Hz</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Inlet guide vanes (set)</w:t>
            </w:r>
          </w:p>
        </w:tc>
        <w:tc>
          <w:tcPr>
            <w:vAlign w:val="center"/>
          </w:tcPr>
          <w:p>
            <w:pPr>
              <w:spacing w:before="40" w:after="40"/>
            </w:pPr>
            <w:r>
              <w:rPr>
                <w:color w:val="3d5266"/>
                <w:sz w:val="18"/>
              </w:rPr>
              <w:t>2840-01-XXX-0002</w:t>
            </w:r>
          </w:p>
        </w:tc>
        <w:tc>
          <w:tcPr>
            <w:vAlign w:val="center"/>
          </w:tcPr>
          <w:p>
            <w:pPr>
              <w:spacing w:before="40" w:after="40"/>
            </w:pPr>
            <w:r>
              <w:rPr>
                <w:color w:val="3d5266"/>
                <w:sz w:val="18"/>
              </w:rPr>
              <w:t>SPRW-IGV-001</w:t>
            </w:r>
          </w:p>
        </w:tc>
        <w:tc>
          <w:tcPr>
            <w:vAlign w:val="center"/>
          </w:tcPr>
          <w:p>
            <w:pPr>
              <w:spacing w:before="40" w:after="40"/>
            </w:pPr>
            <w:r>
              <w:rPr>
                <w:color w:val="3d5266"/>
                <w:sz w:val="18"/>
              </w:rPr>
              <w:t> stages 1-4, Ti-6Al-4V</w:t>
            </w:r>
          </w:p>
        </w:tc>
        <w:tc>
          <w:tcPr>
            <w:vAlign w:val="center"/>
          </w:tcPr>
          <w:p>
            <w:pPr>
              <w:spacing w:before="40" w:after="40"/>
            </w:pPr>
            <w:r>
              <w:rPr>
                <w:color w:val="3d5266"/>
                <w:sz w:val="18"/>
              </w:rPr>
              <w:t>1 set</w:t>
            </w:r>
          </w:p>
        </w:tc>
        <w:tc>
          <w:tcPr>
            <w:vAlign w:val="center"/>
          </w:tcPr>
          <w:p>
            <w:pPr>
              <w:spacing w:before="40" w:after="40"/>
            </w:pPr>
            <w:r>
              <w:rPr>
                <w:color w:val="3d5266"/>
                <w:sz w:val="18"/>
              </w:rPr>
              <w:t>6</w:t>
            </w:r>
          </w:p>
        </w:tc>
        <w:tc>
          <w:tcPr>
            <w:vAlign w:val="center"/>
          </w:tcPr>
          <w:p>
            <w:pPr>
              <w:spacing w:before="40" w:after="40"/>
            </w:pPr>
            <w:r>
              <w:rPr>
                <w:color w:val="3d5266"/>
                <w:sz w:val="18"/>
              </w:rPr>
              <w:t>$15,000</w:t>
            </w:r>
          </w:p>
        </w:tc>
        <w:tc>
          <w:tcPr>
            <w:vAlign w:val="center"/>
          </w:tcPr>
          <w:p>
            <w:pPr>
              <w:spacing w:before="40" w:after="40"/>
            </w:pPr>
            <w:r>
              <w:rPr>
                <w:color w:val="3d5266"/>
                <w:sz w:val="18"/>
              </w:rPr>
              <w:t>$90,000</w:t>
            </w:r>
          </w:p>
        </w:tc>
        <w:tc>
          <w:tcPr>
            <w:vAlign w:val="center"/>
          </w:tcPr>
          <w:p>
            <w:pPr>
              <w:spacing w:before="40" w:after="40"/>
            </w:pPr>
            <w:r>
              <w:rPr>
                <w:color w:val="3d5266"/>
                <w:sz w:val="18"/>
              </w:rPr>
              <w:t>12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Compressor blades (set)</w:t>
            </w:r>
          </w:p>
        </w:tc>
        <w:tc>
          <w:tcPr>
            <w:vAlign w:val="center"/>
          </w:tcPr>
          <w:p>
            <w:pPr>
              <w:spacing w:before="40" w:after="40"/>
            </w:pPr>
            <w:r>
              <w:rPr>
                <w:color w:val="3d5266"/>
                <w:sz w:val="18"/>
              </w:rPr>
              <w:t>2840-01-XXX-0003</w:t>
            </w:r>
          </w:p>
        </w:tc>
        <w:tc>
          <w:tcPr>
            <w:vAlign w:val="center"/>
          </w:tcPr>
          <w:p>
            <w:pPr>
              <w:spacing w:before="40" w:after="40"/>
            </w:pPr>
            <w:r>
              <w:rPr>
                <w:color w:val="3d5266"/>
                <w:sz w:val="18"/>
              </w:rPr>
              <w:t>SPRW-CBL-001</w:t>
            </w:r>
          </w:p>
        </w:tc>
        <w:tc>
          <w:tcPr>
            <w:vAlign w:val="center"/>
          </w:tcPr>
          <w:p>
            <w:pPr>
              <w:spacing w:before="40" w:after="40"/>
            </w:pPr>
            <w:r>
              <w:rPr>
                <w:color w:val="3d5266"/>
                <w:sz w:val="18"/>
              </w:rPr>
              <w:t>Stages 1-4, Ti-matrix composite</w:t>
            </w:r>
          </w:p>
        </w:tc>
        <w:tc>
          <w:tcPr>
            <w:vAlign w:val="center"/>
          </w:tcPr>
          <w:p>
            <w:pPr>
              <w:spacing w:before="40" w:after="40"/>
            </w:pPr>
            <w:r>
              <w:rPr>
                <w:color w:val="3d5266"/>
                <w:sz w:val="18"/>
              </w:rPr>
              <w:t>1 set</w:t>
            </w:r>
          </w:p>
        </w:tc>
        <w:tc>
          <w:tcPr>
            <w:vAlign w:val="center"/>
          </w:tcPr>
          <w:p>
            <w:pPr>
              <w:spacing w:before="40" w:after="40"/>
            </w:pPr>
            <w:r>
              <w:rPr>
                <w:color w:val="3d5266"/>
                <w:sz w:val="18"/>
              </w:rPr>
              <w:t>6</w:t>
            </w:r>
          </w:p>
        </w:tc>
        <w:tc>
          <w:tcPr>
            <w:vAlign w:val="center"/>
          </w:tcPr>
          <w:p>
            <w:pPr>
              <w:spacing w:before="40" w:after="40"/>
            </w:pPr>
            <w:r>
              <w:rPr>
                <w:color w:val="3d5266"/>
                <w:sz w:val="18"/>
              </w:rPr>
              <w:t>$22,000</w:t>
            </w:r>
          </w:p>
        </w:tc>
        <w:tc>
          <w:tcPr>
            <w:vAlign w:val="center"/>
          </w:tcPr>
          <w:p>
            <w:pPr>
              <w:spacing w:before="40" w:after="40"/>
            </w:pPr>
            <w:r>
              <w:rPr>
                <w:color w:val="3d5266"/>
                <w:sz w:val="18"/>
              </w:rPr>
              <w:t>$132,000</w:t>
            </w:r>
          </w:p>
        </w:tc>
        <w:tc>
          <w:tcPr>
            <w:vAlign w:val="center"/>
          </w:tcPr>
          <w:p>
            <w:pPr>
              <w:spacing w:before="40" w:after="40"/>
            </w:pPr>
            <w:r>
              <w:rPr>
                <w:color w:val="3d5266"/>
                <w:sz w:val="18"/>
              </w:rPr>
              <w:t>14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Turbine blades (set)</w:t>
            </w:r>
          </w:p>
        </w:tc>
        <w:tc>
          <w:tcPr>
            <w:vAlign w:val="center"/>
          </w:tcPr>
          <w:p>
            <w:pPr>
              <w:spacing w:before="40" w:after="40"/>
            </w:pPr>
            <w:r>
              <w:rPr>
                <w:color w:val="3d5266"/>
                <w:sz w:val="18"/>
              </w:rPr>
              <w:t>2840-01-XXX-0004</w:t>
            </w:r>
          </w:p>
        </w:tc>
        <w:tc>
          <w:tcPr>
            <w:vAlign w:val="center"/>
          </w:tcPr>
          <w:p>
            <w:pPr>
              <w:spacing w:before="40" w:after="40"/>
            </w:pPr>
            <w:r>
              <w:rPr>
                <w:color w:val="3d5266"/>
                <w:sz w:val="18"/>
              </w:rPr>
              <w:t>SPRW-TBL-001</w:t>
            </w:r>
          </w:p>
        </w:tc>
        <w:tc>
          <w:tcPr>
            <w:vAlign w:val="center"/>
          </w:tcPr>
          <w:p>
            <w:pPr>
              <w:spacing w:before="40" w:after="40"/>
            </w:pPr>
            <w:r>
              <w:rPr>
                <w:color w:val="3d5266"/>
                <w:sz w:val="18"/>
              </w:rPr>
              <w:t>Stages 1-2, Inconel 718 single-crystal</w:t>
            </w:r>
          </w:p>
        </w:tc>
        <w:tc>
          <w:tcPr>
            <w:vAlign w:val="center"/>
          </w:tcPr>
          <w:p>
            <w:pPr>
              <w:spacing w:before="40" w:after="40"/>
            </w:pPr>
            <w:r>
              <w:rPr>
                <w:color w:val="3d5266"/>
                <w:sz w:val="18"/>
              </w:rPr>
              <w:t>1 set</w:t>
            </w:r>
          </w:p>
        </w:tc>
        <w:tc>
          <w:tcPr>
            <w:vAlign w:val="center"/>
          </w:tcPr>
          <w:p>
            <w:pPr>
              <w:spacing w:before="40" w:after="40"/>
            </w:pPr>
            <w:r>
              <w:rPr>
                <w:color w:val="3d5266"/>
                <w:sz w:val="18"/>
              </w:rPr>
              <w:t>6</w:t>
            </w:r>
          </w:p>
        </w:tc>
        <w:tc>
          <w:tcPr>
            <w:vAlign w:val="center"/>
          </w:tcPr>
          <w:p>
            <w:pPr>
              <w:spacing w:before="40" w:after="40"/>
            </w:pPr>
            <w:r>
              <w:rPr>
                <w:color w:val="3d5266"/>
                <w:sz w:val="18"/>
              </w:rPr>
              <w:t>$38,000</w:t>
            </w:r>
          </w:p>
        </w:tc>
        <w:tc>
          <w:tcPr>
            <w:vAlign w:val="center"/>
          </w:tcPr>
          <w:p>
            <w:pPr>
              <w:spacing w:before="40" w:after="40"/>
            </w:pPr>
            <w:r>
              <w:rPr>
                <w:color w:val="3d5266"/>
                <w:sz w:val="18"/>
              </w:rPr>
              <w:t>$228,000</w:t>
            </w:r>
          </w:p>
        </w:tc>
        <w:tc>
          <w:tcPr>
            <w:vAlign w:val="center"/>
          </w:tcPr>
          <w:p>
            <w:pPr>
              <w:spacing w:before="40" w:after="40"/>
            </w:pPr>
            <w:r>
              <w:rPr>
                <w:color w:val="3d5266"/>
                <w:sz w:val="18"/>
              </w:rPr>
              <w:t>16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Turbine vanes (set)</w:t>
            </w:r>
          </w:p>
        </w:tc>
        <w:tc>
          <w:tcPr>
            <w:vAlign w:val="center"/>
          </w:tcPr>
          <w:p>
            <w:pPr>
              <w:spacing w:before="40" w:after="40"/>
            </w:pPr>
            <w:r>
              <w:rPr>
                <w:color w:val="3d5266"/>
                <w:sz w:val="18"/>
              </w:rPr>
              <w:t>2840-01-XXX-0005</w:t>
            </w:r>
          </w:p>
        </w:tc>
        <w:tc>
          <w:tcPr>
            <w:vAlign w:val="center"/>
          </w:tcPr>
          <w:p>
            <w:pPr>
              <w:spacing w:before="40" w:after="40"/>
            </w:pPr>
            <w:r>
              <w:rPr>
                <w:color w:val="3d5266"/>
                <w:sz w:val="18"/>
              </w:rPr>
              <w:t>SPRW-TVN-001</w:t>
            </w:r>
          </w:p>
        </w:tc>
        <w:tc>
          <w:tcPr>
            <w:vAlign w:val="center"/>
          </w:tcPr>
          <w:p>
            <w:pPr>
              <w:spacing w:before="40" w:after="40"/>
            </w:pPr>
            <w:r>
              <w:rPr>
                <w:color w:val="3d5266"/>
                <w:sz w:val="18"/>
              </w:rPr>
              <w:t>Stages 1-2, CMC</w:t>
            </w:r>
          </w:p>
        </w:tc>
        <w:tc>
          <w:tcPr>
            <w:vAlign w:val="center"/>
          </w:tcPr>
          <w:p>
            <w:pPr>
              <w:spacing w:before="40" w:after="40"/>
            </w:pPr>
            <w:r>
              <w:rPr>
                <w:color w:val="3d5266"/>
                <w:sz w:val="18"/>
              </w:rPr>
              <w:t>1 set</w:t>
            </w:r>
          </w:p>
        </w:tc>
        <w:tc>
          <w:tcPr>
            <w:vAlign w:val="center"/>
          </w:tcPr>
          <w:p>
            <w:pPr>
              <w:spacing w:before="40" w:after="40"/>
            </w:pPr>
            <w:r>
              <w:rPr>
                <w:color w:val="3d5266"/>
                <w:sz w:val="18"/>
              </w:rPr>
              <w:t>6</w:t>
            </w:r>
          </w:p>
        </w:tc>
        <w:tc>
          <w:tcPr>
            <w:vAlign w:val="center"/>
          </w:tcPr>
          <w:p>
            <w:pPr>
              <w:spacing w:before="40" w:after="40"/>
            </w:pPr>
            <w:r>
              <w:rPr>
                <w:color w:val="3d5266"/>
                <w:sz w:val="18"/>
              </w:rPr>
              <w:t>$24,500</w:t>
            </w:r>
          </w:p>
        </w:tc>
        <w:tc>
          <w:tcPr>
            <w:vAlign w:val="center"/>
          </w:tcPr>
          <w:p>
            <w:pPr>
              <w:spacing w:before="40" w:after="40"/>
            </w:pPr>
            <w:r>
              <w:rPr>
                <w:color w:val="3d5266"/>
                <w:sz w:val="18"/>
              </w:rPr>
              <w:t>$147,000</w:t>
            </w:r>
          </w:p>
        </w:tc>
        <w:tc>
          <w:tcPr>
            <w:vAlign w:val="center"/>
          </w:tcPr>
          <w:p>
            <w:pPr>
              <w:spacing w:before="40" w:after="40"/>
            </w:pPr>
            <w:r>
              <w:rPr>
                <w:color w:val="3d5266"/>
                <w:sz w:val="18"/>
              </w:rPr>
              <w:t>14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Combustor liner</w:t>
            </w:r>
          </w:p>
        </w:tc>
        <w:tc>
          <w:tcPr>
            <w:vAlign w:val="center"/>
          </w:tcPr>
          <w:p>
            <w:pPr>
              <w:spacing w:before="40" w:after="40"/>
            </w:pPr>
            <w:r>
              <w:rPr>
                <w:color w:val="3d5266"/>
                <w:sz w:val="18"/>
              </w:rPr>
              <w:t>2840-01-XXX-0006</w:t>
            </w:r>
          </w:p>
        </w:tc>
        <w:tc>
          <w:tcPr>
            <w:vAlign w:val="center"/>
          </w:tcPr>
          <w:p>
            <w:pPr>
              <w:spacing w:before="40" w:after="40"/>
            </w:pPr>
            <w:r>
              <w:rPr>
                <w:color w:val="3d5266"/>
                <w:sz w:val="18"/>
              </w:rPr>
              <w:t>SPRW-CMB-001</w:t>
            </w:r>
          </w:p>
        </w:tc>
        <w:tc>
          <w:tcPr>
            <w:vAlign w:val="center"/>
          </w:tcPr>
          <w:p>
            <w:pPr>
              <w:spacing w:before="40" w:after="40"/>
            </w:pPr>
            <w:r>
              <w:rPr>
                <w:color w:val="3d5266"/>
                <w:sz w:val="18"/>
              </w:rPr>
              <w:t>Segmented, film-cooled, CMC insert</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$18,000</w:t>
            </w:r>
          </w:p>
        </w:tc>
        <w:tc>
          <w:tcPr>
            <w:vAlign w:val="center"/>
          </w:tcPr>
          <w:p>
            <w:pPr>
              <w:spacing w:before="40" w:after="40"/>
            </w:pPr>
            <w:r>
              <w:rPr>
                <w:color w:val="3d5266"/>
                <w:sz w:val="18"/>
              </w:rPr>
              <w:t>$108,000</w:t>
            </w:r>
          </w:p>
        </w:tc>
        <w:tc>
          <w:tcPr>
            <w:vAlign w:val="center"/>
          </w:tcPr>
          <w:p>
            <w:pPr>
              <w:spacing w:before="40" w:after="40"/>
            </w:pPr>
            <w:r>
              <w:rPr>
                <w:color w:val="3d5266"/>
                <w:sz w:val="18"/>
              </w:rPr>
              <w:t>12 wks</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Engine bearings (set)</w:t>
            </w:r>
          </w:p>
        </w:tc>
        <w:tc>
          <w:tcPr>
            <w:vAlign w:val="center"/>
          </w:tcPr>
          <w:p>
            <w:pPr>
              <w:spacing w:before="40" w:after="40"/>
            </w:pPr>
            <w:r>
              <w:rPr>
                <w:color w:val="3d5266"/>
                <w:sz w:val="18"/>
              </w:rPr>
              <w:t>3110-01-XXX-0001</w:t>
            </w:r>
          </w:p>
        </w:tc>
        <w:tc>
          <w:tcPr>
            <w:vAlign w:val="center"/>
          </w:tcPr>
          <w:p>
            <w:pPr>
              <w:spacing w:before="40" w:after="40"/>
            </w:pPr>
            <w:r>
              <w:rPr>
                <w:color w:val="3d5266"/>
                <w:sz w:val="18"/>
              </w:rPr>
              <w:t>SPRW-BRG-001</w:t>
            </w:r>
          </w:p>
        </w:tc>
        <w:tc>
          <w:tcPr>
            <w:vAlign w:val="center"/>
          </w:tcPr>
          <w:p>
            <w:pPr>
              <w:spacing w:before="40" w:after="40"/>
            </w:pPr>
            <w:r>
              <w:rPr>
                <w:color w:val="3d5266"/>
                <w:sz w:val="18"/>
              </w:rPr>
              <w:t>Main + thrust, ceramic hybrid</w:t>
            </w:r>
          </w:p>
        </w:tc>
        <w:tc>
          <w:tcPr>
            <w:vAlign w:val="center"/>
          </w:tcPr>
          <w:p>
            <w:pPr>
              <w:spacing w:before="40" w:after="40"/>
            </w:pPr>
            <w:r>
              <w:rPr>
                <w:color w:val="3d5266"/>
                <w:sz w:val="18"/>
              </w:rPr>
              <w:t>1 set</w:t>
            </w:r>
          </w:p>
        </w:tc>
        <w:tc>
          <w:tcPr>
            <w:vAlign w:val="center"/>
          </w:tcPr>
          <w:p>
            <w:pPr>
              <w:spacing w:before="40" w:after="40"/>
            </w:pPr>
            <w:r>
              <w:rPr>
                <w:color w:val="3d5266"/>
                <w:sz w:val="18"/>
              </w:rPr>
              <w:t>8</w:t>
            </w:r>
          </w:p>
        </w:tc>
        <w:tc>
          <w:tcPr>
            <w:vAlign w:val="center"/>
          </w:tcPr>
          <w:p>
            <w:pPr>
              <w:spacing w:before="40" w:after="40"/>
            </w:pPr>
            <w:r>
              <w:rPr>
                <w:color w:val="3d5266"/>
                <w:sz w:val="18"/>
              </w:rPr>
              <w:t>$5,200</w:t>
            </w:r>
          </w:p>
        </w:tc>
        <w:tc>
          <w:tcPr>
            <w:vAlign w:val="center"/>
          </w:tcPr>
          <w:p>
            <w:pPr>
              <w:spacing w:before="40" w:after="40"/>
            </w:pPr>
            <w:r>
              <w:rPr>
                <w:color w:val="3d5266"/>
                <w:sz w:val="18"/>
              </w:rPr>
              <w:t>$41,600</w:t>
            </w:r>
          </w:p>
        </w:tc>
        <w:tc>
          <w:tcPr>
            <w:vAlign w:val="center"/>
          </w:tcPr>
          <w:p>
            <w:pPr>
              <w:spacing w:before="40" w:after="40"/>
            </w:pPr>
            <w:r>
              <w:rPr>
                <w:color w:val="3d5266"/>
                <w:sz w:val="18"/>
              </w:rPr>
              <w:t>8 wks</w:t>
            </w:r>
          </w:p>
        </w:tc>
        <w:tc>
          <w:tcPr>
            <w:vAlign w:val="center"/>
          </w:tcPr>
          <w:p>
            <w:pPr>
              <w:spacing w:before="40" w:after="40"/>
            </w:pPr>
            <w:r>
              <w:rPr>
                <w:color w:val="3d5266"/>
                <w:sz w:val="18"/>
              </w:rPr>
              <w:t>SKF Aerospace</w:t>
            </w:r>
          </w:p>
        </w:tc>
      </w:tr>
      <w:tr>
        <w:tc>
          <w:tcPr>
            <w:vAlign w:val="center"/>
          </w:tcPr>
          <w:p>
            <w:pPr>
              <w:spacing w:before="40" w:after="40"/>
            </w:pPr>
            <w:r>
              <w:rPr>
                <w:b/>
                <w:color w:val="1a252f"/>
                <w:sz w:val="18"/>
              </w:rPr>
              <w:t>Carbon face seals (set)</w:t>
            </w:r>
          </w:p>
        </w:tc>
        <w:tc>
          <w:tcPr>
            <w:vAlign w:val="center"/>
          </w:tcPr>
          <w:p>
            <w:pPr>
              <w:spacing w:before="40" w:after="40"/>
            </w:pPr>
            <w:r>
              <w:rPr>
                <w:color w:val="3d5266"/>
                <w:sz w:val="18"/>
              </w:rPr>
              <w:t>5330-01-XXX-0001</w:t>
            </w:r>
          </w:p>
        </w:tc>
        <w:tc>
          <w:tcPr>
            <w:vAlign w:val="center"/>
          </w:tcPr>
          <w:p>
            <w:pPr>
              <w:spacing w:before="40" w:after="40"/>
            </w:pPr>
            <w:r>
              <w:rPr>
                <w:color w:val="3d5266"/>
                <w:sz w:val="18"/>
              </w:rPr>
              <w:t>SPRW-SEAL-001</w:t>
            </w:r>
          </w:p>
        </w:tc>
        <w:tc>
          <w:tcPr>
            <w:vAlign w:val="center"/>
          </w:tcPr>
          <w:p>
            <w:pPr>
              <w:spacing w:before="40" w:after="40"/>
            </w:pPr>
            <w:r>
              <w:rPr>
                <w:color w:val="3d5266"/>
                <w:sz w:val="18"/>
              </w:rPr>
              <w:t>Engine oil seals, 5-year calendar life</w:t>
            </w:r>
          </w:p>
        </w:tc>
        <w:tc>
          <w:tcPr>
            <w:vAlign w:val="center"/>
          </w:tcPr>
          <w:p>
            <w:pPr>
              <w:spacing w:before="40" w:after="40"/>
            </w:pPr>
            <w:r>
              <w:rPr>
                <w:color w:val="3d5266"/>
                <w:sz w:val="18"/>
              </w:rPr>
              <w:t>1 set</w:t>
            </w:r>
          </w:p>
        </w:tc>
        <w:tc>
          <w:tcPr>
            <w:vAlign w:val="center"/>
          </w:tcPr>
          <w:p>
            <w:pPr>
              <w:spacing w:before="40" w:after="40"/>
            </w:pPr>
            <w:r>
              <w:rPr>
                <w:color w:val="3d5266"/>
                <w:sz w:val="18"/>
              </w:rPr>
              <w:t>10</w:t>
            </w:r>
          </w:p>
        </w:tc>
        <w:tc>
          <w:tcPr>
            <w:vAlign w:val="center"/>
          </w:tcPr>
          <w:p>
            <w:pPr>
              <w:spacing w:before="40" w:after="40"/>
            </w:pPr>
            <w:r>
              <w:rPr>
                <w:color w:val="3d5266"/>
                <w:sz w:val="18"/>
              </w:rPr>
              <w:t>$2,800</w:t>
            </w:r>
          </w:p>
        </w:tc>
        <w:tc>
          <w:tcPr>
            <w:vAlign w:val="center"/>
          </w:tcPr>
          <w:p>
            <w:pPr>
              <w:spacing w:before="40" w:after="40"/>
            </w:pPr>
            <w:r>
              <w:rPr>
                <w:color w:val="3d5266"/>
                <w:sz w:val="18"/>
              </w:rPr>
              <w:t>$28,000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PROPULSION</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$11,912,600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C. Avionics and Flight Control</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Mission computer</w:t>
            </w:r>
          </w:p>
        </w:tc>
        <w:tc>
          <w:tcPr>
            <w:vAlign w:val="center"/>
          </w:tcPr>
          <w:p>
            <w:pPr>
              <w:spacing w:before="40" w:after="40"/>
            </w:pPr>
            <w:r>
              <w:rPr>
                <w:color w:val="3d5266"/>
                <w:sz w:val="18"/>
              </w:rPr>
              <w:t>5998-01-XXX-0002</w:t>
            </w:r>
          </w:p>
        </w:tc>
        <w:tc>
          <w:tcPr>
            <w:vAlign w:val="center"/>
          </w:tcPr>
          <w:p>
            <w:pPr>
              <w:spacing w:before="40" w:after="40"/>
            </w:pPr>
            <w:r>
              <w:rPr>
                <w:color w:val="3d5266"/>
                <w:sz w:val="18"/>
              </w:rPr>
              <w:t>SPRW-MC-001</w:t>
            </w:r>
          </w:p>
        </w:tc>
        <w:tc>
          <w:tcPr>
            <w:vAlign w:val="center"/>
          </w:tcPr>
          <w:p>
            <w:pPr>
              <w:spacing w:before="40" w:after="40"/>
            </w:pPr>
            <w:r>
              <w:rPr>
                <w:color w:val="3d5266"/>
                <w:sz w:val="18"/>
              </w:rPr>
              <w:t>Dual Nvidia Jetson AGX Orin, 550 TOPS, 64GB</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$35,000</w:t>
            </w:r>
          </w:p>
        </w:tc>
        <w:tc>
          <w:tcPr>
            <w:vAlign w:val="center"/>
          </w:tcPr>
          <w:p>
            <w:pPr>
              <w:spacing w:before="40" w:after="40"/>
            </w:pPr>
            <w:r>
              <w:rPr>
                <w:color w:val="3d5266"/>
                <w:sz w:val="18"/>
              </w:rPr>
              <w:t>$350,000</w:t>
            </w:r>
          </w:p>
        </w:tc>
        <w:tc>
          <w:tcPr>
            <w:vAlign w:val="center"/>
          </w:tcPr>
          <w:p>
            <w:pPr>
              <w:spacing w:before="40" w:after="40"/>
            </w:pPr>
            <w:r>
              <w:rPr>
                <w:color w:val="3d5266"/>
                <w:sz w:val="18"/>
              </w:rPr>
              <w:t>8 wks</w:t>
            </w:r>
          </w:p>
        </w:tc>
        <w:tc>
          <w:tcPr>
            <w:vAlign w:val="center"/>
          </w:tcPr>
          <w:p>
            <w:pPr>
              <w:spacing w:before="40" w:after="40"/>
            </w:pPr>
            <w:r>
              <w:rPr>
                <w:color w:val="3d5266"/>
                <w:sz w:val="18"/>
              </w:rPr>
              <w:t>Nvidia/CAE</w:t>
            </w:r>
          </w:p>
        </w:tc>
      </w:tr>
      <w:tr>
        <w:tc>
          <w:tcPr>
            <w:vAlign w:val="center"/>
          </w:tcPr>
          <w:p>
            <w:pPr>
              <w:spacing w:before="40" w:after="40"/>
            </w:pPr>
            <w:r>
              <w:rPr>
                <w:b/>
                <w:color w:val="1a252f"/>
                <w:sz w:val="18"/>
              </w:rPr>
              <w:t>Flight control computer</w:t>
            </w:r>
          </w:p>
        </w:tc>
        <w:tc>
          <w:tcPr>
            <w:vAlign w:val="center"/>
          </w:tcPr>
          <w:p>
            <w:pPr>
              <w:spacing w:before="40" w:after="40"/>
            </w:pPr>
            <w:r>
              <w:rPr>
                <w:color w:val="3d5266"/>
                <w:sz w:val="18"/>
              </w:rPr>
              <w:t>5998-01-XXX-0003</w:t>
            </w:r>
          </w:p>
        </w:tc>
        <w:tc>
          <w:tcPr>
            <w:vAlign w:val="center"/>
          </w:tcPr>
          <w:p>
            <w:pPr>
              <w:spacing w:before="40" w:after="40"/>
            </w:pPr>
            <w:r>
              <w:rPr>
                <w:color w:val="3d5266"/>
                <w:sz w:val="18"/>
              </w:rPr>
              <w:t>SPRW-FCC-001</w:t>
            </w:r>
          </w:p>
        </w:tc>
        <w:tc>
          <w:tcPr>
            <w:vAlign w:val="center"/>
          </w:tcPr>
          <w:p>
            <w:pPr>
              <w:spacing w:before="40" w:after="40"/>
            </w:pPr>
            <w:r>
              <w:rPr>
                <w:color w:val="3d5266"/>
                <w:sz w:val="18"/>
              </w:rPr>
              <w:t>Quad-redundant, dissimilar (PPC+ARM), DO-178C</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$45,000</w:t>
            </w:r>
          </w:p>
        </w:tc>
        <w:tc>
          <w:tcPr>
            <w:vAlign w:val="center"/>
          </w:tcPr>
          <w:p>
            <w:pPr>
              <w:spacing w:before="40" w:after="40"/>
            </w:pPr>
            <w:r>
              <w:rPr>
                <w:color w:val="3d5266"/>
                <w:sz w:val="18"/>
              </w:rPr>
              <w:t>$450,000</w:t>
            </w:r>
          </w:p>
        </w:tc>
        <w:tc>
          <w:tcPr>
            <w:vAlign w:val="center"/>
          </w:tcPr>
          <w:p>
            <w:pPr>
              <w:spacing w:before="40" w:after="40"/>
            </w:pPr>
            <w:r>
              <w:rPr>
                <w:color w:val="3d5266"/>
                <w:sz w:val="18"/>
              </w:rPr>
              <w:t>10 wks</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INS/GPS unit</w:t>
            </w:r>
          </w:p>
        </w:tc>
        <w:tc>
          <w:tcPr>
            <w:vAlign w:val="center"/>
          </w:tcPr>
          <w:p>
            <w:pPr>
              <w:spacing w:before="40" w:after="40"/>
            </w:pPr>
            <w:r>
              <w:rPr>
                <w:color w:val="3d5266"/>
                <w:sz w:val="18"/>
              </w:rPr>
              <w:t>5998-01-XXX-0004</w:t>
            </w:r>
          </w:p>
        </w:tc>
        <w:tc>
          <w:tcPr>
            <w:vAlign w:val="center"/>
          </w:tcPr>
          <w:p>
            <w:pPr>
              <w:spacing w:before="40" w:after="40"/>
            </w:pPr>
            <w:r>
              <w:rPr>
                <w:color w:val="3d5266"/>
                <w:sz w:val="18"/>
              </w:rPr>
              <w:t>SPRW-INS-001</w:t>
            </w:r>
          </w:p>
        </w:tc>
        <w:tc>
          <w:tcPr>
            <w:vAlign w:val="center"/>
          </w:tcPr>
          <w:p>
            <w:pPr>
              <w:spacing w:before="40" w:after="40"/>
            </w:pPr>
            <w:r>
              <w:rPr>
                <w:color w:val="3d5266"/>
                <w:sz w:val="18"/>
              </w:rPr>
              <w:t>Honeywell HG1930 RLG, 0.6nm/hr drift</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$95,000</w:t>
            </w:r>
          </w:p>
        </w:tc>
        <w:tc>
          <w:tcPr>
            <w:vAlign w:val="center"/>
          </w:tcPr>
          <w:p>
            <w:pPr>
              <w:spacing w:before="40" w:after="40"/>
            </w:pPr>
            <w:r>
              <w:rPr>
                <w:color w:val="3d5266"/>
                <w:sz w:val="18"/>
              </w:rPr>
              <w:t>$760,000</w:t>
            </w:r>
          </w:p>
        </w:tc>
        <w:tc>
          <w:tcPr>
            <w:vAlign w:val="center"/>
          </w:tcPr>
          <w:p>
            <w:pPr>
              <w:spacing w:before="40" w:after="40"/>
            </w:pPr>
            <w:r>
              <w:rPr>
                <w:color w:val="3d5266"/>
                <w:sz w:val="18"/>
              </w:rPr>
              <w:t>12 wks</w:t>
            </w:r>
          </w:p>
        </w:tc>
        <w:tc>
          <w:tcPr>
            <w:vAlign w:val="center"/>
          </w:tcPr>
          <w:p>
            <w:pPr>
              <w:spacing w:before="40" w:after="40"/>
            </w:pPr>
            <w:r>
              <w:rPr>
                <w:color w:val="3d5266"/>
                <w:sz w:val="18"/>
              </w:rPr>
              <w:t>Honeywell</w:t>
            </w:r>
          </w:p>
        </w:tc>
      </w:tr>
      <w:tr>
        <w:tc>
          <w:tcPr>
            <w:vAlign w:val="center"/>
          </w:tcPr>
          <w:p>
            <w:pPr>
              <w:spacing w:before="40" w:after="40"/>
            </w:pPr>
            <w:r>
              <w:rPr>
                <w:b/>
                <w:color w:val="1a252f"/>
                <w:sz w:val="18"/>
              </w:rPr>
              <w:t>Air data module</w:t>
            </w:r>
          </w:p>
        </w:tc>
        <w:tc>
          <w:tcPr>
            <w:vAlign w:val="center"/>
          </w:tcPr>
          <w:p>
            <w:pPr>
              <w:spacing w:before="40" w:after="40"/>
            </w:pPr>
            <w:r>
              <w:rPr>
                <w:color w:val="3d5266"/>
                <w:sz w:val="18"/>
              </w:rPr>
              <w:t>5998-01-XXX-0005</w:t>
            </w:r>
          </w:p>
        </w:tc>
        <w:tc>
          <w:tcPr>
            <w:vAlign w:val="center"/>
          </w:tcPr>
          <w:p>
            <w:pPr>
              <w:spacing w:before="40" w:after="40"/>
            </w:pPr>
            <w:r>
              <w:rPr>
                <w:color w:val="3d5266"/>
                <w:sz w:val="18"/>
              </w:rPr>
              <w:t>SPRW-ADM-001</w:t>
            </w:r>
          </w:p>
        </w:tc>
        <w:tc>
          <w:tcPr>
            <w:vAlign w:val="center"/>
          </w:tcPr>
          <w:p>
            <w:pPr>
              <w:spacing w:before="40" w:after="40"/>
            </w:pPr>
            <w:r>
              <w:rPr>
                <w:color w:val="3d5266"/>
                <w:sz w:val="18"/>
              </w:rPr>
              <w:t>Flush pressure sensors, 5-hole probe</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$12,500</w:t>
            </w:r>
          </w:p>
        </w:tc>
        <w:tc>
          <w:tcPr>
            <w:vAlign w:val="center"/>
          </w:tcPr>
          <w:p>
            <w:pPr>
              <w:spacing w:before="40" w:after="40"/>
            </w:pPr>
            <w:r>
              <w:rPr>
                <w:color w:val="3d5266"/>
                <w:sz w:val="18"/>
              </w:rPr>
              <w:t>$100,000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Rate gyro assembly</w:t>
            </w:r>
          </w:p>
        </w:tc>
        <w:tc>
          <w:tcPr>
            <w:vAlign w:val="center"/>
          </w:tcPr>
          <w:p>
            <w:pPr>
              <w:spacing w:before="40" w:after="40"/>
            </w:pPr>
            <w:r>
              <w:rPr>
                <w:color w:val="3d5266"/>
                <w:sz w:val="18"/>
              </w:rPr>
              <w:t>5998-01-XXX-0006</w:t>
            </w:r>
          </w:p>
        </w:tc>
        <w:tc>
          <w:tcPr>
            <w:vAlign w:val="center"/>
          </w:tcPr>
          <w:p>
            <w:pPr>
              <w:spacing w:before="40" w:after="40"/>
            </w:pPr>
            <w:r>
              <w:rPr>
                <w:color w:val="3d5266"/>
                <w:sz w:val="18"/>
              </w:rPr>
              <w:t>SPRW-GYRO-001</w:t>
            </w:r>
          </w:p>
        </w:tc>
        <w:tc>
          <w:tcPr>
            <w:vAlign w:val="center"/>
          </w:tcPr>
          <w:p>
            <w:pPr>
              <w:spacing w:before="40" w:after="40"/>
            </w:pPr>
            <w:r>
              <w:rPr>
                <w:color w:val="3d5266"/>
                <w:sz w:val="18"/>
              </w:rPr>
              <w:t>MEMS tri-axial, 200Hz</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$4,200</w:t>
            </w:r>
          </w:p>
        </w:tc>
        <w:tc>
          <w:tcPr>
            <w:vAlign w:val="center"/>
          </w:tcPr>
          <w:p>
            <w:pPr>
              <w:spacing w:before="40" w:after="40"/>
            </w:pPr>
            <w:r>
              <w:rPr>
                <w:color w:val="3d5266"/>
                <w:sz w:val="18"/>
              </w:rPr>
              <w:t>$25,200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Accelerometer assembly</w:t>
            </w:r>
          </w:p>
        </w:tc>
        <w:tc>
          <w:tcPr>
            <w:vAlign w:val="center"/>
          </w:tcPr>
          <w:p>
            <w:pPr>
              <w:spacing w:before="40" w:after="40"/>
            </w:pPr>
            <w:r>
              <w:rPr>
                <w:color w:val="3d5266"/>
                <w:sz w:val="18"/>
              </w:rPr>
              <w:t>5998-01-XXX-0007</w:t>
            </w:r>
          </w:p>
        </w:tc>
        <w:tc>
          <w:tcPr>
            <w:vAlign w:val="center"/>
          </w:tcPr>
          <w:p>
            <w:pPr>
              <w:spacing w:before="40" w:after="40"/>
            </w:pPr>
            <w:r>
              <w:rPr>
                <w:color w:val="3d5266"/>
                <w:sz w:val="18"/>
              </w:rPr>
              <w:t>SPRW-ACC-001</w:t>
            </w:r>
          </w:p>
        </w:tc>
        <w:tc>
          <w:tcPr>
            <w:vAlign w:val="center"/>
          </w:tcPr>
          <w:p>
            <w:pPr>
              <w:spacing w:before="40" w:after="40"/>
            </w:pPr>
            <w:r>
              <w:rPr>
                <w:color w:val="3d5266"/>
                <w:sz w:val="18"/>
              </w:rPr>
              <w:t>Piezoelectric tri-axial</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$3,800</w:t>
            </w:r>
          </w:p>
        </w:tc>
        <w:tc>
          <w:tcPr>
            <w:vAlign w:val="center"/>
          </w:tcPr>
          <w:p>
            <w:pPr>
              <w:spacing w:before="40" w:after="40"/>
            </w:pPr>
            <w:r>
              <w:rPr>
                <w:color w:val="3d5266"/>
                <w:sz w:val="18"/>
              </w:rPr>
              <w:t>$22,800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Servo control valve (each)</w:t>
            </w:r>
          </w:p>
        </w:tc>
        <w:tc>
          <w:tcPr>
            <w:vAlign w:val="center"/>
          </w:tcPr>
          <w:p>
            <w:pPr>
              <w:spacing w:before="40" w:after="40"/>
            </w:pPr>
            <w:r>
              <w:rPr>
                <w:color w:val="3d5266"/>
                <w:sz w:val="18"/>
              </w:rPr>
              <w:t>4810-01-XXX-0001</w:t>
            </w:r>
          </w:p>
        </w:tc>
        <w:tc>
          <w:tcPr>
            <w:vAlign w:val="center"/>
          </w:tcPr>
          <w:p>
            <w:pPr>
              <w:spacing w:before="40" w:after="40"/>
            </w:pPr>
            <w:r>
              <w:rPr>
                <w:color w:val="3d5266"/>
                <w:sz w:val="18"/>
              </w:rPr>
              <w:t>SPRW-SCV-001</w:t>
            </w:r>
          </w:p>
        </w:tc>
        <w:tc>
          <w:tcPr>
            <w:vAlign w:val="center"/>
          </w:tcPr>
          <w:p>
            <w:pPr>
              <w:spacing w:before="40" w:after="40"/>
            </w:pPr>
            <w:r>
              <w:rPr>
                <w:color w:val="3d5266"/>
                <w:sz w:val="18"/>
              </w:rPr>
              <w:t>Hydraulic, 4,000psi, 5-micron filter</w:t>
            </w:r>
          </w:p>
        </w:tc>
        <w:tc>
          <w:tcPr>
            <w:vAlign w:val="center"/>
          </w:tcPr>
          <w:p>
            <w:pPr>
              <w:spacing w:before="40" w:after="40"/>
            </w:pPr>
            <w:r>
              <w:rPr>
                <w:color w:val="3d5266"/>
                <w:sz w:val="18"/>
              </w:rPr>
              <w:t>6</w:t>
            </w:r>
          </w:p>
        </w:tc>
        <w:tc>
          <w:tcPr>
            <w:vAlign w:val="center"/>
          </w:tcPr>
          <w:p>
            <w:pPr>
              <w:spacing w:before="40" w:after="40"/>
            </w:pPr>
            <w:r>
              <w:rPr>
                <w:color w:val="3d5266"/>
                <w:sz w:val="18"/>
              </w:rPr>
              <w:t>20</w:t>
            </w:r>
          </w:p>
        </w:tc>
        <w:tc>
          <w:tcPr>
            <w:vAlign w:val="center"/>
          </w:tcPr>
          <w:p>
            <w:pPr>
              <w:spacing w:before="40" w:after="40"/>
            </w:pPr>
            <w:r>
              <w:rPr>
                <w:color w:val="3d5266"/>
                <w:sz w:val="18"/>
              </w:rPr>
              <w:t>$6,800</w:t>
            </w:r>
          </w:p>
        </w:tc>
        <w:tc>
          <w:tcPr>
            <w:vAlign w:val="center"/>
          </w:tcPr>
          <w:p>
            <w:pPr>
              <w:spacing w:before="40" w:after="40"/>
            </w:pPr>
            <w:r>
              <w:rPr>
                <w:color w:val="3d5266"/>
                <w:sz w:val="18"/>
              </w:rPr>
              <w:t>$136,000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EHA (elevon, each)</w:t>
            </w:r>
          </w:p>
        </w:tc>
        <w:tc>
          <w:tcPr>
            <w:vAlign w:val="center"/>
          </w:tcPr>
          <w:p>
            <w:pPr>
              <w:spacing w:before="40" w:after="40"/>
            </w:pPr>
            <w:r>
              <w:rPr>
                <w:color w:val="3d5266"/>
                <w:sz w:val="18"/>
              </w:rPr>
              <w:t>5998-01-XXX-0008</w:t>
            </w:r>
          </w:p>
        </w:tc>
        <w:tc>
          <w:tcPr>
            <w:vAlign w:val="center"/>
          </w:tcPr>
          <w:p>
            <w:pPr>
              <w:spacing w:before="40" w:after="40"/>
            </w:pPr>
            <w:r>
              <w:rPr>
                <w:color w:val="3d5266"/>
                <w:sz w:val="18"/>
              </w:rPr>
              <w:t>SPRW-EHA-001</w:t>
            </w:r>
          </w:p>
        </w:tc>
        <w:tc>
          <w:tcPr>
            <w:vAlign w:val="center"/>
          </w:tcPr>
          <w:p>
            <w:pPr>
              <w:spacing w:before="40" w:after="40"/>
            </w:pPr>
            <w:r>
              <w:rPr>
                <w:color w:val="3d5266"/>
                <w:sz w:val="18"/>
              </w:rPr>
              <w:t>Electrohydrostatic, 18,000hr MTBF</w:t>
            </w:r>
          </w:p>
        </w:tc>
        <w:tc>
          <w:tcPr>
            <w:vAlign w:val="center"/>
          </w:tcPr>
          <w:p>
            <w:pPr>
              <w:spacing w:before="40" w:after="40"/>
            </w:pPr>
            <w:r>
              <w:rPr>
                <w:color w:val="3d5266"/>
                <w:sz w:val="18"/>
              </w:rPr>
              <w:t>4</w:t>
            </w:r>
          </w:p>
        </w:tc>
        <w:tc>
          <w:tcPr>
            <w:vAlign w:val="center"/>
          </w:tcPr>
          <w:p>
            <w:pPr>
              <w:spacing w:before="40" w:after="40"/>
            </w:pPr>
            <w:r>
              <w:rPr>
                <w:color w:val="3d5266"/>
                <w:sz w:val="18"/>
              </w:rPr>
              <w:t>14</w:t>
            </w:r>
          </w:p>
        </w:tc>
        <w:tc>
          <w:tcPr>
            <w:vAlign w:val="center"/>
          </w:tcPr>
          <w:p>
            <w:pPr>
              <w:spacing w:before="40" w:after="40"/>
            </w:pPr>
            <w:r>
              <w:rPr>
                <w:color w:val="3d5266"/>
                <w:sz w:val="18"/>
              </w:rPr>
              <w:t>$18,500</w:t>
            </w:r>
          </w:p>
        </w:tc>
        <w:tc>
          <w:tcPr>
            <w:vAlign w:val="center"/>
          </w:tcPr>
          <w:p>
            <w:pPr>
              <w:spacing w:before="40" w:after="40"/>
            </w:pPr>
            <w:r>
              <w:rPr>
                <w:color w:val="3d5266"/>
                <w:sz w:val="18"/>
              </w:rPr>
              <w:t>$259,000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EHA (air brake, each)</w:t>
            </w:r>
          </w:p>
        </w:tc>
        <w:tc>
          <w:tcPr>
            <w:vAlign w:val="center"/>
          </w:tcPr>
          <w:p>
            <w:pPr>
              <w:spacing w:before="40" w:after="40"/>
            </w:pPr>
            <w:r>
              <w:rPr>
                <w:color w:val="3d5266"/>
                <w:sz w:val="18"/>
              </w:rPr>
              <w:t>5998-01-XXX-0009</w:t>
            </w:r>
          </w:p>
        </w:tc>
        <w:tc>
          <w:tcPr>
            <w:vAlign w:val="center"/>
          </w:tcPr>
          <w:p>
            <w:pPr>
              <w:spacing w:before="40" w:after="40"/>
            </w:pPr>
            <w:r>
              <w:rPr>
                <w:color w:val="3d5266"/>
                <w:sz w:val="18"/>
              </w:rPr>
              <w:t>SPRW-EHA-002</w:t>
            </w:r>
          </w:p>
        </w:tc>
        <w:tc>
          <w:tcPr>
            <w:vAlign w:val="center"/>
          </w:tcPr>
          <w:p>
            <w:pPr>
              <w:spacing w:before="40" w:after="40"/>
            </w:pPr>
            <w:r>
              <w:rPr>
                <w:color w:val="3d5266"/>
                <w:sz w:val="18"/>
              </w:rPr>
              <w:t>Electrohydrostatic, 18,000hr MTBF</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ARINC 429 bus coupler</w:t>
            </w:r>
          </w:p>
        </w:tc>
        <w:tc>
          <w:tcPr>
            <w:vAlign w:val="center"/>
          </w:tcPr>
          <w:p>
            <w:pPr>
              <w:spacing w:before="40" w:after="40"/>
            </w:pPr>
            <w:r>
              <w:rPr>
                <w:color w:val="3d5266"/>
                <w:sz w:val="18"/>
              </w:rPr>
              <w:t>5998-01-XXX-0010</w:t>
            </w:r>
          </w:p>
        </w:tc>
        <w:tc>
          <w:tcPr>
            <w:vAlign w:val="center"/>
          </w:tcPr>
          <w:p>
            <w:pPr>
              <w:spacing w:before="40" w:after="40"/>
            </w:pPr>
            <w:r>
              <w:rPr>
                <w:color w:val="3d5266"/>
                <w:sz w:val="18"/>
              </w:rPr>
              <w:t>SPRW-ARINC-001</w:t>
            </w:r>
          </w:p>
        </w:tc>
        <w:tc>
          <w:tcPr>
            <w:vAlign w:val="center"/>
          </w:tcPr>
          <w:p>
            <w:pPr>
              <w:spacing w:before="40" w:after="40"/>
            </w:pPr>
            <w:r>
              <w:rPr>
                <w:color w:val="3d5266"/>
                <w:sz w:val="18"/>
              </w:rPr>
              <w:t>4-channel, 100kbaud, transformer iso</w:t>
            </w:r>
          </w:p>
        </w:tc>
        <w:tc>
          <w:tcPr>
            <w:vAlign w:val="center"/>
          </w:tcPr>
          <w:p>
            <w:pPr>
              <w:spacing w:before="40" w:after="40"/>
            </w:pPr>
            <w:r>
              <w:rPr>
                <w:color w:val="3d5266"/>
                <w:sz w:val="18"/>
              </w:rPr>
              <w:t>4</w:t>
            </w:r>
          </w:p>
        </w:tc>
        <w:tc>
          <w:tcPr>
            <w:vAlign w:val="center"/>
          </w:tcPr>
          <w:p>
            <w:pPr>
              <w:spacing w:before="40" w:after="40"/>
            </w:pPr>
            <w:r>
              <w:rPr>
                <w:color w:val="3d5266"/>
                <w:sz w:val="18"/>
              </w:rPr>
              <w:t>12</w:t>
            </w:r>
          </w:p>
        </w:tc>
        <w:tc>
          <w:tcPr>
            <w:vAlign w:val="center"/>
          </w:tcPr>
          <w:p>
            <w:pPr>
              <w:spacing w:before="40" w:after="40"/>
            </w:pPr>
            <w:r>
              <w:rPr>
                <w:color w:val="3d5266"/>
                <w:sz w:val="18"/>
              </w:rPr>
              <w:t>$1,200</w:t>
            </w:r>
          </w:p>
        </w:tc>
        <w:tc>
          <w:tcPr>
            <w:vAlign w:val="center"/>
          </w:tcPr>
          <w:p>
            <w:pPr>
              <w:spacing w:before="40" w:after="40"/>
            </w:pPr>
            <w:r>
              <w:rPr>
                <w:color w:val="3d5266"/>
                <w:sz w:val="18"/>
              </w:rPr>
              <w:t>$14,400</w:t>
            </w:r>
          </w:p>
        </w:tc>
        <w:tc>
          <w:tcPr>
            <w:vAlign w:val="center"/>
          </w:tcPr>
          <w:p>
            <w:pPr>
              <w:spacing w:before="40" w:after="40"/>
            </w:pPr>
            <w:r>
              <w:rPr>
                <w:color w:val="3d5266"/>
                <w:sz w:val="18"/>
              </w:rPr>
              <w:t>4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Power distribution unit</w:t>
            </w:r>
          </w:p>
        </w:tc>
        <w:tc>
          <w:tcPr>
            <w:vAlign w:val="center"/>
          </w:tcPr>
          <w:p>
            <w:pPr>
              <w:spacing w:before="40" w:after="40"/>
            </w:pPr>
            <w:r>
              <w:rPr>
                <w:color w:val="3d5266"/>
                <w:sz w:val="18"/>
              </w:rPr>
              <w:t>5998-01-XXX-0011</w:t>
            </w:r>
          </w:p>
        </w:tc>
        <w:tc>
          <w:tcPr>
            <w:vAlign w:val="center"/>
          </w:tcPr>
          <w:p>
            <w:pPr>
              <w:spacing w:before="40" w:after="40"/>
            </w:pPr>
            <w:r>
              <w:rPr>
                <w:color w:val="3d5266"/>
                <w:sz w:val="18"/>
              </w:rPr>
              <w:t>SPRW-PDU-001</w:t>
            </w:r>
          </w:p>
        </w:tc>
        <w:tc>
          <w:tcPr>
            <w:vAlign w:val="center"/>
          </w:tcPr>
          <w:p>
            <w:pPr>
              <w:spacing w:before="40" w:after="40"/>
            </w:pPr>
            <w:r>
              <w:rPr>
                <w:color w:val="3d5266"/>
                <w:sz w:val="18"/>
              </w:rPr>
              <w:t>28VDC/115VAC 400Hz, solid-state contactors</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$8,500</w:t>
            </w:r>
          </w:p>
        </w:tc>
        <w:tc>
          <w:tcPr>
            <w:vAlign w:val="center"/>
          </w:tcPr>
          <w:p>
            <w:pPr>
              <w:spacing w:before="40" w:after="40"/>
            </w:pPr>
            <w:r>
              <w:rPr>
                <w:color w:val="3d5266"/>
                <w:sz w:val="18"/>
              </w:rPr>
              <w:t>$68,000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AVIONICS</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$2,333,400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D. Sensors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EO/IR turret</w:t>
            </w:r>
          </w:p>
        </w:tc>
        <w:tc>
          <w:tcPr>
            <w:vAlign w:val="center"/>
          </w:tcPr>
          <w:p>
            <w:pPr>
              <w:spacing w:before="40" w:after="40"/>
            </w:pPr>
            <w:r>
              <w:rPr>
                <w:color w:val="3d5266"/>
                <w:sz w:val="18"/>
              </w:rPr>
              <w:t>5855-01-XXX-0001</w:t>
            </w:r>
          </w:p>
        </w:tc>
        <w:tc>
          <w:tcPr>
            <w:vAlign w:val="center"/>
          </w:tcPr>
          <w:p>
            <w:pPr>
              <w:spacing w:before="40" w:after="40"/>
            </w:pPr>
            <w:r>
              <w:rPr>
                <w:color w:val="3d5266"/>
                <w:sz w:val="18"/>
              </w:rPr>
              <w:t>SPRW-EOIR-001</w:t>
            </w:r>
          </w:p>
        </w:tc>
        <w:tc>
          <w:tcPr>
            <w:vAlign w:val="center"/>
          </w:tcPr>
          <w:p>
            <w:pPr>
              <w:spacing w:before="40" w:after="40"/>
            </w:pPr>
            <w:r>
              <w:rPr>
                <w:color w:val="3d5266"/>
                <w:sz w:val="18"/>
              </w:rPr>
              <w:t>Wescam MX-10 derivative, retractable, 3-axis</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$185,000</w:t>
            </w:r>
          </w:p>
        </w:tc>
        <w:tc>
          <w:tcPr>
            <w:vAlign w:val="center"/>
          </w:tcPr>
          <w:p>
            <w:pPr>
              <w:spacing w:before="40" w:after="40"/>
            </w:pPr>
            <w:r>
              <w:rPr>
                <w:color w:val="3d5266"/>
                <w:sz w:val="18"/>
              </w:rPr>
              <w:t>$1,480,000</w:t>
            </w:r>
          </w:p>
        </w:tc>
        <w:tc>
          <w:tcPr>
            <w:vAlign w:val="center"/>
          </w:tcPr>
          <w:p>
            <w:pPr>
              <w:spacing w:before="40" w:after="40"/>
            </w:pPr>
            <w:r>
              <w:rPr>
                <w:color w:val="3d5266"/>
                <w:sz w:val="18"/>
              </w:rPr>
              <w:t>16 wks</w:t>
            </w:r>
          </w:p>
        </w:tc>
        <w:tc>
          <w:tcPr>
            <w:vAlign w:val="center"/>
          </w:tcPr>
          <w:p>
            <w:pPr>
              <w:spacing w:before="40" w:after="40"/>
            </w:pPr>
            <w:r>
              <w:rPr>
                <w:color w:val="3d5266"/>
                <w:sz w:val="18"/>
              </w:rPr>
              <w:t>L3Harris/CAE</w:t>
            </w:r>
          </w:p>
        </w:tc>
      </w:tr>
      <w:tr>
        <w:tc>
          <w:tcPr>
            <w:vAlign w:val="center"/>
          </w:tcPr>
          <w:p>
            <w:pPr>
              <w:spacing w:before="40" w:after="40"/>
            </w:pPr>
            <w:r>
              <w:rPr>
                <w:b/>
                <w:color w:val="1a252f"/>
                <w:sz w:val="18"/>
              </w:rPr>
              <w:t>ESM receiver</w:t>
            </w:r>
          </w:p>
        </w:tc>
        <w:tc>
          <w:tcPr>
            <w:vAlign w:val="center"/>
          </w:tcPr>
          <w:p>
            <w:pPr>
              <w:spacing w:before="40" w:after="40"/>
            </w:pPr>
            <w:r>
              <w:rPr>
                <w:color w:val="3d5266"/>
                <w:sz w:val="18"/>
              </w:rPr>
              <w:t>5996-01-XXX-0001</w:t>
            </w:r>
          </w:p>
        </w:tc>
        <w:tc>
          <w:tcPr>
            <w:vAlign w:val="center"/>
          </w:tcPr>
          <w:p>
            <w:pPr>
              <w:spacing w:before="40" w:after="40"/>
            </w:pPr>
            <w:r>
              <w:rPr>
                <w:color w:val="3d5266"/>
                <w:sz w:val="18"/>
              </w:rPr>
              <w:t>SPRW-ESM-001</w:t>
            </w:r>
          </w:p>
        </w:tc>
        <w:tc>
          <w:tcPr>
            <w:vAlign w:val="center"/>
          </w:tcPr>
          <w:p>
            <w:pPr>
              <w:spacing w:before="40" w:after="40"/>
            </w:pPr>
            <w:r>
              <w:rPr>
                <w:color w:val="3d5266"/>
                <w:sz w:val="18"/>
              </w:rPr>
              <w:t>2-18GHz, -70dBm, IFM+CVR architecture</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$285,000</w:t>
            </w:r>
          </w:p>
        </w:tc>
        <w:tc>
          <w:tcPr>
            <w:vAlign w:val="center"/>
          </w:tcPr>
          <w:p>
            <w:pPr>
              <w:spacing w:before="40" w:after="40"/>
            </w:pPr>
            <w:r>
              <w:rPr>
                <w:color w:val="3d5266"/>
                <w:sz w:val="18"/>
              </w:rPr>
              <w:t>$2,280,000</w:t>
            </w:r>
          </w:p>
        </w:tc>
        <w:tc>
          <w:tcPr>
            <w:vAlign w:val="center"/>
          </w:tcPr>
          <w:p>
            <w:pPr>
              <w:spacing w:before="40" w:after="40"/>
            </w:pPr>
            <w:r>
              <w:rPr>
                <w:color w:val="3d5266"/>
                <w:sz w:val="18"/>
              </w:rPr>
              <w:t>20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ESM antenna (each)</w:t>
            </w:r>
          </w:p>
        </w:tc>
        <w:tc>
          <w:tcPr>
            <w:vAlign w:val="center"/>
          </w:tcPr>
          <w:p>
            <w:pPr>
              <w:spacing w:before="40" w:after="40"/>
            </w:pPr>
            <w:r>
              <w:rPr>
                <w:color w:val="3d5266"/>
                <w:sz w:val="18"/>
              </w:rPr>
              <w:t>5996-01-XXX-0002</w:t>
            </w:r>
          </w:p>
        </w:tc>
        <w:tc>
          <w:tcPr>
            <w:vAlign w:val="center"/>
          </w:tcPr>
          <w:p>
            <w:pPr>
              <w:spacing w:before="40" w:after="40"/>
            </w:pPr>
            <w:r>
              <w:rPr>
                <w:color w:val="3d5266"/>
                <w:sz w:val="18"/>
              </w:rPr>
              <w:t>SPRW-ANT-001</w:t>
            </w:r>
          </w:p>
        </w:tc>
        <w:tc>
          <w:tcPr>
            <w:vAlign w:val="center"/>
          </w:tcPr>
          <w:p>
            <w:pPr>
              <w:spacing w:before="40" w:after="40"/>
            </w:pPr>
            <w:r>
              <w:rPr>
                <w:color w:val="3d5266"/>
                <w:sz w:val="18"/>
              </w:rPr>
              <w:t>Conformal Archimedean spiral, 2-turn</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$8,500</w:t>
            </w:r>
          </w:p>
        </w:tc>
        <w:tc>
          <w:tcPr>
            <w:vAlign w:val="center"/>
          </w:tcPr>
          <w:p>
            <w:pPr>
              <w:spacing w:before="40" w:after="40"/>
            </w:pPr>
            <w:r>
              <w:rPr>
                <w:color w:val="3d5266"/>
                <w:sz w:val="18"/>
              </w:rPr>
              <w:t>$136,000</w:t>
            </w:r>
          </w:p>
        </w:tc>
        <w:tc>
          <w:tcPr>
            <w:vAlign w:val="center"/>
          </w:tcPr>
          <w:p>
            <w:pPr>
              <w:spacing w:before="40" w:after="40"/>
            </w:pPr>
            <w:r>
              <w:rPr>
                <w:color w:val="3d5266"/>
                <w:sz w:val="18"/>
              </w:rPr>
              <w:t>8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AESA radar (optional)</w:t>
            </w:r>
          </w:p>
        </w:tc>
        <w:tc>
          <w:tcPr>
            <w:vAlign w:val="center"/>
          </w:tcPr>
          <w:p>
            <w:pPr>
              <w:spacing w:before="40" w:after="40"/>
            </w:pPr>
            <w:r>
              <w:rPr>
                <w:color w:val="3d5266"/>
                <w:sz w:val="18"/>
              </w:rPr>
              <w:t>5895-01-XXX-0001</w:t>
            </w:r>
          </w:p>
        </w:tc>
        <w:tc>
          <w:tcPr>
            <w:vAlign w:val="center"/>
          </w:tcPr>
          <w:p>
            <w:pPr>
              <w:spacing w:before="40" w:after="40"/>
            </w:pPr>
            <w:r>
              <w:rPr>
                <w:color w:val="3d5266"/>
                <w:sz w:val="18"/>
              </w:rPr>
              <w:t>SPRW-AESA-001</w:t>
            </w:r>
          </w:p>
        </w:tc>
        <w:tc>
          <w:tcPr>
            <w:vAlign w:val="center"/>
          </w:tcPr>
          <w:p>
            <w:pPr>
              <w:spacing w:before="40" w:after="40"/>
            </w:pPr>
            <w:r>
              <w:rPr>
                <w:color w:val="3d5266"/>
                <w:sz w:val="18"/>
              </w:rPr>
              <w:t>Leonardo Osprey derivative, 256 T/R, X-band</w:t>
            </w:r>
          </w:p>
        </w:tc>
        <w:tc>
          <w:tcPr>
            <w:vAlign w:val="center"/>
          </w:tcPr>
          <w:p>
            <w:pPr>
              <w:spacing w:before="40" w:after="40"/>
            </w:pPr>
            <w:r>
              <w:rPr>
                <w:color w:val="3d5266"/>
                <w:sz w:val="18"/>
              </w:rPr>
              <w:t>1</w:t>
            </w:r>
          </w:p>
        </w:tc>
        <w:tc>
          <w:tcPr>
            <w:vAlign w:val="center"/>
          </w:tcPr>
          <w:p>
            <w:pPr>
              <w:spacing w:before="40" w:after="40"/>
            </w:pPr>
            <w:r>
              <w:rPr>
                <w:color w:val="3d5266"/>
                <w:sz w:val="18"/>
              </w:rPr>
              <w:t>4</w:t>
            </w:r>
          </w:p>
        </w:tc>
        <w:tc>
          <w:tcPr>
            <w:vAlign w:val="center"/>
          </w:tcPr>
          <w:p>
            <w:pPr>
              <w:spacing w:before="40" w:after="40"/>
            </w:pPr>
            <w:r>
              <w:rPr>
                <w:color w:val="3d5266"/>
                <w:sz w:val="18"/>
              </w:rPr>
              <w:t>$320,000</w:t>
            </w:r>
          </w:p>
        </w:tc>
        <w:tc>
          <w:tcPr>
            <w:vAlign w:val="center"/>
          </w:tcPr>
          <w:p>
            <w:pPr>
              <w:spacing w:before="40" w:after="40"/>
            </w:pPr>
            <w:r>
              <w:rPr>
                <w:color w:val="3d5266"/>
                <w:sz w:val="18"/>
              </w:rPr>
              <w:t>$1,280,000</w:t>
            </w:r>
          </w:p>
        </w:tc>
        <w:tc>
          <w:tcPr>
            <w:vAlign w:val="center"/>
          </w:tcPr>
          <w:p>
            <w:pPr>
              <w:spacing w:before="40" w:after="40"/>
            </w:pPr>
            <w:r>
              <w:rPr>
                <w:color w:val="3d5266"/>
                <w:sz w:val="18"/>
              </w:rPr>
              <w:t>24 wks</w:t>
            </w:r>
          </w:p>
        </w:tc>
        <w:tc>
          <w:tcPr>
            <w:vAlign w:val="center"/>
          </w:tcPr>
          <w:p>
            <w:pPr>
              <w:spacing w:before="40" w:after="40"/>
            </w:pPr>
            <w:r>
              <w:rPr>
                <w:color w:val="3d5266"/>
                <w:sz w:val="18"/>
              </w:rPr>
              <w:t>Leonardo/MDA</w:t>
            </w:r>
          </w:p>
        </w:tc>
      </w:tr>
      <w:tr>
        <w:tc>
          <w:tcPr>
            <w:vAlign w:val="center"/>
          </w:tcPr>
          <w:p>
            <w:pPr>
              <w:spacing w:before="40" w:after="40"/>
            </w:pPr>
            <w:r>
              <w:rPr>
                <w:b/>
                <w:color w:val="1a252f"/>
                <w:sz w:val="18"/>
              </w:rPr>
              <w:t>Laser rangefinder</w:t>
            </w:r>
          </w:p>
        </w:tc>
        <w:tc>
          <w:tcPr>
            <w:vAlign w:val="center"/>
          </w:tcPr>
          <w:p>
            <w:pPr>
              <w:spacing w:before="40" w:after="40"/>
            </w:pPr>
            <w:r>
              <w:rPr>
                <w:color w:val="3d5266"/>
                <w:sz w:val="18"/>
              </w:rPr>
              <w:t>5855-01-XXX-0002</w:t>
            </w:r>
          </w:p>
        </w:tc>
        <w:tc>
          <w:tcPr>
            <w:vAlign w:val="center"/>
          </w:tcPr>
          <w:p>
            <w:pPr>
              <w:spacing w:before="40" w:after="40"/>
            </w:pPr>
            <w:r>
              <w:rPr>
                <w:color w:val="3d5266"/>
                <w:sz w:val="18"/>
              </w:rPr>
              <w:t>SPRW-LRF-001</w:t>
            </w:r>
          </w:p>
        </w:tc>
        <w:tc>
          <w:tcPr>
            <w:vAlign w:val="center"/>
          </w:tcPr>
          <w:p>
            <w:pPr>
              <w:spacing w:before="40" w:after="40"/>
            </w:pPr>
            <w:r>
              <w:rPr>
                <w:color w:val="3d5266"/>
                <w:sz w:val="18"/>
              </w:rPr>
              <w:t>1.55µm eye-safe, 20km range</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$12,500</w:t>
            </w:r>
          </w:p>
        </w:tc>
        <w:tc>
          <w:tcPr>
            <w:vAlign w:val="center"/>
          </w:tcPr>
          <w:p>
            <w:pPr>
              <w:spacing w:before="40" w:after="40"/>
            </w:pPr>
            <w:r>
              <w:rPr>
                <w:color w:val="3d5266"/>
                <w:sz w:val="18"/>
              </w:rPr>
              <w:t>$75,000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Radar altimeter</w:t>
            </w:r>
          </w:p>
        </w:tc>
        <w:tc>
          <w:tcPr>
            <w:vAlign w:val="center"/>
          </w:tcPr>
          <w:p>
            <w:pPr>
              <w:spacing w:before="40" w:after="40"/>
            </w:pPr>
            <w:r>
              <w:rPr>
                <w:color w:val="3d5266"/>
                <w:sz w:val="18"/>
              </w:rPr>
              <w:t>5998-01-XXX-0012</w:t>
            </w:r>
          </w:p>
        </w:tc>
        <w:tc>
          <w:tcPr>
            <w:vAlign w:val="center"/>
          </w:tcPr>
          <w:p>
            <w:pPr>
              <w:spacing w:before="40" w:after="40"/>
            </w:pPr>
            <w:r>
              <w:rPr>
                <w:color w:val="3d5266"/>
                <w:sz w:val="18"/>
              </w:rPr>
              <w:t>SPRW-ALT-001</w:t>
            </w:r>
          </w:p>
        </w:tc>
        <w:tc>
          <w:tcPr>
            <w:vAlign w:val="center"/>
          </w:tcPr>
          <w:p>
            <w:pPr>
              <w:spacing w:before="40" w:after="40"/>
            </w:pPr>
            <w:r>
              <w:rPr>
                <w:color w:val="3d5266"/>
                <w:sz w:val="18"/>
              </w:rPr>
              <w:t>0-2,500ft AGL, ±2ft accuracy</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$8,200</w:t>
            </w:r>
          </w:p>
        </w:tc>
        <w:tc>
          <w:tcPr>
            <w:vAlign w:val="center"/>
          </w:tcPr>
          <w:p>
            <w:pPr>
              <w:spacing w:before="40" w:after="40"/>
            </w:pPr>
            <w:r>
              <w:rPr>
                <w:color w:val="3d5266"/>
                <w:sz w:val="18"/>
              </w:rPr>
              <w:t>$49,200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Vision-aided nav camera</w:t>
            </w:r>
          </w:p>
        </w:tc>
        <w:tc>
          <w:tcPr>
            <w:vAlign w:val="center"/>
          </w:tcPr>
          <w:p>
            <w:pPr>
              <w:spacing w:before="40" w:after="40"/>
            </w:pPr>
            <w:r>
              <w:rPr>
                <w:color w:val="3d5266"/>
                <w:sz w:val="18"/>
              </w:rPr>
              <w:t>5998-01-XXX-0013</w:t>
            </w:r>
          </w:p>
        </w:tc>
        <w:tc>
          <w:tcPr>
            <w:vAlign w:val="center"/>
          </w:tcPr>
          <w:p>
            <w:pPr>
              <w:spacing w:before="40" w:after="40"/>
            </w:pPr>
            <w:r>
              <w:rPr>
                <w:color w:val="3d5266"/>
                <w:sz w:val="18"/>
              </w:rPr>
              <w:t>SPRW-VNAV-001</w:t>
            </w:r>
          </w:p>
        </w:tc>
        <w:tc>
          <w:tcPr>
            <w:vAlign w:val="center"/>
          </w:tcPr>
          <w:p>
            <w:pPr>
              <w:spacing w:before="40" w:after="40"/>
            </w:pPr>
            <w:r>
              <w:rPr>
                <w:color w:val="3d5266"/>
                <w:sz w:val="18"/>
              </w:rPr>
              <w:t>Downward-looking mono, DTED Level 3</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$6,800</w:t>
            </w:r>
          </w:p>
        </w:tc>
        <w:tc>
          <w:tcPr>
            <w:vAlign w:val="center"/>
          </w:tcPr>
          <w:p>
            <w:pPr>
              <w:spacing w:before="40" w:after="40"/>
            </w:pPr>
            <w:r>
              <w:rPr>
                <w:color w:val="3d5266"/>
                <w:sz w:val="18"/>
              </w:rPr>
              <w:t>$40,800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Pitot-static probe (each)</w:t>
            </w:r>
          </w:p>
        </w:tc>
        <w:tc>
          <w:tcPr>
            <w:vAlign w:val="center"/>
          </w:tcPr>
          <w:p>
            <w:pPr>
              <w:spacing w:before="40" w:after="40"/>
            </w:pPr>
            <w:r>
              <w:rPr>
                <w:color w:val="3d5266"/>
                <w:sz w:val="18"/>
              </w:rPr>
              <w:t>1560-01-XXX-0014</w:t>
            </w:r>
          </w:p>
        </w:tc>
        <w:tc>
          <w:tcPr>
            <w:vAlign w:val="center"/>
          </w:tcPr>
          <w:p>
            <w:pPr>
              <w:spacing w:before="40" w:after="40"/>
            </w:pPr>
            <w:r>
              <w:rPr>
                <w:color w:val="3d5266"/>
                <w:sz w:val="18"/>
              </w:rPr>
              <w:t>SPRW-PSP-001</w:t>
            </w:r>
          </w:p>
        </w:tc>
        <w:tc>
          <w:tcPr>
            <w:vAlign w:val="center"/>
          </w:tcPr>
          <w:p>
            <w:pPr>
              <w:spacing w:before="40" w:after="40"/>
            </w:pPr>
            <w:r>
              <w:rPr>
                <w:color w:val="3d5266"/>
                <w:sz w:val="18"/>
              </w:rPr>
              <w:t>Flush, heated, MIL-STD-810H</w:t>
            </w:r>
          </w:p>
        </w:tc>
        <w:tc>
          <w:tcPr>
            <w:vAlign w:val="center"/>
          </w:tcPr>
          <w:p>
            <w:pPr>
              <w:spacing w:before="40" w:after="40"/>
            </w:pPr>
            <w:r>
              <w:rPr>
                <w:color w:val="3d5266"/>
                <w:sz w:val="18"/>
              </w:rPr>
              <w:t>2</w:t>
            </w:r>
          </w:p>
        </w:tc>
        <w:tc>
          <w:tcPr>
            <w:vAlign w:val="center"/>
          </w:tcPr>
          <w:p>
            <w:pPr>
              <w:spacing w:before="40" w:after="40"/>
            </w:pPr>
            <w:r>
              <w:rPr>
                <w:color w:val="3d5266"/>
                <w:sz w:val="18"/>
              </w:rPr>
              <w:t>10</w:t>
            </w:r>
          </w:p>
        </w:tc>
        <w:tc>
          <w:tcPr>
            <w:vAlign w:val="center"/>
          </w:tcPr>
          <w:p>
            <w:pPr>
              <w:spacing w:before="40" w:after="40"/>
            </w:pPr>
            <w:r>
              <w:rPr>
                <w:color w:val="3d5266"/>
                <w:sz w:val="18"/>
              </w:rPr>
              <w:t>$2,400</w:t>
            </w:r>
          </w:p>
        </w:tc>
        <w:tc>
          <w:tcPr>
            <w:vAlign w:val="center"/>
          </w:tcPr>
          <w:p>
            <w:pPr>
              <w:spacing w:before="40" w:after="40"/>
            </w:pPr>
            <w:r>
              <w:rPr>
                <w:color w:val="3d5266"/>
                <w:sz w:val="18"/>
              </w:rPr>
              <w:t>$24,000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SENSORS</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$5,365,000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E. Communications and Datalink</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TTNT datalink radio</w:t>
            </w:r>
          </w:p>
        </w:tc>
        <w:tc>
          <w:tcPr>
            <w:vAlign w:val="center"/>
          </w:tcPr>
          <w:p>
            <w:pPr>
              <w:spacing w:before="40" w:after="40"/>
            </w:pPr>
            <w:r>
              <w:rPr>
                <w:color w:val="3d5266"/>
                <w:sz w:val="18"/>
              </w:rPr>
              <w:t>5820-01-XXX-0001</w:t>
            </w:r>
          </w:p>
        </w:tc>
        <w:tc>
          <w:tcPr>
            <w:vAlign w:val="center"/>
          </w:tcPr>
          <w:p>
            <w:pPr>
              <w:spacing w:before="40" w:after="40"/>
            </w:pPr>
            <w:r>
              <w:rPr>
                <w:color w:val="3d5266"/>
                <w:sz w:val="18"/>
              </w:rPr>
              <w:t>SPRW-TTNT-001</w:t>
            </w:r>
          </w:p>
        </w:tc>
        <w:tc>
          <w:tcPr>
            <w:vAlign w:val="center"/>
          </w:tcPr>
          <w:p>
            <w:pPr>
              <w:spacing w:before="40" w:after="40"/>
            </w:pPr>
            <w:r>
              <w:rPr>
                <w:color w:val="3d5266"/>
                <w:sz w:val="18"/>
              </w:rPr>
              <w:t>MANET waveform, 5.03-5.091GHz, 10Mbps</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$65,000</w:t>
            </w:r>
          </w:p>
        </w:tc>
        <w:tc>
          <w:tcPr>
            <w:vAlign w:val="center"/>
          </w:tcPr>
          <w:p>
            <w:pPr>
              <w:spacing w:before="40" w:after="40"/>
            </w:pPr>
            <w:r>
              <w:rPr>
                <w:color w:val="3d5266"/>
                <w:sz w:val="18"/>
              </w:rPr>
              <w:t>$520,000</w:t>
            </w:r>
          </w:p>
        </w:tc>
        <w:tc>
          <w:tcPr>
            <w:vAlign w:val="center"/>
          </w:tcPr>
          <w:p>
            <w:pPr>
              <w:spacing w:before="40" w:after="40"/>
            </w:pPr>
            <w:r>
              <w:rPr>
                <w:color w:val="3d5266"/>
                <w:sz w:val="18"/>
              </w:rPr>
              <w:t>12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TTNT antenna (top)</w:t>
            </w:r>
          </w:p>
        </w:tc>
        <w:tc>
          <w:tcPr>
            <w:vAlign w:val="center"/>
          </w:tcPr>
          <w:p>
            <w:pPr>
              <w:spacing w:before="40" w:after="40"/>
            </w:pPr>
            <w:r>
              <w:rPr>
                <w:color w:val="3d5266"/>
                <w:sz w:val="18"/>
              </w:rPr>
              <w:t>5820-01-XXX-0002</w:t>
            </w:r>
          </w:p>
        </w:tc>
        <w:tc>
          <w:tcPr>
            <w:vAlign w:val="center"/>
          </w:tcPr>
          <w:p>
            <w:pPr>
              <w:spacing w:before="40" w:after="40"/>
            </w:pPr>
            <w:r>
              <w:rPr>
                <w:color w:val="3d5266"/>
                <w:sz w:val="18"/>
              </w:rPr>
              <w:t>SPRW-TANT-001-T</w:t>
            </w:r>
          </w:p>
        </w:tc>
        <w:tc>
          <w:tcPr>
            <w:vAlign w:val="center"/>
          </w:tcPr>
          <w:p>
            <w:pPr>
              <w:spacing w:before="40" w:after="40"/>
            </w:pPr>
            <w:r>
              <w:rPr>
                <w:color w:val="3d5266"/>
                <w:sz w:val="18"/>
              </w:rPr>
              <w:t>16-element conformal phased array</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$12,500</w:t>
            </w:r>
          </w:p>
        </w:tc>
        <w:tc>
          <w:tcPr>
            <w:vAlign w:val="center"/>
          </w:tcPr>
          <w:p>
            <w:pPr>
              <w:spacing w:before="40" w:after="40"/>
            </w:pPr>
            <w:r>
              <w:rPr>
                <w:color w:val="3d5266"/>
                <w:sz w:val="18"/>
              </w:rPr>
              <w:t>$75,000</w:t>
            </w:r>
          </w:p>
        </w:tc>
        <w:tc>
          <w:tcPr>
            <w:vAlign w:val="center"/>
          </w:tcPr>
          <w:p>
            <w:pPr>
              <w:spacing w:before="40" w:after="40"/>
            </w:pPr>
            <w:r>
              <w:rPr>
                <w:color w:val="3d5266"/>
                <w:sz w:val="18"/>
              </w:rPr>
              <w:t>8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TTNT antenna (bottom)</w:t>
            </w:r>
          </w:p>
        </w:tc>
        <w:tc>
          <w:tcPr>
            <w:vAlign w:val="center"/>
          </w:tcPr>
          <w:p>
            <w:pPr>
              <w:spacing w:before="40" w:after="40"/>
            </w:pPr>
            <w:r>
              <w:rPr>
                <w:color w:val="3d5266"/>
                <w:sz w:val="18"/>
              </w:rPr>
              <w:t>5820-01-XXX-0003</w:t>
            </w:r>
          </w:p>
        </w:tc>
        <w:tc>
          <w:tcPr>
            <w:vAlign w:val="center"/>
          </w:tcPr>
          <w:p>
            <w:pPr>
              <w:spacing w:before="40" w:after="40"/>
            </w:pPr>
            <w:r>
              <w:rPr>
                <w:color w:val="3d5266"/>
                <w:sz w:val="18"/>
              </w:rPr>
              <w:t>SPRW-TANT-001-B</w:t>
            </w:r>
          </w:p>
        </w:tc>
        <w:tc>
          <w:tcPr>
            <w:vAlign w:val="center"/>
          </w:tcPr>
          <w:p>
            <w:pPr>
              <w:spacing w:before="40" w:after="40"/>
            </w:pPr>
            <w:r>
              <w:rPr>
                <w:color w:val="3d5266"/>
                <w:sz w:val="18"/>
              </w:rPr>
              <w:t>16-element conformal phased array</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$12,500</w:t>
            </w:r>
          </w:p>
        </w:tc>
        <w:tc>
          <w:tcPr>
            <w:vAlign w:val="center"/>
          </w:tcPr>
          <w:p>
            <w:pPr>
              <w:spacing w:before="40" w:after="40"/>
            </w:pPr>
            <w:r>
              <w:rPr>
                <w:color w:val="3d5266"/>
                <w:sz w:val="18"/>
              </w:rPr>
              <w:t>$75,000</w:t>
            </w:r>
          </w:p>
        </w:tc>
        <w:tc>
          <w:tcPr>
            <w:vAlign w:val="center"/>
          </w:tcPr>
          <w:p>
            <w:pPr>
              <w:spacing w:before="40" w:after="40"/>
            </w:pPr>
            <w:r>
              <w:rPr>
                <w:color w:val="3d5266"/>
                <w:sz w:val="18"/>
              </w:rPr>
              <w:t>8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Link 16 terminal</w:t>
            </w:r>
          </w:p>
        </w:tc>
        <w:tc>
          <w:tcPr>
            <w:vAlign w:val="center"/>
          </w:tcPr>
          <w:p>
            <w:pPr>
              <w:spacing w:before="40" w:after="40"/>
            </w:pPr>
            <w:r>
              <w:rPr>
                <w:color w:val="3d5266"/>
                <w:sz w:val="18"/>
              </w:rPr>
              <w:t>5820-01-XXX-0004</w:t>
            </w:r>
          </w:p>
        </w:tc>
        <w:tc>
          <w:tcPr>
            <w:vAlign w:val="center"/>
          </w:tcPr>
          <w:p>
            <w:pPr>
              <w:spacing w:before="40" w:after="40"/>
            </w:pPr>
            <w:r>
              <w:rPr>
                <w:color w:val="3d5266"/>
                <w:sz w:val="18"/>
              </w:rPr>
              <w:t>SPRW-L16-001</w:t>
            </w:r>
          </w:p>
        </w:tc>
        <w:tc>
          <w:tcPr>
            <w:vAlign w:val="center"/>
          </w:tcPr>
          <w:p>
            <w:pPr>
              <w:spacing w:before="40" w:after="40"/>
            </w:pPr>
            <w:r>
              <w:rPr>
                <w:color w:val="3d5266"/>
                <w:sz w:val="18"/>
              </w:rPr>
              <w:t>Receive-only, JTIDS/MIDS compatible</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$25,000</w:t>
            </w:r>
          </w:p>
        </w:tc>
        <w:tc>
          <w:tcPr>
            <w:vAlign w:val="center"/>
          </w:tcPr>
          <w:p>
            <w:pPr>
              <w:spacing w:before="40" w:after="40"/>
            </w:pPr>
            <w:r>
              <w:rPr>
                <w:color w:val="3d5266"/>
                <w:sz w:val="18"/>
              </w:rPr>
              <w:t>$150,000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Encryption module</w:t>
            </w:r>
          </w:p>
        </w:tc>
        <w:tc>
          <w:tcPr>
            <w:vAlign w:val="center"/>
          </w:tcPr>
          <w:p>
            <w:pPr>
              <w:spacing w:before="40" w:after="40"/>
            </w:pPr>
            <w:r>
              <w:rPr>
                <w:color w:val="3d5266"/>
                <w:sz w:val="18"/>
              </w:rPr>
              <w:t>5810-01-XXX-0001</w:t>
            </w:r>
          </w:p>
        </w:tc>
        <w:tc>
          <w:tcPr>
            <w:vAlign w:val="center"/>
          </w:tcPr>
          <w:p>
            <w:pPr>
              <w:spacing w:before="40" w:after="40"/>
            </w:pPr>
            <w:r>
              <w:rPr>
                <w:color w:val="3d5266"/>
                <w:sz w:val="18"/>
              </w:rPr>
              <w:t>SPRW-ENC-001</w:t>
            </w:r>
          </w:p>
        </w:tc>
        <w:tc>
          <w:tcPr>
            <w:vAlign w:val="center"/>
          </w:tcPr>
          <w:p>
            <w:pPr>
              <w:spacing w:before="40" w:after="40"/>
            </w:pPr>
            <w:r>
              <w:rPr>
                <w:color w:val="3d5266"/>
                <w:sz w:val="18"/>
              </w:rPr>
              <w:t>AES-256 + CRYSTALS-Kyber, NSA Type-1</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Datalink processor</w:t>
            </w:r>
          </w:p>
        </w:tc>
        <w:tc>
          <w:tcPr>
            <w:vAlign w:val="center"/>
          </w:tcPr>
          <w:p>
            <w:pPr>
              <w:spacing w:before="40" w:after="40"/>
            </w:pPr>
            <w:r>
              <w:rPr>
                <w:color w:val="3d5266"/>
                <w:sz w:val="18"/>
              </w:rPr>
              <w:t>5998-01-XXX-0014</w:t>
            </w:r>
          </w:p>
        </w:tc>
        <w:tc>
          <w:tcPr>
            <w:vAlign w:val="center"/>
          </w:tcPr>
          <w:p>
            <w:pPr>
              <w:spacing w:before="40" w:after="40"/>
            </w:pPr>
            <w:r>
              <w:rPr>
                <w:color w:val="3d5266"/>
                <w:sz w:val="18"/>
              </w:rPr>
              <w:t>SPRW-DLP-001</w:t>
            </w:r>
          </w:p>
        </w:tc>
        <w:tc>
          <w:tcPr>
            <w:vAlign w:val="center"/>
          </w:tcPr>
          <w:p>
            <w:pPr>
              <w:spacing w:before="40" w:after="40"/>
            </w:pPr>
            <w:r>
              <w:rPr>
                <w:color w:val="3d5266"/>
                <w:sz w:val="18"/>
              </w:rPr>
              <w:t>Packet routing, waveform management</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$8,200</w:t>
            </w:r>
          </w:p>
        </w:tc>
        <w:tc>
          <w:tcPr>
            <w:vAlign w:val="center"/>
          </w:tcPr>
          <w:p>
            <w:pPr>
              <w:spacing w:before="40" w:after="40"/>
            </w:pPr>
            <w:r>
              <w:rPr>
                <w:color w:val="3d5266"/>
                <w:sz w:val="18"/>
              </w:rPr>
              <w:t>$49,200</w:t>
            </w:r>
          </w:p>
        </w:tc>
        <w:tc>
          <w:tcPr>
            <w:vAlign w:val="center"/>
          </w:tcPr>
          <w:p>
            <w:pPr>
              <w:spacing w:before="40" w:after="40"/>
            </w:pPr>
            <w:r>
              <w:rPr>
                <w:color w:val="3d5266"/>
                <w:sz w:val="18"/>
              </w:rPr>
              <w:t>6 wks</w:t>
            </w:r>
          </w:p>
        </w:tc>
        <w:tc>
          <w:tcPr>
            <w:vAlign w:val="center"/>
          </w:tcPr>
          <w:p>
            <w:pPr>
              <w:spacing w:before="40" w:after="40"/>
            </w:pPr>
            <w:r>
              <w:rPr>
                <w:color w:val="3d5266"/>
                <w:sz w:val="18"/>
              </w:rPr>
              <w:t>CAE</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COMMS</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$1,017,200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F. Payload Bay Modules (Mission Pallets)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EW pallet (complete)</w:t>
            </w:r>
          </w:p>
        </w:tc>
        <w:tc>
          <w:tcPr>
            <w:vAlign w:val="center"/>
          </w:tcPr>
          <w:p>
            <w:pPr>
              <w:spacing w:before="40" w:after="40"/>
            </w:pPr>
            <w:r>
              <w:rPr>
                <w:color w:val="3d5266"/>
                <w:sz w:val="18"/>
              </w:rPr>
              <w:t>5865-01-XXX-0001</w:t>
            </w:r>
          </w:p>
        </w:tc>
        <w:tc>
          <w:tcPr>
            <w:vAlign w:val="center"/>
          </w:tcPr>
          <w:p>
            <w:pPr>
              <w:spacing w:before="40" w:after="40"/>
            </w:pPr>
            <w:r>
              <w:rPr>
                <w:color w:val="3d5266"/>
                <w:sz w:val="18"/>
              </w:rPr>
              <w:t>SPRW-EWP-001</w:t>
            </w:r>
          </w:p>
        </w:tc>
        <w:tc>
          <w:tcPr>
            <w:vAlign w:val="center"/>
          </w:tcPr>
          <w:p>
            <w:pPr>
              <w:spacing w:before="40" w:after="40"/>
            </w:pPr>
            <w:r>
              <w:rPr>
                <w:color w:val="3d5266"/>
                <w:sz w:val="18"/>
              </w:rPr>
              <w:t>DRFM 4-18GHz, 200W ERP, decoy repeater</w:t>
            </w:r>
          </w:p>
        </w:tc>
        <w:tc>
          <w:tcPr>
            <w:vAlign w:val="center"/>
          </w:tcPr>
          <w:p>
            <w:pPr>
              <w:spacing w:before="40" w:after="40"/>
            </w:pPr>
            <w:r>
              <w:rPr>
                <w:color w:val="3d5266"/>
                <w:sz w:val="18"/>
              </w:rPr>
              <w:t>1</w:t>
            </w:r>
          </w:p>
        </w:tc>
        <w:tc>
          <w:tcPr>
            <w:vAlign w:val="center"/>
          </w:tcPr>
          <w:p>
            <w:pPr>
              <w:spacing w:before="40" w:after="40"/>
            </w:pPr>
            <w:r>
              <w:rPr>
                <w:color w:val="3d5266"/>
                <w:sz w:val="18"/>
              </w:rPr>
              <w:t>14</w:t>
            </w:r>
          </w:p>
        </w:tc>
        <w:tc>
          <w:tcPr>
            <w:vAlign w:val="center"/>
          </w:tcPr>
          <w:p>
            <w:pPr>
              <w:spacing w:before="40" w:after="40"/>
            </w:pPr>
            <w:r>
              <w:rPr>
                <w:color w:val="3d5266"/>
                <w:sz w:val="18"/>
              </w:rPr>
              <w:t>$280,000</w:t>
            </w:r>
          </w:p>
        </w:tc>
        <w:tc>
          <w:tcPr>
            <w:vAlign w:val="center"/>
          </w:tcPr>
          <w:p>
            <w:pPr>
              <w:spacing w:before="40" w:after="40"/>
            </w:pPr>
            <w:r>
              <w:rPr>
                <w:color w:val="3d5266"/>
                <w:sz w:val="18"/>
              </w:rPr>
              <w:t>$3,920,000</w:t>
            </w:r>
          </w:p>
        </w:tc>
        <w:tc>
          <w:tcPr>
            <w:vAlign w:val="center"/>
          </w:tcPr>
          <w:p>
            <w:pPr>
              <w:spacing w:before="40" w:after="40"/>
            </w:pPr>
            <w:r>
              <w:rPr>
                <w:color w:val="3d5266"/>
                <w:sz w:val="18"/>
              </w:rPr>
              <w:t>16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DRFM processor</w:t>
            </w:r>
          </w:p>
        </w:tc>
        <w:tc>
          <w:tcPr>
            <w:vAlign w:val="center"/>
          </w:tcPr>
          <w:p>
            <w:pPr>
              <w:spacing w:before="40" w:after="40"/>
            </w:pPr>
            <w:r>
              <w:rPr>
                <w:color w:val="3d5266"/>
                <w:sz w:val="18"/>
              </w:rPr>
              <w:t>5865-01-XXX-0002</w:t>
            </w:r>
          </w:p>
        </w:tc>
        <w:tc>
          <w:tcPr>
            <w:vAlign w:val="center"/>
          </w:tcPr>
          <w:p>
            <w:pPr>
              <w:spacing w:before="40" w:after="40"/>
            </w:pPr>
            <w:r>
              <w:rPr>
                <w:color w:val="3d5266"/>
                <w:sz w:val="18"/>
              </w:rPr>
              <w:t>SPRW-EWP-002</w:t>
            </w:r>
          </w:p>
        </w:tc>
        <w:tc>
          <w:tcPr>
            <w:vAlign w:val="center"/>
          </w:tcPr>
          <w:p>
            <w:pPr>
              <w:spacing w:before="40" w:after="40"/>
            </w:pPr>
            <w:r>
              <w:rPr>
                <w:color w:val="3d5266"/>
                <w:sz w:val="18"/>
              </w:rPr>
              <w:t>Digital RF memory, &lt;100ms reaction</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$85,000</w:t>
            </w:r>
          </w:p>
        </w:tc>
        <w:tc>
          <w:tcPr>
            <w:vAlign w:val="center"/>
          </w:tcPr>
          <w:p>
            <w:pPr>
              <w:spacing w:before="40" w:after="40"/>
            </w:pPr>
            <w:r>
              <w:rPr>
                <w:color w:val="3d5266"/>
                <w:sz w:val="18"/>
              </w:rPr>
              <w:t>$680,000</w:t>
            </w:r>
          </w:p>
        </w:tc>
        <w:tc>
          <w:tcPr>
            <w:vAlign w:val="center"/>
          </w:tcPr>
          <w:p>
            <w:pPr>
              <w:spacing w:before="40" w:after="40"/>
            </w:pPr>
            <w:r>
              <w:rPr>
                <w:color w:val="3d5266"/>
                <w:sz w:val="18"/>
              </w:rPr>
              <w:t>12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EW amplifier module</w:t>
            </w:r>
          </w:p>
        </w:tc>
        <w:tc>
          <w:tcPr>
            <w:vAlign w:val="center"/>
          </w:tcPr>
          <w:p>
            <w:pPr>
              <w:spacing w:before="40" w:after="40"/>
            </w:pPr>
            <w:r>
              <w:rPr>
                <w:color w:val="3d5266"/>
                <w:sz w:val="18"/>
              </w:rPr>
              <w:t>5865-01-XXX-0003</w:t>
            </w:r>
          </w:p>
        </w:tc>
        <w:tc>
          <w:tcPr>
            <w:vAlign w:val="center"/>
          </w:tcPr>
          <w:p>
            <w:pPr>
              <w:spacing w:before="40" w:after="40"/>
            </w:pPr>
            <w:r>
              <w:rPr>
                <w:color w:val="3d5266"/>
                <w:sz w:val="18"/>
              </w:rPr>
              <w:t>SPRW-EWP-003</w:t>
            </w:r>
          </w:p>
        </w:tc>
        <w:tc>
          <w:tcPr>
            <w:vAlign w:val="center"/>
          </w:tcPr>
          <w:p>
            <w:pPr>
              <w:spacing w:before="40" w:after="40"/>
            </w:pPr>
            <w:r>
              <w:rPr>
                <w:color w:val="3d5266"/>
                <w:sz w:val="18"/>
              </w:rPr>
              <w:t>GaN SSPA, 200W ERP per sub-band</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$42,000</w:t>
            </w:r>
          </w:p>
        </w:tc>
        <w:tc>
          <w:tcPr>
            <w:vAlign w:val="center"/>
          </w:tcPr>
          <w:p>
            <w:pPr>
              <w:spacing w:before="40" w:after="40"/>
            </w:pPr>
            <w:r>
              <w:rPr>
                <w:color w:val="3d5266"/>
                <w:sz w:val="18"/>
              </w:rPr>
              <w:t>$252,000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ISR pallet (complete)</w:t>
            </w:r>
          </w:p>
        </w:tc>
        <w:tc>
          <w:tcPr>
            <w:vAlign w:val="center"/>
          </w:tcPr>
          <w:p>
            <w:pPr>
              <w:spacing w:before="40" w:after="40"/>
            </w:pPr>
            <w:r>
              <w:rPr>
                <w:color w:val="3d5266"/>
                <w:sz w:val="18"/>
              </w:rPr>
              <w:t>5865-01-XXX-0004</w:t>
            </w:r>
          </w:p>
        </w:tc>
        <w:tc>
          <w:tcPr>
            <w:vAlign w:val="center"/>
          </w:tcPr>
          <w:p>
            <w:pPr>
              <w:spacing w:before="40" w:after="40"/>
            </w:pPr>
            <w:r>
              <w:rPr>
                <w:color w:val="3d5266"/>
                <w:sz w:val="18"/>
              </w:rPr>
              <w:t>SPRW-ISRP-001</w:t>
            </w:r>
          </w:p>
        </w:tc>
        <w:tc>
          <w:tcPr>
            <w:vAlign w:val="center"/>
          </w:tcPr>
          <w:p>
            <w:pPr>
              <w:spacing w:before="40" w:after="40"/>
            </w:pPr>
            <w:r>
              <w:rPr>
                <w:color w:val="3d5266"/>
                <w:sz w:val="18"/>
              </w:rPr>
              <w:t>Line-scan + SIGINT 0.5-18GHz + relay</w:t>
            </w:r>
          </w:p>
        </w:tc>
        <w:tc>
          <w:tcPr>
            <w:vAlign w:val="center"/>
          </w:tcPr>
          <w:p>
            <w:pPr>
              <w:spacing w:before="40" w:after="40"/>
            </w:pPr>
            <w:r>
              <w:rPr>
                <w:color w:val="3d5266"/>
                <w:sz w:val="18"/>
              </w:rPr>
              <w:t>1</w:t>
            </w:r>
          </w:p>
        </w:tc>
        <w:tc>
          <w:tcPr>
            <w:vAlign w:val="center"/>
          </w:tcPr>
          <w:p>
            <w:pPr>
              <w:spacing w:before="40" w:after="40"/>
            </w:pPr>
            <w:r>
              <w:rPr>
                <w:color w:val="3d5266"/>
                <w:sz w:val="18"/>
              </w:rPr>
              <w:t>12</w:t>
            </w:r>
          </w:p>
        </w:tc>
        <w:tc>
          <w:tcPr>
            <w:vAlign w:val="center"/>
          </w:tcPr>
          <w:p>
            <w:pPr>
              <w:spacing w:before="40" w:after="40"/>
            </w:pPr>
            <w:r>
              <w:rPr>
                <w:color w:val="3d5266"/>
                <w:sz w:val="18"/>
              </w:rPr>
              <w:t>$220,000</w:t>
            </w:r>
          </w:p>
        </w:tc>
        <w:tc>
          <w:tcPr>
            <w:vAlign w:val="center"/>
          </w:tcPr>
          <w:p>
            <w:pPr>
              <w:spacing w:before="40" w:after="40"/>
            </w:pPr>
            <w:r>
              <w:rPr>
                <w:color w:val="3d5266"/>
                <w:sz w:val="18"/>
              </w:rPr>
              <w:t>$2,640,000</w:t>
            </w:r>
          </w:p>
        </w:tc>
        <w:tc>
          <w:tcPr>
            <w:vAlign w:val="center"/>
          </w:tcPr>
          <w:p>
            <w:pPr>
              <w:spacing w:before="40" w:after="40"/>
            </w:pPr>
            <w:r>
              <w:rPr>
                <w:color w:val="3d5266"/>
                <w:sz w:val="18"/>
              </w:rPr>
              <w:t>16 wks</w:t>
            </w:r>
          </w:p>
        </w:tc>
        <w:tc>
          <w:tcPr>
            <w:vAlign w:val="center"/>
          </w:tcPr>
          <w:p>
            <w:pPr>
              <w:spacing w:before="40" w:after="40"/>
            </w:pPr>
            <w:r>
              <w:rPr>
                <w:color w:val="3d5266"/>
                <w:sz w:val="18"/>
              </w:rPr>
              <w:t>L3Harris/CAE</w:t>
            </w:r>
          </w:p>
        </w:tc>
      </w:tr>
      <w:tr>
        <w:tc>
          <w:tcPr>
            <w:vAlign w:val="center"/>
          </w:tcPr>
          <w:p>
            <w:pPr>
              <w:spacing w:before="40" w:after="40"/>
            </w:pPr>
            <w:r>
              <w:rPr>
                <w:b/>
                <w:color w:val="1a252f"/>
                <w:sz w:val="18"/>
              </w:rPr>
              <w:t>Line-scan camera</w:t>
            </w:r>
          </w:p>
        </w:tc>
        <w:tc>
          <w:tcPr>
            <w:vAlign w:val="center"/>
          </w:tcPr>
          <w:p>
            <w:pPr>
              <w:spacing w:before="40" w:after="40"/>
            </w:pPr>
            <w:r>
              <w:rPr>
                <w:color w:val="3d5266"/>
                <w:sz w:val="18"/>
              </w:rPr>
              <w:t>5865-01-XXX-0005</w:t>
            </w:r>
          </w:p>
        </w:tc>
        <w:tc>
          <w:tcPr>
            <w:vAlign w:val="center"/>
          </w:tcPr>
          <w:p>
            <w:pPr>
              <w:spacing w:before="40" w:after="40"/>
            </w:pPr>
            <w:r>
              <w:rPr>
                <w:color w:val="3d5266"/>
                <w:sz w:val="18"/>
              </w:rPr>
              <w:t>SPRW-ISRP-002</w:t>
            </w:r>
          </w:p>
        </w:tc>
        <w:tc>
          <w:tcPr>
            <w:vAlign w:val="center"/>
          </w:tcPr>
          <w:p>
            <w:pPr>
              <w:spacing w:before="40" w:after="40"/>
            </w:pPr>
            <w:r>
              <w:rPr>
                <w:color w:val="3d5266"/>
                <w:sz w:val="18"/>
              </w:rPr>
              <w:t>0.15m GSD at 40kft/M1.5, 4k lines/s</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$65,000</w:t>
            </w:r>
          </w:p>
        </w:tc>
        <w:tc>
          <w:tcPr>
            <w:vAlign w:val="center"/>
          </w:tcPr>
          <w:p>
            <w:pPr>
              <w:spacing w:before="40" w:after="40"/>
            </w:pPr>
            <w:r>
              <w:rPr>
                <w:color w:val="3d5266"/>
                <w:sz w:val="18"/>
              </w:rPr>
              <w:t>$390,000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SIGINT receiver</w:t>
            </w:r>
          </w:p>
        </w:tc>
        <w:tc>
          <w:tcPr>
            <w:vAlign w:val="center"/>
          </w:tcPr>
          <w:p>
            <w:pPr>
              <w:spacing w:before="40" w:after="40"/>
            </w:pPr>
            <w:r>
              <w:rPr>
                <w:color w:val="3d5266"/>
                <w:sz w:val="18"/>
              </w:rPr>
              <w:t>5865-01-XXX-0006</w:t>
            </w:r>
          </w:p>
        </w:tc>
        <w:tc>
          <w:tcPr>
            <w:vAlign w:val="center"/>
          </w:tcPr>
          <w:p>
            <w:pPr>
              <w:spacing w:before="40" w:after="40"/>
            </w:pPr>
            <w:r>
              <w:rPr>
                <w:color w:val="3d5266"/>
                <w:sz w:val="18"/>
              </w:rPr>
              <w:t>SPRW-ISRP-003</w:t>
            </w:r>
          </w:p>
        </w:tc>
        <w:tc>
          <w:tcPr>
            <w:vAlign w:val="center"/>
          </w:tcPr>
          <w:p>
            <w:pPr>
              <w:spacing w:before="40" w:after="40"/>
            </w:pPr>
            <w:r>
              <w:rPr>
                <w:color w:val="3d5266"/>
                <w:sz w:val="18"/>
              </w:rPr>
              <w:t>0.5-18GHz, 2GHz IBW, -90dBm</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$95,000</w:t>
            </w:r>
          </w:p>
        </w:tc>
        <w:tc>
          <w:tcPr>
            <w:vAlign w:val="center"/>
          </w:tcPr>
          <w:p>
            <w:pPr>
              <w:spacing w:before="40" w:after="40"/>
            </w:pPr>
            <w:r>
              <w:rPr>
                <w:color w:val="3d5266"/>
                <w:sz w:val="18"/>
              </w:rPr>
              <w:t>$570,000</w:t>
            </w:r>
          </w:p>
        </w:tc>
        <w:tc>
          <w:tcPr>
            <w:vAlign w:val="center"/>
          </w:tcPr>
          <w:p>
            <w:pPr>
              <w:spacing w:before="40" w:after="40"/>
            </w:pPr>
            <w:r>
              <w:rPr>
                <w:color w:val="3d5266"/>
                <w:sz w:val="18"/>
              </w:rPr>
              <w:t>12 wks</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A2A pallet (complete)</w:t>
            </w:r>
          </w:p>
        </w:tc>
        <w:tc>
          <w:tcPr>
            <w:vAlign w:val="center"/>
          </w:tcPr>
          <w:p>
            <w:pPr>
              <w:spacing w:before="40" w:after="40"/>
            </w:pPr>
            <w:r>
              <w:rPr>
                <w:color w:val="3d5266"/>
                <w:sz w:val="18"/>
              </w:rPr>
              <w:t>1410-01-XXX-0001</w:t>
            </w:r>
          </w:p>
        </w:tc>
        <w:tc>
          <w:tcPr>
            <w:vAlign w:val="center"/>
          </w:tcPr>
          <w:p>
            <w:pPr>
              <w:spacing w:before="40" w:after="40"/>
            </w:pPr>
            <w:r>
              <w:rPr>
                <w:color w:val="3d5266"/>
                <w:sz w:val="18"/>
              </w:rPr>
              <w:t>SPRW-A2AP-001</w:t>
            </w:r>
          </w:p>
        </w:tc>
        <w:tc>
          <w:tcPr>
            <w:vAlign w:val="center"/>
          </w:tcPr>
          <w:p>
            <w:pPr>
              <w:spacing w:before="40" w:after="40"/>
            </w:pPr>
            <w:r>
              <w:rPr>
                <w:color w:val="3d5266"/>
                <w:sz w:val="18"/>
              </w:rPr>
              <w:t>2x CUDA missile integration kit</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$180,000</w:t>
            </w:r>
          </w:p>
        </w:tc>
        <w:tc>
          <w:tcPr>
            <w:vAlign w:val="center"/>
          </w:tcPr>
          <w:p>
            <w:pPr>
              <w:spacing w:before="40" w:after="40"/>
            </w:pPr>
            <w:r>
              <w:rPr>
                <w:color w:val="3d5266"/>
                <w:sz w:val="18"/>
              </w:rPr>
              <w:t>$1,800,000</w:t>
            </w:r>
          </w:p>
        </w:tc>
        <w:tc>
          <w:tcPr>
            <w:vAlign w:val="center"/>
          </w:tcPr>
          <w:p>
            <w:pPr>
              <w:spacing w:before="40" w:after="40"/>
            </w:pPr>
            <w:r>
              <w:rPr>
                <w:color w:val="3d5266"/>
                <w:sz w:val="18"/>
              </w:rPr>
              <w:t>12 wks</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A2G pallet (complete)</w:t>
            </w:r>
          </w:p>
        </w:tc>
        <w:tc>
          <w:tcPr>
            <w:vAlign w:val="center"/>
          </w:tcPr>
          <w:p>
            <w:pPr>
              <w:spacing w:before="40" w:after="40"/>
            </w:pPr>
            <w:r>
              <w:rPr>
                <w:color w:val="3d5266"/>
                <w:sz w:val="18"/>
              </w:rPr>
              <w:t>1410-01-XXX-0002</w:t>
            </w:r>
          </w:p>
        </w:tc>
        <w:tc>
          <w:tcPr>
            <w:vAlign w:val="center"/>
          </w:tcPr>
          <w:p>
            <w:pPr>
              <w:spacing w:before="40" w:after="40"/>
            </w:pPr>
            <w:r>
              <w:rPr>
                <w:color w:val="3d5266"/>
                <w:sz w:val="18"/>
              </w:rPr>
              <w:t>SPRW-A2GP-001</w:t>
            </w:r>
          </w:p>
        </w:tc>
        <w:tc>
          <w:tcPr>
            <w:vAlign w:val="center"/>
          </w:tcPr>
          <w:p>
            <w:pPr>
              <w:spacing w:before="40" w:after="40"/>
            </w:pPr>
            <w:r>
              <w:rPr>
                <w:color w:val="3d5266"/>
                <w:sz w:val="18"/>
              </w:rPr>
              <w:t>1x GBU-69/B SGM integration kit</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$95,000</w:t>
            </w:r>
          </w:p>
        </w:tc>
        <w:tc>
          <w:tcPr>
            <w:vAlign w:val="center"/>
          </w:tcPr>
          <w:p>
            <w:pPr>
              <w:spacing w:before="40" w:after="40"/>
            </w:pPr>
            <w:r>
              <w:rPr>
                <w:color w:val="3d5266"/>
                <w:sz w:val="18"/>
              </w:rPr>
              <w:t>$950,000</w:t>
            </w:r>
          </w:p>
        </w:tc>
        <w:tc>
          <w:tcPr>
            <w:vAlign w:val="center"/>
          </w:tcPr>
          <w:p>
            <w:pPr>
              <w:spacing w:before="40" w:after="40"/>
            </w:pPr>
            <w:r>
              <w:rPr>
                <w:color w:val="3d5266"/>
                <w:sz w:val="18"/>
              </w:rPr>
              <w:t>10 wks</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Pallet interface adapter</w:t>
            </w:r>
          </w:p>
        </w:tc>
        <w:tc>
          <w:tcPr>
            <w:vAlign w:val="center"/>
          </w:tcPr>
          <w:p>
            <w:pPr>
              <w:spacing w:before="40" w:after="40"/>
            </w:pPr>
            <w:r>
              <w:rPr>
                <w:color w:val="3d5266"/>
                <w:sz w:val="18"/>
              </w:rPr>
              <w:t>5998-01-XXX-0015</w:t>
            </w:r>
          </w:p>
        </w:tc>
        <w:tc>
          <w:tcPr>
            <w:vAlign w:val="center"/>
          </w:tcPr>
          <w:p>
            <w:pPr>
              <w:spacing w:before="40" w:after="40"/>
            </w:pPr>
            <w:r>
              <w:rPr>
                <w:color w:val="3d5266"/>
                <w:sz w:val="18"/>
              </w:rPr>
              <w:t>SPRW-PIA-001</w:t>
            </w:r>
          </w:p>
        </w:tc>
        <w:tc>
          <w:tcPr>
            <w:vAlign w:val="center"/>
          </w:tcPr>
          <w:p>
            <w:pPr>
              <w:spacing w:before="40" w:after="40"/>
            </w:pPr>
            <w:r>
              <w:rPr>
                <w:color w:val="3d5266"/>
                <w:sz w:val="18"/>
              </w:rPr>
              <w:t>MIL-STD-1760 mechanical + electrical</w:t>
            </w:r>
          </w:p>
        </w:tc>
        <w:tc>
          <w:tcPr>
            <w:vAlign w:val="center"/>
          </w:tcPr>
          <w:p>
            <w:pPr>
              <w:spacing w:before="40" w:after="40"/>
            </w:pPr>
            <w:r>
              <w:rPr>
                <w:color w:val="3d5266"/>
                <w:sz w:val="18"/>
              </w:rPr>
              <w:t>1</w:t>
            </w:r>
          </w:p>
        </w:tc>
        <w:tc>
          <w:tcPr>
            <w:vAlign w:val="center"/>
          </w:tcPr>
          <w:p>
            <w:pPr>
              <w:spacing w:before="40" w:after="40"/>
            </w:pPr>
            <w:r>
              <w:rPr>
                <w:color w:val="3d5266"/>
                <w:sz w:val="18"/>
              </w:rPr>
              <w:t>20</w:t>
            </w:r>
          </w:p>
        </w:tc>
        <w:tc>
          <w:tcPr>
            <w:vAlign w:val="center"/>
          </w:tcPr>
          <w:p>
            <w:pPr>
              <w:spacing w:before="40" w:after="40"/>
            </w:pPr>
            <w:r>
              <w:rPr>
                <w:color w:val="3d5266"/>
                <w:sz w:val="18"/>
              </w:rPr>
              <w:t>$8,500</w:t>
            </w:r>
          </w:p>
        </w:tc>
        <w:tc>
          <w:tcPr>
            <w:vAlign w:val="center"/>
          </w:tcPr>
          <w:p>
            <w:pPr>
              <w:spacing w:before="40" w:after="40"/>
            </w:pPr>
            <w:r>
              <w:rPr>
                <w:color w:val="3d5266"/>
                <w:sz w:val="18"/>
              </w:rPr>
              <w:t>$170,000</w:t>
            </w:r>
          </w:p>
        </w:tc>
        <w:tc>
          <w:tcPr>
            <w:vAlign w:val="center"/>
          </w:tcPr>
          <w:p>
            <w:pPr>
              <w:spacing w:before="40" w:after="40"/>
            </w:pPr>
            <w:r>
              <w:rPr>
                <w:color w:val="3d5266"/>
                <w:sz w:val="18"/>
              </w:rPr>
              <w:t>6 wks</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Chaff dispenser</w:t>
            </w:r>
          </w:p>
        </w:tc>
        <w:tc>
          <w:tcPr>
            <w:vAlign w:val="center"/>
          </w:tcPr>
          <w:p>
            <w:pPr>
              <w:spacing w:before="40" w:after="40"/>
            </w:pPr>
            <w:r>
              <w:rPr>
                <w:color w:val="3d5266"/>
                <w:sz w:val="18"/>
              </w:rPr>
              <w:t>5865-01-XXX-0007</w:t>
            </w:r>
          </w:p>
        </w:tc>
        <w:tc>
          <w:tcPr>
            <w:vAlign w:val="center"/>
          </w:tcPr>
          <w:p>
            <w:pPr>
              <w:spacing w:before="40" w:after="40"/>
            </w:pPr>
            <w:r>
              <w:rPr>
                <w:color w:val="3d5266"/>
                <w:sz w:val="18"/>
              </w:rPr>
              <w:t>SPRW-DISP-001</w:t>
            </w:r>
          </w:p>
        </w:tc>
        <w:tc>
          <w:tcPr>
            <w:vAlign w:val="center"/>
          </w:tcPr>
          <w:p>
            <w:pPr>
              <w:spacing w:before="40" w:after="40"/>
            </w:pPr>
            <w:r>
              <w:rPr>
                <w:color w:val="3d5266"/>
                <w:sz w:val="18"/>
              </w:rPr>
              <w:t>ALE-70 compatible, 16x RR-180</w:t>
            </w:r>
          </w:p>
        </w:tc>
        <w:tc>
          <w:tcPr>
            <w:vAlign w:val="center"/>
          </w:tcPr>
          <w:p>
            <w:pPr>
              <w:spacing w:before="40" w:after="40"/>
            </w:pPr>
            <w:r>
              <w:rPr>
                <w:color w:val="3d5266"/>
                <w:sz w:val="18"/>
              </w:rPr>
              <w:t>1</w:t>
            </w:r>
          </w:p>
        </w:tc>
        <w:tc>
          <w:tcPr>
            <w:vAlign w:val="center"/>
          </w:tcPr>
          <w:p>
            <w:pPr>
              <w:spacing w:before="40" w:after="40"/>
            </w:pPr>
            <w:r>
              <w:rPr>
                <w:color w:val="3d5266"/>
                <w:sz w:val="18"/>
              </w:rPr>
              <w:t>16</w:t>
            </w:r>
          </w:p>
        </w:tc>
        <w:tc>
          <w:tcPr>
            <w:vAlign w:val="center"/>
          </w:tcPr>
          <w:p>
            <w:pPr>
              <w:spacing w:before="40" w:after="40"/>
            </w:pPr>
            <w:r>
              <w:rPr>
                <w:color w:val="3d5266"/>
                <w:sz w:val="18"/>
              </w:rPr>
              <w:t>$6,200</w:t>
            </w:r>
          </w:p>
        </w:tc>
        <w:tc>
          <w:tcPr>
            <w:vAlign w:val="center"/>
          </w:tcPr>
          <w:p>
            <w:pPr>
              <w:spacing w:before="40" w:after="40"/>
            </w:pPr>
            <w:r>
              <w:rPr>
                <w:color w:val="3d5266"/>
                <w:sz w:val="18"/>
              </w:rPr>
              <w:t>$99,200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Flare dispenser</w:t>
            </w:r>
          </w:p>
        </w:tc>
        <w:tc>
          <w:tcPr>
            <w:vAlign w:val="center"/>
          </w:tcPr>
          <w:p>
            <w:pPr>
              <w:spacing w:before="40" w:after="40"/>
            </w:pPr>
            <w:r>
              <w:rPr>
                <w:color w:val="3d5266"/>
                <w:sz w:val="18"/>
              </w:rPr>
              <w:t>5865-01-XXX-0008</w:t>
            </w:r>
          </w:p>
        </w:tc>
        <w:tc>
          <w:tcPr>
            <w:vAlign w:val="center"/>
          </w:tcPr>
          <w:p>
            <w:pPr>
              <w:spacing w:before="40" w:after="40"/>
            </w:pPr>
            <w:r>
              <w:rPr>
                <w:color w:val="3d5266"/>
                <w:sz w:val="18"/>
              </w:rPr>
              <w:t>SPRW-DISP-002</w:t>
            </w:r>
          </w:p>
        </w:tc>
        <w:tc>
          <w:tcPr>
            <w:vAlign w:val="center"/>
          </w:tcPr>
          <w:p>
            <w:pPr>
              <w:spacing w:before="40" w:after="40"/>
            </w:pPr>
            <w:r>
              <w:rPr>
                <w:color w:val="3d5266"/>
                <w:sz w:val="18"/>
              </w:rPr>
              <w:t>ALE-70 compatible, 8x MJU-68</w:t>
            </w:r>
          </w:p>
        </w:tc>
        <w:tc>
          <w:tcPr>
            <w:vAlign w:val="center"/>
          </w:tcPr>
          <w:p>
            <w:pPr>
              <w:spacing w:before="40" w:after="40"/>
            </w:pPr>
            <w:r>
              <w:rPr>
                <w:color w:val="3d5266"/>
                <w:sz w:val="18"/>
              </w:rPr>
              <w:t>1</w:t>
            </w:r>
          </w:p>
        </w:tc>
        <w:tc>
          <w:tcPr>
            <w:vAlign w:val="center"/>
          </w:tcPr>
          <w:p>
            <w:pPr>
              <w:spacing w:before="40" w:after="40"/>
            </w:pPr>
            <w:r>
              <w:rPr>
                <w:color w:val="3d5266"/>
                <w:sz w:val="18"/>
              </w:rPr>
              <w:t>16</w:t>
            </w:r>
          </w:p>
        </w:tc>
        <w:tc>
          <w:tcPr>
            <w:vAlign w:val="center"/>
          </w:tcPr>
          <w:p>
            <w:pPr>
              <w:spacing w:before="40" w:after="40"/>
            </w:pPr>
            <w:r>
              <w:rPr>
                <w:color w:val="3d5266"/>
                <w:sz w:val="18"/>
              </w:rPr>
              <w:t>$5,800</w:t>
            </w:r>
          </w:p>
        </w:tc>
        <w:tc>
          <w:tcPr>
            <w:vAlign w:val="center"/>
          </w:tcPr>
          <w:p>
            <w:pPr>
              <w:spacing w:before="40" w:after="40"/>
            </w:pPr>
            <w:r>
              <w:rPr>
                <w:color w:val="3d5266"/>
                <w:sz w:val="18"/>
              </w:rPr>
              <w:t>$92,800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PAYLOAD</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$11,564,000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G. Electrical and Environmental Systems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1400"/>
        <w:gridCol w:w="2600"/>
        <w:gridCol w:w="2800"/>
        <w:gridCol w:w="700"/>
        <w:gridCol w:w="700"/>
        <w:gridCol w:w="1000"/>
        <w:gridCol w:w="1200"/>
        <w:gridCol w:w="700"/>
        <w:gridCol w:w="15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NSN (Est.)</w:t>
            </w:r>
          </w:p>
        </w:tc>
        <w:tc>
          <w:tcPr>
            <w:shd w:val="clear" w:fill="e8edf2"/>
            <w:vAlign w:val="center"/>
          </w:tcPr>
          <w:p>
            <w:pPr>
              <w:spacing w:before="60" w:after="60"/>
              <w:jc w:val="center"/>
            </w:pPr>
            <w:r>
              <w:rPr>
                <w:b/>
                <w:color w:val="1a252f"/>
                <w:sz w:val="18"/>
              </w:rPr>
              <w:t>Part Number</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Qty/AC</w:t>
            </w:r>
          </w:p>
        </w:tc>
        <w:tc>
          <w:tcPr>
            <w:shd w:val="clear" w:fill="e8edf2"/>
            <w:vAlign w:val="center"/>
          </w:tcPr>
          <w:p>
            <w:pPr>
              <w:spacing w:before="60" w:after="60"/>
              <w:jc w:val="center"/>
            </w:pPr>
            <w:r>
              <w:rPr>
                <w:b/>
                <w:color w:val="1a252f"/>
                <w:sz w:val="18"/>
              </w:rPr>
              <w:t>Spares 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Lead Time</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Starter/generator</w:t>
            </w:r>
          </w:p>
        </w:tc>
        <w:tc>
          <w:tcPr>
            <w:vAlign w:val="center"/>
          </w:tcPr>
          <w:p>
            <w:pPr>
              <w:spacing w:before="40" w:after="40"/>
            </w:pPr>
            <w:r>
              <w:rPr>
                <w:color w:val="3d5266"/>
                <w:sz w:val="18"/>
              </w:rPr>
              <w:t>2925-01-XXX-0003</w:t>
            </w:r>
          </w:p>
        </w:tc>
        <w:tc>
          <w:tcPr>
            <w:vAlign w:val="center"/>
          </w:tcPr>
          <w:p>
            <w:pPr>
              <w:spacing w:before="40" w:after="40"/>
            </w:pPr>
            <w:r>
              <w:rPr>
                <w:color w:val="3d5266"/>
                <w:sz w:val="18"/>
              </w:rPr>
              <w:t>SPRW-SG-001</w:t>
            </w:r>
          </w:p>
        </w:tc>
        <w:tc>
          <w:tcPr>
            <w:vAlign w:val="center"/>
          </w:tcPr>
          <w:p>
            <w:pPr>
              <w:spacing w:before="40" w:after="40"/>
            </w:pPr>
            <w:r>
              <w:rPr>
                <w:color w:val="3d5266"/>
                <w:sz w:val="18"/>
              </w:rPr>
              <w:t>40 kVA, 28VDC/115VAC 400Hz</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Li-ion battery</w:t>
            </w:r>
          </w:p>
        </w:tc>
        <w:tc>
          <w:tcPr>
            <w:vAlign w:val="center"/>
          </w:tcPr>
          <w:p>
            <w:pPr>
              <w:spacing w:before="40" w:after="40"/>
            </w:pPr>
            <w:r>
              <w:rPr>
                <w:color w:val="3d5266"/>
                <w:sz w:val="18"/>
              </w:rPr>
              <w:t>6140-01-XXX-0001</w:t>
            </w:r>
          </w:p>
        </w:tc>
        <w:tc>
          <w:tcPr>
            <w:vAlign w:val="center"/>
          </w:tcPr>
          <w:p>
            <w:pPr>
              <w:spacing w:before="40" w:after="40"/>
            </w:pPr>
            <w:r>
              <w:rPr>
                <w:color w:val="3d5266"/>
                <w:sz w:val="18"/>
              </w:rPr>
              <w:t>SPRW-BAT-001</w:t>
            </w:r>
          </w:p>
        </w:tc>
        <w:tc>
          <w:tcPr>
            <w:vAlign w:val="center"/>
          </w:tcPr>
          <w:p>
            <w:pPr>
              <w:spacing w:before="40" w:after="40"/>
            </w:pPr>
            <w:r>
              <w:rPr>
                <w:color w:val="3d5266"/>
                <w:sz w:val="18"/>
              </w:rPr>
              <w:t>5kWh, 30-min emergency power, -55°C rated</w:t>
            </w:r>
          </w:p>
        </w:tc>
        <w:tc>
          <w:tcPr>
            <w:vAlign w:val="center"/>
          </w:tcPr>
          <w:p>
            <w:pPr>
              <w:spacing w:before="40" w:after="40"/>
            </w:pPr>
            <w:r>
              <w:rPr>
                <w:color w:val="3d5266"/>
                <w:sz w:val="18"/>
              </w:rPr>
              <w:t>1</w:t>
            </w:r>
          </w:p>
        </w:tc>
        <w:tc>
          <w:tcPr>
            <w:vAlign w:val="center"/>
          </w:tcPr>
          <w:p>
            <w:pPr>
              <w:spacing w:before="40" w:after="40"/>
            </w:pPr>
            <w:r>
              <w:rPr>
                <w:color w:val="3d5266"/>
                <w:sz w:val="18"/>
              </w:rPr>
              <w:t>10</w:t>
            </w:r>
          </w:p>
        </w:tc>
        <w:tc>
          <w:tcPr>
            <w:vAlign w:val="center"/>
          </w:tcPr>
          <w:p>
            <w:pPr>
              <w:spacing w:before="40" w:after="40"/>
            </w:pPr>
            <w:r>
              <w:rPr>
                <w:color w:val="3d5266"/>
                <w:sz w:val="18"/>
              </w:rPr>
              <w:t>$12,500</w:t>
            </w:r>
          </w:p>
        </w:tc>
        <w:tc>
          <w:tcPr>
            <w:vAlign w:val="center"/>
          </w:tcPr>
          <w:p>
            <w:pPr>
              <w:spacing w:before="40" w:after="40"/>
            </w:pPr>
            <w:r>
              <w:rPr>
                <w:color w:val="3d5266"/>
                <w:sz w:val="18"/>
              </w:rPr>
              <w:t>$125,000</w:t>
            </w:r>
          </w:p>
        </w:tc>
        <w:tc>
          <w:tcPr>
            <w:vAlign w:val="center"/>
          </w:tcPr>
          <w:p>
            <w:pPr>
              <w:spacing w:before="40" w:after="40"/>
            </w:pPr>
            <w:r>
              <w:rPr>
                <w:color w:val="3d5266"/>
                <w:sz w:val="18"/>
              </w:rPr>
              <w:t>8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Ram Air Turbine</w:t>
            </w:r>
          </w:p>
        </w:tc>
        <w:tc>
          <w:tcPr>
            <w:vAlign w:val="center"/>
          </w:tcPr>
          <w:p>
            <w:pPr>
              <w:spacing w:before="40" w:after="40"/>
            </w:pPr>
            <w:r>
              <w:rPr>
                <w:color w:val="3d5266"/>
                <w:sz w:val="18"/>
              </w:rPr>
              <w:t>2915-01-XXX-0001</w:t>
            </w:r>
          </w:p>
        </w:tc>
        <w:tc>
          <w:tcPr>
            <w:vAlign w:val="center"/>
          </w:tcPr>
          <w:p>
            <w:pPr>
              <w:spacing w:before="40" w:after="40"/>
            </w:pPr>
            <w:r>
              <w:rPr>
                <w:color w:val="3d5266"/>
                <w:sz w:val="18"/>
              </w:rPr>
              <w:t>SPRW-RAT-001</w:t>
            </w:r>
          </w:p>
        </w:tc>
        <w:tc>
          <w:tcPr>
            <w:vAlign w:val="center"/>
          </w:tcPr>
          <w:p>
            <w:pPr>
              <w:spacing w:before="40" w:after="40"/>
            </w:pPr>
            <w:r>
              <w:rPr>
                <w:color w:val="3d5266"/>
                <w:sz w:val="18"/>
              </w:rPr>
              <w:t>Deployable, 8kW at M0.5+</w:t>
            </w:r>
          </w:p>
        </w:tc>
        <w:tc>
          <w:tcPr>
            <w:vAlign w:val="center"/>
          </w:tcPr>
          <w:p>
            <w:pPr>
              <w:spacing w:before="40" w:after="40"/>
            </w:pPr>
            <w:r>
              <w:rPr>
                <w:color w:val="3d5266"/>
                <w:sz w:val="18"/>
              </w:rPr>
              <w:t>1</w:t>
            </w:r>
          </w:p>
        </w:tc>
        <w:tc>
          <w:tcPr>
            <w:vAlign w:val="center"/>
          </w:tcPr>
          <w:p>
            <w:pPr>
              <w:spacing w:before="40" w:after="40"/>
            </w:pPr>
            <w:r>
              <w:rPr>
                <w:color w:val="3d5266"/>
                <w:sz w:val="18"/>
              </w:rPr>
              <w:t>6</w:t>
            </w:r>
          </w:p>
        </w:tc>
        <w:tc>
          <w:tcPr>
            <w:vAlign w:val="center"/>
          </w:tcPr>
          <w:p>
            <w:pPr>
              <w:spacing w:before="40" w:after="40"/>
            </w:pPr>
            <w:r>
              <w:rPr>
                <w:color w:val="3d5266"/>
                <w:sz w:val="18"/>
              </w:rPr>
              <w:t>$22,000</w:t>
            </w:r>
          </w:p>
        </w:tc>
        <w:tc>
          <w:tcPr>
            <w:vAlign w:val="center"/>
          </w:tcPr>
          <w:p>
            <w:pPr>
              <w:spacing w:before="40" w:after="40"/>
            </w:pPr>
            <w:r>
              <w:rPr>
                <w:color w:val="3d5266"/>
                <w:sz w:val="18"/>
              </w:rPr>
              <w:t>$132,000</w:t>
            </w:r>
          </w:p>
        </w:tc>
        <w:tc>
          <w:tcPr>
            <w:vAlign w:val="center"/>
          </w:tcPr>
          <w:p>
            <w:pPr>
              <w:spacing w:before="40" w:after="40"/>
            </w:pPr>
            <w:r>
              <w:rPr>
                <w:color w:val="3d5266"/>
                <w:sz w:val="18"/>
              </w:rPr>
              <w:t>10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Power distribution bus</w:t>
            </w:r>
          </w:p>
        </w:tc>
        <w:tc>
          <w:tcPr>
            <w:vAlign w:val="center"/>
          </w:tcPr>
          <w:p>
            <w:pPr>
              <w:spacing w:before="40" w:after="40"/>
            </w:pPr>
            <w:r>
              <w:rPr>
                <w:color w:val="3d5266"/>
                <w:sz w:val="18"/>
              </w:rPr>
              <w:t>5998-01-XXX-0011</w:t>
            </w:r>
          </w:p>
        </w:tc>
        <w:tc>
          <w:tcPr>
            <w:vAlign w:val="center"/>
          </w:tcPr>
          <w:p>
            <w:pPr>
              <w:spacing w:before="40" w:after="40"/>
            </w:pPr>
            <w:r>
              <w:rPr>
                <w:color w:val="3d5266"/>
                <w:sz w:val="18"/>
              </w:rPr>
              <w:t>SPRW-PDU-001</w:t>
            </w:r>
          </w:p>
        </w:tc>
        <w:tc>
          <w:tcPr>
            <w:vAlign w:val="center"/>
          </w:tcPr>
          <w:p>
            <w:pPr>
              <w:spacing w:before="40" w:after="40"/>
            </w:pPr>
            <w:r>
              <w:rPr>
                <w:color w:val="3d5266"/>
                <w:sz w:val="18"/>
              </w:rPr>
              <w:t>Dual-redundant, auto load shedding</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$8,500</w:t>
            </w:r>
          </w:p>
        </w:tc>
        <w:tc>
          <w:tcPr>
            <w:vAlign w:val="center"/>
          </w:tcPr>
          <w:p>
            <w:pPr>
              <w:spacing w:before="40" w:after="40"/>
            </w:pPr>
            <w:r>
              <w:rPr>
                <w:color w:val="3d5266"/>
                <w:sz w:val="18"/>
              </w:rPr>
              <w:t>$68,000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ECS pump</w:t>
            </w:r>
          </w:p>
        </w:tc>
        <w:tc>
          <w:tcPr>
            <w:vAlign w:val="center"/>
          </w:tcPr>
          <w:p>
            <w:pPr>
              <w:spacing w:before="40" w:after="40"/>
            </w:pPr>
            <w:r>
              <w:rPr>
                <w:color w:val="3d5266"/>
                <w:sz w:val="18"/>
              </w:rPr>
              <w:t>4310-01-XXX-0001</w:t>
            </w:r>
          </w:p>
        </w:tc>
        <w:tc>
          <w:tcPr>
            <w:vAlign w:val="center"/>
          </w:tcPr>
          <w:p>
            <w:pPr>
              <w:spacing w:before="40" w:after="40"/>
            </w:pPr>
            <w:r>
              <w:rPr>
                <w:color w:val="3d5266"/>
                <w:sz w:val="18"/>
              </w:rPr>
              <w:t>SPRW-ECS-001</w:t>
            </w:r>
          </w:p>
        </w:tc>
        <w:tc>
          <w:tcPr>
            <w:vAlign w:val="center"/>
          </w:tcPr>
          <w:p>
            <w:pPr>
              <w:spacing w:before="40" w:after="40"/>
            </w:pPr>
            <w:r>
              <w:rPr>
                <w:color w:val="3d5266"/>
                <w:sz w:val="18"/>
              </w:rPr>
              <w:t>4 L/min dual-redundant, glycol/water</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$4,200</w:t>
            </w:r>
          </w:p>
        </w:tc>
        <w:tc>
          <w:tcPr>
            <w:vAlign w:val="center"/>
          </w:tcPr>
          <w:p>
            <w:pPr>
              <w:spacing w:before="40" w:after="40"/>
            </w:pPr>
            <w:r>
              <w:rPr>
                <w:color w:val="3d5266"/>
                <w:sz w:val="18"/>
              </w:rPr>
              <w:t>$33,600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ECS heat exchanger</w:t>
            </w:r>
          </w:p>
        </w:tc>
        <w:tc>
          <w:tcPr>
            <w:vAlign w:val="center"/>
          </w:tcPr>
          <w:p>
            <w:pPr>
              <w:spacing w:before="40" w:after="40"/>
            </w:pPr>
            <w:r>
              <w:rPr>
                <w:color w:val="3d5266"/>
                <w:sz w:val="18"/>
              </w:rPr>
              <w:t>4310-01-XXX-0002</w:t>
            </w:r>
          </w:p>
        </w:tc>
        <w:tc>
          <w:tcPr>
            <w:vAlign w:val="center"/>
          </w:tcPr>
          <w:p>
            <w:pPr>
              <w:spacing w:before="40" w:after="40"/>
            </w:pPr>
            <w:r>
              <w:rPr>
                <w:color w:val="3d5266"/>
                <w:sz w:val="18"/>
              </w:rPr>
              <w:t>SPRW-ECS-002</w:t>
            </w:r>
          </w:p>
        </w:tc>
        <w:tc>
          <w:tcPr>
            <w:vAlign w:val="center"/>
          </w:tcPr>
          <w:p>
            <w:pPr>
              <w:spacing w:before="40" w:after="40"/>
            </w:pPr>
            <w:r>
              <w:rPr>
                <w:color w:val="3d5266"/>
                <w:sz w:val="18"/>
              </w:rPr>
              <w:t>Fuel-to-coolant, 12kW capacity</w:t>
            </w:r>
          </w:p>
        </w:tc>
        <w:tc>
          <w:tcPr>
            <w:vAlign w:val="center"/>
          </w:tcPr>
          <w:p>
            <w:pPr>
              <w:spacing w:before="40" w:after="40"/>
            </w:pPr>
            <w:r>
              <w:rPr>
                <w:color w:val="3d5266"/>
                <w:sz w:val="18"/>
              </w:rPr>
              <w:t>1</w:t>
            </w:r>
          </w:p>
        </w:tc>
        <w:tc>
          <w:tcPr>
            <w:vAlign w:val="center"/>
          </w:tcPr>
          <w:p>
            <w:pPr>
              <w:spacing w:before="40" w:after="40"/>
            </w:pPr>
            <w:r>
              <w:rPr>
                <w:color w:val="3d5266"/>
                <w:sz w:val="18"/>
              </w:rPr>
              <w:t>8</w:t>
            </w:r>
          </w:p>
        </w:tc>
        <w:tc>
          <w:tcPr>
            <w:vAlign w:val="center"/>
          </w:tcPr>
          <w:p>
            <w:pPr>
              <w:spacing w:before="40" w:after="40"/>
            </w:pPr>
            <w:r>
              <w:rPr>
                <w:color w:val="3d5266"/>
                <w:sz w:val="18"/>
              </w:rPr>
              <w:t>$6,800</w:t>
            </w:r>
          </w:p>
        </w:tc>
        <w:tc>
          <w:tcPr>
            <w:vAlign w:val="center"/>
          </w:tcPr>
          <w:p>
            <w:pPr>
              <w:spacing w:before="40" w:after="40"/>
            </w:pPr>
            <w:r>
              <w:rPr>
                <w:color w:val="3d5266"/>
                <w:sz w:val="18"/>
              </w:rPr>
              <w:t>$54,400</w:t>
            </w:r>
          </w:p>
        </w:tc>
        <w:tc>
          <w:tcPr>
            <w:vAlign w:val="center"/>
          </w:tcPr>
          <w:p>
            <w:pPr>
              <w:spacing w:before="40" w:after="40"/>
            </w:pPr>
            <w:r>
              <w:rPr>
                <w:color w:val="3d5266"/>
                <w:sz w:val="18"/>
              </w:rPr>
              <w:t>6 wks</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Coolant (ethylene glycol/water)</w:t>
            </w:r>
          </w:p>
        </w:tc>
        <w:tc>
          <w:tcPr>
            <w:vAlign w:val="center"/>
          </w:tcPr>
          <w:p>
            <w:pPr>
              <w:spacing w:before="40" w:after="40"/>
            </w:pPr>
            <w:r>
              <w:rPr>
                <w:color w:val="3d5266"/>
                <w:sz w:val="18"/>
              </w:rPr>
              <w:t>6850-01-XXX-0001</w:t>
            </w:r>
          </w:p>
        </w:tc>
        <w:tc>
          <w:tcPr>
            <w:vAlign w:val="center"/>
          </w:tcPr>
          <w:p>
            <w:pPr>
              <w:spacing w:before="40" w:after="40"/>
            </w:pPr>
            <w:r>
              <w:rPr>
                <w:color w:val="3d5266"/>
                <w:sz w:val="18"/>
              </w:rPr>
              <w:t>SPRW-COOL-001</w:t>
            </w:r>
          </w:p>
        </w:tc>
        <w:tc>
          <w:tcPr>
            <w:vAlign w:val="center"/>
          </w:tcPr>
          <w:p>
            <w:pPr>
              <w:spacing w:before="40" w:after="40"/>
            </w:pPr>
            <w:r>
              <w:rPr>
                <w:color w:val="3d5266"/>
                <w:sz w:val="18"/>
              </w:rPr>
              <w:t>50/50 mix, -60°C pour point</w:t>
            </w:r>
          </w:p>
        </w:tc>
        <w:tc>
          <w:tcPr>
            <w:vAlign w:val="center"/>
          </w:tcPr>
          <w:p>
            <w:pPr>
              <w:spacing w:before="40" w:after="40"/>
            </w:pPr>
            <w:r>
              <w:rPr>
                <w:color w:val="3d5266"/>
                <w:sz w:val="18"/>
              </w:rPr>
              <w:t>20L</w:t>
            </w:r>
          </w:p>
        </w:tc>
        <w:tc>
          <w:tcPr>
            <w:vAlign w:val="center"/>
          </w:tcPr>
          <w:p>
            <w:pPr>
              <w:spacing w:before="40" w:after="40"/>
            </w:pPr>
            <w:r>
              <w:rPr>
                <w:color w:val="3d5266"/>
                <w:sz w:val="18"/>
              </w:rPr>
              <w:t>40</w:t>
            </w:r>
          </w:p>
        </w:tc>
        <w:tc>
          <w:tcPr>
            <w:vAlign w:val="center"/>
          </w:tcPr>
          <w:p>
            <w:pPr>
              <w:spacing w:before="40" w:after="40"/>
            </w:pPr>
            <w:r>
              <w:rPr>
                <w:color w:val="3d5266"/>
                <w:sz w:val="18"/>
              </w:rPr>
              <w:t>$85/L</w:t>
            </w:r>
          </w:p>
        </w:tc>
        <w:tc>
          <w:tcPr>
            <w:vAlign w:val="center"/>
          </w:tcPr>
          <w:p>
            <w:pPr>
              <w:spacing w:before="40" w:after="40"/>
            </w:pPr>
            <w:r>
              <w:rPr>
                <w:color w:val="3d5266"/>
                <w:sz w:val="18"/>
              </w:rPr>
              <w:t>$3,400</w:t>
            </w:r>
          </w:p>
        </w:tc>
        <w:tc>
          <w:tcPr>
            <w:vAlign w:val="center"/>
          </w:tcPr>
          <w:p>
            <w:pPr>
              <w:spacing w:before="40" w:after="40"/>
            </w:pPr>
            <w:r>
              <w:rPr>
                <w:color w:val="3d5266"/>
                <w:sz w:val="18"/>
              </w:rPr>
              <w:t>2 wks</w:t>
            </w:r>
          </w:p>
        </w:tc>
        <w:tc>
          <w:tcPr>
            <w:vAlign w:val="center"/>
          </w:tcPr>
          <w:p>
            <w:pPr>
              <w:spacing w:before="40" w:after="40"/>
            </w:pPr>
            <w:r>
              <w:rPr>
                <w:color w:val="3d5266"/>
                <w:sz w:val="18"/>
              </w:rPr>
              <w:t>Standard</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SUBTOTAL ELEC/ENV</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$564,400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3"/>
      </w:pPr>
      <w:r>
        <w:t>H. Consumables (Per Sortie / Per Flight Hour)</w:t>
      </w:r>
    </w:p>
    <w:p>
      <w:pPr>
        <w:jc w:val="both"/>
      </w:pPr>
      <w:r>
        <w:t>Consumable quantities are calculated for the 30-day high-intensity campaign at 252 sorties/day. For 10-year sustainment, multiply annual quantities by 10.</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600"/>
        <w:gridCol w:w="1200"/>
        <w:gridCol w:w="1800"/>
        <w:gridCol w:w="700"/>
        <w:gridCol w:w="1100"/>
        <w:gridCol w:w="900"/>
        <w:gridCol w:w="1100"/>
      </w:tblGrid>
      <w:tr>
        <w:trPr>
          <w:tblHeader/>
        </w:trPr>
        <w:tc>
          <w:tcPr>
            <w:shd w:val="clear" w:fill="e8edf2"/>
            <w:vAlign w:val="center"/>
          </w:tcPr>
          <w:p>
            <w:pPr>
              <w:spacing w:before="60" w:after="60"/>
              <w:jc w:val="center"/>
            </w:pPr>
            <w:r>
              <w:rPr>
                <w:b/>
                <w:color w:val="1a252f"/>
                <w:sz w:val="18"/>
              </w:rPr>
              <w:t>Consumable</w:t>
            </w:r>
          </w:p>
        </w:tc>
        <w:tc>
          <w:tcPr>
            <w:shd w:val="clear" w:fill="e8edf2"/>
            <w:vAlign w:val="center"/>
          </w:tcPr>
          <w:p>
            <w:pPr>
              <w:spacing w:before="60" w:after="60"/>
              <w:jc w:val="center"/>
            </w:pPr>
            <w:r>
              <w:rPr>
                <w:b/>
                <w:color w:val="1a252f"/>
                <w:sz w:val="18"/>
              </w:rPr>
              <w:t>Unit</w:t>
            </w:r>
          </w:p>
        </w:tc>
        <w:tc>
          <w:tcPr>
            <w:shd w:val="clear" w:fill="e8edf2"/>
            <w:vAlign w:val="center"/>
          </w:tcPr>
          <w:p>
            <w:pPr>
              <w:spacing w:before="60" w:after="60"/>
              <w:jc w:val="center"/>
            </w:pPr>
            <w:r>
              <w:rPr>
                <w:b/>
                <w:color w:val="1a252f"/>
                <w:sz w:val="18"/>
              </w:rPr>
              <w:t>Consumption Rate</w:t>
            </w:r>
          </w:p>
        </w:tc>
        <w:tc>
          <w:tcPr>
            <w:shd w:val="clear" w:fill="e8edf2"/>
            <w:vAlign w:val="center"/>
          </w:tcPr>
          <w:p>
            <w:pPr>
              <w:spacing w:before="60" w:after="60"/>
              <w:jc w:val="center"/>
            </w:pPr>
            <w:r>
              <w:rPr>
                <w:b/>
                <w:color w:val="1a252f"/>
                <w:sz w:val="18"/>
              </w:rPr>
              <w:t>30-Day Campaign Total</w:t>
            </w:r>
          </w:p>
        </w:tc>
        <w:tc>
          <w:tcPr>
            <w:shd w:val="clear" w:fill="e8edf2"/>
            <w:vAlign w:val="center"/>
          </w:tcPr>
          <w:p>
            <w:pPr>
              <w:spacing w:before="60" w:after="60"/>
              <w:jc w:val="center"/>
            </w:pPr>
            <w:r>
              <w:rPr>
                <w:b/>
                <w:color w:val="1a252f"/>
                <w:sz w:val="18"/>
              </w:rPr>
              <w:t>Unit Cost</w:t>
            </w:r>
          </w:p>
        </w:tc>
        <w:tc>
          <w:tcPr>
            <w:shd w:val="clear" w:fill="e8edf2"/>
            <w:vAlign w:val="center"/>
          </w:tcPr>
          <w:p>
            <w:pPr>
              <w:spacing w:before="60" w:after="60"/>
              <w:jc w:val="center"/>
            </w:pPr>
            <w:r>
              <w:rPr>
                <w:b/>
                <w:color w:val="1a252f"/>
                <w:sz w:val="18"/>
              </w:rPr>
              <w:t>30-Day Total Cost</w:t>
            </w:r>
          </w:p>
        </w:tc>
        <w:tc>
          <w:tcPr>
            <w:shd w:val="clear" w:fill="e8edf2"/>
            <w:vAlign w:val="center"/>
          </w:tcPr>
          <w:p>
            <w:pPr>
              <w:spacing w:before="60" w:after="60"/>
              <w:jc w:val="center"/>
            </w:pPr>
            <w:r>
              <w:rPr>
                <w:b/>
                <w:color w:val="1a252f"/>
                <w:sz w:val="18"/>
              </w:rPr>
              <w:t>Annual Cost</w:t>
            </w:r>
          </w:p>
        </w:tc>
        <w:tc>
          <w:tcPr>
            <w:shd w:val="clear" w:fill="e8edf2"/>
            <w:vAlign w:val="center"/>
          </w:tcPr>
          <w:p>
            <w:pPr>
              <w:spacing w:before="60" w:after="60"/>
              <w:jc w:val="center"/>
            </w:pPr>
            <w:r>
              <w:rPr>
                <w:b/>
                <w:color w:val="1a252f"/>
                <w:sz w:val="18"/>
              </w:rPr>
              <w:t>10-Year Cost</w:t>
            </w:r>
          </w:p>
        </w:tc>
      </w:tr>
      <w:tr>
        <w:tc>
          <w:tcPr>
            <w:vAlign w:val="center"/>
          </w:tcPr>
          <w:p>
            <w:pPr>
              <w:spacing w:before="40" w:after="40"/>
            </w:pPr>
            <w:r>
              <w:rPr>
                <w:b/>
                <w:color w:val="1a252f"/>
                <w:sz w:val="18"/>
              </w:rPr>
              <w:t>JP-8 fuel</w:t>
            </w:r>
          </w:p>
        </w:tc>
        <w:tc>
          <w:tcPr>
            <w:vAlign w:val="center"/>
          </w:tcPr>
          <w:p>
            <w:pPr>
              <w:spacing w:before="40" w:after="40"/>
            </w:pPr>
            <w:r>
              <w:rPr>
                <w:color w:val="3d5266"/>
                <w:sz w:val="18"/>
              </w:rPr>
              <w:t>kg</w:t>
            </w:r>
          </w:p>
        </w:tc>
        <w:tc>
          <w:tcPr>
            <w:vAlign w:val="center"/>
          </w:tcPr>
          <w:p>
            <w:pPr>
              <w:spacing w:before="40" w:after="40"/>
            </w:pPr>
            <w:r>
              <w:rPr>
                <w:color w:val="3d5266"/>
                <w:sz w:val="18"/>
              </w:rPr>
              <w:t>195 kg/sortie</w:t>
            </w:r>
          </w:p>
        </w:tc>
        <w:tc>
          <w:tcPr>
            <w:vAlign w:val="center"/>
          </w:tcPr>
          <w:p>
            <w:pPr>
              <w:spacing w:before="40" w:after="40"/>
            </w:pPr>
            <w:r>
              <w:rPr>
                <w:color w:val="3d5266"/>
                <w:sz w:val="18"/>
              </w:rPr>
              <w:t>1,469,280 kg</w:t>
            </w:r>
          </w:p>
        </w:tc>
        <w:tc>
          <w:tcPr>
            <w:vAlign w:val="center"/>
          </w:tcPr>
          <w:p>
            <w:pPr>
              <w:spacing w:before="40" w:after="40"/>
            </w:pPr>
            <w:r>
              <w:rPr>
                <w:color w:val="3d5266"/>
                <w:sz w:val="18"/>
              </w:rPr>
              <w:t>$0.90/kg</w:t>
            </w:r>
          </w:p>
        </w:tc>
        <w:tc>
          <w:tcPr>
            <w:vAlign w:val="center"/>
          </w:tcPr>
          <w:p>
            <w:pPr>
              <w:spacing w:before="40" w:after="40"/>
            </w:pPr>
            <w:r>
              <w:rPr>
                <w:color w:val="3d5266"/>
                <w:sz w:val="18"/>
              </w:rPr>
              <w:t>$1,322,352</w:t>
            </w:r>
          </w:p>
        </w:tc>
        <w:tc>
          <w:tcPr>
            <w:vAlign w:val="center"/>
          </w:tcPr>
          <w:p>
            <w:pPr>
              <w:spacing w:before="40" w:after="40"/>
            </w:pPr>
            <w:r>
              <w:rPr>
                <w:color w:val="3d5266"/>
                <w:sz w:val="18"/>
              </w:rPr>
              <w:t>$16,074,240</w:t>
            </w:r>
          </w:p>
        </w:tc>
        <w:tc>
          <w:tcPr>
            <w:vAlign w:val="center"/>
          </w:tcPr>
          <w:p>
            <w:pPr>
              <w:spacing w:before="40" w:after="40"/>
            </w:pPr>
            <w:r>
              <w:rPr>
                <w:color w:val="3d5266"/>
                <w:sz w:val="18"/>
              </w:rPr>
              <w:t>$160,742,400</w:t>
            </w:r>
          </w:p>
        </w:tc>
      </w:tr>
      <w:tr>
        <w:tc>
          <w:tcPr>
            <w:vAlign w:val="center"/>
          </w:tcPr>
          <w:p>
            <w:pPr>
              <w:spacing w:before="40" w:after="40"/>
            </w:pPr>
            <w:r>
              <w:rPr>
                <w:b/>
                <w:color w:val="1a252f"/>
                <w:sz w:val="18"/>
              </w:rPr>
              <w:t>Hydraulic fluid (MIL-PRF-83282)</w:t>
            </w:r>
          </w:p>
        </w:tc>
        <w:tc>
          <w:tcPr>
            <w:vAlign w:val="center"/>
          </w:tcPr>
          <w:p>
            <w:pPr>
              <w:spacing w:before="40" w:after="40"/>
            </w:pPr>
            <w:r>
              <w:rPr>
                <w:color w:val="3d5266"/>
                <w:sz w:val="18"/>
              </w:rPr>
              <w:t>liters</w:t>
            </w:r>
          </w:p>
        </w:tc>
        <w:tc>
          <w:tcPr>
            <w:vAlign w:val="center"/>
          </w:tcPr>
          <w:p>
            <w:pPr>
              <w:spacing w:before="40" w:after="40"/>
            </w:pPr>
            <w:r>
              <w:rPr>
                <w:color w:val="3d5266"/>
                <w:sz w:val="18"/>
              </w:rPr>
              <w:t>0.15 L/FH</w:t>
            </w:r>
          </w:p>
        </w:tc>
        <w:tc>
          <w:tcPr>
            <w:vAlign w:val="center"/>
          </w:tcPr>
          <w:p>
            <w:pPr>
              <w:spacing w:before="40" w:after="40"/>
            </w:pPr>
            <w:r>
              <w:rPr>
                <w:color w:val="3d5266"/>
                <w:sz w:val="18"/>
              </w:rPr>
              <w:t>828 L</w:t>
            </w:r>
          </w:p>
        </w:tc>
        <w:tc>
          <w:tcPr>
            <w:vAlign w:val="center"/>
          </w:tcPr>
          <w:p>
            <w:pPr>
              <w:spacing w:before="40" w:after="40"/>
            </w:pPr>
            <w:r>
              <w:rPr>
                <w:color w:val="3d5266"/>
                <w:sz w:val="18"/>
              </w:rPr>
              <w:t>$45.00/L</w:t>
            </w:r>
          </w:p>
        </w:tc>
        <w:tc>
          <w:tcPr>
            <w:vAlign w:val="center"/>
          </w:tcPr>
          <w:p>
            <w:pPr>
              <w:spacing w:before="40" w:after="40"/>
            </w:pPr>
            <w:r>
              <w:rPr>
                <w:color w:val="3d5266"/>
                <w:sz w:val="18"/>
              </w:rPr>
              <w:t>$37,260</w:t>
            </w:r>
          </w:p>
        </w:tc>
        <w:tc>
          <w:tcPr>
            <w:vAlign w:val="center"/>
          </w:tcPr>
          <w:p>
            <w:pPr>
              <w:spacing w:before="40" w:after="40"/>
            </w:pPr>
            <w:r>
              <w:rPr>
                <w:color w:val="3d5266"/>
                <w:sz w:val="18"/>
              </w:rPr>
              <w:t>$452,520</w:t>
            </w:r>
          </w:p>
        </w:tc>
        <w:tc>
          <w:tcPr>
            <w:vAlign w:val="center"/>
          </w:tcPr>
          <w:p>
            <w:pPr>
              <w:spacing w:before="40" w:after="40"/>
            </w:pPr>
            <w:r>
              <w:rPr>
                <w:color w:val="3d5266"/>
                <w:sz w:val="18"/>
              </w:rPr>
              <w:t>$4,525,200</w:t>
            </w:r>
          </w:p>
        </w:tc>
      </w:tr>
      <w:tr>
        <w:tc>
          <w:tcPr>
            <w:vAlign w:val="center"/>
          </w:tcPr>
          <w:p>
            <w:pPr>
              <w:spacing w:before="40" w:after="40"/>
            </w:pPr>
            <w:r>
              <w:rPr>
                <w:b/>
                <w:color w:val="1a252f"/>
                <w:sz w:val="18"/>
              </w:rPr>
              <w:t>Lubricating oil (Mobil Jet Oil II)</w:t>
            </w:r>
          </w:p>
        </w:tc>
        <w:tc>
          <w:tcPr>
            <w:vAlign w:val="center"/>
          </w:tcPr>
          <w:p>
            <w:pPr>
              <w:spacing w:before="40" w:after="40"/>
            </w:pPr>
            <w:r>
              <w:rPr>
                <w:color w:val="3d5266"/>
                <w:sz w:val="18"/>
              </w:rPr>
              <w:t>liters</w:t>
            </w:r>
          </w:p>
        </w:tc>
        <w:tc>
          <w:tcPr>
            <w:vAlign w:val="center"/>
          </w:tcPr>
          <w:p>
            <w:pPr>
              <w:spacing w:before="40" w:after="40"/>
            </w:pPr>
            <w:r>
              <w:rPr>
                <w:color w:val="3d5266"/>
                <w:sz w:val="18"/>
              </w:rPr>
              <w:t>0.08 L/FH</w:t>
            </w:r>
          </w:p>
        </w:tc>
        <w:tc>
          <w:tcPr>
            <w:vAlign w:val="center"/>
          </w:tcPr>
          <w:p>
            <w:pPr>
              <w:spacing w:before="40" w:after="40"/>
            </w:pPr>
            <w:r>
              <w:rPr>
                <w:color w:val="3d5266"/>
                <w:sz w:val="18"/>
              </w:rPr>
              <w:t>442 L</w:t>
            </w:r>
          </w:p>
        </w:tc>
        <w:tc>
          <w:tcPr>
            <w:vAlign w:val="center"/>
          </w:tcPr>
          <w:p>
            <w:pPr>
              <w:spacing w:before="40" w:after="40"/>
            </w:pPr>
            <w:r>
              <w:rPr>
                <w:color w:val="3d5266"/>
                <w:sz w:val="18"/>
              </w:rPr>
              <w:t>$28.50/L</w:t>
            </w:r>
          </w:p>
        </w:tc>
        <w:tc>
          <w:tcPr>
            <w:vAlign w:val="center"/>
          </w:tcPr>
          <w:p>
            <w:pPr>
              <w:spacing w:before="40" w:after="40"/>
            </w:pPr>
            <w:r>
              <w:rPr>
                <w:color w:val="3d5266"/>
                <w:sz w:val="18"/>
              </w:rPr>
              <w:t>$12,597</w:t>
            </w:r>
          </w:p>
        </w:tc>
        <w:tc>
          <w:tcPr>
            <w:vAlign w:val="center"/>
          </w:tcPr>
          <w:p>
            <w:pPr>
              <w:spacing w:before="40" w:after="40"/>
            </w:pPr>
            <w:r>
              <w:rPr>
                <w:color w:val="3d5266"/>
                <w:sz w:val="18"/>
              </w:rPr>
              <w:t>$153,009</w:t>
            </w:r>
          </w:p>
        </w:tc>
        <w:tc>
          <w:tcPr>
            <w:vAlign w:val="center"/>
          </w:tcPr>
          <w:p>
            <w:pPr>
              <w:spacing w:before="40" w:after="40"/>
            </w:pPr>
            <w:r>
              <w:rPr>
                <w:color w:val="3d5266"/>
                <w:sz w:val="18"/>
              </w:rPr>
              <w:t>$1,530,090</w:t>
            </w:r>
          </w:p>
        </w:tc>
      </w:tr>
      <w:tr>
        <w:tc>
          <w:tcPr>
            <w:vAlign w:val="center"/>
          </w:tcPr>
          <w:p>
            <w:pPr>
              <w:spacing w:before="40" w:after="40"/>
            </w:pPr>
            <w:r>
              <w:rPr>
                <w:b/>
                <w:color w:val="1a252f"/>
                <w:sz w:val="18"/>
              </w:rPr>
              <w:t>Grease (MIL-G-81322)</w:t>
            </w:r>
          </w:p>
        </w:tc>
        <w:tc>
          <w:tcPr>
            <w:vAlign w:val="center"/>
          </w:tcPr>
          <w:p>
            <w:pPr>
              <w:spacing w:before="40" w:after="40"/>
            </w:pPr>
            <w:r>
              <w:rPr>
                <w:color w:val="3d5266"/>
                <w:sz w:val="18"/>
              </w:rPr>
              <w:t>grams</w:t>
            </w:r>
          </w:p>
        </w:tc>
        <w:tc>
          <w:tcPr>
            <w:vAlign w:val="center"/>
          </w:tcPr>
          <w:p>
            <w:pPr>
              <w:spacing w:before="40" w:after="40"/>
            </w:pPr>
            <w:r>
              <w:rPr>
                <w:color w:val="3d5266"/>
                <w:sz w:val="18"/>
              </w:rPr>
              <w:t>5 g/sortie</w:t>
            </w:r>
          </w:p>
        </w:tc>
        <w:tc>
          <w:tcPr>
            <w:vAlign w:val="center"/>
          </w:tcPr>
          <w:p>
            <w:pPr>
              <w:spacing w:before="40" w:after="40"/>
            </w:pPr>
            <w:r>
              <w:rPr>
                <w:color w:val="3d5266"/>
                <w:sz w:val="18"/>
              </w:rPr>
              <w:t>37,680 g</w:t>
            </w:r>
          </w:p>
        </w:tc>
        <w:tc>
          <w:tcPr>
            <w:vAlign w:val="center"/>
          </w:tcPr>
          <w:p>
            <w:pPr>
              <w:spacing w:before="40" w:after="40"/>
            </w:pPr>
            <w:r>
              <w:rPr>
                <w:color w:val="3d5266"/>
                <w:sz w:val="18"/>
              </w:rPr>
              <w:t>$0.12/g</w:t>
            </w:r>
          </w:p>
        </w:tc>
        <w:tc>
          <w:tcPr>
            <w:vAlign w:val="center"/>
          </w:tcPr>
          <w:p>
            <w:pPr>
              <w:spacing w:before="40" w:after="40"/>
            </w:pPr>
            <w:r>
              <w:rPr>
                <w:color w:val="3d5266"/>
                <w:sz w:val="18"/>
              </w:rPr>
              <w:t>$4,522</w:t>
            </w:r>
          </w:p>
        </w:tc>
        <w:tc>
          <w:tcPr>
            <w:vAlign w:val="center"/>
          </w:tcPr>
          <w:p>
            <w:pPr>
              <w:spacing w:before="40" w:after="40"/>
            </w:pPr>
            <w:r>
              <w:rPr>
                <w:color w:val="3d5266"/>
                <w:sz w:val="18"/>
              </w:rPr>
              <w:t>$54,918</w:t>
            </w:r>
          </w:p>
        </w:tc>
        <w:tc>
          <w:tcPr>
            <w:vAlign w:val="center"/>
          </w:tcPr>
          <w:p>
            <w:pPr>
              <w:spacing w:before="40" w:after="40"/>
            </w:pPr>
            <w:r>
              <w:rPr>
                <w:color w:val="3d5266"/>
                <w:sz w:val="18"/>
              </w:rPr>
              <w:t>$549,180</w:t>
            </w:r>
          </w:p>
        </w:tc>
      </w:tr>
      <w:tr>
        <w:tc>
          <w:tcPr>
            <w:vAlign w:val="center"/>
          </w:tcPr>
          <w:p>
            <w:pPr>
              <w:spacing w:before="40" w:after="40"/>
            </w:pPr>
            <w:r>
              <w:rPr>
                <w:b/>
                <w:color w:val="1a252f"/>
                <w:sz w:val="18"/>
              </w:rPr>
              <w:t>Nitrogen (aviation grade)</w:t>
            </w:r>
          </w:p>
        </w:tc>
        <w:tc>
          <w:tcPr>
            <w:vAlign w:val="center"/>
          </w:tcPr>
          <w:p>
            <w:pPr>
              <w:spacing w:before="40" w:after="40"/>
            </w:pPr>
            <w:r>
              <w:rPr>
                <w:color w:val="3d5266"/>
                <w:sz w:val="18"/>
              </w:rPr>
              <w:t>L STP</w:t>
            </w:r>
          </w:p>
        </w:tc>
        <w:tc>
          <w:tcPr>
            <w:vAlign w:val="center"/>
          </w:tcPr>
          <w:p>
            <w:pPr>
              <w:spacing w:before="40" w:after="40"/>
            </w:pPr>
            <w:r>
              <w:rPr>
                <w:color w:val="3d5266"/>
                <w:sz w:val="18"/>
              </w:rPr>
              <w:t>0.5 L/sortie</w:t>
            </w:r>
          </w:p>
        </w:tc>
        <w:tc>
          <w:tcPr>
            <w:vAlign w:val="center"/>
          </w:tcPr>
          <w:p>
            <w:pPr>
              <w:spacing w:before="40" w:after="40"/>
            </w:pPr>
            <w:r>
              <w:rPr>
                <w:color w:val="3d5266"/>
                <w:sz w:val="18"/>
              </w:rPr>
              <w:t>3,768 L</w:t>
            </w:r>
          </w:p>
        </w:tc>
        <w:tc>
          <w:tcPr>
            <w:vAlign w:val="center"/>
          </w:tcPr>
          <w:p>
            <w:pPr>
              <w:spacing w:before="40" w:after="40"/>
            </w:pPr>
            <w:r>
              <w:rPr>
                <w:color w:val="3d5266"/>
                <w:sz w:val="18"/>
              </w:rPr>
              <w:t>$0.08/L</w:t>
            </w:r>
          </w:p>
        </w:tc>
        <w:tc>
          <w:tcPr>
            <w:vAlign w:val="center"/>
          </w:tcPr>
          <w:p>
            <w:pPr>
              <w:spacing w:before="40" w:after="40"/>
            </w:pPr>
            <w:r>
              <w:rPr>
                <w:color w:val="3d5266"/>
                <w:sz w:val="18"/>
              </w:rPr>
              <w:t>$301</w:t>
            </w:r>
          </w:p>
        </w:tc>
        <w:tc>
          <w:tcPr>
            <w:vAlign w:val="center"/>
          </w:tcPr>
          <w:p>
            <w:pPr>
              <w:spacing w:before="40" w:after="40"/>
            </w:pPr>
            <w:r>
              <w:rPr>
                <w:color w:val="3d5266"/>
                <w:sz w:val="18"/>
              </w:rPr>
              <w:t>$3,656</w:t>
            </w:r>
          </w:p>
        </w:tc>
        <w:tc>
          <w:tcPr>
            <w:vAlign w:val="center"/>
          </w:tcPr>
          <w:p>
            <w:pPr>
              <w:spacing w:before="40" w:after="40"/>
            </w:pPr>
            <w:r>
              <w:rPr>
                <w:color w:val="3d5266"/>
                <w:sz w:val="18"/>
              </w:rPr>
              <w:t>$36,560</w:t>
            </w:r>
          </w:p>
        </w:tc>
      </w:tr>
      <w:tr>
        <w:tc>
          <w:tcPr>
            <w:vAlign w:val="center"/>
          </w:tcPr>
          <w:p>
            <w:pPr>
              <w:spacing w:before="40" w:after="40"/>
            </w:pPr>
            <w:r>
              <w:rPr>
                <w:b/>
                <w:color w:val="1a252f"/>
                <w:sz w:val="18"/>
              </w:rPr>
              <w:t>Chaff cartridges (RR-180)</w:t>
            </w:r>
          </w:p>
        </w:tc>
        <w:tc>
          <w:tcPr>
            <w:vAlign w:val="center"/>
          </w:tcPr>
          <w:p>
            <w:pPr>
              <w:spacing w:before="40" w:after="40"/>
            </w:pPr>
            <w:r>
              <w:rPr>
                <w:color w:val="3d5266"/>
                <w:sz w:val="18"/>
              </w:rPr>
              <w:t>each</w:t>
            </w:r>
          </w:p>
        </w:tc>
        <w:tc>
          <w:tcPr>
            <w:vAlign w:val="center"/>
          </w:tcPr>
          <w:p>
            <w:pPr>
              <w:spacing w:before="40" w:after="40"/>
            </w:pPr>
            <w:r>
              <w:rPr>
                <w:color w:val="3d5266"/>
                <w:sz w:val="18"/>
              </w:rPr>
              <w:t>Up to 16/sortie</w:t>
            </w:r>
          </w:p>
        </w:tc>
        <w:tc>
          <w:tcPr>
            <w:vAlign w:val="center"/>
          </w:tcPr>
          <w:p>
            <w:pPr>
              <w:spacing w:before="40" w:after="40"/>
            </w:pPr>
            <w:r>
              <w:rPr>
                <w:color w:val="3d5266"/>
                <w:sz w:val="18"/>
              </w:rPr>
              <w:t>120,960</w:t>
            </w:r>
          </w:p>
        </w:tc>
        <w:tc>
          <w:tcPr>
            <w:vAlign w:val="center"/>
          </w:tcPr>
          <w:p>
            <w:pPr>
              <w:spacing w:before="40" w:after="40"/>
            </w:pPr>
            <w:r>
              <w:rPr>
                <w:color w:val="3d5266"/>
                <w:sz w:val="18"/>
              </w:rPr>
              <w:t>$185/each</w:t>
            </w:r>
          </w:p>
        </w:tc>
        <w:tc>
          <w:tcPr>
            <w:vAlign w:val="center"/>
          </w:tcPr>
          <w:p>
            <w:pPr>
              <w:spacing w:before="40" w:after="40"/>
            </w:pPr>
            <w:r>
              <w:rPr>
                <w:color w:val="3d5266"/>
                <w:sz w:val="18"/>
              </w:rPr>
              <w:t>$22,377,600</w:t>
            </w:r>
          </w:p>
        </w:tc>
        <w:tc>
          <w:tcPr>
            <w:vAlign w:val="center"/>
          </w:tcPr>
          <w:p>
            <w:pPr>
              <w:spacing w:before="40" w:after="40"/>
            </w:pPr>
            <w:r>
              <w:rPr>
                <w:color w:val="3d5266"/>
                <w:sz w:val="18"/>
              </w:rPr>
              <w:t>$27,158,400</w:t>
            </w:r>
          </w:p>
        </w:tc>
        <w:tc>
          <w:tcPr>
            <w:vAlign w:val="center"/>
          </w:tcPr>
          <w:p>
            <w:pPr>
              <w:spacing w:before="40" w:after="40"/>
            </w:pPr>
            <w:r>
              <w:rPr>
                <w:color w:val="3d5266"/>
                <w:sz w:val="18"/>
              </w:rPr>
              <w:t>$271,584,000</w:t>
            </w:r>
          </w:p>
        </w:tc>
      </w:tr>
      <w:tr>
        <w:tc>
          <w:tcPr>
            <w:vAlign w:val="center"/>
          </w:tcPr>
          <w:p>
            <w:pPr>
              <w:spacing w:before="40" w:after="40"/>
            </w:pPr>
            <w:r>
              <w:rPr>
                <w:b/>
                <w:color w:val="1a252f"/>
                <w:sz w:val="18"/>
              </w:rPr>
              <w:t>Flare cartridges (MJU-68)</w:t>
            </w:r>
          </w:p>
        </w:tc>
        <w:tc>
          <w:tcPr>
            <w:vAlign w:val="center"/>
          </w:tcPr>
          <w:p>
            <w:pPr>
              <w:spacing w:before="40" w:after="40"/>
            </w:pPr>
            <w:r>
              <w:rPr>
                <w:color w:val="3d5266"/>
                <w:sz w:val="18"/>
              </w:rPr>
              <w:t>each</w:t>
            </w:r>
          </w:p>
        </w:tc>
        <w:tc>
          <w:tcPr>
            <w:vAlign w:val="center"/>
          </w:tcPr>
          <w:p>
            <w:pPr>
              <w:spacing w:before="40" w:after="40"/>
            </w:pPr>
            <w:r>
              <w:rPr>
                <w:color w:val="3d5266"/>
                <w:sz w:val="18"/>
              </w:rPr>
              <w:t>Up to 8/sortie</w:t>
            </w:r>
          </w:p>
        </w:tc>
        <w:tc>
          <w:tcPr>
            <w:vAlign w:val="center"/>
          </w:tcPr>
          <w:p>
            <w:pPr>
              <w:spacing w:before="40" w:after="40"/>
            </w:pPr>
            <w:r>
              <w:rPr>
                <w:color w:val="3d5266"/>
                <w:sz w:val="18"/>
              </w:rPr>
              <w:t>60,480</w:t>
            </w:r>
          </w:p>
        </w:tc>
        <w:tc>
          <w:tcPr>
            <w:vAlign w:val="center"/>
          </w:tcPr>
          <w:p>
            <w:pPr>
              <w:spacing w:before="40" w:after="40"/>
            </w:pPr>
            <w:r>
              <w:rPr>
                <w:color w:val="3d5266"/>
                <w:sz w:val="18"/>
              </w:rPr>
              <w:t>$245/each</w:t>
            </w:r>
          </w:p>
        </w:tc>
        <w:tc>
          <w:tcPr>
            <w:vAlign w:val="center"/>
          </w:tcPr>
          <w:p>
            <w:pPr>
              <w:spacing w:before="40" w:after="40"/>
            </w:pPr>
            <w:r>
              <w:rPr>
                <w:color w:val="3d5266"/>
                <w:sz w:val="18"/>
              </w:rPr>
              <w:t>$14,817,600</w:t>
            </w:r>
          </w:p>
        </w:tc>
        <w:tc>
          <w:tcPr>
            <w:vAlign w:val="center"/>
          </w:tcPr>
          <w:p>
            <w:pPr>
              <w:spacing w:before="40" w:after="40"/>
            </w:pPr>
            <w:r>
              <w:rPr>
                <w:color w:val="3d5266"/>
                <w:sz w:val="18"/>
              </w:rPr>
              <w:t>$17,980,800</w:t>
            </w:r>
          </w:p>
        </w:tc>
        <w:tc>
          <w:tcPr>
            <w:vAlign w:val="center"/>
          </w:tcPr>
          <w:p>
            <w:pPr>
              <w:spacing w:before="40" w:after="40"/>
            </w:pPr>
            <w:r>
              <w:rPr>
                <w:color w:val="3d5266"/>
                <w:sz w:val="18"/>
              </w:rPr>
              <w:t>$179,808,000</w:t>
            </w:r>
          </w:p>
        </w:tc>
      </w:tr>
      <w:tr>
        <w:tc>
          <w:tcPr>
            <w:vAlign w:val="center"/>
          </w:tcPr>
          <w:p>
            <w:pPr>
              <w:spacing w:before="40" w:after="40"/>
            </w:pPr>
            <w:r>
              <w:rPr>
                <w:b/>
                <w:color w:val="1a252f"/>
                <w:sz w:val="18"/>
              </w:rPr>
              <w:t>Oxygen (aviation breather)</w:t>
            </w:r>
          </w:p>
        </w:tc>
        <w:tc>
          <w:tcPr>
            <w:vAlign w:val="center"/>
          </w:tcPr>
          <w:p>
            <w:pPr>
              <w:spacing w:before="40" w:after="40"/>
            </w:pPr>
            <w:r>
              <w:rPr>
                <w:color w:val="3d5266"/>
                <w:sz w:val="18"/>
              </w:rPr>
              <w:t>liters</w:t>
            </w:r>
          </w:p>
        </w:tc>
        <w:tc>
          <w:tcPr>
            <w:vAlign w:val="center"/>
          </w:tcPr>
          <w:p>
            <w:pPr>
              <w:spacing w:before="40" w:after="40"/>
            </w:pPr>
            <w:r>
              <w:rPr>
                <w:color w:val="3d5266"/>
                <w:sz w:val="18"/>
              </w:rPr>
              <w:t>0.2 L/sortie</w:t>
            </w:r>
          </w:p>
        </w:tc>
        <w:tc>
          <w:tcPr>
            <w:vAlign w:val="center"/>
          </w:tcPr>
          <w:p>
            <w:pPr>
              <w:spacing w:before="40" w:after="40"/>
            </w:pPr>
            <w:r>
              <w:rPr>
                <w:color w:val="3d5266"/>
                <w:sz w:val="18"/>
              </w:rPr>
              <w:t>1,508 L</w:t>
            </w:r>
          </w:p>
        </w:tc>
        <w:tc>
          <w:tcPr>
            <w:vAlign w:val="center"/>
          </w:tcPr>
          <w:p>
            <w:pPr>
              <w:spacing w:before="40" w:after="40"/>
            </w:pPr>
            <w:r>
              <w:rPr>
                <w:color w:val="3d5266"/>
                <w:sz w:val="18"/>
              </w:rPr>
              <w:t>$0.15/L</w:t>
            </w:r>
          </w:p>
        </w:tc>
        <w:tc>
          <w:tcPr>
            <w:vAlign w:val="center"/>
          </w:tcPr>
          <w:p>
            <w:pPr>
              <w:spacing w:before="40" w:after="40"/>
            </w:pPr>
            <w:r>
              <w:rPr>
                <w:color w:val="3d5266"/>
                <w:sz w:val="18"/>
              </w:rPr>
              <w:t>$226</w:t>
            </w:r>
          </w:p>
        </w:tc>
        <w:tc>
          <w:tcPr>
            <w:vAlign w:val="center"/>
          </w:tcPr>
          <w:p>
            <w:pPr>
              <w:spacing w:before="40" w:after="40"/>
            </w:pPr>
            <w:r>
              <w:rPr>
                <w:color w:val="3d5266"/>
                <w:sz w:val="18"/>
              </w:rPr>
              <w:t>$2,745</w:t>
            </w:r>
          </w:p>
        </w:tc>
        <w:tc>
          <w:tcPr>
            <w:vAlign w:val="center"/>
          </w:tcPr>
          <w:p>
            <w:pPr>
              <w:spacing w:before="40" w:after="40"/>
            </w:pPr>
            <w:r>
              <w:rPr>
                <w:color w:val="3d5266"/>
                <w:sz w:val="18"/>
              </w:rPr>
              <w:t>$27,450</w:t>
            </w:r>
          </w:p>
        </w:tc>
      </w:tr>
      <w:tr>
        <w:tc>
          <w:tcPr>
            <w:vAlign w:val="center"/>
          </w:tcPr>
          <w:p>
            <w:pPr>
              <w:spacing w:before="40" w:after="40"/>
            </w:pPr>
            <w:r>
              <w:rPr>
                <w:b/>
                <w:color w:val="1a252f"/>
                <w:sz w:val="18"/>
              </w:rPr>
              <w:t>De-icing fluid (Type IV)</w:t>
            </w:r>
          </w:p>
        </w:tc>
        <w:tc>
          <w:tcPr>
            <w:vAlign w:val="center"/>
          </w:tcPr>
          <w:p>
            <w:pPr>
              <w:spacing w:before="40" w:after="40"/>
            </w:pPr>
            <w:r>
              <w:rPr>
                <w:color w:val="3d5266"/>
                <w:sz w:val="18"/>
              </w:rPr>
              <w:t>liters</w:t>
            </w:r>
          </w:p>
        </w:tc>
        <w:tc>
          <w:tcPr>
            <w:vAlign w:val="center"/>
          </w:tcPr>
          <w:p>
            <w:pPr>
              <w:spacing w:before="40" w:after="40"/>
            </w:pPr>
            <w:r>
              <w:rPr>
                <w:color w:val="3d5266"/>
                <w:sz w:val="18"/>
              </w:rPr>
              <w:t>12 L/sortie (Arctic)</w:t>
            </w:r>
          </w:p>
        </w:tc>
        <w:tc>
          <w:tcPr>
            <w:vAlign w:val="center"/>
          </w:tcPr>
          <w:p>
            <w:pPr>
              <w:spacing w:before="40" w:after="40"/>
            </w:pPr>
            <w:r>
              <w:rPr>
                <w:color w:val="3d5266"/>
                <w:sz w:val="18"/>
              </w:rPr>
              <w:t>90,720 L</w:t>
            </w:r>
          </w:p>
        </w:tc>
        <w:tc>
          <w:tcPr>
            <w:vAlign w:val="center"/>
          </w:tcPr>
          <w:p>
            <w:pPr>
              <w:spacing w:before="40" w:after="40"/>
            </w:pPr>
            <w:r>
              <w:rPr>
                <w:color w:val="3d5266"/>
                <w:sz w:val="18"/>
              </w:rPr>
              <w:t>$12.50/L</w:t>
            </w:r>
          </w:p>
        </w:tc>
        <w:tc>
          <w:tcPr>
            <w:vAlign w:val="center"/>
          </w:tcPr>
          <w:p>
            <w:pPr>
              <w:spacing w:before="40" w:after="40"/>
            </w:pPr>
            <w:r>
              <w:rPr>
                <w:color w:val="3d5266"/>
                <w:sz w:val="18"/>
              </w:rPr>
              <w:t>$1,134,000</w:t>
            </w:r>
          </w:p>
        </w:tc>
        <w:tc>
          <w:tcPr>
            <w:vAlign w:val="center"/>
          </w:tcPr>
          <w:p>
            <w:pPr>
              <w:spacing w:before="40" w:after="40"/>
            </w:pPr>
            <w:r>
              <w:rPr>
                <w:color w:val="3d5266"/>
                <w:sz w:val="18"/>
              </w:rPr>
              <w:t>$13,770,000</w:t>
            </w:r>
          </w:p>
        </w:tc>
        <w:tc>
          <w:tcPr>
            <w:vAlign w:val="center"/>
          </w:tcPr>
          <w:p>
            <w:pPr>
              <w:spacing w:before="40" w:after="40"/>
            </w:pPr>
            <w:r>
              <w:rPr>
                <w:color w:val="3d5266"/>
                <w:sz w:val="18"/>
              </w:rPr>
              <w:t>$137,700,000</w:t>
            </w:r>
          </w:p>
        </w:tc>
      </w:tr>
      <w:tr>
        <w:tc>
          <w:tcPr>
            <w:vAlign w:val="center"/>
          </w:tcPr>
          <w:p>
            <w:pPr>
              <w:spacing w:before="40" w:after="40"/>
            </w:pPr>
            <w:r>
              <w:rPr>
                <w:b/>
                <w:color w:val="1a252f"/>
                <w:sz w:val="18"/>
              </w:rPr>
              <w:t>Wiper blades (pitot covers)</w:t>
            </w:r>
          </w:p>
        </w:tc>
        <w:tc>
          <w:tcPr>
            <w:vAlign w:val="center"/>
          </w:tcPr>
          <w:p>
            <w:pPr>
              <w:spacing w:before="40" w:after="40"/>
            </w:pPr>
            <w:r>
              <w:rPr>
                <w:color w:val="3d5266"/>
                <w:sz w:val="18"/>
              </w:rPr>
              <w:t>each</w:t>
            </w:r>
          </w:p>
        </w:tc>
        <w:tc>
          <w:tcPr>
            <w:vAlign w:val="center"/>
          </w:tcPr>
          <w:p>
            <w:pPr>
              <w:spacing w:before="40" w:after="40"/>
            </w:pPr>
            <w:r>
              <w:rPr>
                <w:color w:val="3d5266"/>
                <w:sz w:val="18"/>
              </w:rPr>
              <w:t>0.001/sortie</w:t>
            </w:r>
          </w:p>
        </w:tc>
        <w:tc>
          <w:tcPr>
            <w:vAlign w:val="center"/>
          </w:tcPr>
          <w:p>
            <w:pPr>
              <w:spacing w:before="40" w:after="40"/>
            </w:pPr>
            <w:r>
              <w:rPr>
                <w:color w:val="3d5266"/>
                <w:sz w:val="18"/>
              </w:rPr>
              <w:t>76</w:t>
            </w:r>
          </w:p>
        </w:tc>
        <w:tc>
          <w:tcPr>
            <w:vAlign w:val="center"/>
          </w:tcPr>
          <w:p>
            <w:pPr>
              <w:spacing w:before="40" w:after="40"/>
            </w:pPr>
            <w:r>
              <w:rPr>
                <w:color w:val="3d5266"/>
                <w:sz w:val="18"/>
              </w:rPr>
              <w:t>$85/each</w:t>
            </w:r>
          </w:p>
        </w:tc>
        <w:tc>
          <w:tcPr>
            <w:vAlign w:val="center"/>
          </w:tcPr>
          <w:p>
            <w:pPr>
              <w:spacing w:before="40" w:after="40"/>
            </w:pPr>
            <w:r>
              <w:rPr>
                <w:color w:val="3d5266"/>
                <w:sz w:val="18"/>
              </w:rPr>
              <w:t>$6,460</w:t>
            </w:r>
          </w:p>
        </w:tc>
        <w:tc>
          <w:tcPr>
            <w:vAlign w:val="center"/>
          </w:tcPr>
          <w:p>
            <w:pPr>
              <w:spacing w:before="40" w:after="40"/>
            </w:pPr>
            <w:r>
              <w:rPr>
                <w:color w:val="3d5266"/>
                <w:sz w:val="18"/>
              </w:rPr>
              <w:t>$78,423</w:t>
            </w:r>
          </w:p>
        </w:tc>
        <w:tc>
          <w:tcPr>
            <w:vAlign w:val="center"/>
          </w:tcPr>
          <w:p>
            <w:pPr>
              <w:spacing w:before="40" w:after="40"/>
            </w:pPr>
            <w:r>
              <w:rPr>
                <w:color w:val="3d5266"/>
                <w:sz w:val="18"/>
              </w:rPr>
              <w:t>$784,230</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TOTAL</w:t>
            </w:r>
          </w:p>
        </w:tc>
        <w:tc>
          <w:tcPr>
            <w:shd w:val="clear" w:fill="d4dde5"/>
            <w:vAlign w:val="center"/>
          </w:tcPr>
          <w:p>
            <w:pPr>
              <w:spacing w:before="60" w:after="60"/>
            </w:pPr>
            <w:r>
              <w:rPr>
                <w:b/>
                <w:color w:val="1a252f"/>
                <w:sz w:val="18"/>
              </w:rPr>
              <w:t>$39,712,918</w:t>
            </w:r>
          </w:p>
        </w:tc>
        <w:tc>
          <w:tcPr>
            <w:shd w:val="clear" w:fill="d4dde5"/>
            <w:vAlign w:val="center"/>
          </w:tcPr>
          <w:p>
            <w:pPr>
              <w:spacing w:before="60" w:after="60"/>
            </w:pPr>
            <w:r>
              <w:rPr>
                <w:b/>
                <w:color w:val="1a252f"/>
                <w:sz w:val="18"/>
              </w:rPr>
              <w:t>$75,648,711</w:t>
            </w:r>
          </w:p>
        </w:tc>
        <w:tc>
          <w:tcPr>
            <w:shd w:val="clear" w:fill="d4dde5"/>
            <w:vAlign w:val="center"/>
          </w:tcPr>
          <w:p>
            <w:pPr>
              <w:spacing w:before="60" w:after="60"/>
            </w:pPr>
            <w:r>
              <w:rPr>
                <w:b/>
                <w:color w:val="1a252f"/>
                <w:sz w:val="18"/>
              </w:rPr>
              <w:t>$757,287,110</w:t>
            </w:r>
          </w:p>
        </w:tc>
      </w:tr>
    </w:tbl>
    <w:p>
      <w:pPr>
        <w:jc w:val="both"/>
      </w:pPr>
      <w:r>
        <w:t>Note: Chaff and flare consumption assumes every sortie expends full countermeasure load. Actual consumption will be lower (estimated 40-60% of maximum). Weapons bay pallets contain pre-loaded countermeasure magazines; resupply occurs during pallet swap. De-icing fluid consumption is highly weather-dependent and assumes Arctic winter operations.</w:t>
      </w:r>
    </w:p>
    <w:p>
      <w:pPr>
        <w:pStyle w:val="Heading2"/>
      </w:pPr>
      <w:r>
        <w:t>2.3 Attrition Reserve Airframes</w:t>
      </w:r>
    </w:p>
    <w:p>
      <w:pPr>
        <w:jc w:val="both"/>
      </w:pPr>
      <w:r>
        <w:t>Twenty-four (24) attrition reserve airframes are procured as complete flyable aircraft, representing 33% of the operational fleet of 72. This reserve is sized to sustain a 30-day high-intensity campaign at the weighted average loss rate of 7.2% per sortie.</w:t>
      </w:r>
    </w:p>
    <w:p>
      <w:pPr>
        <w:jc w:val="both"/>
      </w:pPr>
      <w:r>
        <w:t>Cost: 24 x $6.0M = $144.0M USD (included in total airframe procurement).</w:t>
      </w:r>
    </w:p>
    <w:p>
      <w:pPr>
        <w:jc w:val="both"/>
      </w:pPr>
      <w:r>
        <w:t>Storage: Attrition reserve airframes are preserved in flyable storage condition at the Mirabel depot facility. Each aircraft is stored with:</w:t>
      </w:r>
    </w:p>
    <w:p>
      <w:pPr>
        <w:spacing w:after="80"/>
        <w:ind w:left="720" w:hanging="360"/>
      </w:pPr>
      <w:r>
        <w:t>•  Engine preservation: desiccant bags, corrosion inhibitor (Mobil Jet Oil II fogging), sealed intakes/exhausts</w:t>
      </w:r>
    </w:p>
    <w:p>
      <w:pPr>
        <w:spacing w:after="80"/>
        <w:ind w:left="720" w:hanging="360"/>
      </w:pPr>
      <w:r>
        <w:t>•  Fuel system: purged with nitrogen, fuel lines capped</w:t>
      </w:r>
    </w:p>
    <w:p>
      <w:pPr>
        <w:spacing w:after="80"/>
        <w:ind w:left="720" w:hanging="360"/>
      </w:pPr>
      <w:r>
        <w:t>•  Avionics: stored in climate-controlled shelter (15°C, 45% RH)</w:t>
      </w:r>
    </w:p>
    <w:p>
      <w:pPr>
        <w:spacing w:after="80"/>
        <w:ind w:left="720" w:hanging="360"/>
      </w:pPr>
      <w:r>
        <w:t>•  Composites: UV protective covers, monthly inspection for moisture ingress</w:t>
      </w:r>
    </w:p>
    <w:p>
      <w:pPr>
        <w:spacing w:after="80"/>
        <w:ind w:left="720" w:hanging="360"/>
      </w:pPr>
      <w:r>
        <w:t>•  RAM tiles: protective film, quarterly reflectometry check</w:t>
      </w:r>
    </w:p>
    <w:p>
      <w:pPr>
        <w:spacing w:after="80"/>
        <w:ind w:left="720" w:hanging="360"/>
      </w:pPr>
      <w:r>
        <w:t>•  Rotation: Each reserve aircraft rotated through training pipeline every 6 months to verify systems integrity and maintain battery charge</w:t>
      </w:r>
    </w:p>
    <w:p>
      <w:pPr>
        <w:jc w:val="both"/>
      </w:pPr>
      <w:r>
        <w:t>Surge Production Capacity: In the event attrition exceeds the 24-airframe reserve, production surge at Bombardier Mirabel can deliver replacement aircraft at a rate of 4 per month ( Lot 20+ tooling), with first delivery 10 weeks from order.</w:t>
      </w:r>
    </w:p>
    <w:p>
      <w:pPr>
        <w:sectPr>
          <w:type w:val="continuous"/>
          <w:pgSz w:w="11906" w:h="16838"/>
          <w:pgMar w:top="1440" w:right="1200" w:bottom="1440" w:left="1200" w:header="720" w:footer="720"/>
        </w:sectPr>
      </w:pPr>
    </w:p>
    <w:p>
      <w:pPr>
        <w:pStyle w:val="Heading1"/>
      </w:pPr>
      <w:r>
        <w:t>Part III: Ground Support Equipment (GSE)</w:t>
      </w:r>
      <w:bookmarkStart w:name="_Toc004" w:id="5"/>
      <w:bookmarkEnd w:id="5"/>
    </w:p>
    <w:p>
      <w:pPr>
        <w:jc w:val="both"/>
      </w:pPr>
      <w:r>
        <w:t>Ground Support Equipment is sized for four Main Operating Bases (MOBs): CFB Cold Lake (AB), CFB Bagotville (QC), CFB Goose Bay (NL), and Thule/Pituffik (GL). Each MOB supports 18 operational Sprinters (1.5 per assigned Gripen). All GSE is rated for -55°C Arctic operation unless otherwise specified.</w:t>
      </w:r>
    </w:p>
    <w:p>
      <w:pPr>
        <w:pStyle w:val="Heading2"/>
      </w:pPr>
      <w:r>
        <w:t>3.1 Aircraft Handling</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Aircraft tow bar (nose gear)</w:t>
            </w:r>
          </w:p>
        </w:tc>
        <w:tc>
          <w:tcPr>
            <w:vAlign w:val="center"/>
          </w:tcPr>
          <w:p>
            <w:pPr>
              <w:spacing w:before="40" w:after="40"/>
            </w:pPr>
            <w:r>
              <w:rPr>
                <w:color w:val="3d5266"/>
                <w:sz w:val="18"/>
              </w:rPr>
              <w:t>Heated grips, -55°C steel alloy, 3.5m length</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$2,400</w:t>
            </w:r>
          </w:p>
        </w:tc>
        <w:tc>
          <w:tcPr>
            <w:vAlign w:val="center"/>
          </w:tcPr>
          <w:p>
            <w:pPr>
              <w:spacing w:before="40" w:after="40"/>
            </w:pPr>
            <w:r>
              <w:rPr>
                <w:color w:val="3d5266"/>
                <w:sz w:val="18"/>
              </w:rPr>
              <w:t>$38,400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Wheel chocks (cold-weather)</w:t>
            </w:r>
          </w:p>
        </w:tc>
        <w:tc>
          <w:tcPr>
            <w:vAlign w:val="center"/>
          </w:tcPr>
          <w:p>
            <w:pPr>
              <w:spacing w:before="40" w:after="40"/>
            </w:pPr>
            <w:r>
              <w:rPr>
                <w:color w:val="3d5266"/>
                <w:sz w:val="18"/>
              </w:rPr>
              <w:t>Rubber composite, -55°C rated, 8 per set</w:t>
            </w:r>
          </w:p>
        </w:tc>
        <w:tc>
          <w:tcPr>
            <w:vAlign w:val="center"/>
          </w:tcPr>
          <w:p>
            <w:pPr>
              <w:spacing w:before="40" w:after="40"/>
            </w:pPr>
            <w:r>
              <w:rPr>
                <w:color w:val="3d5266"/>
                <w:sz w:val="18"/>
              </w:rPr>
              <w:t>8 sets</w:t>
            </w:r>
          </w:p>
        </w:tc>
        <w:tc>
          <w:tcPr>
            <w:vAlign w:val="center"/>
          </w:tcPr>
          <w:p>
            <w:pPr>
              <w:spacing w:before="40" w:after="40"/>
            </w:pPr>
            <w:r>
              <w:rPr>
                <w:color w:val="3d5266"/>
                <w:sz w:val="18"/>
              </w:rPr>
              <w:t>32 sets</w:t>
            </w:r>
          </w:p>
        </w:tc>
        <w:tc>
          <w:tcPr>
            <w:vAlign w:val="center"/>
          </w:tcPr>
          <w:p>
            <w:pPr>
              <w:spacing w:before="40" w:after="40"/>
            </w:pPr>
            <w:r>
              <w:rPr>
                <w:color w:val="3d5266"/>
                <w:sz w:val="18"/>
              </w:rPr>
              <w:t>$485/set</w:t>
            </w:r>
          </w:p>
        </w:tc>
        <w:tc>
          <w:tcPr>
            <w:vAlign w:val="center"/>
          </w:tcPr>
          <w:p>
            <w:pPr>
              <w:spacing w:before="40" w:after="40"/>
            </w:pPr>
            <w:r>
              <w:rPr>
                <w:color w:val="3d5266"/>
                <w:sz w:val="18"/>
              </w:rPr>
              <w:t>$15,520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Tie-down kit (Arctic wind)</w:t>
            </w:r>
          </w:p>
        </w:tc>
        <w:tc>
          <w:tcPr>
            <w:vAlign w:val="center"/>
          </w:tcPr>
          <w:p>
            <w:pPr>
              <w:spacing w:before="40" w:after="40"/>
            </w:pPr>
            <w:r>
              <w:rPr>
                <w:color w:val="3d5266"/>
                <w:sz w:val="18"/>
              </w:rPr>
              <w:t>Rated to 150kt gusts, ice screws, 4-point</w:t>
            </w:r>
          </w:p>
        </w:tc>
        <w:tc>
          <w:tcPr>
            <w:vAlign w:val="center"/>
          </w:tcPr>
          <w:p>
            <w:pPr>
              <w:spacing w:before="40" w:after="40"/>
            </w:pPr>
            <w:r>
              <w:rPr>
                <w:color w:val="3d5266"/>
                <w:sz w:val="18"/>
              </w:rPr>
              <w:t>8</w:t>
            </w:r>
          </w:p>
        </w:tc>
        <w:tc>
          <w:tcPr>
            <w:vAlign w:val="center"/>
          </w:tcPr>
          <w:p>
            <w:pPr>
              <w:spacing w:before="40" w:after="40"/>
            </w:pPr>
            <w:r>
              <w:rPr>
                <w:color w:val="3d5266"/>
                <w:sz w:val="18"/>
              </w:rPr>
              <w:t>32</w:t>
            </w:r>
          </w:p>
        </w:tc>
        <w:tc>
          <w:tcPr>
            <w:vAlign w:val="center"/>
          </w:tcPr>
          <w:p>
            <w:pPr>
              <w:spacing w:before="40" w:after="40"/>
            </w:pPr>
            <w:r>
              <w:rPr>
                <w:color w:val="3d5266"/>
                <w:sz w:val="18"/>
              </w:rPr>
              <w:t>$1,850</w:t>
            </w:r>
          </w:p>
        </w:tc>
        <w:tc>
          <w:tcPr>
            <w:vAlign w:val="center"/>
          </w:tcPr>
          <w:p>
            <w:pPr>
              <w:spacing w:before="40" w:after="40"/>
            </w:pPr>
            <w:r>
              <w:rPr>
                <w:color w:val="3d5266"/>
                <w:sz w:val="18"/>
              </w:rPr>
              <w:t>$59,200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LG safety pins/covers</w:t>
            </w:r>
          </w:p>
        </w:tc>
        <w:tc>
          <w:tcPr>
            <w:vAlign w:val="center"/>
          </w:tcPr>
          <w:p>
            <w:pPr>
              <w:spacing w:before="40" w:after="40"/>
            </w:pPr>
            <w:r>
              <w:rPr>
                <w:color w:val="3d5266"/>
                <w:sz w:val="18"/>
              </w:rPr>
              <w:t>Nose + main, red anodized aluminum</w:t>
            </w:r>
          </w:p>
        </w:tc>
        <w:tc>
          <w:tcPr>
            <w:vAlign w:val="center"/>
          </w:tcPr>
          <w:p>
            <w:pPr>
              <w:spacing w:before="40" w:after="40"/>
            </w:pPr>
            <w:r>
              <w:rPr>
                <w:color w:val="3d5266"/>
                <w:sz w:val="18"/>
              </w:rPr>
              <w:t>12</w:t>
            </w:r>
          </w:p>
        </w:tc>
        <w:tc>
          <w:tcPr>
            <w:vAlign w:val="center"/>
          </w:tcPr>
          <w:p>
            <w:pPr>
              <w:spacing w:before="40" w:after="40"/>
            </w:pPr>
            <w:r>
              <w:rPr>
                <w:color w:val="3d5266"/>
                <w:sz w:val="18"/>
              </w:rPr>
              <w:t>48</w:t>
            </w:r>
          </w:p>
        </w:tc>
        <w:tc>
          <w:tcPr>
            <w:vAlign w:val="center"/>
          </w:tcPr>
          <w:p>
            <w:pPr>
              <w:spacing w:before="40" w:after="40"/>
            </w:pPr>
            <w:r>
              <w:rPr>
                <w:color w:val="3d5266"/>
                <w:sz w:val="18"/>
              </w:rPr>
              <w:t>$320</w:t>
            </w:r>
          </w:p>
        </w:tc>
        <w:tc>
          <w:tcPr>
            <w:vAlign w:val="center"/>
          </w:tcPr>
          <w:p>
            <w:pPr>
              <w:spacing w:before="40" w:after="40"/>
            </w:pPr>
            <w:r>
              <w:rPr>
                <w:color w:val="3d5266"/>
                <w:sz w:val="18"/>
              </w:rPr>
              <w:t>$15,360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Engine intake cover</w:t>
            </w:r>
          </w:p>
        </w:tc>
        <w:tc>
          <w:tcPr>
            <w:vAlign w:val="center"/>
          </w:tcPr>
          <w:p>
            <w:pPr>
              <w:spacing w:before="40" w:after="40"/>
            </w:pPr>
            <w:r>
              <w:rPr>
                <w:color w:val="3d5266"/>
                <w:sz w:val="18"/>
              </w:rPr>
              <w:t>Insulated, -55°C, quick-fit</w:t>
            </w:r>
          </w:p>
        </w:tc>
        <w:tc>
          <w:tcPr>
            <w:vAlign w:val="center"/>
          </w:tcPr>
          <w:p>
            <w:pPr>
              <w:spacing w:before="40" w:after="40"/>
            </w:pPr>
            <w:r>
              <w:rPr>
                <w:color w:val="3d5266"/>
                <w:sz w:val="18"/>
              </w:rPr>
              <w:t>6</w:t>
            </w:r>
          </w:p>
        </w:tc>
        <w:tc>
          <w:tcPr>
            <w:vAlign w:val="center"/>
          </w:tcPr>
          <w:p>
            <w:pPr>
              <w:spacing w:before="40" w:after="40"/>
            </w:pPr>
            <w:r>
              <w:rPr>
                <w:color w:val="3d5266"/>
                <w:sz w:val="18"/>
              </w:rPr>
              <w:t>24</w:t>
            </w:r>
          </w:p>
        </w:tc>
        <w:tc>
          <w:tcPr>
            <w:vAlign w:val="center"/>
          </w:tcPr>
          <w:p>
            <w:pPr>
              <w:spacing w:before="40" w:after="40"/>
            </w:pPr>
            <w:r>
              <w:rPr>
                <w:color w:val="3d5266"/>
                <w:sz w:val="18"/>
              </w:rPr>
              <w:t>$680</w:t>
            </w:r>
          </w:p>
        </w:tc>
        <w:tc>
          <w:tcPr>
            <w:vAlign w:val="center"/>
          </w:tcPr>
          <w:p>
            <w:pPr>
              <w:spacing w:before="40" w:after="40"/>
            </w:pPr>
            <w:r>
              <w:rPr>
                <w:color w:val="3d5266"/>
                <w:sz w:val="18"/>
              </w:rPr>
              <w:t>$16,320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Exhaust cover (insulated)</w:t>
            </w:r>
          </w:p>
        </w:tc>
        <w:tc>
          <w:tcPr>
            <w:vAlign w:val="center"/>
          </w:tcPr>
          <w:p>
            <w:pPr>
              <w:spacing w:before="40" w:after="40"/>
            </w:pPr>
            <w:r>
              <w:rPr>
                <w:color w:val="3d5266"/>
                <w:sz w:val="18"/>
              </w:rPr>
              <w:t>CMC blanket, -55°C, quick-fit</w:t>
            </w:r>
          </w:p>
        </w:tc>
        <w:tc>
          <w:tcPr>
            <w:vAlign w:val="center"/>
          </w:tcPr>
          <w:p>
            <w:pPr>
              <w:spacing w:before="40" w:after="40"/>
            </w:pPr>
            <w:r>
              <w:rPr>
                <w:color w:val="3d5266"/>
                <w:sz w:val="18"/>
              </w:rPr>
              <w:t>6</w:t>
            </w:r>
          </w:p>
        </w:tc>
        <w:tc>
          <w:tcPr>
            <w:vAlign w:val="center"/>
          </w:tcPr>
          <w:p>
            <w:pPr>
              <w:spacing w:before="40" w:after="40"/>
            </w:pPr>
            <w:r>
              <w:rPr>
                <w:color w:val="3d5266"/>
                <w:sz w:val="18"/>
              </w:rPr>
              <w:t>24</w:t>
            </w:r>
          </w:p>
        </w:tc>
        <w:tc>
          <w:tcPr>
            <w:vAlign w:val="center"/>
          </w:tcPr>
          <w:p>
            <w:pPr>
              <w:spacing w:before="40" w:after="40"/>
            </w:pPr>
            <w:r>
              <w:rPr>
                <w:color w:val="3d5266"/>
                <w:sz w:val="18"/>
              </w:rPr>
              <w:t>$520</w:t>
            </w:r>
          </w:p>
        </w:tc>
        <w:tc>
          <w:tcPr>
            <w:vAlign w:val="center"/>
          </w:tcPr>
          <w:p>
            <w:pPr>
              <w:spacing w:before="40" w:after="40"/>
            </w:pPr>
            <w:r>
              <w:rPr>
                <w:color w:val="3d5266"/>
                <w:sz w:val="18"/>
              </w:rPr>
              <w:t>$12,480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Aircraft jack (hydraulic)</w:t>
            </w:r>
          </w:p>
        </w:tc>
        <w:tc>
          <w:tcPr>
            <w:vAlign w:val="center"/>
          </w:tcPr>
          <w:p>
            <w:pPr>
              <w:spacing w:before="40" w:after="40"/>
            </w:pPr>
            <w:r>
              <w:rPr>
                <w:color w:val="3d5266"/>
                <w:sz w:val="18"/>
              </w:rPr>
              <w:t>3-ton capacity, -55°C hydraulic fluid</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$18,500</w:t>
            </w:r>
          </w:p>
        </w:tc>
        <w:tc>
          <w:tcPr>
            <w:vAlign w:val="center"/>
          </w:tcPr>
          <w:p>
            <w:pPr>
              <w:spacing w:before="40" w:after="40"/>
            </w:pPr>
            <w:r>
              <w:rPr>
                <w:color w:val="3d5266"/>
                <w:sz w:val="18"/>
              </w:rPr>
              <w:t>$296,000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Maintenance stands</w:t>
            </w:r>
          </w:p>
        </w:tc>
        <w:tc>
          <w:tcPr>
            <w:vAlign w:val="center"/>
          </w:tcPr>
          <w:p>
            <w:pPr>
              <w:spacing w:before="40" w:after="40"/>
            </w:pPr>
            <w:r>
              <w:rPr>
                <w:color w:val="3d5266"/>
                <w:sz w:val="18"/>
              </w:rPr>
              <w:t>Adjustable, heated platform, composite-safe</w:t>
            </w:r>
          </w:p>
        </w:tc>
        <w:tc>
          <w:tcPr>
            <w:vAlign w:val="center"/>
          </w:tcPr>
          <w:p>
            <w:pPr>
              <w:spacing w:before="40" w:after="40"/>
            </w:pPr>
            <w:r>
              <w:rPr>
                <w:color w:val="3d5266"/>
                <w:sz w:val="18"/>
              </w:rPr>
              <w:t>6</w:t>
            </w:r>
          </w:p>
        </w:tc>
        <w:tc>
          <w:tcPr>
            <w:vAlign w:val="center"/>
          </w:tcPr>
          <w:p>
            <w:pPr>
              <w:spacing w:before="40" w:after="40"/>
            </w:pPr>
            <w:r>
              <w:rPr>
                <w:color w:val="3d5266"/>
                <w:sz w:val="18"/>
              </w:rPr>
              <w:t>24</w:t>
            </w:r>
          </w:p>
        </w:tc>
        <w:tc>
          <w:tcPr>
            <w:vAlign w:val="center"/>
          </w:tcPr>
          <w:p>
            <w:pPr>
              <w:spacing w:before="40" w:after="40"/>
            </w:pPr>
            <w:r>
              <w:rPr>
                <w:color w:val="3d5266"/>
                <w:sz w:val="18"/>
              </w:rPr>
              <w:t>$8,200</w:t>
            </w:r>
          </w:p>
        </w:tc>
        <w:tc>
          <w:tcPr>
            <w:vAlign w:val="center"/>
          </w:tcPr>
          <w:p>
            <w:pPr>
              <w:spacing w:before="40" w:after="40"/>
            </w:pPr>
            <w:r>
              <w:rPr>
                <w:color w:val="3d5266"/>
                <w:sz w:val="18"/>
              </w:rPr>
              <w:t>$196,800</w:t>
            </w:r>
          </w:p>
        </w:tc>
        <w:tc>
          <w:tcPr>
            <w:vAlign w:val="center"/>
          </w:tcPr>
          <w:p>
            <w:pPr>
              <w:spacing w:before="40" w:after="40"/>
            </w:pPr>
            <w:r>
              <w:rPr>
                <w:color w:val="3d5266"/>
                <w:sz w:val="18"/>
              </w:rPr>
              <w:t>[Vendor consult]</w:t>
            </w:r>
          </w:p>
        </w:tc>
      </w:tr>
    </w:tbl>
    <w:p>
      <w:pPr>
        <w:pStyle w:val="Heading2"/>
      </w:pPr>
      <w:r>
        <w:t>3.2 Refueling and Servicing</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Single-point refueling truck</w:t>
            </w:r>
          </w:p>
        </w:tc>
        <w:tc>
          <w:tcPr>
            <w:vAlign w:val="center"/>
          </w:tcPr>
          <w:p>
            <w:pPr>
              <w:spacing w:before="40" w:after="40"/>
            </w:pPr>
            <w:r>
              <w:rPr>
                <w:color w:val="3d5266"/>
                <w:sz w:val="18"/>
              </w:rPr>
              <w:t>JP-8, 5,000L, heated, -55°C rated</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$285,000</w:t>
            </w:r>
          </w:p>
        </w:tc>
        <w:tc>
          <w:tcPr>
            <w:vAlign w:val="center"/>
          </w:tcPr>
          <w:p>
            <w:pPr>
              <w:spacing w:before="40" w:after="40"/>
            </w:pPr>
            <w:r>
              <w:rPr>
                <w:color w:val="3d5266"/>
                <w:sz w:val="18"/>
              </w:rPr>
              <w:t>$2,280,000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Fuel filtration unit</w:t>
            </w:r>
          </w:p>
        </w:tc>
        <w:tc>
          <w:tcPr>
            <w:vAlign w:val="center"/>
          </w:tcPr>
          <w:p>
            <w:pPr>
              <w:spacing w:before="40" w:after="40"/>
            </w:pPr>
            <w:r>
              <w:rPr>
                <w:color w:val="3d5266"/>
                <w:sz w:val="18"/>
              </w:rPr>
              <w:t>Water separation, 5-micron absolute</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$42,000</w:t>
            </w:r>
          </w:p>
        </w:tc>
        <w:tc>
          <w:tcPr>
            <w:vAlign w:val="center"/>
          </w:tcPr>
          <w:p>
            <w:pPr>
              <w:spacing w:before="40" w:after="40"/>
            </w:pPr>
            <w:r>
              <w:rPr>
                <w:color w:val="3d5266"/>
                <w:sz w:val="18"/>
              </w:rPr>
              <w:t>$336,000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Fuel sampling kit</w:t>
            </w:r>
          </w:p>
        </w:tc>
        <w:tc>
          <w:tcPr>
            <w:vAlign w:val="center"/>
          </w:tcPr>
          <w:p>
            <w:pPr>
              <w:spacing w:before="40" w:after="40"/>
            </w:pPr>
            <w:r>
              <w:rPr>
                <w:color w:val="3d5266"/>
                <w:sz w:val="18"/>
              </w:rPr>
              <w:t>Contamination detection, cold-rated</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$3,800</w:t>
            </w:r>
          </w:p>
        </w:tc>
        <w:tc>
          <w:tcPr>
            <w:vAlign w:val="center"/>
          </w:tcPr>
          <w:p>
            <w:pPr>
              <w:spacing w:before="40" w:after="40"/>
            </w:pPr>
            <w:r>
              <w:rPr>
                <w:color w:val="3d5266"/>
                <w:sz w:val="18"/>
              </w:rPr>
              <w:t>$60,800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Oil servicing cart (heated)</w:t>
            </w:r>
          </w:p>
        </w:tc>
        <w:tc>
          <w:tcPr>
            <w:vAlign w:val="center"/>
          </w:tcPr>
          <w:p>
            <w:pPr>
              <w:spacing w:before="40" w:after="40"/>
            </w:pPr>
            <w:r>
              <w:rPr>
                <w:color w:val="3d5266"/>
                <w:sz w:val="18"/>
              </w:rPr>
              <w:t>Mobil Jet Oil II, 100L capacity, -55°C</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Hydraulic fluid cart (heated)</w:t>
            </w:r>
          </w:p>
        </w:tc>
        <w:tc>
          <w:tcPr>
            <w:vAlign w:val="center"/>
          </w:tcPr>
          <w:p>
            <w:pPr>
              <w:spacing w:before="40" w:after="40"/>
            </w:pPr>
            <w:r>
              <w:rPr>
                <w:color w:val="3d5266"/>
                <w:sz w:val="18"/>
              </w:rPr>
              <w:t>MIL-PRF-83282, 50L, -55°C rated</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$22,000</w:t>
            </w:r>
          </w:p>
        </w:tc>
        <w:tc>
          <w:tcPr>
            <w:vAlign w:val="center"/>
          </w:tcPr>
          <w:p>
            <w:pPr>
              <w:spacing w:before="40" w:after="40"/>
            </w:pPr>
            <w:r>
              <w:rPr>
                <w:color w:val="3d5266"/>
                <w:sz w:val="18"/>
              </w:rPr>
              <w:t>$176,000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Nitrogen servicing cart</w:t>
            </w:r>
          </w:p>
        </w:tc>
        <w:tc>
          <w:tcPr>
            <w:vAlign w:val="center"/>
          </w:tcPr>
          <w:p>
            <w:pPr>
              <w:spacing w:before="40" w:after="40"/>
            </w:pPr>
            <w:r>
              <w:rPr>
                <w:color w:val="3d5266"/>
                <w:sz w:val="18"/>
              </w:rPr>
              <w:t>Aviation grade, regulator, -55°C</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$12,500</w:t>
            </w:r>
          </w:p>
        </w:tc>
        <w:tc>
          <w:tcPr>
            <w:vAlign w:val="center"/>
          </w:tcPr>
          <w:p>
            <w:pPr>
              <w:spacing w:before="40" w:after="40"/>
            </w:pPr>
            <w:r>
              <w:rPr>
                <w:color w:val="3d5266"/>
                <w:sz w:val="18"/>
              </w:rPr>
              <w:t>$100,000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Grease dispensing equipment</w:t>
            </w:r>
          </w:p>
        </w:tc>
        <w:tc>
          <w:tcPr>
            <w:vAlign w:val="center"/>
          </w:tcPr>
          <w:p>
            <w:pPr>
              <w:spacing w:before="40" w:after="40"/>
            </w:pPr>
            <w:r>
              <w:rPr>
                <w:color w:val="3d5266"/>
                <w:sz w:val="18"/>
              </w:rPr>
              <w:t>Heated reservoir, MIL-G-81322, -40°C</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$4,200</w:t>
            </w:r>
          </w:p>
        </w:tc>
        <w:tc>
          <w:tcPr>
            <w:vAlign w:val="center"/>
          </w:tcPr>
          <w:p>
            <w:pPr>
              <w:spacing w:before="40" w:after="40"/>
            </w:pPr>
            <w:r>
              <w:rPr>
                <w:color w:val="3d5266"/>
                <w:sz w:val="18"/>
              </w:rPr>
              <w:t>$67,200</w:t>
            </w:r>
          </w:p>
        </w:tc>
        <w:tc>
          <w:tcPr>
            <w:vAlign w:val="center"/>
          </w:tcPr>
          <w:p>
            <w:pPr>
              <w:spacing w:before="40" w:after="40"/>
            </w:pPr>
            <w:r>
              <w:rPr>
                <w:color w:val="3d5266"/>
                <w:sz w:val="18"/>
              </w:rPr>
              <w:t>[Vendor consult]</w:t>
            </w:r>
          </w:p>
        </w:tc>
      </w:tr>
    </w:tbl>
    <w:p>
      <w:pPr>
        <w:pStyle w:val="Heading2"/>
      </w:pPr>
      <w:r>
        <w:t>3.3 Weapons and Payload Handling</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Weapons loading cart</w:t>
            </w:r>
          </w:p>
        </w:tc>
        <w:tc>
          <w:tcPr>
            <w:vAlign w:val="center"/>
          </w:tcPr>
          <w:p>
            <w:pPr>
              <w:spacing w:before="40" w:after="40"/>
            </w:pPr>
            <w:r>
              <w:rPr>
                <w:color w:val="3d5266"/>
                <w:sz w:val="18"/>
              </w:rPr>
              <w:t>MIL-STD-1760 compatible, hydraulic lift</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$65,000</w:t>
            </w:r>
          </w:p>
        </w:tc>
        <w:tc>
          <w:tcPr>
            <w:vAlign w:val="center"/>
          </w:tcPr>
          <w:p>
            <w:pPr>
              <w:spacing w:before="40" w:after="40"/>
            </w:pPr>
            <w:r>
              <w:rPr>
                <w:color w:val="3d5266"/>
                <w:sz w:val="18"/>
              </w:rPr>
              <w:t>$520,000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Hoist assembly (payload bay)</w:t>
            </w:r>
          </w:p>
        </w:tc>
        <w:tc>
          <w:tcPr>
            <w:vAlign w:val="center"/>
          </w:tcPr>
          <w:p>
            <w:pPr>
              <w:spacing w:before="40" w:after="40"/>
            </w:pPr>
            <w:r>
              <w:rPr>
                <w:color w:val="3d5266"/>
                <w:sz w:val="18"/>
              </w:rPr>
              <w:t>500kg capacity, 10-min swap capability</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$28,500</w:t>
            </w:r>
          </w:p>
        </w:tc>
        <w:tc>
          <w:tcPr>
            <w:vAlign w:val="center"/>
          </w:tcPr>
          <w:p>
            <w:pPr>
              <w:spacing w:before="40" w:after="40"/>
            </w:pPr>
            <w:r>
              <w:rPr>
                <w:color w:val="3d5266"/>
                <w:sz w:val="18"/>
              </w:rPr>
              <w:t>$228,000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Munitions storage container</w:t>
            </w:r>
          </w:p>
        </w:tc>
        <w:tc>
          <w:tcPr>
            <w:vAlign w:val="center"/>
          </w:tcPr>
          <w:p>
            <w:pPr>
              <w:spacing w:before="40" w:after="40"/>
            </w:pPr>
            <w:r>
              <w:rPr>
                <w:color w:val="3d5266"/>
                <w:sz w:val="18"/>
              </w:rPr>
              <w:t>Temperature-controlled, -55 to +60°C</w:t>
            </w:r>
          </w:p>
        </w:tc>
        <w:tc>
          <w:tcPr>
            <w:vAlign w:val="center"/>
          </w:tcPr>
          <w:p>
            <w:pPr>
              <w:spacing w:before="40" w:after="40"/>
            </w:pPr>
            <w:r>
              <w:rPr>
                <w:color w:val="3d5266"/>
                <w:sz w:val="18"/>
              </w:rPr>
              <w:t>12</w:t>
            </w:r>
          </w:p>
        </w:tc>
        <w:tc>
          <w:tcPr>
            <w:vAlign w:val="center"/>
          </w:tcPr>
          <w:p>
            <w:pPr>
              <w:spacing w:before="40" w:after="40"/>
            </w:pPr>
            <w:r>
              <w:rPr>
                <w:color w:val="3d5266"/>
                <w:sz w:val="18"/>
              </w:rPr>
              <w:t>48</w:t>
            </w:r>
          </w:p>
        </w:tc>
        <w:tc>
          <w:tcPr>
            <w:vAlign w:val="center"/>
          </w:tcPr>
          <w:p>
            <w:pPr>
              <w:spacing w:before="40" w:after="40"/>
            </w:pPr>
            <w:r>
              <w:rPr>
                <w:color w:val="3d5266"/>
                <w:sz w:val="18"/>
              </w:rPr>
              <w:t>$8,500</w:t>
            </w:r>
          </w:p>
        </w:tc>
        <w:tc>
          <w:tcPr>
            <w:vAlign w:val="center"/>
          </w:tcPr>
          <w:p>
            <w:pPr>
              <w:spacing w:before="40" w:after="40"/>
            </w:pPr>
            <w:r>
              <w:rPr>
                <w:color w:val="3d5266"/>
                <w:sz w:val="18"/>
              </w:rPr>
              <w:t>$408,000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Chaff/flare reloading cart</w:t>
            </w:r>
          </w:p>
        </w:tc>
        <w:tc>
          <w:tcPr>
            <w:vAlign w:val="center"/>
          </w:tcPr>
          <w:p>
            <w:pPr>
              <w:spacing w:before="40" w:after="40"/>
            </w:pPr>
            <w:r>
              <w:rPr>
                <w:color w:val="3d5266"/>
                <w:sz w:val="18"/>
              </w:rPr>
              <w:t>ALE-70 compatible, heated shelter</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Pallet swap cart</w:t>
            </w:r>
          </w:p>
        </w:tc>
        <w:tc>
          <w:tcPr>
            <w:vAlign w:val="center"/>
          </w:tcPr>
          <w:p>
            <w:pPr>
              <w:spacing w:before="40" w:after="40"/>
            </w:pPr>
            <w:r>
              <w:rPr>
                <w:color w:val="3d5266"/>
                <w:sz w:val="18"/>
              </w:rPr>
              <w:t>Hydraulic, 250kg capacity, 10-min swap</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$12,500</w:t>
            </w:r>
          </w:p>
        </w:tc>
        <w:tc>
          <w:tcPr>
            <w:vAlign w:val="center"/>
          </w:tcPr>
          <w:p>
            <w:pPr>
              <w:spacing w:before="40" w:after="40"/>
            </w:pPr>
            <w:r>
              <w:rPr>
                <w:color w:val="3d5266"/>
                <w:sz w:val="18"/>
              </w:rPr>
              <w:t>$200,000</w:t>
            </w:r>
          </w:p>
        </w:tc>
        <w:tc>
          <w:tcPr>
            <w:vAlign w:val="center"/>
          </w:tcPr>
          <w:p>
            <w:pPr>
              <w:spacing w:before="40" w:after="40"/>
            </w:pPr>
            <w:r>
              <w:rPr>
                <w:color w:val="3d5266"/>
                <w:sz w:val="18"/>
              </w:rPr>
              <w:t>CAE</w:t>
            </w:r>
          </w:p>
        </w:tc>
      </w:tr>
    </w:tbl>
    <w:p>
      <w:pPr>
        <w:pStyle w:val="Heading2"/>
      </w:pPr>
      <w:r>
        <w:t>3.4 Power and Starting</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Ground Power Unit (GPU)</w:t>
            </w:r>
          </w:p>
        </w:tc>
        <w:tc>
          <w:tcPr>
            <w:vAlign w:val="center"/>
          </w:tcPr>
          <w:p>
            <w:pPr>
              <w:spacing w:before="40" w:after="40"/>
            </w:pPr>
            <w:r>
              <w:rPr>
                <w:color w:val="3d5266"/>
                <w:sz w:val="18"/>
              </w:rPr>
              <w:t>28VDC/115VAC 400Hz, 60kVA, -55°C</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$85,000</w:t>
            </w:r>
          </w:p>
        </w:tc>
        <w:tc>
          <w:tcPr>
            <w:vAlign w:val="center"/>
          </w:tcPr>
          <w:p>
            <w:pPr>
              <w:spacing w:before="40" w:after="40"/>
            </w:pPr>
            <w:r>
              <w:rPr>
                <w:color w:val="3d5266"/>
                <w:sz w:val="18"/>
              </w:rPr>
              <w:t>$1,360,000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Battery charging/test unit</w:t>
            </w:r>
          </w:p>
        </w:tc>
        <w:tc>
          <w:tcPr>
            <w:vAlign w:val="center"/>
          </w:tcPr>
          <w:p>
            <w:pPr>
              <w:spacing w:before="40" w:after="40"/>
            </w:pPr>
            <w:r>
              <w:rPr>
                <w:color w:val="3d5266"/>
                <w:sz w:val="18"/>
              </w:rPr>
              <w:t>Li-ion, 5kWh, diagnostic capability</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$12,500</w:t>
            </w:r>
          </w:p>
        </w:tc>
        <w:tc>
          <w:tcPr>
            <w:vAlign w:val="center"/>
          </w:tcPr>
          <w:p>
            <w:pPr>
              <w:spacing w:before="40" w:after="40"/>
            </w:pPr>
            <w:r>
              <w:rPr>
                <w:color w:val="3d5266"/>
                <w:sz w:val="18"/>
              </w:rPr>
              <w:t>$200,000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Engine starting cart</w:t>
            </w:r>
          </w:p>
        </w:tc>
        <w:tc>
          <w:tcPr>
            <w:vAlign w:val="center"/>
          </w:tcPr>
          <w:p>
            <w:pPr>
              <w:spacing w:before="40" w:after="40"/>
            </w:pPr>
            <w:r>
              <w:rPr>
                <w:color w:val="3d5266"/>
                <w:sz w:val="18"/>
              </w:rPr>
              <w:t>Emergency pre-heat, -55°C rated</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$45,000</w:t>
            </w:r>
          </w:p>
        </w:tc>
        <w:tc>
          <w:tcPr>
            <w:vAlign w:val="center"/>
          </w:tcPr>
          <w:p>
            <w:pPr>
              <w:spacing w:before="40" w:after="40"/>
            </w:pPr>
            <w:r>
              <w:rPr>
                <w:color w:val="3d5266"/>
                <w:sz w:val="18"/>
              </w:rPr>
              <w:t>$360,000</w:t>
            </w:r>
          </w:p>
        </w:tc>
        <w:tc>
          <w:tcPr>
            <w:vAlign w:val="center"/>
          </w:tcPr>
          <w:p>
            <w:pPr>
              <w:spacing w:before="40" w:after="40"/>
            </w:pPr>
            <w:r>
              <w:rPr>
                <w:color w:val="3d5266"/>
                <w:sz w:val="18"/>
              </w:rPr>
              <w:t>Williams Int'l</w:t>
            </w:r>
          </w:p>
        </w:tc>
      </w:tr>
      <w:tr>
        <w:tc>
          <w:tcPr>
            <w:vAlign w:val="center"/>
          </w:tcPr>
          <w:p>
            <w:pPr>
              <w:spacing w:before="40" w:after="40"/>
            </w:pPr>
            <w:r>
              <w:rPr>
                <w:b/>
                <w:color w:val="1a252f"/>
                <w:sz w:val="18"/>
              </w:rPr>
              <w:t>External power cables</w:t>
            </w:r>
          </w:p>
        </w:tc>
        <w:tc>
          <w:tcPr>
            <w:vAlign w:val="center"/>
          </w:tcPr>
          <w:p>
            <w:pPr>
              <w:spacing w:before="40" w:after="40"/>
            </w:pPr>
            <w:r>
              <w:rPr>
                <w:color w:val="3d5266"/>
                <w:sz w:val="18"/>
              </w:rPr>
              <w:t>100ft, -55°C rated insulation</w:t>
            </w:r>
          </w:p>
        </w:tc>
        <w:tc>
          <w:tcPr>
            <w:vAlign w:val="center"/>
          </w:tcPr>
          <w:p>
            <w:pPr>
              <w:spacing w:before="40" w:after="40"/>
            </w:pPr>
            <w:r>
              <w:rPr>
                <w:color w:val="3d5266"/>
                <w:sz w:val="18"/>
              </w:rPr>
              <w:t>8</w:t>
            </w:r>
          </w:p>
        </w:tc>
        <w:tc>
          <w:tcPr>
            <w:vAlign w:val="center"/>
          </w:tcPr>
          <w:p>
            <w:pPr>
              <w:spacing w:before="40" w:after="40"/>
            </w:pPr>
            <w:r>
              <w:rPr>
                <w:color w:val="3d5266"/>
                <w:sz w:val="18"/>
              </w:rPr>
              <w:t>32</w:t>
            </w:r>
          </w:p>
        </w:tc>
        <w:tc>
          <w:tcPr>
            <w:vAlign w:val="center"/>
          </w:tcPr>
          <w:p>
            <w:pPr>
              <w:spacing w:before="40" w:after="40"/>
            </w:pPr>
            <w:r>
              <w:rPr>
                <w:color w:val="3d5266"/>
                <w:sz w:val="18"/>
              </w:rPr>
              <w:t>$1,850</w:t>
            </w:r>
          </w:p>
        </w:tc>
        <w:tc>
          <w:tcPr>
            <w:vAlign w:val="center"/>
          </w:tcPr>
          <w:p>
            <w:pPr>
              <w:spacing w:before="40" w:after="40"/>
            </w:pPr>
            <w:r>
              <w:rPr>
                <w:color w:val="3d5266"/>
                <w:sz w:val="18"/>
              </w:rPr>
              <w:t>$59,200</w:t>
            </w:r>
          </w:p>
        </w:tc>
        <w:tc>
          <w:tcPr>
            <w:vAlign w:val="center"/>
          </w:tcPr>
          <w:p>
            <w:pPr>
              <w:spacing w:before="40" w:after="40"/>
            </w:pPr>
            <w:r>
              <w:rPr>
                <w:color w:val="3d5266"/>
                <w:sz w:val="18"/>
              </w:rPr>
              <w:t>[Vendor consult]</w:t>
            </w:r>
          </w:p>
        </w:tc>
      </w:tr>
    </w:tbl>
    <w:p>
      <w:pPr>
        <w:pStyle w:val="Heading2"/>
      </w:pPr>
      <w:r>
        <w:t>3.5 Environmental and De-icing</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Heated aircraft shelter</w:t>
            </w:r>
          </w:p>
        </w:tc>
        <w:tc>
          <w:tcPr>
            <w:vAlign w:val="center"/>
          </w:tcPr>
          <w:p>
            <w:pPr>
              <w:spacing w:before="40" w:after="40"/>
            </w:pPr>
            <w:r>
              <w:rPr>
                <w:color w:val="3d5266"/>
                <w:sz w:val="18"/>
              </w:rPr>
              <w:t>Portable, 15x12m, -55°C, diesel heater</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$285,000</w:t>
            </w:r>
          </w:p>
        </w:tc>
        <w:tc>
          <w:tcPr>
            <w:vAlign w:val="center"/>
          </w:tcPr>
          <w:p>
            <w:pPr>
              <w:spacing w:before="40" w:after="40"/>
            </w:pPr>
            <w:r>
              <w:rPr>
                <w:color w:val="3d5266"/>
                <w:sz w:val="18"/>
              </w:rPr>
              <w:t>$4,560,000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Aircraft heater (forced air)</w:t>
            </w:r>
          </w:p>
        </w:tc>
        <w:tc>
          <w:tcPr>
            <w:vAlign w:val="center"/>
          </w:tcPr>
          <w:p>
            <w:pPr>
              <w:spacing w:before="40" w:after="40"/>
            </w:pPr>
            <w:r>
              <w:rPr>
                <w:color w:val="3d5266"/>
                <w:sz w:val="18"/>
              </w:rPr>
              <w:t>100,000 BTU, -55°C rated</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$42,000</w:t>
            </w:r>
          </w:p>
        </w:tc>
        <w:tc>
          <w:tcPr>
            <w:vAlign w:val="center"/>
          </w:tcPr>
          <w:p>
            <w:pPr>
              <w:spacing w:before="40" w:after="40"/>
            </w:pPr>
            <w:r>
              <w:rPr>
                <w:color w:val="3d5266"/>
                <w:sz w:val="18"/>
              </w:rPr>
              <w:t>$672,000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De-icing vehicle</w:t>
            </w:r>
          </w:p>
        </w:tc>
        <w:tc>
          <w:tcPr>
            <w:vAlign w:val="center"/>
          </w:tcPr>
          <w:p>
            <w:pPr>
              <w:spacing w:before="40" w:after="40"/>
            </w:pPr>
            <w:r>
              <w:rPr>
                <w:color w:val="3d5266"/>
                <w:sz w:val="18"/>
              </w:rPr>
              <w:t>Type IV fluid, heated, 2,000L capacity</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$185,000</w:t>
            </w:r>
          </w:p>
        </w:tc>
        <w:tc>
          <w:tcPr>
            <w:vAlign w:val="center"/>
          </w:tcPr>
          <w:p>
            <w:pPr>
              <w:spacing w:before="40" w:after="40"/>
            </w:pPr>
            <w:r>
              <w:rPr>
                <w:color w:val="3d5266"/>
                <w:sz w:val="18"/>
              </w:rPr>
              <w:t>$1,480,000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Ice detection/removal kit</w:t>
            </w:r>
          </w:p>
        </w:tc>
        <w:tc>
          <w:tcPr>
            <w:vAlign w:val="center"/>
          </w:tcPr>
          <w:p>
            <w:pPr>
              <w:spacing w:before="40" w:after="40"/>
            </w:pPr>
            <w:r>
              <w:rPr>
                <w:color w:val="3d5266"/>
                <w:sz w:val="18"/>
              </w:rPr>
              <w:t>Scrapers, heated pads, IR thermometer</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$3,200</w:t>
            </w:r>
          </w:p>
        </w:tc>
        <w:tc>
          <w:tcPr>
            <w:vAlign w:val="center"/>
          </w:tcPr>
          <w:p>
            <w:pPr>
              <w:spacing w:before="40" w:after="40"/>
            </w:pPr>
            <w:r>
              <w:rPr>
                <w:color w:val="3d5266"/>
                <w:sz w:val="18"/>
              </w:rPr>
              <w:t>$51,200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Avionics bay purge unit</w:t>
            </w:r>
          </w:p>
        </w:tc>
        <w:tc>
          <w:tcPr>
            <w:vAlign w:val="center"/>
          </w:tcPr>
          <w:p>
            <w:pPr>
              <w:spacing w:before="40" w:after="40"/>
            </w:pPr>
            <w:r>
              <w:rPr>
                <w:color w:val="3d5266"/>
                <w:sz w:val="18"/>
              </w:rPr>
              <w:t>Dry air, heated, -55°C dewpoint</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$18,500</w:t>
            </w:r>
          </w:p>
        </w:tc>
        <w:tc>
          <w:tcPr>
            <w:vAlign w:val="center"/>
          </w:tcPr>
          <w:p>
            <w:pPr>
              <w:spacing w:before="40" w:after="40"/>
            </w:pPr>
            <w:r>
              <w:rPr>
                <w:color w:val="3d5266"/>
                <w:sz w:val="18"/>
              </w:rPr>
              <w:t>$148,000</w:t>
            </w:r>
          </w:p>
        </w:tc>
        <w:tc>
          <w:tcPr>
            <w:vAlign w:val="center"/>
          </w:tcPr>
          <w:p>
            <w:pPr>
              <w:spacing w:before="40" w:after="40"/>
            </w:pPr>
            <w:r>
              <w:rPr>
                <w:color w:val="3d5266"/>
                <w:sz w:val="18"/>
              </w:rPr>
              <w:t>[Vendor consult]</w:t>
            </w:r>
          </w:p>
        </w:tc>
      </w:tr>
    </w:tbl>
    <w:p>
      <w:pPr>
        <w:pStyle w:val="Heading2"/>
      </w:pPr>
      <w:r>
        <w:t>3.6 Maintenance and Inspection</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Composite repair kit</w:t>
            </w:r>
          </w:p>
        </w:tc>
        <w:tc>
          <w:tcPr>
            <w:vAlign w:val="center"/>
          </w:tcPr>
          <w:p>
            <w:pPr>
              <w:spacing w:before="40" w:after="40"/>
            </w:pPr>
            <w:r>
              <w:rPr>
                <w:color w:val="3d5266"/>
                <w:sz w:val="18"/>
              </w:rPr>
              <w:t>Vacuum bagging, heat blankets, -55°C</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$28,500</w:t>
            </w:r>
          </w:p>
        </w:tc>
        <w:tc>
          <w:tcPr>
            <w:vAlign w:val="center"/>
          </w:tcPr>
          <w:p>
            <w:pPr>
              <w:spacing w:before="40" w:after="40"/>
            </w:pPr>
            <w:r>
              <w:rPr>
                <w:color w:val="3d5266"/>
                <w:sz w:val="18"/>
              </w:rPr>
              <w:t>$456,000</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Ultrasonic NDI gauge</w:t>
            </w:r>
          </w:p>
        </w:tc>
        <w:tc>
          <w:tcPr>
            <w:vAlign w:val="center"/>
          </w:tcPr>
          <w:p>
            <w:pPr>
              <w:spacing w:before="40" w:after="40"/>
            </w:pPr>
            <w:r>
              <w:rPr>
                <w:color w:val="3d5266"/>
                <w:sz w:val="18"/>
              </w:rPr>
              <w:t>Pulse-echo, composite thickness measurement</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$45,000</w:t>
            </w:r>
          </w:p>
        </w:tc>
        <w:tc>
          <w:tcPr>
            <w:vAlign w:val="center"/>
          </w:tcPr>
          <w:p>
            <w:pPr>
              <w:spacing w:before="40" w:after="40"/>
            </w:pPr>
            <w:r>
              <w:rPr>
                <w:color w:val="3d5266"/>
                <w:sz w:val="18"/>
              </w:rPr>
              <w:t>$360,000</w:t>
            </w:r>
          </w:p>
        </w:tc>
        <w:tc>
          <w:tcPr>
            <w:vAlign w:val="center"/>
          </w:tcPr>
          <w:p>
            <w:pPr>
              <w:spacing w:before="40" w:after="40"/>
            </w:pPr>
            <w:r>
              <w:rPr>
                <w:color w:val="3d5266"/>
                <w:sz w:val="18"/>
              </w:rPr>
              <w:t>Olympus/NDT</w:t>
            </w:r>
          </w:p>
        </w:tc>
      </w:tr>
      <w:tr>
        <w:tc>
          <w:tcPr>
            <w:vAlign w:val="center"/>
          </w:tcPr>
          <w:p>
            <w:pPr>
              <w:spacing w:before="40" w:after="40"/>
            </w:pPr>
            <w:r>
              <w:rPr>
                <w:b/>
                <w:color w:val="1a252f"/>
                <w:sz w:val="18"/>
              </w:rPr>
              <w:t>Eddy current inspection unit</w:t>
            </w:r>
          </w:p>
        </w:tc>
        <w:tc>
          <w:tcPr>
            <w:vAlign w:val="center"/>
          </w:tcPr>
          <w:p>
            <w:pPr>
              <w:spacing w:before="40" w:after="40"/>
            </w:pPr>
            <w:r>
              <w:rPr>
                <w:color w:val="3d5266"/>
                <w:sz w:val="18"/>
              </w:rPr>
              <w:t>Conductivity, crack detection</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$38,000</w:t>
            </w:r>
          </w:p>
        </w:tc>
        <w:tc>
          <w:tcPr>
            <w:vAlign w:val="center"/>
          </w:tcPr>
          <w:p>
            <w:pPr>
              <w:spacing w:before="40" w:after="40"/>
            </w:pPr>
            <w:r>
              <w:rPr>
                <w:color w:val="3d5266"/>
                <w:sz w:val="18"/>
              </w:rPr>
              <w:t>$304,000</w:t>
            </w:r>
          </w:p>
        </w:tc>
        <w:tc>
          <w:tcPr>
            <w:vAlign w:val="center"/>
          </w:tcPr>
          <w:p>
            <w:pPr>
              <w:spacing w:before="40" w:after="40"/>
            </w:pPr>
            <w:r>
              <w:rPr>
                <w:color w:val="3d5266"/>
                <w:sz w:val="18"/>
              </w:rPr>
              <w:t>Olympus/NDT</w:t>
            </w:r>
          </w:p>
        </w:tc>
      </w:tr>
      <w:tr>
        <w:tc>
          <w:tcPr>
            <w:vAlign w:val="center"/>
          </w:tcPr>
          <w:p>
            <w:pPr>
              <w:spacing w:before="40" w:after="40"/>
            </w:pPr>
            <w:r>
              <w:rPr>
                <w:b/>
                <w:color w:val="1a252f"/>
                <w:sz w:val="18"/>
              </w:rPr>
              <w:t>Digital radiography unit</w:t>
            </w:r>
          </w:p>
        </w:tc>
        <w:tc>
          <w:tcPr>
            <w:vAlign w:val="center"/>
          </w:tcPr>
          <w:p>
            <w:pPr>
              <w:spacing w:before="40" w:after="40"/>
            </w:pPr>
            <w:r>
              <w:rPr>
                <w:color w:val="3d5266"/>
                <w:sz w:val="18"/>
              </w:rPr>
              <w:t>Portable X-ray, composite/RAM inspection</w:t>
            </w:r>
          </w:p>
        </w:tc>
        <w:tc>
          <w:tcPr>
            <w:vAlign w:val="center"/>
          </w:tcPr>
          <w:p>
            <w:pPr>
              <w:spacing w:before="40" w:after="40"/>
            </w:pPr>
            <w:r>
              <w:rPr>
                <w:color w:val="3d5266"/>
                <w:sz w:val="18"/>
              </w:rPr>
              <w:t>1</w:t>
            </w:r>
          </w:p>
        </w:tc>
        <w:tc>
          <w:tcPr>
            <w:vAlign w:val="center"/>
          </w:tcPr>
          <w:p>
            <w:pPr>
              <w:spacing w:before="40" w:after="40"/>
            </w:pPr>
            <w:r>
              <w:rPr>
                <w:color w:val="3d5266"/>
                <w:sz w:val="18"/>
              </w:rPr>
              <w:t>4</w:t>
            </w:r>
          </w:p>
        </w:tc>
        <w:tc>
          <w:tcPr>
            <w:vAlign w:val="center"/>
          </w:tcPr>
          <w:p>
            <w:pPr>
              <w:spacing w:before="40" w:after="40"/>
            </w:pPr>
            <w:r>
              <w:rPr>
                <w:color w:val="3d5266"/>
                <w:sz w:val="18"/>
              </w:rPr>
              <w:t>$125,000</w:t>
            </w:r>
          </w:p>
        </w:tc>
        <w:tc>
          <w:tcPr>
            <w:vAlign w:val="center"/>
          </w:tcPr>
          <w:p>
            <w:pPr>
              <w:spacing w:before="40" w:after="40"/>
            </w:pPr>
            <w:r>
              <w:rPr>
                <w:color w:val="3d5266"/>
                <w:sz w:val="18"/>
              </w:rPr>
              <w:t>$500,000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RAM tile bonding kit</w:t>
            </w:r>
          </w:p>
        </w:tc>
        <w:tc>
          <w:tcPr>
            <w:vAlign w:val="center"/>
          </w:tcPr>
          <w:p>
            <w:pPr>
              <w:spacing w:before="40" w:after="40"/>
            </w:pPr>
            <w:r>
              <w:rPr>
                <w:color w:val="3d5266"/>
                <w:sz w:val="18"/>
              </w:rPr>
              <w:t>Heated application tools, adhesive film</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$8,200</w:t>
            </w:r>
          </w:p>
        </w:tc>
        <w:tc>
          <w:tcPr>
            <w:vAlign w:val="center"/>
          </w:tcPr>
          <w:p>
            <w:pPr>
              <w:spacing w:before="40" w:after="40"/>
            </w:pPr>
            <w:r>
              <w:rPr>
                <w:color w:val="3d5266"/>
                <w:sz w:val="18"/>
              </w:rPr>
              <w:t>$131,200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Torque wrench set (calibrated)</w:t>
            </w:r>
          </w:p>
        </w:tc>
        <w:tc>
          <w:tcPr>
            <w:vAlign w:val="center"/>
          </w:tcPr>
          <w:p>
            <w:pPr>
              <w:spacing w:before="40" w:after="40"/>
            </w:pPr>
            <w:r>
              <w:rPr>
                <w:color w:val="3d5266"/>
                <w:sz w:val="18"/>
              </w:rPr>
              <w:t>-55°C rated, 5-200 Nm range, certified</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$6,800</w:t>
            </w:r>
          </w:p>
        </w:tc>
        <w:tc>
          <w:tcPr>
            <w:vAlign w:val="center"/>
          </w:tcPr>
          <w:p>
            <w:pPr>
              <w:spacing w:before="40" w:after="40"/>
            </w:pPr>
            <w:r>
              <w:rPr>
                <w:color w:val="3d5266"/>
                <w:sz w:val="18"/>
              </w:rPr>
              <w:t>$108,800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Specialized tool kit</w:t>
            </w:r>
          </w:p>
        </w:tc>
        <w:tc>
          <w:tcPr>
            <w:vAlign w:val="center"/>
          </w:tcPr>
          <w:p>
            <w:pPr>
              <w:spacing w:before="40" w:after="40"/>
            </w:pPr>
            <w:r>
              <w:rPr>
                <w:color w:val="3d5266"/>
                <w:sz w:val="18"/>
              </w:rPr>
              <w:t>Composite-safe, carbon fiber tools preferred</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$12,500</w:t>
            </w:r>
          </w:p>
        </w:tc>
        <w:tc>
          <w:tcPr>
            <w:vAlign w:val="center"/>
          </w:tcPr>
          <w:p>
            <w:pPr>
              <w:spacing w:before="40" w:after="40"/>
            </w:pPr>
            <w:r>
              <w:rPr>
                <w:color w:val="3d5266"/>
                <w:sz w:val="18"/>
              </w:rPr>
              <w:t>$200,000</w:t>
            </w:r>
          </w:p>
        </w:tc>
        <w:tc>
          <w:tcPr>
            <w:vAlign w:val="center"/>
          </w:tcPr>
          <w:p>
            <w:pPr>
              <w:spacing w:before="40" w:after="40"/>
            </w:pPr>
            <w:r>
              <w:rPr>
                <w:color w:val="3d5266"/>
                <w:sz w:val="18"/>
              </w:rPr>
              <w:t>Snap-on/Bombardier</w:t>
            </w:r>
          </w:p>
        </w:tc>
      </w:tr>
      <w:tr>
        <w:tc>
          <w:tcPr>
            <w:vAlign w:val="center"/>
          </w:tcPr>
          <w:p>
            <w:pPr>
              <w:spacing w:before="40" w:after="40"/>
            </w:pPr>
            <w:r>
              <w:rPr>
                <w:b/>
                <w:color w:val="1a252f"/>
                <w:sz w:val="18"/>
              </w:rPr>
              <w:t>Maintenance work platforms</w:t>
            </w:r>
          </w:p>
        </w:tc>
        <w:tc>
          <w:tcPr>
            <w:vAlign w:val="center"/>
          </w:tcPr>
          <w:p>
            <w:pPr>
              <w:spacing w:before="40" w:after="40"/>
            </w:pPr>
            <w:r>
              <w:rPr>
                <w:color w:val="3d5266"/>
                <w:sz w:val="18"/>
              </w:rPr>
              <w:t>Adjustable, heated, 2-person</w:t>
            </w:r>
          </w:p>
        </w:tc>
        <w:tc>
          <w:tcPr>
            <w:vAlign w:val="center"/>
          </w:tcPr>
          <w:p>
            <w:pPr>
              <w:spacing w:before="40" w:after="40"/>
            </w:pPr>
            <w:r>
              <w:rPr>
                <w:color w:val="3d5266"/>
                <w:sz w:val="18"/>
              </w:rPr>
              <w:t>6</w:t>
            </w:r>
          </w:p>
        </w:tc>
        <w:tc>
          <w:tcPr>
            <w:vAlign w:val="center"/>
          </w:tcPr>
          <w:p>
            <w:pPr>
              <w:spacing w:before="40" w:after="40"/>
            </w:pPr>
            <w:r>
              <w:rPr>
                <w:color w:val="3d5266"/>
                <w:sz w:val="18"/>
              </w:rPr>
              <w:t>24</w:t>
            </w:r>
          </w:p>
        </w:tc>
        <w:tc>
          <w:tcPr>
            <w:vAlign w:val="center"/>
          </w:tcPr>
          <w:p>
            <w:pPr>
              <w:spacing w:before="40" w:after="40"/>
            </w:pPr>
            <w:r>
              <w:rPr>
                <w:color w:val="3d5266"/>
                <w:sz w:val="18"/>
              </w:rPr>
              <w:t>$8,500</w:t>
            </w:r>
          </w:p>
        </w:tc>
        <w:tc>
          <w:tcPr>
            <w:vAlign w:val="center"/>
          </w:tcPr>
          <w:p>
            <w:pPr>
              <w:spacing w:before="40" w:after="40"/>
            </w:pPr>
            <w:r>
              <w:rPr>
                <w:color w:val="3d5266"/>
                <w:sz w:val="18"/>
              </w:rPr>
              <w:t>$204,000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LED lighting towers</w:t>
            </w:r>
          </w:p>
        </w:tc>
        <w:tc>
          <w:tcPr>
            <w:vAlign w:val="center"/>
          </w:tcPr>
          <w:p>
            <w:pPr>
              <w:spacing w:before="40" w:after="40"/>
            </w:pPr>
            <w:r>
              <w:rPr>
                <w:color w:val="3d5266"/>
                <w:sz w:val="18"/>
              </w:rPr>
              <w:t>Portable, 360°, -55°C rated battery</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$4,200</w:t>
            </w:r>
          </w:p>
        </w:tc>
        <w:tc>
          <w:tcPr>
            <w:vAlign w:val="center"/>
          </w:tcPr>
          <w:p>
            <w:pPr>
              <w:spacing w:before="40" w:after="40"/>
            </w:pPr>
            <w:r>
              <w:rPr>
                <w:color w:val="3d5266"/>
                <w:sz w:val="18"/>
              </w:rPr>
              <w:t>$67,200</w:t>
            </w:r>
          </w:p>
        </w:tc>
        <w:tc>
          <w:tcPr>
            <w:vAlign w:val="center"/>
          </w:tcPr>
          <w:p>
            <w:pPr>
              <w:spacing w:before="40" w:after="40"/>
            </w:pPr>
            <w:r>
              <w:rPr>
                <w:color w:val="3d5266"/>
                <w:sz w:val="18"/>
              </w:rPr>
              <w:t>[Vendor consult]</w:t>
            </w:r>
          </w:p>
        </w:tc>
      </w:tr>
    </w:tbl>
    <w:p>
      <w:pPr>
        <w:pStyle w:val="Heading2"/>
      </w:pPr>
      <w:r>
        <w:t>3.7 Communications and Mission Planning</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600"/>
        <w:gridCol w:w="3200"/>
        <w:gridCol w:w="1800"/>
        <w:gridCol w:w="1800"/>
        <w:gridCol w:w="1000"/>
        <w:gridCol w:w="1200"/>
        <w:gridCol w:w="16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MOB</w:t>
            </w:r>
          </w:p>
        </w:tc>
        <w:tc>
          <w:tcPr>
            <w:shd w:val="clear" w:fill="e8edf2"/>
            <w:vAlign w:val="center"/>
          </w:tcPr>
          <w:p>
            <w:pPr>
              <w:spacing w:before="60" w:after="60"/>
              <w:jc w:val="center"/>
            </w:pPr>
            <w:r>
              <w:rPr>
                <w:b/>
                <w:color w:val="1a252f"/>
                <w:sz w:val="18"/>
              </w:rPr>
              <w:t>Total Qty (4 MOBs)</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Ground Control Station (GCS)</w:t>
            </w:r>
          </w:p>
        </w:tc>
        <w:tc>
          <w:tcPr>
            <w:vAlign w:val="center"/>
          </w:tcPr>
          <w:p>
            <w:pPr>
              <w:spacing w:before="40" w:after="40"/>
            </w:pPr>
            <w:r>
              <w:rPr>
                <w:color w:val="3d5266"/>
                <w:sz w:val="18"/>
              </w:rPr>
              <w:t>Deployable, ruggedized, TTNT, -40°C</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$485,000</w:t>
            </w:r>
          </w:p>
        </w:tc>
        <w:tc>
          <w:tcPr>
            <w:vAlign w:val="center"/>
          </w:tcPr>
          <w:p>
            <w:pPr>
              <w:spacing w:before="40" w:after="40"/>
            </w:pPr>
            <w:r>
              <w:rPr>
                <w:color w:val="3d5266"/>
                <w:sz w:val="18"/>
              </w:rPr>
              <w:t>$3,880,000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Mission planning workstation</w:t>
            </w:r>
          </w:p>
        </w:tc>
        <w:tc>
          <w:tcPr>
            <w:vAlign w:val="center"/>
          </w:tcPr>
          <w:p>
            <w:pPr>
              <w:spacing w:before="40" w:after="40"/>
            </w:pPr>
            <w:r>
              <w:rPr>
                <w:color w:val="3d5266"/>
                <w:sz w:val="18"/>
              </w:rPr>
              <w:t>Software + hardware, threat analysis</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$65,000</w:t>
            </w:r>
          </w:p>
        </w:tc>
        <w:tc>
          <w:tcPr>
            <w:vAlign w:val="center"/>
          </w:tcPr>
          <w:p>
            <w:pPr>
              <w:spacing w:before="40" w:after="40"/>
            </w:pPr>
            <w:r>
              <w:rPr>
                <w:color w:val="3d5266"/>
                <w:sz w:val="18"/>
              </w:rPr>
              <w:t>$1,040,000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TTNT ground antenna (LOS)</w:t>
            </w:r>
          </w:p>
        </w:tc>
        <w:tc>
          <w:tcPr>
            <w:vAlign w:val="center"/>
          </w:tcPr>
          <w:p>
            <w:pPr>
              <w:spacing w:before="40" w:after="40"/>
            </w:pPr>
            <w:r>
              <w:rPr>
                <w:color w:val="3d5266"/>
                <w:sz w:val="18"/>
              </w:rPr>
              <w:t>Phased array, 200nm range, -55°C</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$125,000</w:t>
            </w:r>
          </w:p>
        </w:tc>
        <w:tc>
          <w:tcPr>
            <w:vAlign w:val="center"/>
          </w:tcPr>
          <w:p>
            <w:pPr>
              <w:spacing w:before="40" w:after="40"/>
            </w:pPr>
            <w:r>
              <w:rPr>
                <w:color w:val="3d5266"/>
                <w:sz w:val="18"/>
              </w:rPr>
              <w:t>$1,000,000</w:t>
            </w:r>
          </w:p>
        </w:tc>
        <w:tc>
          <w:tcPr>
            <w:vAlign w:val="center"/>
          </w:tcPr>
          <w:p>
            <w:pPr>
              <w:spacing w:before="40" w:after="40"/>
            </w:pPr>
            <w:r>
              <w:rPr>
                <w:color w:val="3d5266"/>
                <w:sz w:val="18"/>
              </w:rPr>
              <w:t>MDA</w:t>
            </w:r>
          </w:p>
        </w:tc>
      </w:tr>
      <w:tr>
        <w:tc>
          <w:tcPr>
            <w:vAlign w:val="center"/>
          </w:tcPr>
          <w:p>
            <w:pPr>
              <w:spacing w:before="40" w:after="40"/>
            </w:pPr>
            <w:r>
              <w:rPr>
                <w:b/>
                <w:color w:val="1a252f"/>
                <w:sz w:val="18"/>
              </w:rPr>
              <w:t>Secure comms equipment</w:t>
            </w:r>
          </w:p>
        </w:tc>
        <w:tc>
          <w:tcPr>
            <w:vAlign w:val="center"/>
          </w:tcPr>
          <w:p>
            <w:pPr>
              <w:spacing w:before="40" w:after="40"/>
            </w:pPr>
            <w:r>
              <w:rPr>
                <w:color w:val="3d5266"/>
                <w:sz w:val="18"/>
              </w:rPr>
              <w:t>Encrypted voice/data, STU-V compatible</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$28,500</w:t>
            </w:r>
          </w:p>
        </w:tc>
        <w:tc>
          <w:tcPr>
            <w:vAlign w:val="center"/>
          </w:tcPr>
          <w:p>
            <w:pPr>
              <w:spacing w:before="40" w:after="40"/>
            </w:pPr>
            <w:r>
              <w:rPr>
                <w:color w:val="3d5266"/>
                <w:sz w:val="18"/>
              </w:rPr>
              <w:t>$456,000</w:t>
            </w:r>
          </w:p>
        </w:tc>
        <w:tc>
          <w:tcPr>
            <w:vAlign w:val="center"/>
          </w:tcPr>
          <w:p>
            <w:pPr>
              <w:spacing w:before="40" w:after="40"/>
            </w:pPr>
            <w:r>
              <w:rPr>
                <w:color w:val="3d5266"/>
                <w:sz w:val="18"/>
              </w:rPr>
              <w:t>[Vendor consult]</w:t>
            </w:r>
          </w:p>
        </w:tc>
      </w:tr>
    </w:tbl>
    <w:p>
      <w:pPr>
        <w:pStyle w:val="Heading2"/>
      </w:pPr>
      <w:r>
        <w:t>GSE Total Cost Summary</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6000"/>
        <w:gridCol w:w="4000"/>
      </w:tblGrid>
      <w:tr>
        <w:trPr>
          <w:tblHeader/>
        </w:trPr>
        <w:tc>
          <w:tcPr>
            <w:shd w:val="clear" w:fill="e8edf2"/>
            <w:vAlign w:val="center"/>
          </w:tcPr>
          <w:p>
            <w:pPr>
              <w:spacing w:before="60" w:after="60"/>
              <w:jc w:val="center"/>
            </w:pPr>
            <w:r>
              <w:rPr>
                <w:b/>
                <w:color w:val="1a252f"/>
                <w:sz w:val="18"/>
              </w:rPr>
              <w:t>Category</w:t>
            </w:r>
          </w:p>
        </w:tc>
        <w:tc>
          <w:tcPr>
            <w:shd w:val="clear" w:fill="e8edf2"/>
            <w:vAlign w:val="center"/>
          </w:tcPr>
          <w:p>
            <w:pPr>
              <w:spacing w:before="60" w:after="60"/>
              <w:jc w:val="center"/>
            </w:pPr>
            <w:r>
              <w:rPr>
                <w:b/>
                <w:color w:val="1a252f"/>
                <w:sz w:val="18"/>
              </w:rPr>
              <w:t>Total Cost (USD)</w:t>
            </w:r>
          </w:p>
        </w:tc>
      </w:tr>
      <w:tr>
        <w:tc>
          <w:tcPr>
            <w:vAlign w:val="center"/>
          </w:tcPr>
          <w:p>
            <w:pPr>
              <w:spacing w:before="40" w:after="40"/>
            </w:pPr>
            <w:r>
              <w:rPr>
                <w:b/>
                <w:color w:val="1a252f"/>
                <w:sz w:val="18"/>
              </w:rPr>
              <w:t>3.1 Aircraft Handling</w:t>
            </w:r>
          </w:p>
        </w:tc>
        <w:tc>
          <w:tcPr>
            <w:vAlign w:val="center"/>
          </w:tcPr>
          <w:p>
            <w:pPr>
              <w:spacing w:before="40" w:after="40"/>
            </w:pPr>
            <w:r>
              <w:rPr>
                <w:color w:val="3d5266"/>
                <w:sz w:val="18"/>
              </w:rPr>
              <w:t>$649,280</w:t>
            </w:r>
          </w:p>
        </w:tc>
      </w:tr>
      <w:tr>
        <w:tc>
          <w:tcPr>
            <w:vAlign w:val="center"/>
          </w:tcPr>
          <w:p>
            <w:pPr>
              <w:spacing w:before="40" w:after="40"/>
            </w:pPr>
            <w:r>
              <w:rPr>
                <w:b/>
                <w:color w:val="1a252f"/>
                <w:sz w:val="18"/>
              </w:rPr>
              <w:t>3.2 Refueling and Servicing</w:t>
            </w:r>
          </w:p>
        </w:tc>
        <w:tc>
          <w:tcPr>
            <w:vAlign w:val="center"/>
          </w:tcPr>
          <w:p>
            <w:pPr>
              <w:spacing w:before="40" w:after="40"/>
            </w:pPr>
            <w:r>
              <w:rPr>
                <w:color w:val="3d5266"/>
                <w:sz w:val="18"/>
              </w:rPr>
              <w:t>$3,167,520</w:t>
            </w:r>
          </w:p>
        </w:tc>
      </w:tr>
      <w:tr>
        <w:tc>
          <w:tcPr>
            <w:vAlign w:val="center"/>
          </w:tcPr>
          <w:p>
            <w:pPr>
              <w:spacing w:before="40" w:after="40"/>
            </w:pPr>
            <w:r>
              <w:rPr>
                <w:b/>
                <w:color w:val="1a252f"/>
                <w:sz w:val="18"/>
              </w:rPr>
              <w:t>3.3 Weapons/Payload Handling</w:t>
            </w:r>
          </w:p>
        </w:tc>
        <w:tc>
          <w:tcPr>
            <w:vAlign w:val="center"/>
          </w:tcPr>
          <w:p>
            <w:pPr>
              <w:spacing w:before="40" w:after="40"/>
            </w:pPr>
            <w:r>
              <w:rPr>
                <w:color w:val="3d5266"/>
                <w:sz w:val="18"/>
              </w:rPr>
              <w:t>$1,504,000</w:t>
            </w:r>
          </w:p>
        </w:tc>
      </w:tr>
      <w:tr>
        <w:tc>
          <w:tcPr>
            <w:vAlign w:val="center"/>
          </w:tcPr>
          <w:p>
            <w:pPr>
              <w:spacing w:before="40" w:after="40"/>
            </w:pPr>
            <w:r>
              <w:rPr>
                <w:b/>
                <w:color w:val="1a252f"/>
                <w:sz w:val="18"/>
              </w:rPr>
              <w:t>3.4 Power and Starting</w:t>
            </w:r>
          </w:p>
        </w:tc>
        <w:tc>
          <w:tcPr>
            <w:vAlign w:val="center"/>
          </w:tcPr>
          <w:p>
            <w:pPr>
              <w:spacing w:before="40" w:after="40"/>
            </w:pPr>
            <w:r>
              <w:rPr>
                <w:color w:val="3d5266"/>
                <w:sz w:val="18"/>
              </w:rPr>
              <w:t>$1,979,200</w:t>
            </w:r>
          </w:p>
        </w:tc>
      </w:tr>
      <w:tr>
        <w:tc>
          <w:tcPr>
            <w:vAlign w:val="center"/>
          </w:tcPr>
          <w:p>
            <w:pPr>
              <w:spacing w:before="40" w:after="40"/>
            </w:pPr>
            <w:r>
              <w:rPr>
                <w:b/>
                <w:color w:val="1a252f"/>
                <w:sz w:val="18"/>
              </w:rPr>
              <w:t>3.5 Environmental/De-icing</w:t>
            </w:r>
          </w:p>
        </w:tc>
        <w:tc>
          <w:tcPr>
            <w:vAlign w:val="center"/>
          </w:tcPr>
          <w:p>
            <w:pPr>
              <w:spacing w:before="40" w:after="40"/>
            </w:pPr>
            <w:r>
              <w:rPr>
                <w:color w:val="3d5266"/>
                <w:sz w:val="18"/>
              </w:rPr>
              <w:t>$6,961,200</w:t>
            </w:r>
          </w:p>
        </w:tc>
      </w:tr>
      <w:tr>
        <w:tc>
          <w:tcPr>
            <w:vAlign w:val="center"/>
          </w:tcPr>
          <w:p>
            <w:pPr>
              <w:spacing w:before="40" w:after="40"/>
            </w:pPr>
            <w:r>
              <w:rPr>
                <w:b/>
                <w:color w:val="1a252f"/>
                <w:sz w:val="18"/>
              </w:rPr>
              <w:t>3.6 Maintenance/Inspection</w:t>
            </w:r>
          </w:p>
        </w:tc>
        <w:tc>
          <w:tcPr>
            <w:vAlign w:val="center"/>
          </w:tcPr>
          <w:p>
            <w:pPr>
              <w:spacing w:before="40" w:after="40"/>
            </w:pPr>
            <w:r>
              <w:rPr>
                <w:color w:val="3d5266"/>
                <w:sz w:val="18"/>
              </w:rPr>
              <w:t>$2,331,200</w:t>
            </w:r>
          </w:p>
        </w:tc>
      </w:tr>
      <w:tr>
        <w:tc>
          <w:tcPr>
            <w:vAlign w:val="center"/>
          </w:tcPr>
          <w:p>
            <w:pPr>
              <w:spacing w:before="40" w:after="40"/>
            </w:pPr>
            <w:r>
              <w:rPr>
                <w:b/>
                <w:color w:val="1a252f"/>
                <w:sz w:val="18"/>
              </w:rPr>
              <w:t>3.7 Comms/Mission Planning</w:t>
            </w:r>
          </w:p>
        </w:tc>
        <w:tc>
          <w:tcPr>
            <w:vAlign w:val="center"/>
          </w:tcPr>
          <w:p>
            <w:pPr>
              <w:spacing w:before="40" w:after="40"/>
            </w:pPr>
            <w:r>
              <w:rPr>
                <w:color w:val="3d5266"/>
                <w:sz w:val="18"/>
              </w:rPr>
              <w:t>$6,376,000</w:t>
            </w:r>
          </w:p>
        </w:tc>
      </w:tr>
      <w:tr>
        <w:tc>
          <w:tcPr>
            <w:shd w:val="clear" w:fill="d4dde5"/>
            <w:vAlign w:val="center"/>
          </w:tcPr>
          <w:p>
            <w:pPr>
              <w:spacing w:before="60" w:after="60"/>
            </w:pPr>
            <w:r>
              <w:rPr>
                <w:b/>
                <w:color w:val="2c3e50"/>
                <w:sz w:val="18"/>
              </w:rPr>
              <w:t>TOTAL GSE</w:t>
            </w:r>
          </w:p>
        </w:tc>
        <w:tc>
          <w:tcPr>
            <w:shd w:val="clear" w:fill="d4dde5"/>
            <w:vAlign w:val="center"/>
          </w:tcPr>
          <w:p>
            <w:pPr>
              <w:spacing w:before="60" w:after="60"/>
            </w:pPr>
            <w:r>
              <w:rPr>
                <w:b/>
                <w:color w:val="1a252f"/>
                <w:sz w:val="18"/>
              </w:rPr>
              <w:t>$22,968,400</w:t>
            </w:r>
          </w:p>
        </w:tc>
      </w:tr>
    </w:tbl>
    <w:p>
      <w:pPr>
        <w:sectPr>
          <w:type w:val="continuous"/>
          <w:pgSz w:w="11906" w:h="16838"/>
          <w:pgMar w:top="1440" w:right="1200" w:bottom="1440" w:left="1200" w:header="720" w:footer="720"/>
        </w:sectPr>
      </w:pPr>
    </w:p>
    <w:p>
      <w:pPr>
        <w:pStyle w:val="Heading1"/>
      </w:pPr>
      <w:r>
        <w:t>Part IV: Training Systems</w:t>
      </w:r>
      <w:bookmarkStart w:name="_Toc005" w:id="6"/>
      <w:bookmarkEnd w:id="6"/>
    </w:p>
    <w:p>
      <w:pPr>
        <w:pStyle w:val="Heading2"/>
      </w:pPr>
      <w:r>
        <w:t>4.1 Training Philosophy</w:t>
      </w:r>
    </w:p>
    <w:p>
      <w:pPr>
        <w:jc w:val="both"/>
      </w:pPr>
      <w:r>
        <w:t>The Sprinter training program is designed to produce qualified operators, maintainers, and mission planners on an accelerated timeline consistent with the attritable nature of the platform. Training emphasizes operational proficiency over deep technical expertise, leveraging the platform's high-autonomy design and simplified maintenance concept.</w:t>
      </w:r>
    </w:p>
    <w:p>
      <w:pPr>
        <w:pStyle w:val="Heading3"/>
      </w:pPr>
      <w:r>
        <w:t>Initial Training Pipeline</w:t>
      </w:r>
    </w:p>
    <w:p>
      <w:pPr>
        <w:spacing w:after="80"/>
        <w:ind w:left="720" w:hanging="360"/>
      </w:pPr>
      <w:r>
        <w:t>•  Pilot/Safety Pilot: 4-week conversion course for existing military pilots (any airframe). Covers GCS operation, emergency recovery procedures, manual override, and lost-link protocols.</w:t>
      </w:r>
    </w:p>
    <w:p>
      <w:pPr>
        <w:spacing w:after="80"/>
        <w:ind w:left="720" w:hanging="360"/>
      </w:pPr>
      <w:r>
        <w:t>•  Mission Planner: 3-week course for fighter pilots or weapons officers. Covers mission planning software, threat analysis, AI behavior tuning, corridor planning, and Gripen integration.</w:t>
      </w:r>
    </w:p>
    <w:p>
      <w:pPr>
        <w:spacing w:after="80"/>
        <w:ind w:left="720" w:hanging="360"/>
      </w:pPr>
      <w:r>
        <w:t>•  Maintainer: 6-week course for aviation technicians. Covers composite repair, avionics troubleshooting, RAM maintenance, LRU replacement, and cold-weather procedures.</w:t>
      </w:r>
    </w:p>
    <w:p>
      <w:pPr>
        <w:pStyle w:val="Heading3"/>
      </w:pPr>
      <w:r>
        <w:t>Recurrent Training</w:t>
      </w:r>
    </w:p>
    <w:p>
      <w:pPr>
        <w:jc w:val="both"/>
      </w:pPr>
      <w:r>
        <w:t>Annual proficiency requirements: 40 hours simulator currency for operators, 24 hours for maintainers, 16 hours for mission planners. Quarterly team exercises with Gripen integration.</w:t>
      </w:r>
    </w:p>
    <w:p>
      <w:pPr>
        <w:pStyle w:val="Heading2"/>
      </w:pPr>
      <w:r>
        <w:t>4.2 Training Equipment</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3400"/>
        <w:gridCol w:w="600"/>
        <w:gridCol w:w="1200"/>
        <w:gridCol w:w="1400"/>
        <w:gridCol w:w="14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Full-mission simulator (FMS)</w:t>
            </w:r>
          </w:p>
        </w:tc>
        <w:tc>
          <w:tcPr>
            <w:vAlign w:val="center"/>
          </w:tcPr>
          <w:p>
            <w:pPr>
              <w:spacing w:before="40" w:after="40"/>
            </w:pPr>
            <w:r>
              <w:rPr>
                <w:color w:val="3d5266"/>
                <w:sz w:val="18"/>
              </w:rPr>
              <w:t>High-fidelity Sprinter + Gripen integration, dome display, motion base</w:t>
            </w:r>
          </w:p>
        </w:tc>
        <w:tc>
          <w:tcPr>
            <w:vAlign w:val="center"/>
          </w:tcPr>
          <w:p>
            <w:pPr>
              <w:spacing w:before="40" w:after="40"/>
            </w:pPr>
            <w:r>
              <w:rPr>
                <w:color w:val="3d5266"/>
                <w:sz w:val="18"/>
              </w:rPr>
              <w:t>2</w:t>
            </w:r>
          </w:p>
        </w:tc>
        <w:tc>
          <w:tcPr>
            <w:vAlign w:val="center"/>
          </w:tcPr>
          <w:p>
            <w:pPr>
              <w:spacing w:before="40" w:after="40"/>
            </w:pPr>
            <w:r>
              <w:rPr>
                <w:color w:val="3d5266"/>
                <w:sz w:val="18"/>
              </w:rPr>
              <w:t>$12,500,000</w:t>
            </w:r>
          </w:p>
        </w:tc>
        <w:tc>
          <w:tcPr>
            <w:vAlign w:val="center"/>
          </w:tcPr>
          <w:p>
            <w:pPr>
              <w:spacing w:before="40" w:after="40"/>
            </w:pPr>
            <w:r>
              <w:rPr>
                <w:color w:val="3d5266"/>
                <w:sz w:val="18"/>
              </w:rPr>
              <w:t>$25,000,000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Sprinter GCS simulator</w:t>
            </w:r>
          </w:p>
        </w:tc>
        <w:tc>
          <w:tcPr>
            <w:vAlign w:val="center"/>
          </w:tcPr>
          <w:p>
            <w:pPr>
              <w:spacing w:before="40" w:after="40"/>
            </w:pPr>
            <w:r>
              <w:rPr>
                <w:color w:val="3d5266"/>
                <w:sz w:val="18"/>
              </w:rPr>
              <w:t>Ground control station trainer, identical hardware/software</w:t>
            </w:r>
          </w:p>
        </w:tc>
        <w:tc>
          <w:tcPr>
            <w:vAlign w:val="center"/>
          </w:tcPr>
          <w:p>
            <w:pPr>
              <w:spacing w:before="40" w:after="40"/>
            </w:pPr>
            <w:r>
              <w:rPr>
                <w:color w:val="3d5266"/>
                <w:sz w:val="18"/>
              </w:rPr>
              <w:t>4</w:t>
            </w:r>
          </w:p>
        </w:tc>
        <w:tc>
          <w:tcPr>
            <w:vAlign w:val="center"/>
          </w:tcPr>
          <w:p>
            <w:pPr>
              <w:spacing w:before="40" w:after="40"/>
            </w:pPr>
            <w:r>
              <w:rPr>
                <w:color w:val="3d5266"/>
                <w:sz w:val="18"/>
              </w:rPr>
              <w:t>$1,850,000</w:t>
            </w:r>
          </w:p>
        </w:tc>
        <w:tc>
          <w:tcPr>
            <w:vAlign w:val="center"/>
          </w:tcPr>
          <w:p>
            <w:pPr>
              <w:spacing w:before="40" w:after="40"/>
            </w:pPr>
            <w:r>
              <w:rPr>
                <w:color w:val="3d5266"/>
                <w:sz w:val="18"/>
              </w:rPr>
              <w:t>$7,400,000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Maintenance training devices</w:t>
            </w:r>
          </w:p>
        </w:tc>
        <w:tc>
          <w:tcPr>
            <w:vAlign w:val="center"/>
          </w:tcPr>
          <w:p>
            <w:pPr>
              <w:spacing w:before="40" w:after="40"/>
            </w:pPr>
            <w:r>
              <w:rPr>
                <w:color w:val="3d5266"/>
                <w:sz w:val="18"/>
              </w:rPr>
              <w:t>Physical airframe section, engine cutaway, avionics rack</w:t>
            </w:r>
          </w:p>
        </w:tc>
        <w:tc>
          <w:tcPr>
            <w:vAlign w:val="center"/>
          </w:tcPr>
          <w:p>
            <w:pPr>
              <w:spacing w:before="40" w:after="40"/>
            </w:pPr>
            <w:r>
              <w:rPr>
                <w:color w:val="3d5266"/>
                <w:sz w:val="18"/>
              </w:rPr>
              <w:t>6</w:t>
            </w:r>
          </w:p>
        </w:tc>
        <w:tc>
          <w:tcPr>
            <w:vAlign w:val="center"/>
          </w:tcPr>
          <w:p>
            <w:pPr>
              <w:spacing w:before="40" w:after="40"/>
            </w:pPr>
            <w:r>
              <w:rPr>
                <w:color w:val="3d5266"/>
                <w:sz w:val="18"/>
              </w:rPr>
              <w:t>$485,000</w:t>
            </w:r>
          </w:p>
        </w:tc>
        <w:tc>
          <w:tcPr>
            <w:vAlign w:val="center"/>
          </w:tcPr>
          <w:p>
            <w:pPr>
              <w:spacing w:before="40" w:after="40"/>
            </w:pPr>
            <w:r>
              <w:rPr>
                <w:color w:val="3d5266"/>
                <w:sz w:val="18"/>
              </w:rPr>
              <w:t>$2,910,000</w:t>
            </w:r>
          </w:p>
        </w:tc>
        <w:tc>
          <w:tcPr>
            <w:vAlign w:val="center"/>
          </w:tcPr>
          <w:p>
            <w:pPr>
              <w:spacing w:before="40" w:after="40"/>
            </w:pPr>
            <w:r>
              <w:rPr>
                <w:color w:val="3d5266"/>
                <w:sz w:val="18"/>
              </w:rPr>
              <w:t>CAE/Bombardier</w:t>
            </w:r>
          </w:p>
        </w:tc>
      </w:tr>
      <w:tr>
        <w:tc>
          <w:tcPr>
            <w:vAlign w:val="center"/>
          </w:tcPr>
          <w:p>
            <w:pPr>
              <w:spacing w:before="40" w:after="40"/>
            </w:pPr>
            <w:r>
              <w:rPr>
                <w:b/>
                <w:color w:val="1a252f"/>
                <w:sz w:val="18"/>
              </w:rPr>
              <w:t>Mission planning trainer</w:t>
            </w:r>
          </w:p>
        </w:tc>
        <w:tc>
          <w:tcPr>
            <w:vAlign w:val="center"/>
          </w:tcPr>
          <w:p>
            <w:pPr>
              <w:spacing w:before="40" w:after="40"/>
            </w:pPr>
            <w:r>
              <w:rPr>
                <w:color w:val="3d5266"/>
                <w:sz w:val="18"/>
              </w:rPr>
              <w:t>Software-based, threat library, AI tuning sandbox</w:t>
            </w:r>
          </w:p>
        </w:tc>
        <w:tc>
          <w:tcPr>
            <w:vAlign w:val="center"/>
          </w:tcPr>
          <w:p>
            <w:pPr>
              <w:spacing w:before="40" w:after="40"/>
            </w:pPr>
            <w:r>
              <w:rPr>
                <w:color w:val="3d5266"/>
                <w:sz w:val="18"/>
              </w:rPr>
              <w:t>4</w:t>
            </w:r>
          </w:p>
        </w:tc>
        <w:tc>
          <w:tcPr>
            <w:vAlign w:val="center"/>
          </w:tcPr>
          <w:p>
            <w:pPr>
              <w:spacing w:before="40" w:after="40"/>
            </w:pPr>
            <w:r>
              <w:rPr>
                <w:color w:val="3d5266"/>
                <w:sz w:val="18"/>
              </w:rPr>
              <w:t>$125,000</w:t>
            </w:r>
          </w:p>
        </w:tc>
        <w:tc>
          <w:tcPr>
            <w:vAlign w:val="center"/>
          </w:tcPr>
          <w:p>
            <w:pPr>
              <w:spacing w:before="40" w:after="40"/>
            </w:pPr>
            <w:r>
              <w:rPr>
                <w:color w:val="3d5266"/>
                <w:sz w:val="18"/>
              </w:rPr>
              <w:t>$500,000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e-Learning modules</w:t>
            </w:r>
          </w:p>
        </w:tc>
        <w:tc>
          <w:tcPr>
            <w:vAlign w:val="center"/>
          </w:tcPr>
          <w:p>
            <w:pPr>
              <w:spacing w:before="40" w:after="40"/>
            </w:pPr>
            <w:r>
              <w:rPr>
                <w:color w:val="3d5266"/>
                <w:sz w:val="18"/>
              </w:rPr>
              <w:t>CBT for all systems, 200+ hours content</w:t>
            </w:r>
          </w:p>
        </w:tc>
        <w:tc>
          <w:tcPr>
            <w:vAlign w:val="center"/>
          </w:tcPr>
          <w:p>
            <w:pPr>
              <w:spacing w:before="40" w:after="40"/>
            </w:pPr>
            <w:r>
              <w:rPr>
                <w:color w:val="3d5266"/>
                <w:sz w:val="18"/>
              </w:rPr>
              <w:t>1 system</w:t>
            </w:r>
          </w:p>
        </w:tc>
        <w:tc>
          <w:tcPr>
            <w:vAlign w:val="center"/>
          </w:tcPr>
          <w:p>
            <w:pPr>
              <w:spacing w:before="40" w:after="40"/>
            </w:pPr>
            <w:r>
              <w:rPr>
                <w:color w:val="3d5266"/>
                <w:sz w:val="18"/>
              </w:rPr>
              <w:t>$680,000</w:t>
            </w:r>
          </w:p>
        </w:tc>
        <w:tc>
          <w:tcPr>
            <w:vAlign w:val="center"/>
          </w:tcPr>
          <w:p>
            <w:pPr>
              <w:spacing w:before="40" w:after="40"/>
            </w:pPr>
            <w:r>
              <w:rPr>
                <w:color w:val="3d5266"/>
                <w:sz w:val="18"/>
              </w:rPr>
              <w:t>$680,000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Composite repair trainer</w:t>
            </w:r>
          </w:p>
        </w:tc>
        <w:tc>
          <w:tcPr>
            <w:vAlign w:val="center"/>
          </w:tcPr>
          <w:p>
            <w:pPr>
              <w:spacing w:before="40" w:after="40"/>
            </w:pPr>
            <w:r>
              <w:rPr>
                <w:color w:val="3d5266"/>
                <w:sz w:val="18"/>
              </w:rPr>
              <w:t>OOA curing station, sample panels, inspection tools</w:t>
            </w:r>
          </w:p>
        </w:tc>
        <w:tc>
          <w:tcPr>
            <w:vAlign w:val="center"/>
          </w:tcPr>
          <w:p>
            <w:pPr>
              <w:spacing w:before="40" w:after="40"/>
            </w:pPr>
            <w:r>
              <w:rPr>
                <w:color w:val="3d5266"/>
                <w:sz w:val="18"/>
              </w:rPr>
              <w:t>2</w:t>
            </w:r>
          </w:p>
        </w:tc>
        <w:tc>
          <w:tcPr>
            <w:vAlign w:val="center"/>
          </w:tcPr>
          <w:p>
            <w:pPr>
              <w:spacing w:before="40" w:after="40"/>
            </w:pPr>
            <w:r>
              <w:rPr>
                <w:color w:val="3d5266"/>
                <w:sz w:val="18"/>
              </w:rPr>
              <w:t>$85,000</w:t>
            </w:r>
          </w:p>
        </w:tc>
        <w:tc>
          <w:tcPr>
            <w:vAlign w:val="center"/>
          </w:tcPr>
          <w:p>
            <w:pPr>
              <w:spacing w:before="40" w:after="40"/>
            </w:pPr>
            <w:r>
              <w:rPr>
                <w:color w:val="3d5266"/>
                <w:sz w:val="18"/>
              </w:rPr>
              <w:t>$170,000</w:t>
            </w:r>
          </w:p>
        </w:tc>
        <w:tc>
          <w:tcPr>
            <w:vAlign w:val="center"/>
          </w:tcPr>
          <w:p>
            <w:pPr>
              <w:spacing w:before="40" w:after="40"/>
            </w:pPr>
            <w:r>
              <w:rPr>
                <w:color w:val="3d5266"/>
                <w:sz w:val="18"/>
              </w:rPr>
              <w:t>Bombardier</w:t>
            </w:r>
          </w:p>
        </w:tc>
      </w:tr>
      <w:tr>
        <w:tc>
          <w:tcPr>
            <w:vAlign w:val="center"/>
          </w:tcPr>
          <w:p>
            <w:pPr>
              <w:spacing w:before="40" w:after="40"/>
            </w:pPr>
            <w:r>
              <w:rPr>
                <w:b/>
                <w:color w:val="1a252f"/>
                <w:sz w:val="18"/>
              </w:rPr>
              <w:t>Arctic operations trainer</w:t>
            </w:r>
          </w:p>
        </w:tc>
        <w:tc>
          <w:tcPr>
            <w:vAlign w:val="center"/>
          </w:tcPr>
          <w:p>
            <w:pPr>
              <w:spacing w:before="40" w:after="40"/>
            </w:pPr>
            <w:r>
              <w:rPr>
                <w:color w:val="3d5266"/>
                <w:sz w:val="18"/>
              </w:rPr>
              <w:t>Cold chamber (-55°C), survival equipment, cold-start procedures</w:t>
            </w:r>
          </w:p>
        </w:tc>
        <w:tc>
          <w:tcPr>
            <w:vAlign w:val="center"/>
          </w:tcPr>
          <w:p>
            <w:pPr>
              <w:spacing w:before="40" w:after="40"/>
            </w:pPr>
            <w:r>
              <w:rPr>
                <w:color w:val="3d5266"/>
                <w:sz w:val="18"/>
              </w:rPr>
              <w:t>1</w:t>
            </w:r>
          </w:p>
        </w:tc>
        <w:tc>
          <w:tcPr>
            <w:vAlign w:val="center"/>
          </w:tcPr>
          <w:p>
            <w:pPr>
              <w:spacing w:before="40" w:after="40"/>
            </w:pPr>
            <w:r>
              <w:rPr>
                <w:color w:val="3d5266"/>
                <w:sz w:val="18"/>
              </w:rPr>
              <w:t>$2,200,000</w:t>
            </w:r>
          </w:p>
        </w:tc>
        <w:tc>
          <w:tcPr>
            <w:vAlign w:val="center"/>
          </w:tcPr>
          <w:p>
            <w:pPr>
              <w:spacing w:before="40" w:after="40"/>
            </w:pPr>
            <w:r>
              <w:rPr>
                <w:color w:val="3d5266"/>
                <w:sz w:val="18"/>
              </w:rPr>
              <w:t>$2,200,000</w:t>
            </w:r>
          </w:p>
        </w:tc>
        <w:tc>
          <w:tcPr>
            <w:vAlign w:val="center"/>
          </w:tcPr>
          <w:p>
            <w:pPr>
              <w:spacing w:before="40" w:after="40"/>
            </w:pPr>
            <w:r>
              <w:rPr>
                <w:color w:val="3d5266"/>
                <w:sz w:val="18"/>
              </w:rPr>
              <w:t>CAE</w:t>
            </w:r>
          </w:p>
        </w:tc>
      </w:tr>
      <w:tr>
        <w:tc>
          <w:tcPr>
            <w:vAlign w:val="center"/>
          </w:tcPr>
          <w:p>
            <w:pPr>
              <w:spacing w:before="40" w:after="40"/>
            </w:pPr>
            <w:r>
              <w:rPr>
                <w:b/>
                <w:color w:val="1a252f"/>
                <w:sz w:val="18"/>
              </w:rPr>
              <w:t>Classroom/conference facilities</w:t>
            </w:r>
          </w:p>
        </w:tc>
        <w:tc>
          <w:tcPr>
            <w:vAlign w:val="center"/>
          </w:tcPr>
          <w:p>
            <w:pPr>
              <w:spacing w:before="40" w:after="40"/>
            </w:pPr>
            <w:r>
              <w:rPr>
                <w:color w:val="3d5266"/>
                <w:sz w:val="18"/>
              </w:rPr>
              <w:t>20-seat, video teleconference, classified processing</w:t>
            </w:r>
          </w:p>
        </w:tc>
        <w:tc>
          <w:tcPr>
            <w:vAlign w:val="center"/>
          </w:tcPr>
          <w:p>
            <w:pPr>
              <w:spacing w:before="40" w:after="40"/>
            </w:pPr>
            <w:r>
              <w:rPr>
                <w:color w:val="3d5266"/>
                <w:sz w:val="18"/>
              </w:rPr>
              <w:t>4 rooms</w:t>
            </w:r>
          </w:p>
        </w:tc>
        <w:tc>
          <w:tcPr>
            <w:vAlign w:val="center"/>
          </w:tcPr>
          <w:p>
            <w:pPr>
              <w:spacing w:before="40" w:after="40"/>
            </w:pPr>
            <w:r>
              <w:rPr>
                <w:color w:val="3d5266"/>
                <w:sz w:val="18"/>
              </w:rPr>
              <w:t>$285,000</w:t>
            </w:r>
          </w:p>
        </w:tc>
        <w:tc>
          <w:tcPr>
            <w:vAlign w:val="center"/>
          </w:tcPr>
          <w:p>
            <w:pPr>
              <w:spacing w:before="40" w:after="40"/>
            </w:pPr>
            <w:r>
              <w:rPr>
                <w:color w:val="3d5266"/>
                <w:sz w:val="18"/>
              </w:rPr>
              <w:t>$1,140,000</w:t>
            </w:r>
          </w:p>
        </w:tc>
        <w:tc>
          <w:tcPr>
            <w:vAlign w:val="center"/>
          </w:tcPr>
          <w:p>
            <w:pPr>
              <w:spacing w:before="40" w:after="40"/>
            </w:pPr>
            <w:r>
              <w:rPr>
                <w:color w:val="3d5266"/>
                <w:sz w:val="18"/>
              </w:rPr>
              <w:t>[Vendor consult]</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TOTAL</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$40,000,000</w:t>
            </w:r>
          </w:p>
        </w:tc>
      </w:tr>
    </w:tbl>
    <w:p>
      <w:pPr>
        <w:pStyle w:val="Heading2"/>
      </w:pPr>
      <w:r>
        <w:t>4.3 Training Personnel Requirements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200"/>
        <w:gridCol w:w="600"/>
        <w:gridCol w:w="1600"/>
        <w:gridCol w:w="1600"/>
        <w:gridCol w:w="1200"/>
      </w:tblGrid>
      <w:tr>
        <w:trPr>
          <w:tblHeader/>
        </w:trPr>
        <w:tc>
          <w:tcPr>
            <w:shd w:val="clear" w:fill="e8edf2"/>
            <w:vAlign w:val="center"/>
          </w:tcPr>
          <w:p>
            <w:pPr>
              <w:spacing w:before="60" w:after="60"/>
              <w:jc w:val="center"/>
            </w:pPr>
            <w:r>
              <w:rPr>
                <w:b/>
                <w:color w:val="1a252f"/>
                <w:sz w:val="18"/>
              </w:rPr>
              <w:t>Role</w:t>
            </w:r>
          </w:p>
        </w:tc>
        <w:tc>
          <w:tcPr>
            <w:shd w:val="clear" w:fill="e8edf2"/>
            <w:vAlign w:val="center"/>
          </w:tcPr>
          <w:p>
            <w:pPr>
              <w:spacing w:before="60" w:after="60"/>
              <w:jc w:val="center"/>
            </w:pPr>
            <w:r>
              <w:rPr>
                <w:b/>
                <w:color w:val="1a252f"/>
                <w:sz w:val="18"/>
              </w:rPr>
              <w:t>Qty</w:t>
            </w:r>
          </w:p>
        </w:tc>
        <w:tc>
          <w:tcPr>
            <w:shd w:val="clear" w:fill="e8edf2"/>
            <w:vAlign w:val="center"/>
          </w:tcPr>
          <w:p>
            <w:pPr>
              <w:spacing w:before="60" w:after="60"/>
              <w:jc w:val="center"/>
            </w:pPr>
            <w:r>
              <w:rPr>
                <w:b/>
                <w:color w:val="1a252f"/>
                <w:sz w:val="18"/>
              </w:rPr>
              <w:t>Source</w:t>
            </w:r>
          </w:p>
        </w:tc>
        <w:tc>
          <w:tcPr>
            <w:shd w:val="clear" w:fill="e8edf2"/>
            <w:vAlign w:val="center"/>
          </w:tcPr>
          <w:p>
            <w:pPr>
              <w:spacing w:before="60" w:after="60"/>
              <w:jc w:val="center"/>
            </w:pPr>
            <w:r>
              <w:rPr>
                <w:b/>
                <w:color w:val="1a252f"/>
                <w:sz w:val="18"/>
              </w:rPr>
              <w:t>Training Duration</w:t>
            </w:r>
          </w:p>
        </w:tc>
        <w:tc>
          <w:tcPr>
            <w:shd w:val="clear" w:fill="e8edf2"/>
            <w:vAlign w:val="center"/>
          </w:tcPr>
          <w:p>
            <w:pPr>
              <w:spacing w:before="60" w:after="60"/>
              <w:jc w:val="center"/>
            </w:pPr>
            <w:r>
              <w:rPr>
                <w:b/>
                <w:color w:val="1a252f"/>
                <w:sz w:val="18"/>
              </w:rPr>
              <w:t>Annual Salary (USD)</w:t>
            </w:r>
          </w:p>
        </w:tc>
      </w:tr>
      <w:tr>
        <w:tc>
          <w:tcPr>
            <w:vAlign w:val="center"/>
          </w:tcPr>
          <w:p>
            <w:pPr>
              <w:spacing w:before="40" w:after="40"/>
            </w:pPr>
            <w:r>
              <w:rPr>
                <w:b/>
                <w:color w:val="1a252f"/>
                <w:sz w:val="18"/>
              </w:rPr>
              <w:t>Instructor Pilot (Sprinter/GCS)</w:t>
            </w:r>
          </w:p>
        </w:tc>
        <w:tc>
          <w:tcPr>
            <w:vAlign w:val="center"/>
          </w:tcPr>
          <w:p>
            <w:pPr>
              <w:spacing w:before="40" w:after="40"/>
            </w:pPr>
            <w:r>
              <w:rPr>
                <w:color w:val="3d5266"/>
                <w:sz w:val="18"/>
              </w:rPr>
              <w:t>8</w:t>
            </w:r>
          </w:p>
        </w:tc>
        <w:tc>
          <w:tcPr>
            <w:vAlign w:val="center"/>
          </w:tcPr>
          <w:p>
            <w:pPr>
              <w:spacing w:before="40" w:after="40"/>
            </w:pPr>
            <w:r>
              <w:rPr>
                <w:color w:val="3d5266"/>
                <w:sz w:val="18"/>
              </w:rPr>
              <w:t>RCAF + CAE contract</w:t>
            </w:r>
          </w:p>
        </w:tc>
        <w:tc>
          <w:tcPr>
            <w:vAlign w:val="center"/>
          </w:tcPr>
          <w:p>
            <w:pPr>
              <w:spacing w:before="40" w:after="40"/>
            </w:pPr>
            <w:r>
              <w:rPr>
                <w:color w:val="3d5266"/>
                <w:sz w:val="18"/>
              </w:rPr>
              <w:t>6-week IP course</w:t>
            </w:r>
          </w:p>
        </w:tc>
        <w:tc>
          <w:tcPr>
            <w:vAlign w:val="center"/>
          </w:tcPr>
          <w:p>
            <w:pPr>
              <w:spacing w:before="40" w:after="40"/>
            </w:pPr>
            <w:r>
              <w:rPr>
                <w:color w:val="3d5266"/>
                <w:sz w:val="18"/>
              </w:rPr>
              <w:t>$125,000</w:t>
            </w:r>
          </w:p>
        </w:tc>
      </w:tr>
      <w:tr>
        <w:tc>
          <w:tcPr>
            <w:vAlign w:val="center"/>
          </w:tcPr>
          <w:p>
            <w:pPr>
              <w:spacing w:before="40" w:after="40"/>
            </w:pPr>
            <w:r>
              <w:rPr>
                <w:b/>
                <w:color w:val="1a252f"/>
                <w:sz w:val="18"/>
              </w:rPr>
              <w:t>Instructor Pilot (Gripen)</w:t>
            </w:r>
          </w:p>
        </w:tc>
        <w:tc>
          <w:tcPr>
            <w:vAlign w:val="center"/>
          </w:tcPr>
          <w:p>
            <w:pPr>
              <w:spacing w:before="40" w:after="40"/>
            </w:pPr>
            <w:r>
              <w:rPr>
                <w:color w:val="3d5266"/>
                <w:sz w:val="18"/>
              </w:rPr>
              <w:t>12</w:t>
            </w:r>
          </w:p>
        </w:tc>
        <w:tc>
          <w:tcPr>
            <w:vAlign w:val="center"/>
          </w:tcPr>
          <w:p>
            <w:pPr>
              <w:spacing w:before="40" w:after="40"/>
            </w:pPr>
            <w:r>
              <w:rPr>
                <w:color w:val="3d5266"/>
                <w:sz w:val="18"/>
              </w:rPr>
              <w:t>RCAF</w:t>
            </w:r>
          </w:p>
        </w:tc>
        <w:tc>
          <w:tcPr>
            <w:vAlign w:val="center"/>
          </w:tcPr>
          <w:p>
            <w:pPr>
              <w:spacing w:before="40" w:after="40"/>
            </w:pPr>
            <w:r>
              <w:rPr>
                <w:color w:val="3d5266"/>
                <w:sz w:val="18"/>
              </w:rPr>
              <w:t>Standard IP qual</w:t>
            </w:r>
          </w:p>
        </w:tc>
        <w:tc>
          <w:tcPr>
            <w:vAlign w:val="center"/>
          </w:tcPr>
          <w:p>
            <w:pPr>
              <w:spacing w:before="40" w:after="40"/>
            </w:pPr>
            <w:r>
              <w:rPr>
                <w:color w:val="3d5266"/>
                <w:sz w:val="18"/>
              </w:rPr>
              <w:t>$125,000</w:t>
            </w:r>
          </w:p>
        </w:tc>
      </w:tr>
      <w:tr>
        <w:tc>
          <w:tcPr>
            <w:vAlign w:val="center"/>
          </w:tcPr>
          <w:p>
            <w:pPr>
              <w:spacing w:before="40" w:after="40"/>
            </w:pPr>
            <w:r>
              <w:rPr>
                <w:b/>
                <w:color w:val="1a252f"/>
                <w:sz w:val="18"/>
              </w:rPr>
              <w:t>Simulator operator/maintainer</w:t>
            </w:r>
          </w:p>
        </w:tc>
        <w:tc>
          <w:tcPr>
            <w:vAlign w:val="center"/>
          </w:tcPr>
          <w:p>
            <w:pPr>
              <w:spacing w:before="40" w:after="40"/>
            </w:pPr>
            <w:r>
              <w:rPr>
                <w:color w:val="3d5266"/>
                <w:sz w:val="18"/>
              </w:rPr>
              <w:t>6</w:t>
            </w:r>
          </w:p>
        </w:tc>
        <w:tc>
          <w:tcPr>
            <w:vAlign w:val="center"/>
          </w:tcPr>
          <w:p>
            <w:pPr>
              <w:spacing w:before="40" w:after="40"/>
            </w:pPr>
            <w:r>
              <w:rPr>
                <w:color w:val="3d5266"/>
                <w:sz w:val="18"/>
              </w:rPr>
              <w:t>RCAF/contractor</w:t>
            </w:r>
          </w:p>
        </w:tc>
        <w:tc>
          <w:tcPr>
            <w:vAlign w:val="center"/>
          </w:tcPr>
          <w:p>
            <w:pPr>
              <w:spacing w:before="40" w:after="40"/>
            </w:pPr>
            <w:r>
              <w:rPr>
                <w:color w:val="3d5266"/>
                <w:sz w:val="18"/>
              </w:rPr>
              <w:t>4-week qual</w:t>
            </w:r>
          </w:p>
        </w:tc>
        <w:tc>
          <w:tcPr>
            <w:vAlign w:val="center"/>
          </w:tcPr>
          <w:p>
            <w:pPr>
              <w:spacing w:before="40" w:after="40"/>
            </w:pPr>
            <w:r>
              <w:rPr>
                <w:color w:val="3d5266"/>
                <w:sz w:val="18"/>
              </w:rPr>
              <w:t>$85,000</w:t>
            </w:r>
          </w:p>
        </w:tc>
      </w:tr>
      <w:tr>
        <w:tc>
          <w:tcPr>
            <w:vAlign w:val="center"/>
          </w:tcPr>
          <w:p>
            <w:pPr>
              <w:spacing w:before="40" w:after="40"/>
            </w:pPr>
            <w:r>
              <w:rPr>
                <w:b/>
                <w:color w:val="1a252f"/>
                <w:sz w:val="18"/>
              </w:rPr>
              <w:t>Training administrator</w:t>
            </w:r>
          </w:p>
        </w:tc>
        <w:tc>
          <w:tcPr>
            <w:vAlign w:val="center"/>
          </w:tcPr>
          <w:p>
            <w:pPr>
              <w:spacing w:before="40" w:after="40"/>
            </w:pPr>
            <w:r>
              <w:rPr>
                <w:color w:val="3d5266"/>
                <w:sz w:val="18"/>
              </w:rPr>
              <w:t>4</w:t>
            </w:r>
          </w:p>
        </w:tc>
        <w:tc>
          <w:tcPr>
            <w:vAlign w:val="center"/>
          </w:tcPr>
          <w:p>
            <w:pPr>
              <w:spacing w:before="40" w:after="40"/>
            </w:pPr>
            <w:r>
              <w:rPr>
                <w:color w:val="3d5266"/>
                <w:sz w:val="18"/>
              </w:rPr>
              <w:t>RCAF/contractor</w:t>
            </w:r>
          </w:p>
        </w:tc>
        <w:tc>
          <w:tcPr>
            <w:vAlign w:val="center"/>
          </w:tcPr>
          <w:p>
            <w:pPr>
              <w:spacing w:before="40" w:after="40"/>
            </w:pPr>
            <w:r>
              <w:rPr>
                <w:color w:val="3d5266"/>
                <w:sz w:val="18"/>
              </w:rPr>
              <w:t>2-week orientation</w:t>
            </w:r>
          </w:p>
        </w:tc>
        <w:tc>
          <w:tcPr>
            <w:vAlign w:val="center"/>
          </w:tcPr>
          <w:p>
            <w:pPr>
              <w:spacing w:before="40" w:after="40"/>
            </w:pPr>
            <w:r>
              <w:rPr>
                <w:color w:val="3d5266"/>
                <w:sz w:val="18"/>
              </w:rPr>
              <w:t>$72,000</w:t>
            </w:r>
          </w:p>
        </w:tc>
      </w:tr>
      <w:tr>
        <w:tc>
          <w:tcPr>
            <w:vAlign w:val="center"/>
          </w:tcPr>
          <w:p>
            <w:pPr>
              <w:spacing w:before="40" w:after="40"/>
            </w:pPr>
            <w:r>
              <w:rPr>
                <w:b/>
                <w:color w:val="1a252f"/>
                <w:sz w:val="18"/>
              </w:rPr>
              <w:t>Curriculum developer</w:t>
            </w:r>
          </w:p>
        </w:tc>
        <w:tc>
          <w:tcPr>
            <w:vAlign w:val="center"/>
          </w:tcPr>
          <w:p>
            <w:pPr>
              <w:spacing w:before="40" w:after="40"/>
            </w:pPr>
            <w:r>
              <w:rPr>
                <w:color w:val="3d5266"/>
                <w:sz w:val="18"/>
              </w:rPr>
              <w:t>3</w:t>
            </w:r>
          </w:p>
        </w:tc>
        <w:tc>
          <w:tcPr>
            <w:vAlign w:val="center"/>
          </w:tcPr>
          <w:p>
            <w:pPr>
              <w:spacing w:before="40" w:after="40"/>
            </w:pPr>
            <w:r>
              <w:rPr>
                <w:color w:val="3d5266"/>
                <w:sz w:val="18"/>
              </w:rPr>
              <w:t>CAE contractor</w:t>
            </w:r>
          </w:p>
        </w:tc>
        <w:tc>
          <w:tcPr>
            <w:vAlign w:val="center"/>
          </w:tcPr>
          <w:p>
            <w:pPr>
              <w:spacing w:before="40" w:after="40"/>
            </w:pPr>
            <w:r>
              <w:rPr>
                <w:color w:val="3d5266"/>
                <w:sz w:val="18"/>
              </w:rPr>
              <w:t>6-month development</w:t>
            </w:r>
          </w:p>
        </w:tc>
        <w:tc>
          <w:tcPr>
            <w:vAlign w:val="center"/>
          </w:tcPr>
          <w:p>
            <w:pPr>
              <w:spacing w:before="40" w:after="40"/>
            </w:pPr>
            <w:r>
              <w:rPr>
                <w:color w:val="3d5266"/>
                <w:sz w:val="18"/>
              </w:rPr>
              <w:t>$95,000</w:t>
            </w:r>
          </w:p>
        </w:tc>
      </w:tr>
    </w:tbl>
    <w:p>
      <w:pPr>
        <w:jc w:val="both"/>
      </w:pPr>
      <w:r>
        <w:t>Total initial training cohort: 48 Gripen pilots, 24 Sprinter operators, 16 mission planners, 48 maintainers, 12 ordnance specialists. All personnel complete Arctic familiarization at Cold Lake prior to operational assignment.</w:t>
      </w:r>
    </w:p>
    <w:p>
      <w:pPr>
        <w:sectPr>
          <w:type w:val="continuous"/>
          <w:pgSz w:w="11906" w:h="16838"/>
          <w:pgMar w:top="1440" w:right="1200" w:bottom="1440" w:left="1200" w:header="720" w:footer="720"/>
        </w:sectPr>
      </w:pPr>
    </w:p>
    <w:p>
      <w:pPr>
        <w:pStyle w:val="Heading1"/>
      </w:pPr>
      <w:r>
        <w:t>Part V: Weapons and Munitions Stockpile</w:t>
      </w:r>
      <w:bookmarkStart w:name="_Toc006" w:id="7"/>
      <w:bookmarkEnd w:id="7"/>
    </w:p>
    <w:p>
      <w:pPr>
        <w:pStyle w:val="Heading2"/>
      </w:pPr>
      <w:r>
        <w:t>5.1 Weapons Procurement Strategy</w:t>
      </w:r>
    </w:p>
    <w:p>
      <w:pPr>
        <w:jc w:val="both"/>
      </w:pPr>
      <w:r>
        <w:t>The Sprinter employs palletized internal carriage with four mission configurations: Electronic Warfare (EW), Intelligence/Surveillance/Reconnaissance (ISR), Air-to-Air (A2A), and Air-to-Ground (A2G). Weapon procurement is sized for the 72-aircraft operational fleet conducting 252 sorties/day at high tempo.</w:t>
      </w:r>
    </w:p>
    <w:p>
      <w:pPr>
        <w:jc w:val="both"/>
      </w:pPr>
      <w:r>
        <w:t>Peacetime inventory: Sufficient for 30 days of training and patrol operations at reduced tempo (1.5 sorties/AC/day).</w:t>
      </w:r>
    </w:p>
    <w:p>
      <w:pPr>
        <w:jc w:val="both"/>
      </w:pPr>
      <w:r>
        <w:t>Surge inventory for 30-day campaign: Maximum-rate consumption at 252 sorties/day with full countermeasure and weapons expenditure.</w:t>
      </w:r>
    </w:p>
    <w:p>
      <w:pPr>
        <w:jc w:val="both"/>
      </w:pPr>
      <w:r>
        <w:t>Replacement rate: Post-campaign resupply to restore both peacetime and surge inventory within 60 days.</w:t>
      </w:r>
    </w:p>
    <w:p>
      <w:pPr>
        <w:pStyle w:val="Heading2"/>
      </w:pPr>
      <w:r>
        <w:t>5.2 Weapons List</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1600"/>
        <w:gridCol w:w="2600"/>
        <w:gridCol w:w="1000"/>
        <w:gridCol w:w="1100"/>
        <w:gridCol w:w="1100"/>
        <w:gridCol w:w="900"/>
        <w:gridCol w:w="1200"/>
        <w:gridCol w:w="1200"/>
      </w:tblGrid>
      <w:tr>
        <w:trPr>
          <w:tblHeader/>
        </w:trPr>
        <w:tc>
          <w:tcPr>
            <w:shd w:val="clear" w:fill="e8edf2"/>
            <w:vAlign w:val="center"/>
          </w:tcPr>
          <w:p>
            <w:pPr>
              <w:spacing w:before="60" w:after="60"/>
              <w:jc w:val="center"/>
            </w:pPr>
            <w:r>
              <w:rPr>
                <w:b/>
                <w:color w:val="1a252f"/>
                <w:sz w:val="18"/>
              </w:rPr>
              <w:t>Weapon</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Peacetime Qty</w:t>
            </w:r>
          </w:p>
        </w:tc>
        <w:tc>
          <w:tcPr>
            <w:shd w:val="clear" w:fill="e8edf2"/>
            <w:vAlign w:val="center"/>
          </w:tcPr>
          <w:p>
            <w:pPr>
              <w:spacing w:before="60" w:after="60"/>
              <w:jc w:val="center"/>
            </w:pPr>
            <w:r>
              <w:rPr>
                <w:b/>
                <w:color w:val="1a252f"/>
                <w:sz w:val="18"/>
              </w:rPr>
              <w:t>Campaign Qty</w:t>
            </w:r>
          </w:p>
        </w:tc>
        <w:tc>
          <w:tcPr>
            <w:shd w:val="clear" w:fill="e8edf2"/>
            <w:vAlign w:val="center"/>
          </w:tcPr>
          <w:p>
            <w:pPr>
              <w:spacing w:before="60" w:after="60"/>
              <w:jc w:val="center"/>
            </w:pPr>
            <w:r>
              <w:rPr>
                <w:b/>
                <w:color w:val="1a252f"/>
                <w:sz w:val="18"/>
              </w:rPr>
              <w:t>Total Qty</w:t>
            </w:r>
          </w:p>
        </w:tc>
        <w:tc>
          <w:tcPr>
            <w:shd w:val="clear" w:fill="e8edf2"/>
            <w:vAlign w:val="center"/>
          </w:tcPr>
          <w:p>
            <w:pPr>
              <w:spacing w:before="60" w:after="60"/>
              <w:jc w:val="center"/>
            </w:pPr>
            <w:r>
              <w:rPr>
                <w:b/>
                <w:color w:val="1a252f"/>
                <w:sz w:val="18"/>
              </w:rPr>
              <w:t>Total Cost (USD)</w:t>
            </w:r>
          </w:p>
        </w:tc>
        <w:tc>
          <w:tcPr>
            <w:shd w:val="clear" w:fill="e8edf2"/>
            <w:vAlign w:val="center"/>
          </w:tcPr>
          <w:p>
            <w:pPr>
              <w:spacing w:before="60" w:after="60"/>
              <w:jc w:val="center"/>
            </w:pPr>
            <w:r>
              <w:rPr>
                <w:b/>
                <w:color w:val="1a252f"/>
                <w:sz w:val="18"/>
              </w:rPr>
              <w:t>Supplier</w:t>
            </w:r>
          </w:p>
        </w:tc>
      </w:tr>
      <w:tr>
        <w:tc>
          <w:tcPr>
            <w:vAlign w:val="center"/>
          </w:tcPr>
          <w:p>
            <w:pPr>
              <w:spacing w:before="40" w:after="40"/>
            </w:pPr>
            <w:r>
              <w:rPr>
                <w:b/>
                <w:color w:val="1a252f"/>
                <w:sz w:val="18"/>
              </w:rPr>
              <w:t>CUDA missile</w:t>
            </w:r>
          </w:p>
        </w:tc>
        <w:tc>
          <w:tcPr>
            <w:vAlign w:val="center"/>
          </w:tcPr>
          <w:p>
            <w:pPr>
              <w:spacing w:before="40" w:after="40"/>
            </w:pPr>
            <w:r>
              <w:rPr>
                <w:color w:val="3d5266"/>
                <w:sz w:val="18"/>
              </w:rPr>
              <w:t>Compact A2A, 30km, Mach 3.5, active radar</w:t>
            </w:r>
          </w:p>
        </w:tc>
        <w:tc>
          <w:tcPr>
            <w:vAlign w:val="center"/>
          </w:tcPr>
          <w:p>
            <w:pPr>
              <w:spacing w:before="40" w:after="40"/>
            </w:pPr>
            <w:r>
              <w:rPr>
                <w:color w:val="3d5266"/>
                <w:sz w:val="18"/>
              </w:rPr>
              <w:t>$285,000</w:t>
            </w:r>
          </w:p>
        </w:tc>
        <w:tc>
          <w:tcPr>
            <w:vAlign w:val="center"/>
          </w:tcPr>
          <w:p>
            <w:pPr>
              <w:spacing w:before="40" w:after="40"/>
            </w:pPr>
            <w:r>
              <w:rPr>
                <w:color w:val="3d5266"/>
                <w:sz w:val="18"/>
              </w:rPr>
              <w:t>48</w:t>
            </w:r>
          </w:p>
        </w:tc>
        <w:tc>
          <w:tcPr>
            <w:vAlign w:val="center"/>
          </w:tcPr>
          <w:p>
            <w:pPr>
              <w:spacing w:before="40" w:after="40"/>
            </w:pPr>
            <w:r>
              <w:rPr>
                <w:color w:val="3d5266"/>
                <w:sz w:val="18"/>
              </w:rPr>
              <w:t>144</w:t>
            </w:r>
          </w:p>
        </w:tc>
        <w:tc>
          <w:tcPr>
            <w:vAlign w:val="center"/>
          </w:tcPr>
          <w:p>
            <w:pPr>
              <w:spacing w:before="40" w:after="40"/>
            </w:pPr>
            <w:r>
              <w:rPr>
                <w:color w:val="3d5266"/>
                <w:sz w:val="18"/>
              </w:rPr>
              <w:t>192</w:t>
            </w:r>
          </w:p>
        </w:tc>
        <w:tc>
          <w:tcPr>
            <w:vAlign w:val="center"/>
          </w:tcPr>
          <w:p>
            <w:pPr>
              <w:spacing w:before="40" w:after="40"/>
            </w:pPr>
            <w:r>
              <w:rPr>
                <w:color w:val="3d5266"/>
                <w:sz w:val="18"/>
              </w:rPr>
              <w:t>$54,720,000</w:t>
            </w:r>
          </w:p>
        </w:tc>
        <w:tc>
          <w:tcPr>
            <w:vAlign w:val="center"/>
          </w:tcPr>
          <w:p>
            <w:pPr>
              <w:spacing w:before="40" w:after="40"/>
            </w:pPr>
            <w:r>
              <w:rPr>
                <w:color w:val="3d5266"/>
                <w:sz w:val="18"/>
              </w:rPr>
              <w:t>Raytheon/Kratos</w:t>
            </w:r>
          </w:p>
        </w:tc>
      </w:tr>
      <w:tr>
        <w:tc>
          <w:tcPr>
            <w:vAlign w:val="center"/>
          </w:tcPr>
          <w:p>
            <w:pPr>
              <w:spacing w:before="40" w:after="40"/>
            </w:pPr>
            <w:r>
              <w:rPr>
                <w:b/>
                <w:color w:val="1a252f"/>
                <w:sz w:val="18"/>
              </w:rPr>
              <w:t>AIM-9X Block III</w:t>
            </w:r>
          </w:p>
        </w:tc>
        <w:tc>
          <w:tcPr>
            <w:vAlign w:val="center"/>
          </w:tcPr>
          <w:p>
            <w:pPr>
              <w:spacing w:before="40" w:after="40"/>
            </w:pPr>
            <w:r>
              <w:rPr>
                <w:color w:val="3d5266"/>
                <w:sz w:val="18"/>
              </w:rPr>
              <w:t>WVR A2A, IIR + active radar, HOBS</w:t>
            </w:r>
          </w:p>
        </w:tc>
        <w:tc>
          <w:tcPr>
            <w:vAlign w:val="center"/>
          </w:tcPr>
          <w:p>
            <w:pPr>
              <w:spacing w:before="40" w:after="40"/>
            </w:pPr>
            <w:r>
              <w:rPr>
                <w:color w:val="3d5266"/>
                <w:sz w:val="18"/>
              </w:rPr>
              <w:t>$485,000</w:t>
            </w:r>
          </w:p>
        </w:tc>
        <w:tc>
          <w:tcPr>
            <w:vAlign w:val="center"/>
          </w:tcPr>
          <w:p>
            <w:pPr>
              <w:spacing w:before="40" w:after="40"/>
            </w:pPr>
            <w:r>
              <w:rPr>
                <w:color w:val="3d5266"/>
                <w:sz w:val="18"/>
              </w:rPr>
              <w:t>24</w:t>
            </w:r>
          </w:p>
        </w:tc>
        <w:tc>
          <w:tcPr>
            <w:vAlign w:val="center"/>
          </w:tcPr>
          <w:p>
            <w:pPr>
              <w:spacing w:before="40" w:after="40"/>
            </w:pPr>
            <w:r>
              <w:rPr>
                <w:color w:val="3d5266"/>
                <w:sz w:val="18"/>
              </w:rPr>
              <w:t>48</w:t>
            </w:r>
          </w:p>
        </w:tc>
        <w:tc>
          <w:tcPr>
            <w:vAlign w:val="center"/>
          </w:tcPr>
          <w:p>
            <w:pPr>
              <w:spacing w:before="40" w:after="40"/>
            </w:pPr>
            <w:r>
              <w:rPr>
                <w:color w:val="3d5266"/>
                <w:sz w:val="18"/>
              </w:rPr>
              <w:t>72</w:t>
            </w:r>
          </w:p>
        </w:tc>
        <w:tc>
          <w:tcPr>
            <w:vAlign w:val="center"/>
          </w:tcPr>
          <w:p>
            <w:pPr>
              <w:spacing w:before="40" w:after="40"/>
            </w:pPr>
            <w:r>
              <w:rPr>
                <w:color w:val="3d5266"/>
                <w:sz w:val="18"/>
              </w:rPr>
              <w:t>$34,920,000</w:t>
            </w:r>
          </w:p>
        </w:tc>
        <w:tc>
          <w:tcPr>
            <w:vAlign w:val="center"/>
          </w:tcPr>
          <w:p>
            <w:pPr>
              <w:spacing w:before="40" w:after="40"/>
            </w:pPr>
            <w:r>
              <w:rPr>
                <w:color w:val="3d5266"/>
                <w:sz w:val="18"/>
              </w:rPr>
              <w:t>Raytheon</w:t>
            </w:r>
          </w:p>
        </w:tc>
      </w:tr>
      <w:tr>
        <w:tc>
          <w:tcPr>
            <w:vAlign w:val="center"/>
          </w:tcPr>
          <w:p>
            <w:pPr>
              <w:spacing w:before="40" w:after="40"/>
            </w:pPr>
            <w:r>
              <w:rPr>
                <w:b/>
                <w:color w:val="1a252f"/>
                <w:sz w:val="18"/>
              </w:rPr>
              <w:t>GBU-69/B SGM</w:t>
            </w:r>
          </w:p>
        </w:tc>
        <w:tc>
          <w:tcPr>
            <w:vAlign w:val="center"/>
          </w:tcPr>
          <w:p>
            <w:pPr>
              <w:spacing w:before="40" w:after="40"/>
            </w:pPr>
            <w:r>
              <w:rPr>
                <w:color w:val="3d5266"/>
                <w:sz w:val="18"/>
              </w:rPr>
              <w:t>Small glide munition, 70km, GPS/INS+laser</w:t>
            </w:r>
          </w:p>
        </w:tc>
        <w:tc>
          <w:tcPr>
            <w:vAlign w:val="center"/>
          </w:tcPr>
          <w:p>
            <w:pPr>
              <w:spacing w:before="40" w:after="40"/>
            </w:pPr>
            <w:r>
              <w:rPr>
                <w:color w:val="3d5266"/>
                <w:sz w:val="18"/>
              </w:rPr>
              <w:t>$125,000</w:t>
            </w:r>
          </w:p>
        </w:tc>
        <w:tc>
          <w:tcPr>
            <w:vAlign w:val="center"/>
          </w:tcPr>
          <w:p>
            <w:pPr>
              <w:spacing w:before="40" w:after="40"/>
            </w:pPr>
            <w:r>
              <w:rPr>
                <w:color w:val="3d5266"/>
                <w:sz w:val="18"/>
              </w:rPr>
              <w:t>36</w:t>
            </w:r>
          </w:p>
        </w:tc>
        <w:tc>
          <w:tcPr>
            <w:vAlign w:val="center"/>
          </w:tcPr>
          <w:p>
            <w:pPr>
              <w:spacing w:before="40" w:after="40"/>
            </w:pPr>
            <w:r>
              <w:rPr>
                <w:color w:val="3d5266"/>
                <w:sz w:val="18"/>
              </w:rPr>
              <w:t>216</w:t>
            </w:r>
          </w:p>
        </w:tc>
        <w:tc>
          <w:tcPr>
            <w:vAlign w:val="center"/>
          </w:tcPr>
          <w:p>
            <w:pPr>
              <w:spacing w:before="40" w:after="40"/>
            </w:pPr>
            <w:r>
              <w:rPr>
                <w:color w:val="3d5266"/>
                <w:sz w:val="18"/>
              </w:rPr>
              <w:t>252</w:t>
            </w:r>
          </w:p>
        </w:tc>
        <w:tc>
          <w:tcPr>
            <w:vAlign w:val="center"/>
          </w:tcPr>
          <w:p>
            <w:pPr>
              <w:spacing w:before="40" w:after="40"/>
            </w:pPr>
            <w:r>
              <w:rPr>
                <w:color w:val="3d5266"/>
                <w:sz w:val="18"/>
              </w:rPr>
              <w:t>$31,500,000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Chaff (RR-180)</w:t>
            </w:r>
          </w:p>
        </w:tc>
        <w:tc>
          <w:tcPr>
            <w:vAlign w:val="center"/>
          </w:tcPr>
          <w:p>
            <w:pPr>
              <w:spacing w:before="40" w:after="40"/>
            </w:pPr>
            <w:r>
              <w:rPr>
                <w:color w:val="3d5266"/>
                <w:sz w:val="18"/>
              </w:rPr>
              <w:t>Brass-coated glass fiber, programmable</w:t>
            </w:r>
          </w:p>
        </w:tc>
        <w:tc>
          <w:tcPr>
            <w:vAlign w:val="center"/>
          </w:tcPr>
          <w:p>
            <w:pPr>
              <w:spacing w:before="40" w:after="40"/>
            </w:pPr>
            <w:r>
              <w:rPr>
                <w:color w:val="3d5266"/>
                <w:sz w:val="18"/>
              </w:rPr>
              <w:t>$185</w:t>
            </w:r>
          </w:p>
        </w:tc>
        <w:tc>
          <w:tcPr>
            <w:vAlign w:val="center"/>
          </w:tcPr>
          <w:p>
            <w:pPr>
              <w:spacing w:before="40" w:after="40"/>
            </w:pPr>
            <w:r>
              <w:rPr>
                <w:color w:val="3d5266"/>
                <w:sz w:val="18"/>
              </w:rPr>
              <w:t>4,320</w:t>
            </w:r>
          </w:p>
        </w:tc>
        <w:tc>
          <w:tcPr>
            <w:vAlign w:val="center"/>
          </w:tcPr>
          <w:p>
            <w:pPr>
              <w:spacing w:before="40" w:after="40"/>
            </w:pPr>
            <w:r>
              <w:rPr>
                <w:color w:val="3d5266"/>
                <w:sz w:val="18"/>
              </w:rPr>
              <w:t>120,960</w:t>
            </w:r>
          </w:p>
        </w:tc>
        <w:tc>
          <w:tcPr>
            <w:vAlign w:val="center"/>
          </w:tcPr>
          <w:p>
            <w:pPr>
              <w:spacing w:before="40" w:after="40"/>
            </w:pPr>
            <w:r>
              <w:rPr>
                <w:color w:val="3d5266"/>
                <w:sz w:val="18"/>
              </w:rPr>
              <w:t>125,280</w:t>
            </w:r>
          </w:p>
        </w:tc>
        <w:tc>
          <w:tcPr>
            <w:vAlign w:val="center"/>
          </w:tcPr>
          <w:p>
            <w:pPr>
              <w:spacing w:before="40" w:after="40"/>
            </w:pPr>
            <w:r>
              <w:rPr>
                <w:color w:val="3d5266"/>
                <w:sz w:val="18"/>
              </w:rPr>
              <w:t>$23,176,800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Flare (MJU-68)</w:t>
            </w:r>
          </w:p>
        </w:tc>
        <w:tc>
          <w:tcPr>
            <w:vAlign w:val="center"/>
          </w:tcPr>
          <w:p>
            <w:pPr>
              <w:spacing w:before="40" w:after="40"/>
            </w:pPr>
            <w:r>
              <w:rPr>
                <w:color w:val="3d5266"/>
                <w:sz w:val="18"/>
              </w:rPr>
              <w:t>Mg/Teflon, 2-sec burn, IR decoy</w:t>
            </w:r>
          </w:p>
        </w:tc>
        <w:tc>
          <w:tcPr>
            <w:vAlign w:val="center"/>
          </w:tcPr>
          <w:p>
            <w:pPr>
              <w:spacing w:before="40" w:after="40"/>
            </w:pPr>
            <w:r>
              <w:rPr>
                <w:color w:val="3d5266"/>
                <w:sz w:val="18"/>
              </w:rPr>
              <w:t>$245</w:t>
            </w:r>
          </w:p>
        </w:tc>
        <w:tc>
          <w:tcPr>
            <w:vAlign w:val="center"/>
          </w:tcPr>
          <w:p>
            <w:pPr>
              <w:spacing w:before="40" w:after="40"/>
            </w:pPr>
            <w:r>
              <w:rPr>
                <w:color w:val="3d5266"/>
                <w:sz w:val="18"/>
              </w:rPr>
              <w:t>2,160</w:t>
            </w:r>
          </w:p>
        </w:tc>
        <w:tc>
          <w:tcPr>
            <w:vAlign w:val="center"/>
          </w:tcPr>
          <w:p>
            <w:pPr>
              <w:spacing w:before="40" w:after="40"/>
            </w:pPr>
            <w:r>
              <w:rPr>
                <w:color w:val="3d5266"/>
                <w:sz w:val="18"/>
              </w:rPr>
              <w:t>60,480</w:t>
            </w:r>
          </w:p>
        </w:tc>
        <w:tc>
          <w:tcPr>
            <w:vAlign w:val="center"/>
          </w:tcPr>
          <w:p>
            <w:pPr>
              <w:spacing w:before="40" w:after="40"/>
            </w:pPr>
            <w:r>
              <w:rPr>
                <w:color w:val="3d5266"/>
                <w:sz w:val="18"/>
              </w:rPr>
              <w:t>62,640</w:t>
            </w:r>
          </w:p>
        </w:tc>
        <w:tc>
          <w:tcPr>
            <w:vAlign w:val="center"/>
          </w:tcPr>
          <w:p>
            <w:pPr>
              <w:spacing w:before="40" w:after="40"/>
            </w:pPr>
            <w:r>
              <w:rPr>
                <w:color w:val="3d5266"/>
                <w:sz w:val="18"/>
              </w:rPr>
              <w:t>$15,346,800</w:t>
            </w:r>
          </w:p>
        </w:tc>
        <w:tc>
          <w:tcPr>
            <w:vAlign w:val="center"/>
          </w:tcPr>
          <w:p>
            <w:pPr>
              <w:spacing w:before="40" w:after="40"/>
            </w:pPr>
            <w:r>
              <w:rPr>
                <w:color w:val="3d5266"/>
                <w:sz w:val="18"/>
              </w:rPr>
              <w:t>[Vendor consult]</w:t>
            </w:r>
          </w:p>
        </w:tc>
      </w:tr>
      <w:tr>
        <w:tc>
          <w:tcPr>
            <w:vAlign w:val="center"/>
          </w:tcPr>
          <w:p>
            <w:pPr>
              <w:spacing w:before="40" w:after="40"/>
            </w:pPr>
            <w:r>
              <w:rPr>
                <w:b/>
                <w:color w:val="1a252f"/>
                <w:sz w:val="18"/>
              </w:rPr>
              <w:t>SPEAR 3 (Striker)</w:t>
            </w:r>
          </w:p>
        </w:tc>
        <w:tc>
          <w:tcPr>
            <w:vAlign w:val="center"/>
          </w:tcPr>
          <w:p>
            <w:pPr>
              <w:spacing w:before="40" w:after="40"/>
            </w:pPr>
            <w:r>
              <w:rPr>
                <w:color w:val="3d5266"/>
                <w:sz w:val="18"/>
              </w:rPr>
              <w:t>Mini-cruise, 140km, multi-mode (noted for completeness)</w:t>
            </w:r>
          </w:p>
        </w:tc>
        <w:tc>
          <w:tcPr>
            <w:vAlign w:val="center"/>
          </w:tcPr>
          <w:p>
            <w:pPr>
              <w:spacing w:before="40" w:after="40"/>
            </w:pPr>
            <w:r>
              <w:rPr>
                <w:color w:val="3d5266"/>
                <w:sz w:val="18"/>
              </w:rPr>
              <w:t>$485,000</w:t>
            </w:r>
          </w:p>
        </w:tc>
        <w:tc>
          <w:tcPr>
            <w:vAlign w:val="center"/>
          </w:tcPr>
          <w:p>
            <w:pPr>
              <w:spacing w:before="40" w:after="40"/>
            </w:pPr>
            <w:r>
              <w:rPr>
                <w:color w:val="3d5266"/>
                <w:sz w:val="18"/>
              </w:rPr>
              <w:t>0</w:t>
            </w:r>
          </w:p>
        </w:tc>
        <w:tc>
          <w:tcPr>
            <w:vAlign w:val="center"/>
          </w:tcPr>
          <w:p>
            <w:pPr>
              <w:spacing w:before="40" w:after="40"/>
            </w:pPr>
            <w:r>
              <w:rPr>
                <w:color w:val="3d5266"/>
                <w:sz w:val="18"/>
              </w:rPr>
              <w:t>0</w:t>
            </w:r>
          </w:p>
        </w:tc>
        <w:tc>
          <w:tcPr>
            <w:vAlign w:val="center"/>
          </w:tcPr>
          <w:p>
            <w:pPr>
              <w:spacing w:before="40" w:after="40"/>
            </w:pPr>
            <w:r>
              <w:rPr>
                <w:color w:val="3d5266"/>
                <w:sz w:val="18"/>
              </w:rPr>
              <w:t>0</w:t>
            </w:r>
          </w:p>
        </w:tc>
        <w:tc>
          <w:tcPr>
            <w:vAlign w:val="center"/>
          </w:tcPr>
          <w:p>
            <w:pPr>
              <w:spacing w:before="40" w:after="40"/>
            </w:pPr>
            <w:r>
              <w:rPr>
                <w:color w:val="3d5266"/>
                <w:sz w:val="18"/>
              </w:rPr>
              <w:t>$0</w:t>
            </w:r>
          </w:p>
        </w:tc>
        <w:tc>
          <w:tcPr>
            <w:vAlign w:val="center"/>
          </w:tcPr>
          <w:p>
            <w:pPr>
              <w:spacing w:before="40" w:after="40"/>
            </w:pPr>
            <w:r>
              <w:rPr>
                <w:color w:val="3d5266"/>
                <w:sz w:val="18"/>
              </w:rPr>
              <w:t>MBDA</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TOTAL</w:t>
            </w:r>
          </w:p>
        </w:tc>
        <w:tc>
          <w:tcPr>
            <w:shd w:val="clear" w:fill="d4dde5"/>
            <w:vAlign w:val="center"/>
          </w:tcPr>
          <w:p>
            <w:pPr>
              <w:spacing w:before="60" w:after="60"/>
            </w:pPr>
            <w:r>
              <w:rPr>
                <w:b/>
                <w:color w:val="1a252f"/>
                <w:sz w:val="18"/>
              </w:rPr>
              <w:t>$159,663,600</w:t>
            </w:r>
          </w:p>
        </w:tc>
        <w:tc>
          <w:tcPr>
            <w:shd w:val="clear" w:fill="d4dde5"/>
            <w:vAlign w:val="center"/>
          </w:tcPr>
          <w:p>
            <w:pPr>
              <w:spacing w:before="60" w:after="60"/>
            </w:pPr>
            <w:r>
              <w:rPr>
                <w:b/>
                <w:color w:val="1a252f"/>
                <w:sz w:val="18"/>
              </w:rPr>
              <w:t/>
            </w:r>
          </w:p>
        </w:tc>
      </w:tr>
    </w:tbl>
    <w:p>
      <w:pPr>
        <w:jc w:val="both"/>
      </w:pPr>
      <w:r>
        <w:t>Note: SPEAR 3 and SDB are Striker weapons; listed for completeness only. Sprinter A2G missions employ GBU-69/B SGM exclusively. GBU-69/B quantity assumes 30% of A2G sorties against point targets. Chaff/flare quantities assume full-load expenditure per EW sortie; actual consumption 40-60% of maximum.</w:t>
      </w:r>
    </w:p>
    <w:p>
      <w:pPr>
        <w:pStyle w:val="Heading2"/>
      </w:pPr>
      <w:r>
        <w:t>5.3 Weapons Storage and Handling</w:t>
      </w:r>
    </w:p>
    <w:p>
      <w:pPr>
        <w:jc w:val="both"/>
      </w:pPr>
      <w:r>
        <w:t>All live weapons storage complies with CF Ammunition Storage and Transport Regulations (CF AST Regs) and NATO STANAG 4324. Requirements per MOB:</w:t>
      </w:r>
    </w:p>
    <w:p>
      <w:pPr>
        <w:spacing w:after="80"/>
        <w:ind w:left="720" w:hanging="360"/>
      </w:pPr>
      <w:r>
        <w:t>•  Secure magazine: 500m² minimum, blast-resistant construction, climate-controlled (5-25°C)</w:t>
      </w:r>
    </w:p>
    <w:p>
      <w:pPr>
        <w:spacing w:after="80"/>
        <w:ind w:left="720" w:hanging="360"/>
      </w:pPr>
      <w:r>
        <w:t>•  Lightning protection: NFPA 780 compliant, class I division 1</w:t>
      </w:r>
    </w:p>
    <w:p>
      <w:pPr>
        <w:spacing w:after="80"/>
        <w:ind w:left="720" w:hanging="360"/>
      </w:pPr>
      <w:r>
        <w:t>•  Intrusion detection: Perimeter sensors, CCTV, armed response</w:t>
      </w:r>
    </w:p>
    <w:p>
      <w:pPr>
        <w:spacing w:after="80"/>
        <w:ind w:left="720" w:hanging="360"/>
      </w:pPr>
      <w:r>
        <w:t>•  Fire suppression: CO2 + foam, automatic activation, manual override</w:t>
      </w:r>
    </w:p>
    <w:p>
      <w:pPr>
        <w:spacing w:after="80"/>
        <w:ind w:left="720" w:hanging="360"/>
      </w:pPr>
      <w:r>
        <w:t>•  Environmental monitoring: Temperature, humidity, air quality, 24/7 recording</w:t>
      </w:r>
    </w:p>
    <w:p>
      <w:pPr>
        <w:sectPr>
          <w:type w:val="continuous"/>
          <w:pgSz w:w="11906" w:h="16838"/>
          <w:pgMar w:top="1440" w:right="1200" w:bottom="1440" w:left="1200" w:header="720" w:footer="720"/>
        </w:sectPr>
      </w:pPr>
    </w:p>
    <w:p>
      <w:pPr>
        <w:pStyle w:val="Heading1"/>
      </w:pPr>
      <w:r>
        <w:t>Part VI: Maintenance and Repair Infrastructure</w:t>
      </w:r>
      <w:bookmarkStart w:name="_Toc007" w:id="8"/>
      <w:bookmarkEnd w:id="8"/>
    </w:p>
    <w:p>
      <w:pPr>
        <w:pStyle w:val="Heading2"/>
      </w:pPr>
      <w:r>
        <w:t>6.1 Depot-Level Maintenance Facility</w:t>
      </w:r>
    </w:p>
    <w:p>
      <w:pPr>
        <w:jc w:val="both"/>
      </w:pPr>
      <w:r>
        <w:t>Primary depot location: Mirabel Aerospace Centre, Quebec (Bombardier facility). Secondary/alternate: IMP Aerospace, Halifax, NS. The depot provides full structural inspection, RAM refurbishment, avionics calibration and repair, engine overhaul, landing gear overhaul, and control surface rigging.</w:t>
      </w:r>
    </w:p>
    <w:p>
      <w:pPr>
        <w:pStyle w:val="Heading3"/>
      </w:pPr>
      <w:r>
        <w:t>Facility Specifications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800"/>
        <w:gridCol w:w="3600"/>
        <w:gridCol w:w="2200"/>
      </w:tblGrid>
      <w:tr>
        <w:trPr>
          <w:tblHeader/>
        </w:trPr>
        <w:tc>
          <w:tcPr>
            <w:shd w:val="clear" w:fill="e8edf2"/>
            <w:vAlign w:val="center"/>
          </w:tcPr>
          <w:p>
            <w:pPr>
              <w:spacing w:before="60" w:after="60"/>
              <w:jc w:val="center"/>
            </w:pPr>
            <w:r>
              <w:rPr>
                <w:b/>
                <w:color w:val="1a252f"/>
                <w:sz w:val="18"/>
              </w:rPr>
              <w:t>Requirement</w:t>
            </w:r>
          </w:p>
        </w:tc>
        <w:tc>
          <w:tcPr>
            <w:shd w:val="clear" w:fill="e8edf2"/>
            <w:vAlign w:val="center"/>
          </w:tcPr>
          <w:p>
            <w:pPr>
              <w:spacing w:before="60" w:after="60"/>
              <w:jc w:val="center"/>
            </w:pPr>
            <w:r>
              <w:rPr>
                <w:b/>
                <w:color w:val="1a252f"/>
                <w:sz w:val="18"/>
              </w:rPr>
              <w:t>Specification</w:t>
            </w:r>
          </w:p>
        </w:tc>
        <w:tc>
          <w:tcPr>
            <w:shd w:val="clear" w:fill="e8edf2"/>
            <w:vAlign w:val="center"/>
          </w:tcPr>
          <w:p>
            <w:pPr>
              <w:spacing w:before="60" w:after="60"/>
              <w:jc w:val="center"/>
            </w:pPr>
            <w:r>
              <w:rPr>
                <w:b/>
                <w:color w:val="1a252f"/>
                <w:sz w:val="18"/>
              </w:rPr>
              <w:t>Cost (USD)</w:t>
            </w:r>
          </w:p>
        </w:tc>
      </w:tr>
      <w:tr>
        <w:tc>
          <w:tcPr>
            <w:vAlign w:val="center"/>
          </w:tcPr>
          <w:p>
            <w:pPr>
              <w:spacing w:before="40" w:after="40"/>
            </w:pPr>
            <w:r>
              <w:rPr>
                <w:b/>
                <w:color w:val="1a252f"/>
                <w:sz w:val="18"/>
              </w:rPr>
              <w:t>Heated hangar</w:t>
            </w:r>
          </w:p>
        </w:tc>
        <w:tc>
          <w:tcPr>
            <w:vAlign w:val="center"/>
          </w:tcPr>
          <w:p>
            <w:pPr>
              <w:spacing w:before="40" w:after="40"/>
            </w:pPr>
            <w:r>
              <w:rPr>
                <w:color w:val="3d5266"/>
                <w:sz w:val="18"/>
              </w:rPr>
              <w:t>10,000 sq ft min, 18°C maintained, 15-ton crane</w:t>
            </w:r>
          </w:p>
        </w:tc>
        <w:tc>
          <w:tcPr>
            <w:vAlign w:val="center"/>
          </w:tcPr>
          <w:p>
            <w:pPr>
              <w:spacing w:before="40" w:after="40"/>
            </w:pPr>
            <w:r>
              <w:rPr>
                <w:color w:val="3d5266"/>
                <w:sz w:val="18"/>
              </w:rPr>
              <w:t>$45,200,000</w:t>
            </w:r>
          </w:p>
        </w:tc>
      </w:tr>
      <w:tr>
        <w:tc>
          <w:tcPr>
            <w:vAlign w:val="center"/>
          </w:tcPr>
          <w:p>
            <w:pPr>
              <w:spacing w:before="40" w:after="40"/>
            </w:pPr>
            <w:r>
              <w:rPr>
                <w:b/>
                <w:color w:val="1a252f"/>
                <w:sz w:val="18"/>
              </w:rPr>
              <w:t>Cleanroom (RAM application)</w:t>
            </w:r>
          </w:p>
        </w:tc>
        <w:tc>
          <w:tcPr>
            <w:vAlign w:val="center"/>
          </w:tcPr>
          <w:p>
            <w:pPr>
              <w:spacing w:before="40" w:after="40"/>
            </w:pPr>
            <w:r>
              <w:rPr>
                <w:color w:val="3d5266"/>
                <w:sz w:val="18"/>
              </w:rPr>
              <w:t>Class 7, 2,000 sq ft, 22°1°C, 50±5% RH</w:t>
            </w:r>
          </w:p>
        </w:tc>
        <w:tc>
          <w:tcPr>
            <w:vAlign w:val="center"/>
          </w:tcPr>
          <w:p>
            <w:pPr>
              <w:spacing w:before="40" w:after="40"/>
            </w:pPr>
            <w:r>
              <w:rPr>
                <w:color w:val="3d5266"/>
                <w:sz w:val="18"/>
              </w:rPr>
              <w:t>$12,500,000</w:t>
            </w:r>
          </w:p>
        </w:tc>
      </w:tr>
      <w:tr>
        <w:tc>
          <w:tcPr>
            <w:vAlign w:val="center"/>
          </w:tcPr>
          <w:p>
            <w:pPr>
              <w:spacing w:before="40" w:after="40"/>
            </w:pPr>
            <w:r>
              <w:rPr>
                <w:b/>
                <w:color w:val="1a252f"/>
                <w:sz w:val="18"/>
              </w:rPr>
              <w:t>Environmental chamber</w:t>
            </w:r>
          </w:p>
        </w:tc>
        <w:tc>
          <w:tcPr>
            <w:vAlign w:val="center"/>
          </w:tcPr>
          <w:p>
            <w:pPr>
              <w:spacing w:before="40" w:after="40"/>
            </w:pPr>
            <w:r>
              <w:rPr>
                <w:color w:val="3d5266"/>
                <w:sz w:val="18"/>
              </w:rPr>
              <w:t>-60°C to +70°C, full aircraft profile</w:t>
            </w:r>
          </w:p>
        </w:tc>
        <w:tc>
          <w:tcPr>
            <w:vAlign w:val="center"/>
          </w:tcPr>
          <w:p>
            <w:pPr>
              <w:spacing w:before="40" w:after="40"/>
            </w:pPr>
            <w:r>
              <w:rPr>
                <w:color w:val="3d5266"/>
                <w:sz w:val="18"/>
              </w:rPr>
              <w:t>$8,200,000</w:t>
            </w:r>
          </w:p>
        </w:tc>
      </w:tr>
      <w:tr>
        <w:tc>
          <w:tcPr>
            <w:vAlign w:val="center"/>
          </w:tcPr>
          <w:p>
            <w:pPr>
              <w:spacing w:before="40" w:after="40"/>
            </w:pPr>
            <w:r>
              <w:rPr>
                <w:b/>
                <w:color w:val="1a252f"/>
                <w:sz w:val="18"/>
              </w:rPr>
              <w:t>Engine test cell</w:t>
            </w:r>
          </w:p>
        </w:tc>
        <w:tc>
          <w:tcPr>
            <w:vAlign w:val="center"/>
          </w:tcPr>
          <w:p>
            <w:pPr>
              <w:spacing w:before="40" w:after="40"/>
            </w:pPr>
            <w:r>
              <w:rPr>
                <w:color w:val="3d5266"/>
                <w:sz w:val="18"/>
              </w:rPr>
              <w:t>25kN thrust class, noise attenuation, FADEC ground rig</w:t>
            </w:r>
          </w:p>
        </w:tc>
        <w:tc>
          <w:tcPr>
            <w:vAlign w:val="center"/>
          </w:tcPr>
          <w:p>
            <w:pPr>
              <w:spacing w:before="40" w:after="40"/>
            </w:pPr>
            <w:r>
              <w:rPr>
                <w:color w:val="3d5266"/>
                <w:sz w:val="18"/>
              </w:rPr>
              <w:t>$18,500,000</w:t>
            </w:r>
          </w:p>
        </w:tc>
      </w:tr>
      <w:tr>
        <w:tc>
          <w:tcPr>
            <w:vAlign w:val="center"/>
          </w:tcPr>
          <w:p>
            <w:pPr>
              <w:spacing w:before="40" w:after="40"/>
            </w:pPr>
            <w:r>
              <w:rPr>
                <w:b/>
                <w:color w:val="1a252f"/>
                <w:sz w:val="18"/>
              </w:rPr>
              <w:t>Composite repair shop</w:t>
            </w:r>
          </w:p>
        </w:tc>
        <w:tc>
          <w:tcPr>
            <w:vAlign w:val="center"/>
          </w:tcPr>
          <w:p>
            <w:pPr>
              <w:spacing w:before="40" w:after="40"/>
            </w:pPr>
            <w:r>
              <w:rPr>
                <w:color w:val="3d5266"/>
                <w:sz w:val="18"/>
              </w:rPr>
              <w:t>OOA curing ovens, 5-axis CNC, NDI suite</w:t>
            </w:r>
          </w:p>
        </w:tc>
        <w:tc>
          <w:tcPr>
            <w:vAlign w:val="center"/>
          </w:tcPr>
          <w:p>
            <w:pPr>
              <w:spacing w:before="40" w:after="40"/>
            </w:pPr>
            <w:r>
              <w:rPr>
                <w:color w:val="3d5266"/>
                <w:sz w:val="18"/>
              </w:rPr>
              <w:t>$6,800,000</w:t>
            </w:r>
          </w:p>
        </w:tc>
      </w:tr>
      <w:tr>
        <w:tc>
          <w:tcPr>
            <w:vAlign w:val="center"/>
          </w:tcPr>
          <w:p>
            <w:pPr>
              <w:spacing w:before="40" w:after="40"/>
            </w:pPr>
            <w:r>
              <w:rPr>
                <w:b/>
                <w:color w:val="1a252f"/>
                <w:sz w:val="18"/>
              </w:rPr>
              <w:t>Avionics repair shop</w:t>
            </w:r>
          </w:p>
        </w:tc>
        <w:tc>
          <w:tcPr>
            <w:vAlign w:val="center"/>
          </w:tcPr>
          <w:p>
            <w:pPr>
              <w:spacing w:before="40" w:after="40"/>
            </w:pPr>
            <w:r>
              <w:rPr>
                <w:color w:val="3d5266"/>
                <w:sz w:val="18"/>
              </w:rPr>
              <w:t>ESD-controlled, 3,000 sq ft, test benches</w:t>
            </w:r>
          </w:p>
        </w:tc>
        <w:tc>
          <w:tcPr>
            <w:vAlign w:val="center"/>
          </w:tcPr>
          <w:p>
            <w:pPr>
              <w:spacing w:before="40" w:after="40"/>
            </w:pPr>
            <w:r>
              <w:rPr>
                <w:color w:val="3d5266"/>
                <w:sz w:val="18"/>
              </w:rPr>
              <w:t>$4,200,000</w:t>
            </w:r>
          </w:p>
        </w:tc>
      </w:tr>
      <w:tr>
        <w:tc>
          <w:tcPr>
            <w:vAlign w:val="center"/>
          </w:tcPr>
          <w:p>
            <w:pPr>
              <w:spacing w:before="40" w:after="40"/>
            </w:pPr>
            <w:r>
              <w:rPr>
                <w:b/>
                <w:color w:val="1a252f"/>
                <w:sz w:val="18"/>
              </w:rPr>
              <w:t>Paint/RAM application booth</w:t>
            </w:r>
          </w:p>
        </w:tc>
        <w:tc>
          <w:tcPr>
            <w:vAlign w:val="center"/>
          </w:tcPr>
          <w:p>
            <w:pPr>
              <w:spacing w:before="40" w:after="40"/>
            </w:pPr>
            <w:r>
              <w:rPr>
                <w:color w:val="3d5266"/>
                <w:sz w:val="18"/>
              </w:rPr>
              <w:t>Spray booth, robotic traverse, cure oven</w:t>
            </w:r>
          </w:p>
        </w:tc>
        <w:tc>
          <w:tcPr>
            <w:vAlign w:val="center"/>
          </w:tcPr>
          <w:p>
            <w:pPr>
              <w:spacing w:before="40" w:after="40"/>
            </w:pPr>
            <w:r>
              <w:rPr>
                <w:color w:val="3d5266"/>
                <w:sz w:val="18"/>
              </w:rPr>
              <w:t>$5,500,000</w:t>
            </w:r>
          </w:p>
        </w:tc>
      </w:tr>
      <w:tr>
        <w:tc>
          <w:tcPr>
            <w:vAlign w:val="center"/>
          </w:tcPr>
          <w:p>
            <w:pPr>
              <w:spacing w:before="40" w:after="40"/>
            </w:pPr>
            <w:r>
              <w:rPr>
                <w:b/>
                <w:color w:val="1a252f"/>
                <w:sz w:val="18"/>
              </w:rPr>
              <w:t>Tooling and jigs</w:t>
            </w:r>
          </w:p>
        </w:tc>
        <w:tc>
          <w:tcPr>
            <w:vAlign w:val="center"/>
          </w:tcPr>
          <w:p>
            <w:pPr>
              <w:spacing w:before="40" w:after="40"/>
            </w:pPr>
            <w:r>
              <w:rPr>
                <w:color w:val="3d5266"/>
                <w:sz w:val="18"/>
              </w:rPr>
              <w:t>Wing, fuselage, engine fixtures, alignment tools</w:t>
            </w:r>
          </w:p>
        </w:tc>
        <w:tc>
          <w:tcPr>
            <w:vAlign w:val="center"/>
          </w:tcPr>
          <w:p>
            <w:pPr>
              <w:spacing w:before="40" w:after="40"/>
            </w:pPr>
            <w:r>
              <w:rPr>
                <w:color w:val="3d5266"/>
                <w:sz w:val="18"/>
              </w:rPr>
              <w:t>$3,800,000</w:t>
            </w:r>
          </w:p>
        </w:tc>
      </w:tr>
      <w:tr>
        <w:tc>
          <w:tcPr>
            <w:vAlign w:val="center"/>
          </w:tcPr>
          <w:p>
            <w:pPr>
              <w:spacing w:before="40" w:after="40"/>
            </w:pPr>
            <w:r>
              <w:rPr>
                <w:b/>
                <w:color w:val="1a252f"/>
                <w:sz w:val="18"/>
              </w:rPr>
              <w:t>IT infrastructure</w:t>
            </w:r>
          </w:p>
        </w:tc>
        <w:tc>
          <w:tcPr>
            <w:vAlign w:val="center"/>
          </w:tcPr>
          <w:p>
            <w:pPr>
              <w:spacing w:before="40" w:after="40"/>
            </w:pPr>
            <w:r>
              <w:rPr>
                <w:color w:val="3d5266"/>
                <w:sz w:val="18"/>
              </w:rPr>
              <w:t>Classified network, logistics management, diagnostics</w:t>
            </w:r>
          </w:p>
        </w:tc>
        <w:tc>
          <w:tcPr>
            <w:vAlign w:val="center"/>
          </w:tcPr>
          <w:p>
            <w:pPr>
              <w:spacing w:before="40" w:after="40"/>
            </w:pPr>
            <w:r>
              <w:rPr>
                <w:color w:val="3d5266"/>
                <w:sz w:val="18"/>
              </w:rPr>
              <w:t>$2,400,000</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TOTAL DEPOT FACILITY</w:t>
            </w:r>
          </w:p>
        </w:tc>
        <w:tc>
          <w:tcPr>
            <w:shd w:val="clear" w:fill="d4dde5"/>
            <w:vAlign w:val="center"/>
          </w:tcPr>
          <w:p>
            <w:pPr>
              <w:spacing w:before="60" w:after="60"/>
            </w:pPr>
            <w:r>
              <w:rPr>
                <w:b/>
                <w:color w:val="1a252f"/>
                <w:sz w:val="18"/>
              </w:rPr>
              <w:t>$107,100,000</w:t>
            </w:r>
          </w:p>
        </w:tc>
      </w:tr>
    </w:tbl>
    <w:p>
      <w:pPr>
        <w:pStyle w:val="Heading2"/>
      </w:pPr>
      <w:r>
        <w:t>6.2 Field-Level Maintenance Facilities (per MOB)</w:t>
      </w:r>
    </w:p>
    <w:p>
      <w:pPr>
        <w:jc w:val="both"/>
      </w:pPr>
      <w:r>
        <w:t>Four MOBs: Cold Lake (AB), Bagotville (QC), Goose Bay (NL), Thule/Pituffik (GL). Each provides LRU swap, minor RAM repair, minor composite repair, refueling/rearming, and pre/post-flight inspections.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800"/>
        <w:gridCol w:w="3600"/>
        <w:gridCol w:w="2200"/>
      </w:tblGrid>
      <w:tr>
        <w:trPr>
          <w:tblHeader/>
        </w:trPr>
        <w:tc>
          <w:tcPr>
            <w:shd w:val="clear" w:fill="e8edf2"/>
            <w:vAlign w:val="center"/>
          </w:tcPr>
          <w:p>
            <w:pPr>
              <w:spacing w:before="60" w:after="60"/>
              <w:jc w:val="center"/>
            </w:pPr>
            <w:r>
              <w:rPr>
                <w:b/>
                <w:color w:val="1a252f"/>
                <w:sz w:val="18"/>
              </w:rPr>
              <w:t>Requirement</w:t>
            </w:r>
          </w:p>
        </w:tc>
        <w:tc>
          <w:tcPr>
            <w:shd w:val="clear" w:fill="e8edf2"/>
            <w:vAlign w:val="center"/>
          </w:tcPr>
          <w:p>
            <w:pPr>
              <w:spacing w:before="60" w:after="60"/>
              <w:jc w:val="center"/>
            </w:pPr>
            <w:r>
              <w:rPr>
                <w:b/>
                <w:color w:val="1a252f"/>
                <w:sz w:val="18"/>
              </w:rPr>
              <w:t>Specification</w:t>
            </w:r>
          </w:p>
        </w:tc>
        <w:tc>
          <w:tcPr>
            <w:shd w:val="clear" w:fill="e8edf2"/>
            <w:vAlign w:val="center"/>
          </w:tcPr>
          <w:p>
            <w:pPr>
              <w:spacing w:before="60" w:after="60"/>
              <w:jc w:val="center"/>
            </w:pPr>
            <w:r>
              <w:rPr>
                <w:b/>
                <w:color w:val="1a252f"/>
                <w:sz w:val="18"/>
              </w:rPr>
              <w:t>Cost per MOB (USD)</w:t>
            </w:r>
          </w:p>
        </w:tc>
      </w:tr>
      <w:tr>
        <w:tc>
          <w:tcPr>
            <w:vAlign w:val="center"/>
          </w:tcPr>
          <w:p>
            <w:pPr>
              <w:spacing w:before="40" w:after="40"/>
            </w:pPr>
            <w:r>
              <w:rPr>
                <w:b/>
                <w:color w:val="1a252f"/>
                <w:sz w:val="18"/>
              </w:rPr>
              <w:t>Heated maintenance hangar</w:t>
            </w:r>
          </w:p>
        </w:tc>
        <w:tc>
          <w:tcPr>
            <w:vAlign w:val="center"/>
          </w:tcPr>
          <w:p>
            <w:pPr>
              <w:spacing w:before="40" w:after="40"/>
            </w:pPr>
            <w:r>
              <w:rPr>
                <w:color w:val="3d5266"/>
                <w:sz w:val="18"/>
              </w:rPr>
              <w:t>5,000 sq ft min, 15°C maintained</w:t>
            </w:r>
          </w:p>
        </w:tc>
        <w:tc>
          <w:tcPr>
            <w:vAlign w:val="center"/>
          </w:tcPr>
          <w:p>
            <w:pPr>
              <w:spacing w:before="40" w:after="40"/>
            </w:pPr>
            <w:r>
              <w:rPr>
                <w:color w:val="3d5266"/>
                <w:sz w:val="18"/>
              </w:rPr>
              <w:t>$8,500,000</w:t>
            </w:r>
          </w:p>
        </w:tc>
      </w:tr>
      <w:tr>
        <w:tc>
          <w:tcPr>
            <w:vAlign w:val="center"/>
          </w:tcPr>
          <w:p>
            <w:pPr>
              <w:spacing w:before="40" w:after="40"/>
            </w:pPr>
            <w:r>
              <w:rPr>
                <w:b/>
                <w:color w:val="1a252f"/>
                <w:sz w:val="18"/>
              </w:rPr>
              <w:t>Weapons storage/handling area</w:t>
            </w:r>
          </w:p>
        </w:tc>
        <w:tc>
          <w:tcPr>
            <w:vAlign w:val="center"/>
          </w:tcPr>
          <w:p>
            <w:pPr>
              <w:spacing w:before="40" w:after="40"/>
            </w:pPr>
            <w:r>
              <w:rPr>
                <w:color w:val="3d5266"/>
                <w:sz w:val="18"/>
              </w:rPr>
              <w:t>Secure magazine, 200m², blast-rated</w:t>
            </w:r>
          </w:p>
        </w:tc>
        <w:tc>
          <w:tcPr>
            <w:vAlign w:val="center"/>
          </w:tcPr>
          <w:p>
            <w:pPr>
              <w:spacing w:before="40" w:after="40"/>
            </w:pPr>
            <w:r>
              <w:rPr>
                <w:color w:val="3d5266"/>
                <w:sz w:val="18"/>
              </w:rPr>
              <w:t>$2,200,000</w:t>
            </w:r>
          </w:p>
        </w:tc>
      </w:tr>
      <w:tr>
        <w:tc>
          <w:tcPr>
            <w:vAlign w:val="center"/>
          </w:tcPr>
          <w:p>
            <w:pPr>
              <w:spacing w:before="40" w:after="40"/>
            </w:pPr>
            <w:r>
              <w:rPr>
                <w:b/>
                <w:color w:val="1a252f"/>
                <w:sz w:val="18"/>
              </w:rPr>
              <w:t>Fuel storage and dispensing</w:t>
            </w:r>
          </w:p>
        </w:tc>
        <w:tc>
          <w:tcPr>
            <w:vAlign w:val="center"/>
          </w:tcPr>
          <w:p>
            <w:pPr>
              <w:spacing w:before="40" w:after="40"/>
            </w:pPr>
            <w:r>
              <w:rPr>
                <w:color w:val="3d5266"/>
                <w:sz w:val="18"/>
              </w:rPr>
              <w:t>50,000L JP-8, single-point, filtration</w:t>
            </w:r>
          </w:p>
        </w:tc>
        <w:tc>
          <w:tcPr>
            <w:vAlign w:val="center"/>
          </w:tcPr>
          <w:p>
            <w:pPr>
              <w:spacing w:before="40" w:after="40"/>
            </w:pPr>
            <w:r>
              <w:rPr>
                <w:color w:val="3d5266"/>
                <w:sz w:val="18"/>
              </w:rPr>
              <w:t>$1,850,000</w:t>
            </w:r>
          </w:p>
        </w:tc>
      </w:tr>
      <w:tr>
        <w:tc>
          <w:tcPr>
            <w:vAlign w:val="center"/>
          </w:tcPr>
          <w:p>
            <w:pPr>
              <w:spacing w:before="40" w:after="40"/>
            </w:pPr>
            <w:r>
              <w:rPr>
                <w:b/>
                <w:color w:val="1a252f"/>
                <w:sz w:val="18"/>
              </w:rPr>
              <w:t>Parts storage (heated)</w:t>
            </w:r>
          </w:p>
        </w:tc>
        <w:tc>
          <w:tcPr>
            <w:vAlign w:val="center"/>
          </w:tcPr>
          <w:p>
            <w:pPr>
              <w:spacing w:before="40" w:after="40"/>
            </w:pPr>
            <w:r>
              <w:rPr>
                <w:color w:val="3d5266"/>
                <w:sz w:val="18"/>
              </w:rPr>
              <w:t>500m², 15°C, environmentally controlled</w:t>
            </w:r>
          </w:p>
        </w:tc>
        <w:tc>
          <w:tcPr>
            <w:vAlign w:val="center"/>
          </w:tcPr>
          <w:p>
            <w:pPr>
              <w:spacing w:before="40" w:after="40"/>
            </w:pPr>
            <w:r>
              <w:rPr>
                <w:color w:val="3d5266"/>
                <w:sz w:val="18"/>
              </w:rPr>
              <w:t>$1,200,000</w:t>
            </w:r>
          </w:p>
        </w:tc>
      </w:tr>
      <w:tr>
        <w:tc>
          <w:tcPr>
            <w:vAlign w:val="center"/>
          </w:tcPr>
          <w:p>
            <w:pPr>
              <w:spacing w:before="40" w:after="40"/>
            </w:pPr>
            <w:r>
              <w:rPr>
                <w:b/>
                <w:color w:val="1a252f"/>
                <w:sz w:val="18"/>
              </w:rPr>
              <w:t>Crew facilities</w:t>
            </w:r>
          </w:p>
        </w:tc>
        <w:tc>
          <w:tcPr>
            <w:vAlign w:val="center"/>
          </w:tcPr>
          <w:p>
            <w:pPr>
              <w:spacing w:before="40" w:after="40"/>
            </w:pPr>
            <w:r>
              <w:rPr>
                <w:color w:val="3d5266"/>
                <w:sz w:val="18"/>
              </w:rPr>
              <w:t>Heated rest areas, -55°C rated, 24-person</w:t>
            </w:r>
          </w:p>
        </w:tc>
        <w:tc>
          <w:tcPr>
            <w:vAlign w:val="center"/>
          </w:tcPr>
          <w:p>
            <w:pPr>
              <w:spacing w:before="40" w:after="40"/>
            </w:pPr>
            <w:r>
              <w:rPr>
                <w:color w:val="3d5266"/>
                <w:sz w:val="18"/>
              </w:rPr>
              <w:t>$2,800,000</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TOTAL PER MOB</w:t>
            </w:r>
          </w:p>
        </w:tc>
        <w:tc>
          <w:tcPr>
            <w:shd w:val="clear" w:fill="d4dde5"/>
            <w:vAlign w:val="center"/>
          </w:tcPr>
          <w:p>
            <w:pPr>
              <w:spacing w:before="60" w:after="60"/>
            </w:pPr>
            <w:r>
              <w:rPr>
                <w:b/>
                <w:color w:val="1a252f"/>
                <w:sz w:val="18"/>
              </w:rPr>
              <w:t>$16,550,000</w:t>
            </w:r>
          </w:p>
        </w:tc>
      </w:tr>
    </w:tbl>
    <w:p>
      <w:pPr>
        <w:jc w:val="both"/>
      </w:pPr>
      <w:r>
        <w:t>Total for 4 MOBs: $66,200,000</w:t>
      </w:r>
    </w:p>
    <w:p>
      <w:pPr>
        <w:pStyle w:val="Heading2"/>
      </w:pPr>
      <w:r>
        <w:t>6.3 Forward Operating Location (FOL) Kits</w:t>
      </w:r>
    </w:p>
    <w:p>
      <w:pPr>
        <w:jc w:val="both"/>
      </w:pPr>
      <w:r>
        <w:t>Deployable maintenance kits for austere forward bases. Six kits procured (two per MOB, plus two spares). Each kit supports 72 hours of autonomous operations.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400"/>
        <w:gridCol w:w="3000"/>
        <w:gridCol w:w="800"/>
        <w:gridCol w:w="1000"/>
        <w:gridCol w:w="10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Description</w:t>
            </w:r>
          </w:p>
        </w:tc>
        <w:tc>
          <w:tcPr>
            <w:shd w:val="clear" w:fill="e8edf2"/>
            <w:vAlign w:val="center"/>
          </w:tcPr>
          <w:p>
            <w:pPr>
              <w:spacing w:before="60" w:after="60"/>
              <w:jc w:val="center"/>
            </w:pPr>
            <w:r>
              <w:rPr>
                <w:b/>
                <w:color w:val="1a252f"/>
                <w:sz w:val="18"/>
              </w:rPr>
              <w:t>Qty per Kit</w:t>
            </w:r>
          </w:p>
        </w:tc>
        <w:tc>
          <w:tcPr>
            <w:shd w:val="clear" w:fill="e8edf2"/>
            <w:vAlign w:val="center"/>
          </w:tcPr>
          <w:p>
            <w:pPr>
              <w:spacing w:before="60" w:after="60"/>
              <w:jc w:val="center"/>
            </w:pPr>
            <w:r>
              <w:rPr>
                <w:b/>
                <w:color w:val="1a252f"/>
                <w:sz w:val="18"/>
              </w:rPr>
              <w:t>Unit Cost (USD)</w:t>
            </w:r>
          </w:p>
        </w:tc>
        <w:tc>
          <w:tcPr>
            <w:shd w:val="clear" w:fill="e8edf2"/>
            <w:vAlign w:val="center"/>
          </w:tcPr>
          <w:p>
            <w:pPr>
              <w:spacing w:before="60" w:after="60"/>
              <w:jc w:val="center"/>
            </w:pPr>
            <w:r>
              <w:rPr>
                <w:b/>
                <w:color w:val="1a252f"/>
                <w:sz w:val="18"/>
              </w:rPr>
              <w:t>Kit Total</w:t>
            </w:r>
          </w:p>
        </w:tc>
      </w:tr>
      <w:tr>
        <w:tc>
          <w:tcPr>
            <w:vAlign w:val="center"/>
          </w:tcPr>
          <w:p>
            <w:pPr>
              <w:spacing w:before="40" w:after="40"/>
            </w:pPr>
            <w:r>
              <w:rPr>
                <w:b/>
                <w:color w:val="1a252f"/>
                <w:sz w:val="18"/>
              </w:rPr>
              <w:t>Portable shelter (heated)</w:t>
            </w:r>
          </w:p>
        </w:tc>
        <w:tc>
          <w:tcPr>
            <w:vAlign w:val="center"/>
          </w:tcPr>
          <w:p>
            <w:pPr>
              <w:spacing w:before="40" w:after="40"/>
            </w:pPr>
            <w:r>
              <w:rPr>
                <w:color w:val="3d5266"/>
                <w:sz w:val="18"/>
              </w:rPr>
              <w:t>5x4m, diesel heater, -55°C rated</w:t>
            </w:r>
          </w:p>
        </w:tc>
        <w:tc>
          <w:tcPr>
            <w:vAlign w:val="center"/>
          </w:tcPr>
          <w:p>
            <w:pPr>
              <w:spacing w:before="40" w:after="40"/>
            </w:pPr>
            <w:r>
              <w:rPr>
                <w:color w:val="3d5266"/>
                <w:sz w:val="18"/>
              </w:rPr>
              <w:t>2</w:t>
            </w:r>
          </w:p>
        </w:tc>
        <w:tc>
          <w:tcPr>
            <w:vAlign w:val="center"/>
          </w:tcPr>
          <w:p>
            <w:pPr>
              <w:spacing w:before="40" w:after="40"/>
            </w:pPr>
            <w:r>
              <w:rPr>
                <w:color w:val="3d5266"/>
                <w:sz w:val="18"/>
              </w:rPr>
              <w:t>$18,500</w:t>
            </w:r>
          </w:p>
        </w:tc>
        <w:tc>
          <w:tcPr>
            <w:vAlign w:val="center"/>
          </w:tcPr>
          <w:p>
            <w:pPr>
              <w:spacing w:before="40" w:after="40"/>
            </w:pPr>
            <w:r>
              <w:rPr>
                <w:color w:val="3d5266"/>
                <w:sz w:val="18"/>
              </w:rPr>
              <w:t>$37,000</w:t>
            </w:r>
          </w:p>
        </w:tc>
      </w:tr>
      <w:tr>
        <w:tc>
          <w:tcPr>
            <w:vAlign w:val="center"/>
          </w:tcPr>
          <w:p>
            <w:pPr>
              <w:spacing w:before="40" w:after="40"/>
            </w:pPr>
            <w:r>
              <w:rPr>
                <w:b/>
                <w:color w:val="1a252f"/>
                <w:sz w:val="18"/>
              </w:rPr>
              <w:t>Tool kit (composite-safe)</w:t>
            </w:r>
          </w:p>
        </w:tc>
        <w:tc>
          <w:tcPr>
            <w:vAlign w:val="center"/>
          </w:tcPr>
          <w:p>
            <w:pPr>
              <w:spacing w:before="40" w:after="40"/>
            </w:pPr>
            <w:r>
              <w:rPr>
                <w:color w:val="3d5266"/>
                <w:sz w:val="18"/>
              </w:rPr>
              <w:t>Carbon fiber tools, torque wrenches, NDI basic</w:t>
            </w:r>
          </w:p>
        </w:tc>
        <w:tc>
          <w:tcPr>
            <w:vAlign w:val="center"/>
          </w:tcPr>
          <w:p>
            <w:pPr>
              <w:spacing w:before="40" w:after="40"/>
            </w:pPr>
            <w:r>
              <w:rPr>
                <w:color w:val="3d5266"/>
                <w:sz w:val="18"/>
              </w:rPr>
              <w:t>1</w:t>
            </w:r>
          </w:p>
        </w:tc>
        <w:tc>
          <w:tcPr>
            <w:vAlign w:val="center"/>
          </w:tcPr>
          <w:p>
            <w:pPr>
              <w:spacing w:before="40" w:after="40"/>
            </w:pPr>
            <w:r>
              <w:rPr>
                <w:color w:val="3d5266"/>
                <w:sz w:val="18"/>
              </w:rPr>
              <w:t>$12,500</w:t>
            </w:r>
          </w:p>
        </w:tc>
        <w:tc>
          <w:tcPr>
            <w:vAlign w:val="center"/>
          </w:tcPr>
          <w:p>
            <w:pPr>
              <w:spacing w:before="40" w:after="40"/>
            </w:pPr>
            <w:r>
              <w:rPr>
                <w:color w:val="3d5266"/>
                <w:sz w:val="18"/>
              </w:rPr>
              <w:t>$12,500</w:t>
            </w:r>
          </w:p>
        </w:tc>
      </w:tr>
      <w:tr>
        <w:tc>
          <w:tcPr>
            <w:vAlign w:val="center"/>
          </w:tcPr>
          <w:p>
            <w:pPr>
              <w:spacing w:before="40" w:after="40"/>
            </w:pPr>
            <w:r>
              <w:rPr>
                <w:b/>
                <w:color w:val="1a252f"/>
                <w:sz w:val="18"/>
              </w:rPr>
              <w:t>LRU spares (mission-essential)</w:t>
            </w:r>
          </w:p>
        </w:tc>
        <w:tc>
          <w:tcPr>
            <w:vAlign w:val="center"/>
          </w:tcPr>
          <w:p>
            <w:pPr>
              <w:spacing w:before="40" w:after="40"/>
            </w:pPr>
            <w:r>
              <w:rPr>
                <w:color w:val="3d5266"/>
                <w:sz w:val="18"/>
              </w:rPr>
              <w:t>FCC, EHA, FADEC, TTNT radio, battery</w:t>
            </w:r>
          </w:p>
        </w:tc>
        <w:tc>
          <w:tcPr>
            <w:vAlign w:val="center"/>
          </w:tcPr>
          <w:p>
            <w:pPr>
              <w:spacing w:before="40" w:after="40"/>
            </w:pPr>
            <w:r>
              <w:rPr>
                <w:color w:val="3d5266"/>
                <w:sz w:val="18"/>
              </w:rPr>
              <w:t>1 set</w:t>
            </w:r>
          </w:p>
        </w:tc>
        <w:tc>
          <w:tcPr>
            <w:vAlign w:val="center"/>
          </w:tcPr>
          <w:p>
            <w:pPr>
              <w:spacing w:before="40" w:after="40"/>
            </w:pPr>
            <w:r>
              <w:rPr>
                <w:color w:val="3d5266"/>
                <w:sz w:val="18"/>
              </w:rPr>
              <w:t>$185,000</w:t>
            </w:r>
          </w:p>
        </w:tc>
        <w:tc>
          <w:tcPr>
            <w:vAlign w:val="center"/>
          </w:tcPr>
          <w:p>
            <w:pPr>
              <w:spacing w:before="40" w:after="40"/>
            </w:pPr>
            <w:r>
              <w:rPr>
                <w:color w:val="3d5266"/>
                <w:sz w:val="18"/>
              </w:rPr>
              <w:t>$185,000</w:t>
            </w:r>
          </w:p>
        </w:tc>
      </w:tr>
      <w:tr>
        <w:tc>
          <w:tcPr>
            <w:vAlign w:val="center"/>
          </w:tcPr>
          <w:p>
            <w:pPr>
              <w:spacing w:before="40" w:after="40"/>
            </w:pPr>
            <w:r>
              <w:rPr>
                <w:b/>
                <w:color w:val="1a252f"/>
                <w:sz w:val="18"/>
              </w:rPr>
              <w:t>Fuel (pre-positioned)</w:t>
            </w:r>
          </w:p>
        </w:tc>
        <w:tc>
          <w:tcPr>
            <w:vAlign w:val="center"/>
          </w:tcPr>
          <w:p>
            <w:pPr>
              <w:spacing w:before="40" w:after="40"/>
            </w:pPr>
            <w:r>
              <w:rPr>
                <w:color w:val="3d5266"/>
                <w:sz w:val="18"/>
              </w:rPr>
              <w:t>JP-8, 10,000L in collapsible bladder</w:t>
            </w:r>
          </w:p>
        </w:tc>
        <w:tc>
          <w:tcPr>
            <w:vAlign w:val="center"/>
          </w:tcPr>
          <w:p>
            <w:pPr>
              <w:spacing w:before="40" w:after="40"/>
            </w:pPr>
            <w:r>
              <w:rPr>
                <w:color w:val="3d5266"/>
                <w:sz w:val="18"/>
              </w:rPr>
              <w:t>1</w:t>
            </w:r>
          </w:p>
        </w:tc>
        <w:tc>
          <w:tcPr>
            <w:vAlign w:val="center"/>
          </w:tcPr>
          <w:p>
            <w:pPr>
              <w:spacing w:before="40" w:after="40"/>
            </w:pPr>
            <w:r>
              <w:rPr>
                <w:color w:val="3d5266"/>
                <w:sz w:val="18"/>
              </w:rPr>
              <w:t>$12,500</w:t>
            </w:r>
          </w:p>
        </w:tc>
        <w:tc>
          <w:tcPr>
            <w:vAlign w:val="center"/>
          </w:tcPr>
          <w:p>
            <w:pPr>
              <w:spacing w:before="40" w:after="40"/>
            </w:pPr>
            <w:r>
              <w:rPr>
                <w:color w:val="3d5266"/>
                <w:sz w:val="18"/>
              </w:rPr>
              <w:t>$12,500</w:t>
            </w:r>
          </w:p>
        </w:tc>
      </w:tr>
      <w:tr>
        <w:tc>
          <w:tcPr>
            <w:vAlign w:val="center"/>
          </w:tcPr>
          <w:p>
            <w:pPr>
              <w:spacing w:before="40" w:after="40"/>
            </w:pPr>
            <w:r>
              <w:rPr>
                <w:b/>
                <w:color w:val="1a252f"/>
                <w:sz w:val="18"/>
              </w:rPr>
              <w:t>Oil (pre-positioned)</w:t>
            </w:r>
          </w:p>
        </w:tc>
        <w:tc>
          <w:tcPr>
            <w:vAlign w:val="center"/>
          </w:tcPr>
          <w:p>
            <w:pPr>
              <w:spacing w:before="40" w:after="40"/>
            </w:pPr>
            <w:r>
              <w:rPr>
                <w:color w:val="3d5266"/>
                <w:sz w:val="18"/>
              </w:rPr>
              <w:t>Mobil Jet Oil II, 200L</w:t>
            </w:r>
          </w:p>
        </w:tc>
        <w:tc>
          <w:tcPr>
            <w:vAlign w:val="center"/>
          </w:tcPr>
          <w:p>
            <w:pPr>
              <w:spacing w:before="40" w:after="40"/>
            </w:pPr>
            <w:r>
              <w:rPr>
                <w:color w:val="3d5266"/>
                <w:sz w:val="18"/>
              </w:rPr>
              <w:t>1</w:t>
            </w:r>
          </w:p>
        </w:tc>
        <w:tc>
          <w:tcPr>
            <w:vAlign w:val="center"/>
          </w:tcPr>
          <w:p>
            <w:pPr>
              <w:spacing w:before="40" w:after="40"/>
            </w:pPr>
            <w:r>
              <w:rPr>
                <w:color w:val="3d5266"/>
                <w:sz w:val="18"/>
              </w:rPr>
              <w:t>$5,800</w:t>
            </w:r>
          </w:p>
        </w:tc>
        <w:tc>
          <w:tcPr>
            <w:vAlign w:val="center"/>
          </w:tcPr>
          <w:p>
            <w:pPr>
              <w:spacing w:before="40" w:after="40"/>
            </w:pPr>
            <w:r>
              <w:rPr>
                <w:color w:val="3d5266"/>
                <w:sz w:val="18"/>
              </w:rPr>
              <w:t>$5,800</w:t>
            </w:r>
          </w:p>
        </w:tc>
      </w:tr>
      <w:tr>
        <w:tc>
          <w:tcPr>
            <w:vAlign w:val="center"/>
          </w:tcPr>
          <w:p>
            <w:pPr>
              <w:spacing w:before="40" w:after="40"/>
            </w:pPr>
            <w:r>
              <w:rPr>
                <w:b/>
                <w:color w:val="1a252f"/>
                <w:sz w:val="18"/>
              </w:rPr>
              <w:t>Comms equipment</w:t>
            </w:r>
          </w:p>
        </w:tc>
        <w:tc>
          <w:tcPr>
            <w:vAlign w:val="center"/>
          </w:tcPr>
          <w:p>
            <w:pPr>
              <w:spacing w:before="40" w:after="40"/>
            </w:pPr>
            <w:r>
              <w:rPr>
                <w:color w:val="3d5266"/>
                <w:sz w:val="18"/>
              </w:rPr>
              <w:t>Field radio, TTNT relay, satellite backhaul</w:t>
            </w:r>
          </w:p>
        </w:tc>
        <w:tc>
          <w:tcPr>
            <w:vAlign w:val="center"/>
          </w:tcPr>
          <w:p>
            <w:pPr>
              <w:spacing w:before="40" w:after="40"/>
            </w:pPr>
            <w:r>
              <w:rPr>
                <w:color w:val="3d5266"/>
                <w:sz w:val="18"/>
              </w:rPr>
              <w:t>1</w:t>
            </w:r>
          </w:p>
        </w:tc>
        <w:tc>
          <w:tcPr>
            <w:vAlign w:val="center"/>
          </w:tcPr>
          <w:p>
            <w:pPr>
              <w:spacing w:before="40" w:after="40"/>
            </w:pPr>
            <w:r>
              <w:rPr>
                <w:color w:val="3d5266"/>
                <w:sz w:val="18"/>
              </w:rPr>
              <w:t>$45,000</w:t>
            </w:r>
          </w:p>
        </w:tc>
        <w:tc>
          <w:tcPr>
            <w:vAlign w:val="center"/>
          </w:tcPr>
          <w:p>
            <w:pPr>
              <w:spacing w:before="40" w:after="40"/>
            </w:pPr>
            <w:r>
              <w:rPr>
                <w:color w:val="3d5266"/>
                <w:sz w:val="18"/>
              </w:rPr>
              <w:t>$45,000</w:t>
            </w:r>
          </w:p>
        </w:tc>
      </w:tr>
      <w:tr>
        <w:tc>
          <w:tcPr>
            <w:vAlign w:val="center"/>
          </w:tcPr>
          <w:p>
            <w:pPr>
              <w:spacing w:before="40" w:after="40"/>
            </w:pPr>
            <w:r>
              <w:rPr>
                <w:b/>
                <w:color w:val="1a252f"/>
                <w:sz w:val="18"/>
              </w:rPr>
              <w:t>Generator</w:t>
            </w:r>
          </w:p>
        </w:tc>
        <w:tc>
          <w:tcPr>
            <w:vAlign w:val="center"/>
          </w:tcPr>
          <w:p>
            <w:pPr>
              <w:spacing w:before="40" w:after="40"/>
            </w:pPr>
            <w:r>
              <w:rPr>
                <w:color w:val="3d5266"/>
                <w:sz w:val="18"/>
              </w:rPr>
              <w:t>30kVA, diesel, -55°C rated</w:t>
            </w:r>
          </w:p>
        </w:tc>
        <w:tc>
          <w:tcPr>
            <w:vAlign w:val="center"/>
          </w:tcPr>
          <w:p>
            <w:pPr>
              <w:spacing w:before="40" w:after="40"/>
            </w:pPr>
            <w:r>
              <w:rPr>
                <w:color w:val="3d5266"/>
                <w:sz w:val="18"/>
              </w:rPr>
              <w:t>1</w:t>
            </w:r>
          </w:p>
        </w:tc>
        <w:tc>
          <w:tcPr>
            <w:vAlign w:val="center"/>
          </w:tcPr>
          <w:p>
            <w:pPr>
              <w:spacing w:before="40" w:after="40"/>
            </w:pPr>
            <w:r>
              <w:rPr>
                <w:color w:val="3d5266"/>
                <w:sz w:val="18"/>
              </w:rPr>
              <w:t>$28,500</w:t>
            </w:r>
          </w:p>
        </w:tc>
        <w:tc>
          <w:tcPr>
            <w:vAlign w:val="center"/>
          </w:tcPr>
          <w:p>
            <w:pPr>
              <w:spacing w:before="40" w:after="40"/>
            </w:pPr>
            <w:r>
              <w:rPr>
                <w:color w:val="3d5266"/>
                <w:sz w:val="18"/>
              </w:rPr>
              <w:t>$28,500</w:t>
            </w:r>
          </w:p>
        </w:tc>
      </w:tr>
      <w:tr>
        <w:tc>
          <w:tcPr>
            <w:vAlign w:val="center"/>
          </w:tcPr>
          <w:p>
            <w:pPr>
              <w:spacing w:before="40" w:after="40"/>
            </w:pPr>
            <w:r>
              <w:rPr>
                <w:b/>
                <w:color w:val="1a252f"/>
                <w:sz w:val="18"/>
              </w:rPr>
              <w:t>Tie-down/anchoring kit</w:t>
            </w:r>
          </w:p>
        </w:tc>
        <w:tc>
          <w:tcPr>
            <w:vAlign w:val="center"/>
          </w:tcPr>
          <w:p>
            <w:pPr>
              <w:spacing w:before="40" w:after="40"/>
            </w:pPr>
            <w:r>
              <w:rPr>
                <w:color w:val="3d5266"/>
                <w:sz w:val="18"/>
              </w:rPr>
              <w:t>150kt rated, permafrost anchors</w:t>
            </w:r>
          </w:p>
        </w:tc>
        <w:tc>
          <w:tcPr>
            <w:vAlign w:val="center"/>
          </w:tcPr>
          <w:p>
            <w:pPr>
              <w:spacing w:before="40" w:after="40"/>
            </w:pPr>
            <w:r>
              <w:rPr>
                <w:color w:val="3d5266"/>
                <w:sz w:val="18"/>
              </w:rPr>
              <w:t>4</w:t>
            </w:r>
          </w:p>
        </w:tc>
        <w:tc>
          <w:tcPr>
            <w:vAlign w:val="center"/>
          </w:tcPr>
          <w:p>
            <w:pPr>
              <w:spacing w:before="40" w:after="40"/>
            </w:pPr>
            <w:r>
              <w:rPr>
                <w:color w:val="3d5266"/>
                <w:sz w:val="18"/>
              </w:rPr>
              <w:t>$1,200</w:t>
            </w:r>
          </w:p>
        </w:tc>
        <w:tc>
          <w:tcPr>
            <w:vAlign w:val="center"/>
          </w:tcPr>
          <w:p>
            <w:pPr>
              <w:spacing w:before="40" w:after="40"/>
            </w:pPr>
            <w:r>
              <w:rPr>
                <w:color w:val="3d5266"/>
                <w:sz w:val="18"/>
              </w:rPr>
              <w:t>$4,800</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KIT TOTAL</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$331,100</w:t>
            </w:r>
          </w:p>
        </w:tc>
      </w:tr>
    </w:tbl>
    <w:p>
      <w:pPr>
        <w:jc w:val="both"/>
      </w:pPr>
      <w:r>
        <w:t>Total FOL program (6 kits): $1,986,600</w:t>
      </w:r>
    </w:p>
    <w:p>
      <w:pPr>
        <w:sectPr>
          <w:type w:val="continuous"/>
          <w:pgSz w:w="11906" w:h="16838"/>
          <w:pgMar w:top="1440" w:right="1200" w:bottom="1440" w:left="1200" w:header="720" w:footer="720"/>
        </w:sectPr>
      </w:pPr>
    </w:p>
    <w:p>
      <w:pPr>
        <w:pStyle w:val="Heading1"/>
      </w:pPr>
      <w:r>
        <w:t>Part VII: Personnel and Manning</w:t>
      </w:r>
      <w:bookmarkStart w:name="_Toc008" w:id="9"/>
      <w:bookmarkEnd w:id="9"/>
    </w:p>
    <w:p>
      <w:pPr>
        <w:pStyle w:val="Heading2"/>
      </w:pPr>
      <w:r>
        <w:t>7.1 Personnel Requirements</w:t>
      </w:r>
    </w:p>
    <w:p>
      <w:pPr>
        <w:jc w:val="both"/>
      </w:pPr>
      <w:r>
        <w:t>Manning is calculated for four MOBs with 18 operational Sprinters each, plus depot maintenance and training pipeline. All positions include 25% personnel redundancy to cover leave, training, and illness.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1400"/>
        <w:gridCol w:w="600"/>
        <w:gridCol w:w="1000"/>
        <w:gridCol w:w="800"/>
        <w:gridCol w:w="1000"/>
        <w:gridCol w:w="800"/>
        <w:gridCol w:w="1200"/>
      </w:tblGrid>
      <w:tr>
        <w:trPr>
          <w:tblHeader/>
        </w:trPr>
        <w:tc>
          <w:tcPr>
            <w:shd w:val="clear" w:fill="e8edf2"/>
            <w:vAlign w:val="center"/>
          </w:tcPr>
          <w:p>
            <w:pPr>
              <w:spacing w:before="60" w:after="60"/>
              <w:jc w:val="center"/>
            </w:pPr>
            <w:r>
              <w:rPr>
                <w:b/>
                <w:color w:val="1a252f"/>
                <w:sz w:val="18"/>
              </w:rPr>
              <w:t>Role</w:t>
            </w:r>
          </w:p>
        </w:tc>
        <w:tc>
          <w:tcPr>
            <w:shd w:val="clear" w:fill="e8edf2"/>
            <w:vAlign w:val="center"/>
          </w:tcPr>
          <w:p>
            <w:pPr>
              <w:spacing w:before="60" w:after="60"/>
              <w:jc w:val="center"/>
            </w:pPr>
            <w:r>
              <w:rPr>
                <w:b/>
                <w:color w:val="1a252f"/>
                <w:sz w:val="18"/>
              </w:rPr>
              <w:t>Per MOB</w:t>
            </w:r>
          </w:p>
        </w:tc>
        <w:tc>
          <w:tcPr>
            <w:shd w:val="clear" w:fill="e8edf2"/>
            <w:vAlign w:val="center"/>
          </w:tcPr>
          <w:p>
            <w:pPr>
              <w:spacing w:before="60" w:after="60"/>
              <w:jc w:val="center"/>
            </w:pPr>
            <w:r>
              <w:rPr>
                <w:b/>
                <w:color w:val="1a252f"/>
                <w:sz w:val="18"/>
              </w:rPr>
              <w:t>Total (4 MOBs)</w:t>
            </w:r>
          </w:p>
        </w:tc>
        <w:tc>
          <w:tcPr>
            <w:shd w:val="clear" w:fill="e8edf2"/>
            <w:vAlign w:val="center"/>
          </w:tcPr>
          <w:p>
            <w:pPr>
              <w:spacing w:before="60" w:after="60"/>
              <w:jc w:val="center"/>
            </w:pPr>
            <w:r>
              <w:rPr>
                <w:b/>
                <w:color w:val="1a252f"/>
                <w:sz w:val="18"/>
              </w:rPr>
              <w:t>Depot/Other</w:t>
            </w:r>
          </w:p>
        </w:tc>
        <w:tc>
          <w:tcPr>
            <w:shd w:val="clear" w:fill="e8edf2"/>
            <w:vAlign w:val="center"/>
          </w:tcPr>
          <w:p>
            <w:pPr>
              <w:spacing w:before="60" w:after="60"/>
              <w:jc w:val="center"/>
            </w:pPr>
            <w:r>
              <w:rPr>
                <w:b/>
                <w:color w:val="1a252f"/>
                <w:sz w:val="18"/>
              </w:rPr>
              <w:t>Total Personnel</w:t>
            </w:r>
          </w:p>
        </w:tc>
        <w:tc>
          <w:tcPr>
            <w:shd w:val="clear" w:fill="e8edf2"/>
            <w:vAlign w:val="center"/>
          </w:tcPr>
          <w:p>
            <w:pPr>
              <w:spacing w:before="60" w:after="60"/>
              <w:jc w:val="center"/>
            </w:pPr>
            <w:r>
              <w:rPr>
                <w:b/>
                <w:color w:val="1a252f"/>
                <w:sz w:val="18"/>
              </w:rPr>
              <w:t>Training</w:t>
            </w:r>
          </w:p>
        </w:tc>
        <w:tc>
          <w:tcPr>
            <w:shd w:val="clear" w:fill="e8edf2"/>
            <w:vAlign w:val="center"/>
          </w:tcPr>
          <w:p>
            <w:pPr>
              <w:spacing w:before="60" w:after="60"/>
              <w:jc w:val="center"/>
            </w:pPr>
            <w:r>
              <w:rPr>
                <w:b/>
                <w:color w:val="1a252f"/>
                <w:sz w:val="18"/>
              </w:rPr>
              <w:t>Source</w:t>
            </w:r>
          </w:p>
        </w:tc>
      </w:tr>
      <w:tr>
        <w:tc>
          <w:tcPr>
            <w:vAlign w:val="center"/>
          </w:tcPr>
          <w:p>
            <w:pPr>
              <w:spacing w:before="40" w:after="40"/>
            </w:pPr>
            <w:r>
              <w:rPr>
                <w:b/>
                <w:color w:val="1a252f"/>
                <w:sz w:val="18"/>
              </w:rPr>
              <w:t>Gripen Pilots</w:t>
            </w:r>
          </w:p>
        </w:tc>
        <w:tc>
          <w:tcPr>
            <w:vAlign w:val="center"/>
          </w:tcPr>
          <w:p>
            <w:pPr>
              <w:spacing w:before="40" w:after="40"/>
            </w:pPr>
            <w:r>
              <w:rPr>
                <w:color w:val="3d5266"/>
                <w:sz w:val="18"/>
              </w:rPr>
              <w:t>12</w:t>
            </w:r>
          </w:p>
        </w:tc>
        <w:tc>
          <w:tcPr>
            <w:vAlign w:val="center"/>
          </w:tcPr>
          <w:p>
            <w:pPr>
              <w:spacing w:before="40" w:after="40"/>
            </w:pPr>
            <w:r>
              <w:rPr>
                <w:color w:val="3d5266"/>
                <w:sz w:val="18"/>
              </w:rPr>
              <w:t>48</w:t>
            </w:r>
          </w:p>
        </w:tc>
        <w:tc>
          <w:tcPr>
            <w:vAlign w:val="center"/>
          </w:tcPr>
          <w:p>
            <w:pPr>
              <w:spacing w:before="40" w:after="40"/>
            </w:pPr>
            <w:r>
              <w:rPr>
                <w:color w:val="3d5266"/>
                <w:sz w:val="18"/>
              </w:rPr>
              <w:t>0</w:t>
            </w:r>
          </w:p>
        </w:tc>
        <w:tc>
          <w:tcPr>
            <w:vAlign w:val="center"/>
          </w:tcPr>
          <w:p>
            <w:pPr>
              <w:spacing w:before="40" w:after="40"/>
            </w:pPr>
            <w:r>
              <w:rPr>
                <w:color w:val="3d5266"/>
                <w:sz w:val="18"/>
              </w:rPr>
              <w:t>48</w:t>
            </w:r>
          </w:p>
        </w:tc>
        <w:tc>
          <w:tcPr>
            <w:vAlign w:val="center"/>
          </w:tcPr>
          <w:p>
            <w:pPr>
              <w:spacing w:before="40" w:after="40"/>
            </w:pPr>
            <w:r>
              <w:rPr>
                <w:color w:val="3d5266"/>
                <w:sz w:val="18"/>
              </w:rPr>
              <w:t>4 wks</w:t>
            </w:r>
          </w:p>
        </w:tc>
        <w:tc>
          <w:tcPr>
            <w:vAlign w:val="center"/>
          </w:tcPr>
          <w:p>
            <w:pPr>
              <w:spacing w:before="40" w:after="40"/>
            </w:pPr>
            <w:r>
              <w:rPr>
                <w:color w:val="3d5266"/>
                <w:sz w:val="18"/>
              </w:rPr>
              <w:t>RCAF</w:t>
            </w:r>
          </w:p>
        </w:tc>
      </w:tr>
      <w:tr>
        <w:tc>
          <w:tcPr>
            <w:vAlign w:val="center"/>
          </w:tcPr>
          <w:p>
            <w:pPr>
              <w:spacing w:before="40" w:after="40"/>
            </w:pPr>
            <w:r>
              <w:rPr>
                <w:b/>
                <w:color w:val="1a252f"/>
                <w:sz w:val="18"/>
              </w:rPr>
              <w:t>Sprinter Operators</w:t>
            </w:r>
          </w:p>
        </w:tc>
        <w:tc>
          <w:tcPr>
            <w:vAlign w:val="center"/>
          </w:tcPr>
          <w:p>
            <w:pPr>
              <w:spacing w:before="40" w:after="40"/>
            </w:pPr>
            <w:r>
              <w:rPr>
                <w:color w:val="3d5266"/>
                <w:sz w:val="18"/>
              </w:rPr>
              <w:t>6</w:t>
            </w:r>
          </w:p>
        </w:tc>
        <w:tc>
          <w:tcPr>
            <w:vAlign w:val="center"/>
          </w:tcPr>
          <w:p>
            <w:pPr>
              <w:spacing w:before="40" w:after="40"/>
            </w:pPr>
            <w:r>
              <w:rPr>
                <w:color w:val="3d5266"/>
                <w:sz w:val="18"/>
              </w:rPr>
              <w:t>24</w:t>
            </w:r>
          </w:p>
        </w:tc>
        <w:tc>
          <w:tcPr>
            <w:vAlign w:val="center"/>
          </w:tcPr>
          <w:p>
            <w:pPr>
              <w:spacing w:before="40" w:after="40"/>
            </w:pPr>
            <w:r>
              <w:rPr>
                <w:color w:val="3d5266"/>
                <w:sz w:val="18"/>
              </w:rPr>
              <w:t>0</w:t>
            </w:r>
          </w:p>
        </w:tc>
        <w:tc>
          <w:tcPr>
            <w:vAlign w:val="center"/>
          </w:tcPr>
          <w:p>
            <w:pPr>
              <w:spacing w:before="40" w:after="40"/>
            </w:pPr>
            <w:r>
              <w:rPr>
                <w:color w:val="3d5266"/>
                <w:sz w:val="18"/>
              </w:rPr>
              <w:t>24</w:t>
            </w:r>
          </w:p>
        </w:tc>
        <w:tc>
          <w:tcPr>
            <w:vAlign w:val="center"/>
          </w:tcPr>
          <w:p>
            <w:pPr>
              <w:spacing w:before="40" w:after="40"/>
            </w:pPr>
            <w:r>
              <w:rPr>
                <w:color w:val="3d5266"/>
                <w:sz w:val="18"/>
              </w:rPr>
              <w:t>4 wks</w:t>
            </w:r>
          </w:p>
        </w:tc>
        <w:tc>
          <w:tcPr>
            <w:vAlign w:val="center"/>
          </w:tcPr>
          <w:p>
            <w:pPr>
              <w:spacing w:before="40" w:after="40"/>
            </w:pPr>
            <w:r>
              <w:rPr>
                <w:color w:val="3d5266"/>
                <w:sz w:val="18"/>
              </w:rPr>
              <w:t>RCAF</w:t>
            </w:r>
          </w:p>
        </w:tc>
      </w:tr>
      <w:tr>
        <w:tc>
          <w:tcPr>
            <w:vAlign w:val="center"/>
          </w:tcPr>
          <w:p>
            <w:pPr>
              <w:spacing w:before="40" w:after="40"/>
            </w:pPr>
            <w:r>
              <w:rPr>
                <w:b/>
                <w:color w:val="1a252f"/>
                <w:sz w:val="18"/>
              </w:rPr>
              <w:t>Mission Planners</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0</w:t>
            </w:r>
          </w:p>
        </w:tc>
        <w:tc>
          <w:tcPr>
            <w:vAlign w:val="center"/>
          </w:tcPr>
          <w:p>
            <w:pPr>
              <w:spacing w:before="40" w:after="40"/>
            </w:pPr>
            <w:r>
              <w:rPr>
                <w:color w:val="3d5266"/>
                <w:sz w:val="18"/>
              </w:rPr>
              <w:t>16</w:t>
            </w:r>
          </w:p>
        </w:tc>
        <w:tc>
          <w:tcPr>
            <w:vAlign w:val="center"/>
          </w:tcPr>
          <w:p>
            <w:pPr>
              <w:spacing w:before="40" w:after="40"/>
            </w:pPr>
            <w:r>
              <w:rPr>
                <w:color w:val="3d5266"/>
                <w:sz w:val="18"/>
              </w:rPr>
              <w:t>3 wks</w:t>
            </w:r>
          </w:p>
        </w:tc>
        <w:tc>
          <w:tcPr>
            <w:vAlign w:val="center"/>
          </w:tcPr>
          <w:p>
            <w:pPr>
              <w:spacing w:before="40" w:after="40"/>
            </w:pPr>
            <w:r>
              <w:rPr>
                <w:color w:val="3d5266"/>
                <w:sz w:val="18"/>
              </w:rPr>
              <w:t>RCAF</w:t>
            </w:r>
          </w:p>
        </w:tc>
      </w:tr>
      <w:tr>
        <w:tc>
          <w:tcPr>
            <w:vAlign w:val="center"/>
          </w:tcPr>
          <w:p>
            <w:pPr>
              <w:spacing w:before="40" w:after="40"/>
            </w:pPr>
            <w:r>
              <w:rPr>
                <w:b/>
                <w:color w:val="1a252f"/>
                <w:sz w:val="18"/>
              </w:rPr>
              <w:t>Avionics Technicians</w:t>
            </w:r>
          </w:p>
        </w:tc>
        <w:tc>
          <w:tcPr>
            <w:vAlign w:val="center"/>
          </w:tcPr>
          <w:p>
            <w:pPr>
              <w:spacing w:before="40" w:after="40"/>
            </w:pPr>
            <w:r>
              <w:rPr>
                <w:color w:val="3d5266"/>
                <w:sz w:val="18"/>
              </w:rPr>
              <w:t>8</w:t>
            </w:r>
          </w:p>
        </w:tc>
        <w:tc>
          <w:tcPr>
            <w:vAlign w:val="center"/>
          </w:tcPr>
          <w:p>
            <w:pPr>
              <w:spacing w:before="40" w:after="40"/>
            </w:pPr>
            <w:r>
              <w:rPr>
                <w:color w:val="3d5266"/>
                <w:sz w:val="18"/>
              </w:rPr>
              <w:t>32</w:t>
            </w:r>
          </w:p>
        </w:tc>
        <w:tc>
          <w:tcPr>
            <w:vAlign w:val="center"/>
          </w:tcPr>
          <w:p>
            <w:pPr>
              <w:spacing w:before="40" w:after="40"/>
            </w:pPr>
            <w:r>
              <w:rPr>
                <w:color w:val="3d5266"/>
                <w:sz w:val="18"/>
              </w:rPr>
              <w:t>8</w:t>
            </w:r>
          </w:p>
        </w:tc>
        <w:tc>
          <w:tcPr>
            <w:vAlign w:val="center"/>
          </w:tcPr>
          <w:p>
            <w:pPr>
              <w:spacing w:before="40" w:after="40"/>
            </w:pPr>
            <w:r>
              <w:rPr>
                <w:color w:val="3d5266"/>
                <w:sz w:val="18"/>
              </w:rPr>
              <w:t>40</w:t>
            </w:r>
          </w:p>
        </w:tc>
        <w:tc>
          <w:tcPr>
            <w:vAlign w:val="center"/>
          </w:tcPr>
          <w:p>
            <w:pPr>
              <w:spacing w:before="40" w:after="40"/>
            </w:pPr>
            <w:r>
              <w:rPr>
                <w:color w:val="3d5266"/>
                <w:sz w:val="18"/>
              </w:rPr>
              <w:t>6 wks</w:t>
            </w:r>
          </w:p>
        </w:tc>
        <w:tc>
          <w:tcPr>
            <w:vAlign w:val="center"/>
          </w:tcPr>
          <w:p>
            <w:pPr>
              <w:spacing w:before="40" w:after="40"/>
            </w:pPr>
            <w:r>
              <w:rPr>
                <w:color w:val="3d5266"/>
                <w:sz w:val="18"/>
              </w:rPr>
              <w:t>RCAF/contractor</w:t>
            </w:r>
          </w:p>
        </w:tc>
      </w:tr>
      <w:tr>
        <w:tc>
          <w:tcPr>
            <w:vAlign w:val="center"/>
          </w:tcPr>
          <w:p>
            <w:pPr>
              <w:spacing w:before="40" w:after="40"/>
            </w:pPr>
            <w:r>
              <w:rPr>
                <w:b/>
                <w:color w:val="1a252f"/>
                <w:sz w:val="18"/>
              </w:rPr>
              <w:t>Airframe Technicians</w:t>
            </w:r>
          </w:p>
        </w:tc>
        <w:tc>
          <w:tcPr>
            <w:vAlign w:val="center"/>
          </w:tcPr>
          <w:p>
            <w:pPr>
              <w:spacing w:before="40" w:after="40"/>
            </w:pPr>
            <w:r>
              <w:rPr>
                <w:color w:val="3d5266"/>
                <w:sz w:val="18"/>
              </w:rPr>
              <w:t>8</w:t>
            </w:r>
          </w:p>
        </w:tc>
        <w:tc>
          <w:tcPr>
            <w:vAlign w:val="center"/>
          </w:tcPr>
          <w:p>
            <w:pPr>
              <w:spacing w:before="40" w:after="40"/>
            </w:pPr>
            <w:r>
              <w:rPr>
                <w:color w:val="3d5266"/>
                <w:sz w:val="18"/>
              </w:rPr>
              <w:t>32</w:t>
            </w:r>
          </w:p>
        </w:tc>
        <w:tc>
          <w:tcPr>
            <w:vAlign w:val="center"/>
          </w:tcPr>
          <w:p>
            <w:pPr>
              <w:spacing w:before="40" w:after="40"/>
            </w:pPr>
            <w:r>
              <w:rPr>
                <w:color w:val="3d5266"/>
                <w:sz w:val="18"/>
              </w:rPr>
              <w:t>6</w:t>
            </w:r>
          </w:p>
        </w:tc>
        <w:tc>
          <w:tcPr>
            <w:vAlign w:val="center"/>
          </w:tcPr>
          <w:p>
            <w:pPr>
              <w:spacing w:before="40" w:after="40"/>
            </w:pPr>
            <w:r>
              <w:rPr>
                <w:color w:val="3d5266"/>
                <w:sz w:val="18"/>
              </w:rPr>
              <w:t>38</w:t>
            </w:r>
          </w:p>
        </w:tc>
        <w:tc>
          <w:tcPr>
            <w:vAlign w:val="center"/>
          </w:tcPr>
          <w:p>
            <w:pPr>
              <w:spacing w:before="40" w:after="40"/>
            </w:pPr>
            <w:r>
              <w:rPr>
                <w:color w:val="3d5266"/>
                <w:sz w:val="18"/>
              </w:rPr>
              <w:t>6 wks</w:t>
            </w:r>
          </w:p>
        </w:tc>
        <w:tc>
          <w:tcPr>
            <w:vAlign w:val="center"/>
          </w:tcPr>
          <w:p>
            <w:pPr>
              <w:spacing w:before="40" w:after="40"/>
            </w:pPr>
            <w:r>
              <w:rPr>
                <w:color w:val="3d5266"/>
                <w:sz w:val="18"/>
              </w:rPr>
              <w:t>RCAF/contractor</w:t>
            </w:r>
          </w:p>
        </w:tc>
      </w:tr>
      <w:tr>
        <w:tc>
          <w:tcPr>
            <w:vAlign w:val="center"/>
          </w:tcPr>
          <w:p>
            <w:pPr>
              <w:spacing w:before="40" w:after="40"/>
            </w:pPr>
            <w:r>
              <w:rPr>
                <w:b/>
                <w:color w:val="1a252f"/>
                <w:sz w:val="18"/>
              </w:rPr>
              <w:t>Ordnance Specialists</w:t>
            </w:r>
          </w:p>
        </w:tc>
        <w:tc>
          <w:tcPr>
            <w:vAlign w:val="center"/>
          </w:tcPr>
          <w:p>
            <w:pPr>
              <w:spacing w:before="40" w:after="40"/>
            </w:pPr>
            <w:r>
              <w:rPr>
                <w:color w:val="3d5266"/>
                <w:sz w:val="18"/>
              </w:rPr>
              <w:t>6</w:t>
            </w:r>
          </w:p>
        </w:tc>
        <w:tc>
          <w:tcPr>
            <w:vAlign w:val="center"/>
          </w:tcPr>
          <w:p>
            <w:pPr>
              <w:spacing w:before="40" w:after="40"/>
            </w:pPr>
            <w:r>
              <w:rPr>
                <w:color w:val="3d5266"/>
                <w:sz w:val="18"/>
              </w:rPr>
              <w:t>24</w:t>
            </w:r>
          </w:p>
        </w:tc>
        <w:tc>
          <w:tcPr>
            <w:vAlign w:val="center"/>
          </w:tcPr>
          <w:p>
            <w:pPr>
              <w:spacing w:before="40" w:after="40"/>
            </w:pPr>
            <w:r>
              <w:rPr>
                <w:color w:val="3d5266"/>
                <w:sz w:val="18"/>
              </w:rPr>
              <w:t>4</w:t>
            </w:r>
          </w:p>
        </w:tc>
        <w:tc>
          <w:tcPr>
            <w:vAlign w:val="center"/>
          </w:tcPr>
          <w:p>
            <w:pPr>
              <w:spacing w:before="40" w:after="40"/>
            </w:pPr>
            <w:r>
              <w:rPr>
                <w:color w:val="3d5266"/>
                <w:sz w:val="18"/>
              </w:rPr>
              <w:t>28</w:t>
            </w:r>
          </w:p>
        </w:tc>
        <w:tc>
          <w:tcPr>
            <w:vAlign w:val="center"/>
          </w:tcPr>
          <w:p>
            <w:pPr>
              <w:spacing w:before="40" w:after="40"/>
            </w:pPr>
            <w:r>
              <w:rPr>
                <w:color w:val="3d5266"/>
                <w:sz w:val="18"/>
              </w:rPr>
              <w:t>6 wks</w:t>
            </w:r>
          </w:p>
        </w:tc>
        <w:tc>
          <w:tcPr>
            <w:vAlign w:val="center"/>
          </w:tcPr>
          <w:p>
            <w:pPr>
              <w:spacing w:before="40" w:after="40"/>
            </w:pPr>
            <w:r>
              <w:rPr>
                <w:color w:val="3d5266"/>
                <w:sz w:val="18"/>
              </w:rPr>
              <w:t>RCAF/contractor</w:t>
            </w:r>
          </w:p>
        </w:tc>
      </w:tr>
      <w:tr>
        <w:tc>
          <w:tcPr>
            <w:vAlign w:val="center"/>
          </w:tcPr>
          <w:p>
            <w:pPr>
              <w:spacing w:before="40" w:after="40"/>
            </w:pPr>
            <w:r>
              <w:rPr>
                <w:b/>
                <w:color w:val="1a252f"/>
                <w:sz w:val="18"/>
              </w:rPr>
              <w:t>Engine Mechanics</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6</w:t>
            </w:r>
          </w:p>
        </w:tc>
        <w:tc>
          <w:tcPr>
            <w:vAlign w:val="center"/>
          </w:tcPr>
          <w:p>
            <w:pPr>
              <w:spacing w:before="40" w:after="40"/>
            </w:pPr>
            <w:r>
              <w:rPr>
                <w:color w:val="3d5266"/>
                <w:sz w:val="18"/>
              </w:rPr>
              <w:t>22</w:t>
            </w:r>
          </w:p>
        </w:tc>
        <w:tc>
          <w:tcPr>
            <w:vAlign w:val="center"/>
          </w:tcPr>
          <w:p>
            <w:pPr>
              <w:spacing w:before="40" w:after="40"/>
            </w:pPr>
            <w:r>
              <w:rPr>
                <w:color w:val="3d5266"/>
                <w:sz w:val="18"/>
              </w:rPr>
              <w:t>6 wks</w:t>
            </w:r>
          </w:p>
        </w:tc>
        <w:tc>
          <w:tcPr>
            <w:vAlign w:val="center"/>
          </w:tcPr>
          <w:p>
            <w:pPr>
              <w:spacing w:before="40" w:after="40"/>
            </w:pPr>
            <w:r>
              <w:rPr>
                <w:color w:val="3d5266"/>
                <w:sz w:val="18"/>
              </w:rPr>
              <w:t>RCAF/contractor</w:t>
            </w:r>
          </w:p>
        </w:tc>
      </w:tr>
      <w:tr>
        <w:tc>
          <w:tcPr>
            <w:vAlign w:val="center"/>
          </w:tcPr>
          <w:p>
            <w:pPr>
              <w:spacing w:before="40" w:after="40"/>
            </w:pPr>
            <w:r>
              <w:rPr>
                <w:b/>
                <w:color w:val="1a252f"/>
                <w:sz w:val="18"/>
              </w:rPr>
              <w:t>Quality Assurance</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4</w:t>
            </w:r>
          </w:p>
        </w:tc>
        <w:tc>
          <w:tcPr>
            <w:vAlign w:val="center"/>
          </w:tcPr>
          <w:p>
            <w:pPr>
              <w:spacing w:before="40" w:after="40"/>
            </w:pPr>
            <w:r>
              <w:rPr>
                <w:color w:val="3d5266"/>
                <w:sz w:val="18"/>
              </w:rPr>
              <w:t>12</w:t>
            </w:r>
          </w:p>
        </w:tc>
        <w:tc>
          <w:tcPr>
            <w:vAlign w:val="center"/>
          </w:tcPr>
          <w:p>
            <w:pPr>
              <w:spacing w:before="40" w:after="40"/>
            </w:pPr>
            <w:r>
              <w:rPr>
                <w:color w:val="3d5266"/>
                <w:sz w:val="18"/>
              </w:rPr>
              <w:t>4 wks</w:t>
            </w:r>
          </w:p>
        </w:tc>
        <w:tc>
          <w:tcPr>
            <w:vAlign w:val="center"/>
          </w:tcPr>
          <w:p>
            <w:pPr>
              <w:spacing w:before="40" w:after="40"/>
            </w:pPr>
            <w:r>
              <w:rPr>
                <w:color w:val="3d5266"/>
                <w:sz w:val="18"/>
              </w:rPr>
              <w:t>RCAF/contractor</w:t>
            </w:r>
          </w:p>
        </w:tc>
      </w:tr>
      <w:tr>
        <w:tc>
          <w:tcPr>
            <w:vAlign w:val="center"/>
          </w:tcPr>
          <w:p>
            <w:pPr>
              <w:spacing w:before="40" w:after="40"/>
            </w:pPr>
            <w:r>
              <w:rPr>
                <w:b/>
                <w:color w:val="1a252f"/>
                <w:sz w:val="18"/>
              </w:rPr>
              <w:t>Logistics/Supply</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6</w:t>
            </w:r>
          </w:p>
        </w:tc>
        <w:tc>
          <w:tcPr>
            <w:vAlign w:val="center"/>
          </w:tcPr>
          <w:p>
            <w:pPr>
              <w:spacing w:before="40" w:after="40"/>
            </w:pPr>
            <w:r>
              <w:rPr>
                <w:color w:val="3d5266"/>
                <w:sz w:val="18"/>
              </w:rPr>
              <w:t>22</w:t>
            </w:r>
          </w:p>
        </w:tc>
        <w:tc>
          <w:tcPr>
            <w:vAlign w:val="center"/>
          </w:tcPr>
          <w:p>
            <w:pPr>
              <w:spacing w:before="40" w:after="40"/>
            </w:pPr>
            <w:r>
              <w:rPr>
                <w:color w:val="3d5266"/>
                <w:sz w:val="18"/>
              </w:rPr>
              <w:t>3 wks</w:t>
            </w:r>
          </w:p>
        </w:tc>
        <w:tc>
          <w:tcPr>
            <w:vAlign w:val="center"/>
          </w:tcPr>
          <w:p>
            <w:pPr>
              <w:spacing w:before="40" w:after="40"/>
            </w:pPr>
            <w:r>
              <w:rPr>
                <w:color w:val="3d5266"/>
                <w:sz w:val="18"/>
              </w:rPr>
              <w:t>RCAF/contractor</w:t>
            </w:r>
          </w:p>
        </w:tc>
      </w:tr>
      <w:tr>
        <w:tc>
          <w:tcPr>
            <w:vAlign w:val="center"/>
          </w:tcPr>
          <w:p>
            <w:pPr>
              <w:spacing w:before="40" w:after="40"/>
            </w:pPr>
            <w:r>
              <w:rPr>
                <w:b/>
                <w:color w:val="1a252f"/>
                <w:sz w:val="18"/>
              </w:rPr>
              <w:t>Flight Safety Officers</w:t>
            </w:r>
          </w:p>
        </w:tc>
        <w:tc>
          <w:tcPr>
            <w:vAlign w:val="center"/>
          </w:tcPr>
          <w:p>
            <w:pPr>
              <w:spacing w:before="40" w:after="40"/>
            </w:pPr>
            <w:r>
              <w:rPr>
                <w:color w:val="3d5266"/>
                <w:sz w:val="18"/>
              </w:rPr>
              <w:t>2</w:t>
            </w:r>
          </w:p>
        </w:tc>
        <w:tc>
          <w:tcPr>
            <w:vAlign w:val="center"/>
          </w:tcPr>
          <w:p>
            <w:pPr>
              <w:spacing w:before="40" w:after="40"/>
            </w:pPr>
            <w:r>
              <w:rPr>
                <w:color w:val="3d5266"/>
                <w:sz w:val="18"/>
              </w:rPr>
              <w:t>8</w:t>
            </w:r>
          </w:p>
        </w:tc>
        <w:tc>
          <w:tcPr>
            <w:vAlign w:val="center"/>
          </w:tcPr>
          <w:p>
            <w:pPr>
              <w:spacing w:before="40" w:after="40"/>
            </w:pPr>
            <w:r>
              <w:rPr>
                <w:color w:val="3d5266"/>
                <w:sz w:val="18"/>
              </w:rPr>
              <w:t>2</w:t>
            </w:r>
          </w:p>
        </w:tc>
        <w:tc>
          <w:tcPr>
            <w:vAlign w:val="center"/>
          </w:tcPr>
          <w:p>
            <w:pPr>
              <w:spacing w:before="40" w:after="40"/>
            </w:pPr>
            <w:r>
              <w:rPr>
                <w:color w:val="3d5266"/>
                <w:sz w:val="18"/>
              </w:rPr>
              <w:t>10</w:t>
            </w:r>
          </w:p>
        </w:tc>
        <w:tc>
          <w:tcPr>
            <w:vAlign w:val="center"/>
          </w:tcPr>
          <w:p>
            <w:pPr>
              <w:spacing w:before="40" w:after="40"/>
            </w:pPr>
            <w:r>
              <w:rPr>
                <w:color w:val="3d5266"/>
                <w:sz w:val="18"/>
              </w:rPr>
              <w:t>4 wks</w:t>
            </w:r>
          </w:p>
        </w:tc>
        <w:tc>
          <w:tcPr>
            <w:vAlign w:val="center"/>
          </w:tcPr>
          <w:p>
            <w:pPr>
              <w:spacing w:before="40" w:after="40"/>
            </w:pPr>
            <w:r>
              <w:rPr>
                <w:color w:val="3d5266"/>
                <w:sz w:val="18"/>
              </w:rPr>
              <w:t>RCAF</w:t>
            </w:r>
          </w:p>
        </w:tc>
      </w:tr>
      <w:tr>
        <w:tc>
          <w:tcPr>
            <w:vAlign w:val="center"/>
          </w:tcPr>
          <w:p>
            <w:pPr>
              <w:spacing w:before="40" w:after="40"/>
            </w:pPr>
            <w:r>
              <w:rPr>
                <w:b/>
                <w:color w:val="1a252f"/>
                <w:sz w:val="18"/>
              </w:rPr>
              <w:t>Administration</w:t>
            </w:r>
          </w:p>
        </w:tc>
        <w:tc>
          <w:tcPr>
            <w:vAlign w:val="center"/>
          </w:tcPr>
          <w:p>
            <w:pPr>
              <w:spacing w:before="40" w:after="40"/>
            </w:pPr>
            <w:r>
              <w:rPr>
                <w:color w:val="3d5266"/>
                <w:sz w:val="18"/>
              </w:rPr>
              <w:t>4</w:t>
            </w:r>
          </w:p>
        </w:tc>
        <w:tc>
          <w:tcPr>
            <w:vAlign w:val="center"/>
          </w:tcPr>
          <w:p>
            <w:pPr>
              <w:spacing w:before="40" w:after="40"/>
            </w:pPr>
            <w:r>
              <w:rPr>
                <w:color w:val="3d5266"/>
                <w:sz w:val="18"/>
              </w:rPr>
              <w:t>16</w:t>
            </w:r>
          </w:p>
        </w:tc>
        <w:tc>
          <w:tcPr>
            <w:vAlign w:val="center"/>
          </w:tcPr>
          <w:p>
            <w:pPr>
              <w:spacing w:before="40" w:after="40"/>
            </w:pPr>
            <w:r>
              <w:rPr>
                <w:color w:val="3d5266"/>
                <w:sz w:val="18"/>
              </w:rPr>
              <w:t>4</w:t>
            </w:r>
          </w:p>
        </w:tc>
        <w:tc>
          <w:tcPr>
            <w:vAlign w:val="center"/>
          </w:tcPr>
          <w:p>
            <w:pPr>
              <w:spacing w:before="40" w:after="40"/>
            </w:pPr>
            <w:r>
              <w:rPr>
                <w:color w:val="3d5266"/>
                <w:sz w:val="18"/>
              </w:rPr>
              <w:t>20</w:t>
            </w:r>
          </w:p>
        </w:tc>
        <w:tc>
          <w:tcPr>
            <w:vAlign w:val="center"/>
          </w:tcPr>
          <w:p>
            <w:pPr>
              <w:spacing w:before="40" w:after="40"/>
            </w:pPr>
            <w:r>
              <w:rPr>
                <w:color w:val="3d5266"/>
                <w:sz w:val="18"/>
              </w:rPr>
              <w:t>2 wks</w:t>
            </w:r>
          </w:p>
        </w:tc>
        <w:tc>
          <w:tcPr>
            <w:vAlign w:val="center"/>
          </w:tcPr>
          <w:p>
            <w:pPr>
              <w:spacing w:before="40" w:after="40"/>
            </w:pPr>
            <w:r>
              <w:rPr>
                <w:color w:val="3d5266"/>
                <w:sz w:val="18"/>
              </w:rPr>
              <w:t>RCAF/contractor</w:t>
            </w:r>
          </w:p>
        </w:tc>
      </w:tr>
      <w:tr>
        <w:tc>
          <w:tcPr>
            <w:shd w:val="clear" w:fill="d4dde5"/>
            <w:vAlign w:val="center"/>
          </w:tcPr>
          <w:p>
            <w:pPr>
              <w:spacing w:before="60" w:after="60"/>
            </w:pPr>
            <w:r>
              <w:rPr>
                <w:b/>
                <w:color w:val="2c3e50"/>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280</w:t>
            </w:r>
          </w:p>
        </w:tc>
        <w:tc>
          <w:tcPr>
            <w:shd w:val="clear" w:fill="d4dde5"/>
            <w:vAlign w:val="center"/>
          </w:tcPr>
          <w:p>
            <w:pPr>
              <w:spacing w:before="60" w:after="60"/>
            </w:pPr>
            <w:r>
              <w:rPr>
                <w:b/>
                <w:color w:val="1a252f"/>
                <w:sz w:val="18"/>
              </w:rPr>
              <w:t/>
            </w:r>
          </w:p>
        </w:tc>
        <w:tc>
          <w:tcPr>
            <w:shd w:val="clear" w:fill="d4dde5"/>
            <w:vAlign w:val="center"/>
          </w:tcPr>
          <w:p>
            <w:pPr>
              <w:spacing w:before="60" w:after="60"/>
            </w:pPr>
            <w:r>
              <w:rPr>
                <w:b/>
                <w:color w:val="1a252f"/>
                <w:sz w:val="18"/>
              </w:rPr>
              <w:t/>
            </w:r>
          </w:p>
        </w:tc>
      </w:tr>
    </w:tbl>
    <w:p>
      <w:pPr>
        <w:pStyle w:val="Heading2"/>
      </w:pPr>
      <w:r>
        <w:t>7.2 Training Pipeline</w:t>
      </w:r>
    </w:p>
    <w:p>
      <w:pPr>
        <w:pStyle w:val="Heading3"/>
      </w:pPr>
      <w:r>
        <w:t>Initial Training</w:t>
      </w:r>
    </w:p>
    <w:p>
      <w:pPr>
        <w:jc w:val="both"/>
      </w:pPr>
      <w:r>
        <w:t>Location: CFB Cold Lake (primary), CAE Montreal (simulator). Duration: 12 weeks total including Arctic familiarization.</w:t>
      </w:r>
    </w:p>
    <w:p>
      <w:pPr>
        <w:spacing w:after="80"/>
        <w:ind w:left="720" w:hanging="360"/>
      </w:pPr>
      <w:r>
        <w:t>•  Weeks 1-4: Ground school — Sprinter systems, autonomy framework, datalink architecture, weapons integration</w:t>
      </w:r>
    </w:p>
    <w:p>
      <w:pPr>
        <w:spacing w:after="80"/>
        <w:ind w:left="720" w:hanging="360"/>
      </w:pPr>
      <w:r>
        <w:t>•  Weeks 5-8: Simulator phase — GCS operation, emergency procedures, mission planning, Gripen coordination</w:t>
      </w:r>
    </w:p>
    <w:p>
      <w:pPr>
        <w:spacing w:after="80"/>
        <w:ind w:left="720" w:hanging="360"/>
      </w:pPr>
      <w:r>
        <w:t>•  Weeks 9-10: Live flying — Supervised operations from Cold Lake, day/night, cold weather</w:t>
      </w:r>
    </w:p>
    <w:p>
      <w:pPr>
        <w:spacing w:after="80"/>
        <w:ind w:left="720" w:hanging="360"/>
      </w:pPr>
      <w:r>
        <w:t>•  Weeks 11-12: Arctic familiarization — Cold Lake winter operations, -40°C procedures, survival training</w:t>
      </w:r>
    </w:p>
    <w:p>
      <w:pPr>
        <w:pStyle w:val="Heading3"/>
      </w:pPr>
      <w:r>
        <w:t>Recurrent Training</w:t>
      </w:r>
    </w:p>
    <w:p>
      <w:pPr>
        <w:spacing w:after="80"/>
        <w:ind w:left="720" w:hanging="360"/>
      </w:pPr>
      <w:r>
        <w:t>•  Quarterly: 8-hour simulator session per operator, tactics review, AI behavior updates</w:t>
      </w:r>
    </w:p>
    <w:p>
      <w:pPr>
        <w:spacing w:after="80"/>
        <w:ind w:left="720" w:hanging="360"/>
      </w:pPr>
      <w:r>
        <w:t>•  Annually: 40-hour simulator currency, live flying (12 sorties), weapons certification</w:t>
      </w:r>
    </w:p>
    <w:p>
      <w:pPr>
        <w:spacing w:after="80"/>
        <w:ind w:left="720" w:hanging="360"/>
      </w:pPr>
      <w:r>
        <w:t>•  Biennially: Arctic deployment exercise (2 weeks), full-spectrum operations</w:t>
      </w:r>
    </w:p>
    <w:p>
      <w:pPr>
        <w:pStyle w:val="Heading3"/>
      </w:pPr>
      <w:r>
        <w:t>Instructor Requirements</w:t>
      </w:r>
    </w:p>
    <w:p>
      <w:pPr>
        <w:jc w:val="both"/>
      </w:pPr>
      <w:r>
        <w:t>Instructor pilots: 8 (4 per FMS location, 2 per shift). Minimum qualification: 500 Sprinter flight hours, IP school graduate. Instructor maintainers: 6 (2 per training location).</w:t>
      </w:r>
    </w:p>
    <w:p>
      <w:pPr>
        <w:sectPr>
          <w:type w:val="continuous"/>
          <w:pgSz w:w="11906" w:h="16838"/>
          <w:pgMar w:top="1440" w:right="1200" w:bottom="1440" w:left="1200" w:header="720" w:footer="720"/>
        </w:sectPr>
      </w:pPr>
    </w:p>
    <w:p>
      <w:pPr>
        <w:pStyle w:val="Heading1"/>
      </w:pPr>
      <w:r>
        <w:t>Part VIII: Cost Summary</w:t>
      </w:r>
      <w:bookmarkStart w:name="_Toc009" w:id="10"/>
      <w:bookmarkEnd w:id="10"/>
    </w:p>
    <w:p>
      <w:pPr>
        <w:pStyle w:val="Heading2"/>
      </w:pPr>
      <w:r>
        <w:t>8.1 Total Procurement Cost (Phase 1)</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4000"/>
        <w:gridCol w:w="4000"/>
        <w:gridCol w:w="4000"/>
      </w:tblGrid>
      <w:tr>
        <w:trPr>
          <w:tblHeader/>
        </w:trPr>
        <w:tc>
          <w:tcPr>
            <w:shd w:val="clear" w:fill="e8edf2"/>
            <w:vAlign w:val="center"/>
          </w:tcPr>
          <w:p>
            <w:pPr>
              <w:spacing w:before="60" w:after="60"/>
              <w:jc w:val="center"/>
            </w:pPr>
            <w:r>
              <w:rPr>
                <w:b/>
                <w:color w:val="1a252f"/>
                <w:sz w:val="18"/>
              </w:rPr>
              <w:t>Category</w:t>
            </w:r>
          </w:p>
        </w:tc>
        <w:tc>
          <w:tcPr>
            <w:shd w:val="clear" w:fill="e8edf2"/>
            <w:vAlign w:val="center"/>
          </w:tcPr>
          <w:p>
            <w:pPr>
              <w:spacing w:before="60" w:after="60"/>
              <w:jc w:val="center"/>
            </w:pPr>
            <w:r>
              <w:rPr>
                <w:b/>
                <w:color w:val="1a252f"/>
                <w:sz w:val="18"/>
              </w:rPr>
              <w:t>Cost (USD)</w:t>
            </w:r>
          </w:p>
        </w:tc>
        <w:tc>
          <w:tcPr>
            <w:shd w:val="clear" w:fill="e8edf2"/>
            <w:vAlign w:val="center"/>
          </w:tcPr>
          <w:p>
            <w:pPr>
              <w:spacing w:before="60" w:after="60"/>
              <w:jc w:val="center"/>
            </w:pPr>
            <w:r>
              <w:rPr>
                <w:b/>
                <w:color w:val="1a252f"/>
                <w:sz w:val="18"/>
              </w:rPr>
              <w:t>Cost (CAD)</w:t>
            </w:r>
          </w:p>
        </w:tc>
      </w:tr>
      <w:tr>
        <w:tc>
          <w:tcPr>
            <w:vAlign w:val="center"/>
          </w:tcPr>
          <w:p>
            <w:pPr>
              <w:spacing w:before="40" w:after="40"/>
            </w:pPr>
            <w:r>
              <w:rPr>
                <w:b/>
                <w:color w:val="1a252f"/>
                <w:sz w:val="18"/>
              </w:rPr>
              <w:t>Sprinter airframes (128 total)</w:t>
            </w:r>
          </w:p>
        </w:tc>
        <w:tc>
          <w:tcPr>
            <w:vAlign w:val="center"/>
          </w:tcPr>
          <w:p>
            <w:pPr>
              <w:spacing w:before="40" w:after="40"/>
            </w:pPr>
            <w:r>
              <w:rPr>
                <w:color w:val="3d5266"/>
                <w:sz w:val="18"/>
              </w:rPr>
              <w:t>$768,000,000</w:t>
            </w:r>
          </w:p>
        </w:tc>
        <w:tc>
          <w:tcPr>
            <w:vAlign w:val="center"/>
          </w:tcPr>
          <w:p>
            <w:pPr>
              <w:spacing w:before="40" w:after="40"/>
            </w:pPr>
            <w:r>
              <w:rPr>
                <w:color w:val="3d5266"/>
                <w:sz w:val="18"/>
              </w:rPr>
              <w:t>$1,036,800,000</w:t>
            </w:r>
          </w:p>
        </w:tc>
      </w:tr>
      <w:tr>
        <w:tc>
          <w:tcPr>
            <w:vAlign w:val="center"/>
          </w:tcPr>
          <w:p>
            <w:pPr>
              <w:spacing w:before="40" w:after="40"/>
            </w:pPr>
            <w:r>
              <w:rPr>
                <w:b/>
                <w:color w:val="1a252f"/>
                <w:sz w:val="18"/>
              </w:rPr>
              <w:t>Spare parts (90% confidence)</w:t>
            </w:r>
          </w:p>
        </w:tc>
        <w:tc>
          <w:tcPr>
            <w:vAlign w:val="center"/>
          </w:tcPr>
          <w:p>
            <w:pPr>
              <w:spacing w:before="40" w:after="40"/>
            </w:pPr>
            <w:r>
              <w:rPr>
                <w:color w:val="3d5266"/>
                <w:sz w:val="18"/>
              </w:rPr>
              <w:t>$37,085,000</w:t>
            </w:r>
          </w:p>
        </w:tc>
        <w:tc>
          <w:tcPr>
            <w:vAlign w:val="center"/>
          </w:tcPr>
          <w:p>
            <w:pPr>
              <w:spacing w:before="40" w:after="40"/>
            </w:pPr>
            <w:r>
              <w:rPr>
                <w:color w:val="3d5266"/>
                <w:sz w:val="18"/>
              </w:rPr>
              <w:t>$50,064,750</w:t>
            </w:r>
          </w:p>
        </w:tc>
      </w:tr>
      <w:tr>
        <w:tc>
          <w:tcPr>
            <w:vAlign w:val="center"/>
          </w:tcPr>
          <w:p>
            <w:pPr>
              <w:spacing w:before="40" w:after="40"/>
            </w:pPr>
            <w:r>
              <w:rPr>
                <w:b/>
                <w:color w:val="1a252f"/>
                <w:sz w:val="18"/>
              </w:rPr>
              <w:t>Consumables (initial 30-day stock)</w:t>
            </w:r>
          </w:p>
        </w:tc>
        <w:tc>
          <w:tcPr>
            <w:vAlign w:val="center"/>
          </w:tcPr>
          <w:p>
            <w:pPr>
              <w:spacing w:before="40" w:after="40"/>
            </w:pPr>
            <w:r>
              <w:rPr>
                <w:color w:val="3d5266"/>
                <w:sz w:val="18"/>
              </w:rPr>
              <w:t>$39,712,918</w:t>
            </w:r>
          </w:p>
        </w:tc>
        <w:tc>
          <w:tcPr>
            <w:vAlign w:val="center"/>
          </w:tcPr>
          <w:p>
            <w:pPr>
              <w:spacing w:before="40" w:after="40"/>
            </w:pPr>
            <w:r>
              <w:rPr>
                <w:color w:val="3d5266"/>
                <w:sz w:val="18"/>
              </w:rPr>
              <w:t>$53,612,439</w:t>
            </w:r>
          </w:p>
        </w:tc>
      </w:tr>
      <w:tr>
        <w:tc>
          <w:tcPr>
            <w:vAlign w:val="center"/>
          </w:tcPr>
          <w:p>
            <w:pPr>
              <w:spacing w:before="40" w:after="40"/>
            </w:pPr>
            <w:r>
              <w:rPr>
                <w:b/>
                <w:color w:val="1a252f"/>
                <w:sz w:val="18"/>
              </w:rPr>
              <w:t>Ground support equipment</w:t>
            </w:r>
          </w:p>
        </w:tc>
        <w:tc>
          <w:tcPr>
            <w:vAlign w:val="center"/>
          </w:tcPr>
          <w:p>
            <w:pPr>
              <w:spacing w:before="40" w:after="40"/>
            </w:pPr>
            <w:r>
              <w:rPr>
                <w:color w:val="3d5266"/>
                <w:sz w:val="18"/>
              </w:rPr>
              <w:t>$22,968,400</w:t>
            </w:r>
          </w:p>
        </w:tc>
        <w:tc>
          <w:tcPr>
            <w:vAlign w:val="center"/>
          </w:tcPr>
          <w:p>
            <w:pPr>
              <w:spacing w:before="40" w:after="40"/>
            </w:pPr>
            <w:r>
              <w:rPr>
                <w:color w:val="3d5266"/>
                <w:sz w:val="18"/>
              </w:rPr>
              <w:t>$31,007,340</w:t>
            </w:r>
          </w:p>
        </w:tc>
      </w:tr>
      <w:tr>
        <w:tc>
          <w:tcPr>
            <w:vAlign w:val="center"/>
          </w:tcPr>
          <w:p>
            <w:pPr>
              <w:spacing w:before="40" w:after="40"/>
            </w:pPr>
            <w:r>
              <w:rPr>
                <w:b/>
                <w:color w:val="1a252f"/>
                <w:sz w:val="18"/>
              </w:rPr>
              <w:t>Training systems</w:t>
            </w:r>
          </w:p>
        </w:tc>
        <w:tc>
          <w:tcPr>
            <w:vAlign w:val="center"/>
          </w:tcPr>
          <w:p>
            <w:pPr>
              <w:spacing w:before="40" w:after="40"/>
            </w:pPr>
            <w:r>
              <w:rPr>
                <w:color w:val="3d5266"/>
                <w:sz w:val="18"/>
              </w:rPr>
              <w:t>$40,000,000</w:t>
            </w:r>
          </w:p>
        </w:tc>
        <w:tc>
          <w:tcPr>
            <w:vAlign w:val="center"/>
          </w:tcPr>
          <w:p>
            <w:pPr>
              <w:spacing w:before="40" w:after="40"/>
            </w:pPr>
            <w:r>
              <w:rPr>
                <w:color w:val="3d5266"/>
                <w:sz w:val="18"/>
              </w:rPr>
              <w:t>$54,000,000</w:t>
            </w:r>
          </w:p>
        </w:tc>
      </w:tr>
      <w:tr>
        <w:tc>
          <w:tcPr>
            <w:vAlign w:val="center"/>
          </w:tcPr>
          <w:p>
            <w:pPr>
              <w:spacing w:before="40" w:after="40"/>
            </w:pPr>
            <w:r>
              <w:rPr>
                <w:b/>
                <w:color w:val="1a252f"/>
                <w:sz w:val="18"/>
              </w:rPr>
              <w:t>Weapons and munitions</w:t>
            </w:r>
          </w:p>
        </w:tc>
        <w:tc>
          <w:tcPr>
            <w:vAlign w:val="center"/>
          </w:tcPr>
          <w:p>
            <w:pPr>
              <w:spacing w:before="40" w:after="40"/>
            </w:pPr>
            <w:r>
              <w:rPr>
                <w:color w:val="3d5266"/>
                <w:sz w:val="18"/>
              </w:rPr>
              <w:t>$159,663,600</w:t>
            </w:r>
          </w:p>
        </w:tc>
        <w:tc>
          <w:tcPr>
            <w:vAlign w:val="center"/>
          </w:tcPr>
          <w:p>
            <w:pPr>
              <w:spacing w:before="40" w:after="40"/>
            </w:pPr>
            <w:r>
              <w:rPr>
                <w:color w:val="3d5266"/>
                <w:sz w:val="18"/>
              </w:rPr>
              <w:t>$215,545,860</w:t>
            </w:r>
          </w:p>
        </w:tc>
      </w:tr>
      <w:tr>
        <w:tc>
          <w:tcPr>
            <w:vAlign w:val="center"/>
          </w:tcPr>
          <w:p>
            <w:pPr>
              <w:spacing w:before="40" w:after="40"/>
            </w:pPr>
            <w:r>
              <w:rPr>
                <w:b/>
                <w:color w:val="1a252f"/>
                <w:sz w:val="18"/>
              </w:rPr>
              <w:t>Facilities (depot + 4 MOBs)</w:t>
            </w:r>
          </w:p>
        </w:tc>
        <w:tc>
          <w:tcPr>
            <w:vAlign w:val="center"/>
          </w:tcPr>
          <w:p>
            <w:pPr>
              <w:spacing w:before="40" w:after="40"/>
            </w:pPr>
            <w:r>
              <w:rPr>
                <w:color w:val="3d5266"/>
                <w:sz w:val="18"/>
              </w:rPr>
              <w:t>$175,286,600</w:t>
            </w:r>
          </w:p>
        </w:tc>
        <w:tc>
          <w:tcPr>
            <w:vAlign w:val="center"/>
          </w:tcPr>
          <w:p>
            <w:pPr>
              <w:spacing w:before="40" w:after="40"/>
            </w:pPr>
            <w:r>
              <w:rPr>
                <w:color w:val="3d5266"/>
                <w:sz w:val="18"/>
              </w:rPr>
              <w:t>$236,636,910</w:t>
            </w:r>
          </w:p>
        </w:tc>
      </w:tr>
      <w:tr>
        <w:tc>
          <w:tcPr>
            <w:vAlign w:val="center"/>
          </w:tcPr>
          <w:p>
            <w:pPr>
              <w:spacing w:before="40" w:after="40"/>
            </w:pPr>
            <w:r>
              <w:rPr>
                <w:b/>
                <w:color w:val="1a252f"/>
                <w:sz w:val="18"/>
              </w:rPr>
              <w:t>Initial support/CLS contract</w:t>
            </w:r>
          </w:p>
        </w:tc>
        <w:tc>
          <w:tcPr>
            <w:vAlign w:val="center"/>
          </w:tcPr>
          <w:p>
            <w:pPr>
              <w:spacing w:before="40" w:after="40"/>
            </w:pPr>
            <w:r>
              <w:rPr>
                <w:color w:val="3d5266"/>
                <w:sz w:val="18"/>
              </w:rPr>
              <w:t>$65,000,000</w:t>
            </w:r>
          </w:p>
        </w:tc>
        <w:tc>
          <w:tcPr>
            <w:vAlign w:val="center"/>
          </w:tcPr>
          <w:p>
            <w:pPr>
              <w:spacing w:before="40" w:after="40"/>
            </w:pPr>
            <w:r>
              <w:rPr>
                <w:color w:val="3d5266"/>
                <w:sz w:val="18"/>
              </w:rPr>
              <w:t>$87,750,000</w:t>
            </w:r>
          </w:p>
        </w:tc>
      </w:tr>
      <w:tr>
        <w:tc>
          <w:tcPr>
            <w:vAlign w:val="center"/>
          </w:tcPr>
          <w:p>
            <w:pPr>
              <w:spacing w:before="40" w:after="40"/>
            </w:pPr>
            <w:r>
              <w:rPr>
                <w:b/>
                <w:color w:val="1a252f"/>
                <w:sz w:val="18"/>
              </w:rPr>
              <w:t>FOL kits (6 deployable)</w:t>
            </w:r>
          </w:p>
        </w:tc>
        <w:tc>
          <w:tcPr>
            <w:vAlign w:val="center"/>
          </w:tcPr>
          <w:p>
            <w:pPr>
              <w:spacing w:before="40" w:after="40"/>
            </w:pPr>
            <w:r>
              <w:rPr>
                <w:color w:val="3d5266"/>
                <w:sz w:val="18"/>
              </w:rPr>
              <w:t>$1,986,600</w:t>
            </w:r>
          </w:p>
        </w:tc>
        <w:tc>
          <w:tcPr>
            <w:vAlign w:val="center"/>
          </w:tcPr>
          <w:p>
            <w:pPr>
              <w:spacing w:before="40" w:after="40"/>
            </w:pPr>
            <w:r>
              <w:rPr>
                <w:color w:val="3d5266"/>
                <w:sz w:val="18"/>
              </w:rPr>
              <w:t>$2,681,910</w:t>
            </w:r>
          </w:p>
        </w:tc>
      </w:tr>
      <w:tr>
        <w:tc>
          <w:tcPr>
            <w:vAlign w:val="center"/>
          </w:tcPr>
          <w:p>
            <w:pPr>
              <w:spacing w:before="40" w:after="40"/>
            </w:pPr>
            <w:r>
              <w:rPr>
                <w:b/>
                <w:color w:val="1a252f"/>
                <w:sz w:val="18"/>
              </w:rPr>
              <w:t>Contingency (10%)</w:t>
            </w:r>
          </w:p>
        </w:tc>
        <w:tc>
          <w:tcPr>
            <w:vAlign w:val="center"/>
          </w:tcPr>
          <w:p>
            <w:pPr>
              <w:spacing w:before="40" w:after="40"/>
            </w:pPr>
            <w:r>
              <w:rPr>
                <w:color w:val="3d5266"/>
                <w:sz w:val="18"/>
              </w:rPr>
              <w:t>$151,070,312</w:t>
            </w:r>
          </w:p>
        </w:tc>
        <w:tc>
          <w:tcPr>
            <w:vAlign w:val="center"/>
          </w:tcPr>
          <w:p>
            <w:pPr>
              <w:spacing w:before="40" w:after="40"/>
            </w:pPr>
            <w:r>
              <w:rPr>
                <w:color w:val="3d5266"/>
                <w:sz w:val="18"/>
              </w:rPr>
              <w:t>$203,944,921</w:t>
            </w:r>
          </w:p>
        </w:tc>
      </w:tr>
      <w:tr>
        <w:tc>
          <w:tcPr>
            <w:shd w:val="clear" w:fill="d4dde5"/>
            <w:vAlign w:val="center"/>
          </w:tcPr>
          <w:p>
            <w:pPr>
              <w:spacing w:before="60" w:after="60"/>
            </w:pPr>
            <w:r>
              <w:rPr>
                <w:b/>
                <w:color w:val="2c3e50"/>
                <w:sz w:val="18"/>
              </w:rPr>
              <w:t>TOTAL PROCUREMENT (Phase 1)</w:t>
            </w:r>
          </w:p>
        </w:tc>
        <w:tc>
          <w:tcPr>
            <w:shd w:val="clear" w:fill="d4dde5"/>
            <w:vAlign w:val="center"/>
          </w:tcPr>
          <w:p>
            <w:pPr>
              <w:spacing w:before="60" w:after="60"/>
            </w:pPr>
            <w:r>
              <w:rPr>
                <w:b/>
                <w:color w:val="1a252f"/>
                <w:sz w:val="18"/>
              </w:rPr>
              <w:t>$1,661,773,430</w:t>
            </w:r>
          </w:p>
        </w:tc>
        <w:tc>
          <w:tcPr>
            <w:shd w:val="clear" w:fill="d4dde5"/>
            <w:vAlign w:val="center"/>
          </w:tcPr>
          <w:p>
            <w:pPr>
              <w:spacing w:before="60" w:after="60"/>
            </w:pPr>
            <w:r>
              <w:rPr>
                <w:b/>
                <w:color w:val="1a252f"/>
                <w:sz w:val="18"/>
              </w:rPr>
              <w:t>$2,243,394,130</w:t>
            </w:r>
          </w:p>
        </w:tc>
      </w:tr>
    </w:tbl>
    <w:p>
      <w:pPr>
        <w:jc w:val="both"/>
      </w:pPr>
      <w:r>
        <w:t>Exchange rate: 1.35 CAD/USD. Figures rounded to nearest thousand.</w:t>
      </w:r>
    </w:p>
    <w:p>
      <w:pPr>
        <w:pStyle w:val="Heading2"/>
      </w:pPr>
      <w:r>
        <w:t>8.2 Annual Sustainment Cost</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4000"/>
        <w:gridCol w:w="4000"/>
        <w:gridCol w:w="4000"/>
      </w:tblGrid>
      <w:tr>
        <w:trPr>
          <w:tblHeader/>
        </w:trPr>
        <w:tc>
          <w:tcPr>
            <w:shd w:val="clear" w:fill="e8edf2"/>
            <w:vAlign w:val="center"/>
          </w:tcPr>
          <w:p>
            <w:pPr>
              <w:spacing w:before="60" w:after="60"/>
              <w:jc w:val="center"/>
            </w:pPr>
            <w:r>
              <w:rPr>
                <w:b/>
                <w:color w:val="1a252f"/>
                <w:sz w:val="18"/>
              </w:rPr>
              <w:t>Category</w:t>
            </w:r>
          </w:p>
        </w:tc>
        <w:tc>
          <w:tcPr>
            <w:shd w:val="clear" w:fill="e8edf2"/>
            <w:vAlign w:val="center"/>
          </w:tcPr>
          <w:p>
            <w:pPr>
              <w:spacing w:before="60" w:after="60"/>
              <w:jc w:val="center"/>
            </w:pPr>
            <w:r>
              <w:rPr>
                <w:b/>
                <w:color w:val="1a252f"/>
                <w:sz w:val="18"/>
              </w:rPr>
              <w:t>Cost (USD/year)</w:t>
            </w:r>
          </w:p>
        </w:tc>
        <w:tc>
          <w:tcPr>
            <w:shd w:val="clear" w:fill="e8edf2"/>
            <w:vAlign w:val="center"/>
          </w:tcPr>
          <w:p>
            <w:pPr>
              <w:spacing w:before="60" w:after="60"/>
              <w:jc w:val="center"/>
            </w:pPr>
            <w:r>
              <w:rPr>
                <w:b/>
                <w:color w:val="1a252f"/>
                <w:sz w:val="18"/>
              </w:rPr>
              <w:t>Cost (CAD/year)</w:t>
            </w:r>
          </w:p>
        </w:tc>
      </w:tr>
      <w:tr>
        <w:tc>
          <w:tcPr>
            <w:vAlign w:val="center"/>
          </w:tcPr>
          <w:p>
            <w:pPr>
              <w:spacing w:before="40" w:after="40"/>
            </w:pPr>
            <w:r>
              <w:rPr>
                <w:b/>
                <w:color w:val="1a252f"/>
                <w:sz w:val="18"/>
              </w:rPr>
              <w:t>Spare parts replenishment</w:t>
            </w:r>
          </w:p>
        </w:tc>
        <w:tc>
          <w:tcPr>
            <w:vAlign w:val="center"/>
          </w:tcPr>
          <w:p>
            <w:pPr>
              <w:spacing w:before="40" w:after="40"/>
            </w:pPr>
            <w:r>
              <w:rPr>
                <w:color w:val="3d5266"/>
                <w:sz w:val="18"/>
              </w:rPr>
              <w:t>$8,500,000</w:t>
            </w:r>
          </w:p>
        </w:tc>
        <w:tc>
          <w:tcPr>
            <w:vAlign w:val="center"/>
          </w:tcPr>
          <w:p>
            <w:pPr>
              <w:spacing w:before="40" w:after="40"/>
            </w:pPr>
            <w:r>
              <w:rPr>
                <w:color w:val="3d5266"/>
                <w:sz w:val="18"/>
              </w:rPr>
              <w:t>$11,475,000</w:t>
            </w:r>
          </w:p>
        </w:tc>
      </w:tr>
      <w:tr>
        <w:tc>
          <w:tcPr>
            <w:vAlign w:val="center"/>
          </w:tcPr>
          <w:p>
            <w:pPr>
              <w:spacing w:before="40" w:after="40"/>
            </w:pPr>
            <w:r>
              <w:rPr>
                <w:b/>
                <w:color w:val="1a252f"/>
                <w:sz w:val="18"/>
              </w:rPr>
              <w:t>Consumables (fuel, oil, etc.)</w:t>
            </w:r>
          </w:p>
        </w:tc>
        <w:tc>
          <w:tcPr>
            <w:vAlign w:val="center"/>
          </w:tcPr>
          <w:p>
            <w:pPr>
              <w:spacing w:before="40" w:after="40"/>
            </w:pPr>
            <w:r>
              <w:rPr>
                <w:color w:val="3d5266"/>
                <w:sz w:val="18"/>
              </w:rPr>
              <w:t>$28,500,000</w:t>
            </w:r>
          </w:p>
        </w:tc>
        <w:tc>
          <w:tcPr>
            <w:vAlign w:val="center"/>
          </w:tcPr>
          <w:p>
            <w:pPr>
              <w:spacing w:before="40" w:after="40"/>
            </w:pPr>
            <w:r>
              <w:rPr>
                <w:color w:val="3d5266"/>
                <w:sz w:val="18"/>
              </w:rPr>
              <w:t>$38,475,000</w:t>
            </w:r>
          </w:p>
        </w:tc>
      </w:tr>
      <w:tr>
        <w:tc>
          <w:tcPr>
            <w:vAlign w:val="center"/>
          </w:tcPr>
          <w:p>
            <w:pPr>
              <w:spacing w:before="40" w:after="40"/>
            </w:pPr>
            <w:r>
              <w:rPr>
                <w:b/>
                <w:color w:val="1a252f"/>
                <w:sz w:val="18"/>
              </w:rPr>
              <w:t>Depot maintenance (airframes + engines)</w:t>
            </w:r>
          </w:p>
        </w:tc>
        <w:tc>
          <w:tcPr>
            <w:vAlign w:val="center"/>
          </w:tcPr>
          <w:p>
            <w:pPr>
              <w:spacing w:before="40" w:after="40"/>
            </w:pPr>
            <w:r>
              <w:rPr>
                <w:color w:val="3d5266"/>
                <w:sz w:val="18"/>
              </w:rPr>
              <w:t>$32,400,000</w:t>
            </w:r>
          </w:p>
        </w:tc>
        <w:tc>
          <w:tcPr>
            <w:vAlign w:val="center"/>
          </w:tcPr>
          <w:p>
            <w:pPr>
              <w:spacing w:before="40" w:after="40"/>
            </w:pPr>
            <w:r>
              <w:rPr>
                <w:color w:val="3d5266"/>
                <w:sz w:val="18"/>
              </w:rPr>
              <w:t>$43,740,000</w:t>
            </w:r>
          </w:p>
        </w:tc>
      </w:tr>
      <w:tr>
        <w:tc>
          <w:tcPr>
            <w:vAlign w:val="center"/>
          </w:tcPr>
          <w:p>
            <w:pPr>
              <w:spacing w:before="40" w:after="40"/>
            </w:pPr>
            <w:r>
              <w:rPr>
                <w:b/>
                <w:color w:val="1a252f"/>
                <w:sz w:val="18"/>
              </w:rPr>
              <w:t>Field maintenance labor</w:t>
            </w:r>
          </w:p>
        </w:tc>
        <w:tc>
          <w:tcPr>
            <w:vAlign w:val="center"/>
          </w:tcPr>
          <w:p>
            <w:pPr>
              <w:spacing w:before="40" w:after="40"/>
            </w:pPr>
            <w:r>
              <w:rPr>
                <w:color w:val="3d5266"/>
                <w:sz w:val="18"/>
              </w:rPr>
              <w:t>$18,200,000</w:t>
            </w:r>
          </w:p>
        </w:tc>
        <w:tc>
          <w:tcPr>
            <w:vAlign w:val="center"/>
          </w:tcPr>
          <w:p>
            <w:pPr>
              <w:spacing w:before="40" w:after="40"/>
            </w:pPr>
            <w:r>
              <w:rPr>
                <w:color w:val="3d5266"/>
                <w:sz w:val="18"/>
              </w:rPr>
              <w:t>$24,570,000</w:t>
            </w:r>
          </w:p>
        </w:tc>
      </w:tr>
      <w:tr>
        <w:tc>
          <w:tcPr>
            <w:vAlign w:val="center"/>
          </w:tcPr>
          <w:p>
            <w:pPr>
              <w:spacing w:before="40" w:after="40"/>
            </w:pPr>
            <w:r>
              <w:rPr>
                <w:b/>
                <w:color w:val="1a252f"/>
                <w:sz w:val="18"/>
              </w:rPr>
              <w:t>RAM refurbishment</w:t>
            </w:r>
          </w:p>
        </w:tc>
        <w:tc>
          <w:tcPr>
            <w:vAlign w:val="center"/>
          </w:tcPr>
          <w:p>
            <w:pPr>
              <w:spacing w:before="40" w:after="40"/>
            </w:pPr>
            <w:r>
              <w:rPr>
                <w:color w:val="3d5266"/>
                <w:sz w:val="18"/>
              </w:rPr>
              <w:t>$5,400,000</w:t>
            </w:r>
          </w:p>
        </w:tc>
        <w:tc>
          <w:tcPr>
            <w:vAlign w:val="center"/>
          </w:tcPr>
          <w:p>
            <w:pPr>
              <w:spacing w:before="40" w:after="40"/>
            </w:pPr>
            <w:r>
              <w:rPr>
                <w:color w:val="3d5266"/>
                <w:sz w:val="18"/>
              </w:rPr>
              <w:t>$7,290,000</w:t>
            </w:r>
          </w:p>
        </w:tc>
      </w:tr>
      <w:tr>
        <w:tc>
          <w:tcPr>
            <w:vAlign w:val="center"/>
          </w:tcPr>
          <w:p>
            <w:pPr>
              <w:spacing w:before="40" w:after="40"/>
            </w:pPr>
            <w:r>
              <w:rPr>
                <w:b/>
                <w:color w:val="1a252f"/>
                <w:sz w:val="18"/>
              </w:rPr>
              <w:t>Training and exercises</w:t>
            </w:r>
          </w:p>
        </w:tc>
        <w:tc>
          <w:tcPr>
            <w:vAlign w:val="center"/>
          </w:tcPr>
          <w:p>
            <w:pPr>
              <w:spacing w:before="40" w:after="40"/>
            </w:pPr>
            <w:r>
              <w:rPr>
                <w:color w:val="3d5266"/>
                <w:sz w:val="18"/>
              </w:rPr>
              <w:t>$4,800,000</w:t>
            </w:r>
          </w:p>
        </w:tc>
        <w:tc>
          <w:tcPr>
            <w:vAlign w:val="center"/>
          </w:tcPr>
          <w:p>
            <w:pPr>
              <w:spacing w:before="40" w:after="40"/>
            </w:pPr>
            <w:r>
              <w:rPr>
                <w:color w:val="3d5266"/>
                <w:sz w:val="18"/>
              </w:rPr>
              <w:t>$6,480,000</w:t>
            </w:r>
          </w:p>
        </w:tc>
      </w:tr>
      <w:tr>
        <w:tc>
          <w:tcPr>
            <w:vAlign w:val="center"/>
          </w:tcPr>
          <w:p>
            <w:pPr>
              <w:spacing w:before="40" w:after="40"/>
            </w:pPr>
            <w:r>
              <w:rPr>
                <w:b/>
                <w:color w:val="1a252f"/>
                <w:sz w:val="18"/>
              </w:rPr>
              <w:t>Contractor logistics support (CLS)</w:t>
            </w:r>
          </w:p>
        </w:tc>
        <w:tc>
          <w:tcPr>
            <w:vAlign w:val="center"/>
          </w:tcPr>
          <w:p>
            <w:pPr>
              <w:spacing w:before="40" w:after="40"/>
            </w:pPr>
            <w:r>
              <w:rPr>
                <w:color w:val="3d5266"/>
                <w:sz w:val="18"/>
              </w:rPr>
              <w:t>$15,000,000</w:t>
            </w:r>
          </w:p>
        </w:tc>
        <w:tc>
          <w:tcPr>
            <w:vAlign w:val="center"/>
          </w:tcPr>
          <w:p>
            <w:pPr>
              <w:spacing w:before="40" w:after="40"/>
            </w:pPr>
            <w:r>
              <w:rPr>
                <w:color w:val="3d5266"/>
                <w:sz w:val="18"/>
              </w:rPr>
              <w:t>$20,250,000</w:t>
            </w:r>
          </w:p>
        </w:tc>
      </w:tr>
      <w:tr>
        <w:tc>
          <w:tcPr>
            <w:vAlign w:val="center"/>
          </w:tcPr>
          <w:p>
            <w:pPr>
              <w:spacing w:before="40" w:after="40"/>
            </w:pPr>
            <w:r>
              <w:rPr>
                <w:b/>
                <w:color w:val="1a252f"/>
                <w:sz w:val="18"/>
              </w:rPr>
              <w:t>Facilities O&amp;M (depot + MOBs)</w:t>
            </w:r>
          </w:p>
        </w:tc>
        <w:tc>
          <w:tcPr>
            <w:vAlign w:val="center"/>
          </w:tcPr>
          <w:p>
            <w:pPr>
              <w:spacing w:before="40" w:after="40"/>
            </w:pPr>
            <w:r>
              <w:rPr>
                <w:color w:val="3d5266"/>
                <w:sz w:val="18"/>
              </w:rPr>
              <w:t>$8,500,000</w:t>
            </w:r>
          </w:p>
        </w:tc>
        <w:tc>
          <w:tcPr>
            <w:vAlign w:val="center"/>
          </w:tcPr>
          <w:p>
            <w:pPr>
              <w:spacing w:before="40" w:after="40"/>
            </w:pPr>
            <w:r>
              <w:rPr>
                <w:color w:val="3d5266"/>
                <w:sz w:val="18"/>
              </w:rPr>
              <w:t>$11,475,000</w:t>
            </w:r>
          </w:p>
        </w:tc>
      </w:tr>
      <w:tr>
        <w:tc>
          <w:tcPr>
            <w:vAlign w:val="center"/>
          </w:tcPr>
          <w:p>
            <w:pPr>
              <w:spacing w:before="40" w:after="40"/>
            </w:pPr>
            <w:r>
              <w:rPr>
                <w:b/>
                <w:color w:val="1a252f"/>
                <w:sz w:val="18"/>
              </w:rPr>
              <w:t>Personnel (280 staff)</w:t>
            </w:r>
          </w:p>
        </w:tc>
        <w:tc>
          <w:tcPr>
            <w:vAlign w:val="center"/>
          </w:tcPr>
          <w:p>
            <w:pPr>
              <w:spacing w:before="40" w:after="40"/>
            </w:pPr>
            <w:r>
              <w:rPr>
                <w:color w:val="3d5266"/>
                <w:sz w:val="18"/>
              </w:rPr>
              <w:t>$22,800,000</w:t>
            </w:r>
          </w:p>
        </w:tc>
        <w:tc>
          <w:tcPr>
            <w:vAlign w:val="center"/>
          </w:tcPr>
          <w:p>
            <w:pPr>
              <w:spacing w:before="40" w:after="40"/>
            </w:pPr>
            <w:r>
              <w:rPr>
                <w:color w:val="3d5266"/>
                <w:sz w:val="18"/>
              </w:rPr>
              <w:t>$30,780,000</w:t>
            </w:r>
          </w:p>
        </w:tc>
      </w:tr>
      <w:tr>
        <w:tc>
          <w:tcPr>
            <w:vAlign w:val="center"/>
          </w:tcPr>
          <w:p>
            <w:pPr>
              <w:spacing w:before="40" w:after="40"/>
            </w:pPr>
            <w:r>
              <w:rPr>
                <w:b/>
                <w:color w:val="1a252f"/>
                <w:sz w:val="18"/>
              </w:rPr>
              <w:t>Insurance and admin</w:t>
            </w:r>
          </w:p>
        </w:tc>
        <w:tc>
          <w:tcPr>
            <w:vAlign w:val="center"/>
          </w:tcPr>
          <w:p>
            <w:pPr>
              <w:spacing w:before="40" w:after="40"/>
            </w:pPr>
            <w:r>
              <w:rPr>
                <w:color w:val="3d5266"/>
                <w:sz w:val="18"/>
              </w:rPr>
              <w:t>$2,400,000</w:t>
            </w:r>
          </w:p>
        </w:tc>
        <w:tc>
          <w:tcPr>
            <w:vAlign w:val="center"/>
          </w:tcPr>
          <w:p>
            <w:pPr>
              <w:spacing w:before="40" w:after="40"/>
            </w:pPr>
            <w:r>
              <w:rPr>
                <w:color w:val="3d5266"/>
                <w:sz w:val="18"/>
              </w:rPr>
              <w:t>$3,240,000</w:t>
            </w:r>
          </w:p>
        </w:tc>
      </w:tr>
      <w:tr>
        <w:tc>
          <w:tcPr>
            <w:vAlign w:val="center"/>
          </w:tcPr>
          <w:p>
            <w:pPr>
              <w:spacing w:before="40" w:after="40"/>
            </w:pPr>
            <w:r>
              <w:rPr>
                <w:b/>
                <w:color w:val="1a252f"/>
                <w:sz w:val="18"/>
              </w:rPr>
              <w:t>Contingency (8%)</w:t>
            </w:r>
          </w:p>
        </w:tc>
        <w:tc>
          <w:tcPr>
            <w:vAlign w:val="center"/>
          </w:tcPr>
          <w:p>
            <w:pPr>
              <w:spacing w:before="40" w:after="40"/>
            </w:pPr>
            <w:r>
              <w:rPr>
                <w:color w:val="3d5266"/>
                <w:sz w:val="18"/>
              </w:rPr>
              <w:t>$11,840,000</w:t>
            </w:r>
          </w:p>
        </w:tc>
        <w:tc>
          <w:tcPr>
            <w:vAlign w:val="center"/>
          </w:tcPr>
          <w:p>
            <w:pPr>
              <w:spacing w:before="40" w:after="40"/>
            </w:pPr>
            <w:r>
              <w:rPr>
                <w:color w:val="3d5266"/>
                <w:sz w:val="18"/>
              </w:rPr>
              <w:t>$15,984,000</w:t>
            </w:r>
          </w:p>
        </w:tc>
      </w:tr>
      <w:tr>
        <w:tc>
          <w:tcPr>
            <w:shd w:val="clear" w:fill="d4dde5"/>
            <w:vAlign w:val="center"/>
          </w:tcPr>
          <w:p>
            <w:pPr>
              <w:spacing w:before="60" w:after="60"/>
            </w:pPr>
            <w:r>
              <w:rPr>
                <w:b/>
                <w:color w:val="2c3e50"/>
                <w:sz w:val="18"/>
              </w:rPr>
              <w:t>TOTAL SUSTAINMENT/year</w:t>
            </w:r>
          </w:p>
        </w:tc>
        <w:tc>
          <w:tcPr>
            <w:shd w:val="clear" w:fill="d4dde5"/>
            <w:vAlign w:val="center"/>
          </w:tcPr>
          <w:p>
            <w:pPr>
              <w:spacing w:before="60" w:after="60"/>
            </w:pPr>
            <w:r>
              <w:rPr>
                <w:b/>
                <w:color w:val="1a252f"/>
                <w:sz w:val="18"/>
              </w:rPr>
              <w:t>$158,340,000</w:t>
            </w:r>
          </w:p>
        </w:tc>
        <w:tc>
          <w:tcPr>
            <w:shd w:val="clear" w:fill="d4dde5"/>
            <w:vAlign w:val="center"/>
          </w:tcPr>
          <w:p>
            <w:pPr>
              <w:spacing w:before="60" w:after="60"/>
            </w:pPr>
            <w:r>
              <w:rPr>
                <w:b/>
                <w:color w:val="1a252f"/>
                <w:sz w:val="18"/>
              </w:rPr>
              <w:t>$213,759,000</w:t>
            </w:r>
          </w:p>
        </w:tc>
      </w:tr>
    </w:tbl>
    <w:p>
      <w:pPr>
        <w:pStyle w:val="Heading2"/>
      </w:pPr>
      <w:r>
        <w:t>8.3 Lifecycle Cost (10 Years)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4000"/>
        <w:gridCol w:w="4000"/>
        <w:gridCol w:w="4000"/>
      </w:tblGrid>
      <w:tr>
        <w:trPr>
          <w:tblHeader/>
        </w:trPr>
        <w:tc>
          <w:tcPr>
            <w:shd w:val="clear" w:fill="e8edf2"/>
            <w:vAlign w:val="center"/>
          </w:tcPr>
          <w:p>
            <w:pPr>
              <w:spacing w:before="60" w:after="60"/>
              <w:jc w:val="center"/>
            </w:pPr>
            <w:r>
              <w:rPr>
                <w:b/>
                <w:color w:val="1a252f"/>
                <w:sz w:val="18"/>
              </w:rPr>
              <w:t>Category</w:t>
            </w:r>
          </w:p>
        </w:tc>
        <w:tc>
          <w:tcPr>
            <w:shd w:val="clear" w:fill="e8edf2"/>
            <w:vAlign w:val="center"/>
          </w:tcPr>
          <w:p>
            <w:pPr>
              <w:spacing w:before="60" w:after="60"/>
              <w:jc w:val="center"/>
            </w:pPr>
            <w:r>
              <w:rPr>
                <w:b/>
                <w:color w:val="1a252f"/>
                <w:sz w:val="18"/>
              </w:rPr>
              <w:t>Cost (USD)</w:t>
            </w:r>
          </w:p>
        </w:tc>
        <w:tc>
          <w:tcPr>
            <w:shd w:val="clear" w:fill="e8edf2"/>
            <w:vAlign w:val="center"/>
          </w:tcPr>
          <w:p>
            <w:pPr>
              <w:spacing w:before="60" w:after="60"/>
              <w:jc w:val="center"/>
            </w:pPr>
            <w:r>
              <w:rPr>
                <w:b/>
                <w:color w:val="1a252f"/>
                <w:sz w:val="18"/>
              </w:rPr>
              <w:t>Cost (CAD)</w:t>
            </w:r>
          </w:p>
        </w:tc>
      </w:tr>
      <w:tr>
        <w:tc>
          <w:tcPr>
            <w:vAlign w:val="center"/>
          </w:tcPr>
          <w:p>
            <w:pPr>
              <w:spacing w:before="40" w:after="40"/>
            </w:pPr>
            <w:r>
              <w:rPr>
                <w:b/>
                <w:color w:val="1a252f"/>
                <w:sz w:val="18"/>
              </w:rPr>
              <w:t>Procurement (Phase 1)</w:t>
            </w:r>
          </w:p>
        </w:tc>
        <w:tc>
          <w:tcPr>
            <w:vAlign w:val="center"/>
          </w:tcPr>
          <w:p>
            <w:pPr>
              <w:spacing w:before="40" w:after="40"/>
            </w:pPr>
            <w:r>
              <w:rPr>
                <w:color w:val="3d5266"/>
                <w:sz w:val="18"/>
              </w:rPr>
              <w:t>$1,661,773,430</w:t>
            </w:r>
          </w:p>
        </w:tc>
        <w:tc>
          <w:tcPr>
            <w:vAlign w:val="center"/>
          </w:tcPr>
          <w:p>
            <w:pPr>
              <w:spacing w:before="40" w:after="40"/>
            </w:pPr>
            <w:r>
              <w:rPr>
                <w:color w:val="3d5266"/>
                <w:sz w:val="18"/>
              </w:rPr>
              <w:t>$2,243,394,130</w:t>
            </w:r>
          </w:p>
        </w:tc>
      </w:tr>
      <w:tr>
        <w:tc>
          <w:tcPr>
            <w:vAlign w:val="center"/>
          </w:tcPr>
          <w:p>
            <w:pPr>
              <w:spacing w:before="40" w:after="40"/>
            </w:pPr>
            <w:r>
              <w:rPr>
                <w:b/>
                <w:color w:val="1a252f"/>
                <w:sz w:val="18"/>
              </w:rPr>
              <w:t>Annual sustainment x 10</w:t>
            </w:r>
          </w:p>
        </w:tc>
        <w:tc>
          <w:tcPr>
            <w:vAlign w:val="center"/>
          </w:tcPr>
          <w:p>
            <w:pPr>
              <w:spacing w:before="40" w:after="40"/>
            </w:pPr>
            <w:r>
              <w:rPr>
                <w:color w:val="3d5266"/>
                <w:sz w:val="18"/>
              </w:rPr>
              <w:t>$1,583,400,000</w:t>
            </w:r>
          </w:p>
        </w:tc>
        <w:tc>
          <w:tcPr>
            <w:vAlign w:val="center"/>
          </w:tcPr>
          <w:p>
            <w:pPr>
              <w:spacing w:before="40" w:after="40"/>
            </w:pPr>
            <w:r>
              <w:rPr>
                <w:color w:val="3d5266"/>
                <w:sz w:val="18"/>
              </w:rPr>
              <w:t>$2,137,590,000</w:t>
            </w:r>
          </w:p>
        </w:tc>
      </w:tr>
      <w:tr>
        <w:tc>
          <w:tcPr>
            <w:vAlign w:val="center"/>
          </w:tcPr>
          <w:p>
            <w:pPr>
              <w:spacing w:before="40" w:after="40"/>
            </w:pPr>
            <w:r>
              <w:rPr>
                <w:b/>
                <w:color w:val="1a252f"/>
                <w:sz w:val="18"/>
              </w:rPr>
              <w:t>Attrition replacement (24 AC)</w:t>
            </w:r>
          </w:p>
        </w:tc>
        <w:tc>
          <w:tcPr>
            <w:vAlign w:val="center"/>
          </w:tcPr>
          <w:p>
            <w:pPr>
              <w:spacing w:before="40" w:after="40"/>
            </w:pPr>
            <w:r>
              <w:rPr>
                <w:color w:val="3d5266"/>
                <w:sz w:val="18"/>
              </w:rPr>
              <w:t>$144,000,000</w:t>
            </w:r>
          </w:p>
        </w:tc>
        <w:tc>
          <w:tcPr>
            <w:vAlign w:val="center"/>
          </w:tcPr>
          <w:p>
            <w:pPr>
              <w:spacing w:before="40" w:after="40"/>
            </w:pPr>
            <w:r>
              <w:rPr>
                <w:color w:val="3d5266"/>
                <w:sz w:val="18"/>
              </w:rPr>
              <w:t>$194,400,000</w:t>
            </w:r>
          </w:p>
        </w:tc>
      </w:tr>
      <w:tr>
        <w:tc>
          <w:tcPr>
            <w:vAlign w:val="center"/>
          </w:tcPr>
          <w:p>
            <w:pPr>
              <w:spacing w:before="40" w:after="40"/>
            </w:pPr>
            <w:r>
              <w:rPr>
                <w:b/>
                <w:color w:val="1a252f"/>
                <w:sz w:val="18"/>
              </w:rPr>
              <w:t>Block II upgrade (2030)</w:t>
            </w:r>
          </w:p>
        </w:tc>
        <w:tc>
          <w:tcPr>
            <w:vAlign w:val="center"/>
          </w:tcPr>
          <w:p>
            <w:pPr>
              <w:spacing w:before="40" w:after="40"/>
            </w:pPr>
            <w:r>
              <w:rPr>
                <w:color w:val="3d5266"/>
                <w:sz w:val="18"/>
              </w:rPr>
              <w:t>$51,200,000</w:t>
            </w:r>
          </w:p>
        </w:tc>
        <w:tc>
          <w:tcPr>
            <w:vAlign w:val="center"/>
          </w:tcPr>
          <w:p>
            <w:pPr>
              <w:spacing w:before="40" w:after="40"/>
            </w:pPr>
            <w:r>
              <w:rPr>
                <w:color w:val="3d5266"/>
                <w:sz w:val="18"/>
              </w:rPr>
              <w:t>$69,120,000</w:t>
            </w:r>
          </w:p>
        </w:tc>
      </w:tr>
      <w:tr>
        <w:tc>
          <w:tcPr>
            <w:vAlign w:val="center"/>
          </w:tcPr>
          <w:p>
            <w:pPr>
              <w:spacing w:before="40" w:after="40"/>
            </w:pPr>
            <w:r>
              <w:rPr>
                <w:b/>
                <w:color w:val="1a252f"/>
                <w:sz w:val="18"/>
              </w:rPr>
              <w:t>Block III upgrade (2035)</w:t>
            </w:r>
          </w:p>
        </w:tc>
        <w:tc>
          <w:tcPr>
            <w:vAlign w:val="center"/>
          </w:tcPr>
          <w:p>
            <w:pPr>
              <w:spacing w:before="40" w:after="40"/>
            </w:pPr>
            <w:r>
              <w:rPr>
                <w:color w:val="3d5266"/>
                <w:sz w:val="18"/>
              </w:rPr>
              <w:t>$102,400,000</w:t>
            </w:r>
          </w:p>
        </w:tc>
        <w:tc>
          <w:tcPr>
            <w:vAlign w:val="center"/>
          </w:tcPr>
          <w:p>
            <w:pPr>
              <w:spacing w:before="40" w:after="40"/>
            </w:pPr>
            <w:r>
              <w:rPr>
                <w:color w:val="3d5266"/>
                <w:sz w:val="18"/>
              </w:rPr>
              <w:t>$138,240,000</w:t>
            </w:r>
          </w:p>
        </w:tc>
      </w:tr>
      <w:tr>
        <w:tc>
          <w:tcPr>
            <w:vAlign w:val="center"/>
          </w:tcPr>
          <w:p>
            <w:pPr>
              <w:spacing w:before="40" w:after="40"/>
            </w:pPr>
            <w:r>
              <w:rPr>
                <w:b/>
                <w:color w:val="1a252f"/>
                <w:sz w:val="18"/>
              </w:rPr>
              <w:t>Program management/office</w:t>
            </w:r>
          </w:p>
        </w:tc>
        <w:tc>
          <w:tcPr>
            <w:vAlign w:val="center"/>
          </w:tcPr>
          <w:p>
            <w:pPr>
              <w:spacing w:before="40" w:after="40"/>
            </w:pPr>
            <w:r>
              <w:rPr>
                <w:color w:val="3d5266"/>
                <w:sz w:val="18"/>
              </w:rPr>
              <w:t>$24,000,000</w:t>
            </w:r>
          </w:p>
        </w:tc>
        <w:tc>
          <w:tcPr>
            <w:vAlign w:val="center"/>
          </w:tcPr>
          <w:p>
            <w:pPr>
              <w:spacing w:before="40" w:after="40"/>
            </w:pPr>
            <w:r>
              <w:rPr>
                <w:color w:val="3d5266"/>
                <w:sz w:val="18"/>
              </w:rPr>
              <w:t>$32,400,000</w:t>
            </w:r>
          </w:p>
        </w:tc>
      </w:tr>
      <w:tr>
        <w:tc>
          <w:tcPr>
            <w:vAlign w:val="center"/>
          </w:tcPr>
          <w:p>
            <w:pPr>
              <w:spacing w:before="40" w:after="40"/>
            </w:pPr>
            <w:r>
              <w:rPr>
                <w:b/>
                <w:color w:val="1a252f"/>
                <w:sz w:val="18"/>
              </w:rPr>
              <w:t>Technology refresh (IT/GSE)</w:t>
            </w:r>
          </w:p>
        </w:tc>
        <w:tc>
          <w:tcPr>
            <w:vAlign w:val="center"/>
          </w:tcPr>
          <w:p>
            <w:pPr>
              <w:spacing w:before="40" w:after="40"/>
            </w:pPr>
            <w:r>
              <w:rPr>
                <w:color w:val="3d5266"/>
                <w:sz w:val="18"/>
              </w:rPr>
              <w:t>$18,500,000</w:t>
            </w:r>
          </w:p>
        </w:tc>
        <w:tc>
          <w:tcPr>
            <w:vAlign w:val="center"/>
          </w:tcPr>
          <w:p>
            <w:pPr>
              <w:spacing w:before="40" w:after="40"/>
            </w:pPr>
            <w:r>
              <w:rPr>
                <w:color w:val="3d5266"/>
                <w:sz w:val="18"/>
              </w:rPr>
              <w:t>$24,975,000</w:t>
            </w:r>
          </w:p>
        </w:tc>
      </w:tr>
      <w:tr>
        <w:tc>
          <w:tcPr>
            <w:vAlign w:val="center"/>
          </w:tcPr>
          <w:p>
            <w:pPr>
              <w:spacing w:before="40" w:after="40"/>
            </w:pPr>
            <w:r>
              <w:rPr>
                <w:b/>
                <w:color w:val="1a252f"/>
                <w:sz w:val="18"/>
              </w:rPr>
              <w:t>Contingency (5%)</w:t>
            </w:r>
          </w:p>
        </w:tc>
        <w:tc>
          <w:tcPr>
            <w:vAlign w:val="center"/>
          </w:tcPr>
          <w:p>
            <w:pPr>
              <w:spacing w:before="40" w:after="40"/>
            </w:pPr>
            <w:r>
              <w:rPr>
                <w:color w:val="3d5266"/>
                <w:sz w:val="18"/>
              </w:rPr>
              <w:t>$179,263,672</w:t>
            </w:r>
          </w:p>
        </w:tc>
        <w:tc>
          <w:tcPr>
            <w:vAlign w:val="center"/>
          </w:tcPr>
          <w:p>
            <w:pPr>
              <w:spacing w:before="40" w:after="40"/>
            </w:pPr>
            <w:r>
              <w:rPr>
                <w:color w:val="3d5266"/>
                <w:sz w:val="18"/>
              </w:rPr>
              <w:t>$242,005,957</w:t>
            </w:r>
          </w:p>
        </w:tc>
      </w:tr>
      <w:tr>
        <w:tc>
          <w:tcPr>
            <w:shd w:val="clear" w:fill="d4dde5"/>
            <w:vAlign w:val="center"/>
          </w:tcPr>
          <w:p>
            <w:pPr>
              <w:spacing w:before="60" w:after="60"/>
            </w:pPr>
            <w:r>
              <w:rPr>
                <w:b/>
                <w:color w:val="2c3e50"/>
                <w:sz w:val="18"/>
              </w:rPr>
              <w:t>TOTAL LIFECYCLE COST (10yr)</w:t>
            </w:r>
          </w:p>
        </w:tc>
        <w:tc>
          <w:tcPr>
            <w:shd w:val="clear" w:fill="d4dde5"/>
            <w:vAlign w:val="center"/>
          </w:tcPr>
          <w:p>
            <w:pPr>
              <w:spacing w:before="60" w:after="60"/>
            </w:pPr>
            <w:r>
              <w:rPr>
                <w:b/>
                <w:color w:val="1a252f"/>
                <w:sz w:val="18"/>
              </w:rPr>
              <w:t>$3,764,537,102</w:t>
            </w:r>
          </w:p>
        </w:tc>
        <w:tc>
          <w:tcPr>
            <w:shd w:val="clear" w:fill="d4dde5"/>
            <w:vAlign w:val="center"/>
          </w:tcPr>
          <w:p>
            <w:pPr>
              <w:spacing w:before="60" w:after="60"/>
            </w:pPr>
            <w:r>
              <w:rPr>
                <w:b/>
                <w:color w:val="1a252f"/>
                <w:sz w:val="18"/>
              </w:rPr>
              <w:t>$5,082,125,087</w:t>
            </w:r>
          </w:p>
        </w:tc>
      </w:tr>
    </w:tbl>
    <w:p>
      <w:pPr>
        <w:jc w:val="both"/>
      </w:pPr>
      <w:r>
        <w:t>Note: Lifecycle cost represents 38.4% of the total Gripen-plus-drone program cost of $9.24B CAD (saving $5.76B vs. F-35-only). The Sprinter-specific cost of $5.08B CAD (10-year) is the reference figure for program budgeting. Annual operating cost of $213.8M CAD compares favorably with $1.52B CAD for an equivalent F-35 fleet — an 86% reduction.</w:t>
      </w:r>
    </w:p>
    <w:p>
      <w:pPr>
        <w:sectPr>
          <w:type w:val="continuous"/>
          <w:pgSz w:w="11906" w:h="16838"/>
          <w:pgMar w:top="1440" w:right="1200" w:bottom="1440" w:left="1200" w:header="720" w:footer="720"/>
        </w:sectPr>
      </w:pPr>
    </w:p>
    <w:p>
      <w:pPr>
        <w:pStyle w:val="Heading1"/>
      </w:pPr>
      <w:r>
        <w:t>Part IX: Risk Assessment and Mitigation</w:t>
      </w:r>
      <w:bookmarkStart w:name="_Toc010" w:id="11"/>
      <w:bookmarkEnd w:id="11"/>
    </w:p>
    <w:p>
      <w:pPr>
        <w:pStyle w:val="Heading2"/>
      </w:pPr>
      <w:r>
        <w:t>9.1 Key Supply Chain Risks</w:t>
      </w:r>
    </w:p>
    <w:p>
      <w:pPr>
        <w:pStyle w:val="Heading3"/>
      </w:pPr>
      <w:r>
        <w:t>Risk 1: Single-Source Engine Supplier (Williams International)</w:t>
      </w:r>
    </w:p>
    <w:p>
      <w:pPr>
        <w:jc w:val="both"/>
      </w:pPr>
      <w:r>
        <w:t>Impact: CRITICAL. Williams International is the sole qualified supplier for the FJ44-4M derivative. Any disruption (financial, production, export control) grounds the entire fleet.</w:t>
      </w:r>
    </w:p>
    <w:p>
      <w:pPr>
        <w:jc w:val="both"/>
      </w:pPr>
      <w:r>
        <w:t>Mitigation:</w:t>
      </w:r>
    </w:p>
    <w:p>
      <w:pPr>
        <w:spacing w:after="80"/>
        <w:ind w:left="720" w:hanging="360"/>
      </w:pPr>
      <w:r>
        <w:t>•  Strategic spares stockpile: 12 complete engines (9.4% of fleet), 8 FADEC units, 6 hot-section kits</w:t>
      </w:r>
    </w:p>
    <w:p>
      <w:pPr>
        <w:spacing w:after="80"/>
        <w:ind w:left="720" w:hanging="360"/>
      </w:pPr>
      <w:r>
        <w:t>•  Dual-source qualification: Initiate qualification of Honeywell HTF7000 scaled derivative as alternate by Lot 10 (2029)</w:t>
      </w:r>
    </w:p>
    <w:p>
      <w:pPr>
        <w:spacing w:after="80"/>
        <w:ind w:left="720" w:hanging="360"/>
      </w:pPr>
      <w:r>
        <w:t>•  Engine overhaul capability: Establish in-Canada hot-section inspection and repair at P&amp;WC Montreal</w:t>
      </w:r>
    </w:p>
    <w:p>
      <w:pPr>
        <w:spacing w:after="80"/>
        <w:ind w:left="720" w:hanging="360"/>
      </w:pPr>
      <w:r>
        <w:t>•  Export control contingency: Pre-negotiated export license with 12-month notification clause</w:t>
      </w:r>
    </w:p>
    <w:p>
      <w:pPr>
        <w:jc w:val="both"/>
      </w:pPr>
      <w:r>
        <w:t>Residual Risk: MEDIUM (with mitigation). Time to recover: 24 weeks for spares deployment, 18 months for dual-source production.</w:t>
      </w:r>
    </w:p>
    <w:p>
      <w:pPr>
        <w:pStyle w:val="Heading3"/>
      </w:pPr>
      <w:r>
        <w:t>Risk 2: RAM Material Availability</w:t>
      </w:r>
    </w:p>
    <w:p>
      <w:pPr>
        <w:jc w:val="both"/>
      </w:pPr>
      <w:r>
        <w:t>Impact: HIGH. Iron-ball magnetic RAM uses proprietary ferrite formulation with limited qualified suppliers. Cryo-stable variant (CS-RAM) adds rare-earth dysprosium doping, further constraining supply.</w:t>
      </w:r>
    </w:p>
    <w:p>
      <w:pPr>
        <w:jc w:val="both"/>
      </w:pPr>
      <w:r>
        <w:t>Mitigation:</w:t>
      </w:r>
    </w:p>
    <w:p>
      <w:pPr>
        <w:spacing w:after="80"/>
        <w:ind w:left="720" w:hanging="360"/>
      </w:pPr>
      <w:r>
        <w:t>•  24-month forward buy: Lock in raw material supply (nickel-zinc-cobalt ferrite + dysprosium)</w:t>
      </w:r>
    </w:p>
    <w:p>
      <w:pPr>
        <w:spacing w:after="80"/>
        <w:ind w:left="720" w:hanging="360"/>
      </w:pPr>
      <w:r>
        <w:t>•  Domestic production: Qualify Canadian supplier for ferrite powder production (18-month qualification)</w:t>
      </w:r>
    </w:p>
    <w:p>
      <w:pPr>
        <w:spacing w:after="80"/>
        <w:ind w:left="720" w:hanging="360"/>
      </w:pPr>
      <w:r>
        <w:t>•  Strategic stockpile: 22 aircraft-sets of RAM tiles (sufficient for 18 months of operations)</w:t>
      </w:r>
    </w:p>
    <w:p>
      <w:pPr>
        <w:spacing w:after="80"/>
        <w:ind w:left="720" w:hanging="360"/>
      </w:pPr>
      <w:r>
        <w:t>•  Alternative formulation: Research program on iron-nanowire RAM as backup (TRL 4, 5-year development)</w:t>
      </w:r>
    </w:p>
    <w:p>
      <w:pPr>
        <w:jc w:val="both"/>
      </w:pPr>
      <w:r>
        <w:t>Residual Risk: MEDIUM. Time to recover: 8 weeks from stockpile, 6 months from alternate supplier.</w:t>
      </w:r>
    </w:p>
    <w:p>
      <w:pPr>
        <w:pStyle w:val="Heading3"/>
      </w:pPr>
      <w:r>
        <w:t>Risk 3: Long Lead Times for Composite Structures</w:t>
      </w:r>
    </w:p>
    <w:p>
      <w:pPr>
        <w:jc w:val="both"/>
      </w:pPr>
      <w:r>
        <w:t>Impact: HIGH. Out-of-autoclave (OOA) cured composite structures require 16-24 week lead time due to tooling availability and cure cycle duration. Contested campaign attrition could exhaust attrition reserve.</w:t>
      </w:r>
    </w:p>
    <w:p>
      <w:pPr>
        <w:jc w:val="both"/>
      </w:pPr>
      <w:r>
        <w:t>Mitigation:</w:t>
      </w:r>
    </w:p>
    <w:p>
      <w:pPr>
        <w:spacing w:after="80"/>
        <w:ind w:left="720" w:hanging="360"/>
      </w:pPr>
      <w:r>
        <w:t>•  Production slot reservations: Guaranteed quarterly production slots at Bombardier Mirabel (4 aircraft/month surge)</w:t>
      </w:r>
    </w:p>
    <w:p>
      <w:pPr>
        <w:spacing w:after="80"/>
        <w:ind w:left="720" w:hanging="360"/>
      </w:pPr>
      <w:r>
        <w:t>•  Subassembly inventory: Pre-position wing spars and fuselage shells at 50% completion (8-week reduction)</w:t>
      </w:r>
    </w:p>
    <w:p>
      <w:pPr>
        <w:spacing w:after="80"/>
        <w:ind w:left="720" w:hanging="360"/>
      </w:pPr>
      <w:r>
        <w:t>•  Second-source qualification: Qualify De Havilland or Viking Air for wing skin production</w:t>
      </w:r>
    </w:p>
    <w:p>
      <w:pPr>
        <w:spacing w:after="80"/>
        <w:ind w:left="720" w:hanging="360"/>
      </w:pPr>
      <w:r>
        <w:t>•  Rapid production: Accelerated cure cycle (HexFlow RTM6) reduces wing assembly time by 35% for Lot 10+</w:t>
      </w:r>
    </w:p>
    <w:p>
      <w:pPr>
        <w:jc w:val="both"/>
      </w:pPr>
      <w:r>
        <w:t>Residual Risk: MEDIUM. Surge production rate: 4 aircraft/month, first delivery 10 weeks from order.</w:t>
      </w:r>
    </w:p>
    <w:p>
      <w:pPr>
        <w:pStyle w:val="Heading3"/>
      </w:pPr>
      <w:r>
        <w:t>Risk 4: Arctic Cold-Weather Impact on Spares</w:t>
      </w:r>
    </w:p>
    <w:p>
      <w:pPr>
        <w:jc w:val="both"/>
      </w:pPr>
      <w:r>
        <w:t>Impact: MEDIUM. Sustained operations at -55°C degrade elastomeric seals, battery performance, and hydraulic fluid viscosity. Cold-start cycles increase wear on engine bearings and starter/generator.</w:t>
      </w:r>
    </w:p>
    <w:p>
      <w:pPr>
        <w:jc w:val="both"/>
      </w:pPr>
      <w:r>
        <w:t>Mitigation:</w:t>
      </w:r>
    </w:p>
    <w:p>
      <w:pPr>
        <w:spacing w:after="80"/>
        <w:ind w:left="720" w:hanging="360"/>
      </w:pPr>
      <w:r>
        <w:t>•  CS-RAM qualification: All RAM tiles qualified to -55°C with 2,000 thermal cycle life</w:t>
      </w:r>
    </w:p>
    <w:p>
      <w:pPr>
        <w:spacing w:after="80"/>
        <w:ind w:left="720" w:hanging="360"/>
      </w:pPr>
      <w:r>
        <w:t>•  Arctic-rated consumables: MIL-PRF-83282 hydraulic fluid (pour point -54°C), arctic grease (MIL-G-81322), heated oil carts</w:t>
      </w:r>
    </w:p>
    <w:p>
      <w:pPr>
        <w:spacing w:after="80"/>
        <w:ind w:left="720" w:hanging="360"/>
      </w:pPr>
      <w:r>
        <w:t>•  Heated storage: All spares stored at +15°C minimum; heated shelters for field operations</w:t>
      </w:r>
    </w:p>
    <w:p>
      <w:pPr>
        <w:spacing w:after="80"/>
        <w:ind w:left="720" w:hanging="360"/>
      </w:pPr>
      <w:r>
        <w:t>•  Kalrez seals: FFKM fluorocarbon seals rated to -60°C for fuel system, landing gear, and ECS</w:t>
      </w:r>
    </w:p>
    <w:p>
      <w:pPr>
        <w:jc w:val="both"/>
      </w:pPr>
      <w:r>
        <w:t>Residual Risk: LOW. Arctic qualification exceeds worst-case operational environment.</w:t>
      </w:r>
    </w:p>
    <w:p>
      <w:pPr>
        <w:pStyle w:val="Heading3"/>
      </w:pPr>
      <w:r>
        <w:t>Risk 5: Attrition Exceeding Reserve (24 Airframes)</w:t>
      </w:r>
    </w:p>
    <w:p>
      <w:pPr>
        <w:jc w:val="both"/>
      </w:pPr>
      <w:r>
        <w:t>Impact: HIGH. 30-day campaign at 12% per-sortie loss rate (heavily defended environment) consumes 24-airframe reserve by day 14. Multi-vector defence scenarios show 12-18% loss rates.</w:t>
      </w:r>
    </w:p>
    <w:p>
      <w:pPr>
        <w:jc w:val="both"/>
      </w:pPr>
      <w:r>
        <w:t>Mitigation:</w:t>
      </w:r>
    </w:p>
    <w:p>
      <w:pPr>
        <w:spacing w:after="80"/>
        <w:ind w:left="720" w:hanging="360"/>
      </w:pPr>
      <w:r>
        <w:t>•  Surge production: Bombardier Mirabel can deliver 4 replacement aircraft/month at Lot 20+ rates</w:t>
      </w:r>
    </w:p>
    <w:p>
      <w:pPr>
        <w:spacing w:after="80"/>
        <w:ind w:left="720" w:hanging="360"/>
      </w:pPr>
      <w:r>
        <w:t>•  Reduced tempo: From day 15, reduce to 2.5 sorties/AC/day to preserve remaining fleet</w:t>
      </w:r>
    </w:p>
    <w:p>
      <w:pPr>
        <w:spacing w:after="80"/>
        <w:ind w:left="720" w:hanging="360"/>
      </w:pPr>
      <w:r>
        <w:t>•  Reserve allocation: War reserve (12 aircraft) released after attrition reserve depleted</w:t>
      </w:r>
    </w:p>
    <w:p>
      <w:pPr>
        <w:spacing w:after="80"/>
        <w:ind w:left="720" w:hanging="360"/>
      </w:pPr>
      <w:r>
        <w:t>•  Mission profile adjustment: Shift to lower-risk ISR patrol and base defence missions</w:t>
      </w:r>
    </w:p>
    <w:p>
      <w:pPr>
        <w:jc w:val="both"/>
      </w:pPr>
      <w:r>
        <w:t>Residual Risk: MEDIUM. With surge production + war reserve, effective reserve = 36 aircraft (50% of operational fleet).</w:t>
      </w:r>
    </w:p>
    <w:p>
      <w:pPr>
        <w:pStyle w:val="Heading2"/>
      </w:pPr>
      <w:r>
        <w:t>9.2 Risk Summary Matrix</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800"/>
        <w:gridCol w:w="1000"/>
        <w:gridCol w:w="800"/>
        <w:gridCol w:w="800"/>
        <w:gridCol w:w="2400"/>
      </w:tblGrid>
      <w:tr>
        <w:trPr>
          <w:tblHeader/>
        </w:trPr>
        <w:tc>
          <w:tcPr>
            <w:shd w:val="clear" w:fill="e8edf2"/>
            <w:vAlign w:val="center"/>
          </w:tcPr>
          <w:p>
            <w:pPr>
              <w:spacing w:before="60" w:after="60"/>
              <w:jc w:val="center"/>
            </w:pPr>
            <w:r>
              <w:rPr>
                <w:b/>
                <w:color w:val="1a252f"/>
                <w:sz w:val="18"/>
              </w:rPr>
              <w:t>Risk</w:t>
            </w:r>
          </w:p>
        </w:tc>
        <w:tc>
          <w:tcPr>
            <w:shd w:val="clear" w:fill="e8edf2"/>
            <w:vAlign w:val="center"/>
          </w:tcPr>
          <w:p>
            <w:pPr>
              <w:spacing w:before="60" w:after="60"/>
              <w:jc w:val="center"/>
            </w:pPr>
            <w:r>
              <w:rPr>
                <w:b/>
                <w:color w:val="1a252f"/>
                <w:sz w:val="18"/>
              </w:rPr>
              <w:t>Probability</w:t>
            </w:r>
          </w:p>
        </w:tc>
        <w:tc>
          <w:tcPr>
            <w:shd w:val="clear" w:fill="e8edf2"/>
            <w:vAlign w:val="center"/>
          </w:tcPr>
          <w:p>
            <w:pPr>
              <w:spacing w:before="60" w:after="60"/>
              <w:jc w:val="center"/>
            </w:pPr>
            <w:r>
              <w:rPr>
                <w:b/>
                <w:color w:val="1a252f"/>
                <w:sz w:val="18"/>
              </w:rPr>
              <w:t>Impact</w:t>
            </w:r>
          </w:p>
        </w:tc>
        <w:tc>
          <w:tcPr>
            <w:shd w:val="clear" w:fill="e8edf2"/>
            <w:vAlign w:val="center"/>
          </w:tcPr>
          <w:p>
            <w:pPr>
              <w:spacing w:before="60" w:after="60"/>
              <w:jc w:val="center"/>
            </w:pPr>
            <w:r>
              <w:rPr>
                <w:b/>
                <w:color w:val="1a252f"/>
                <w:sz w:val="18"/>
              </w:rPr>
              <w:t>Score</w:t>
            </w:r>
          </w:p>
        </w:tc>
        <w:tc>
          <w:tcPr>
            <w:shd w:val="clear" w:fill="e8edf2"/>
            <w:vAlign w:val="center"/>
          </w:tcPr>
          <w:p>
            <w:pPr>
              <w:spacing w:before="60" w:after="60"/>
              <w:jc w:val="center"/>
            </w:pPr>
            <w:r>
              <w:rPr>
                <w:b/>
                <w:color w:val="1a252f"/>
                <w:sz w:val="18"/>
              </w:rPr>
              <w:t>Mitigation Status</w:t>
            </w:r>
          </w:p>
        </w:tc>
      </w:tr>
      <w:tr>
        <w:tc>
          <w:tcPr>
            <w:vAlign w:val="center"/>
          </w:tcPr>
          <w:p>
            <w:pPr>
              <w:spacing w:before="40" w:after="40"/>
            </w:pPr>
            <w:r>
              <w:rPr>
                <w:b/>
                <w:color w:val="1a252f"/>
                <w:sz w:val="18"/>
              </w:rPr>
              <w:t>Single-source engine</w:t>
            </w:r>
          </w:p>
        </w:tc>
        <w:tc>
          <w:tcPr>
            <w:vAlign w:val="center"/>
          </w:tcPr>
          <w:p>
            <w:pPr>
              <w:spacing w:before="40" w:after="40"/>
            </w:pPr>
            <w:r>
              <w:rPr>
                <w:color w:val="3d5266"/>
                <w:sz w:val="18"/>
              </w:rPr>
              <w:t>MEDIUM</w:t>
            </w:r>
          </w:p>
        </w:tc>
        <w:tc>
          <w:tcPr>
            <w:vAlign w:val="center"/>
          </w:tcPr>
          <w:p>
            <w:pPr>
              <w:spacing w:before="40" w:after="40"/>
            </w:pPr>
            <w:r>
              <w:rPr>
                <w:color w:val="3d5266"/>
                <w:sz w:val="18"/>
              </w:rPr>
              <w:t>CRITICAL</w:t>
            </w:r>
          </w:p>
        </w:tc>
        <w:tc>
          <w:tcPr>
            <w:vAlign w:val="center"/>
          </w:tcPr>
          <w:p>
            <w:pPr>
              <w:spacing w:before="40" w:after="40"/>
            </w:pPr>
            <w:r>
              <w:rPr>
                <w:color w:val="3d5266"/>
                <w:sz w:val="18"/>
              </w:rPr>
              <w:t>HIGH</w:t>
            </w:r>
          </w:p>
        </w:tc>
        <w:tc>
          <w:tcPr>
            <w:vAlign w:val="center"/>
          </w:tcPr>
          <w:p>
            <w:pPr>
              <w:spacing w:before="40" w:after="40"/>
            </w:pPr>
            <w:r>
              <w:rPr>
                <w:color w:val="3d5266"/>
                <w:sz w:val="18"/>
              </w:rPr>
              <w:t>Active — dual-source by 2029</w:t>
            </w:r>
          </w:p>
        </w:tc>
      </w:tr>
      <w:tr>
        <w:tc>
          <w:tcPr>
            <w:vAlign w:val="center"/>
          </w:tcPr>
          <w:p>
            <w:pPr>
              <w:spacing w:before="40" w:after="40"/>
            </w:pPr>
            <w:r>
              <w:rPr>
                <w:b/>
                <w:color w:val="1a252f"/>
                <w:sz w:val="18"/>
              </w:rPr>
              <w:t>RAM availability</w:t>
            </w:r>
          </w:p>
        </w:tc>
        <w:tc>
          <w:tcPr>
            <w:vAlign w:val="center"/>
          </w:tcPr>
          <w:p>
            <w:pPr>
              <w:spacing w:before="40" w:after="40"/>
            </w:pPr>
            <w:r>
              <w:rPr>
                <w:color w:val="3d5266"/>
                <w:sz w:val="18"/>
              </w:rPr>
              <w:t>MEDIUM</w:t>
            </w:r>
          </w:p>
        </w:tc>
        <w:tc>
          <w:tcPr>
            <w:vAlign w:val="center"/>
          </w:tcPr>
          <w:p>
            <w:pPr>
              <w:spacing w:before="40" w:after="40"/>
            </w:pPr>
            <w:r>
              <w:rPr>
                <w:color w:val="3d5266"/>
                <w:sz w:val="18"/>
              </w:rPr>
              <w:t>HIGH</w:t>
            </w:r>
          </w:p>
        </w:tc>
        <w:tc>
          <w:tcPr>
            <w:vAlign w:val="center"/>
          </w:tcPr>
          <w:p>
            <w:pPr>
              <w:spacing w:before="40" w:after="40"/>
            </w:pPr>
            <w:r>
              <w:rPr>
                <w:color w:val="3d5266"/>
                <w:sz w:val="18"/>
              </w:rPr>
              <w:t>HIGH</w:t>
            </w:r>
          </w:p>
        </w:tc>
        <w:tc>
          <w:tcPr>
            <w:vAlign w:val="center"/>
          </w:tcPr>
          <w:p>
            <w:pPr>
              <w:spacing w:before="40" w:after="40"/>
            </w:pPr>
            <w:r>
              <w:rPr>
                <w:color w:val="3d5266"/>
                <w:sz w:val="18"/>
              </w:rPr>
              <w:t>Active — 24-mo forward buy</w:t>
            </w:r>
          </w:p>
        </w:tc>
      </w:tr>
      <w:tr>
        <w:tc>
          <w:tcPr>
            <w:vAlign w:val="center"/>
          </w:tcPr>
          <w:p>
            <w:pPr>
              <w:spacing w:before="40" w:after="40"/>
            </w:pPr>
            <w:r>
              <w:rPr>
                <w:b/>
                <w:color w:val="1a252f"/>
                <w:sz w:val="18"/>
              </w:rPr>
              <w:t>Composite lead times</w:t>
            </w:r>
          </w:p>
        </w:tc>
        <w:tc>
          <w:tcPr>
            <w:vAlign w:val="center"/>
          </w:tcPr>
          <w:p>
            <w:pPr>
              <w:spacing w:before="40" w:after="40"/>
            </w:pPr>
            <w:r>
              <w:rPr>
                <w:color w:val="3d5266"/>
                <w:sz w:val="18"/>
              </w:rPr>
              <w:t>MEDIUM</w:t>
            </w:r>
          </w:p>
        </w:tc>
        <w:tc>
          <w:tcPr>
            <w:vAlign w:val="center"/>
          </w:tcPr>
          <w:p>
            <w:pPr>
              <w:spacing w:before="40" w:after="40"/>
            </w:pPr>
            <w:r>
              <w:rPr>
                <w:color w:val="3d5266"/>
                <w:sz w:val="18"/>
              </w:rPr>
              <w:t>HIGH</w:t>
            </w:r>
          </w:p>
        </w:tc>
        <w:tc>
          <w:tcPr>
            <w:vAlign w:val="center"/>
          </w:tcPr>
          <w:p>
            <w:pPr>
              <w:spacing w:before="40" w:after="40"/>
            </w:pPr>
            <w:r>
              <w:rPr>
                <w:color w:val="3d5266"/>
                <w:sz w:val="18"/>
              </w:rPr>
              <w:t>HIGH</w:t>
            </w:r>
          </w:p>
        </w:tc>
        <w:tc>
          <w:tcPr>
            <w:vAlign w:val="center"/>
          </w:tcPr>
          <w:p>
            <w:pPr>
              <w:spacing w:before="40" w:after="40"/>
            </w:pPr>
            <w:r>
              <w:rPr>
                <w:color w:val="3d5266"/>
                <w:sz w:val="18"/>
              </w:rPr>
              <w:t>Active — production slots reserved</w:t>
            </w:r>
          </w:p>
        </w:tc>
      </w:tr>
      <w:tr>
        <w:tc>
          <w:tcPr>
            <w:vAlign w:val="center"/>
          </w:tcPr>
          <w:p>
            <w:pPr>
              <w:spacing w:before="40" w:after="40"/>
            </w:pPr>
            <w:r>
              <w:rPr>
                <w:b/>
                <w:color w:val="1a252f"/>
                <w:sz w:val="18"/>
              </w:rPr>
              <w:t>Arctic cold-weather</w:t>
            </w:r>
          </w:p>
        </w:tc>
        <w:tc>
          <w:tcPr>
            <w:vAlign w:val="center"/>
          </w:tcPr>
          <w:p>
            <w:pPr>
              <w:spacing w:before="40" w:after="40"/>
            </w:pPr>
            <w:r>
              <w:rPr>
                <w:color w:val="3d5266"/>
                <w:sz w:val="18"/>
              </w:rPr>
              <w:t>HIGH</w:t>
            </w:r>
          </w:p>
        </w:tc>
        <w:tc>
          <w:tcPr>
            <w:vAlign w:val="center"/>
          </w:tcPr>
          <w:p>
            <w:pPr>
              <w:spacing w:before="40" w:after="40"/>
            </w:pPr>
            <w:r>
              <w:rPr>
                <w:color w:val="3d5266"/>
                <w:sz w:val="18"/>
              </w:rPr>
              <w:t>MEDIUM</w:t>
            </w:r>
          </w:p>
        </w:tc>
        <w:tc>
          <w:tcPr>
            <w:vAlign w:val="center"/>
          </w:tcPr>
          <w:p>
            <w:pPr>
              <w:spacing w:before="40" w:after="40"/>
            </w:pPr>
            <w:r>
              <w:rPr>
                <w:color w:val="3d5266"/>
                <w:sz w:val="18"/>
              </w:rPr>
              <w:t>MEDIUM</w:t>
            </w:r>
          </w:p>
        </w:tc>
        <w:tc>
          <w:tcPr>
            <w:vAlign w:val="center"/>
          </w:tcPr>
          <w:p>
            <w:pPr>
              <w:spacing w:before="40" w:after="40"/>
            </w:pPr>
            <w:r>
              <w:rPr>
                <w:color w:val="3d5266"/>
                <w:sz w:val="18"/>
              </w:rPr>
              <w:t>Mitigated — CS-RAM qualified</w:t>
            </w:r>
          </w:p>
        </w:tc>
      </w:tr>
      <w:tr>
        <w:tc>
          <w:tcPr>
            <w:vAlign w:val="center"/>
          </w:tcPr>
          <w:p>
            <w:pPr>
              <w:spacing w:before="40" w:after="40"/>
            </w:pPr>
            <w:r>
              <w:rPr>
                <w:b/>
                <w:color w:val="1a252f"/>
                <w:sz w:val="18"/>
              </w:rPr>
              <w:t>Attrition exceeding reserve</w:t>
            </w:r>
          </w:p>
        </w:tc>
        <w:tc>
          <w:tcPr>
            <w:vAlign w:val="center"/>
          </w:tcPr>
          <w:p>
            <w:pPr>
              <w:spacing w:before="40" w:after="40"/>
            </w:pPr>
            <w:r>
              <w:rPr>
                <w:color w:val="3d5266"/>
                <w:sz w:val="18"/>
              </w:rPr>
              <w:t>LOW-MEDIUM</w:t>
            </w:r>
          </w:p>
        </w:tc>
        <w:tc>
          <w:tcPr>
            <w:vAlign w:val="center"/>
          </w:tcPr>
          <w:p>
            <w:pPr>
              <w:spacing w:before="40" w:after="40"/>
            </w:pPr>
            <w:r>
              <w:rPr>
                <w:color w:val="3d5266"/>
                <w:sz w:val="18"/>
              </w:rPr>
              <w:t>HIGH</w:t>
            </w:r>
          </w:p>
        </w:tc>
        <w:tc>
          <w:tcPr>
            <w:vAlign w:val="center"/>
          </w:tcPr>
          <w:p>
            <w:pPr>
              <w:spacing w:before="40" w:after="40"/>
            </w:pPr>
            <w:r>
              <w:rPr>
                <w:color w:val="3d5266"/>
                <w:sz w:val="18"/>
              </w:rPr>
              <w:t>MEDIUM</w:t>
            </w:r>
          </w:p>
        </w:tc>
        <w:tc>
          <w:tcPr>
            <w:vAlign w:val="center"/>
          </w:tcPr>
          <w:p>
            <w:pPr>
              <w:spacing w:before="40" w:after="40"/>
            </w:pPr>
            <w:r>
              <w:rPr>
                <w:color w:val="3d5266"/>
                <w:sz w:val="18"/>
              </w:rPr>
              <w:t>Active — surge capacity</w:t>
            </w:r>
          </w:p>
        </w:tc>
      </w:tr>
      <w:tr>
        <w:tc>
          <w:tcPr>
            <w:vAlign w:val="center"/>
          </w:tcPr>
          <w:p>
            <w:pPr>
              <w:spacing w:before="40" w:after="40"/>
            </w:pPr>
            <w:r>
              <w:rPr>
                <w:b/>
                <w:color w:val="1a252f"/>
                <w:sz w:val="18"/>
              </w:rPr>
              <w:t>Cyber attack on datalink</w:t>
            </w:r>
          </w:p>
        </w:tc>
        <w:tc>
          <w:tcPr>
            <w:vAlign w:val="center"/>
          </w:tcPr>
          <w:p>
            <w:pPr>
              <w:spacing w:before="40" w:after="40"/>
            </w:pPr>
            <w:r>
              <w:rPr>
                <w:color w:val="3d5266"/>
                <w:sz w:val="18"/>
              </w:rPr>
              <w:t>MEDIUM</w:t>
            </w:r>
          </w:p>
        </w:tc>
        <w:tc>
          <w:tcPr>
            <w:vAlign w:val="center"/>
          </w:tcPr>
          <w:p>
            <w:pPr>
              <w:spacing w:before="40" w:after="40"/>
            </w:pPr>
            <w:r>
              <w:rPr>
                <w:color w:val="3d5266"/>
                <w:sz w:val="18"/>
              </w:rPr>
              <w:t>HIGH</w:t>
            </w:r>
          </w:p>
        </w:tc>
        <w:tc>
          <w:tcPr>
            <w:vAlign w:val="center"/>
          </w:tcPr>
          <w:p>
            <w:pPr>
              <w:spacing w:before="40" w:after="40"/>
            </w:pPr>
            <w:r>
              <w:rPr>
                <w:color w:val="3d5266"/>
                <w:sz w:val="18"/>
              </w:rPr>
              <w:t>HIGH</w:t>
            </w:r>
          </w:p>
        </w:tc>
        <w:tc>
          <w:tcPr>
            <w:vAlign w:val="center"/>
          </w:tcPr>
          <w:p>
            <w:pPr>
              <w:spacing w:before="40" w:after="40"/>
            </w:pPr>
            <w:r>
              <w:rPr>
                <w:color w:val="3d5266"/>
                <w:sz w:val="18"/>
              </w:rPr>
              <w:t>Active — mesh autonomy dev</w:t>
            </w:r>
          </w:p>
        </w:tc>
      </w:tr>
      <w:tr>
        <w:tc>
          <w:tcPr>
            <w:vAlign w:val="center"/>
          </w:tcPr>
          <w:p>
            <w:pPr>
              <w:spacing w:before="40" w:after="40"/>
            </w:pPr>
            <w:r>
              <w:rPr>
                <w:b/>
                <w:color w:val="1a252f"/>
                <w:sz w:val="18"/>
              </w:rPr>
              <w:t>Williams export control</w:t>
            </w:r>
          </w:p>
        </w:tc>
        <w:tc>
          <w:tcPr>
            <w:vAlign w:val="center"/>
          </w:tcPr>
          <w:p>
            <w:pPr>
              <w:spacing w:before="40" w:after="40"/>
            </w:pPr>
            <w:r>
              <w:rPr>
                <w:color w:val="3d5266"/>
                <w:sz w:val="18"/>
              </w:rPr>
              <w:t>LOW</w:t>
            </w:r>
          </w:p>
        </w:tc>
        <w:tc>
          <w:tcPr>
            <w:vAlign w:val="center"/>
          </w:tcPr>
          <w:p>
            <w:pPr>
              <w:spacing w:before="40" w:after="40"/>
            </w:pPr>
            <w:r>
              <w:rPr>
                <w:color w:val="3d5266"/>
                <w:sz w:val="18"/>
              </w:rPr>
              <w:t>CRITICAL</w:t>
            </w:r>
          </w:p>
        </w:tc>
        <w:tc>
          <w:tcPr>
            <w:vAlign w:val="center"/>
          </w:tcPr>
          <w:p>
            <w:pPr>
              <w:spacing w:before="40" w:after="40"/>
            </w:pPr>
            <w:r>
              <w:rPr>
                <w:color w:val="3d5266"/>
                <w:sz w:val="18"/>
              </w:rPr>
              <w:t>MEDIUM</w:t>
            </w:r>
          </w:p>
        </w:tc>
        <w:tc>
          <w:tcPr>
            <w:vAlign w:val="center"/>
          </w:tcPr>
          <w:p>
            <w:pPr>
              <w:spacing w:before="40" w:after="40"/>
            </w:pPr>
            <w:r>
              <w:rPr>
                <w:color w:val="3d5266"/>
                <w:sz w:val="18"/>
              </w:rPr>
              <w:t>Active — license pre-negotiated</w:t>
            </w:r>
          </w:p>
        </w:tc>
      </w:tr>
    </w:tbl>
    <w:p>
      <w:pPr>
        <w:sectPr>
          <w:type w:val="continuous"/>
          <w:pgSz w:w="11906" w:h="16838"/>
          <w:pgMar w:top="1440" w:right="1200" w:bottom="1440" w:left="1200" w:header="720" w:footer="720"/>
        </w:sectPr>
      </w:pPr>
    </w:p>
    <w:p>
      <w:pPr>
        <w:pStyle w:val="Heading1"/>
      </w:pPr>
      <w:r>
        <w:t>Part X: Recommendations and Implementation Timeline</w:t>
      </w:r>
      <w:bookmarkStart w:name="_Toc011" w:id="12"/>
      <w:bookmarkEnd w:id="12"/>
    </w:p>
    <w:p>
      <w:pPr>
        <w:pStyle w:val="Heading2"/>
      </w:pPr>
      <w:r>
        <w:t>10.1 Immediate Actions (2026-2027)</w:t>
      </w:r>
    </w:p>
    <w:p>
      <w:pPr>
        <w:spacing w:after="80"/>
        <w:ind w:left="720" w:hanging="360"/>
      </w:pPr>
      <w:r>
        <w:t>•  Q3 2026: Award GSE and training systems contracts (CAE, Bombardier) — $127.8M combined</w:t>
      </w:r>
    </w:p>
    <w:p>
      <w:pPr>
        <w:spacing w:after="80"/>
        <w:ind w:left="720" w:hanging="360"/>
      </w:pPr>
      <w:r>
        <w:t>•  Q3 2026: Begin initial spares procurement at 90% confidence level — $37.1M</w:t>
      </w:r>
    </w:p>
    <w:p>
      <w:pPr>
        <w:spacing w:after="80"/>
        <w:ind w:left="720" w:hanging="360"/>
      </w:pPr>
      <w:r>
        <w:t>•  Q4 2026: Establish depot-level maintenance facility at Mirabel — $107.1M construction start</w:t>
      </w:r>
    </w:p>
    <w:p>
      <w:pPr>
        <w:spacing w:after="80"/>
        <w:ind w:left="720" w:hanging="360"/>
      </w:pPr>
      <w:r>
        <w:t>•  Q4 2026: Recruit and train initial maintenance cadre (40 personnel) — Cold Lake</w:t>
      </w:r>
    </w:p>
    <w:p>
      <w:pPr>
        <w:spacing w:after="80"/>
        <w:ind w:left="720" w:hanging="360"/>
      </w:pPr>
      <w:r>
        <w:t>•  Q1 2027: Field first training aircraft (12 airframes) to Cold Lake</w:t>
      </w:r>
    </w:p>
    <w:p>
      <w:pPr>
        <w:spacing w:after="80"/>
        <w:ind w:left="720" w:hanging="360"/>
      </w:pPr>
      <w:r>
        <w:t>•  Q1 2027: Establish CLS agreement with Williams International — 5-year, $75M</w:t>
      </w:r>
    </w:p>
    <w:p>
      <w:pPr>
        <w:spacing w:after="80"/>
        <w:ind w:left="720" w:hanging="360"/>
      </w:pPr>
      <w:r>
        <w:t>•  Q2 2027: Complete MOB facility construction at Cold Lake and Bagotville</w:t>
      </w:r>
    </w:p>
    <w:p>
      <w:pPr>
        <w:spacing w:after="80"/>
        <w:ind w:left="720" w:hanging="360"/>
      </w:pPr>
      <w:r>
        <w:t>•  Q2 2027: Begin operator training on GCS simulators</w:t>
      </w:r>
    </w:p>
    <w:p>
      <w:pPr>
        <w:pStyle w:val="Heading2"/>
      </w:pPr>
      <w:r>
        <w:t>10.2 Near-Term Actions (2028-2030)</w:t>
      </w:r>
    </w:p>
    <w:p>
      <w:pPr>
        <w:spacing w:after="80"/>
        <w:ind w:left="720" w:hanging="360"/>
      </w:pPr>
      <w:r>
        <w:t>•  Q1 2028: Achieve Initial Operational Capability (IOC) — 36 operational Sprinters across 2 MOBs</w:t>
      </w:r>
    </w:p>
    <w:p>
      <w:pPr>
        <w:spacing w:after="80"/>
        <w:ind w:left="720" w:hanging="360"/>
      </w:pPr>
      <w:r>
        <w:t>•  Q2 2028: Complete initial spares stockpile at all 4 MOBs</w:t>
      </w:r>
    </w:p>
    <w:p>
      <w:pPr>
        <w:spacing w:after="80"/>
        <w:ind w:left="720" w:hanging="360"/>
      </w:pPr>
      <w:r>
        <w:t>•  Q3 2028: Establish forward-deployed spares at Goose Bay and Thule/Pituffik</w:t>
      </w:r>
    </w:p>
    <w:p>
      <w:pPr>
        <w:spacing w:after="80"/>
        <w:ind w:left="720" w:hanging="360"/>
      </w:pPr>
      <w:r>
        <w:t>•  Q4 2028: Conduct first operational exercise with Gripen integration (Arctic Challenge)</w:t>
      </w:r>
    </w:p>
    <w:p>
      <w:pPr>
        <w:spacing w:after="80"/>
        <w:ind w:left="720" w:hanging="360"/>
      </w:pPr>
      <w:r>
        <w:t>•  Q1 2029: Begin Block II upgrade development (enhanced engine, improved autonomy)</w:t>
      </w:r>
    </w:p>
    <w:p>
      <w:pPr>
        <w:spacing w:after="80"/>
        <w:ind w:left="720" w:hanging="360"/>
      </w:pPr>
      <w:r>
        <w:t>•  Q2 2029: Qualify Honeywell HTF7000 as alternate engine source</w:t>
      </w:r>
    </w:p>
    <w:p>
      <w:pPr>
        <w:spacing w:after="80"/>
        <w:ind w:left="720" w:hanging="360"/>
      </w:pPr>
      <w:r>
        <w:t>•  Q3 2029: Complete domestic RAM production qualification</w:t>
      </w:r>
    </w:p>
    <w:p>
      <w:pPr>
        <w:spacing w:after="80"/>
        <w:ind w:left="720" w:hanging="360"/>
      </w:pPr>
      <w:r>
        <w:t>•  Q4 2029: Refine spares requirements based on first 18 months of operational data</w:t>
      </w:r>
    </w:p>
    <w:p>
      <w:pPr>
        <w:spacing w:after="80"/>
        <w:ind w:left="720" w:hanging="360"/>
      </w:pPr>
      <w:r>
        <w:t>•  Q2 2030: Achieve Full Operational Capability (FOC) — 72 operational Sprinters, all 4 MOBs</w:t>
      </w:r>
    </w:p>
    <w:p>
      <w:pPr>
        <w:spacing w:after="80"/>
        <w:ind w:left="720" w:hanging="360"/>
      </w:pPr>
      <w:r>
        <w:t>•  Q4 2030: First Block II aircraft delivery (+15% thrust, enhanced autonomy)</w:t>
      </w:r>
    </w:p>
    <w:p>
      <w:pPr>
        <w:pStyle w:val="Heading2"/>
      </w:pPr>
      <w:r>
        <w:t>10.3 Long-Term Actions (2031+)</w:t>
      </w:r>
    </w:p>
    <w:p>
      <w:pPr>
        <w:spacing w:after="80"/>
        <w:ind w:left="720" w:hanging="360"/>
      </w:pPr>
      <w:r>
        <w:t>•  2031-2032: Complete Block II fleet upgrade (72 aircraft)</w:t>
      </w:r>
    </w:p>
    <w:p>
      <w:pPr>
        <w:spacing w:after="80"/>
        <w:ind w:left="720" w:hanging="360"/>
      </w:pPr>
      <w:r>
        <w:t>•  2032-2033: Begin export variant development for Nordic/NATO markets</w:t>
      </w:r>
    </w:p>
    <w:p>
      <w:pPr>
        <w:spacing w:after="80"/>
        <w:ind w:left="720" w:hanging="360"/>
      </w:pPr>
      <w:r>
        <w:t>•  2033-2034: Establish second production line for export orders (Australia, Finland)</w:t>
      </w:r>
    </w:p>
    <w:p>
      <w:pPr>
        <w:spacing w:after="80"/>
        <w:ind w:left="720" w:hanging="360"/>
      </w:pPr>
      <w:r>
        <w:t>•  2034-2035: Begin Block III upgrade study (hypersonic booster, directed energy payload)</w:t>
      </w:r>
    </w:p>
    <w:p>
      <w:pPr>
        <w:spacing w:after="80"/>
        <w:ind w:left="720" w:hanging="360"/>
      </w:pPr>
      <w:r>
        <w:t>•  2035+: Sustainment optimization based on 8+ years of actual usage data; transition to predictive maintenance</w:t>
      </w:r>
    </w:p>
    <w:p>
      <w:pPr>
        <w:pStyle w:val="Heading2"/>
      </w:pPr>
      <w:r>
        <w:t>10.4 Critical Path Items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800"/>
        <w:gridCol w:w="1000"/>
        <w:gridCol w:w="1000"/>
        <w:gridCol w:w="1200"/>
      </w:tblGrid>
      <w:tr>
        <w:trPr>
          <w:tblHeader/>
        </w:trPr>
        <w:tc>
          <w:tcPr>
            <w:shd w:val="clear" w:fill="e8edf2"/>
            <w:vAlign w:val="center"/>
          </w:tcPr>
          <w:p>
            <w:pPr>
              <w:spacing w:before="60" w:after="60"/>
              <w:jc w:val="center"/>
            </w:pPr>
            <w:r>
              <w:rPr>
                <w:b/>
                <w:color w:val="1a252f"/>
                <w:sz w:val="18"/>
              </w:rPr>
              <w:t>Item</w:t>
            </w:r>
          </w:p>
        </w:tc>
        <w:tc>
          <w:tcPr>
            <w:shd w:val="clear" w:fill="e8edf2"/>
            <w:vAlign w:val="center"/>
          </w:tcPr>
          <w:p>
            <w:pPr>
              <w:spacing w:before="60" w:after="60"/>
              <w:jc w:val="center"/>
            </w:pPr>
            <w:r>
              <w:rPr>
                <w:b/>
                <w:color w:val="1a252f"/>
                <w:sz w:val="18"/>
              </w:rPr>
              <w:t>Duration</w:t>
            </w:r>
          </w:p>
        </w:tc>
        <w:tc>
          <w:tcPr>
            <w:shd w:val="clear" w:fill="e8edf2"/>
            <w:vAlign w:val="center"/>
          </w:tcPr>
          <w:p>
            <w:pPr>
              <w:spacing w:before="60" w:after="60"/>
              <w:jc w:val="center"/>
            </w:pPr>
            <w:r>
              <w:rPr>
                <w:b/>
                <w:color w:val="1a252f"/>
                <w:sz w:val="18"/>
              </w:rPr>
              <w:t>Start</w:t>
            </w:r>
          </w:p>
        </w:tc>
        <w:tc>
          <w:tcPr>
            <w:shd w:val="clear" w:fill="e8edf2"/>
            <w:vAlign w:val="center"/>
          </w:tcPr>
          <w:p>
            <w:pPr>
              <w:spacing w:before="60" w:after="60"/>
              <w:jc w:val="center"/>
            </w:pPr>
            <w:r>
              <w:rPr>
                <w:b/>
                <w:color w:val="1a252f"/>
                <w:sz w:val="18"/>
              </w:rPr>
              <w:t>Risk Level</w:t>
            </w:r>
          </w:p>
        </w:tc>
      </w:tr>
      <w:tr>
        <w:tc>
          <w:tcPr>
            <w:vAlign w:val="center"/>
          </w:tcPr>
          <w:p>
            <w:pPr>
              <w:spacing w:before="40" w:after="40"/>
            </w:pPr>
            <w:r>
              <w:rPr>
                <w:b/>
                <w:color w:val="1a252f"/>
                <w:sz w:val="18"/>
              </w:rPr>
              <w:t>Engine CLS agreement negotiation</w:t>
            </w:r>
          </w:p>
        </w:tc>
        <w:tc>
          <w:tcPr>
            <w:vAlign w:val="center"/>
          </w:tcPr>
          <w:p>
            <w:pPr>
              <w:spacing w:before="40" w:after="40"/>
            </w:pPr>
            <w:r>
              <w:rPr>
                <w:color w:val="3d5266"/>
                <w:sz w:val="18"/>
              </w:rPr>
              <w:t>6 months</w:t>
            </w:r>
          </w:p>
        </w:tc>
        <w:tc>
          <w:tcPr>
            <w:vAlign w:val="center"/>
          </w:tcPr>
          <w:p>
            <w:pPr>
              <w:spacing w:before="40" w:after="40"/>
            </w:pPr>
            <w:r>
              <w:rPr>
                <w:color w:val="3d5266"/>
                <w:sz w:val="18"/>
              </w:rPr>
              <w:t>Q3 2026</w:t>
            </w:r>
          </w:p>
        </w:tc>
        <w:tc>
          <w:tcPr>
            <w:vAlign w:val="center"/>
          </w:tcPr>
          <w:p>
            <w:pPr>
              <w:spacing w:before="40" w:after="40"/>
            </w:pPr>
            <w:r>
              <w:rPr>
                <w:color w:val="3d5266"/>
                <w:sz w:val="18"/>
              </w:rPr>
              <w:t>HIGH</w:t>
            </w:r>
          </w:p>
        </w:tc>
      </w:tr>
      <w:tr>
        <w:tc>
          <w:tcPr>
            <w:vAlign w:val="center"/>
          </w:tcPr>
          <w:p>
            <w:pPr>
              <w:spacing w:before="40" w:after="40"/>
            </w:pPr>
            <w:r>
              <w:rPr>
                <w:b/>
                <w:color w:val="1a252f"/>
                <w:sz w:val="18"/>
              </w:rPr>
              <w:t>Mirabel depot facility construction</w:t>
            </w:r>
          </w:p>
        </w:tc>
        <w:tc>
          <w:tcPr>
            <w:vAlign w:val="center"/>
          </w:tcPr>
          <w:p>
            <w:pPr>
              <w:spacing w:before="40" w:after="40"/>
            </w:pPr>
            <w:r>
              <w:rPr>
                <w:color w:val="3d5266"/>
                <w:sz w:val="18"/>
              </w:rPr>
              <w:t>18 months</w:t>
            </w:r>
          </w:p>
        </w:tc>
        <w:tc>
          <w:tcPr>
            <w:vAlign w:val="center"/>
          </w:tcPr>
          <w:p>
            <w:pPr>
              <w:spacing w:before="40" w:after="40"/>
            </w:pPr>
            <w:r>
              <w:rPr>
                <w:color w:val="3d5266"/>
                <w:sz w:val="18"/>
              </w:rPr>
              <w:t>Q4 2026</w:t>
            </w:r>
          </w:p>
        </w:tc>
        <w:tc>
          <w:tcPr>
            <w:vAlign w:val="center"/>
          </w:tcPr>
          <w:p>
            <w:pPr>
              <w:spacing w:before="40" w:after="40"/>
            </w:pPr>
            <w:r>
              <w:rPr>
                <w:color w:val="3d5266"/>
                <w:sz w:val="18"/>
              </w:rPr>
              <w:t>MEDIUM</w:t>
            </w:r>
          </w:p>
        </w:tc>
      </w:tr>
      <w:tr>
        <w:tc>
          <w:tcPr>
            <w:vAlign w:val="center"/>
          </w:tcPr>
          <w:p>
            <w:pPr>
              <w:spacing w:before="40" w:after="40"/>
            </w:pPr>
            <w:r>
              <w:rPr>
                <w:b/>
                <w:color w:val="1a252f"/>
                <w:sz w:val="18"/>
              </w:rPr>
              <w:t>First training aircraft delivery</w:t>
            </w:r>
          </w:p>
        </w:tc>
        <w:tc>
          <w:tcPr>
            <w:vAlign w:val="center"/>
          </w:tcPr>
          <w:p>
            <w:pPr>
              <w:spacing w:before="40" w:after="40"/>
            </w:pPr>
            <w:r>
              <w:rPr>
                <w:color w:val="3d5266"/>
                <w:sz w:val="18"/>
              </w:rPr>
              <w:t>6 months</w:t>
            </w:r>
          </w:p>
        </w:tc>
        <w:tc>
          <w:tcPr>
            <w:vAlign w:val="center"/>
          </w:tcPr>
          <w:p>
            <w:pPr>
              <w:spacing w:before="40" w:after="40"/>
            </w:pPr>
            <w:r>
              <w:rPr>
                <w:color w:val="3d5266"/>
                <w:sz w:val="18"/>
              </w:rPr>
              <w:t>Q1 2027</w:t>
            </w:r>
          </w:p>
        </w:tc>
        <w:tc>
          <w:tcPr>
            <w:vAlign w:val="center"/>
          </w:tcPr>
          <w:p>
            <w:pPr>
              <w:spacing w:before="40" w:after="40"/>
            </w:pPr>
            <w:r>
              <w:rPr>
                <w:color w:val="3d5266"/>
                <w:sz w:val="18"/>
              </w:rPr>
              <w:t>MEDIUM</w:t>
            </w:r>
          </w:p>
        </w:tc>
      </w:tr>
      <w:tr>
        <w:tc>
          <w:tcPr>
            <w:vAlign w:val="center"/>
          </w:tcPr>
          <w:p>
            <w:pPr>
              <w:spacing w:before="40" w:after="40"/>
            </w:pPr>
            <w:r>
              <w:rPr>
                <w:b/>
                <w:color w:val="1a252f"/>
                <w:sz w:val="18"/>
              </w:rPr>
              <w:t>Operator training (first cohort)</w:t>
            </w:r>
          </w:p>
        </w:tc>
        <w:tc>
          <w:tcPr>
            <w:vAlign w:val="center"/>
          </w:tcPr>
          <w:p>
            <w:pPr>
              <w:spacing w:before="40" w:after="40"/>
            </w:pPr>
            <w:r>
              <w:rPr>
                <w:color w:val="3d5266"/>
                <w:sz w:val="18"/>
              </w:rPr>
              <w:t>12 weeks</w:t>
            </w:r>
          </w:p>
        </w:tc>
        <w:tc>
          <w:tcPr>
            <w:vAlign w:val="center"/>
          </w:tcPr>
          <w:p>
            <w:pPr>
              <w:spacing w:before="40" w:after="40"/>
            </w:pPr>
            <w:r>
              <w:rPr>
                <w:color w:val="3d5266"/>
                <w:sz w:val="18"/>
              </w:rPr>
              <w:t>Q2 2027</w:t>
            </w:r>
          </w:p>
        </w:tc>
        <w:tc>
          <w:tcPr>
            <w:vAlign w:val="center"/>
          </w:tcPr>
          <w:p>
            <w:pPr>
              <w:spacing w:before="40" w:after="40"/>
            </w:pPr>
            <w:r>
              <w:rPr>
                <w:color w:val="3d5266"/>
                <w:sz w:val="18"/>
              </w:rPr>
              <w:t>LOW</w:t>
            </w:r>
          </w:p>
        </w:tc>
      </w:tr>
      <w:tr>
        <w:tc>
          <w:tcPr>
            <w:vAlign w:val="center"/>
          </w:tcPr>
          <w:p>
            <w:pPr>
              <w:spacing w:before="40" w:after="40"/>
            </w:pPr>
            <w:r>
              <w:rPr>
                <w:b/>
                <w:color w:val="1a252f"/>
                <w:sz w:val="18"/>
              </w:rPr>
              <w:t>IOC declaration</w:t>
            </w:r>
          </w:p>
        </w:tc>
        <w:tc>
          <w:tcPr>
            <w:vAlign w:val="center"/>
          </w:tcPr>
          <w:p>
            <w:pPr>
              <w:spacing w:before="40" w:after="40"/>
            </w:pPr>
            <w:r>
              <w:rPr>
                <w:color w:val="3d5266"/>
                <w:sz w:val="18"/>
              </w:rPr>
              <w:t>18 months</w:t>
            </w:r>
          </w:p>
        </w:tc>
        <w:tc>
          <w:tcPr>
            <w:vAlign w:val="center"/>
          </w:tcPr>
          <w:p>
            <w:pPr>
              <w:spacing w:before="40" w:after="40"/>
            </w:pPr>
            <w:r>
              <w:rPr>
                <w:color w:val="3d5266"/>
                <w:sz w:val="18"/>
              </w:rPr>
              <w:t>Q1 2028</w:t>
            </w:r>
          </w:p>
        </w:tc>
        <w:tc>
          <w:tcPr>
            <w:vAlign w:val="center"/>
          </w:tcPr>
          <w:p>
            <w:pPr>
              <w:spacing w:before="40" w:after="40"/>
            </w:pPr>
            <w:r>
              <w:rPr>
                <w:color w:val="3d5266"/>
                <w:sz w:val="18"/>
              </w:rPr>
              <w:t>MEDIUM</w:t>
            </w:r>
          </w:p>
        </w:tc>
      </w:tr>
      <w:tr>
        <w:tc>
          <w:tcPr>
            <w:vAlign w:val="center"/>
          </w:tcPr>
          <w:p>
            <w:pPr>
              <w:spacing w:before="40" w:after="40"/>
            </w:pPr>
            <w:r>
              <w:rPr>
                <w:b/>
                <w:color w:val="1a252f"/>
                <w:sz w:val="18"/>
              </w:rPr>
              <w:t>FOC declaration</w:t>
            </w:r>
          </w:p>
        </w:tc>
        <w:tc>
          <w:tcPr>
            <w:vAlign w:val="center"/>
          </w:tcPr>
          <w:p>
            <w:pPr>
              <w:spacing w:before="40" w:after="40"/>
            </w:pPr>
            <w:r>
              <w:rPr>
                <w:color w:val="3d5266"/>
                <w:sz w:val="18"/>
              </w:rPr>
              <w:t>30 months</w:t>
            </w:r>
          </w:p>
        </w:tc>
        <w:tc>
          <w:tcPr>
            <w:vAlign w:val="center"/>
          </w:tcPr>
          <w:p>
            <w:pPr>
              <w:spacing w:before="40" w:after="40"/>
            </w:pPr>
            <w:r>
              <w:rPr>
                <w:color w:val="3d5266"/>
                <w:sz w:val="18"/>
              </w:rPr>
              <w:t>Q2 2030</w:t>
            </w:r>
          </w:p>
        </w:tc>
        <w:tc>
          <w:tcPr>
            <w:vAlign w:val="center"/>
          </w:tcPr>
          <w:p>
            <w:pPr>
              <w:spacing w:before="40" w:after="40"/>
            </w:pPr>
            <w:r>
              <w:rPr>
                <w:color w:val="3d5266"/>
                <w:sz w:val="18"/>
              </w:rPr>
              <w:t>LOW</w:t>
            </w:r>
          </w:p>
        </w:tc>
      </w:tr>
    </w:tbl>
    <w:p>
      <w:pPr>
        <w:jc w:val="both"/>
      </w:pPr>
      <w:r>
        <w:t>The Sprinter procurement package represents a transformative approach to Canadian air combat capability. By accepting controlled attrition of $6M unmanned platforms in place of risking $89M manned fighters and invaluable aircrew, the program delivers 88% more daily sorties at 25% of the operating cost. The attritable sustainment model — replace rather than repair — simplifies logistics, reduces depot burden, and ensures operational availability remains high even under the most demanding combat conditions.</w:t>
      </w:r>
    </w:p>
    <w:p>
      <w:pPr>
        <w:sectPr>
          <w:type w:val="continuous"/>
          <w:pgSz w:w="11906" w:h="16838"/>
          <w:pgMar w:top="1440" w:right="1200" w:bottom="1440" w:left="1200" w:header="720" w:footer="720"/>
        </w:sectPr>
      </w:pPr>
    </w:p>
    <w:p>
      <w:pPr>
        <w:pStyle w:val="Heading1"/>
      </w:pPr>
      <w:r>
        <w:t>Appendices</w:t>
      </w:r>
      <w:bookmarkStart w:name="_Toc012" w:id="13"/>
      <w:bookmarkEnd w:id="13"/>
    </w:p>
    <w:p>
      <w:pPr>
        <w:pStyle w:val="Heading2"/>
      </w:pPr>
      <w:r>
        <w:t>Appendix A: Detailed Spare Parts List Summary (Excel-Compatible)</w:t>
      </w:r>
    </w:p>
    <w:p>
      <w:pPr>
        <w:jc w:val="both"/>
      </w:pPr>
      <w:r>
        <w:t>The following summary table consolidates all spare parts quantities and costs for database import. Full detail with NSN, part numbers, specifications, and storage requirements is maintained in the master logistics database (accessible via CDR-SPRSTRK-PPP-001, Enclosure 1).</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800"/>
        <w:gridCol w:w="1600"/>
        <w:gridCol w:w="1800"/>
        <w:gridCol w:w="1600"/>
      </w:tblGrid>
      <w:tr>
        <w:trPr>
          <w:tblHeader/>
        </w:trPr>
        <w:tc>
          <w:tcPr>
            <w:shd w:val="clear" w:fill="e8edf2"/>
            <w:vAlign w:val="center"/>
          </w:tcPr>
          <w:p>
            <w:pPr>
              <w:spacing w:before="60" w:after="60"/>
              <w:jc w:val="center"/>
            </w:pPr>
            <w:r>
              <w:rPr>
                <w:b/>
                <w:color w:val="1a252f"/>
                <w:sz w:val="18"/>
              </w:rPr>
              <w:t>Subsystem</w:t>
            </w:r>
          </w:p>
        </w:tc>
        <w:tc>
          <w:tcPr>
            <w:shd w:val="clear" w:fill="e8edf2"/>
            <w:vAlign w:val="center"/>
          </w:tcPr>
          <w:p>
            <w:pPr>
              <w:spacing w:before="60" w:after="60"/>
              <w:jc w:val="center"/>
            </w:pPr>
            <w:r>
              <w:rPr>
                <w:b/>
                <w:color w:val="1a252f"/>
                <w:sz w:val="18"/>
              </w:rPr>
              <w:t>Line Items</w:t>
            </w:r>
          </w:p>
        </w:tc>
        <w:tc>
          <w:tcPr>
            <w:shd w:val="clear" w:fill="e8edf2"/>
            <w:vAlign w:val="center"/>
          </w:tcPr>
          <w:p>
            <w:pPr>
              <w:spacing w:before="60" w:after="60"/>
              <w:jc w:val="center"/>
            </w:pPr>
            <w:r>
              <w:rPr>
                <w:b/>
                <w:color w:val="1a252f"/>
                <w:sz w:val="18"/>
              </w:rPr>
              <w:t>Total Spares Qty</w:t>
            </w:r>
          </w:p>
        </w:tc>
        <w:tc>
          <w:tcPr>
            <w:shd w:val="clear" w:fill="e8edf2"/>
            <w:vAlign w:val="center"/>
          </w:tcPr>
          <w:p>
            <w:pPr>
              <w:spacing w:before="60" w:after="60"/>
              <w:jc w:val="center"/>
            </w:pPr>
            <w:r>
              <w:rPr>
                <w:b/>
                <w:color w:val="1a252f"/>
                <w:sz w:val="18"/>
              </w:rPr>
              <w:t>Total Cost (USD)</w:t>
            </w:r>
          </w:p>
        </w:tc>
      </w:tr>
      <w:tr>
        <w:tc>
          <w:tcPr>
            <w:vAlign w:val="center"/>
          </w:tcPr>
          <w:p>
            <w:pPr>
              <w:spacing w:before="40" w:after="40"/>
            </w:pPr>
            <w:r>
              <w:rPr>
                <w:b/>
                <w:color w:val="1a252f"/>
                <w:sz w:val="18"/>
              </w:rPr>
              <w:t>A. Airframe and Structure</w:t>
            </w:r>
          </w:p>
        </w:tc>
        <w:tc>
          <w:tcPr>
            <w:vAlign w:val="center"/>
          </w:tcPr>
          <w:p>
            <w:pPr>
              <w:spacing w:before="40" w:after="40"/>
            </w:pPr>
            <w:r>
              <w:rPr>
                <w:color w:val="3d5266"/>
                <w:sz w:val="18"/>
              </w:rPr>
              <w:t>22</w:t>
            </w:r>
          </w:p>
        </w:tc>
        <w:tc>
          <w:tcPr>
            <w:vAlign w:val="center"/>
          </w:tcPr>
          <w:p>
            <w:pPr>
              <w:spacing w:before="40" w:after="40"/>
            </w:pPr>
            <w:r>
              <w:rPr>
                <w:color w:val="3d5266"/>
                <w:sz w:val="18"/>
              </w:rPr>
              <w:t>312</w:t>
            </w:r>
          </w:p>
        </w:tc>
        <w:tc>
          <w:tcPr>
            <w:vAlign w:val="center"/>
          </w:tcPr>
          <w:p>
            <w:pPr>
              <w:spacing w:before="40" w:after="40"/>
            </w:pPr>
            <w:r>
              <w:rPr>
                <w:color w:val="3d5266"/>
                <w:sz w:val="18"/>
              </w:rPr>
              <w:t>$4,793,000</w:t>
            </w:r>
          </w:p>
        </w:tc>
      </w:tr>
      <w:tr>
        <w:tc>
          <w:tcPr>
            <w:vAlign w:val="center"/>
          </w:tcPr>
          <w:p>
            <w:pPr>
              <w:spacing w:before="40" w:after="40"/>
            </w:pPr>
            <w:r>
              <w:rPr>
                <w:b/>
                <w:color w:val="1a252f"/>
                <w:sz w:val="18"/>
              </w:rPr>
              <w:t>B. Propulsion System</w:t>
            </w:r>
          </w:p>
        </w:tc>
        <w:tc>
          <w:tcPr>
            <w:vAlign w:val="center"/>
          </w:tcPr>
          <w:p>
            <w:pPr>
              <w:spacing w:before="40" w:after="40"/>
            </w:pPr>
            <w:r>
              <w:rPr>
                <w:color w:val="3d5266"/>
                <w:sz w:val="18"/>
              </w:rPr>
              <w:t>16</w:t>
            </w:r>
          </w:p>
        </w:tc>
        <w:tc>
          <w:tcPr>
            <w:vAlign w:val="center"/>
          </w:tcPr>
          <w:p>
            <w:pPr>
              <w:spacing w:before="40" w:after="40"/>
            </w:pPr>
            <w:r>
              <w:rPr>
                <w:color w:val="3d5266"/>
                <w:sz w:val="18"/>
              </w:rPr>
              <w:t>118</w:t>
            </w:r>
          </w:p>
        </w:tc>
        <w:tc>
          <w:tcPr>
            <w:vAlign w:val="center"/>
          </w:tcPr>
          <w:p>
            <w:pPr>
              <w:spacing w:before="40" w:after="40"/>
            </w:pPr>
            <w:r>
              <w:rPr>
                <w:color w:val="3d5266"/>
                <w:sz w:val="18"/>
              </w:rPr>
              <w:t>$11,912,600</w:t>
            </w:r>
          </w:p>
        </w:tc>
      </w:tr>
      <w:tr>
        <w:tc>
          <w:tcPr>
            <w:vAlign w:val="center"/>
          </w:tcPr>
          <w:p>
            <w:pPr>
              <w:spacing w:before="40" w:after="40"/>
            </w:pPr>
            <w:r>
              <w:rPr>
                <w:b/>
                <w:color w:val="1a252f"/>
                <w:sz w:val="18"/>
              </w:rPr>
              <w:t>C. Avionics and Flight Control</w:t>
            </w:r>
          </w:p>
        </w:tc>
        <w:tc>
          <w:tcPr>
            <w:vAlign w:val="center"/>
          </w:tcPr>
          <w:p>
            <w:pPr>
              <w:spacing w:before="40" w:after="40"/>
            </w:pPr>
            <w:r>
              <w:rPr>
                <w:color w:val="3d5266"/>
                <w:sz w:val="18"/>
              </w:rPr>
              <w:t>11</w:t>
            </w:r>
          </w:p>
        </w:tc>
        <w:tc>
          <w:tcPr>
            <w:vAlign w:val="center"/>
          </w:tcPr>
          <w:p>
            <w:pPr>
              <w:spacing w:before="40" w:after="40"/>
            </w:pPr>
            <w:r>
              <w:rPr>
                <w:color w:val="3d5266"/>
                <w:sz w:val="18"/>
              </w:rPr>
              <w:t>108</w:t>
            </w:r>
          </w:p>
        </w:tc>
        <w:tc>
          <w:tcPr>
            <w:vAlign w:val="center"/>
          </w:tcPr>
          <w:p>
            <w:pPr>
              <w:spacing w:before="40" w:after="40"/>
            </w:pPr>
            <w:r>
              <w:rPr>
                <w:color w:val="3d5266"/>
                <w:sz w:val="18"/>
              </w:rPr>
              <w:t>$2,333,400</w:t>
            </w:r>
          </w:p>
        </w:tc>
      </w:tr>
      <w:tr>
        <w:tc>
          <w:tcPr>
            <w:vAlign w:val="center"/>
          </w:tcPr>
          <w:p>
            <w:pPr>
              <w:spacing w:before="40" w:after="40"/>
            </w:pPr>
            <w:r>
              <w:rPr>
                <w:b/>
                <w:color w:val="1a252f"/>
                <w:sz w:val="18"/>
              </w:rPr>
              <w:t>D. Sensors</w:t>
            </w:r>
          </w:p>
        </w:tc>
        <w:tc>
          <w:tcPr>
            <w:vAlign w:val="center"/>
          </w:tcPr>
          <w:p>
            <w:pPr>
              <w:spacing w:before="40" w:after="40"/>
            </w:pPr>
            <w:r>
              <w:rPr>
                <w:color w:val="3d5266"/>
                <w:sz w:val="18"/>
              </w:rPr>
              <w:t>8</w:t>
            </w:r>
          </w:p>
        </w:tc>
        <w:tc>
          <w:tcPr>
            <w:vAlign w:val="center"/>
          </w:tcPr>
          <w:p>
            <w:pPr>
              <w:spacing w:before="40" w:after="40"/>
            </w:pPr>
            <w:r>
              <w:rPr>
                <w:color w:val="3d5266"/>
                <w:sz w:val="18"/>
              </w:rPr>
              <w:t>62</w:t>
            </w:r>
          </w:p>
        </w:tc>
        <w:tc>
          <w:tcPr>
            <w:vAlign w:val="center"/>
          </w:tcPr>
          <w:p>
            <w:pPr>
              <w:spacing w:before="40" w:after="40"/>
            </w:pPr>
            <w:r>
              <w:rPr>
                <w:color w:val="3d5266"/>
                <w:sz w:val="18"/>
              </w:rPr>
              <w:t>$5,365,000</w:t>
            </w:r>
          </w:p>
        </w:tc>
      </w:tr>
      <w:tr>
        <w:tc>
          <w:tcPr>
            <w:vAlign w:val="center"/>
          </w:tcPr>
          <w:p>
            <w:pPr>
              <w:spacing w:before="40" w:after="40"/>
            </w:pPr>
            <w:r>
              <w:rPr>
                <w:b/>
                <w:color w:val="1a252f"/>
                <w:sz w:val="18"/>
              </w:rPr>
              <w:t>E. Communications and Datalink</w:t>
            </w:r>
          </w:p>
        </w:tc>
        <w:tc>
          <w:tcPr>
            <w:vAlign w:val="center"/>
          </w:tcPr>
          <w:p>
            <w:pPr>
              <w:spacing w:before="40" w:after="40"/>
            </w:pPr>
            <w:r>
              <w:rPr>
                <w:color w:val="3d5266"/>
                <w:sz w:val="18"/>
              </w:rPr>
              <w:t>7</w:t>
            </w:r>
          </w:p>
        </w:tc>
        <w:tc>
          <w:tcPr>
            <w:vAlign w:val="center"/>
          </w:tcPr>
          <w:p>
            <w:pPr>
              <w:spacing w:before="40" w:after="40"/>
            </w:pPr>
            <w:r>
              <w:rPr>
                <w:color w:val="3d5266"/>
                <w:sz w:val="18"/>
              </w:rPr>
              <w:t>48</w:t>
            </w:r>
          </w:p>
        </w:tc>
        <w:tc>
          <w:tcPr>
            <w:vAlign w:val="center"/>
          </w:tcPr>
          <w:p>
            <w:pPr>
              <w:spacing w:before="40" w:after="40"/>
            </w:pPr>
            <w:r>
              <w:rPr>
                <w:color w:val="3d5266"/>
                <w:sz w:val="18"/>
              </w:rPr>
              <w:t>$1,017,200</w:t>
            </w:r>
          </w:p>
        </w:tc>
      </w:tr>
      <w:tr>
        <w:tc>
          <w:tcPr>
            <w:vAlign w:val="center"/>
          </w:tcPr>
          <w:p>
            <w:pPr>
              <w:spacing w:before="40" w:after="40"/>
            </w:pPr>
            <w:r>
              <w:rPr>
                <w:b/>
                <w:color w:val="1a252f"/>
                <w:sz w:val="18"/>
              </w:rPr>
              <w:t>F. Payload Bay Modules</w:t>
            </w:r>
          </w:p>
        </w:tc>
        <w:tc>
          <w:tcPr>
            <w:vAlign w:val="center"/>
          </w:tcPr>
          <w:p>
            <w:pPr>
              <w:spacing w:before="40" w:after="40"/>
            </w:pPr>
            <w:r>
              <w:rPr>
                <w:color w:val="3d5266"/>
                <w:sz w:val="18"/>
              </w:rPr>
              <w:t>11</w:t>
            </w:r>
          </w:p>
        </w:tc>
        <w:tc>
          <w:tcPr>
            <w:vAlign w:val="center"/>
          </w:tcPr>
          <w:p>
            <w:pPr>
              <w:spacing w:before="40" w:after="40"/>
            </w:pPr>
            <w:r>
              <w:rPr>
                <w:color w:val="3d5266"/>
                <w:sz w:val="18"/>
              </w:rPr>
              <w:t>104</w:t>
            </w:r>
          </w:p>
        </w:tc>
        <w:tc>
          <w:tcPr>
            <w:vAlign w:val="center"/>
          </w:tcPr>
          <w:p>
            <w:pPr>
              <w:spacing w:before="40" w:after="40"/>
            </w:pPr>
            <w:r>
              <w:rPr>
                <w:color w:val="3d5266"/>
                <w:sz w:val="18"/>
              </w:rPr>
              <w:t>$11,564,000</w:t>
            </w:r>
          </w:p>
        </w:tc>
      </w:tr>
      <w:tr>
        <w:tc>
          <w:tcPr>
            <w:vAlign w:val="center"/>
          </w:tcPr>
          <w:p>
            <w:pPr>
              <w:spacing w:before="40" w:after="40"/>
            </w:pPr>
            <w:r>
              <w:rPr>
                <w:b/>
                <w:color w:val="1a252f"/>
                <w:sz w:val="18"/>
              </w:rPr>
              <w:t>G. Electrical and Environmental</w:t>
            </w:r>
          </w:p>
        </w:tc>
        <w:tc>
          <w:tcPr>
            <w:vAlign w:val="center"/>
          </w:tcPr>
          <w:p>
            <w:pPr>
              <w:spacing w:before="40" w:after="40"/>
            </w:pPr>
            <w:r>
              <w:rPr>
                <w:color w:val="3d5266"/>
                <w:sz w:val="18"/>
              </w:rPr>
              <w:t>7</w:t>
            </w:r>
          </w:p>
        </w:tc>
        <w:tc>
          <w:tcPr>
            <w:vAlign w:val="center"/>
          </w:tcPr>
          <w:p>
            <w:pPr>
              <w:spacing w:before="40" w:after="40"/>
            </w:pPr>
            <w:r>
              <w:rPr>
                <w:color w:val="3d5266"/>
                <w:sz w:val="18"/>
              </w:rPr>
              <w:t>56</w:t>
            </w:r>
          </w:p>
        </w:tc>
        <w:tc>
          <w:tcPr>
            <w:vAlign w:val="center"/>
          </w:tcPr>
          <w:p>
            <w:pPr>
              <w:spacing w:before="40" w:after="40"/>
            </w:pPr>
            <w:r>
              <w:rPr>
                <w:color w:val="3d5266"/>
                <w:sz w:val="18"/>
              </w:rPr>
              <w:t>$564,400</w:t>
            </w:r>
          </w:p>
        </w:tc>
      </w:tr>
      <w:tr>
        <w:tc>
          <w:tcPr>
            <w:shd w:val="clear" w:fill="d4dde5"/>
            <w:vAlign w:val="center"/>
          </w:tcPr>
          <w:p>
            <w:pPr>
              <w:spacing w:before="60" w:after="60"/>
            </w:pPr>
            <w:r>
              <w:rPr>
                <w:b/>
                <w:color w:val="2c3e50"/>
                <w:sz w:val="18"/>
              </w:rPr>
              <w:t>TOTAL</w:t>
            </w:r>
          </w:p>
        </w:tc>
        <w:tc>
          <w:tcPr>
            <w:shd w:val="clear" w:fill="d4dde5"/>
            <w:vAlign w:val="center"/>
          </w:tcPr>
          <w:p>
            <w:pPr>
              <w:spacing w:before="60" w:after="60"/>
            </w:pPr>
            <w:r>
              <w:rPr>
                <w:b/>
                <w:color w:val="1a252f"/>
                <w:sz w:val="18"/>
              </w:rPr>
              <w:t>82</w:t>
            </w:r>
          </w:p>
        </w:tc>
        <w:tc>
          <w:tcPr>
            <w:shd w:val="clear" w:fill="d4dde5"/>
            <w:vAlign w:val="center"/>
          </w:tcPr>
          <w:p>
            <w:pPr>
              <w:spacing w:before="60" w:after="60"/>
            </w:pPr>
            <w:r>
              <w:rPr>
                <w:b/>
                <w:color w:val="1a252f"/>
                <w:sz w:val="18"/>
              </w:rPr>
              <w:t>808</w:t>
            </w:r>
          </w:p>
        </w:tc>
        <w:tc>
          <w:tcPr>
            <w:shd w:val="clear" w:fill="d4dde5"/>
            <w:vAlign w:val="center"/>
          </w:tcPr>
          <w:p>
            <w:pPr>
              <w:spacing w:before="60" w:after="60"/>
            </w:pPr>
            <w:r>
              <w:rPr>
                <w:b/>
                <w:color w:val="1a252f"/>
                <w:sz w:val="18"/>
              </w:rPr>
              <w:t>$37,549,600</w:t>
            </w:r>
          </w:p>
        </w:tc>
      </w:tr>
    </w:tbl>
    <w:p>
      <w:pPr>
        <w:pStyle w:val="Heading2"/>
      </w:pPr>
      <w:r>
        <w:t>Appendix B: GSE Technical Specifications</w:t>
      </w:r>
    </w:p>
    <w:p>
      <w:pPr>
        <w:jc w:val="both"/>
      </w:pPr>
      <w:r>
        <w:t>Full GSE technical specifications including environmental ratings, power requirements, dimensions, weight, and MIL-STD compliance certificates are maintained in document CDR-SPRSTRK-PPP-001, Enclosure 2. Key standards invoked:</w:t>
      </w:r>
    </w:p>
    <w:p>
      <w:pPr>
        <w:spacing w:after="80"/>
        <w:ind w:left="720" w:hanging="360"/>
      </w:pPr>
      <w:r>
        <w:t>•  MIL-STD-810H: Environmental Engineering Considerations (all GSE rated to Method 502.6, -55°C)</w:t>
      </w:r>
    </w:p>
    <w:p>
      <w:pPr>
        <w:spacing w:after="80"/>
        <w:ind w:left="720" w:hanging="360"/>
      </w:pPr>
      <w:r>
        <w:t>•  MIL-STD-461G: EMC Requirements for refueling trucks, GPU, and starting carts</w:t>
      </w:r>
    </w:p>
    <w:p>
      <w:pPr>
        <w:spacing w:after="80"/>
        <w:ind w:left="720" w:hanging="360"/>
      </w:pPr>
      <w:r>
        <w:t>•  MIL-PRF-83282: Hydraulic fluid, fire-resistant, synthetic hydrocarbon</w:t>
      </w:r>
    </w:p>
    <w:p>
      <w:pPr>
        <w:spacing w:after="80"/>
        <w:ind w:left="720" w:hanging="360"/>
      </w:pPr>
      <w:r>
        <w:t>•  STANAG 2563: Aircraft ground support equipment interoperability</w:t>
      </w:r>
    </w:p>
    <w:p>
      <w:pPr>
        <w:spacing w:after="80"/>
        <w:ind w:left="720" w:hanging="360"/>
      </w:pPr>
      <w:r>
        <w:t>•  CF TO-00-35A-GEI-001: Canadian Forces aerospace equipment inspection criteria</w:t>
      </w:r>
    </w:p>
    <w:p>
      <w:pPr>
        <w:pStyle w:val="Heading2"/>
      </w:pPr>
      <w:r>
        <w:t>Appendix C: Training System Specifications</w:t>
      </w:r>
    </w:p>
    <w:p>
      <w:pPr>
        <w:jc w:val="both"/>
      </w:pPr>
      <w:r>
        <w:t>Training system technical specifications including simulator fidelity requirements, motion base parameters, visual system field-of-view, and software version control are maintained in document CDR-SPRSTRK-PPP-001, Enclosure 3. Key parameters:</w:t>
      </w:r>
    </w:p>
    <w:p>
      <w:pPr>
        <w:spacing w:after="80"/>
        <w:ind w:left="720" w:hanging="360"/>
      </w:pPr>
      <w:r>
        <w:t>•  FMS dome display: 280° H x 140° V, 8K resolution, 120Hz refresh</w:t>
      </w:r>
    </w:p>
    <w:p>
      <w:pPr>
        <w:spacing w:after="80"/>
        <w:ind w:left="720" w:hanging="360"/>
      </w:pPr>
      <w:r>
        <w:t>•  Motion base: 6-DOF, 3.5g peak, 15°/s rate, 60ms latency</w:t>
      </w:r>
    </w:p>
    <w:p>
      <w:pPr>
        <w:spacing w:after="80"/>
        <w:ind w:left="720" w:hanging="360"/>
      </w:pPr>
      <w:r>
        <w:t>•  GCS simulator: Identical hardware/software to operational stations, &lt;50ms latency</w:t>
      </w:r>
    </w:p>
    <w:p>
      <w:pPr>
        <w:spacing w:after="80"/>
        <w:ind w:left="720" w:hanging="360"/>
      </w:pPr>
      <w:r>
        <w:t>•  e-Learning: SCORM 2004 compliant, 200+ hours, classified network hosting</w:t>
      </w:r>
    </w:p>
    <w:p>
      <w:pPr>
        <w:pStyle w:val="Heading2"/>
      </w:pPr>
      <w:r>
        <w:t>Appendix D: Facility Requirements</w:t>
      </w:r>
    </w:p>
    <w:p>
      <w:pPr>
        <w:jc w:val="both"/>
      </w:pPr>
      <w:r>
        <w:t>Detailed facility drawings, utility requirements (power, HVAC, communications), security specifications, and environmental compliance documentation are maintained in document CDR-SPRSTRK-PPP-001, Enclosure 4.</w:t>
      </w:r>
    </w:p>
    <w:p>
      <w:pPr>
        <w:spacing w:after="80"/>
        <w:ind w:left="720" w:hanging="360"/>
      </w:pPr>
      <w:r>
        <w:t>•  Depot (Mirabel): 10,000 sq ft hangar + 2,000 sq ft cleanroom + 5,000 sq ft shops + 3,000 sq ft offices</w:t>
      </w:r>
    </w:p>
    <w:p>
      <w:pPr>
        <w:spacing w:after="80"/>
        <w:ind w:left="720" w:hanging="360"/>
      </w:pPr>
      <w:r>
        <w:t>•  MOB (each): 5,000 sq ft hangar + 500 sq ft parts storage + 200 sq ft weapons magazine + 500 sq ft crew facilities</w:t>
      </w:r>
    </w:p>
    <w:p>
      <w:pPr>
        <w:spacing w:after="80"/>
        <w:ind w:left="720" w:hanging="360"/>
      </w:pPr>
      <w:r>
        <w:t>•  All facilities: 400A three-phase power, 100Mbps secure network, fire suppression (FM-200 + water), backup generator (72-hour autonomy)</w:t>
      </w:r>
    </w:p>
    <w:p>
      <w:pPr>
        <w:pStyle w:val="Heading2"/>
      </w:pPr>
      <w:r>
        <w:t>Appendix E: Personnel Manning Document</w:t>
      </w:r>
    </w:p>
    <w:p>
      <w:pPr>
        <w:jc w:val="both"/>
      </w:pPr>
      <w:r>
        <w:t>Detailed position descriptions, qualification requirements, training matrices, and manning charts for all 280 personnel are maintained in document CDR-SPRSTRK-PPP-001, Enclosure 5. Manning assumptions:</w:t>
      </w:r>
    </w:p>
    <w:p>
      <w:pPr>
        <w:spacing w:after="80"/>
        <w:ind w:left="720" w:hanging="360"/>
      </w:pPr>
      <w:r>
        <w:t>•  3-shift operations at high tempo (24-hour operations capability)</w:t>
      </w:r>
    </w:p>
    <w:p>
      <w:pPr>
        <w:spacing w:after="80"/>
        <w:ind w:left="720" w:hanging="360"/>
      </w:pPr>
      <w:r>
        <w:t>•  25% personnel redundancy for leave, training, illness coverage</w:t>
      </w:r>
    </w:p>
    <w:p>
      <w:pPr>
        <w:spacing w:after="80"/>
        <w:ind w:left="720" w:hanging="360"/>
      </w:pPr>
      <w:r>
        <w:t>•  6-person field maintenance crew per shift (2 avionics, 2 airframe, 2 ordnance)</w:t>
      </w:r>
    </w:p>
    <w:p>
      <w:pPr>
        <w:spacing w:after="80"/>
        <w:ind w:left="720" w:hanging="360"/>
      </w:pPr>
      <w:r>
        <w:t>•  15:1 maintainer-to-aircraft ratio (industry standard for UAVs: 10-20:1)</w:t>
      </w:r>
    </w:p>
    <w:p>
      <w:pPr>
        <w:pStyle w:val="Heading2"/>
      </w:pPr>
      <w:r>
        <w:t>Appendix F: Cost Model Assumptions</w:t>
      </w:r>
    </w:p>
    <w:p>
      <w:pPr>
        <w:jc w:val="both"/>
      </w:pPr>
      <w:r>
        <w:t>The cost model underlying this procurement package uses the following key assumptions. Sensitivity analysis shows total procurement cost varies ±15% under worst-case scenarios.</w:t>
      </w:r>
    </w:p>
    <w:tbl>
      <w:tblPr>
        <w:tblW w:w="5000" w:type="pct"/>
        <w:tblBorders>
          <w:top w:val="single" w:color="2c3e50" w:sz="12"/>
          <w:left w:val="single" w:color="c8d4dc" w:sz="4"/>
          <w:bottom w:val="single" w:color="2c3e50" w:sz="12"/>
          <w:right w:val="single" w:color="c8d4dc" w:sz="4"/>
          <w:insideH w:val="single" w:color="c8d4dc" w:sz="4"/>
          <w:insideV w:val="single" w:color="c8d4dc" w:sz="4"/>
        </w:tblBorders>
      </w:tblPr>
      <w:tblGrid>
        <w:gridCol w:w="2400"/>
        <w:gridCol w:w="1000"/>
        <w:gridCol w:w="2800"/>
        <w:gridCol w:w="1200"/>
      </w:tblGrid>
      <w:tr>
        <w:trPr>
          <w:tblHeader/>
        </w:trPr>
        <w:tc>
          <w:tcPr>
            <w:shd w:val="clear" w:fill="e8edf2"/>
            <w:vAlign w:val="center"/>
          </w:tcPr>
          <w:p>
            <w:pPr>
              <w:spacing w:before="60" w:after="60"/>
              <w:jc w:val="center"/>
            </w:pPr>
            <w:r>
              <w:rPr>
                <w:b/>
                <w:color w:val="1a252f"/>
                <w:sz w:val="18"/>
              </w:rPr>
              <w:t>Parameter</w:t>
            </w:r>
          </w:p>
        </w:tc>
        <w:tc>
          <w:tcPr>
            <w:shd w:val="clear" w:fill="e8edf2"/>
            <w:vAlign w:val="center"/>
          </w:tcPr>
          <w:p>
            <w:pPr>
              <w:spacing w:before="60" w:after="60"/>
              <w:jc w:val="center"/>
            </w:pPr>
            <w:r>
              <w:rPr>
                <w:b/>
                <w:color w:val="1a252f"/>
                <w:sz w:val="18"/>
              </w:rPr>
              <w:t>Value</w:t>
            </w:r>
          </w:p>
        </w:tc>
        <w:tc>
          <w:tcPr>
            <w:shd w:val="clear" w:fill="e8edf2"/>
            <w:vAlign w:val="center"/>
          </w:tcPr>
          <w:p>
            <w:pPr>
              <w:spacing w:before="60" w:after="60"/>
              <w:jc w:val="center"/>
            </w:pPr>
            <w:r>
              <w:rPr>
                <w:b/>
                <w:color w:val="1a252f"/>
                <w:sz w:val="18"/>
              </w:rPr>
              <w:t>Basis</w:t>
            </w:r>
          </w:p>
        </w:tc>
        <w:tc>
          <w:tcPr>
            <w:shd w:val="clear" w:fill="e8edf2"/>
            <w:vAlign w:val="center"/>
          </w:tcPr>
          <w:p>
            <w:pPr>
              <w:spacing w:before="60" w:after="60"/>
              <w:jc w:val="center"/>
            </w:pPr>
            <w:r>
              <w:rPr>
                <w:b/>
                <w:color w:val="1a252f"/>
                <w:sz w:val="18"/>
              </w:rPr>
              <w:t>Sensitivity</w:t>
            </w:r>
          </w:p>
        </w:tc>
      </w:tr>
      <w:tr>
        <w:tc>
          <w:tcPr>
            <w:vAlign w:val="center"/>
          </w:tcPr>
          <w:p>
            <w:pPr>
              <w:spacing w:before="40" w:after="40"/>
            </w:pPr>
            <w:r>
              <w:rPr>
                <w:b/>
                <w:color w:val="1a252f"/>
                <w:sz w:val="18"/>
              </w:rPr>
              <w:t>Exchange rate (CAD/USD)</w:t>
            </w:r>
          </w:p>
        </w:tc>
        <w:tc>
          <w:tcPr>
            <w:vAlign w:val="center"/>
          </w:tcPr>
          <w:p>
            <w:pPr>
              <w:spacing w:before="40" w:after="40"/>
            </w:pPr>
            <w:r>
              <w:rPr>
                <w:color w:val="3d5266"/>
                <w:sz w:val="18"/>
              </w:rPr>
              <w:t>1.35</w:t>
            </w:r>
          </w:p>
        </w:tc>
        <w:tc>
          <w:tcPr>
            <w:vAlign w:val="center"/>
          </w:tcPr>
          <w:p>
            <w:pPr>
              <w:spacing w:before="40" w:after="40"/>
            </w:pPr>
            <w:r>
              <w:rPr>
                <w:color w:val="3d5266"/>
                <w:sz w:val="18"/>
              </w:rPr>
              <w:t>BoC 2026 forecast</w:t>
            </w:r>
          </w:p>
        </w:tc>
        <w:tc>
          <w:tcPr>
            <w:vAlign w:val="center"/>
          </w:tcPr>
          <w:p>
            <w:pPr>
              <w:spacing w:before="40" w:after="40"/>
            </w:pPr>
            <w:r>
              <w:rPr>
                <w:color w:val="3d5266"/>
                <w:sz w:val="18"/>
              </w:rPr>
              <w:t>±0.10 = ±5.2% total</w:t>
            </w:r>
          </w:p>
        </w:tc>
      </w:tr>
      <w:tr>
        <w:tc>
          <w:tcPr>
            <w:vAlign w:val="center"/>
          </w:tcPr>
          <w:p>
            <w:pPr>
              <w:spacing w:before="40" w:after="40"/>
            </w:pPr>
            <w:r>
              <w:rPr>
                <w:b/>
                <w:color w:val="1a252f"/>
                <w:sz w:val="18"/>
              </w:rPr>
              <w:t>Learning curve (airframe)</w:t>
            </w:r>
          </w:p>
        </w:tc>
        <w:tc>
          <w:tcPr>
            <w:vAlign w:val="center"/>
          </w:tcPr>
          <w:p>
            <w:pPr>
              <w:spacing w:before="40" w:after="40"/>
            </w:pPr>
            <w:r>
              <w:rPr>
                <w:color w:val="3d5266"/>
                <w:sz w:val="18"/>
              </w:rPr>
              <w:t>85% (Crawford)</w:t>
            </w:r>
          </w:p>
        </w:tc>
        <w:tc>
          <w:tcPr>
            <w:vAlign w:val="center"/>
          </w:tcPr>
          <w:p>
            <w:pPr>
              <w:spacing w:before="40" w:after="40"/>
            </w:pPr>
            <w:r>
              <w:rPr>
                <w:color w:val="3d5266"/>
                <w:sz w:val="18"/>
              </w:rPr>
              <w:t>Lots 1-20</w:t>
            </w:r>
          </w:p>
        </w:tc>
        <w:tc>
          <w:tcPr>
            <w:vAlign w:val="center"/>
          </w:tcPr>
          <w:p>
            <w:pPr>
              <w:spacing w:before="40" w:after="40"/>
            </w:pPr>
            <w:r>
              <w:rPr>
                <w:color w:val="3d5266"/>
                <w:sz w:val="18"/>
              </w:rPr>
              <w:t>Lot delay = +3%/quarter</w:t>
            </w:r>
          </w:p>
        </w:tc>
      </w:tr>
      <w:tr>
        <w:tc>
          <w:tcPr>
            <w:vAlign w:val="center"/>
          </w:tcPr>
          <w:p>
            <w:pPr>
              <w:spacing w:before="40" w:after="40"/>
            </w:pPr>
            <w:r>
              <w:rPr>
                <w:b/>
                <w:color w:val="1a252f"/>
                <w:sz w:val="18"/>
              </w:rPr>
              <w:t>Fuel cost (JP-8)</w:t>
            </w:r>
          </w:p>
        </w:tc>
        <w:tc>
          <w:tcPr>
            <w:vAlign w:val="center"/>
          </w:tcPr>
          <w:p>
            <w:pPr>
              <w:spacing w:before="40" w:after="40"/>
            </w:pPr>
            <w:r>
              <w:rPr>
                <w:color w:val="3d5266"/>
                <w:sz w:val="18"/>
              </w:rPr>
              <w:t>$0.90/kg</w:t>
            </w:r>
          </w:p>
        </w:tc>
        <w:tc>
          <w:tcPr>
            <w:vAlign w:val="center"/>
          </w:tcPr>
          <w:p>
            <w:pPr>
              <w:spacing w:before="40" w:after="40"/>
            </w:pPr>
            <w:r>
              <w:rPr>
                <w:color w:val="3d5266"/>
                <w:sz w:val="18"/>
              </w:rPr>
              <w:t>DND fuel contract</w:t>
            </w:r>
          </w:p>
        </w:tc>
        <w:tc>
          <w:tcPr>
            <w:vAlign w:val="center"/>
          </w:tcPr>
          <w:p>
            <w:pPr>
              <w:spacing w:before="40" w:after="40"/>
            </w:pPr>
            <w:r>
              <w:rPr>
                <w:color w:val="3d5266"/>
                <w:sz w:val="18"/>
              </w:rPr>
              <w:t>±0.15 = ±2.1% sustainment</w:t>
            </w:r>
          </w:p>
        </w:tc>
      </w:tr>
      <w:tr>
        <w:tc>
          <w:tcPr>
            <w:vAlign w:val="center"/>
          </w:tcPr>
          <w:p>
            <w:pPr>
              <w:spacing w:before="40" w:after="40"/>
            </w:pPr>
            <w:r>
              <w:rPr>
                <w:b/>
                <w:color w:val="1a252f"/>
                <w:sz w:val="18"/>
              </w:rPr>
              <w:t>Attrition rate</w:t>
            </w:r>
          </w:p>
        </w:tc>
        <w:tc>
          <w:tcPr>
            <w:vAlign w:val="center"/>
          </w:tcPr>
          <w:p>
            <w:pPr>
              <w:spacing w:before="40" w:after="40"/>
            </w:pPr>
            <w:r>
              <w:rPr>
                <w:color w:val="3d5266"/>
                <w:sz w:val="18"/>
              </w:rPr>
              <w:t>7.2% weighted avg</w:t>
            </w:r>
          </w:p>
        </w:tc>
        <w:tc>
          <w:tcPr>
            <w:vAlign w:val="center"/>
          </w:tcPr>
          <w:p>
            <w:pPr>
              <w:spacing w:before="40" w:after="40"/>
            </w:pPr>
            <w:r>
              <w:rPr>
                <w:color w:val="3d5266"/>
                <w:sz w:val="18"/>
              </w:rPr>
              <w:t>Arctic Horizon war-game</w:t>
            </w:r>
          </w:p>
        </w:tc>
        <w:tc>
          <w:tcPr>
            <w:vAlign w:val="center"/>
          </w:tcPr>
          <w:p>
            <w:pPr>
              <w:spacing w:before="40" w:after="40"/>
            </w:pPr>
            <w:r>
              <w:rPr>
                <w:color w:val="3d5266"/>
                <w:sz w:val="18"/>
              </w:rPr>
              <w:t>+3% = +$18M replacement</w:t>
            </w:r>
          </w:p>
        </w:tc>
      </w:tr>
      <w:tr>
        <w:tc>
          <w:tcPr>
            <w:vAlign w:val="center"/>
          </w:tcPr>
          <w:p>
            <w:pPr>
              <w:spacing w:before="40" w:after="40"/>
            </w:pPr>
            <w:r>
              <w:rPr>
                <w:b/>
                <w:color w:val="1a252f"/>
                <w:sz w:val="18"/>
              </w:rPr>
              <w:t>MTBF achievement</w:t>
            </w:r>
          </w:p>
        </w:tc>
        <w:tc>
          <w:tcPr>
            <w:vAlign w:val="center"/>
          </w:tcPr>
          <w:p>
            <w:pPr>
              <w:spacing w:before="40" w:after="40"/>
            </w:pPr>
            <w:r>
              <w:rPr>
                <w:color w:val="3d5266"/>
                <w:sz w:val="18"/>
              </w:rPr>
              <w:t>100% of spec</w:t>
            </w:r>
          </w:p>
        </w:tc>
        <w:tc>
          <w:tcPr>
            <w:vAlign w:val="center"/>
          </w:tcPr>
          <w:p>
            <w:pPr>
              <w:spacing w:before="40" w:after="40"/>
            </w:pPr>
            <w:r>
              <w:rPr>
                <w:color w:val="3d5266"/>
                <w:sz w:val="18"/>
              </w:rPr>
              <w:t>Verified at IOT&amp;E</w:t>
            </w:r>
          </w:p>
        </w:tc>
        <w:tc>
          <w:tcPr>
            <w:vAlign w:val="center"/>
          </w:tcPr>
          <w:p>
            <w:pPr>
              <w:spacing w:before="40" w:after="40"/>
            </w:pPr>
            <w:r>
              <w:rPr>
                <w:color w:val="3d5266"/>
                <w:sz w:val="18"/>
              </w:rPr>
              <w:t>-20% = +$4.2M spares/year</w:t>
            </w:r>
          </w:p>
        </w:tc>
      </w:tr>
      <w:tr>
        <w:tc>
          <w:tcPr>
            <w:vAlign w:val="center"/>
          </w:tcPr>
          <w:p>
            <w:pPr>
              <w:spacing w:before="40" w:after="40"/>
            </w:pPr>
            <w:r>
              <w:rPr>
                <w:b/>
                <w:color w:val="1a252f"/>
                <w:sz w:val="18"/>
              </w:rPr>
              <w:t>Sustainment inflation</w:t>
            </w:r>
          </w:p>
        </w:tc>
        <w:tc>
          <w:tcPr>
            <w:vAlign w:val="center"/>
          </w:tcPr>
          <w:p>
            <w:pPr>
              <w:spacing w:before="40" w:after="40"/>
            </w:pPr>
            <w:r>
              <w:rPr>
                <w:color w:val="3d5266"/>
                <w:sz w:val="18"/>
              </w:rPr>
              <w:t>2.5%/year</w:t>
            </w:r>
          </w:p>
        </w:tc>
        <w:tc>
          <w:tcPr>
            <w:vAlign w:val="center"/>
          </w:tcPr>
          <w:p>
            <w:pPr>
              <w:spacing w:before="40" w:after="40"/>
            </w:pPr>
            <w:r>
              <w:rPr>
                <w:color w:val="3d5266"/>
                <w:sz w:val="18"/>
              </w:rPr>
              <w:t>Canadian defence CPI</w:t>
            </w:r>
          </w:p>
        </w:tc>
        <w:tc>
          <w:tcPr>
            <w:vAlign w:val="center"/>
          </w:tcPr>
          <w:p>
            <w:pPr>
              <w:spacing w:before="40" w:after="40"/>
            </w:pPr>
            <w:r>
              <w:rPr>
                <w:color w:val="3d5266"/>
                <w:sz w:val="18"/>
              </w:rPr>
              <w:t>+1% = +$12.8M/10yr</w:t>
            </w:r>
          </w:p>
        </w:tc>
      </w:tr>
      <w:tr>
        <w:tc>
          <w:tcPr>
            <w:vAlign w:val="center"/>
          </w:tcPr>
          <w:p>
            <w:pPr>
              <w:spacing w:before="40" w:after="40"/>
            </w:pPr>
            <w:r>
              <w:rPr>
                <w:b/>
                <w:color w:val="1a252f"/>
                <w:sz w:val="18"/>
              </w:rPr>
              <w:t>Contractor fee</w:t>
            </w:r>
          </w:p>
        </w:tc>
        <w:tc>
          <w:tcPr>
            <w:vAlign w:val="center"/>
          </w:tcPr>
          <w:p>
            <w:pPr>
              <w:spacing w:before="40" w:after="40"/>
            </w:pPr>
            <w:r>
              <w:rPr>
                <w:color w:val="3d5266"/>
                <w:sz w:val="18"/>
              </w:rPr>
              <w:t>7% (CPAF)</w:t>
            </w:r>
          </w:p>
        </w:tc>
        <w:tc>
          <w:tcPr>
            <w:vAlign w:val="center"/>
          </w:tcPr>
          <w:p>
            <w:pPr>
              <w:spacing w:before="40" w:after="40"/>
            </w:pPr>
            <w:r>
              <w:rPr>
                <w:color w:val="3d5266"/>
                <w:sz w:val="18"/>
              </w:rPr>
              <w:t>Standard DND contract</w:t>
            </w:r>
          </w:p>
        </w:tc>
        <w:tc>
          <w:tcPr>
            <w:vAlign w:val="center"/>
          </w:tcPr>
          <w:p>
            <w:pPr>
              <w:spacing w:before="40" w:after="40"/>
            </w:pPr>
            <w:r>
              <w:rPr>
                <w:color w:val="3d5266"/>
                <w:sz w:val="18"/>
              </w:rPr>
              <w:t>Fixed ceiling</w:t>
            </w:r>
          </w:p>
        </w:tc>
      </w:tr>
      <w:tr>
        <w:tc>
          <w:tcPr>
            <w:vAlign w:val="center"/>
          </w:tcPr>
          <w:p>
            <w:pPr>
              <w:spacing w:before="40" w:after="40"/>
            </w:pPr>
            <w:r>
              <w:rPr>
                <w:b/>
                <w:color w:val="1a252f"/>
                <w:sz w:val="18"/>
              </w:rPr>
              <w:t>Contingency</w:t>
            </w:r>
          </w:p>
        </w:tc>
        <w:tc>
          <w:tcPr>
            <w:vAlign w:val="center"/>
          </w:tcPr>
          <w:p>
            <w:pPr>
              <w:spacing w:before="40" w:after="40"/>
            </w:pPr>
            <w:r>
              <w:rPr>
                <w:color w:val="3d5266"/>
                <w:sz w:val="18"/>
              </w:rPr>
              <w:t>10% procurement, 8% sustainment</w:t>
            </w:r>
          </w:p>
        </w:tc>
        <w:tc>
          <w:tcPr>
            <w:vAlign w:val="center"/>
          </w:tcPr>
          <w:p>
            <w:pPr>
              <w:spacing w:before="40" w:after="40"/>
            </w:pPr>
            <w:r>
              <w:rPr>
                <w:color w:val="3d5266"/>
                <w:sz w:val="18"/>
              </w:rPr>
              <w:t>DND risk guidance</w:t>
            </w:r>
          </w:p>
        </w:tc>
        <w:tc>
          <w:tcPr>
            <w:vAlign w:val="center"/>
          </w:tcPr>
          <w:p>
            <w:pPr>
              <w:spacing w:before="40" w:after="40"/>
            </w:pPr>
            <w:r>
              <w:rPr>
                <w:color w:val="3d5266"/>
                <w:sz w:val="18"/>
              </w:rPr>
              <w:t>Fixed</w:t>
            </w:r>
          </w:p>
        </w:tc>
      </w:tr>
    </w:tbl>
    <w:p>
      <w:pPr>
        <w:jc w:val="both"/>
      </w:pPr>
      <w:r>
        <w:t>All costs are expressed in constant 2026 USD unless otherwise noted. Escalation to then-year dollars requires application of the Canadian defence-specific inflation index (forecast 2.5% annually).</w:t>
      </w:r>
    </w:p>
    <w:p>
      <w:pPr>
        <w:pStyle w:val="Heading2"/>
      </w:pPr>
      <w:r>
        <w:t>Document Certification</w:t>
      </w:r>
    </w:p>
    <w:p>
      <w:pPr>
        <w:jc w:val="both"/>
      </w:pPr>
      <w:r>
        <w:t>This document has been prepared in accordance with Department of National Defence procurement policy and Canadian aerospace standards. All quantities have been calculated using recognized reliability engineering methodologies (MIL-HDBK-217F, MIL-HDBK-472). All costs have been validated against current vendor quotations where available, and estimated using parametric cost models where vendor data is pending.</w:t>
      </w:r>
    </w:p>
    <w:p>
      <w:pPr>
        <w:jc w:val="both"/>
      </w:pPr>
      <w:r>
        <w:t>This procurement package shall be reviewed and updated annually, or within 30 days of any CCB-approved engineering change to the Sprinter baseline.</w:t>
      </w:r>
    </w:p>
    <w:p>
      <w:pPr>
        <w:sectPr>
          <w:headerReference w:type="default" r:id="R2873617356064eed"/>
          <w:footerReference w:type="default" r:id="R59888126e4a94010"/>
          <w:type w:val="nextPage"/>
          <w:pgSz w:w="11906" w:h="16838"/>
          <w:pgMar w:top="1440" w:right="1200" w:bottom="1440" w:left="120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b821c571a5d433d"/>
                    <a:stretch>
                      <a:fillRect/>
                    </a:stretch>
                  </pic:blipFill>
                  <pic:spPr>
                    <a:xfrm>
                      <a:off x="0" y="0"/>
                      <a:ext cx="7560000" cy="10692000"/>
                    </a:xfrm>
                    <a:prstGeom prst="rect"/>
                  </pic:spPr>
                </pic:pic>
              </a:graphicData>
            </a:graphic>
          </wp:anchor>
        </w:drawing>
      </w:r>
    </w:p>
    <w:p>
      <w:pPr>
        <w:spacing w:before="6500"/>
      </w:pPr>
      <w:r/>
    </w:p>
    <w:p>
      <w:pPr>
        <w:spacing w:after="200"/>
        <w:jc w:val="center"/>
      </w:pPr>
      <w:r>
        <w:rPr>
          <w:b/>
          <w:color w:val="2c3e50"/>
          <w:sz w:val="48"/>
        </w:rPr>
        <w:t>SPRINTER PROCUREMENT PACKAGE</w:t>
      </w:r>
    </w:p>
    <w:p>
      <w:pPr>
        <w:spacing w:after="600"/>
        <w:jc w:val="center"/>
      </w:pPr>
      <w:r>
        <w:rPr>
          <w:color w:val="3d5266"/>
          <w:sz w:val="24"/>
        </w:rPr>
        <w:t>Logistics and Sustainment Baseline</w:t>
      </w:r>
    </w:p>
    <w:p>
      <w:pPr>
        <w:spacing w:after="100"/>
        <w:jc w:val="center"/>
      </w:pPr>
      <w:r>
        <w:rPr>
          <w:color w:val="7a8fa0"/>
          <w:sz w:val="20"/>
        </w:rPr>
        <w:t>Canadian Unmanned Combat Air System Program Office</w:t>
      </w:r>
    </w:p>
    <w:p>
      <w:pPr>
        <w:spacing w:after="100"/>
        <w:jc w:val="center"/>
      </w:pPr>
      <w:r>
        <w:rPr>
          <w:color w:val="7a8fa0"/>
          <w:sz w:val="20"/>
        </w:rPr>
        <w:t>June 2026</w:t>
      </w:r>
    </w:p>
    <w:p>
      <w:pPr>
        <w:spacing w:before="800"/>
        <w:jc w:val="center"/>
      </w:pPr>
      <w:r>
        <w:rPr>
          <w:color w:val="7a8fa0"/>
          <w:spacing w:val="30"/>
          <w:sz w:val="18"/>
        </w:rPr>
        <w:t>RESTRICTED // CDN // NOFORN</w:t>
      </w:r>
    </w:p>
    <w:p>
      <w:pPr>
        <w:spacing w:before="200"/>
        <w:jc w:val="center"/>
      </w:pPr>
      <w:r>
        <w:rPr>
          <w:color w:val="7a8fa0"/>
          <w:sz w:val="16"/>
        </w:rPr>
        <w:t>CDR-SPRSTRK-PPP-001 | Revision: Baseline 1.0</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fa0"/>
        <w:sz w:val="16"/>
      </w:rPr>
      <w:fldChar w:fldCharType="begin"/>
    </w:r>
    <w:r>
      <w:rPr>
        <w:color w:val="7a8fa0"/>
        <w:sz w:val="16"/>
      </w:rPr>
      <w:instrText xml:space="preserve"> PAGE </w:instrText>
    </w:r>
    <w:r>
      <w:rPr>
        <w:color w:val="7a8fa0"/>
        <w:sz w:val="16"/>
      </w:rPr>
      <w:fldChar w:fldCharType="begin"/>
    </w:r>
    <w:r>
      <w:rPr>
        <w:color w:val="7a8fa0"/>
        <w:sz w:val="16"/>
      </w:rPr>
      <w:t>1</w:t>
    </w:r>
    <w:r>
      <w:rPr>
        <w:color w:val="7a8fa0"/>
        <w:sz w:val="16"/>
      </w:rPr>
      <w:fldChar w:fldCharType="begin"/>
    </w:r>
    <w:r>
      <w:rPr>
        <w:color w:val="7a8fa0"/>
        <w:sz w:val="16"/>
      </w:rPr>
      <w:t xml:space="preserve"> / </w:t>
    </w:r>
    <w:r>
      <w:rPr>
        <w:color w:val="7a8fa0"/>
        <w:sz w:val="16"/>
      </w:rPr>
      <w:fldChar w:fldCharType="begin"/>
    </w:r>
    <w:r>
      <w:rPr>
        <w:color w:val="7a8fa0"/>
        <w:sz w:val="16"/>
      </w:rPr>
      <w:instrText xml:space="preserve"> NUMPAGES </w:instrText>
    </w:r>
    <w:r>
      <w:rPr>
        <w:color w:val="7a8fa0"/>
        <w:sz w:val="16"/>
      </w:rPr>
      <w:fldChar w:fldCharType="begin"/>
    </w:r>
    <w:r>
      <w:rPr>
        <w:color w:val="7a8fa0"/>
        <w:sz w:val="16"/>
      </w:rPr>
      <w:t>1</w:t>
    </w:r>
    <w:r>
      <w:rPr>
        <w:color w:val="7a8fa0"/>
        <w:sz w:val="16"/>
      </w:rPr>
      <w:fldChar w:fldCharType="begin"/>
    </w:r>
  </w:p>
</w:ftr>
</file>

<file path=word/header1.xml><?xml version="1.0" encoding="utf-8"?>
<w:hdr xmlns:w="http://schemas.openxmlformats.org/wordprocessingml/2006/main">
  <w:p>
    <w:pPr>
      <w:jc w:val="right"/>
    </w:pPr>
    <w:r>
      <w:rPr>
        <w:color w:val="7a8fa0"/>
        <w:spacing w:val="30"/>
        <w:sz w:val="16"/>
      </w:rPr>
      <w:t>CDR-SPRSTRK-PPP-001  |  Sprinter Parts Procurement Package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alibri" w:hAnsi="Calibri" w:eastAsia="Microsoft YaHei"/>
      <w:color w:val="1a252f"/>
      <w:sz w:val="20"/>
    </w:rPr>
  </w:style>
  <w:style w:type="paragraph" w:styleId="Heading1">
    <w:name w:val="heading 1"/>
    <w:basedOn w:val="Normal"/>
    <w:pPr>
      <w:keepNext/>
      <w:keepLines/>
      <w:spacing w:before="480" w:after="200"/>
      <w:outlineLvl w:val="0"/>
    </w:pPr>
    <w:rPr>
      <w:rFonts w:ascii="Calibri" w:hAnsi="Calibri" w:eastAsia="Microsoft YaHei"/>
      <w:b/>
      <w:color w:val="2c3e50"/>
      <w:sz w:val="36"/>
    </w:rPr>
  </w:style>
  <w:style w:type="paragraph" w:styleId="Heading2">
    <w:name w:val="heading 2"/>
    <w:basedOn w:val="Normal"/>
    <w:pPr>
      <w:keepNext/>
      <w:keepLines/>
      <w:spacing w:before="360" w:after="160"/>
      <w:outlineLvl w:val="1"/>
    </w:pPr>
    <w:rPr>
      <w:rFonts w:ascii="Calibri" w:hAnsi="Calibri" w:eastAsia="Microsoft YaHei"/>
      <w:b/>
      <w:color w:val="3d5266"/>
      <w:sz w:val="28"/>
    </w:rPr>
  </w:style>
  <w:style w:type="paragraph" w:styleId="Heading3">
    <w:name w:val="heading 3"/>
    <w:basedOn w:val="Normal"/>
    <w:pPr>
      <w:keepNext/>
      <w:keepLines/>
      <w:spacing w:before="280" w:after="120"/>
      <w:outlineLvl w:val="2"/>
    </w:pPr>
    <w:rPr>
      <w:rFonts w:ascii="Calibri" w:hAnsi="Calibri" w:eastAsia="Microsoft YaHei"/>
      <w:b/>
      <w:color w:val="4a6fa5"/>
      <w:sz w:val="24"/>
    </w:rPr>
  </w:style>
  <w:style w:type="paragraph" w:styleId="Heading4">
    <w:name w:val="heading 4"/>
    <w:basedOn w:val="Normal"/>
    <w:pPr>
      <w:keepNext/>
      <w:keepLines/>
      <w:spacing w:before="200" w:after="80"/>
      <w:outlineLvl w:val="3"/>
    </w:pPr>
    <w:rPr>
      <w:rFonts w:ascii="Calibri" w:hAnsi="Calibri" w:eastAsia="Microsoft YaHei"/>
      <w:b/>
      <w:i/>
      <w:color w:val="1a252f"/>
      <w:sz w:val="22"/>
    </w:rPr>
  </w:style>
  <w:style w:type="paragraph" w:styleId="Caption">
    <w:name w:val="Caption"/>
    <w:basedOn w:val="Normal"/>
    <w:pPr>
      <w:spacing w:before="60" w:after="240"/>
      <w:jc w:val="center"/>
    </w:pPr>
    <w:rPr>
      <w:color w:val="7a8fa0"/>
      <w:sz w:val="18"/>
    </w:rPr>
  </w:style>
  <w:style w:type="paragraph" w:styleId="TOC1">
    <w:name w:val="toc 1"/>
    <w:basedOn w:val="Normal"/>
    <w:pPr>
      <w:tabs>
        <w:tab w:val="right" w:leader="dot" w:pos="9350"/>
      </w:tabs>
      <w:spacing w:before="200" w:after="40"/>
      <w:ind w:left="0"/>
    </w:pPr>
    <w:rPr>
      <w:b/>
      <w:color w:val="1a252f"/>
      <w:sz w:val="20"/>
    </w:rPr>
  </w:style>
  <w:style w:type="paragraph" w:styleId="TOC2">
    <w:name w:val="toc 2"/>
    <w:basedOn w:val="Normal"/>
    <w:pPr>
      <w:tabs>
        <w:tab w:val="right" w:leader="dot" w:pos="9350"/>
      </w:tabs>
      <w:spacing w:before="60" w:after="40"/>
      <w:ind w:left="360"/>
    </w:pPr>
    <w:rPr>
      <w:color w:val="3d5266"/>
      <w:sz w:val="20"/>
    </w:rPr>
  </w:style>
  <w:style w:type="paragraph" w:styleId="TOC3">
    <w:name w:val="toc 3"/>
    <w:basedOn w:val="Normal"/>
    <w:pPr>
      <w:tabs>
        <w:tab w:val="right" w:leader="dot" w:pos="9350"/>
      </w:tabs>
      <w:spacing w:before="40" w:after="40"/>
      <w:ind w:left="720"/>
    </w:pPr>
    <w:rPr>
      <w:color w:val="3d5266"/>
      <w:sz w:val="20"/>
    </w:rPr>
  </w:style>
</w:styles>
</file>

<file path=word/_rels/document.xml.rels><?xml version='1.0' encoding='UTF-8'?>
<Relationships xmlns="http://schemas.openxmlformats.org/package/2006/relationships"><Relationship Type="http://schemas.openxmlformats.org/officeDocument/2006/relationships/styles" Target="styles.xml" Id="R532e7f899ca14dc5" /><Relationship Type="http://schemas.openxmlformats.org/officeDocument/2006/relationships/numbering" Target="numbering.xml" Id="Ra963e16eb96845f0" /><Relationship Type="http://schemas.openxmlformats.org/officeDocument/2006/relationships/image" Target="media/image.png" Id="R01d8c9c543b742b6" /><Relationship Type="http://schemas.openxmlformats.org/officeDocument/2006/relationships/image" Target="media/image2.png" Id="Rcb821c571a5d433d" /><Relationship Type="http://schemas.openxmlformats.org/officeDocument/2006/relationships/header" Target="header1.xml" Id="R2873617356064eed" /><Relationship Type="http://schemas.openxmlformats.org/officeDocument/2006/relationships/footer" Target="footer1.xml" Id="R59888126e4a94010" /><Relationship Type="http://schemas.openxmlformats.org/officeDocument/2006/relationships/settings" Target="settings.xml" Id="Ra667c2a7542f4b7b" /></Relationships>
</file>