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2ECF5" w14:textId="77777777" w:rsidR="00B357F8" w:rsidRDefault="00000000">
      <w:pPr>
        <w:spacing w:before="900" w:after="220"/>
        <w:jc w:val="center"/>
      </w:pPr>
      <w:r>
        <w:rPr>
          <w:rFonts w:eastAsia="SimSun"/>
          <w:b/>
          <w:bCs/>
          <w:color w:val="B08D57"/>
          <w:sz w:val="17"/>
          <w:szCs w:val="17"/>
        </w:rPr>
        <w:t>UNCONTROLLED CONCEPT BASELINE - NOT FOR FLIGHT RELEASE</w:t>
      </w:r>
    </w:p>
    <w:p w14:paraId="65591A44" w14:textId="77777777" w:rsidR="00B357F8" w:rsidRDefault="00000000">
      <w:pPr>
        <w:pStyle w:val="Title"/>
        <w:spacing w:after="180" w:line="300" w:lineRule="auto"/>
        <w:jc w:val="center"/>
      </w:pPr>
      <w:r>
        <w:rPr>
          <w:rFonts w:eastAsia="SimSun"/>
          <w:b/>
          <w:bCs/>
          <w:color w:val="37474F"/>
          <w:sz w:val="42"/>
          <w:szCs w:val="42"/>
        </w:rPr>
        <w:t>The Optimal Sprinter Technical Specifications v6.1</w:t>
      </w:r>
    </w:p>
    <w:p w14:paraId="26518370" w14:textId="77777777" w:rsidR="00B357F8" w:rsidRDefault="00000000">
      <w:pPr>
        <w:spacing w:after="260"/>
        <w:jc w:val="center"/>
      </w:pPr>
      <w:r>
        <w:rPr>
          <w:rFonts w:eastAsia="SimSun"/>
          <w:color w:val="356A7A"/>
          <w:sz w:val="24"/>
          <w:szCs w:val="24"/>
        </w:rPr>
        <w:t>Conceptual CDR 70-80% engineering baseline</w:t>
      </w:r>
    </w:p>
    <w:p w14:paraId="202C31BC" w14:textId="77777777" w:rsidR="00B357F8" w:rsidRDefault="00000000">
      <w:pPr>
        <w:spacing w:after="500"/>
        <w:jc w:val="center"/>
      </w:pPr>
      <w:r>
        <w:rPr>
          <w:rFonts w:eastAsia="SimSun"/>
          <w:b/>
          <w:bCs/>
          <w:color w:val="263238"/>
        </w:rPr>
        <w:t xml:space="preserve">Version </w:t>
      </w:r>
      <w:proofErr w:type="gramStart"/>
      <w:r>
        <w:rPr>
          <w:rFonts w:eastAsia="SimSun"/>
          <w:b/>
          <w:bCs/>
          <w:color w:val="263238"/>
        </w:rPr>
        <w:t>6.1  |</w:t>
      </w:r>
      <w:proofErr w:type="gramEnd"/>
      <w:r>
        <w:rPr>
          <w:rFonts w:eastAsia="SimSun"/>
          <w:b/>
          <w:bCs/>
          <w:color w:val="263238"/>
        </w:rPr>
        <w:t xml:space="preserve">  2026-09-06</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00"/>
      </w:tblGrid>
      <w:tr w:rsidR="00B357F8" w14:paraId="01245E3F" w14:textId="77777777">
        <w:tblPrEx>
          <w:tblCellMar>
            <w:top w:w="0" w:type="dxa"/>
            <w:bottom w:w="0" w:type="dxa"/>
          </w:tblCellMar>
        </w:tblPrEx>
        <w:tc>
          <w:tcPr>
            <w:tcW w:w="9800" w:type="dxa"/>
            <w:tcBorders>
              <w:top w:val="single" w:sz="8" w:space="0" w:color="B08D57"/>
              <w:left w:val="single" w:sz="12" w:space="0" w:color="B08D57"/>
              <w:bottom w:val="single" w:sz="8" w:space="0" w:color="B08D57"/>
              <w:right w:val="single" w:sz="8" w:space="0" w:color="B08D57"/>
            </w:tcBorders>
            <w:shd w:val="clear" w:color="auto" w:fill="F5EFE6"/>
            <w:tcMar>
              <w:top w:w="120" w:type="dxa"/>
              <w:left w:w="160" w:type="dxa"/>
              <w:bottom w:w="120" w:type="dxa"/>
              <w:right w:w="160" w:type="dxa"/>
            </w:tcMar>
          </w:tcPr>
          <w:p w14:paraId="5A7CCF2A" w14:textId="77777777" w:rsidR="00B357F8" w:rsidRDefault="00000000">
            <w:pPr>
              <w:spacing w:line="220" w:lineRule="auto"/>
            </w:pPr>
            <w:r>
              <w:rPr>
                <w:rFonts w:eastAsia="SimSun"/>
                <w:b/>
                <w:bCs/>
                <w:color w:val="263238"/>
                <w:sz w:val="17"/>
                <w:szCs w:val="17"/>
              </w:rPr>
              <w:t>A clean engineering baseline for a Mach 1.6 Opening Doors Sprinter.</w:t>
            </w:r>
          </w:p>
        </w:tc>
      </w:tr>
    </w:tbl>
    <w:p w14:paraId="6B403E26" w14:textId="77777777" w:rsidR="00B357F8" w:rsidRDefault="00000000">
      <w:pPr>
        <w:spacing w:before="420"/>
        <w:jc w:val="center"/>
      </w:pPr>
      <w:r>
        <w:rPr>
          <w:rFonts w:eastAsia="SimSun"/>
          <w:i/>
          <w:iCs/>
          <w:color w:val="78909C"/>
          <w:sz w:val="18"/>
          <w:szCs w:val="18"/>
        </w:rPr>
        <w:t>Prepared from project documents, public technical sources, and explicit engineering closure logic.</w:t>
      </w:r>
    </w:p>
    <w:p w14:paraId="1A9D188A" w14:textId="77777777" w:rsidR="00B357F8" w:rsidRDefault="00000000">
      <w:pPr>
        <w:pageBreakBefore/>
        <w:spacing w:after="180"/>
      </w:pPr>
      <w:r>
        <w:rPr>
          <w:rFonts w:eastAsia="SimSun"/>
          <w:b/>
          <w:bCs/>
          <w:color w:val="37474F"/>
          <w:sz w:val="28"/>
          <w:szCs w:val="28"/>
        </w:rPr>
        <w:lastRenderedPageBreak/>
        <w:t>Contents</w:t>
      </w:r>
    </w:p>
    <w:sdt>
      <w:sdtPr>
        <w:alias w:val="Contents"/>
        <w:id w:val="-504595793"/>
      </w:sdtPr>
      <w:sdtContent>
        <w:p w14:paraId="3754D252" w14:textId="77777777" w:rsidR="00B357F8" w:rsidRDefault="00000000">
          <w:r>
            <w:fldChar w:fldCharType="begin"/>
          </w:r>
          <w:r>
            <w:instrText xml:space="preserve"> TOC \o "1-3" \h \z \u </w:instrText>
          </w:r>
          <w:r>
            <w:fldChar w:fldCharType="separate"/>
          </w:r>
        </w:p>
        <w:p w14:paraId="4C156B88" w14:textId="77777777" w:rsidR="00B357F8" w:rsidRDefault="00000000">
          <w:pPr>
            <w:pStyle w:val="TOC1"/>
            <w:tabs>
              <w:tab w:val="right" w:leader="dot" w:pos="9300"/>
            </w:tabs>
          </w:pPr>
          <w:r>
            <w:t>Document basis and use</w:t>
          </w:r>
          <w:r>
            <w:tab/>
            <w:t>3</w:t>
          </w:r>
        </w:p>
        <w:p w14:paraId="6CCB0EC7" w14:textId="77777777" w:rsidR="00B357F8" w:rsidRDefault="00000000">
          <w:pPr>
            <w:pStyle w:val="TOC1"/>
            <w:tabs>
              <w:tab w:val="right" w:leader="dot" w:pos="9300"/>
            </w:tabs>
          </w:pPr>
          <w:r>
            <w:t>Executive baseline summary</w:t>
          </w:r>
          <w:r>
            <w:tab/>
            <w:t>4</w:t>
          </w:r>
        </w:p>
        <w:p w14:paraId="4502E858" w14:textId="77777777" w:rsidR="00B357F8" w:rsidRDefault="00000000">
          <w:pPr>
            <w:pStyle w:val="TOC1"/>
            <w:tabs>
              <w:tab w:val="right" w:leader="dot" w:pos="9300"/>
            </w:tabs>
          </w:pPr>
          <w:r>
            <w:t>1. Role, doctrine, and design drivers</w:t>
          </w:r>
          <w:r>
            <w:tab/>
            <w:t>5</w:t>
          </w:r>
        </w:p>
        <w:p w14:paraId="1B986225" w14:textId="77777777" w:rsidR="00B357F8" w:rsidRDefault="00000000">
          <w:pPr>
            <w:pStyle w:val="TOC2"/>
            <w:tabs>
              <w:tab w:val="right" w:leader="dot" w:pos="9300"/>
            </w:tabs>
            <w:ind w:left="300"/>
          </w:pPr>
          <w:r>
            <w:t>1.1 Falcon benchmark and scale boundary</w:t>
          </w:r>
          <w:r>
            <w:tab/>
            <w:t>6</w:t>
          </w:r>
        </w:p>
        <w:p w14:paraId="3FF9E7AE" w14:textId="77777777" w:rsidR="00B357F8" w:rsidRDefault="00000000">
          <w:pPr>
            <w:pStyle w:val="TOC2"/>
            <w:tabs>
              <w:tab w:val="right" w:leader="dot" w:pos="9300"/>
            </w:tabs>
            <w:ind w:left="300"/>
          </w:pPr>
          <w:r>
            <w:t>1.2 Design drivers and selected trades</w:t>
          </w:r>
          <w:r>
            <w:tab/>
            <w:t>7</w:t>
          </w:r>
        </w:p>
        <w:p w14:paraId="7139C790" w14:textId="77777777" w:rsidR="00B357F8" w:rsidRDefault="00000000">
          <w:pPr>
            <w:pStyle w:val="TOC1"/>
            <w:tabs>
              <w:tab w:val="right" w:leader="dot" w:pos="9300"/>
            </w:tabs>
          </w:pPr>
          <w:r>
            <w:t>2. Requirements hierarchy</w:t>
          </w:r>
          <w:r>
            <w:tab/>
            <w:t>8</w:t>
          </w:r>
        </w:p>
        <w:p w14:paraId="50A9D8D8" w14:textId="77777777" w:rsidR="00B357F8" w:rsidRDefault="00000000">
          <w:pPr>
            <w:pStyle w:val="TOC2"/>
            <w:tabs>
              <w:tab w:val="right" w:leader="dot" w:pos="9300"/>
            </w:tabs>
            <w:ind w:left="300"/>
          </w:pPr>
          <w:r>
            <w:t>2.1 Top-level requirements and closure status</w:t>
          </w:r>
          <w:r>
            <w:tab/>
            <w:t>9</w:t>
          </w:r>
        </w:p>
        <w:p w14:paraId="1EF0C84A" w14:textId="77777777" w:rsidR="00B357F8" w:rsidRDefault="00000000">
          <w:pPr>
            <w:pStyle w:val="TOC2"/>
            <w:tabs>
              <w:tab w:val="right" w:leader="dot" w:pos="9300"/>
            </w:tabs>
            <w:ind w:left="300"/>
          </w:pPr>
          <w:r>
            <w:t>2.2 Controlled geometry</w:t>
          </w:r>
          <w:r>
            <w:tab/>
            <w:t>10</w:t>
          </w:r>
        </w:p>
        <w:p w14:paraId="16406EFD" w14:textId="77777777" w:rsidR="00B357F8" w:rsidRDefault="00000000">
          <w:pPr>
            <w:pStyle w:val="TOC2"/>
            <w:tabs>
              <w:tab w:val="right" w:leader="dot" w:pos="9300"/>
            </w:tabs>
            <w:ind w:left="300"/>
          </w:pPr>
          <w:r>
            <w:t>2.3 Mass properties and center of gravity</w:t>
          </w:r>
          <w:r>
            <w:tab/>
            <w:t>11</w:t>
          </w:r>
        </w:p>
        <w:p w14:paraId="40EEAAEA" w14:textId="77777777" w:rsidR="00B357F8" w:rsidRDefault="00000000">
          <w:pPr>
            <w:pStyle w:val="TOC2"/>
            <w:tabs>
              <w:tab w:val="right" w:leader="dot" w:pos="9300"/>
            </w:tabs>
            <w:ind w:left="300"/>
          </w:pPr>
          <w:r>
            <w:t>2.4 Internal arrangement and volumes</w:t>
          </w:r>
          <w:r>
            <w:tab/>
            <w:t>12</w:t>
          </w:r>
        </w:p>
        <w:p w14:paraId="1F1FA608" w14:textId="77777777" w:rsidR="00B357F8" w:rsidRDefault="00000000">
          <w:pPr>
            <w:pStyle w:val="TOC1"/>
            <w:tabs>
              <w:tab w:val="right" w:leader="dot" w:pos="9300"/>
            </w:tabs>
          </w:pPr>
          <w:r>
            <w:t>3. Aerodynamic architecture</w:t>
          </w:r>
          <w:r>
            <w:tab/>
            <w:t>13</w:t>
          </w:r>
        </w:p>
        <w:p w14:paraId="1C313E46" w14:textId="77777777" w:rsidR="00B357F8" w:rsidRDefault="00000000">
          <w:pPr>
            <w:pStyle w:val="TOC2"/>
            <w:tabs>
              <w:tab w:val="right" w:leader="dot" w:pos="9300"/>
            </w:tabs>
            <w:ind w:left="300"/>
          </w:pPr>
          <w:r>
            <w:t>3.1 Drag polar and lift characteristics</w:t>
          </w:r>
          <w:r>
            <w:tab/>
            <w:t>14</w:t>
          </w:r>
        </w:p>
        <w:p w14:paraId="282ED434" w14:textId="77777777" w:rsidR="00B357F8" w:rsidRDefault="00000000">
          <w:pPr>
            <w:pStyle w:val="TOC2"/>
            <w:tabs>
              <w:tab w:val="right" w:leader="dot" w:pos="9300"/>
            </w:tabs>
            <w:ind w:left="300"/>
          </w:pPr>
          <w:r>
            <w:t>3.2 Mach 1.60 performance closure</w:t>
          </w:r>
          <w:r>
            <w:tab/>
            <w:t>15</w:t>
          </w:r>
        </w:p>
        <w:p w14:paraId="278FA163" w14:textId="77777777" w:rsidR="00B357F8" w:rsidRDefault="00000000">
          <w:pPr>
            <w:pStyle w:val="TOC2"/>
            <w:tabs>
              <w:tab w:val="right" w:leader="dot" w:pos="9300"/>
            </w:tabs>
            <w:ind w:left="300"/>
          </w:pPr>
          <w:r>
            <w:t>3.3 Stability, control, and handling</w:t>
          </w:r>
          <w:r>
            <w:tab/>
            <w:t>16</w:t>
          </w:r>
        </w:p>
        <w:p w14:paraId="4C2F2C47" w14:textId="77777777" w:rsidR="00B357F8" w:rsidRDefault="00000000">
          <w:pPr>
            <w:pStyle w:val="TOC1"/>
            <w:tabs>
              <w:tab w:val="right" w:leader="dot" w:pos="9300"/>
            </w:tabs>
          </w:pPr>
          <w:r>
            <w:t>4. Propulsion selection</w:t>
          </w:r>
          <w:r>
            <w:tab/>
            <w:t>17</w:t>
          </w:r>
        </w:p>
        <w:p w14:paraId="48C28D6A" w14:textId="77777777" w:rsidR="00B357F8" w:rsidRDefault="00000000">
          <w:pPr>
            <w:pStyle w:val="TOC2"/>
            <w:tabs>
              <w:tab w:val="right" w:leader="dot" w:pos="9300"/>
            </w:tabs>
            <w:ind w:left="300"/>
          </w:pPr>
          <w:r>
            <w:t>4.1 Installed propulsion budget</w:t>
          </w:r>
          <w:r>
            <w:tab/>
            <w:t>18</w:t>
          </w:r>
        </w:p>
        <w:p w14:paraId="6AB7EB61" w14:textId="77777777" w:rsidR="00B357F8" w:rsidRDefault="00000000">
          <w:pPr>
            <w:pStyle w:val="TOC2"/>
            <w:tabs>
              <w:tab w:val="right" w:leader="dot" w:pos="9300"/>
            </w:tabs>
            <w:ind w:left="300"/>
          </w:pPr>
          <w:r>
            <w:t>4.2 Inlet and duct system</w:t>
          </w:r>
          <w:r>
            <w:tab/>
            <w:t>19</w:t>
          </w:r>
        </w:p>
        <w:p w14:paraId="2CCDDA35" w14:textId="77777777" w:rsidR="00B357F8" w:rsidRDefault="00000000">
          <w:pPr>
            <w:pStyle w:val="TOC2"/>
            <w:tabs>
              <w:tab w:val="right" w:leader="dot" w:pos="9300"/>
            </w:tabs>
            <w:ind w:left="300"/>
          </w:pPr>
          <w:r>
            <w:t>4.3 Exhaust and infrared integration</w:t>
          </w:r>
          <w:r>
            <w:tab/>
            <w:t>20</w:t>
          </w:r>
        </w:p>
        <w:p w14:paraId="7038E14B" w14:textId="77777777" w:rsidR="00B357F8" w:rsidRDefault="00000000">
          <w:pPr>
            <w:pStyle w:val="TOC1"/>
            <w:tabs>
              <w:tab w:val="right" w:leader="dot" w:pos="9300"/>
            </w:tabs>
          </w:pPr>
          <w:r>
            <w:t>5. Mission design and reference sortie</w:t>
          </w:r>
          <w:r>
            <w:tab/>
            <w:t>21</w:t>
          </w:r>
        </w:p>
        <w:p w14:paraId="5127E35F" w14:textId="77777777" w:rsidR="00B357F8" w:rsidRDefault="00000000">
          <w:pPr>
            <w:pStyle w:val="TOC2"/>
            <w:tabs>
              <w:tab w:val="right" w:leader="dot" w:pos="9300"/>
            </w:tabs>
            <w:ind w:left="300"/>
          </w:pPr>
          <w:r>
            <w:t>5.1 Fuel closure</w:t>
          </w:r>
          <w:r>
            <w:tab/>
            <w:t>22</w:t>
          </w:r>
        </w:p>
        <w:p w14:paraId="024A875C" w14:textId="77777777" w:rsidR="00B357F8" w:rsidRDefault="00000000">
          <w:pPr>
            <w:pStyle w:val="TOC2"/>
            <w:tabs>
              <w:tab w:val="right" w:leader="dot" w:pos="9300"/>
            </w:tabs>
            <w:ind w:left="300"/>
          </w:pPr>
          <w:r>
            <w:t>5.2 Field performance and flight envelope</w:t>
          </w:r>
          <w:r>
            <w:tab/>
            <w:t>23</w:t>
          </w:r>
        </w:p>
        <w:p w14:paraId="003791B8" w14:textId="77777777" w:rsidR="00B357F8" w:rsidRDefault="00000000">
          <w:pPr>
            <w:pStyle w:val="TOC1"/>
            <w:tabs>
              <w:tab w:val="right" w:leader="dot" w:pos="9300"/>
            </w:tabs>
          </w:pPr>
          <w:r>
            <w:t>6. Structures and materials</w:t>
          </w:r>
          <w:r>
            <w:tab/>
            <w:t>24</w:t>
          </w:r>
        </w:p>
        <w:p w14:paraId="6EDDE349" w14:textId="77777777" w:rsidR="00B357F8" w:rsidRDefault="00000000">
          <w:pPr>
            <w:pStyle w:val="TOC2"/>
            <w:tabs>
              <w:tab w:val="right" w:leader="dot" w:pos="9300"/>
            </w:tabs>
            <w:ind w:left="300"/>
          </w:pPr>
          <w:r>
            <w:t>6.1 Loads, life, and structural margins</w:t>
          </w:r>
          <w:r>
            <w:tab/>
            <w:t>25</w:t>
          </w:r>
        </w:p>
        <w:p w14:paraId="51655522" w14:textId="77777777" w:rsidR="00B357F8" w:rsidRDefault="00000000">
          <w:pPr>
            <w:pStyle w:val="TOC2"/>
            <w:tabs>
              <w:tab w:val="right" w:leader="dot" w:pos="9300"/>
            </w:tabs>
            <w:ind w:left="300"/>
          </w:pPr>
          <w:r>
            <w:t>6.2 Circular materials strategy</w:t>
          </w:r>
          <w:r>
            <w:tab/>
            <w:t>26</w:t>
          </w:r>
        </w:p>
        <w:p w14:paraId="377FDF7B" w14:textId="77777777" w:rsidR="00B357F8" w:rsidRDefault="00000000">
          <w:pPr>
            <w:pStyle w:val="TOC2"/>
            <w:tabs>
              <w:tab w:val="right" w:leader="dot" w:pos="9300"/>
            </w:tabs>
            <w:ind w:left="300"/>
          </w:pPr>
          <w:r>
            <w:t>6.3 Material qualification and boundaries</w:t>
          </w:r>
          <w:r>
            <w:tab/>
            <w:t>27</w:t>
          </w:r>
        </w:p>
        <w:p w14:paraId="3FAD3B43" w14:textId="77777777" w:rsidR="00B357F8" w:rsidRDefault="00000000">
          <w:pPr>
            <w:pStyle w:val="TOC2"/>
            <w:tabs>
              <w:tab w:val="right" w:leader="dot" w:pos="9300"/>
            </w:tabs>
            <w:ind w:left="300"/>
          </w:pPr>
          <w:r>
            <w:t>6.4 Manufacturing and assembly flow</w:t>
          </w:r>
          <w:r>
            <w:tab/>
            <w:t>28</w:t>
          </w:r>
        </w:p>
        <w:p w14:paraId="73C7616A" w14:textId="77777777" w:rsidR="00B357F8" w:rsidRDefault="00000000">
          <w:pPr>
            <w:pStyle w:val="TOC1"/>
            <w:tabs>
              <w:tab w:val="right" w:leader="dot" w:pos="9300"/>
            </w:tabs>
          </w:pPr>
          <w:r>
            <w:t>7. Thermal management</w:t>
          </w:r>
          <w:r>
            <w:tab/>
            <w:t>29</w:t>
          </w:r>
        </w:p>
        <w:p w14:paraId="42F104D0" w14:textId="77777777" w:rsidR="00B357F8" w:rsidRDefault="00000000">
          <w:pPr>
            <w:pStyle w:val="TOC2"/>
            <w:tabs>
              <w:tab w:val="right" w:leader="dot" w:pos="9300"/>
            </w:tabs>
            <w:ind w:left="300"/>
          </w:pPr>
          <w:r>
            <w:t>7.1 Fuel system</w:t>
          </w:r>
          <w:r>
            <w:tab/>
            <w:t>30</w:t>
          </w:r>
        </w:p>
        <w:p w14:paraId="33526938" w14:textId="77777777" w:rsidR="00B357F8" w:rsidRDefault="00000000">
          <w:pPr>
            <w:pStyle w:val="TOC2"/>
            <w:tabs>
              <w:tab w:val="right" w:leader="dot" w:pos="9300"/>
            </w:tabs>
            <w:ind w:left="300"/>
          </w:pPr>
          <w:r>
            <w:t>7.2 Electrical power architecture</w:t>
          </w:r>
          <w:r>
            <w:tab/>
            <w:t>31</w:t>
          </w:r>
        </w:p>
        <w:p w14:paraId="7B9B5205" w14:textId="77777777" w:rsidR="00B357F8" w:rsidRDefault="00000000">
          <w:pPr>
            <w:pStyle w:val="TOC1"/>
            <w:tabs>
              <w:tab w:val="right" w:leader="dot" w:pos="9300"/>
            </w:tabs>
          </w:pPr>
          <w:r>
            <w:t>8. Flight controls</w:t>
          </w:r>
          <w:r>
            <w:tab/>
            <w:t>32</w:t>
          </w:r>
        </w:p>
        <w:p w14:paraId="10A6915D" w14:textId="77777777" w:rsidR="00B357F8" w:rsidRDefault="00000000">
          <w:pPr>
            <w:pStyle w:val="TOC2"/>
            <w:tabs>
              <w:tab w:val="right" w:leader="dot" w:pos="9300"/>
            </w:tabs>
            <w:ind w:left="300"/>
          </w:pPr>
          <w:r>
            <w:t>8.1 Autonomy and human command</w:t>
          </w:r>
          <w:r>
            <w:tab/>
            <w:t>33</w:t>
          </w:r>
        </w:p>
        <w:p w14:paraId="612366E3" w14:textId="77777777" w:rsidR="00B357F8" w:rsidRDefault="00000000">
          <w:pPr>
            <w:pStyle w:val="TOC2"/>
            <w:tabs>
              <w:tab w:val="right" w:leader="dot" w:pos="9300"/>
            </w:tabs>
            <w:ind w:left="300"/>
          </w:pPr>
          <w:r>
            <w:t>8.2 Datalinks and navigation</w:t>
          </w:r>
          <w:r>
            <w:tab/>
            <w:t>34</w:t>
          </w:r>
        </w:p>
        <w:p w14:paraId="262F04F5" w14:textId="77777777" w:rsidR="00B357F8" w:rsidRDefault="00000000">
          <w:pPr>
            <w:pStyle w:val="TOC1"/>
            <w:tabs>
              <w:tab w:val="right" w:leader="dot" w:pos="9300"/>
            </w:tabs>
          </w:pPr>
          <w:r>
            <w:t>9. Signature management</w:t>
          </w:r>
          <w:r>
            <w:tab/>
            <w:t>35</w:t>
          </w:r>
        </w:p>
        <w:p w14:paraId="74DDF375" w14:textId="77777777" w:rsidR="00B357F8" w:rsidRDefault="00000000">
          <w:pPr>
            <w:pStyle w:val="TOC2"/>
            <w:tabs>
              <w:tab w:val="right" w:leader="dot" w:pos="9300"/>
            </w:tabs>
            <w:ind w:left="300"/>
          </w:pPr>
          <w:r>
            <w:t>9.1 Infrared, visual, acoustic, and vulnerability</w:t>
          </w:r>
          <w:r>
            <w:tab/>
            <w:t>36</w:t>
          </w:r>
        </w:p>
        <w:p w14:paraId="01D1C226" w14:textId="77777777" w:rsidR="00B357F8" w:rsidRDefault="00000000">
          <w:pPr>
            <w:pStyle w:val="TOC1"/>
            <w:tabs>
              <w:tab w:val="right" w:leader="dot" w:pos="9300"/>
            </w:tabs>
          </w:pPr>
          <w:r>
            <w:t>10. Mission systems</w:t>
          </w:r>
          <w:r>
            <w:tab/>
            <w:t>37</w:t>
          </w:r>
        </w:p>
        <w:p w14:paraId="6711DBFB" w14:textId="77777777" w:rsidR="00B357F8" w:rsidRDefault="00000000">
          <w:pPr>
            <w:pStyle w:val="TOC2"/>
            <w:tabs>
              <w:tab w:val="right" w:leader="dot" w:pos="9300"/>
            </w:tabs>
            <w:ind w:left="300"/>
          </w:pPr>
          <w:r>
            <w:t>10.1 Payload bay design</w:t>
          </w:r>
          <w:r>
            <w:tab/>
            <w:t>38</w:t>
          </w:r>
        </w:p>
        <w:p w14:paraId="33312486" w14:textId="77777777" w:rsidR="00B357F8" w:rsidRDefault="00000000">
          <w:pPr>
            <w:pStyle w:val="TOC2"/>
            <w:tabs>
              <w:tab w:val="right" w:leader="dot" w:pos="9300"/>
            </w:tabs>
            <w:ind w:left="300"/>
          </w:pPr>
          <w:r>
            <w:t>10.2 Payload modules and store envelope</w:t>
          </w:r>
          <w:r>
            <w:tab/>
            <w:t>39</w:t>
          </w:r>
        </w:p>
        <w:p w14:paraId="7F52E837" w14:textId="77777777" w:rsidR="00B357F8" w:rsidRDefault="00000000">
          <w:pPr>
            <w:pStyle w:val="TOC1"/>
            <w:tabs>
              <w:tab w:val="right" w:leader="dot" w:pos="9300"/>
            </w:tabs>
          </w:pPr>
          <w:r>
            <w:t>11. Reliability and safety</w:t>
          </w:r>
          <w:r>
            <w:tab/>
            <w:t>40</w:t>
          </w:r>
        </w:p>
        <w:p w14:paraId="2AA38762" w14:textId="77777777" w:rsidR="00B357F8" w:rsidRDefault="00000000">
          <w:pPr>
            <w:pStyle w:val="TOC2"/>
            <w:tabs>
              <w:tab w:val="right" w:leader="dot" w:pos="9300"/>
            </w:tabs>
            <w:ind w:left="300"/>
          </w:pPr>
          <w:r>
            <w:t>11.1 Maintainability and Arctic operation</w:t>
          </w:r>
          <w:r>
            <w:tab/>
            <w:t>41</w:t>
          </w:r>
        </w:p>
        <w:p w14:paraId="5E8D88C0" w14:textId="77777777" w:rsidR="00B357F8" w:rsidRDefault="00000000">
          <w:pPr>
            <w:pStyle w:val="TOC1"/>
            <w:tabs>
              <w:tab w:val="right" w:leader="dot" w:pos="9300"/>
            </w:tabs>
          </w:pPr>
          <w:r>
            <w:t>12. Gripen and Striker integration</w:t>
          </w:r>
          <w:r>
            <w:tab/>
            <w:t>42</w:t>
          </w:r>
        </w:p>
        <w:p w14:paraId="76C418E5" w14:textId="77777777" w:rsidR="00B357F8" w:rsidRDefault="00000000">
          <w:pPr>
            <w:pStyle w:val="TOC2"/>
            <w:tabs>
              <w:tab w:val="right" w:leader="dot" w:pos="9300"/>
            </w:tabs>
            <w:ind w:left="300"/>
          </w:pPr>
          <w:r>
            <w:t>12.1 Fleet employment and sortie generation</w:t>
          </w:r>
          <w:r>
            <w:tab/>
            <w:t>43</w:t>
          </w:r>
        </w:p>
        <w:p w14:paraId="5BFBFFA7" w14:textId="77777777" w:rsidR="00B357F8" w:rsidRDefault="00000000">
          <w:pPr>
            <w:pStyle w:val="TOC1"/>
            <w:tabs>
              <w:tab w:val="right" w:leader="dot" w:pos="9300"/>
            </w:tabs>
          </w:pPr>
          <w:r>
            <w:t>13. Verification approach</w:t>
          </w:r>
          <w:r>
            <w:tab/>
            <w:t>44</w:t>
          </w:r>
        </w:p>
        <w:p w14:paraId="6D8B8A40" w14:textId="77777777" w:rsidR="00B357F8" w:rsidRDefault="00000000">
          <w:pPr>
            <w:pStyle w:val="TOC2"/>
            <w:tabs>
              <w:tab w:val="right" w:leader="dot" w:pos="9300"/>
            </w:tabs>
            <w:ind w:left="300"/>
          </w:pPr>
          <w:r>
            <w:t>13.1 Verification matrix</w:t>
          </w:r>
          <w:r>
            <w:tab/>
            <w:t>45</w:t>
          </w:r>
        </w:p>
        <w:p w14:paraId="1D439843" w14:textId="77777777" w:rsidR="00B357F8" w:rsidRDefault="00000000">
          <w:pPr>
            <w:pStyle w:val="TOC2"/>
            <w:tabs>
              <w:tab w:val="right" w:leader="dot" w:pos="9300"/>
            </w:tabs>
            <w:ind w:left="300"/>
          </w:pPr>
          <w:r>
            <w:t>13.2 Pending validation register</w:t>
          </w:r>
          <w:r>
            <w:tab/>
            <w:t>46</w:t>
          </w:r>
        </w:p>
        <w:p w14:paraId="4535021B" w14:textId="77777777" w:rsidR="00B357F8" w:rsidRDefault="00000000">
          <w:pPr>
            <w:pStyle w:val="TOC2"/>
            <w:tabs>
              <w:tab w:val="right" w:leader="dot" w:pos="9300"/>
            </w:tabs>
            <w:ind w:left="300"/>
          </w:pPr>
          <w:r>
            <w:t>13.3 Technical risks and closure path</w:t>
          </w:r>
          <w:r>
            <w:tab/>
            <w:t>47</w:t>
          </w:r>
        </w:p>
        <w:p w14:paraId="1D9E8F64" w14:textId="77777777" w:rsidR="00B357F8" w:rsidRDefault="00000000">
          <w:pPr>
            <w:pStyle w:val="TOC1"/>
            <w:tabs>
              <w:tab w:val="right" w:leader="dot" w:pos="9300"/>
            </w:tabs>
          </w:pPr>
          <w:r>
            <w:t>14. Controlled baseline specification</w:t>
          </w:r>
          <w:r>
            <w:tab/>
            <w:t>48</w:t>
          </w:r>
        </w:p>
        <w:p w14:paraId="66EFB10A" w14:textId="77777777" w:rsidR="00B357F8" w:rsidRDefault="00000000">
          <w:pPr>
            <w:pStyle w:val="TOC2"/>
            <w:tabs>
              <w:tab w:val="right" w:leader="dot" w:pos="9300"/>
            </w:tabs>
            <w:ind w:left="300"/>
          </w:pPr>
          <w:r>
            <w:t>14.1 Interface specification</w:t>
          </w:r>
          <w:r>
            <w:tab/>
            <w:t>49</w:t>
          </w:r>
        </w:p>
        <w:p w14:paraId="1467B1F0" w14:textId="77777777" w:rsidR="00B357F8" w:rsidRDefault="00000000">
          <w:pPr>
            <w:pStyle w:val="TOC2"/>
            <w:tabs>
              <w:tab w:val="right" w:leader="dot" w:pos="9300"/>
            </w:tabs>
            <w:ind w:left="300"/>
          </w:pPr>
          <w:r>
            <w:t>14.2 Acceptance criteria</w:t>
          </w:r>
          <w:r>
            <w:tab/>
            <w:t>50</w:t>
          </w:r>
        </w:p>
        <w:p w14:paraId="69220DD7" w14:textId="77777777" w:rsidR="00B357F8" w:rsidRDefault="00000000">
          <w:pPr>
            <w:pStyle w:val="TOC1"/>
            <w:tabs>
              <w:tab w:val="right" w:leader="dot" w:pos="9300"/>
            </w:tabs>
          </w:pPr>
          <w:r>
            <w:t>15. Annex A: calculation basis</w:t>
          </w:r>
          <w:r>
            <w:tab/>
            <w:t>51</w:t>
          </w:r>
        </w:p>
        <w:p w14:paraId="5A79E026" w14:textId="77777777" w:rsidR="00B357F8" w:rsidRDefault="00000000">
          <w:pPr>
            <w:pStyle w:val="TOC1"/>
            <w:tabs>
              <w:tab w:val="right" w:leader="dot" w:pos="9300"/>
            </w:tabs>
          </w:pPr>
          <w:r>
            <w:t>16. Annex B: source basis and data limits</w:t>
          </w:r>
          <w:r>
            <w:tab/>
            <w:t>52</w:t>
          </w:r>
        </w:p>
        <w:p w14:paraId="1098F2FD" w14:textId="77777777" w:rsidR="00B357F8" w:rsidRDefault="00000000">
          <w:pPr>
            <w:pStyle w:val="TOC1"/>
            <w:tabs>
              <w:tab w:val="right" w:leader="dot" w:pos="9300"/>
            </w:tabs>
          </w:pPr>
          <w:r>
            <w:t>17. Annex C: acronyms and abbreviations</w:t>
          </w:r>
          <w:r>
            <w:tab/>
            <w:t>53</w:t>
          </w:r>
        </w:p>
        <w:p w14:paraId="56AE9DF0" w14:textId="77777777" w:rsidR="00B357F8" w:rsidRDefault="00000000">
          <w:pPr>
            <w:pStyle w:val="TOC1"/>
            <w:tabs>
              <w:tab w:val="right" w:leader="dot" w:pos="9300"/>
            </w:tabs>
          </w:pPr>
          <w:r>
            <w:t>18. Annex D: compliance and design record</w:t>
          </w:r>
          <w:r>
            <w:tab/>
            <w:t>54</w:t>
          </w:r>
        </w:p>
        <w:p w14:paraId="03EDEBB7" w14:textId="77777777" w:rsidR="00B357F8" w:rsidRDefault="00000000">
          <w:r>
            <w:fldChar w:fldCharType="end"/>
          </w:r>
        </w:p>
      </w:sdtContent>
    </w:sdt>
    <w:p w14:paraId="597871B1"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Document basis and use</w:t>
      </w:r>
    </w:p>
    <w:p w14:paraId="7CAE8590" w14:textId="77777777" w:rsidR="00B357F8" w:rsidRDefault="00000000">
      <w:pPr>
        <w:spacing w:after="90" w:line="245" w:lineRule="auto"/>
        <w:ind w:firstLine="316"/>
        <w:jc w:val="both"/>
      </w:pPr>
      <w:r>
        <w:rPr>
          <w:rFonts w:eastAsia="SimSun"/>
          <w:color w:val="263238"/>
          <w:sz w:val="19"/>
          <w:szCs w:val="19"/>
        </w:rPr>
        <w:t>This document establishes a clean Sprinter v6.1 point design for engineering discussion and verification planning. It uses the mature Rev 2.x architecture as the point of departure, anchors the propulsion basis on public Safran M88 data, excludes export-controlled US articles from the aircraft supply chain, and integrates the Opening Doors doctrine without carrying forward historical narrative material.</w:t>
      </w:r>
    </w:p>
    <w:p w14:paraId="4E46E597" w14:textId="77777777" w:rsidR="00B357F8" w:rsidRDefault="00000000">
      <w:pPr>
        <w:spacing w:after="90" w:line="245" w:lineRule="auto"/>
        <w:ind w:firstLine="316"/>
        <w:jc w:val="both"/>
      </w:pPr>
      <w:r>
        <w:rPr>
          <w:rFonts w:eastAsia="SimSun"/>
          <w:color w:val="263238"/>
          <w:sz w:val="19"/>
          <w:szCs w:val="19"/>
        </w:rPr>
        <w:t>The baseline uses public data, project documents, and transparent engineering estimates. It is not a flight release, procurement specification, weapons-clearance document, or certified radar-signature statement. Values marked PENDING VALIDATION require the stated test, OEM data release, or qualification action before use in a binding design decision.</w:t>
      </w:r>
    </w:p>
    <w:p w14:paraId="10E2AA80" w14:textId="77777777" w:rsidR="00B357F8" w:rsidRDefault="00000000">
      <w:pPr>
        <w:spacing w:after="90" w:line="245" w:lineRule="auto"/>
        <w:ind w:firstLine="316"/>
        <w:jc w:val="both"/>
      </w:pPr>
      <w:r>
        <w:rPr>
          <w:rFonts w:eastAsia="SimSun"/>
          <w:color w:val="263238"/>
          <w:sz w:val="19"/>
          <w:szCs w:val="19"/>
        </w:rPr>
        <w:t>The design rule is simple: closure first, cost second, growth third. A feature remains only when it supports the intended Sprinter role and closes at the stated maturity. Items that resist closure enter the pending-validation list instead of receiving unsupported certainty.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00"/>
      </w:tblGrid>
      <w:tr w:rsidR="00B357F8" w14:paraId="1FF72762" w14:textId="77777777">
        <w:tblPrEx>
          <w:tblCellMar>
            <w:top w:w="0" w:type="dxa"/>
            <w:bottom w:w="0" w:type="dxa"/>
          </w:tblCellMar>
        </w:tblPrEx>
        <w:tc>
          <w:tcPr>
            <w:tcW w:w="9800" w:type="dxa"/>
            <w:tcBorders>
              <w:top w:val="single" w:sz="8" w:space="0" w:color="B08D57"/>
              <w:left w:val="single" w:sz="12" w:space="0" w:color="B08D57"/>
              <w:bottom w:val="single" w:sz="8" w:space="0" w:color="B08D57"/>
              <w:right w:val="single" w:sz="8" w:space="0" w:color="B08D57"/>
            </w:tcBorders>
            <w:shd w:val="clear" w:color="auto" w:fill="F5EFE6"/>
            <w:tcMar>
              <w:top w:w="120" w:type="dxa"/>
              <w:left w:w="160" w:type="dxa"/>
              <w:bottom w:w="120" w:type="dxa"/>
              <w:right w:w="160" w:type="dxa"/>
            </w:tcMar>
          </w:tcPr>
          <w:p w14:paraId="62B39F67" w14:textId="77777777" w:rsidR="00B357F8" w:rsidRDefault="00000000">
            <w:pPr>
              <w:spacing w:line="220" w:lineRule="auto"/>
            </w:pPr>
            <w:r>
              <w:rPr>
                <w:rFonts w:eastAsia="SimSun"/>
                <w:b/>
                <w:bCs/>
                <w:color w:val="263238"/>
                <w:sz w:val="17"/>
                <w:szCs w:val="17"/>
              </w:rPr>
              <w:t>Baseline identity: a recoverable, single-M88, Mach 1.6 door-opening aircraft optimized for rapid penetration support rather than persistence or all-aspect survivability.</w:t>
            </w:r>
          </w:p>
        </w:tc>
      </w:tr>
    </w:tbl>
    <w:p w14:paraId="67AEA2D5" w14:textId="77777777" w:rsidR="00B357F8" w:rsidRDefault="00000000">
      <w:pPr>
        <w:pStyle w:val="ListParagraph"/>
        <w:numPr>
          <w:ilvl w:val="0"/>
          <w:numId w:val="2"/>
        </w:numPr>
        <w:spacing w:after="55" w:line="230" w:lineRule="auto"/>
      </w:pPr>
      <w:r>
        <w:rPr>
          <w:rFonts w:eastAsia="SimSun"/>
          <w:color w:val="263238"/>
          <w:sz w:val="19"/>
          <w:szCs w:val="19"/>
        </w:rPr>
        <w:t>Design maturity target: CDR 70-80%, with subsystem decks still dependent on OEM and test data.</w:t>
      </w:r>
    </w:p>
    <w:p w14:paraId="31A9A31E" w14:textId="77777777" w:rsidR="00B357F8" w:rsidRDefault="00000000">
      <w:pPr>
        <w:pStyle w:val="ListParagraph"/>
        <w:numPr>
          <w:ilvl w:val="0"/>
          <w:numId w:val="2"/>
        </w:numPr>
        <w:spacing w:after="55" w:line="230" w:lineRule="auto"/>
      </w:pPr>
      <w:r>
        <w:rPr>
          <w:rFonts w:eastAsia="SimSun"/>
          <w:color w:val="263238"/>
          <w:sz w:val="19"/>
          <w:szCs w:val="19"/>
        </w:rPr>
        <w:t xml:space="preserve">Design role: frontal-aspect low-observable, high-speed, </w:t>
      </w:r>
      <w:proofErr w:type="spellStart"/>
      <w:r>
        <w:rPr>
          <w:rFonts w:eastAsia="SimSun"/>
          <w:color w:val="263238"/>
          <w:sz w:val="19"/>
          <w:szCs w:val="19"/>
        </w:rPr>
        <w:t>attritable</w:t>
      </w:r>
      <w:proofErr w:type="spellEnd"/>
      <w:r>
        <w:rPr>
          <w:rFonts w:eastAsia="SimSun"/>
          <w:color w:val="263238"/>
          <w:sz w:val="19"/>
          <w:szCs w:val="19"/>
        </w:rPr>
        <w:t xml:space="preserve"> collaborative combat aircraft.</w:t>
      </w:r>
    </w:p>
    <w:p w14:paraId="53E3724A" w14:textId="77777777" w:rsidR="00B357F8" w:rsidRDefault="00000000">
      <w:pPr>
        <w:pStyle w:val="ListParagraph"/>
        <w:numPr>
          <w:ilvl w:val="0"/>
          <w:numId w:val="2"/>
        </w:numPr>
        <w:spacing w:after="55" w:line="230" w:lineRule="auto"/>
      </w:pPr>
      <w:r>
        <w:rPr>
          <w:rFonts w:eastAsia="SimSun"/>
          <w:color w:val="263238"/>
          <w:sz w:val="19"/>
          <w:szCs w:val="19"/>
        </w:rPr>
        <w:t>Human authority: Gripen E retains target assignment and weapons-release authority.</w:t>
      </w:r>
    </w:p>
    <w:p w14:paraId="57A46A28"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Executive baseline summary</w:t>
      </w:r>
    </w:p>
    <w:p w14:paraId="5989623D" w14:textId="77777777" w:rsidR="00B357F8" w:rsidRDefault="00000000">
      <w:pPr>
        <w:spacing w:after="90" w:line="245" w:lineRule="auto"/>
        <w:ind w:firstLine="316"/>
        <w:jc w:val="both"/>
      </w:pPr>
      <w:r>
        <w:rPr>
          <w:rFonts w:eastAsia="SimSun"/>
          <w:color w:val="263238"/>
          <w:sz w:val="19"/>
          <w:szCs w:val="19"/>
        </w:rPr>
        <w:t xml:space="preserve">Sprinter v6.1 closes around a 3,800 kg maximum takeoff mass, 2,530 kg operating empty mass, 250 kg internal payload, and 990 kg usable fuel. A 20.0 m² cropped-delta wing and one afterburning Safran M88-2 engine provide the required Mach 1.60 dash for five minutes at 40,000-45,000 ft, with the reference 45,000 ft dash closing on dry power. The 3.05 m internal bay closes the in-service IRIS-T short-range air-to-air missile as the validated </w:t>
      </w:r>
      <w:proofErr w:type="spellStart"/>
      <w:r>
        <w:rPr>
          <w:rFonts w:eastAsia="SimSun"/>
          <w:color w:val="263238"/>
          <w:sz w:val="19"/>
          <w:szCs w:val="19"/>
        </w:rPr>
        <w:t>self-defense</w:t>
      </w:r>
      <w:proofErr w:type="spellEnd"/>
      <w:r>
        <w:rPr>
          <w:rFonts w:eastAsia="SimSun"/>
          <w:color w:val="263238"/>
          <w:sz w:val="19"/>
          <w:szCs w:val="19"/>
        </w:rPr>
        <w:t xml:space="preserve"> fit. The public M88-2 rating is 50/75 </w:t>
      </w:r>
      <w:proofErr w:type="spellStart"/>
      <w:r>
        <w:rPr>
          <w:rFonts w:eastAsia="SimSun"/>
          <w:color w:val="263238"/>
          <w:sz w:val="19"/>
          <w:szCs w:val="19"/>
        </w:rPr>
        <w:t>kN</w:t>
      </w:r>
      <w:proofErr w:type="spellEnd"/>
      <w:r>
        <w:rPr>
          <w:rFonts w:eastAsia="SimSun"/>
          <w:color w:val="263238"/>
          <w:sz w:val="19"/>
          <w:szCs w:val="19"/>
        </w:rPr>
        <w:t>, dry/augmented, and 897 kg dry mass.</w:t>
      </w:r>
      <w:r>
        <w:rPr>
          <w:rStyle w:val="FootnoteReference"/>
        </w:rPr>
        <w:footnoteReference w:id="1"/>
      </w:r>
    </w:p>
    <w:p w14:paraId="068A929C" w14:textId="77777777" w:rsidR="00B357F8" w:rsidRDefault="00000000">
      <w:pPr>
        <w:spacing w:after="90" w:line="245" w:lineRule="auto"/>
        <w:ind w:firstLine="316"/>
        <w:jc w:val="both"/>
      </w:pPr>
      <w:r>
        <w:rPr>
          <w:rFonts w:eastAsia="SimSun"/>
          <w:color w:val="263238"/>
          <w:sz w:val="19"/>
          <w:szCs w:val="19"/>
        </w:rPr>
        <w:t xml:space="preserve">The point design accepts the real 897 kg M88 with an installed propulsion group of 1,090 kg. This drives the larger empty </w:t>
      </w:r>
      <w:proofErr w:type="gramStart"/>
      <w:r>
        <w:rPr>
          <w:rFonts w:eastAsia="SimSun"/>
          <w:color w:val="263238"/>
          <w:sz w:val="19"/>
          <w:szCs w:val="19"/>
        </w:rPr>
        <w:t>mass, yet</w:t>
      </w:r>
      <w:proofErr w:type="gramEnd"/>
      <w:r>
        <w:rPr>
          <w:rFonts w:eastAsia="SimSun"/>
          <w:color w:val="263238"/>
          <w:sz w:val="19"/>
          <w:szCs w:val="19"/>
        </w:rPr>
        <w:t xml:space="preserve"> preserves a useful 26.1% usable fuel fraction and a 2.01 static thrust-to-weight ratio at maximum takeoff mass. The resulting aircraft keeps the Falcon-inspired sprint philosophy while accepting the larger scale needed for an ITAR-free propulsion system, a 250 kg payload, an IRIS-T-length bay, and runway operation.</w:t>
      </w:r>
    </w:p>
    <w:p w14:paraId="0D2712FD" w14:textId="77777777" w:rsidR="00B357F8" w:rsidRDefault="00000000">
      <w:pPr>
        <w:spacing w:after="90" w:line="245" w:lineRule="auto"/>
        <w:ind w:firstLine="316"/>
        <w:jc w:val="both"/>
      </w:pPr>
      <w:r>
        <w:rPr>
          <w:rFonts w:eastAsia="SimSun"/>
          <w:color w:val="263238"/>
          <w:sz w:val="19"/>
          <w:szCs w:val="19"/>
        </w:rPr>
        <w:t>Most major balances close analytically: mass, wing loading, installed thrust margin, fuel mission, electrical load, dash thermal load, rejected-takeoff brake energy, field length, and internal-store envelope. The principal open items are the OEM installed-engine deck, inlet CFD and wind-tunnel data, radar-signature measurement, store-separation testing, flight-control law validation, and lot-level qualification for recycled feedstocks.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40"/>
        <w:gridCol w:w="3185"/>
        <w:gridCol w:w="3675"/>
      </w:tblGrid>
      <w:tr w:rsidR="00B357F8" w14:paraId="2687DBBE" w14:textId="77777777">
        <w:tblPrEx>
          <w:tblCellMar>
            <w:top w:w="0" w:type="dxa"/>
            <w:bottom w:w="0" w:type="dxa"/>
          </w:tblCellMar>
        </w:tblPrEx>
        <w:trPr>
          <w:tblHeader/>
        </w:trPr>
        <w:tc>
          <w:tcPr>
            <w:tcW w:w="2940" w:type="dxa"/>
            <w:shd w:val="clear" w:color="auto" w:fill="37474F"/>
            <w:tcMar>
              <w:top w:w="70" w:type="dxa"/>
              <w:left w:w="80" w:type="dxa"/>
              <w:bottom w:w="70" w:type="dxa"/>
              <w:right w:w="80" w:type="dxa"/>
            </w:tcMar>
          </w:tcPr>
          <w:p w14:paraId="2F101CBF" w14:textId="77777777" w:rsidR="00B357F8" w:rsidRDefault="00000000">
            <w:pPr>
              <w:spacing w:line="205" w:lineRule="auto"/>
            </w:pPr>
            <w:r>
              <w:rPr>
                <w:rFonts w:eastAsia="SimSun"/>
                <w:b/>
                <w:bCs/>
                <w:color w:val="FFFFFF"/>
                <w:sz w:val="15"/>
                <w:szCs w:val="15"/>
              </w:rPr>
              <w:t>Parameter</w:t>
            </w:r>
          </w:p>
        </w:tc>
        <w:tc>
          <w:tcPr>
            <w:tcW w:w="3185" w:type="dxa"/>
            <w:shd w:val="clear" w:color="auto" w:fill="37474F"/>
            <w:tcMar>
              <w:top w:w="70" w:type="dxa"/>
              <w:left w:w="80" w:type="dxa"/>
              <w:bottom w:w="70" w:type="dxa"/>
              <w:right w:w="80" w:type="dxa"/>
            </w:tcMar>
          </w:tcPr>
          <w:p w14:paraId="182BA501" w14:textId="77777777" w:rsidR="00B357F8" w:rsidRDefault="00000000">
            <w:pPr>
              <w:spacing w:line="205" w:lineRule="auto"/>
            </w:pPr>
            <w:r>
              <w:rPr>
                <w:rFonts w:eastAsia="SimSun"/>
                <w:b/>
                <w:bCs/>
                <w:color w:val="FFFFFF"/>
                <w:sz w:val="15"/>
                <w:szCs w:val="15"/>
              </w:rPr>
              <w:t>Baseline</w:t>
            </w:r>
          </w:p>
        </w:tc>
        <w:tc>
          <w:tcPr>
            <w:tcW w:w="3675" w:type="dxa"/>
            <w:shd w:val="clear" w:color="auto" w:fill="37474F"/>
            <w:tcMar>
              <w:top w:w="70" w:type="dxa"/>
              <w:left w:w="80" w:type="dxa"/>
              <w:bottom w:w="70" w:type="dxa"/>
              <w:right w:w="80" w:type="dxa"/>
            </w:tcMar>
          </w:tcPr>
          <w:p w14:paraId="5D65D421" w14:textId="77777777" w:rsidR="00B357F8" w:rsidRDefault="00000000">
            <w:pPr>
              <w:spacing w:line="205" w:lineRule="auto"/>
            </w:pPr>
            <w:r>
              <w:rPr>
                <w:rFonts w:eastAsia="SimSun"/>
                <w:b/>
                <w:bCs/>
                <w:color w:val="FFFFFF"/>
                <w:sz w:val="15"/>
                <w:szCs w:val="15"/>
              </w:rPr>
              <w:t>Closure basis</w:t>
            </w:r>
          </w:p>
        </w:tc>
      </w:tr>
      <w:tr w:rsidR="00B357F8" w14:paraId="1C390A73" w14:textId="77777777">
        <w:tblPrEx>
          <w:tblCellMar>
            <w:top w:w="0" w:type="dxa"/>
            <w:bottom w:w="0" w:type="dxa"/>
          </w:tblCellMar>
        </w:tblPrEx>
        <w:tc>
          <w:tcPr>
            <w:tcW w:w="2940" w:type="dxa"/>
            <w:shd w:val="clear" w:color="auto" w:fill="FFFFFF"/>
            <w:tcMar>
              <w:top w:w="70" w:type="dxa"/>
              <w:left w:w="80" w:type="dxa"/>
              <w:bottom w:w="70" w:type="dxa"/>
              <w:right w:w="80" w:type="dxa"/>
            </w:tcMar>
          </w:tcPr>
          <w:p w14:paraId="4505D520" w14:textId="77777777" w:rsidR="00B357F8" w:rsidRDefault="00000000">
            <w:pPr>
              <w:spacing w:line="205" w:lineRule="auto"/>
            </w:pPr>
            <w:r>
              <w:rPr>
                <w:rFonts w:eastAsia="SimSun"/>
                <w:color w:val="263238"/>
                <w:sz w:val="15"/>
                <w:szCs w:val="15"/>
              </w:rPr>
              <w:t>Maximum takeoff mass</w:t>
            </w:r>
          </w:p>
        </w:tc>
        <w:tc>
          <w:tcPr>
            <w:tcW w:w="3185" w:type="dxa"/>
            <w:shd w:val="clear" w:color="auto" w:fill="FFFFFF"/>
            <w:tcMar>
              <w:top w:w="70" w:type="dxa"/>
              <w:left w:w="80" w:type="dxa"/>
              <w:bottom w:w="70" w:type="dxa"/>
              <w:right w:w="80" w:type="dxa"/>
            </w:tcMar>
          </w:tcPr>
          <w:p w14:paraId="0BCE02F2" w14:textId="77777777" w:rsidR="00B357F8" w:rsidRDefault="00000000">
            <w:pPr>
              <w:spacing w:line="205" w:lineRule="auto"/>
            </w:pPr>
            <w:r>
              <w:rPr>
                <w:rFonts w:eastAsia="SimSun"/>
                <w:color w:val="263238"/>
                <w:sz w:val="15"/>
                <w:szCs w:val="15"/>
              </w:rPr>
              <w:t>3,800 kg</w:t>
            </w:r>
          </w:p>
        </w:tc>
        <w:tc>
          <w:tcPr>
            <w:tcW w:w="3675" w:type="dxa"/>
            <w:shd w:val="clear" w:color="auto" w:fill="FFFFFF"/>
            <w:tcMar>
              <w:top w:w="70" w:type="dxa"/>
              <w:left w:w="80" w:type="dxa"/>
              <w:bottom w:w="70" w:type="dxa"/>
              <w:right w:w="80" w:type="dxa"/>
            </w:tcMar>
          </w:tcPr>
          <w:p w14:paraId="7953BAFA" w14:textId="77777777" w:rsidR="00B357F8" w:rsidRDefault="00000000">
            <w:pPr>
              <w:spacing w:line="205" w:lineRule="auto"/>
            </w:pPr>
            <w:r>
              <w:rPr>
                <w:rFonts w:eastAsia="SimSun"/>
                <w:color w:val="263238"/>
                <w:sz w:val="15"/>
                <w:szCs w:val="15"/>
              </w:rPr>
              <w:t>Mass budget and reserve</w:t>
            </w:r>
          </w:p>
        </w:tc>
      </w:tr>
      <w:tr w:rsidR="00B357F8" w14:paraId="55CEB303" w14:textId="77777777">
        <w:tblPrEx>
          <w:tblCellMar>
            <w:top w:w="0" w:type="dxa"/>
            <w:bottom w:w="0" w:type="dxa"/>
          </w:tblCellMar>
        </w:tblPrEx>
        <w:tc>
          <w:tcPr>
            <w:tcW w:w="2940" w:type="dxa"/>
            <w:shd w:val="clear" w:color="auto" w:fill="EEF3F6"/>
            <w:tcMar>
              <w:top w:w="70" w:type="dxa"/>
              <w:left w:w="80" w:type="dxa"/>
              <w:bottom w:w="70" w:type="dxa"/>
              <w:right w:w="80" w:type="dxa"/>
            </w:tcMar>
          </w:tcPr>
          <w:p w14:paraId="53529A8B" w14:textId="77777777" w:rsidR="00B357F8" w:rsidRDefault="00000000">
            <w:pPr>
              <w:spacing w:line="205" w:lineRule="auto"/>
            </w:pPr>
            <w:r>
              <w:rPr>
                <w:rFonts w:eastAsia="SimSun"/>
                <w:color w:val="263238"/>
                <w:sz w:val="15"/>
                <w:szCs w:val="15"/>
              </w:rPr>
              <w:t>Operating empty mass</w:t>
            </w:r>
          </w:p>
        </w:tc>
        <w:tc>
          <w:tcPr>
            <w:tcW w:w="3185" w:type="dxa"/>
            <w:shd w:val="clear" w:color="auto" w:fill="EEF3F6"/>
            <w:tcMar>
              <w:top w:w="70" w:type="dxa"/>
              <w:left w:w="80" w:type="dxa"/>
              <w:bottom w:w="70" w:type="dxa"/>
              <w:right w:w="80" w:type="dxa"/>
            </w:tcMar>
          </w:tcPr>
          <w:p w14:paraId="22FFAC40" w14:textId="77777777" w:rsidR="00B357F8" w:rsidRDefault="00000000">
            <w:pPr>
              <w:spacing w:line="205" w:lineRule="auto"/>
            </w:pPr>
            <w:r>
              <w:rPr>
                <w:rFonts w:eastAsia="SimSun"/>
                <w:color w:val="263238"/>
                <w:sz w:val="15"/>
                <w:szCs w:val="15"/>
              </w:rPr>
              <w:t>2,530 kg</w:t>
            </w:r>
          </w:p>
        </w:tc>
        <w:tc>
          <w:tcPr>
            <w:tcW w:w="3675" w:type="dxa"/>
            <w:shd w:val="clear" w:color="auto" w:fill="EEF3F6"/>
            <w:tcMar>
              <w:top w:w="70" w:type="dxa"/>
              <w:left w:w="80" w:type="dxa"/>
              <w:bottom w:w="70" w:type="dxa"/>
              <w:right w:w="80" w:type="dxa"/>
            </w:tcMar>
          </w:tcPr>
          <w:p w14:paraId="457FE05A" w14:textId="77777777" w:rsidR="00B357F8" w:rsidRDefault="00000000">
            <w:pPr>
              <w:spacing w:line="205" w:lineRule="auto"/>
            </w:pPr>
            <w:r>
              <w:rPr>
                <w:rFonts w:eastAsia="SimSun"/>
                <w:color w:val="263238"/>
                <w:sz w:val="15"/>
                <w:szCs w:val="15"/>
              </w:rPr>
              <w:t>Bottom-up group budget</w:t>
            </w:r>
          </w:p>
        </w:tc>
      </w:tr>
      <w:tr w:rsidR="00B357F8" w14:paraId="0FA6A906" w14:textId="77777777">
        <w:tblPrEx>
          <w:tblCellMar>
            <w:top w:w="0" w:type="dxa"/>
            <w:bottom w:w="0" w:type="dxa"/>
          </w:tblCellMar>
        </w:tblPrEx>
        <w:tc>
          <w:tcPr>
            <w:tcW w:w="2940" w:type="dxa"/>
            <w:shd w:val="clear" w:color="auto" w:fill="FFFFFF"/>
            <w:tcMar>
              <w:top w:w="70" w:type="dxa"/>
              <w:left w:w="80" w:type="dxa"/>
              <w:bottom w:w="70" w:type="dxa"/>
              <w:right w:w="80" w:type="dxa"/>
            </w:tcMar>
          </w:tcPr>
          <w:p w14:paraId="75B65D84" w14:textId="77777777" w:rsidR="00B357F8" w:rsidRDefault="00000000">
            <w:pPr>
              <w:spacing w:line="205" w:lineRule="auto"/>
            </w:pPr>
            <w:r>
              <w:rPr>
                <w:rFonts w:eastAsia="SimSun"/>
                <w:color w:val="263238"/>
                <w:sz w:val="15"/>
                <w:szCs w:val="15"/>
              </w:rPr>
              <w:t>Usable fuel / retained fuel</w:t>
            </w:r>
          </w:p>
        </w:tc>
        <w:tc>
          <w:tcPr>
            <w:tcW w:w="3185" w:type="dxa"/>
            <w:shd w:val="clear" w:color="auto" w:fill="FFFFFF"/>
            <w:tcMar>
              <w:top w:w="70" w:type="dxa"/>
              <w:left w:w="80" w:type="dxa"/>
              <w:bottom w:w="70" w:type="dxa"/>
              <w:right w:w="80" w:type="dxa"/>
            </w:tcMar>
          </w:tcPr>
          <w:p w14:paraId="702E9294" w14:textId="77777777" w:rsidR="00B357F8" w:rsidRDefault="00000000">
            <w:pPr>
              <w:spacing w:line="205" w:lineRule="auto"/>
            </w:pPr>
            <w:r>
              <w:rPr>
                <w:rFonts w:eastAsia="SimSun"/>
                <w:color w:val="263238"/>
                <w:sz w:val="15"/>
                <w:szCs w:val="15"/>
              </w:rPr>
              <w:t>990 kg / 30 kg</w:t>
            </w:r>
          </w:p>
        </w:tc>
        <w:tc>
          <w:tcPr>
            <w:tcW w:w="3675" w:type="dxa"/>
            <w:shd w:val="clear" w:color="auto" w:fill="FFFFFF"/>
            <w:tcMar>
              <w:top w:w="70" w:type="dxa"/>
              <w:left w:w="80" w:type="dxa"/>
              <w:bottom w:w="70" w:type="dxa"/>
              <w:right w:w="80" w:type="dxa"/>
            </w:tcMar>
          </w:tcPr>
          <w:p w14:paraId="45BA1AE5" w14:textId="77777777" w:rsidR="00B357F8" w:rsidRDefault="00000000">
            <w:pPr>
              <w:spacing w:line="205" w:lineRule="auto"/>
            </w:pPr>
            <w:r>
              <w:rPr>
                <w:rFonts w:eastAsia="SimSun"/>
                <w:color w:val="263238"/>
                <w:sz w:val="15"/>
                <w:szCs w:val="15"/>
              </w:rPr>
              <w:t>Mission and tank volume</w:t>
            </w:r>
          </w:p>
        </w:tc>
      </w:tr>
      <w:tr w:rsidR="00B357F8" w14:paraId="7A0F5544" w14:textId="77777777">
        <w:tblPrEx>
          <w:tblCellMar>
            <w:top w:w="0" w:type="dxa"/>
            <w:bottom w:w="0" w:type="dxa"/>
          </w:tblCellMar>
        </w:tblPrEx>
        <w:tc>
          <w:tcPr>
            <w:tcW w:w="2940" w:type="dxa"/>
            <w:shd w:val="clear" w:color="auto" w:fill="EEF3F6"/>
            <w:tcMar>
              <w:top w:w="70" w:type="dxa"/>
              <w:left w:w="80" w:type="dxa"/>
              <w:bottom w:w="70" w:type="dxa"/>
              <w:right w:w="80" w:type="dxa"/>
            </w:tcMar>
          </w:tcPr>
          <w:p w14:paraId="07AEF8E4" w14:textId="77777777" w:rsidR="00B357F8" w:rsidRDefault="00000000">
            <w:pPr>
              <w:spacing w:line="205" w:lineRule="auto"/>
            </w:pPr>
            <w:r>
              <w:rPr>
                <w:rFonts w:eastAsia="SimSun"/>
                <w:color w:val="263238"/>
                <w:sz w:val="15"/>
                <w:szCs w:val="15"/>
              </w:rPr>
              <w:t>Internal payload</w:t>
            </w:r>
          </w:p>
        </w:tc>
        <w:tc>
          <w:tcPr>
            <w:tcW w:w="3185" w:type="dxa"/>
            <w:shd w:val="clear" w:color="auto" w:fill="EEF3F6"/>
            <w:tcMar>
              <w:top w:w="70" w:type="dxa"/>
              <w:left w:w="80" w:type="dxa"/>
              <w:bottom w:w="70" w:type="dxa"/>
              <w:right w:w="80" w:type="dxa"/>
            </w:tcMar>
          </w:tcPr>
          <w:p w14:paraId="5E8EEEA9" w14:textId="77777777" w:rsidR="00B357F8" w:rsidRDefault="00000000">
            <w:pPr>
              <w:spacing w:line="205" w:lineRule="auto"/>
            </w:pPr>
            <w:r>
              <w:rPr>
                <w:rFonts w:eastAsia="SimSun"/>
                <w:color w:val="263238"/>
                <w:sz w:val="15"/>
                <w:szCs w:val="15"/>
              </w:rPr>
              <w:t>250 kg</w:t>
            </w:r>
          </w:p>
        </w:tc>
        <w:tc>
          <w:tcPr>
            <w:tcW w:w="3675" w:type="dxa"/>
            <w:shd w:val="clear" w:color="auto" w:fill="EEF3F6"/>
            <w:tcMar>
              <w:top w:w="70" w:type="dxa"/>
              <w:left w:w="80" w:type="dxa"/>
              <w:bottom w:w="70" w:type="dxa"/>
              <w:right w:w="80" w:type="dxa"/>
            </w:tcMar>
          </w:tcPr>
          <w:p w14:paraId="2C66AD33" w14:textId="77777777" w:rsidR="00B357F8" w:rsidRDefault="00000000">
            <w:pPr>
              <w:spacing w:line="205" w:lineRule="auto"/>
            </w:pPr>
            <w:r>
              <w:rPr>
                <w:rFonts w:eastAsia="SimSun"/>
                <w:color w:val="263238"/>
                <w:sz w:val="15"/>
                <w:szCs w:val="15"/>
              </w:rPr>
              <w:t>Bay, rack, and CG envelope</w:t>
            </w:r>
          </w:p>
        </w:tc>
      </w:tr>
      <w:tr w:rsidR="00B357F8" w14:paraId="00B6BA0B" w14:textId="77777777">
        <w:tblPrEx>
          <w:tblCellMar>
            <w:top w:w="0" w:type="dxa"/>
            <w:bottom w:w="0" w:type="dxa"/>
          </w:tblCellMar>
        </w:tblPrEx>
        <w:tc>
          <w:tcPr>
            <w:tcW w:w="2940" w:type="dxa"/>
            <w:shd w:val="clear" w:color="auto" w:fill="EEF3F6"/>
            <w:tcMar>
              <w:top w:w="70" w:type="dxa"/>
              <w:left w:w="80" w:type="dxa"/>
              <w:bottom w:w="70" w:type="dxa"/>
              <w:right w:w="80" w:type="dxa"/>
            </w:tcMar>
          </w:tcPr>
          <w:p w14:paraId="39470671" w14:textId="77777777" w:rsidR="00B357F8" w:rsidRDefault="00000000">
            <w:pPr>
              <w:spacing w:line="205" w:lineRule="auto"/>
            </w:pPr>
            <w:r>
              <w:rPr>
                <w:rFonts w:eastAsia="SimSun"/>
                <w:color w:val="263238"/>
                <w:sz w:val="15"/>
                <w:szCs w:val="15"/>
              </w:rPr>
              <w:t>Bay / air-to-air fit</w:t>
            </w:r>
          </w:p>
        </w:tc>
        <w:tc>
          <w:tcPr>
            <w:tcW w:w="3185" w:type="dxa"/>
            <w:shd w:val="clear" w:color="auto" w:fill="EEF3F6"/>
            <w:tcMar>
              <w:top w:w="70" w:type="dxa"/>
              <w:left w:w="80" w:type="dxa"/>
              <w:bottom w:w="70" w:type="dxa"/>
              <w:right w:w="80" w:type="dxa"/>
            </w:tcMar>
          </w:tcPr>
          <w:p w14:paraId="74CEF6E3" w14:textId="77777777" w:rsidR="00B357F8" w:rsidRDefault="00000000">
            <w:pPr>
              <w:spacing w:line="205" w:lineRule="auto"/>
            </w:pPr>
            <w:r>
              <w:rPr>
                <w:rFonts w:eastAsia="SimSun"/>
                <w:color w:val="263238"/>
                <w:sz w:val="15"/>
                <w:szCs w:val="15"/>
              </w:rPr>
              <w:t>3.05 m / 1 × IRIS-T</w:t>
            </w:r>
          </w:p>
        </w:tc>
        <w:tc>
          <w:tcPr>
            <w:tcW w:w="3675" w:type="dxa"/>
            <w:shd w:val="clear" w:color="auto" w:fill="EEF3F6"/>
            <w:tcMar>
              <w:top w:w="70" w:type="dxa"/>
              <w:left w:w="80" w:type="dxa"/>
              <w:bottom w:w="70" w:type="dxa"/>
              <w:right w:w="80" w:type="dxa"/>
            </w:tcMar>
          </w:tcPr>
          <w:p w14:paraId="42E25A80" w14:textId="77777777" w:rsidR="00B357F8" w:rsidRDefault="00000000">
            <w:pPr>
              <w:spacing w:line="205" w:lineRule="auto"/>
            </w:pPr>
            <w:r>
              <w:rPr>
                <w:rFonts w:eastAsia="SimSun"/>
                <w:color w:val="263238"/>
                <w:sz w:val="15"/>
                <w:szCs w:val="15"/>
              </w:rPr>
              <w:t>Store envelope closure</w:t>
            </w:r>
          </w:p>
        </w:tc>
      </w:tr>
      <w:tr w:rsidR="00B357F8" w14:paraId="40159F34" w14:textId="77777777">
        <w:tblPrEx>
          <w:tblCellMar>
            <w:top w:w="0" w:type="dxa"/>
            <w:bottom w:w="0" w:type="dxa"/>
          </w:tblCellMar>
        </w:tblPrEx>
        <w:tc>
          <w:tcPr>
            <w:tcW w:w="2940" w:type="dxa"/>
            <w:shd w:val="clear" w:color="auto" w:fill="FFFFFF"/>
            <w:tcMar>
              <w:top w:w="70" w:type="dxa"/>
              <w:left w:w="80" w:type="dxa"/>
              <w:bottom w:w="70" w:type="dxa"/>
              <w:right w:w="80" w:type="dxa"/>
            </w:tcMar>
          </w:tcPr>
          <w:p w14:paraId="7D0BEDCB" w14:textId="77777777" w:rsidR="00B357F8" w:rsidRDefault="00000000">
            <w:pPr>
              <w:spacing w:line="205" w:lineRule="auto"/>
            </w:pPr>
            <w:r>
              <w:rPr>
                <w:rFonts w:eastAsia="SimSun"/>
                <w:color w:val="263238"/>
                <w:sz w:val="15"/>
                <w:szCs w:val="15"/>
              </w:rPr>
              <w:t>Dash condition</w:t>
            </w:r>
          </w:p>
        </w:tc>
        <w:tc>
          <w:tcPr>
            <w:tcW w:w="3185" w:type="dxa"/>
            <w:shd w:val="clear" w:color="auto" w:fill="FFFFFF"/>
            <w:tcMar>
              <w:top w:w="70" w:type="dxa"/>
              <w:left w:w="80" w:type="dxa"/>
              <w:bottom w:w="70" w:type="dxa"/>
              <w:right w:w="80" w:type="dxa"/>
            </w:tcMar>
          </w:tcPr>
          <w:p w14:paraId="4DAE6E9F" w14:textId="77777777" w:rsidR="00B357F8" w:rsidRDefault="00000000">
            <w:pPr>
              <w:spacing w:line="205" w:lineRule="auto"/>
            </w:pPr>
            <w:r>
              <w:rPr>
                <w:rFonts w:eastAsia="SimSun"/>
                <w:color w:val="263238"/>
                <w:sz w:val="15"/>
                <w:szCs w:val="15"/>
              </w:rPr>
              <w:t xml:space="preserve">Mach 1.60, 5 min, 40-45 </w:t>
            </w:r>
            <w:proofErr w:type="spellStart"/>
            <w:r>
              <w:rPr>
                <w:rFonts w:eastAsia="SimSun"/>
                <w:color w:val="263238"/>
                <w:sz w:val="15"/>
                <w:szCs w:val="15"/>
              </w:rPr>
              <w:t>kft</w:t>
            </w:r>
            <w:proofErr w:type="spellEnd"/>
          </w:p>
        </w:tc>
        <w:tc>
          <w:tcPr>
            <w:tcW w:w="3675" w:type="dxa"/>
            <w:shd w:val="clear" w:color="auto" w:fill="FFFFFF"/>
            <w:tcMar>
              <w:top w:w="70" w:type="dxa"/>
              <w:left w:w="80" w:type="dxa"/>
              <w:bottom w:w="70" w:type="dxa"/>
              <w:right w:w="80" w:type="dxa"/>
            </w:tcMar>
          </w:tcPr>
          <w:p w14:paraId="37D6A21A" w14:textId="77777777" w:rsidR="00B357F8" w:rsidRDefault="00000000">
            <w:pPr>
              <w:spacing w:line="205" w:lineRule="auto"/>
            </w:pPr>
            <w:r>
              <w:rPr>
                <w:rFonts w:eastAsia="SimSun"/>
                <w:color w:val="263238"/>
                <w:sz w:val="15"/>
                <w:szCs w:val="15"/>
              </w:rPr>
              <w:t>Drag and analytic engine deck</w:t>
            </w:r>
          </w:p>
        </w:tc>
      </w:tr>
      <w:tr w:rsidR="00B357F8" w14:paraId="53E54885" w14:textId="77777777">
        <w:tblPrEx>
          <w:tblCellMar>
            <w:top w:w="0" w:type="dxa"/>
            <w:bottom w:w="0" w:type="dxa"/>
          </w:tblCellMar>
        </w:tblPrEx>
        <w:tc>
          <w:tcPr>
            <w:tcW w:w="2940" w:type="dxa"/>
            <w:shd w:val="clear" w:color="auto" w:fill="EEF3F6"/>
            <w:tcMar>
              <w:top w:w="70" w:type="dxa"/>
              <w:left w:w="80" w:type="dxa"/>
              <w:bottom w:w="70" w:type="dxa"/>
              <w:right w:w="80" w:type="dxa"/>
            </w:tcMar>
          </w:tcPr>
          <w:p w14:paraId="18896CFA" w14:textId="77777777" w:rsidR="00B357F8" w:rsidRDefault="00000000">
            <w:pPr>
              <w:spacing w:line="205" w:lineRule="auto"/>
            </w:pPr>
            <w:r>
              <w:rPr>
                <w:rFonts w:eastAsia="SimSun"/>
                <w:color w:val="263238"/>
                <w:sz w:val="15"/>
                <w:szCs w:val="15"/>
              </w:rPr>
              <w:t>Wing / span / length</w:t>
            </w:r>
          </w:p>
        </w:tc>
        <w:tc>
          <w:tcPr>
            <w:tcW w:w="3185" w:type="dxa"/>
            <w:shd w:val="clear" w:color="auto" w:fill="EEF3F6"/>
            <w:tcMar>
              <w:top w:w="70" w:type="dxa"/>
              <w:left w:w="80" w:type="dxa"/>
              <w:bottom w:w="70" w:type="dxa"/>
              <w:right w:w="80" w:type="dxa"/>
            </w:tcMar>
          </w:tcPr>
          <w:p w14:paraId="6B26798D" w14:textId="77777777" w:rsidR="00B357F8" w:rsidRDefault="00000000">
            <w:pPr>
              <w:spacing w:line="205" w:lineRule="auto"/>
            </w:pPr>
            <w:r>
              <w:rPr>
                <w:rFonts w:eastAsia="SimSun"/>
                <w:color w:val="263238"/>
                <w:sz w:val="15"/>
                <w:szCs w:val="15"/>
              </w:rPr>
              <w:t>20.0 m² / 7.90 m / 11.5 m</w:t>
            </w:r>
          </w:p>
        </w:tc>
        <w:tc>
          <w:tcPr>
            <w:tcW w:w="3675" w:type="dxa"/>
            <w:shd w:val="clear" w:color="auto" w:fill="EEF3F6"/>
            <w:tcMar>
              <w:top w:w="70" w:type="dxa"/>
              <w:left w:w="80" w:type="dxa"/>
              <w:bottom w:w="70" w:type="dxa"/>
              <w:right w:w="80" w:type="dxa"/>
            </w:tcMar>
          </w:tcPr>
          <w:p w14:paraId="3E12020B" w14:textId="77777777" w:rsidR="00B357F8" w:rsidRDefault="00000000">
            <w:pPr>
              <w:spacing w:line="205" w:lineRule="auto"/>
            </w:pPr>
            <w:r>
              <w:rPr>
                <w:rFonts w:eastAsia="SimSun"/>
                <w:color w:val="263238"/>
                <w:sz w:val="15"/>
                <w:szCs w:val="15"/>
              </w:rPr>
              <w:t>Geometry closure</w:t>
            </w:r>
          </w:p>
        </w:tc>
      </w:tr>
    </w:tbl>
    <w:p w14:paraId="1E1BFF12" w14:textId="77777777" w:rsidR="00B357F8" w:rsidRDefault="00000000">
      <w:pPr>
        <w:spacing w:before="80" w:after="30"/>
        <w:jc w:val="center"/>
      </w:pPr>
      <w:r>
        <w:rPr>
          <w:noProof/>
        </w:rPr>
        <w:drawing>
          <wp:inline distT="0" distB="0" distL="0" distR="0" wp14:anchorId="4EF81575" wp14:editId="1E5C07FE">
            <wp:extent cx="4762500" cy="269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695575"/>
                    </a:xfrm>
                    <a:prstGeom prst="rect">
                      <a:avLst/>
                    </a:prstGeom>
                  </pic:spPr>
                </pic:pic>
              </a:graphicData>
            </a:graphic>
          </wp:inline>
        </w:drawing>
      </w:r>
    </w:p>
    <w:p w14:paraId="33150678" w14:textId="77777777" w:rsidR="00B357F8" w:rsidRDefault="00000000">
      <w:pPr>
        <w:spacing w:after="100"/>
        <w:jc w:val="center"/>
      </w:pPr>
      <w:r>
        <w:rPr>
          <w:rFonts w:eastAsia="SimSun"/>
          <w:i/>
          <w:iCs/>
          <w:color w:val="78909C"/>
          <w:sz w:val="16"/>
          <w:szCs w:val="16"/>
        </w:rPr>
        <w:t>Figure 1. Operating empty mass budget.</w:t>
      </w:r>
    </w:p>
    <w:p w14:paraId="48A5F486"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1. Role, doctrine, and design drivers</w:t>
      </w:r>
    </w:p>
    <w:p w14:paraId="21A284BC" w14:textId="77777777" w:rsidR="00B357F8" w:rsidRDefault="00000000">
      <w:pPr>
        <w:spacing w:after="90" w:line="245" w:lineRule="auto"/>
        <w:ind w:firstLine="316"/>
        <w:jc w:val="both"/>
      </w:pPr>
      <w:r>
        <w:rPr>
          <w:rFonts w:eastAsia="SimSun"/>
          <w:color w:val="263238"/>
          <w:sz w:val="19"/>
          <w:szCs w:val="19"/>
        </w:rPr>
        <w:t>Sprinter is the fast, expendable-tolerant element of the Opening Doors concept. Its task is to force defensive systems to radiate, maneuver, allocate interceptors, and expend missiles at a time and place chosen by the Gripen-led package. It does not replace Striker. It creates the tactical opening that Striker then exploits with more persistent precision strike and electronic-warfare effects.</w:t>
      </w:r>
    </w:p>
    <w:p w14:paraId="72CAE1C8" w14:textId="77777777" w:rsidR="00B357F8" w:rsidRDefault="00000000">
      <w:pPr>
        <w:spacing w:after="90" w:line="245" w:lineRule="auto"/>
        <w:ind w:firstLine="316"/>
        <w:jc w:val="both"/>
      </w:pPr>
      <w:r>
        <w:rPr>
          <w:rFonts w:eastAsia="SimSun"/>
          <w:color w:val="263238"/>
          <w:sz w:val="19"/>
          <w:szCs w:val="19"/>
        </w:rPr>
        <w:t>The operational sequence begins with Gripen-led suppression and electronic preparation. Sprinters then enter on divergent axes at high speed, present credible frontal targets, collect emitter data, and create engagement geometry that the defense cannot ignore. Striker follows through the corridor, delivers heavier effects, and covers egress. Gripen E retains command authority and conducts heavier follow-on attacks.</w:t>
      </w:r>
    </w:p>
    <w:p w14:paraId="6C44AC6A" w14:textId="77777777" w:rsidR="00B357F8" w:rsidRDefault="00000000">
      <w:pPr>
        <w:spacing w:after="90" w:line="245" w:lineRule="auto"/>
        <w:ind w:firstLine="316"/>
        <w:jc w:val="both"/>
      </w:pPr>
      <w:r>
        <w:rPr>
          <w:rFonts w:eastAsia="SimSun"/>
          <w:color w:val="263238"/>
          <w:sz w:val="19"/>
          <w:szCs w:val="19"/>
        </w:rPr>
        <w:t>This role drives a specific set of engineering choices: high dash speed, frontal signature discipline, enough fuel for a meaningful penetration leg, a modular internal bay sized around the in-service IRIS-T, an ITAR-free supply chain anchored in Canadian and non-US NATO suppliers, strong electrical power for EW payloads, high-sortie maintainability, and production simplicity. Persistence, rear-sector signature perfection, heavy air-to-air armament, and exquisite all-weather sensing receive lower priority.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00"/>
      </w:tblGrid>
      <w:tr w:rsidR="00B357F8" w14:paraId="46898455" w14:textId="77777777">
        <w:tblPrEx>
          <w:tblCellMar>
            <w:top w:w="0" w:type="dxa"/>
            <w:bottom w:w="0" w:type="dxa"/>
          </w:tblCellMar>
        </w:tblPrEx>
        <w:tc>
          <w:tcPr>
            <w:tcW w:w="9800" w:type="dxa"/>
            <w:tcBorders>
              <w:top w:val="single" w:sz="8" w:space="0" w:color="B08D57"/>
              <w:left w:val="single" w:sz="12" w:space="0" w:color="B08D57"/>
              <w:bottom w:val="single" w:sz="8" w:space="0" w:color="B08D57"/>
              <w:right w:val="single" w:sz="8" w:space="0" w:color="B08D57"/>
            </w:tcBorders>
            <w:shd w:val="clear" w:color="auto" w:fill="F5EFE6"/>
            <w:tcMar>
              <w:top w:w="120" w:type="dxa"/>
              <w:left w:w="160" w:type="dxa"/>
              <w:bottom w:w="120" w:type="dxa"/>
              <w:right w:w="160" w:type="dxa"/>
            </w:tcMar>
          </w:tcPr>
          <w:p w14:paraId="21975AF7" w14:textId="77777777" w:rsidR="00B357F8" w:rsidRDefault="00000000">
            <w:pPr>
              <w:spacing w:line="220" w:lineRule="auto"/>
            </w:pPr>
            <w:r>
              <w:rPr>
                <w:rFonts w:eastAsia="SimSun"/>
                <w:b/>
                <w:bCs/>
                <w:color w:val="263238"/>
                <w:sz w:val="17"/>
                <w:szCs w:val="17"/>
              </w:rPr>
              <w:t>Design intent: Sprinter opens the corridor; Striker exploits it; Gripen commands and delivers heavier effects.</w:t>
            </w:r>
          </w:p>
        </w:tc>
      </w:tr>
    </w:tbl>
    <w:p w14:paraId="24A6791D" w14:textId="77777777" w:rsidR="00B357F8" w:rsidRDefault="00000000">
      <w:pPr>
        <w:pStyle w:val="ListParagraph"/>
        <w:numPr>
          <w:ilvl w:val="0"/>
          <w:numId w:val="2"/>
        </w:numPr>
        <w:spacing w:after="55" w:line="230" w:lineRule="auto"/>
      </w:pPr>
      <w:r>
        <w:rPr>
          <w:rFonts w:eastAsia="SimSun"/>
          <w:color w:val="263238"/>
          <w:sz w:val="19"/>
          <w:szCs w:val="19"/>
        </w:rPr>
        <w:t>Primary missions: emitter triggering, ESM mapping, cooperative geolocation, decoy presentation, stand-in jamming, high-speed ISR snapshot, and limited SEAD/DEAD effects.</w:t>
      </w:r>
    </w:p>
    <w:p w14:paraId="218104E9" w14:textId="77777777" w:rsidR="00B357F8" w:rsidRDefault="00000000">
      <w:pPr>
        <w:pStyle w:val="ListParagraph"/>
        <w:numPr>
          <w:ilvl w:val="0"/>
          <w:numId w:val="2"/>
        </w:numPr>
        <w:spacing w:after="55" w:line="230" w:lineRule="auto"/>
      </w:pPr>
      <w:r>
        <w:rPr>
          <w:rFonts w:eastAsia="SimSun"/>
          <w:color w:val="263238"/>
          <w:sz w:val="19"/>
          <w:szCs w:val="19"/>
        </w:rPr>
        <w:t xml:space="preserve">Secondary missions: counter-cruise-missile barrier support, short-range air-to-air </w:t>
      </w:r>
      <w:proofErr w:type="spellStart"/>
      <w:r>
        <w:rPr>
          <w:rFonts w:eastAsia="SimSun"/>
          <w:color w:val="263238"/>
          <w:sz w:val="19"/>
          <w:szCs w:val="19"/>
        </w:rPr>
        <w:t>self-defense</w:t>
      </w:r>
      <w:proofErr w:type="spellEnd"/>
      <w:r>
        <w:rPr>
          <w:rFonts w:eastAsia="SimSun"/>
          <w:color w:val="263238"/>
          <w:sz w:val="19"/>
          <w:szCs w:val="19"/>
        </w:rPr>
        <w:t xml:space="preserve"> with internal IRIS-T, post-strike reconnaissance, communications relay, and withdrawal screening.</w:t>
      </w:r>
    </w:p>
    <w:p w14:paraId="6DA61B09" w14:textId="77777777" w:rsidR="00B357F8" w:rsidRDefault="00000000">
      <w:pPr>
        <w:pStyle w:val="ListParagraph"/>
        <w:numPr>
          <w:ilvl w:val="0"/>
          <w:numId w:val="2"/>
        </w:numPr>
        <w:spacing w:after="55" w:line="230" w:lineRule="auto"/>
      </w:pPr>
      <w:r>
        <w:rPr>
          <w:rFonts w:eastAsia="SimSun"/>
          <w:color w:val="263238"/>
          <w:sz w:val="19"/>
          <w:szCs w:val="19"/>
        </w:rPr>
        <w:t>Excluded missions: autonomous weapons release, long-endurance loiter, all-aspect stealth penetration, and internal carriage of weapons longer than 3.05 m.</w:t>
      </w:r>
    </w:p>
    <w:p w14:paraId="1868118C" w14:textId="77777777" w:rsidR="00B357F8" w:rsidRDefault="00000000">
      <w:pPr>
        <w:pStyle w:val="Heading2"/>
        <w:pageBreakBefore/>
        <w:spacing w:after="120" w:line="250" w:lineRule="auto"/>
      </w:pPr>
      <w:r>
        <w:rPr>
          <w:rFonts w:eastAsia="SimSun"/>
          <w:b/>
          <w:bCs/>
          <w:color w:val="37474F"/>
          <w:sz w:val="22"/>
          <w:szCs w:val="22"/>
        </w:rPr>
        <w:lastRenderedPageBreak/>
        <w:t>1.1 Falcon benchmark and scale boundary</w:t>
      </w:r>
    </w:p>
    <w:p w14:paraId="6B75E346" w14:textId="77777777" w:rsidR="00B357F8" w:rsidRDefault="00000000">
      <w:pPr>
        <w:spacing w:after="90" w:line="245" w:lineRule="auto"/>
        <w:ind w:firstLine="316"/>
        <w:jc w:val="both"/>
      </w:pPr>
      <w:r>
        <w:rPr>
          <w:rFonts w:eastAsia="SimSun"/>
          <w:color w:val="263238"/>
          <w:sz w:val="19"/>
          <w:szCs w:val="19"/>
        </w:rPr>
        <w:t>The Canadian Falcon provides the mission philosophy, not the dimensions. Its public specification lists Mach 1.6, 10 km maximum altitude, 50 kg payload, and 450 kg maximum takeoff mass, with containerized launch and parachute recovery.</w:t>
      </w:r>
      <w:r>
        <w:rPr>
          <w:rStyle w:val="FootnoteReference"/>
        </w:rPr>
        <w:footnoteReference w:id="2"/>
      </w:r>
      <w:r>
        <w:rPr>
          <w:rFonts w:eastAsia="SimSun"/>
          <w:color w:val="263238"/>
          <w:sz w:val="19"/>
          <w:szCs w:val="19"/>
        </w:rPr>
        <w:t xml:space="preserve"> Those values describe a sub-scale target and </w:t>
      </w:r>
      <w:proofErr w:type="spellStart"/>
      <w:r>
        <w:rPr>
          <w:rFonts w:eastAsia="SimSun"/>
          <w:color w:val="263238"/>
          <w:sz w:val="19"/>
          <w:szCs w:val="19"/>
        </w:rPr>
        <w:t>attritable</w:t>
      </w:r>
      <w:proofErr w:type="spellEnd"/>
      <w:r>
        <w:rPr>
          <w:rFonts w:eastAsia="SimSun"/>
          <w:color w:val="263238"/>
          <w:sz w:val="19"/>
          <w:szCs w:val="19"/>
        </w:rPr>
        <w:t xml:space="preserve"> multirole UAV. Sprinter needs roughly five times the payload, a runway-independent-but-runway-capable support model, higher altitude, and enough fuel for a 500 nm class sortie.</w:t>
      </w:r>
    </w:p>
    <w:p w14:paraId="249CF635" w14:textId="77777777" w:rsidR="00B357F8" w:rsidRDefault="00000000">
      <w:pPr>
        <w:spacing w:after="90" w:line="245" w:lineRule="auto"/>
        <w:ind w:firstLine="316"/>
        <w:jc w:val="both"/>
      </w:pPr>
      <w:r>
        <w:rPr>
          <w:rFonts w:eastAsia="SimSun"/>
          <w:color w:val="263238"/>
          <w:sz w:val="19"/>
          <w:szCs w:val="19"/>
        </w:rPr>
        <w:t>A direct scale-up of Falcon fails because propulsion, inlet pressure recovery, structural volume, landing loads, thermal mass, and mission-system power do not scale linearly. Sprinter therefore retains Falcon’s sprint-and-</w:t>
      </w:r>
      <w:proofErr w:type="spellStart"/>
      <w:r>
        <w:rPr>
          <w:rFonts w:eastAsia="SimSun"/>
          <w:color w:val="263238"/>
          <w:sz w:val="19"/>
          <w:szCs w:val="19"/>
        </w:rPr>
        <w:t>attritability</w:t>
      </w:r>
      <w:proofErr w:type="spellEnd"/>
      <w:r>
        <w:rPr>
          <w:rFonts w:eastAsia="SimSun"/>
          <w:color w:val="263238"/>
          <w:sz w:val="19"/>
          <w:szCs w:val="19"/>
        </w:rPr>
        <w:t xml:space="preserve"> logic while adopting a mature low-bypass afterburning turbofan and a more robust airframe.</w:t>
      </w:r>
    </w:p>
    <w:p w14:paraId="349E19CF" w14:textId="77777777" w:rsidR="00B357F8" w:rsidRDefault="00000000">
      <w:pPr>
        <w:spacing w:after="90" w:line="245" w:lineRule="auto"/>
        <w:ind w:firstLine="316"/>
        <w:jc w:val="both"/>
      </w:pPr>
      <w:r>
        <w:rPr>
          <w:rFonts w:eastAsia="SimSun"/>
          <w:color w:val="263238"/>
          <w:sz w:val="19"/>
          <w:szCs w:val="19"/>
        </w:rPr>
        <w:t>Ghost Bat provides the manufacturing and collaborative-aircraft analogue for Striker, not for Sprinter. Boeing’s public roadmap now lists 12,000 lb maximum takeoff weight, more than 4,500 lb useful load, a 25% larger wing, BLOS communications, and internal AMRAAM or SDB carriage.</w:t>
      </w:r>
      <w:r>
        <w:rPr>
          <w:rStyle w:val="FootnoteReference"/>
        </w:rPr>
        <w:footnoteReference w:id="3"/>
      </w:r>
      <w:r>
        <w:rPr>
          <w:rFonts w:eastAsia="SimSun"/>
          <w:color w:val="263238"/>
          <w:sz w:val="19"/>
          <w:szCs w:val="19"/>
        </w:rPr>
        <w:t xml:space="preserve"> Sprinter deliberately remains smaller, faster, cheaper, and less persistent.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50"/>
        <w:gridCol w:w="3430"/>
        <w:gridCol w:w="3920"/>
      </w:tblGrid>
      <w:tr w:rsidR="00B357F8" w14:paraId="5ED0E404" w14:textId="77777777">
        <w:tblPrEx>
          <w:tblCellMar>
            <w:top w:w="0" w:type="dxa"/>
            <w:bottom w:w="0" w:type="dxa"/>
          </w:tblCellMar>
        </w:tblPrEx>
        <w:trPr>
          <w:tblHeader/>
        </w:trPr>
        <w:tc>
          <w:tcPr>
            <w:tcW w:w="2450" w:type="dxa"/>
            <w:shd w:val="clear" w:color="auto" w:fill="37474F"/>
            <w:tcMar>
              <w:top w:w="70" w:type="dxa"/>
              <w:left w:w="80" w:type="dxa"/>
              <w:bottom w:w="70" w:type="dxa"/>
              <w:right w:w="80" w:type="dxa"/>
            </w:tcMar>
          </w:tcPr>
          <w:p w14:paraId="3050E9C6" w14:textId="77777777" w:rsidR="00B357F8" w:rsidRDefault="00000000">
            <w:pPr>
              <w:spacing w:line="205" w:lineRule="auto"/>
            </w:pPr>
            <w:r>
              <w:rPr>
                <w:rFonts w:eastAsia="SimSun"/>
                <w:b/>
                <w:bCs/>
                <w:color w:val="FFFFFF"/>
                <w:sz w:val="15"/>
                <w:szCs w:val="15"/>
              </w:rPr>
              <w:t>Benchmark</w:t>
            </w:r>
          </w:p>
        </w:tc>
        <w:tc>
          <w:tcPr>
            <w:tcW w:w="3430" w:type="dxa"/>
            <w:shd w:val="clear" w:color="auto" w:fill="37474F"/>
            <w:tcMar>
              <w:top w:w="70" w:type="dxa"/>
              <w:left w:w="80" w:type="dxa"/>
              <w:bottom w:w="70" w:type="dxa"/>
              <w:right w:w="80" w:type="dxa"/>
            </w:tcMar>
          </w:tcPr>
          <w:p w14:paraId="2B252706" w14:textId="77777777" w:rsidR="00B357F8" w:rsidRDefault="00000000">
            <w:pPr>
              <w:spacing w:line="205" w:lineRule="auto"/>
            </w:pPr>
            <w:r>
              <w:rPr>
                <w:rFonts w:eastAsia="SimSun"/>
                <w:b/>
                <w:bCs/>
                <w:color w:val="FFFFFF"/>
                <w:sz w:val="15"/>
                <w:szCs w:val="15"/>
              </w:rPr>
              <w:t>Useful lesson</w:t>
            </w:r>
          </w:p>
        </w:tc>
        <w:tc>
          <w:tcPr>
            <w:tcW w:w="3920" w:type="dxa"/>
            <w:shd w:val="clear" w:color="auto" w:fill="37474F"/>
            <w:tcMar>
              <w:top w:w="70" w:type="dxa"/>
              <w:left w:w="80" w:type="dxa"/>
              <w:bottom w:w="70" w:type="dxa"/>
              <w:right w:w="80" w:type="dxa"/>
            </w:tcMar>
          </w:tcPr>
          <w:p w14:paraId="4B56DFB4" w14:textId="77777777" w:rsidR="00B357F8" w:rsidRDefault="00000000">
            <w:pPr>
              <w:spacing w:line="205" w:lineRule="auto"/>
            </w:pPr>
            <w:r>
              <w:rPr>
                <w:rFonts w:eastAsia="SimSun"/>
                <w:b/>
                <w:bCs/>
                <w:color w:val="FFFFFF"/>
                <w:sz w:val="15"/>
                <w:szCs w:val="15"/>
              </w:rPr>
              <w:t>Boundary for Sprinter</w:t>
            </w:r>
          </w:p>
        </w:tc>
      </w:tr>
      <w:tr w:rsidR="00B357F8" w14:paraId="3F7FBDC3" w14:textId="77777777">
        <w:tblPrEx>
          <w:tblCellMar>
            <w:top w:w="0" w:type="dxa"/>
            <w:bottom w:w="0" w:type="dxa"/>
          </w:tblCellMar>
        </w:tblPrEx>
        <w:tc>
          <w:tcPr>
            <w:tcW w:w="2450" w:type="dxa"/>
            <w:shd w:val="clear" w:color="auto" w:fill="FFFFFF"/>
            <w:tcMar>
              <w:top w:w="70" w:type="dxa"/>
              <w:left w:w="80" w:type="dxa"/>
              <w:bottom w:w="70" w:type="dxa"/>
              <w:right w:w="80" w:type="dxa"/>
            </w:tcMar>
          </w:tcPr>
          <w:p w14:paraId="0EC84F50" w14:textId="77777777" w:rsidR="00B357F8" w:rsidRDefault="00000000">
            <w:pPr>
              <w:spacing w:line="205" w:lineRule="auto"/>
            </w:pPr>
            <w:r>
              <w:rPr>
                <w:rFonts w:eastAsia="SimSun"/>
                <w:color w:val="263238"/>
                <w:sz w:val="15"/>
                <w:szCs w:val="15"/>
              </w:rPr>
              <w:t>Falcon</w:t>
            </w:r>
          </w:p>
        </w:tc>
        <w:tc>
          <w:tcPr>
            <w:tcW w:w="3430" w:type="dxa"/>
            <w:shd w:val="clear" w:color="auto" w:fill="FFFFFF"/>
            <w:tcMar>
              <w:top w:w="70" w:type="dxa"/>
              <w:left w:w="80" w:type="dxa"/>
              <w:bottom w:w="70" w:type="dxa"/>
              <w:right w:w="80" w:type="dxa"/>
            </w:tcMar>
          </w:tcPr>
          <w:p w14:paraId="35976C15" w14:textId="77777777" w:rsidR="00B357F8" w:rsidRDefault="00000000">
            <w:pPr>
              <w:spacing w:line="205" w:lineRule="auto"/>
            </w:pPr>
            <w:r>
              <w:rPr>
                <w:rFonts w:eastAsia="SimSun"/>
                <w:color w:val="263238"/>
                <w:sz w:val="15"/>
                <w:szCs w:val="15"/>
              </w:rPr>
              <w:t xml:space="preserve">Mach 1.6 sprint, </w:t>
            </w:r>
            <w:proofErr w:type="spellStart"/>
            <w:r>
              <w:rPr>
                <w:rFonts w:eastAsia="SimSun"/>
                <w:color w:val="263238"/>
                <w:sz w:val="15"/>
                <w:szCs w:val="15"/>
              </w:rPr>
              <w:t>attritable</w:t>
            </w:r>
            <w:proofErr w:type="spellEnd"/>
            <w:r>
              <w:rPr>
                <w:rFonts w:eastAsia="SimSun"/>
                <w:color w:val="263238"/>
                <w:sz w:val="15"/>
                <w:szCs w:val="15"/>
              </w:rPr>
              <w:t xml:space="preserve"> design logic, modular payload</w:t>
            </w:r>
          </w:p>
        </w:tc>
        <w:tc>
          <w:tcPr>
            <w:tcW w:w="3920" w:type="dxa"/>
            <w:shd w:val="clear" w:color="auto" w:fill="FFFFFF"/>
            <w:tcMar>
              <w:top w:w="70" w:type="dxa"/>
              <w:left w:w="80" w:type="dxa"/>
              <w:bottom w:w="70" w:type="dxa"/>
              <w:right w:w="80" w:type="dxa"/>
            </w:tcMar>
          </w:tcPr>
          <w:p w14:paraId="0D1A2811" w14:textId="77777777" w:rsidR="00B357F8" w:rsidRDefault="00000000">
            <w:pPr>
              <w:spacing w:line="205" w:lineRule="auto"/>
            </w:pPr>
            <w:r>
              <w:rPr>
                <w:rFonts w:eastAsia="SimSun"/>
                <w:color w:val="263238"/>
                <w:sz w:val="15"/>
                <w:szCs w:val="15"/>
              </w:rPr>
              <w:t>450 kg scale and 50 kg payload do not meet mission needs</w:t>
            </w:r>
          </w:p>
        </w:tc>
      </w:tr>
      <w:tr w:rsidR="00B357F8" w14:paraId="666B7254" w14:textId="77777777">
        <w:tblPrEx>
          <w:tblCellMar>
            <w:top w:w="0" w:type="dxa"/>
            <w:bottom w:w="0" w:type="dxa"/>
          </w:tblCellMar>
        </w:tblPrEx>
        <w:tc>
          <w:tcPr>
            <w:tcW w:w="2450" w:type="dxa"/>
            <w:shd w:val="clear" w:color="auto" w:fill="EEF3F6"/>
            <w:tcMar>
              <w:top w:w="70" w:type="dxa"/>
              <w:left w:w="80" w:type="dxa"/>
              <w:bottom w:w="70" w:type="dxa"/>
              <w:right w:w="80" w:type="dxa"/>
            </w:tcMar>
          </w:tcPr>
          <w:p w14:paraId="229FB46A" w14:textId="77777777" w:rsidR="00B357F8" w:rsidRDefault="00000000">
            <w:pPr>
              <w:spacing w:line="205" w:lineRule="auto"/>
            </w:pPr>
            <w:r>
              <w:rPr>
                <w:rFonts w:eastAsia="SimSun"/>
                <w:color w:val="263238"/>
                <w:sz w:val="15"/>
                <w:szCs w:val="15"/>
              </w:rPr>
              <w:t>MQ-28</w:t>
            </w:r>
          </w:p>
        </w:tc>
        <w:tc>
          <w:tcPr>
            <w:tcW w:w="3430" w:type="dxa"/>
            <w:shd w:val="clear" w:color="auto" w:fill="EEF3F6"/>
            <w:tcMar>
              <w:top w:w="70" w:type="dxa"/>
              <w:left w:w="80" w:type="dxa"/>
              <w:bottom w:w="70" w:type="dxa"/>
              <w:right w:w="80" w:type="dxa"/>
            </w:tcMar>
          </w:tcPr>
          <w:p w14:paraId="63D9006D" w14:textId="77777777" w:rsidR="00B357F8" w:rsidRDefault="00000000">
            <w:pPr>
              <w:spacing w:line="205" w:lineRule="auto"/>
            </w:pPr>
            <w:r>
              <w:rPr>
                <w:rFonts w:eastAsia="SimSun"/>
                <w:color w:val="263238"/>
                <w:sz w:val="15"/>
                <w:szCs w:val="15"/>
              </w:rPr>
              <w:t>Composite manufacturing, modular nose, collaborative control</w:t>
            </w:r>
          </w:p>
        </w:tc>
        <w:tc>
          <w:tcPr>
            <w:tcW w:w="3920" w:type="dxa"/>
            <w:shd w:val="clear" w:color="auto" w:fill="EEF3F6"/>
            <w:tcMar>
              <w:top w:w="70" w:type="dxa"/>
              <w:left w:w="80" w:type="dxa"/>
              <w:bottom w:w="70" w:type="dxa"/>
              <w:right w:w="80" w:type="dxa"/>
            </w:tcMar>
          </w:tcPr>
          <w:p w14:paraId="16F23F19" w14:textId="77777777" w:rsidR="00B357F8" w:rsidRDefault="00000000">
            <w:pPr>
              <w:spacing w:line="205" w:lineRule="auto"/>
            </w:pPr>
            <w:r>
              <w:rPr>
                <w:rFonts w:eastAsia="SimSun"/>
                <w:color w:val="263238"/>
                <w:sz w:val="15"/>
                <w:szCs w:val="15"/>
              </w:rPr>
              <w:t>High subsonic class and larger payload class fit Striker better</w:t>
            </w:r>
          </w:p>
        </w:tc>
      </w:tr>
      <w:tr w:rsidR="00B357F8" w14:paraId="4004BF23" w14:textId="77777777">
        <w:tblPrEx>
          <w:tblCellMar>
            <w:top w:w="0" w:type="dxa"/>
            <w:bottom w:w="0" w:type="dxa"/>
          </w:tblCellMar>
        </w:tblPrEx>
        <w:tc>
          <w:tcPr>
            <w:tcW w:w="2450" w:type="dxa"/>
            <w:shd w:val="clear" w:color="auto" w:fill="FFFFFF"/>
            <w:tcMar>
              <w:top w:w="70" w:type="dxa"/>
              <w:left w:w="80" w:type="dxa"/>
              <w:bottom w:w="70" w:type="dxa"/>
              <w:right w:w="80" w:type="dxa"/>
            </w:tcMar>
          </w:tcPr>
          <w:p w14:paraId="430DEEF6" w14:textId="77777777" w:rsidR="00B357F8" w:rsidRDefault="00000000">
            <w:pPr>
              <w:spacing w:line="205" w:lineRule="auto"/>
            </w:pPr>
            <w:r>
              <w:rPr>
                <w:rFonts w:eastAsia="SimSun"/>
                <w:color w:val="263238"/>
                <w:sz w:val="15"/>
                <w:szCs w:val="15"/>
              </w:rPr>
              <w:t>Rev 2.x Sprinter</w:t>
            </w:r>
          </w:p>
        </w:tc>
        <w:tc>
          <w:tcPr>
            <w:tcW w:w="3430" w:type="dxa"/>
            <w:shd w:val="clear" w:color="auto" w:fill="FFFFFF"/>
            <w:tcMar>
              <w:top w:w="70" w:type="dxa"/>
              <w:left w:w="80" w:type="dxa"/>
              <w:bottom w:w="70" w:type="dxa"/>
              <w:right w:w="80" w:type="dxa"/>
            </w:tcMar>
          </w:tcPr>
          <w:p w14:paraId="0895232B" w14:textId="77777777" w:rsidR="00B357F8" w:rsidRDefault="00000000">
            <w:pPr>
              <w:spacing w:line="205" w:lineRule="auto"/>
            </w:pPr>
            <w:r>
              <w:rPr>
                <w:rFonts w:eastAsia="SimSun"/>
                <w:color w:val="263238"/>
                <w:sz w:val="15"/>
                <w:szCs w:val="15"/>
              </w:rPr>
              <w:t>18 m² class geometry, 250 kg bay, fixed DSI concept</w:t>
            </w:r>
          </w:p>
        </w:tc>
        <w:tc>
          <w:tcPr>
            <w:tcW w:w="3920" w:type="dxa"/>
            <w:shd w:val="clear" w:color="auto" w:fill="FFFFFF"/>
            <w:tcMar>
              <w:top w:w="70" w:type="dxa"/>
              <w:left w:w="80" w:type="dxa"/>
              <w:bottom w:w="70" w:type="dxa"/>
              <w:right w:w="80" w:type="dxa"/>
            </w:tcMar>
          </w:tcPr>
          <w:p w14:paraId="5C72ED41" w14:textId="77777777" w:rsidR="00B357F8" w:rsidRDefault="00000000">
            <w:pPr>
              <w:spacing w:line="205" w:lineRule="auto"/>
            </w:pPr>
            <w:r>
              <w:rPr>
                <w:rFonts w:eastAsia="SimSun"/>
                <w:color w:val="263238"/>
                <w:sz w:val="15"/>
                <w:szCs w:val="15"/>
              </w:rPr>
              <w:t>Engine mass and installed deck required correction</w:t>
            </w:r>
          </w:p>
        </w:tc>
      </w:tr>
      <w:tr w:rsidR="00B357F8" w14:paraId="02CBEDBA" w14:textId="77777777">
        <w:tblPrEx>
          <w:tblCellMar>
            <w:top w:w="0" w:type="dxa"/>
            <w:bottom w:w="0" w:type="dxa"/>
          </w:tblCellMar>
        </w:tblPrEx>
        <w:tc>
          <w:tcPr>
            <w:tcW w:w="2450" w:type="dxa"/>
            <w:shd w:val="clear" w:color="auto" w:fill="EEF3F6"/>
            <w:tcMar>
              <w:top w:w="70" w:type="dxa"/>
              <w:left w:w="80" w:type="dxa"/>
              <w:bottom w:w="70" w:type="dxa"/>
              <w:right w:w="80" w:type="dxa"/>
            </w:tcMar>
          </w:tcPr>
          <w:p w14:paraId="11258A78" w14:textId="77777777" w:rsidR="00B357F8" w:rsidRDefault="00000000">
            <w:pPr>
              <w:spacing w:line="205" w:lineRule="auto"/>
            </w:pPr>
            <w:r>
              <w:rPr>
                <w:rFonts w:eastAsia="SimSun"/>
                <w:color w:val="263238"/>
                <w:sz w:val="15"/>
                <w:szCs w:val="15"/>
              </w:rPr>
              <w:t>Striker</w:t>
            </w:r>
          </w:p>
        </w:tc>
        <w:tc>
          <w:tcPr>
            <w:tcW w:w="3430" w:type="dxa"/>
            <w:shd w:val="clear" w:color="auto" w:fill="EEF3F6"/>
            <w:tcMar>
              <w:top w:w="70" w:type="dxa"/>
              <w:left w:w="80" w:type="dxa"/>
              <w:bottom w:w="70" w:type="dxa"/>
              <w:right w:w="80" w:type="dxa"/>
            </w:tcMar>
          </w:tcPr>
          <w:p w14:paraId="683DCE85" w14:textId="77777777" w:rsidR="00B357F8" w:rsidRDefault="00000000">
            <w:pPr>
              <w:spacing w:line="205" w:lineRule="auto"/>
            </w:pPr>
            <w:r>
              <w:rPr>
                <w:rFonts w:eastAsia="SimSun"/>
                <w:color w:val="263238"/>
                <w:sz w:val="15"/>
                <w:szCs w:val="15"/>
              </w:rPr>
              <w:t>M88 commonality and doctrine fit</w:t>
            </w:r>
          </w:p>
        </w:tc>
        <w:tc>
          <w:tcPr>
            <w:tcW w:w="3920" w:type="dxa"/>
            <w:shd w:val="clear" w:color="auto" w:fill="EEF3F6"/>
            <w:tcMar>
              <w:top w:w="70" w:type="dxa"/>
              <w:left w:w="80" w:type="dxa"/>
              <w:bottom w:w="70" w:type="dxa"/>
              <w:right w:w="80" w:type="dxa"/>
            </w:tcMar>
          </w:tcPr>
          <w:p w14:paraId="2628B59C" w14:textId="77777777" w:rsidR="00B357F8" w:rsidRDefault="00000000">
            <w:pPr>
              <w:spacing w:line="205" w:lineRule="auto"/>
            </w:pPr>
            <w:r>
              <w:rPr>
                <w:rFonts w:eastAsia="SimSun"/>
                <w:color w:val="263238"/>
                <w:sz w:val="15"/>
                <w:szCs w:val="15"/>
              </w:rPr>
              <w:t>Striker optimizes persistence and all-aspect survivability</w:t>
            </w:r>
          </w:p>
        </w:tc>
      </w:tr>
    </w:tbl>
    <w:p w14:paraId="646BBA0E" w14:textId="77777777" w:rsidR="00B357F8" w:rsidRDefault="00000000">
      <w:pPr>
        <w:pStyle w:val="Heading2"/>
        <w:pageBreakBefore/>
        <w:spacing w:after="120" w:line="250" w:lineRule="auto"/>
      </w:pPr>
      <w:r>
        <w:rPr>
          <w:rFonts w:eastAsia="SimSun"/>
          <w:b/>
          <w:bCs/>
          <w:color w:val="37474F"/>
          <w:sz w:val="22"/>
          <w:szCs w:val="22"/>
        </w:rPr>
        <w:lastRenderedPageBreak/>
        <w:t>1.2 Design drivers and selected trades</w:t>
      </w:r>
    </w:p>
    <w:p w14:paraId="13CDA1DA" w14:textId="77777777" w:rsidR="00B357F8" w:rsidRDefault="00000000">
      <w:pPr>
        <w:spacing w:after="90" w:line="245" w:lineRule="auto"/>
        <w:ind w:firstLine="316"/>
        <w:jc w:val="both"/>
      </w:pPr>
      <w:r>
        <w:rPr>
          <w:rFonts w:eastAsia="SimSun"/>
          <w:color w:val="263238"/>
          <w:sz w:val="19"/>
          <w:szCs w:val="19"/>
        </w:rPr>
        <w:t xml:space="preserve">The highest-leverage trade is propulsion sovereignty. The rejected F125 alternative closed thrust but carried full US export-control exposure on the single engine. The Safran M88-2 closes thrust with a published 50/75 </w:t>
      </w:r>
      <w:proofErr w:type="spellStart"/>
      <w:r>
        <w:rPr>
          <w:rFonts w:eastAsia="SimSun"/>
          <w:color w:val="263238"/>
          <w:sz w:val="19"/>
          <w:szCs w:val="19"/>
        </w:rPr>
        <w:t>kN</w:t>
      </w:r>
      <w:proofErr w:type="spellEnd"/>
      <w:r>
        <w:rPr>
          <w:rFonts w:eastAsia="SimSun"/>
          <w:color w:val="263238"/>
          <w:sz w:val="19"/>
          <w:szCs w:val="19"/>
        </w:rPr>
        <w:t xml:space="preserve"> dry/augmented rating, 897 kg mass, 65 kg/s airflow, and a deep in-service record on the Rafale across French and export operators. The aircraft therefore grows by about 350 kg rather than carrying supply-chain veto risk on its single engine.</w:t>
      </w:r>
      <w:r>
        <w:rPr>
          <w:rStyle w:val="FootnoteReference"/>
        </w:rPr>
        <w:footnoteReference w:id="4"/>
      </w:r>
      <w:r>
        <w:rPr>
          <w:rStyle w:val="FootnoteReference"/>
        </w:rPr>
        <w:footnoteReference w:id="5"/>
      </w:r>
    </w:p>
    <w:p w14:paraId="52C6EEDA" w14:textId="77777777" w:rsidR="00B357F8" w:rsidRDefault="00000000">
      <w:pPr>
        <w:spacing w:after="90" w:line="245" w:lineRule="auto"/>
        <w:ind w:firstLine="316"/>
        <w:jc w:val="both"/>
      </w:pPr>
      <w:r>
        <w:rPr>
          <w:rFonts w:eastAsia="SimSun"/>
          <w:color w:val="263238"/>
          <w:sz w:val="19"/>
          <w:szCs w:val="19"/>
        </w:rPr>
        <w:t>The second trade is signature versus persistence. Sprinter controls frontal RF signature, infrared contrast, and emissions during the opening phase. It accepts a conventional rear quadrant and a finite dash rather than paying for the deeper structure, cooling, and material burden of all-aspect survivability.</w:t>
      </w:r>
    </w:p>
    <w:p w14:paraId="34C6060D" w14:textId="77777777" w:rsidR="00B357F8" w:rsidRDefault="00000000">
      <w:pPr>
        <w:spacing w:after="90" w:line="245" w:lineRule="auto"/>
        <w:ind w:firstLine="316"/>
        <w:jc w:val="both"/>
      </w:pPr>
      <w:r>
        <w:rPr>
          <w:rFonts w:eastAsia="SimSun"/>
          <w:color w:val="263238"/>
          <w:sz w:val="19"/>
          <w:szCs w:val="19"/>
        </w:rPr>
        <w:t xml:space="preserve">The third trade is payload flexibility versus store length. The 3.05 m bay supports </w:t>
      </w:r>
      <w:proofErr w:type="spellStart"/>
      <w:r>
        <w:rPr>
          <w:rFonts w:eastAsia="SimSun"/>
          <w:color w:val="263238"/>
          <w:sz w:val="19"/>
          <w:szCs w:val="19"/>
        </w:rPr>
        <w:t>SmartGlider</w:t>
      </w:r>
      <w:proofErr w:type="spellEnd"/>
      <w:r>
        <w:rPr>
          <w:rFonts w:eastAsia="SimSun"/>
          <w:color w:val="263238"/>
          <w:sz w:val="19"/>
          <w:szCs w:val="19"/>
        </w:rPr>
        <w:t xml:space="preserve"> Light-class compact glide weapons, one internal IRIS-T short-range air-to-air missile, EW pallets, and compact decoy modules. AMRAAM-class length still does not close; the baseline assigns long-range air-to-air weapons to Gripen or Striker. IRIS-T closes the air-to-air requirement with a mature, in-service weapon that already flies on Gripen E: 2.936 m length, 127 mm diameter, approximately 25 km range, and Mach 3 speed.</w:t>
      </w:r>
      <w:r>
        <w:rPr>
          <w:rStyle w:val="FootnoteReference"/>
        </w:rPr>
        <w:footnoteReference w:id="6"/>
      </w:r>
      <w:r>
        <w:rPr>
          <w:rStyle w:val="FootnoteReference"/>
        </w:rPr>
        <w:footnoteReference w:id="7"/>
      </w:r>
    </w:p>
    <w:p w14:paraId="2BE2E6EF" w14:textId="77777777" w:rsidR="00B357F8" w:rsidRDefault="00000000">
      <w:pPr>
        <w:pStyle w:val="ListParagraph"/>
        <w:numPr>
          <w:ilvl w:val="0"/>
          <w:numId w:val="2"/>
        </w:numPr>
        <w:spacing w:after="55" w:line="230" w:lineRule="auto"/>
      </w:pPr>
      <w:r>
        <w:rPr>
          <w:rFonts w:eastAsia="SimSun"/>
          <w:color w:val="263238"/>
          <w:sz w:val="19"/>
          <w:szCs w:val="19"/>
        </w:rPr>
        <w:t>Selected: single non-US NATO engine, fixed DSI inlets, frontal LO, internal bay, runway operation, modular EW, recoverable airframe.</w:t>
      </w:r>
    </w:p>
    <w:p w14:paraId="3AC219DE" w14:textId="77777777" w:rsidR="00B357F8" w:rsidRDefault="00000000">
      <w:pPr>
        <w:pStyle w:val="ListParagraph"/>
        <w:numPr>
          <w:ilvl w:val="0"/>
          <w:numId w:val="2"/>
        </w:numPr>
        <w:spacing w:after="55" w:line="230" w:lineRule="auto"/>
      </w:pPr>
      <w:r>
        <w:rPr>
          <w:rFonts w:eastAsia="SimSun"/>
          <w:color w:val="263238"/>
          <w:sz w:val="19"/>
          <w:szCs w:val="19"/>
        </w:rPr>
        <w:t>Rejected: high-bypass business-jet engine, twin-engine installation, ITAR-controlled propulsion, persistent loiter optimization, all-aspect LO requirement, and 3.60 m AMRAAM-length internal bay.</w:t>
      </w:r>
    </w:p>
    <w:p w14:paraId="43673895" w14:textId="77777777" w:rsidR="00B357F8" w:rsidRDefault="00000000">
      <w:pPr>
        <w:pStyle w:val="ListParagraph"/>
        <w:numPr>
          <w:ilvl w:val="0"/>
          <w:numId w:val="2"/>
        </w:numPr>
        <w:spacing w:after="55" w:line="230" w:lineRule="auto"/>
      </w:pPr>
      <w:r>
        <w:rPr>
          <w:rFonts w:eastAsia="SimSun"/>
          <w:color w:val="263238"/>
          <w:sz w:val="19"/>
          <w:szCs w:val="19"/>
        </w:rPr>
        <w:t>Growth path: engine-pool commonality with Striker, optional SATCOM, alternate store ejector, and higher-rate thermoplastic secondary structure.</w:t>
      </w:r>
    </w:p>
    <w:p w14:paraId="69F28B49"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2. Requirements hierarchy</w:t>
      </w:r>
    </w:p>
    <w:p w14:paraId="18D66396" w14:textId="77777777" w:rsidR="00B357F8" w:rsidRDefault="00000000">
      <w:pPr>
        <w:spacing w:after="90" w:line="245" w:lineRule="auto"/>
        <w:ind w:firstLine="316"/>
        <w:jc w:val="both"/>
      </w:pPr>
      <w:r>
        <w:rPr>
          <w:rFonts w:eastAsia="SimSun"/>
          <w:color w:val="263238"/>
          <w:sz w:val="19"/>
          <w:szCs w:val="19"/>
        </w:rPr>
        <w:t>The requirements hierarchy separates mission needs, vehicle performance, subsystem functions, and validation evidence. A requirement closes only when the arithmetic, vendor data, interface budget, and environmental envelope align. Analysis remains labeled analysis; vendor data remain vendor data; test data remain test data.</w:t>
      </w:r>
    </w:p>
    <w:p w14:paraId="73B732D4" w14:textId="77777777" w:rsidR="00B357F8" w:rsidRDefault="00000000">
      <w:pPr>
        <w:spacing w:after="90" w:line="245" w:lineRule="auto"/>
        <w:ind w:firstLine="316"/>
        <w:jc w:val="both"/>
      </w:pPr>
      <w:r>
        <w:rPr>
          <w:rFonts w:eastAsia="SimSun"/>
          <w:color w:val="263238"/>
          <w:sz w:val="19"/>
          <w:szCs w:val="19"/>
        </w:rPr>
        <w:t>Threshold values define the minimum useful Sprinter. Objective values define the preferred growth point. No threshold depends on an unproven radar cross-section value, classified engine deck, unavailable weapon, or an unqualified recycled material lot.</w:t>
      </w:r>
    </w:p>
    <w:p w14:paraId="5625D7D7" w14:textId="77777777" w:rsidR="00B357F8" w:rsidRDefault="00000000">
      <w:pPr>
        <w:spacing w:after="90" w:line="245" w:lineRule="auto"/>
        <w:ind w:firstLine="316"/>
        <w:jc w:val="both"/>
      </w:pPr>
      <w:r>
        <w:rPr>
          <w:rFonts w:eastAsia="SimSun"/>
          <w:color w:val="263238"/>
          <w:sz w:val="19"/>
          <w:szCs w:val="19"/>
        </w:rPr>
        <w:t>The resulting hierarchy is intentionally narrower than earlier concept papers. It prioritizes the door-opening sortie and allows Striker to carry the heavier strike and persistence burden.</w:t>
      </w:r>
    </w:p>
    <w:tbl>
      <w:tblPr>
        <w:tblW w:w="9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
        <w:gridCol w:w="1855"/>
        <w:gridCol w:w="5361"/>
        <w:gridCol w:w="2563"/>
        <w:gridCol w:w="10"/>
      </w:tblGrid>
      <w:tr w:rsidR="00B357F8" w14:paraId="283389D4" w14:textId="77777777">
        <w:tblPrEx>
          <w:tblCellMar>
            <w:top w:w="0" w:type="dxa"/>
            <w:bottom w:w="0" w:type="dxa"/>
          </w:tblCellMar>
        </w:tblPrEx>
        <w:trPr>
          <w:gridBefore w:val="1"/>
          <w:wBefore w:w="10" w:type="dxa"/>
        </w:trPr>
        <w:tc>
          <w:tcPr>
            <w:tcW w:w="9800" w:type="dxa"/>
            <w:gridSpan w:val="4"/>
            <w:tcBorders>
              <w:top w:val="single" w:sz="8" w:space="0" w:color="B08D57"/>
              <w:left w:val="single" w:sz="12" w:space="0" w:color="B08D57"/>
              <w:bottom w:val="single" w:sz="8" w:space="0" w:color="B08D57"/>
              <w:right w:val="single" w:sz="8" w:space="0" w:color="B08D57"/>
            </w:tcBorders>
            <w:shd w:val="clear" w:color="auto" w:fill="F5EFE6"/>
            <w:tcMar>
              <w:top w:w="120" w:type="dxa"/>
              <w:left w:w="160" w:type="dxa"/>
              <w:bottom w:w="120" w:type="dxa"/>
              <w:right w:w="160" w:type="dxa"/>
            </w:tcMar>
          </w:tcPr>
          <w:p w14:paraId="04D63172" w14:textId="77777777" w:rsidR="00B357F8" w:rsidRDefault="00000000">
            <w:pPr>
              <w:spacing w:line="220" w:lineRule="auto"/>
            </w:pPr>
            <w:r>
              <w:rPr>
                <w:rFonts w:eastAsia="SimSun"/>
                <w:b/>
                <w:bCs/>
                <w:color w:val="263238"/>
                <w:sz w:val="17"/>
                <w:szCs w:val="17"/>
              </w:rPr>
              <w:t>Requirement discipline: an item that does not close moves to the pending-validation list without destabilizing the point design.</w:t>
            </w:r>
          </w:p>
        </w:tc>
      </w:tr>
      <w:tr w:rsidR="00B357F8" w14:paraId="1718F782" w14:textId="77777777">
        <w:tblPrEx>
          <w:tblCellMar>
            <w:top w:w="0" w:type="dxa"/>
            <w:bottom w:w="0" w:type="dxa"/>
          </w:tblCellMar>
        </w:tblPrEx>
        <w:trPr>
          <w:gridAfter w:val="1"/>
          <w:wAfter w:w="10" w:type="dxa"/>
          <w:tblHeader/>
        </w:trPr>
        <w:tc>
          <w:tcPr>
            <w:tcW w:w="1867" w:type="dxa"/>
            <w:gridSpan w:val="2"/>
            <w:shd w:val="clear" w:color="auto" w:fill="37474F"/>
            <w:tcMar>
              <w:top w:w="70" w:type="dxa"/>
              <w:left w:w="80" w:type="dxa"/>
              <w:bottom w:w="70" w:type="dxa"/>
              <w:right w:w="80" w:type="dxa"/>
            </w:tcMar>
          </w:tcPr>
          <w:p w14:paraId="5C3B5252" w14:textId="77777777" w:rsidR="00B357F8" w:rsidRDefault="00000000">
            <w:pPr>
              <w:spacing w:line="205" w:lineRule="auto"/>
            </w:pPr>
            <w:r>
              <w:rPr>
                <w:rFonts w:eastAsia="SimSun"/>
                <w:b/>
                <w:bCs/>
                <w:color w:val="FFFFFF"/>
                <w:sz w:val="15"/>
                <w:szCs w:val="15"/>
              </w:rPr>
              <w:t>Level</w:t>
            </w:r>
          </w:p>
        </w:tc>
        <w:tc>
          <w:tcPr>
            <w:tcW w:w="5367" w:type="dxa"/>
            <w:shd w:val="clear" w:color="auto" w:fill="37474F"/>
            <w:tcMar>
              <w:top w:w="70" w:type="dxa"/>
              <w:left w:w="80" w:type="dxa"/>
              <w:bottom w:w="70" w:type="dxa"/>
              <w:right w:w="80" w:type="dxa"/>
            </w:tcMar>
          </w:tcPr>
          <w:p w14:paraId="6AD1F87E" w14:textId="77777777" w:rsidR="00B357F8" w:rsidRDefault="00000000">
            <w:pPr>
              <w:spacing w:line="205" w:lineRule="auto"/>
            </w:pPr>
            <w:r>
              <w:rPr>
                <w:rFonts w:eastAsia="SimSun"/>
                <w:b/>
                <w:bCs/>
                <w:color w:val="FFFFFF"/>
                <w:sz w:val="15"/>
                <w:szCs w:val="15"/>
              </w:rPr>
              <w:t>Requirement set</w:t>
            </w:r>
          </w:p>
        </w:tc>
        <w:tc>
          <w:tcPr>
            <w:tcW w:w="2566" w:type="dxa"/>
            <w:shd w:val="clear" w:color="auto" w:fill="37474F"/>
            <w:tcMar>
              <w:top w:w="70" w:type="dxa"/>
              <w:left w:w="80" w:type="dxa"/>
              <w:bottom w:w="70" w:type="dxa"/>
              <w:right w:w="80" w:type="dxa"/>
            </w:tcMar>
          </w:tcPr>
          <w:p w14:paraId="1436D869" w14:textId="77777777" w:rsidR="00B357F8" w:rsidRDefault="00000000">
            <w:pPr>
              <w:spacing w:line="205" w:lineRule="auto"/>
            </w:pPr>
            <w:r>
              <w:rPr>
                <w:rFonts w:eastAsia="SimSun"/>
                <w:b/>
                <w:bCs/>
                <w:color w:val="FFFFFF"/>
                <w:sz w:val="15"/>
                <w:szCs w:val="15"/>
              </w:rPr>
              <w:t>Decision authority</w:t>
            </w:r>
          </w:p>
        </w:tc>
      </w:tr>
      <w:tr w:rsidR="00B357F8" w14:paraId="296CBABC" w14:textId="77777777">
        <w:tblPrEx>
          <w:tblCellMar>
            <w:top w:w="0" w:type="dxa"/>
            <w:bottom w:w="0" w:type="dxa"/>
          </w:tblCellMar>
        </w:tblPrEx>
        <w:trPr>
          <w:gridAfter w:val="1"/>
          <w:wAfter w:w="10" w:type="dxa"/>
        </w:trPr>
        <w:tc>
          <w:tcPr>
            <w:tcW w:w="1867" w:type="dxa"/>
            <w:gridSpan w:val="2"/>
            <w:shd w:val="clear" w:color="auto" w:fill="FFFFFF"/>
            <w:tcMar>
              <w:top w:w="70" w:type="dxa"/>
              <w:left w:w="80" w:type="dxa"/>
              <w:bottom w:w="70" w:type="dxa"/>
              <w:right w:w="80" w:type="dxa"/>
            </w:tcMar>
          </w:tcPr>
          <w:p w14:paraId="33DBF504" w14:textId="77777777" w:rsidR="00B357F8" w:rsidRDefault="00000000">
            <w:pPr>
              <w:spacing w:line="205" w:lineRule="auto"/>
            </w:pPr>
            <w:r>
              <w:rPr>
                <w:rFonts w:eastAsia="SimSun"/>
                <w:color w:val="263238"/>
                <w:sz w:val="15"/>
                <w:szCs w:val="15"/>
              </w:rPr>
              <w:t>Mission</w:t>
            </w:r>
          </w:p>
        </w:tc>
        <w:tc>
          <w:tcPr>
            <w:tcW w:w="5367" w:type="dxa"/>
            <w:shd w:val="clear" w:color="auto" w:fill="FFFFFF"/>
            <w:tcMar>
              <w:top w:w="70" w:type="dxa"/>
              <w:left w:w="80" w:type="dxa"/>
              <w:bottom w:w="70" w:type="dxa"/>
              <w:right w:w="80" w:type="dxa"/>
            </w:tcMar>
          </w:tcPr>
          <w:p w14:paraId="18537C89" w14:textId="77777777" w:rsidR="00B357F8" w:rsidRDefault="00000000">
            <w:pPr>
              <w:spacing w:line="205" w:lineRule="auto"/>
            </w:pPr>
            <w:r>
              <w:rPr>
                <w:rFonts w:eastAsia="SimSun"/>
                <w:color w:val="263238"/>
                <w:sz w:val="15"/>
                <w:szCs w:val="15"/>
              </w:rPr>
              <w:t>Opening Doors sortie, corridor creation, coordinated egress</w:t>
            </w:r>
          </w:p>
        </w:tc>
        <w:tc>
          <w:tcPr>
            <w:tcW w:w="2566" w:type="dxa"/>
            <w:shd w:val="clear" w:color="auto" w:fill="FFFFFF"/>
            <w:tcMar>
              <w:top w:w="70" w:type="dxa"/>
              <w:left w:w="80" w:type="dxa"/>
              <w:bottom w:w="70" w:type="dxa"/>
              <w:right w:w="80" w:type="dxa"/>
            </w:tcMar>
          </w:tcPr>
          <w:p w14:paraId="55DD64B1" w14:textId="77777777" w:rsidR="00B357F8" w:rsidRDefault="00000000">
            <w:pPr>
              <w:spacing w:line="205" w:lineRule="auto"/>
            </w:pPr>
            <w:r>
              <w:rPr>
                <w:rFonts w:eastAsia="SimSun"/>
                <w:color w:val="263238"/>
                <w:sz w:val="15"/>
                <w:szCs w:val="15"/>
              </w:rPr>
              <w:t>Operational sponsor</w:t>
            </w:r>
          </w:p>
        </w:tc>
      </w:tr>
      <w:tr w:rsidR="00B357F8" w14:paraId="6C57E48F" w14:textId="77777777">
        <w:tblPrEx>
          <w:tblCellMar>
            <w:top w:w="0" w:type="dxa"/>
            <w:bottom w:w="0" w:type="dxa"/>
          </w:tblCellMar>
        </w:tblPrEx>
        <w:trPr>
          <w:gridAfter w:val="1"/>
          <w:wAfter w:w="10" w:type="dxa"/>
        </w:trPr>
        <w:tc>
          <w:tcPr>
            <w:tcW w:w="1867" w:type="dxa"/>
            <w:gridSpan w:val="2"/>
            <w:shd w:val="clear" w:color="auto" w:fill="EEF3F6"/>
            <w:tcMar>
              <w:top w:w="70" w:type="dxa"/>
              <w:left w:w="80" w:type="dxa"/>
              <w:bottom w:w="70" w:type="dxa"/>
              <w:right w:w="80" w:type="dxa"/>
            </w:tcMar>
          </w:tcPr>
          <w:p w14:paraId="4B448F5E" w14:textId="77777777" w:rsidR="00B357F8" w:rsidRDefault="00000000">
            <w:pPr>
              <w:spacing w:line="205" w:lineRule="auto"/>
            </w:pPr>
            <w:r>
              <w:rPr>
                <w:rFonts w:eastAsia="SimSun"/>
                <w:color w:val="263238"/>
                <w:sz w:val="15"/>
                <w:szCs w:val="15"/>
              </w:rPr>
              <w:t>Vehicle</w:t>
            </w:r>
          </w:p>
        </w:tc>
        <w:tc>
          <w:tcPr>
            <w:tcW w:w="5367" w:type="dxa"/>
            <w:shd w:val="clear" w:color="auto" w:fill="EEF3F6"/>
            <w:tcMar>
              <w:top w:w="70" w:type="dxa"/>
              <w:left w:w="80" w:type="dxa"/>
              <w:bottom w:w="70" w:type="dxa"/>
              <w:right w:w="80" w:type="dxa"/>
            </w:tcMar>
          </w:tcPr>
          <w:p w14:paraId="203CF785" w14:textId="77777777" w:rsidR="00B357F8" w:rsidRDefault="00000000">
            <w:pPr>
              <w:spacing w:line="205" w:lineRule="auto"/>
            </w:pPr>
            <w:r>
              <w:rPr>
                <w:rFonts w:eastAsia="SimSun"/>
                <w:color w:val="263238"/>
                <w:sz w:val="15"/>
                <w:szCs w:val="15"/>
              </w:rPr>
              <w:t>Mach 1.60 dash, 250 kg payload, 3,800 kg MTOW, runway operation</w:t>
            </w:r>
          </w:p>
        </w:tc>
        <w:tc>
          <w:tcPr>
            <w:tcW w:w="2566" w:type="dxa"/>
            <w:shd w:val="clear" w:color="auto" w:fill="EEF3F6"/>
            <w:tcMar>
              <w:top w:w="70" w:type="dxa"/>
              <w:left w:w="80" w:type="dxa"/>
              <w:bottom w:w="70" w:type="dxa"/>
              <w:right w:w="80" w:type="dxa"/>
            </w:tcMar>
          </w:tcPr>
          <w:p w14:paraId="5DF07225" w14:textId="77777777" w:rsidR="00B357F8" w:rsidRDefault="00000000">
            <w:pPr>
              <w:spacing w:line="205" w:lineRule="auto"/>
            </w:pPr>
            <w:r>
              <w:rPr>
                <w:rFonts w:eastAsia="SimSun"/>
                <w:color w:val="263238"/>
                <w:sz w:val="15"/>
                <w:szCs w:val="15"/>
              </w:rPr>
              <w:t>Chief engineer</w:t>
            </w:r>
          </w:p>
        </w:tc>
      </w:tr>
      <w:tr w:rsidR="00B357F8" w14:paraId="6C66580E" w14:textId="77777777">
        <w:tblPrEx>
          <w:tblCellMar>
            <w:top w:w="0" w:type="dxa"/>
            <w:bottom w:w="0" w:type="dxa"/>
          </w:tblCellMar>
        </w:tblPrEx>
        <w:trPr>
          <w:gridAfter w:val="1"/>
          <w:wAfter w:w="10" w:type="dxa"/>
        </w:trPr>
        <w:tc>
          <w:tcPr>
            <w:tcW w:w="1867" w:type="dxa"/>
            <w:gridSpan w:val="2"/>
            <w:shd w:val="clear" w:color="auto" w:fill="FFFFFF"/>
            <w:tcMar>
              <w:top w:w="70" w:type="dxa"/>
              <w:left w:w="80" w:type="dxa"/>
              <w:bottom w:w="70" w:type="dxa"/>
              <w:right w:w="80" w:type="dxa"/>
            </w:tcMar>
          </w:tcPr>
          <w:p w14:paraId="02E82A1B" w14:textId="77777777" w:rsidR="00B357F8" w:rsidRDefault="00000000">
            <w:pPr>
              <w:spacing w:line="205" w:lineRule="auto"/>
            </w:pPr>
            <w:r>
              <w:rPr>
                <w:rFonts w:eastAsia="SimSun"/>
                <w:color w:val="263238"/>
                <w:sz w:val="15"/>
                <w:szCs w:val="15"/>
              </w:rPr>
              <w:t>Subsystem</w:t>
            </w:r>
          </w:p>
        </w:tc>
        <w:tc>
          <w:tcPr>
            <w:tcW w:w="5367" w:type="dxa"/>
            <w:shd w:val="clear" w:color="auto" w:fill="FFFFFF"/>
            <w:tcMar>
              <w:top w:w="70" w:type="dxa"/>
              <w:left w:w="80" w:type="dxa"/>
              <w:bottom w:w="70" w:type="dxa"/>
              <w:right w:w="80" w:type="dxa"/>
            </w:tcMar>
          </w:tcPr>
          <w:p w14:paraId="1FA3ED81" w14:textId="77777777" w:rsidR="00B357F8" w:rsidRDefault="00000000">
            <w:pPr>
              <w:spacing w:line="205" w:lineRule="auto"/>
            </w:pPr>
            <w:r>
              <w:rPr>
                <w:rFonts w:eastAsia="SimSun"/>
                <w:color w:val="263238"/>
                <w:sz w:val="15"/>
                <w:szCs w:val="15"/>
              </w:rPr>
              <w:t>M88 installation, DSI inlet, 45 kVA power, 42 kW heat rejection</w:t>
            </w:r>
          </w:p>
        </w:tc>
        <w:tc>
          <w:tcPr>
            <w:tcW w:w="2566" w:type="dxa"/>
            <w:shd w:val="clear" w:color="auto" w:fill="FFFFFF"/>
            <w:tcMar>
              <w:top w:w="70" w:type="dxa"/>
              <w:left w:w="80" w:type="dxa"/>
              <w:bottom w:w="70" w:type="dxa"/>
              <w:right w:w="80" w:type="dxa"/>
            </w:tcMar>
          </w:tcPr>
          <w:p w14:paraId="6EDB4155" w14:textId="77777777" w:rsidR="00B357F8" w:rsidRDefault="00000000">
            <w:pPr>
              <w:spacing w:line="205" w:lineRule="auto"/>
            </w:pPr>
            <w:r>
              <w:rPr>
                <w:rFonts w:eastAsia="SimSun"/>
                <w:color w:val="263238"/>
                <w:sz w:val="15"/>
                <w:szCs w:val="15"/>
              </w:rPr>
              <w:t>Subsystem leads</w:t>
            </w:r>
          </w:p>
        </w:tc>
      </w:tr>
      <w:tr w:rsidR="00B357F8" w14:paraId="4E91FFEB" w14:textId="77777777">
        <w:tblPrEx>
          <w:tblCellMar>
            <w:top w:w="0" w:type="dxa"/>
            <w:bottom w:w="0" w:type="dxa"/>
          </w:tblCellMar>
        </w:tblPrEx>
        <w:trPr>
          <w:gridAfter w:val="1"/>
          <w:wAfter w:w="10" w:type="dxa"/>
        </w:trPr>
        <w:tc>
          <w:tcPr>
            <w:tcW w:w="1867" w:type="dxa"/>
            <w:gridSpan w:val="2"/>
            <w:shd w:val="clear" w:color="auto" w:fill="EEF3F6"/>
            <w:tcMar>
              <w:top w:w="70" w:type="dxa"/>
              <w:left w:w="80" w:type="dxa"/>
              <w:bottom w:w="70" w:type="dxa"/>
              <w:right w:w="80" w:type="dxa"/>
            </w:tcMar>
          </w:tcPr>
          <w:p w14:paraId="2D4D0CCB" w14:textId="77777777" w:rsidR="00B357F8" w:rsidRDefault="00000000">
            <w:pPr>
              <w:spacing w:line="205" w:lineRule="auto"/>
            </w:pPr>
            <w:r>
              <w:rPr>
                <w:rFonts w:eastAsia="SimSun"/>
                <w:color w:val="263238"/>
                <w:sz w:val="15"/>
                <w:szCs w:val="15"/>
              </w:rPr>
              <w:t>Component</w:t>
            </w:r>
          </w:p>
        </w:tc>
        <w:tc>
          <w:tcPr>
            <w:tcW w:w="5367" w:type="dxa"/>
            <w:shd w:val="clear" w:color="auto" w:fill="EEF3F6"/>
            <w:tcMar>
              <w:top w:w="70" w:type="dxa"/>
              <w:left w:w="80" w:type="dxa"/>
              <w:bottom w:w="70" w:type="dxa"/>
              <w:right w:w="80" w:type="dxa"/>
            </w:tcMar>
          </w:tcPr>
          <w:p w14:paraId="7FF09D63" w14:textId="77777777" w:rsidR="00B357F8" w:rsidRDefault="00000000">
            <w:pPr>
              <w:spacing w:line="205" w:lineRule="auto"/>
            </w:pPr>
            <w:r>
              <w:rPr>
                <w:rFonts w:eastAsia="SimSun"/>
                <w:color w:val="263238"/>
                <w:sz w:val="15"/>
                <w:szCs w:val="15"/>
              </w:rPr>
              <w:t>Qualified materials, actuators, racks, doors, antennas, connectors</w:t>
            </w:r>
          </w:p>
        </w:tc>
        <w:tc>
          <w:tcPr>
            <w:tcW w:w="2566" w:type="dxa"/>
            <w:shd w:val="clear" w:color="auto" w:fill="EEF3F6"/>
            <w:tcMar>
              <w:top w:w="70" w:type="dxa"/>
              <w:left w:w="80" w:type="dxa"/>
              <w:bottom w:w="70" w:type="dxa"/>
              <w:right w:w="80" w:type="dxa"/>
            </w:tcMar>
          </w:tcPr>
          <w:p w14:paraId="4CD2D068" w14:textId="77777777" w:rsidR="00B357F8" w:rsidRDefault="00000000">
            <w:pPr>
              <w:spacing w:line="205" w:lineRule="auto"/>
            </w:pPr>
            <w:r>
              <w:rPr>
                <w:rFonts w:eastAsia="SimSun"/>
                <w:color w:val="263238"/>
                <w:sz w:val="15"/>
                <w:szCs w:val="15"/>
              </w:rPr>
              <w:t>Design owners</w:t>
            </w:r>
          </w:p>
        </w:tc>
      </w:tr>
      <w:tr w:rsidR="00B357F8" w14:paraId="494255FB" w14:textId="77777777">
        <w:tblPrEx>
          <w:tblCellMar>
            <w:top w:w="0" w:type="dxa"/>
            <w:bottom w:w="0" w:type="dxa"/>
          </w:tblCellMar>
        </w:tblPrEx>
        <w:trPr>
          <w:gridAfter w:val="1"/>
          <w:wAfter w:w="10" w:type="dxa"/>
        </w:trPr>
        <w:tc>
          <w:tcPr>
            <w:tcW w:w="1867" w:type="dxa"/>
            <w:gridSpan w:val="2"/>
            <w:shd w:val="clear" w:color="auto" w:fill="FFFFFF"/>
            <w:tcMar>
              <w:top w:w="70" w:type="dxa"/>
              <w:left w:w="80" w:type="dxa"/>
              <w:bottom w:w="70" w:type="dxa"/>
              <w:right w:w="80" w:type="dxa"/>
            </w:tcMar>
          </w:tcPr>
          <w:p w14:paraId="5213C7EA" w14:textId="77777777" w:rsidR="00B357F8" w:rsidRDefault="00000000">
            <w:pPr>
              <w:spacing w:line="205" w:lineRule="auto"/>
            </w:pPr>
            <w:r>
              <w:rPr>
                <w:rFonts w:eastAsia="SimSun"/>
                <w:color w:val="263238"/>
                <w:sz w:val="15"/>
                <w:szCs w:val="15"/>
              </w:rPr>
              <w:t>Evidence</w:t>
            </w:r>
          </w:p>
        </w:tc>
        <w:tc>
          <w:tcPr>
            <w:tcW w:w="5367" w:type="dxa"/>
            <w:shd w:val="clear" w:color="auto" w:fill="FFFFFF"/>
            <w:tcMar>
              <w:top w:w="70" w:type="dxa"/>
              <w:left w:w="80" w:type="dxa"/>
              <w:bottom w:w="70" w:type="dxa"/>
              <w:right w:w="80" w:type="dxa"/>
            </w:tcMar>
          </w:tcPr>
          <w:p w14:paraId="5BE94B46" w14:textId="77777777" w:rsidR="00B357F8" w:rsidRDefault="00000000">
            <w:pPr>
              <w:spacing w:line="205" w:lineRule="auto"/>
            </w:pPr>
            <w:r>
              <w:rPr>
                <w:rFonts w:eastAsia="SimSun"/>
                <w:color w:val="263238"/>
                <w:sz w:val="15"/>
                <w:szCs w:val="15"/>
              </w:rPr>
              <w:t>Calculation, analysis, analogue, vendor datum, ground test, flight test</w:t>
            </w:r>
          </w:p>
        </w:tc>
        <w:tc>
          <w:tcPr>
            <w:tcW w:w="2566" w:type="dxa"/>
            <w:shd w:val="clear" w:color="auto" w:fill="FFFFFF"/>
            <w:tcMar>
              <w:top w:w="70" w:type="dxa"/>
              <w:left w:w="80" w:type="dxa"/>
              <w:bottom w:w="70" w:type="dxa"/>
              <w:right w:w="80" w:type="dxa"/>
            </w:tcMar>
          </w:tcPr>
          <w:p w14:paraId="1FF9B285" w14:textId="77777777" w:rsidR="00B357F8" w:rsidRDefault="00000000">
            <w:pPr>
              <w:spacing w:line="205" w:lineRule="auto"/>
            </w:pPr>
            <w:r>
              <w:rPr>
                <w:rFonts w:eastAsia="SimSun"/>
                <w:color w:val="263238"/>
                <w:sz w:val="15"/>
                <w:szCs w:val="15"/>
              </w:rPr>
              <w:t>Verification lead</w:t>
            </w:r>
          </w:p>
        </w:tc>
      </w:tr>
    </w:tbl>
    <w:p w14:paraId="10E96AD5" w14:textId="77777777" w:rsidR="00B357F8" w:rsidRDefault="00000000">
      <w:pPr>
        <w:pStyle w:val="Heading2"/>
        <w:pageBreakBefore/>
        <w:spacing w:after="120" w:line="250" w:lineRule="auto"/>
      </w:pPr>
      <w:r>
        <w:rPr>
          <w:rFonts w:eastAsia="SimSun"/>
          <w:b/>
          <w:bCs/>
          <w:color w:val="37474F"/>
          <w:sz w:val="22"/>
          <w:szCs w:val="22"/>
        </w:rPr>
        <w:lastRenderedPageBreak/>
        <w:t>2.1 Top-level requirements and closure status</w:t>
      </w:r>
    </w:p>
    <w:p w14:paraId="65B42F64" w14:textId="77777777" w:rsidR="00B357F8" w:rsidRDefault="00000000">
      <w:pPr>
        <w:spacing w:after="90" w:line="245" w:lineRule="auto"/>
        <w:ind w:firstLine="316"/>
        <w:jc w:val="both"/>
      </w:pPr>
      <w:r>
        <w:rPr>
          <w:rFonts w:eastAsia="SimSun"/>
          <w:color w:val="263238"/>
          <w:sz w:val="19"/>
          <w:szCs w:val="19"/>
        </w:rPr>
        <w:t>The table below is the controlling requirement summary for v6.1. Closure status uses the strongest evidence currently available. PENDING VALIDATION identifies a credible but not yet proven item; it does not mark the entire baseline as infeasible.</w:t>
      </w:r>
    </w:p>
    <w:p w14:paraId="4C8AEA24" w14:textId="77777777" w:rsidR="00B357F8" w:rsidRDefault="00000000">
      <w:pPr>
        <w:spacing w:after="90" w:line="245" w:lineRule="auto"/>
        <w:ind w:firstLine="316"/>
        <w:jc w:val="both"/>
      </w:pPr>
      <w:r>
        <w:rPr>
          <w:rFonts w:eastAsia="SimSun"/>
          <w:color w:val="263238"/>
          <w:sz w:val="19"/>
          <w:szCs w:val="19"/>
        </w:rPr>
        <w:t>The most important closure is Mach 1.60. With a 20.0 m² wing, 3,450 kg representative dash mass, and M88 augmented thrust, analytic installed thrust exceeds drag by more than 100% at the 40,000 ft worst-case dash point, and analytic dry thrust alone exceeds drag at 45,000 ft. The margin remains subject to inlet pressure recovery and OEM deck confirmation.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50"/>
        <w:gridCol w:w="2012"/>
        <w:gridCol w:w="2012"/>
        <w:gridCol w:w="2188"/>
        <w:gridCol w:w="1838"/>
      </w:tblGrid>
      <w:tr w:rsidR="00B357F8" w14:paraId="2A3B7F74" w14:textId="77777777">
        <w:tblPrEx>
          <w:tblCellMar>
            <w:top w:w="0" w:type="dxa"/>
            <w:bottom w:w="0" w:type="dxa"/>
          </w:tblCellMar>
        </w:tblPrEx>
        <w:trPr>
          <w:tblHeader/>
        </w:trPr>
        <w:tc>
          <w:tcPr>
            <w:tcW w:w="1750" w:type="dxa"/>
            <w:shd w:val="clear" w:color="auto" w:fill="37474F"/>
            <w:tcMar>
              <w:top w:w="70" w:type="dxa"/>
              <w:left w:w="80" w:type="dxa"/>
              <w:bottom w:w="70" w:type="dxa"/>
              <w:right w:w="80" w:type="dxa"/>
            </w:tcMar>
          </w:tcPr>
          <w:p w14:paraId="0845469E" w14:textId="77777777" w:rsidR="00B357F8" w:rsidRDefault="00000000">
            <w:pPr>
              <w:spacing w:line="205" w:lineRule="auto"/>
            </w:pPr>
            <w:r>
              <w:rPr>
                <w:rFonts w:eastAsia="SimSun"/>
                <w:b/>
                <w:bCs/>
                <w:color w:val="FFFFFF"/>
                <w:sz w:val="15"/>
                <w:szCs w:val="15"/>
              </w:rPr>
              <w:t>Requirement</w:t>
            </w:r>
          </w:p>
        </w:tc>
        <w:tc>
          <w:tcPr>
            <w:tcW w:w="2012" w:type="dxa"/>
            <w:shd w:val="clear" w:color="auto" w:fill="37474F"/>
            <w:tcMar>
              <w:top w:w="70" w:type="dxa"/>
              <w:left w:w="80" w:type="dxa"/>
              <w:bottom w:w="70" w:type="dxa"/>
              <w:right w:w="80" w:type="dxa"/>
            </w:tcMar>
          </w:tcPr>
          <w:p w14:paraId="64B2BF36" w14:textId="77777777" w:rsidR="00B357F8" w:rsidRDefault="00000000">
            <w:pPr>
              <w:spacing w:line="205" w:lineRule="auto"/>
            </w:pPr>
            <w:r>
              <w:rPr>
                <w:rFonts w:eastAsia="SimSun"/>
                <w:b/>
                <w:bCs/>
                <w:color w:val="FFFFFF"/>
                <w:sz w:val="15"/>
                <w:szCs w:val="15"/>
              </w:rPr>
              <w:t>Threshold</w:t>
            </w:r>
          </w:p>
        </w:tc>
        <w:tc>
          <w:tcPr>
            <w:tcW w:w="2012" w:type="dxa"/>
            <w:shd w:val="clear" w:color="auto" w:fill="37474F"/>
            <w:tcMar>
              <w:top w:w="70" w:type="dxa"/>
              <w:left w:w="80" w:type="dxa"/>
              <w:bottom w:w="70" w:type="dxa"/>
              <w:right w:w="80" w:type="dxa"/>
            </w:tcMar>
          </w:tcPr>
          <w:p w14:paraId="385E7414" w14:textId="77777777" w:rsidR="00B357F8" w:rsidRDefault="00000000">
            <w:pPr>
              <w:spacing w:line="205" w:lineRule="auto"/>
            </w:pPr>
            <w:r>
              <w:rPr>
                <w:rFonts w:eastAsia="SimSun"/>
                <w:b/>
                <w:bCs/>
                <w:color w:val="FFFFFF"/>
                <w:sz w:val="15"/>
                <w:szCs w:val="15"/>
              </w:rPr>
              <w:t>Objective</w:t>
            </w:r>
          </w:p>
        </w:tc>
        <w:tc>
          <w:tcPr>
            <w:tcW w:w="2188" w:type="dxa"/>
            <w:shd w:val="clear" w:color="auto" w:fill="37474F"/>
            <w:tcMar>
              <w:top w:w="70" w:type="dxa"/>
              <w:left w:w="80" w:type="dxa"/>
              <w:bottom w:w="70" w:type="dxa"/>
              <w:right w:w="80" w:type="dxa"/>
            </w:tcMar>
          </w:tcPr>
          <w:p w14:paraId="1A97E79A" w14:textId="77777777" w:rsidR="00B357F8" w:rsidRDefault="00000000">
            <w:pPr>
              <w:spacing w:line="205" w:lineRule="auto"/>
            </w:pPr>
            <w:r>
              <w:rPr>
                <w:rFonts w:eastAsia="SimSun"/>
                <w:b/>
                <w:bCs/>
                <w:color w:val="FFFFFF"/>
                <w:sz w:val="15"/>
                <w:szCs w:val="15"/>
              </w:rPr>
              <w:t>Basis</w:t>
            </w:r>
          </w:p>
        </w:tc>
        <w:tc>
          <w:tcPr>
            <w:tcW w:w="1838" w:type="dxa"/>
            <w:shd w:val="clear" w:color="auto" w:fill="37474F"/>
            <w:tcMar>
              <w:top w:w="70" w:type="dxa"/>
              <w:left w:w="80" w:type="dxa"/>
              <w:bottom w:w="70" w:type="dxa"/>
              <w:right w:w="80" w:type="dxa"/>
            </w:tcMar>
          </w:tcPr>
          <w:p w14:paraId="509CCB99" w14:textId="77777777" w:rsidR="00B357F8" w:rsidRDefault="00000000">
            <w:pPr>
              <w:spacing w:line="205" w:lineRule="auto"/>
            </w:pPr>
            <w:r>
              <w:rPr>
                <w:rFonts w:eastAsia="SimSun"/>
                <w:b/>
                <w:bCs/>
                <w:color w:val="FFFFFF"/>
                <w:sz w:val="15"/>
                <w:szCs w:val="15"/>
              </w:rPr>
              <w:t>Status</w:t>
            </w:r>
          </w:p>
        </w:tc>
      </w:tr>
      <w:tr w:rsidR="00B357F8" w14:paraId="586D1A6D" w14:textId="77777777">
        <w:tblPrEx>
          <w:tblCellMar>
            <w:top w:w="0" w:type="dxa"/>
            <w:bottom w:w="0" w:type="dxa"/>
          </w:tblCellMar>
        </w:tblPrEx>
        <w:tc>
          <w:tcPr>
            <w:tcW w:w="1750" w:type="dxa"/>
            <w:shd w:val="clear" w:color="auto" w:fill="FFFFFF"/>
            <w:tcMar>
              <w:top w:w="70" w:type="dxa"/>
              <w:left w:w="80" w:type="dxa"/>
              <w:bottom w:w="70" w:type="dxa"/>
              <w:right w:w="80" w:type="dxa"/>
            </w:tcMar>
          </w:tcPr>
          <w:p w14:paraId="47955AEF" w14:textId="77777777" w:rsidR="00B357F8" w:rsidRDefault="00000000">
            <w:pPr>
              <w:spacing w:line="205" w:lineRule="auto"/>
            </w:pPr>
            <w:r>
              <w:rPr>
                <w:rFonts w:eastAsia="SimSun"/>
                <w:color w:val="263238"/>
                <w:sz w:val="15"/>
                <w:szCs w:val="15"/>
              </w:rPr>
              <w:t>Dash speed</w:t>
            </w:r>
          </w:p>
        </w:tc>
        <w:tc>
          <w:tcPr>
            <w:tcW w:w="2012" w:type="dxa"/>
            <w:shd w:val="clear" w:color="auto" w:fill="FFFFFF"/>
            <w:tcMar>
              <w:top w:w="70" w:type="dxa"/>
              <w:left w:w="80" w:type="dxa"/>
              <w:bottom w:w="70" w:type="dxa"/>
              <w:right w:w="80" w:type="dxa"/>
            </w:tcMar>
          </w:tcPr>
          <w:p w14:paraId="47CE5BD7" w14:textId="77777777" w:rsidR="00B357F8" w:rsidRDefault="00000000">
            <w:pPr>
              <w:spacing w:line="205" w:lineRule="auto"/>
            </w:pPr>
            <w:r>
              <w:rPr>
                <w:rFonts w:eastAsia="SimSun"/>
                <w:color w:val="263238"/>
                <w:sz w:val="15"/>
                <w:szCs w:val="15"/>
              </w:rPr>
              <w:t>Mach 1.60 for 5 min</w:t>
            </w:r>
          </w:p>
        </w:tc>
        <w:tc>
          <w:tcPr>
            <w:tcW w:w="2012" w:type="dxa"/>
            <w:shd w:val="clear" w:color="auto" w:fill="FFFFFF"/>
            <w:tcMar>
              <w:top w:w="70" w:type="dxa"/>
              <w:left w:w="80" w:type="dxa"/>
              <w:bottom w:w="70" w:type="dxa"/>
              <w:right w:w="80" w:type="dxa"/>
            </w:tcMar>
          </w:tcPr>
          <w:p w14:paraId="52A618DA" w14:textId="77777777" w:rsidR="00B357F8" w:rsidRDefault="00000000">
            <w:pPr>
              <w:spacing w:line="205" w:lineRule="auto"/>
            </w:pPr>
            <w:r>
              <w:rPr>
                <w:rFonts w:eastAsia="SimSun"/>
                <w:color w:val="263238"/>
                <w:sz w:val="15"/>
                <w:szCs w:val="15"/>
              </w:rPr>
              <w:t>Mach 1.65 for 5 min</w:t>
            </w:r>
          </w:p>
        </w:tc>
        <w:tc>
          <w:tcPr>
            <w:tcW w:w="2188" w:type="dxa"/>
            <w:shd w:val="clear" w:color="auto" w:fill="FFFFFF"/>
            <w:tcMar>
              <w:top w:w="70" w:type="dxa"/>
              <w:left w:w="80" w:type="dxa"/>
              <w:bottom w:w="70" w:type="dxa"/>
              <w:right w:w="80" w:type="dxa"/>
            </w:tcMar>
          </w:tcPr>
          <w:p w14:paraId="4914438E" w14:textId="77777777" w:rsidR="00B357F8" w:rsidRDefault="00000000">
            <w:pPr>
              <w:spacing w:line="205" w:lineRule="auto"/>
            </w:pPr>
            <w:r>
              <w:rPr>
                <w:rFonts w:eastAsia="SimSun"/>
                <w:color w:val="263238"/>
                <w:sz w:val="15"/>
                <w:szCs w:val="15"/>
              </w:rPr>
              <w:t>Aero and engine analysis</w:t>
            </w:r>
          </w:p>
        </w:tc>
        <w:tc>
          <w:tcPr>
            <w:tcW w:w="1838" w:type="dxa"/>
            <w:shd w:val="clear" w:color="auto" w:fill="FFFFFF"/>
            <w:tcMar>
              <w:top w:w="70" w:type="dxa"/>
              <w:left w:w="80" w:type="dxa"/>
              <w:bottom w:w="70" w:type="dxa"/>
              <w:right w:w="80" w:type="dxa"/>
            </w:tcMar>
          </w:tcPr>
          <w:p w14:paraId="297068B1" w14:textId="77777777" w:rsidR="00B357F8" w:rsidRDefault="00000000">
            <w:pPr>
              <w:spacing w:line="205" w:lineRule="auto"/>
            </w:pPr>
            <w:r>
              <w:rPr>
                <w:rFonts w:eastAsia="SimSun"/>
                <w:color w:val="263238"/>
                <w:sz w:val="15"/>
                <w:szCs w:val="15"/>
              </w:rPr>
              <w:t>CLOSED, deck pending</w:t>
            </w:r>
          </w:p>
        </w:tc>
      </w:tr>
      <w:tr w:rsidR="00B357F8" w14:paraId="149077FB" w14:textId="77777777">
        <w:tblPrEx>
          <w:tblCellMar>
            <w:top w:w="0" w:type="dxa"/>
            <w:bottom w:w="0" w:type="dxa"/>
          </w:tblCellMar>
        </w:tblPrEx>
        <w:tc>
          <w:tcPr>
            <w:tcW w:w="1750" w:type="dxa"/>
            <w:shd w:val="clear" w:color="auto" w:fill="EEF3F6"/>
            <w:tcMar>
              <w:top w:w="70" w:type="dxa"/>
              <w:left w:w="80" w:type="dxa"/>
              <w:bottom w:w="70" w:type="dxa"/>
              <w:right w:w="80" w:type="dxa"/>
            </w:tcMar>
          </w:tcPr>
          <w:p w14:paraId="6C9BB66A" w14:textId="77777777" w:rsidR="00B357F8" w:rsidRDefault="00000000">
            <w:pPr>
              <w:spacing w:line="205" w:lineRule="auto"/>
            </w:pPr>
            <w:r>
              <w:rPr>
                <w:rFonts w:eastAsia="SimSun"/>
                <w:color w:val="263238"/>
                <w:sz w:val="15"/>
                <w:szCs w:val="15"/>
              </w:rPr>
              <w:t>Dash altitude</w:t>
            </w:r>
          </w:p>
        </w:tc>
        <w:tc>
          <w:tcPr>
            <w:tcW w:w="2012" w:type="dxa"/>
            <w:shd w:val="clear" w:color="auto" w:fill="EEF3F6"/>
            <w:tcMar>
              <w:top w:w="70" w:type="dxa"/>
              <w:left w:w="80" w:type="dxa"/>
              <w:bottom w:w="70" w:type="dxa"/>
              <w:right w:w="80" w:type="dxa"/>
            </w:tcMar>
          </w:tcPr>
          <w:p w14:paraId="2CB1F326" w14:textId="77777777" w:rsidR="00B357F8" w:rsidRDefault="00000000">
            <w:pPr>
              <w:spacing w:line="205" w:lineRule="auto"/>
            </w:pPr>
            <w:r>
              <w:rPr>
                <w:rFonts w:eastAsia="SimSun"/>
                <w:color w:val="263238"/>
                <w:sz w:val="15"/>
                <w:szCs w:val="15"/>
              </w:rPr>
              <w:t>40,000 ft</w:t>
            </w:r>
          </w:p>
        </w:tc>
        <w:tc>
          <w:tcPr>
            <w:tcW w:w="2012" w:type="dxa"/>
            <w:shd w:val="clear" w:color="auto" w:fill="EEF3F6"/>
            <w:tcMar>
              <w:top w:w="70" w:type="dxa"/>
              <w:left w:w="80" w:type="dxa"/>
              <w:bottom w:w="70" w:type="dxa"/>
              <w:right w:w="80" w:type="dxa"/>
            </w:tcMar>
          </w:tcPr>
          <w:p w14:paraId="41C9CF59" w14:textId="77777777" w:rsidR="00B357F8" w:rsidRDefault="00000000">
            <w:pPr>
              <w:spacing w:line="205" w:lineRule="auto"/>
            </w:pPr>
            <w:r>
              <w:rPr>
                <w:rFonts w:eastAsia="SimSun"/>
                <w:color w:val="263238"/>
                <w:sz w:val="15"/>
                <w:szCs w:val="15"/>
              </w:rPr>
              <w:t>45,000 ft</w:t>
            </w:r>
          </w:p>
        </w:tc>
        <w:tc>
          <w:tcPr>
            <w:tcW w:w="2188" w:type="dxa"/>
            <w:shd w:val="clear" w:color="auto" w:fill="EEF3F6"/>
            <w:tcMar>
              <w:top w:w="70" w:type="dxa"/>
              <w:left w:w="80" w:type="dxa"/>
              <w:bottom w:w="70" w:type="dxa"/>
              <w:right w:w="80" w:type="dxa"/>
            </w:tcMar>
          </w:tcPr>
          <w:p w14:paraId="76245B4D" w14:textId="77777777" w:rsidR="00B357F8" w:rsidRDefault="00000000">
            <w:pPr>
              <w:spacing w:line="205" w:lineRule="auto"/>
            </w:pPr>
            <w:r>
              <w:rPr>
                <w:rFonts w:eastAsia="SimSun"/>
                <w:color w:val="263238"/>
                <w:sz w:val="15"/>
                <w:szCs w:val="15"/>
              </w:rPr>
              <w:t>ISA and inlet model</w:t>
            </w:r>
          </w:p>
        </w:tc>
        <w:tc>
          <w:tcPr>
            <w:tcW w:w="1838" w:type="dxa"/>
            <w:shd w:val="clear" w:color="auto" w:fill="EEF3F6"/>
            <w:tcMar>
              <w:top w:w="70" w:type="dxa"/>
              <w:left w:w="80" w:type="dxa"/>
              <w:bottom w:w="70" w:type="dxa"/>
              <w:right w:w="80" w:type="dxa"/>
            </w:tcMar>
          </w:tcPr>
          <w:p w14:paraId="6BCF8E3C" w14:textId="77777777" w:rsidR="00B357F8" w:rsidRDefault="00000000">
            <w:pPr>
              <w:spacing w:line="205" w:lineRule="auto"/>
            </w:pPr>
            <w:r>
              <w:rPr>
                <w:rFonts w:eastAsia="SimSun"/>
                <w:color w:val="263238"/>
                <w:sz w:val="15"/>
                <w:szCs w:val="15"/>
              </w:rPr>
              <w:t>CLOSED, CFD pending</w:t>
            </w:r>
          </w:p>
        </w:tc>
      </w:tr>
      <w:tr w:rsidR="00B357F8" w14:paraId="02470564" w14:textId="77777777">
        <w:tblPrEx>
          <w:tblCellMar>
            <w:top w:w="0" w:type="dxa"/>
            <w:bottom w:w="0" w:type="dxa"/>
          </w:tblCellMar>
        </w:tblPrEx>
        <w:tc>
          <w:tcPr>
            <w:tcW w:w="1750" w:type="dxa"/>
            <w:shd w:val="clear" w:color="auto" w:fill="FFFFFF"/>
            <w:tcMar>
              <w:top w:w="70" w:type="dxa"/>
              <w:left w:w="80" w:type="dxa"/>
              <w:bottom w:w="70" w:type="dxa"/>
              <w:right w:w="80" w:type="dxa"/>
            </w:tcMar>
          </w:tcPr>
          <w:p w14:paraId="0557861E" w14:textId="77777777" w:rsidR="00B357F8" w:rsidRDefault="00000000">
            <w:pPr>
              <w:spacing w:line="205" w:lineRule="auto"/>
            </w:pPr>
            <w:r>
              <w:rPr>
                <w:rFonts w:eastAsia="SimSun"/>
                <w:color w:val="263238"/>
                <w:sz w:val="15"/>
                <w:szCs w:val="15"/>
              </w:rPr>
              <w:t>Payload</w:t>
            </w:r>
          </w:p>
        </w:tc>
        <w:tc>
          <w:tcPr>
            <w:tcW w:w="2012" w:type="dxa"/>
            <w:shd w:val="clear" w:color="auto" w:fill="FFFFFF"/>
            <w:tcMar>
              <w:top w:w="70" w:type="dxa"/>
              <w:left w:w="80" w:type="dxa"/>
              <w:bottom w:w="70" w:type="dxa"/>
              <w:right w:w="80" w:type="dxa"/>
            </w:tcMar>
          </w:tcPr>
          <w:p w14:paraId="09C0EDA4" w14:textId="77777777" w:rsidR="00B357F8" w:rsidRDefault="00000000">
            <w:pPr>
              <w:spacing w:line="205" w:lineRule="auto"/>
            </w:pPr>
            <w:r>
              <w:rPr>
                <w:rFonts w:eastAsia="SimSun"/>
                <w:color w:val="263238"/>
                <w:sz w:val="15"/>
                <w:szCs w:val="15"/>
              </w:rPr>
              <w:t>250 kg internal</w:t>
            </w:r>
          </w:p>
        </w:tc>
        <w:tc>
          <w:tcPr>
            <w:tcW w:w="2012" w:type="dxa"/>
            <w:shd w:val="clear" w:color="auto" w:fill="FFFFFF"/>
            <w:tcMar>
              <w:top w:w="70" w:type="dxa"/>
              <w:left w:w="80" w:type="dxa"/>
              <w:bottom w:w="70" w:type="dxa"/>
              <w:right w:w="80" w:type="dxa"/>
            </w:tcMar>
          </w:tcPr>
          <w:p w14:paraId="49695DA8" w14:textId="77777777" w:rsidR="00B357F8" w:rsidRDefault="00000000">
            <w:pPr>
              <w:spacing w:line="205" w:lineRule="auto"/>
            </w:pPr>
            <w:r>
              <w:rPr>
                <w:rFonts w:eastAsia="SimSun"/>
                <w:color w:val="263238"/>
                <w:sz w:val="15"/>
                <w:szCs w:val="15"/>
              </w:rPr>
              <w:t>300 kg growth module</w:t>
            </w:r>
          </w:p>
        </w:tc>
        <w:tc>
          <w:tcPr>
            <w:tcW w:w="2188" w:type="dxa"/>
            <w:shd w:val="clear" w:color="auto" w:fill="FFFFFF"/>
            <w:tcMar>
              <w:top w:w="70" w:type="dxa"/>
              <w:left w:w="80" w:type="dxa"/>
              <w:bottom w:w="70" w:type="dxa"/>
              <w:right w:w="80" w:type="dxa"/>
            </w:tcMar>
          </w:tcPr>
          <w:p w14:paraId="6A3ACEE5" w14:textId="77777777" w:rsidR="00B357F8" w:rsidRDefault="00000000">
            <w:pPr>
              <w:spacing w:line="205" w:lineRule="auto"/>
            </w:pPr>
            <w:r>
              <w:rPr>
                <w:rFonts w:eastAsia="SimSun"/>
                <w:color w:val="263238"/>
                <w:sz w:val="15"/>
                <w:szCs w:val="15"/>
              </w:rPr>
              <w:t>Mass, bay, CG</w:t>
            </w:r>
          </w:p>
        </w:tc>
        <w:tc>
          <w:tcPr>
            <w:tcW w:w="1838" w:type="dxa"/>
            <w:shd w:val="clear" w:color="auto" w:fill="FFFFFF"/>
            <w:tcMar>
              <w:top w:w="70" w:type="dxa"/>
              <w:left w:w="80" w:type="dxa"/>
              <w:bottom w:w="70" w:type="dxa"/>
              <w:right w:w="80" w:type="dxa"/>
            </w:tcMar>
          </w:tcPr>
          <w:p w14:paraId="6D20115D" w14:textId="77777777" w:rsidR="00B357F8" w:rsidRDefault="00000000">
            <w:pPr>
              <w:spacing w:line="205" w:lineRule="auto"/>
            </w:pPr>
            <w:r>
              <w:rPr>
                <w:rFonts w:eastAsia="SimSun"/>
                <w:color w:val="263238"/>
                <w:sz w:val="15"/>
                <w:szCs w:val="15"/>
              </w:rPr>
              <w:t>CLOSED</w:t>
            </w:r>
          </w:p>
        </w:tc>
      </w:tr>
      <w:tr w:rsidR="00B357F8" w14:paraId="5EC4B6EF" w14:textId="77777777">
        <w:tblPrEx>
          <w:tblCellMar>
            <w:top w:w="0" w:type="dxa"/>
            <w:bottom w:w="0" w:type="dxa"/>
          </w:tblCellMar>
        </w:tblPrEx>
        <w:tc>
          <w:tcPr>
            <w:tcW w:w="1750" w:type="dxa"/>
            <w:shd w:val="clear" w:color="auto" w:fill="FFFFFF"/>
            <w:tcMar>
              <w:top w:w="70" w:type="dxa"/>
              <w:left w:w="80" w:type="dxa"/>
              <w:bottom w:w="70" w:type="dxa"/>
              <w:right w:w="80" w:type="dxa"/>
            </w:tcMar>
          </w:tcPr>
          <w:p w14:paraId="79A67051" w14:textId="77777777" w:rsidR="00B357F8" w:rsidRDefault="00000000">
            <w:pPr>
              <w:spacing w:line="205" w:lineRule="auto"/>
            </w:pPr>
            <w:r>
              <w:rPr>
                <w:rFonts w:eastAsia="SimSun"/>
                <w:color w:val="263238"/>
                <w:sz w:val="15"/>
                <w:szCs w:val="15"/>
              </w:rPr>
              <w:t xml:space="preserve">Air-to-air </w:t>
            </w:r>
            <w:proofErr w:type="spellStart"/>
            <w:r>
              <w:rPr>
                <w:rFonts w:eastAsia="SimSun"/>
                <w:color w:val="263238"/>
                <w:sz w:val="15"/>
                <w:szCs w:val="15"/>
              </w:rPr>
              <w:t>self-defense</w:t>
            </w:r>
            <w:proofErr w:type="spellEnd"/>
          </w:p>
        </w:tc>
        <w:tc>
          <w:tcPr>
            <w:tcW w:w="2012" w:type="dxa"/>
            <w:shd w:val="clear" w:color="auto" w:fill="FFFFFF"/>
            <w:tcMar>
              <w:top w:w="70" w:type="dxa"/>
              <w:left w:w="80" w:type="dxa"/>
              <w:bottom w:w="70" w:type="dxa"/>
              <w:right w:w="80" w:type="dxa"/>
            </w:tcMar>
          </w:tcPr>
          <w:p w14:paraId="012FCCF7" w14:textId="77777777" w:rsidR="00B357F8" w:rsidRDefault="00000000">
            <w:pPr>
              <w:spacing w:line="205" w:lineRule="auto"/>
            </w:pPr>
            <w:r>
              <w:rPr>
                <w:rFonts w:eastAsia="SimSun"/>
                <w:color w:val="263238"/>
                <w:sz w:val="15"/>
                <w:szCs w:val="15"/>
              </w:rPr>
              <w:t>1 × IRIS-T internal</w:t>
            </w:r>
          </w:p>
        </w:tc>
        <w:tc>
          <w:tcPr>
            <w:tcW w:w="2012" w:type="dxa"/>
            <w:shd w:val="clear" w:color="auto" w:fill="FFFFFF"/>
            <w:tcMar>
              <w:top w:w="70" w:type="dxa"/>
              <w:left w:w="80" w:type="dxa"/>
              <w:bottom w:w="70" w:type="dxa"/>
              <w:right w:w="80" w:type="dxa"/>
            </w:tcMar>
          </w:tcPr>
          <w:p w14:paraId="21D6DBC0" w14:textId="77777777" w:rsidR="00B357F8" w:rsidRDefault="00000000">
            <w:pPr>
              <w:spacing w:line="205" w:lineRule="auto"/>
            </w:pPr>
            <w:r>
              <w:rPr>
                <w:rFonts w:eastAsia="SimSun"/>
                <w:color w:val="263238"/>
                <w:sz w:val="15"/>
                <w:szCs w:val="15"/>
              </w:rPr>
              <w:t>IRIS-T Block 2 growth fit</w:t>
            </w:r>
          </w:p>
        </w:tc>
        <w:tc>
          <w:tcPr>
            <w:tcW w:w="2188" w:type="dxa"/>
            <w:shd w:val="clear" w:color="auto" w:fill="FFFFFF"/>
            <w:tcMar>
              <w:top w:w="70" w:type="dxa"/>
              <w:left w:w="80" w:type="dxa"/>
              <w:bottom w:w="70" w:type="dxa"/>
              <w:right w:w="80" w:type="dxa"/>
            </w:tcMar>
          </w:tcPr>
          <w:p w14:paraId="4AB91B2F" w14:textId="77777777" w:rsidR="00B357F8" w:rsidRDefault="00000000">
            <w:pPr>
              <w:spacing w:line="205" w:lineRule="auto"/>
            </w:pPr>
            <w:r>
              <w:rPr>
                <w:rFonts w:eastAsia="SimSun"/>
                <w:color w:val="263238"/>
                <w:sz w:val="15"/>
                <w:szCs w:val="15"/>
              </w:rPr>
              <w:t>Bay, mass, CG</w:t>
            </w:r>
          </w:p>
        </w:tc>
        <w:tc>
          <w:tcPr>
            <w:tcW w:w="1838" w:type="dxa"/>
            <w:shd w:val="clear" w:color="auto" w:fill="FFFFFF"/>
            <w:tcMar>
              <w:top w:w="70" w:type="dxa"/>
              <w:left w:w="80" w:type="dxa"/>
              <w:bottom w:w="70" w:type="dxa"/>
              <w:right w:w="80" w:type="dxa"/>
            </w:tcMar>
          </w:tcPr>
          <w:p w14:paraId="3A54B586" w14:textId="77777777" w:rsidR="00B357F8" w:rsidRDefault="00000000">
            <w:pPr>
              <w:spacing w:line="205" w:lineRule="auto"/>
            </w:pPr>
            <w:r>
              <w:rPr>
                <w:rFonts w:eastAsia="SimSun"/>
                <w:color w:val="263238"/>
                <w:sz w:val="15"/>
                <w:szCs w:val="15"/>
              </w:rPr>
              <w:t>CLOSED, separation pending</w:t>
            </w:r>
          </w:p>
        </w:tc>
      </w:tr>
      <w:tr w:rsidR="00B357F8" w14:paraId="00C38B87" w14:textId="77777777">
        <w:tblPrEx>
          <w:tblCellMar>
            <w:top w:w="0" w:type="dxa"/>
            <w:bottom w:w="0" w:type="dxa"/>
          </w:tblCellMar>
        </w:tblPrEx>
        <w:tc>
          <w:tcPr>
            <w:tcW w:w="1750" w:type="dxa"/>
            <w:shd w:val="clear" w:color="auto" w:fill="FFFFFF"/>
            <w:tcMar>
              <w:top w:w="70" w:type="dxa"/>
              <w:left w:w="80" w:type="dxa"/>
              <w:bottom w:w="70" w:type="dxa"/>
              <w:right w:w="80" w:type="dxa"/>
            </w:tcMar>
          </w:tcPr>
          <w:p w14:paraId="3BAAE630" w14:textId="77777777" w:rsidR="00B357F8" w:rsidRDefault="00000000">
            <w:pPr>
              <w:spacing w:line="205" w:lineRule="auto"/>
            </w:pPr>
            <w:r>
              <w:rPr>
                <w:rFonts w:eastAsia="SimSun"/>
                <w:color w:val="263238"/>
                <w:sz w:val="15"/>
                <w:szCs w:val="15"/>
              </w:rPr>
              <w:t>Propulsion sovereignty</w:t>
            </w:r>
          </w:p>
        </w:tc>
        <w:tc>
          <w:tcPr>
            <w:tcW w:w="2012" w:type="dxa"/>
            <w:shd w:val="clear" w:color="auto" w:fill="FFFFFF"/>
            <w:tcMar>
              <w:top w:w="70" w:type="dxa"/>
              <w:left w:w="80" w:type="dxa"/>
              <w:bottom w:w="70" w:type="dxa"/>
              <w:right w:w="80" w:type="dxa"/>
            </w:tcMar>
          </w:tcPr>
          <w:p w14:paraId="264D807A" w14:textId="77777777" w:rsidR="00B357F8" w:rsidRDefault="00000000">
            <w:pPr>
              <w:spacing w:line="205" w:lineRule="auto"/>
            </w:pPr>
            <w:r>
              <w:rPr>
                <w:rFonts w:eastAsia="SimSun"/>
                <w:color w:val="263238"/>
                <w:sz w:val="15"/>
                <w:szCs w:val="15"/>
              </w:rPr>
              <w:t>Non-US NATO engine, ITAR-free</w:t>
            </w:r>
          </w:p>
        </w:tc>
        <w:tc>
          <w:tcPr>
            <w:tcW w:w="2012" w:type="dxa"/>
            <w:shd w:val="clear" w:color="auto" w:fill="FFFFFF"/>
            <w:tcMar>
              <w:top w:w="70" w:type="dxa"/>
              <w:left w:w="80" w:type="dxa"/>
              <w:bottom w:w="70" w:type="dxa"/>
              <w:right w:w="80" w:type="dxa"/>
            </w:tcMar>
          </w:tcPr>
          <w:p w14:paraId="06469547" w14:textId="77777777" w:rsidR="00B357F8" w:rsidRDefault="00000000">
            <w:pPr>
              <w:spacing w:line="205" w:lineRule="auto"/>
            </w:pPr>
            <w:r>
              <w:rPr>
                <w:rFonts w:eastAsia="SimSun"/>
                <w:color w:val="263238"/>
                <w:sz w:val="15"/>
                <w:szCs w:val="15"/>
              </w:rPr>
              <w:t>Canadian supplier content growth</w:t>
            </w:r>
          </w:p>
        </w:tc>
        <w:tc>
          <w:tcPr>
            <w:tcW w:w="2188" w:type="dxa"/>
            <w:shd w:val="clear" w:color="auto" w:fill="FFFFFF"/>
            <w:tcMar>
              <w:top w:w="70" w:type="dxa"/>
              <w:left w:w="80" w:type="dxa"/>
              <w:bottom w:w="70" w:type="dxa"/>
              <w:right w:w="80" w:type="dxa"/>
            </w:tcMar>
          </w:tcPr>
          <w:p w14:paraId="5CD966CF" w14:textId="77777777" w:rsidR="00B357F8" w:rsidRDefault="00000000">
            <w:pPr>
              <w:spacing w:line="205" w:lineRule="auto"/>
            </w:pPr>
            <w:r>
              <w:rPr>
                <w:rFonts w:eastAsia="SimSun"/>
                <w:color w:val="263238"/>
                <w:sz w:val="15"/>
                <w:szCs w:val="15"/>
              </w:rPr>
              <w:t>Public vendor data</w:t>
            </w:r>
          </w:p>
        </w:tc>
        <w:tc>
          <w:tcPr>
            <w:tcW w:w="1838" w:type="dxa"/>
            <w:shd w:val="clear" w:color="auto" w:fill="FFFFFF"/>
            <w:tcMar>
              <w:top w:w="70" w:type="dxa"/>
              <w:left w:w="80" w:type="dxa"/>
              <w:bottom w:w="70" w:type="dxa"/>
              <w:right w:w="80" w:type="dxa"/>
            </w:tcMar>
          </w:tcPr>
          <w:p w14:paraId="1B49FEE0" w14:textId="77777777" w:rsidR="00B357F8" w:rsidRDefault="00000000">
            <w:pPr>
              <w:spacing w:line="205" w:lineRule="auto"/>
            </w:pPr>
            <w:r>
              <w:rPr>
                <w:rFonts w:eastAsia="SimSun"/>
                <w:color w:val="263238"/>
                <w:sz w:val="15"/>
                <w:szCs w:val="15"/>
              </w:rPr>
              <w:t>CLOSED, export pending</w:t>
            </w:r>
          </w:p>
        </w:tc>
      </w:tr>
      <w:tr w:rsidR="00B357F8" w14:paraId="475567F3" w14:textId="77777777">
        <w:tblPrEx>
          <w:tblCellMar>
            <w:top w:w="0" w:type="dxa"/>
            <w:bottom w:w="0" w:type="dxa"/>
          </w:tblCellMar>
        </w:tblPrEx>
        <w:tc>
          <w:tcPr>
            <w:tcW w:w="1750" w:type="dxa"/>
            <w:shd w:val="clear" w:color="auto" w:fill="EEF3F6"/>
            <w:tcMar>
              <w:top w:w="70" w:type="dxa"/>
              <w:left w:w="80" w:type="dxa"/>
              <w:bottom w:w="70" w:type="dxa"/>
              <w:right w:w="80" w:type="dxa"/>
            </w:tcMar>
          </w:tcPr>
          <w:p w14:paraId="68CC7DB3" w14:textId="77777777" w:rsidR="00B357F8" w:rsidRDefault="00000000">
            <w:pPr>
              <w:spacing w:line="205" w:lineRule="auto"/>
            </w:pPr>
            <w:r>
              <w:rPr>
                <w:rFonts w:eastAsia="SimSun"/>
                <w:color w:val="263238"/>
                <w:sz w:val="15"/>
                <w:szCs w:val="15"/>
              </w:rPr>
              <w:t>Reference mission</w:t>
            </w:r>
          </w:p>
        </w:tc>
        <w:tc>
          <w:tcPr>
            <w:tcW w:w="2012" w:type="dxa"/>
            <w:shd w:val="clear" w:color="auto" w:fill="EEF3F6"/>
            <w:tcMar>
              <w:top w:w="70" w:type="dxa"/>
              <w:left w:w="80" w:type="dxa"/>
              <w:bottom w:w="70" w:type="dxa"/>
              <w:right w:w="80" w:type="dxa"/>
            </w:tcMar>
          </w:tcPr>
          <w:p w14:paraId="07FF3D0F" w14:textId="77777777" w:rsidR="00B357F8" w:rsidRDefault="00000000">
            <w:pPr>
              <w:spacing w:line="205" w:lineRule="auto"/>
            </w:pPr>
            <w:r>
              <w:rPr>
                <w:rFonts w:eastAsia="SimSun"/>
                <w:color w:val="263238"/>
                <w:sz w:val="15"/>
                <w:szCs w:val="15"/>
              </w:rPr>
              <w:t>250 nm radius, 5 min dash</w:t>
            </w:r>
          </w:p>
        </w:tc>
        <w:tc>
          <w:tcPr>
            <w:tcW w:w="2012" w:type="dxa"/>
            <w:shd w:val="clear" w:color="auto" w:fill="EEF3F6"/>
            <w:tcMar>
              <w:top w:w="70" w:type="dxa"/>
              <w:left w:w="80" w:type="dxa"/>
              <w:bottom w:w="70" w:type="dxa"/>
              <w:right w:w="80" w:type="dxa"/>
            </w:tcMar>
          </w:tcPr>
          <w:p w14:paraId="65D61F25" w14:textId="77777777" w:rsidR="00B357F8" w:rsidRDefault="00000000">
            <w:pPr>
              <w:spacing w:line="205" w:lineRule="auto"/>
            </w:pPr>
            <w:r>
              <w:rPr>
                <w:rFonts w:eastAsia="SimSun"/>
                <w:color w:val="263238"/>
                <w:sz w:val="15"/>
                <w:szCs w:val="15"/>
              </w:rPr>
              <w:t>525 nm ground track</w:t>
            </w:r>
          </w:p>
        </w:tc>
        <w:tc>
          <w:tcPr>
            <w:tcW w:w="2188" w:type="dxa"/>
            <w:shd w:val="clear" w:color="auto" w:fill="EEF3F6"/>
            <w:tcMar>
              <w:top w:w="70" w:type="dxa"/>
              <w:left w:w="80" w:type="dxa"/>
              <w:bottom w:w="70" w:type="dxa"/>
              <w:right w:w="80" w:type="dxa"/>
            </w:tcMar>
          </w:tcPr>
          <w:p w14:paraId="6275BF35" w14:textId="77777777" w:rsidR="00B357F8" w:rsidRDefault="00000000">
            <w:pPr>
              <w:spacing w:line="205" w:lineRule="auto"/>
            </w:pPr>
            <w:r>
              <w:rPr>
                <w:rFonts w:eastAsia="SimSun"/>
                <w:color w:val="263238"/>
                <w:sz w:val="15"/>
                <w:szCs w:val="15"/>
              </w:rPr>
              <w:t>Fuel closure</w:t>
            </w:r>
          </w:p>
        </w:tc>
        <w:tc>
          <w:tcPr>
            <w:tcW w:w="1838" w:type="dxa"/>
            <w:shd w:val="clear" w:color="auto" w:fill="EEF3F6"/>
            <w:tcMar>
              <w:top w:w="70" w:type="dxa"/>
              <w:left w:w="80" w:type="dxa"/>
              <w:bottom w:w="70" w:type="dxa"/>
              <w:right w:w="80" w:type="dxa"/>
            </w:tcMar>
          </w:tcPr>
          <w:p w14:paraId="5A353C41" w14:textId="77777777" w:rsidR="00B357F8" w:rsidRDefault="00000000">
            <w:pPr>
              <w:spacing w:line="205" w:lineRule="auto"/>
            </w:pPr>
            <w:r>
              <w:rPr>
                <w:rFonts w:eastAsia="SimSun"/>
                <w:color w:val="263238"/>
                <w:sz w:val="15"/>
                <w:szCs w:val="15"/>
              </w:rPr>
              <w:t>CLOSED</w:t>
            </w:r>
          </w:p>
        </w:tc>
      </w:tr>
      <w:tr w:rsidR="00B357F8" w14:paraId="781907D7" w14:textId="77777777">
        <w:tblPrEx>
          <w:tblCellMar>
            <w:top w:w="0" w:type="dxa"/>
            <w:bottom w:w="0" w:type="dxa"/>
          </w:tblCellMar>
        </w:tblPrEx>
        <w:tc>
          <w:tcPr>
            <w:tcW w:w="1750" w:type="dxa"/>
            <w:shd w:val="clear" w:color="auto" w:fill="FFFFFF"/>
            <w:tcMar>
              <w:top w:w="70" w:type="dxa"/>
              <w:left w:w="80" w:type="dxa"/>
              <w:bottom w:w="70" w:type="dxa"/>
              <w:right w:w="80" w:type="dxa"/>
            </w:tcMar>
          </w:tcPr>
          <w:p w14:paraId="3281A30E" w14:textId="77777777" w:rsidR="00B357F8" w:rsidRDefault="00000000">
            <w:pPr>
              <w:spacing w:line="205" w:lineRule="auto"/>
            </w:pPr>
            <w:r>
              <w:rPr>
                <w:rFonts w:eastAsia="SimSun"/>
                <w:color w:val="263238"/>
                <w:sz w:val="15"/>
                <w:szCs w:val="15"/>
              </w:rPr>
              <w:t>Field length</w:t>
            </w:r>
          </w:p>
        </w:tc>
        <w:tc>
          <w:tcPr>
            <w:tcW w:w="2012" w:type="dxa"/>
            <w:shd w:val="clear" w:color="auto" w:fill="FFFFFF"/>
            <w:tcMar>
              <w:top w:w="70" w:type="dxa"/>
              <w:left w:w="80" w:type="dxa"/>
              <w:bottom w:w="70" w:type="dxa"/>
              <w:right w:w="80" w:type="dxa"/>
            </w:tcMar>
          </w:tcPr>
          <w:p w14:paraId="32591865" w14:textId="77777777" w:rsidR="00B357F8" w:rsidRDefault="00000000">
            <w:pPr>
              <w:spacing w:line="205" w:lineRule="auto"/>
            </w:pPr>
            <w:r>
              <w:rPr>
                <w:rFonts w:eastAsia="SimSun"/>
                <w:color w:val="263238"/>
                <w:sz w:val="15"/>
                <w:szCs w:val="15"/>
              </w:rPr>
              <w:t>1,000 m ISA+20</w:t>
            </w:r>
          </w:p>
        </w:tc>
        <w:tc>
          <w:tcPr>
            <w:tcW w:w="2012" w:type="dxa"/>
            <w:shd w:val="clear" w:color="auto" w:fill="FFFFFF"/>
            <w:tcMar>
              <w:top w:w="70" w:type="dxa"/>
              <w:left w:w="80" w:type="dxa"/>
              <w:bottom w:w="70" w:type="dxa"/>
              <w:right w:w="80" w:type="dxa"/>
            </w:tcMar>
          </w:tcPr>
          <w:p w14:paraId="1F099909" w14:textId="77777777" w:rsidR="00B357F8" w:rsidRDefault="00000000">
            <w:pPr>
              <w:spacing w:line="205" w:lineRule="auto"/>
            </w:pPr>
            <w:r>
              <w:rPr>
                <w:rFonts w:eastAsia="SimSun"/>
                <w:color w:val="263238"/>
                <w:sz w:val="15"/>
                <w:szCs w:val="15"/>
              </w:rPr>
              <w:t>750 m ISA</w:t>
            </w:r>
          </w:p>
        </w:tc>
        <w:tc>
          <w:tcPr>
            <w:tcW w:w="2188" w:type="dxa"/>
            <w:shd w:val="clear" w:color="auto" w:fill="FFFFFF"/>
            <w:tcMar>
              <w:top w:w="70" w:type="dxa"/>
              <w:left w:w="80" w:type="dxa"/>
              <w:bottom w:w="70" w:type="dxa"/>
              <w:right w:w="80" w:type="dxa"/>
            </w:tcMar>
          </w:tcPr>
          <w:p w14:paraId="4E40A68A" w14:textId="77777777" w:rsidR="00B357F8" w:rsidRDefault="00000000">
            <w:pPr>
              <w:spacing w:line="205" w:lineRule="auto"/>
            </w:pPr>
            <w:r>
              <w:rPr>
                <w:rFonts w:eastAsia="SimSun"/>
                <w:color w:val="263238"/>
                <w:sz w:val="15"/>
                <w:szCs w:val="15"/>
              </w:rPr>
              <w:t>Analytical</w:t>
            </w:r>
          </w:p>
        </w:tc>
        <w:tc>
          <w:tcPr>
            <w:tcW w:w="1838" w:type="dxa"/>
            <w:shd w:val="clear" w:color="auto" w:fill="FFFFFF"/>
            <w:tcMar>
              <w:top w:w="70" w:type="dxa"/>
              <w:left w:w="80" w:type="dxa"/>
              <w:bottom w:w="70" w:type="dxa"/>
              <w:right w:w="80" w:type="dxa"/>
            </w:tcMar>
          </w:tcPr>
          <w:p w14:paraId="2141E5C9" w14:textId="77777777" w:rsidR="00B357F8" w:rsidRDefault="00000000">
            <w:pPr>
              <w:spacing w:line="205" w:lineRule="auto"/>
            </w:pPr>
            <w:r>
              <w:rPr>
                <w:rFonts w:eastAsia="SimSun"/>
                <w:color w:val="263238"/>
                <w:sz w:val="15"/>
                <w:szCs w:val="15"/>
              </w:rPr>
              <w:t>CLOSED, test pending</w:t>
            </w:r>
          </w:p>
        </w:tc>
      </w:tr>
      <w:tr w:rsidR="00B357F8" w14:paraId="241668D0" w14:textId="77777777">
        <w:tblPrEx>
          <w:tblCellMar>
            <w:top w:w="0" w:type="dxa"/>
            <w:bottom w:w="0" w:type="dxa"/>
          </w:tblCellMar>
        </w:tblPrEx>
        <w:tc>
          <w:tcPr>
            <w:tcW w:w="1750" w:type="dxa"/>
            <w:shd w:val="clear" w:color="auto" w:fill="EEF3F6"/>
            <w:tcMar>
              <w:top w:w="70" w:type="dxa"/>
              <w:left w:w="80" w:type="dxa"/>
              <w:bottom w:w="70" w:type="dxa"/>
              <w:right w:w="80" w:type="dxa"/>
            </w:tcMar>
          </w:tcPr>
          <w:p w14:paraId="734EA94E" w14:textId="77777777" w:rsidR="00B357F8" w:rsidRDefault="00000000">
            <w:pPr>
              <w:spacing w:line="205" w:lineRule="auto"/>
            </w:pPr>
            <w:r>
              <w:rPr>
                <w:rFonts w:eastAsia="SimSun"/>
                <w:color w:val="263238"/>
                <w:sz w:val="15"/>
                <w:szCs w:val="15"/>
              </w:rPr>
              <w:t>Signature</w:t>
            </w:r>
          </w:p>
        </w:tc>
        <w:tc>
          <w:tcPr>
            <w:tcW w:w="2012" w:type="dxa"/>
            <w:shd w:val="clear" w:color="auto" w:fill="EEF3F6"/>
            <w:tcMar>
              <w:top w:w="70" w:type="dxa"/>
              <w:left w:w="80" w:type="dxa"/>
              <w:bottom w:w="70" w:type="dxa"/>
              <w:right w:w="80" w:type="dxa"/>
            </w:tcMar>
          </w:tcPr>
          <w:p w14:paraId="2BC20C40" w14:textId="77777777" w:rsidR="00B357F8" w:rsidRDefault="00000000">
            <w:pPr>
              <w:spacing w:line="205" w:lineRule="auto"/>
            </w:pPr>
            <w:r>
              <w:rPr>
                <w:rFonts w:eastAsia="SimSun"/>
                <w:color w:val="263238"/>
                <w:sz w:val="15"/>
                <w:szCs w:val="15"/>
              </w:rPr>
              <w:t>Frontal shaping discipline</w:t>
            </w:r>
          </w:p>
        </w:tc>
        <w:tc>
          <w:tcPr>
            <w:tcW w:w="2012" w:type="dxa"/>
            <w:shd w:val="clear" w:color="auto" w:fill="EEF3F6"/>
            <w:tcMar>
              <w:top w:w="70" w:type="dxa"/>
              <w:left w:w="80" w:type="dxa"/>
              <w:bottom w:w="70" w:type="dxa"/>
              <w:right w:w="80" w:type="dxa"/>
            </w:tcMar>
          </w:tcPr>
          <w:p w14:paraId="4E5CB0EA" w14:textId="77777777" w:rsidR="00B357F8" w:rsidRDefault="00000000">
            <w:pPr>
              <w:spacing w:line="205" w:lineRule="auto"/>
            </w:pPr>
            <w:r>
              <w:rPr>
                <w:rFonts w:eastAsia="SimSun"/>
                <w:color w:val="263238"/>
                <w:sz w:val="15"/>
                <w:szCs w:val="15"/>
              </w:rPr>
              <w:t>Measured frontal reduction</w:t>
            </w:r>
          </w:p>
        </w:tc>
        <w:tc>
          <w:tcPr>
            <w:tcW w:w="2188" w:type="dxa"/>
            <w:shd w:val="clear" w:color="auto" w:fill="EEF3F6"/>
            <w:tcMar>
              <w:top w:w="70" w:type="dxa"/>
              <w:left w:w="80" w:type="dxa"/>
              <w:bottom w:w="70" w:type="dxa"/>
              <w:right w:w="80" w:type="dxa"/>
            </w:tcMar>
          </w:tcPr>
          <w:p w14:paraId="54FBEDA7" w14:textId="77777777" w:rsidR="00B357F8" w:rsidRDefault="00000000">
            <w:pPr>
              <w:spacing w:line="205" w:lineRule="auto"/>
            </w:pPr>
            <w:r>
              <w:rPr>
                <w:rFonts w:eastAsia="SimSun"/>
                <w:color w:val="263238"/>
                <w:sz w:val="15"/>
                <w:szCs w:val="15"/>
              </w:rPr>
              <w:t>Shaping only</w:t>
            </w:r>
          </w:p>
        </w:tc>
        <w:tc>
          <w:tcPr>
            <w:tcW w:w="1838" w:type="dxa"/>
            <w:shd w:val="clear" w:color="auto" w:fill="EEF3F6"/>
            <w:tcMar>
              <w:top w:w="70" w:type="dxa"/>
              <w:left w:w="80" w:type="dxa"/>
              <w:bottom w:w="70" w:type="dxa"/>
              <w:right w:w="80" w:type="dxa"/>
            </w:tcMar>
          </w:tcPr>
          <w:p w14:paraId="5FD9080B" w14:textId="77777777" w:rsidR="00B357F8" w:rsidRDefault="00000000">
            <w:pPr>
              <w:spacing w:line="205" w:lineRule="auto"/>
            </w:pPr>
            <w:r>
              <w:rPr>
                <w:rFonts w:eastAsia="SimSun"/>
                <w:color w:val="263238"/>
                <w:sz w:val="15"/>
                <w:szCs w:val="15"/>
              </w:rPr>
              <w:t>PENDING VALIDATION</w:t>
            </w:r>
          </w:p>
        </w:tc>
      </w:tr>
      <w:tr w:rsidR="00B357F8" w14:paraId="0EE3380C" w14:textId="77777777">
        <w:tblPrEx>
          <w:tblCellMar>
            <w:top w:w="0" w:type="dxa"/>
            <w:bottom w:w="0" w:type="dxa"/>
          </w:tblCellMar>
        </w:tblPrEx>
        <w:tc>
          <w:tcPr>
            <w:tcW w:w="1750" w:type="dxa"/>
            <w:shd w:val="clear" w:color="auto" w:fill="FFFFFF"/>
            <w:tcMar>
              <w:top w:w="70" w:type="dxa"/>
              <w:left w:w="80" w:type="dxa"/>
              <w:bottom w:w="70" w:type="dxa"/>
              <w:right w:w="80" w:type="dxa"/>
            </w:tcMar>
          </w:tcPr>
          <w:p w14:paraId="0ABFACBD" w14:textId="77777777" w:rsidR="00B357F8" w:rsidRDefault="00000000">
            <w:pPr>
              <w:spacing w:line="205" w:lineRule="auto"/>
            </w:pPr>
            <w:r>
              <w:rPr>
                <w:rFonts w:eastAsia="SimSun"/>
                <w:color w:val="263238"/>
                <w:sz w:val="15"/>
                <w:szCs w:val="15"/>
              </w:rPr>
              <w:t>Recycled content</w:t>
            </w:r>
          </w:p>
        </w:tc>
        <w:tc>
          <w:tcPr>
            <w:tcW w:w="2012" w:type="dxa"/>
            <w:shd w:val="clear" w:color="auto" w:fill="FFFFFF"/>
            <w:tcMar>
              <w:top w:w="70" w:type="dxa"/>
              <w:left w:w="80" w:type="dxa"/>
              <w:bottom w:w="70" w:type="dxa"/>
              <w:right w:w="80" w:type="dxa"/>
            </w:tcMar>
          </w:tcPr>
          <w:p w14:paraId="76527279" w14:textId="77777777" w:rsidR="00B357F8" w:rsidRDefault="00000000">
            <w:pPr>
              <w:spacing w:line="205" w:lineRule="auto"/>
            </w:pPr>
            <w:r>
              <w:rPr>
                <w:rFonts w:eastAsia="SimSun"/>
                <w:color w:val="263238"/>
                <w:sz w:val="15"/>
                <w:szCs w:val="15"/>
              </w:rPr>
              <w:t>15% of OEW</w:t>
            </w:r>
          </w:p>
        </w:tc>
        <w:tc>
          <w:tcPr>
            <w:tcW w:w="2012" w:type="dxa"/>
            <w:shd w:val="clear" w:color="auto" w:fill="FFFFFF"/>
            <w:tcMar>
              <w:top w:w="70" w:type="dxa"/>
              <w:left w:w="80" w:type="dxa"/>
              <w:bottom w:w="70" w:type="dxa"/>
              <w:right w:w="80" w:type="dxa"/>
            </w:tcMar>
          </w:tcPr>
          <w:p w14:paraId="53FE856A" w14:textId="77777777" w:rsidR="00B357F8" w:rsidRDefault="00000000">
            <w:pPr>
              <w:spacing w:line="205" w:lineRule="auto"/>
            </w:pPr>
            <w:r>
              <w:rPr>
                <w:rFonts w:eastAsia="SimSun"/>
                <w:color w:val="263238"/>
                <w:sz w:val="15"/>
                <w:szCs w:val="15"/>
              </w:rPr>
              <w:t>18% at rate production</w:t>
            </w:r>
          </w:p>
        </w:tc>
        <w:tc>
          <w:tcPr>
            <w:tcW w:w="2188" w:type="dxa"/>
            <w:shd w:val="clear" w:color="auto" w:fill="FFFFFF"/>
            <w:tcMar>
              <w:top w:w="70" w:type="dxa"/>
              <w:left w:w="80" w:type="dxa"/>
              <w:bottom w:w="70" w:type="dxa"/>
              <w:right w:w="80" w:type="dxa"/>
            </w:tcMar>
          </w:tcPr>
          <w:p w14:paraId="66511E47" w14:textId="77777777" w:rsidR="00B357F8" w:rsidRDefault="00000000">
            <w:pPr>
              <w:spacing w:line="205" w:lineRule="auto"/>
            </w:pPr>
            <w:r>
              <w:rPr>
                <w:rFonts w:eastAsia="SimSun"/>
                <w:color w:val="263238"/>
                <w:sz w:val="15"/>
                <w:szCs w:val="15"/>
              </w:rPr>
              <w:t>Material article budget</w:t>
            </w:r>
          </w:p>
        </w:tc>
        <w:tc>
          <w:tcPr>
            <w:tcW w:w="1838" w:type="dxa"/>
            <w:shd w:val="clear" w:color="auto" w:fill="FFFFFF"/>
            <w:tcMar>
              <w:top w:w="70" w:type="dxa"/>
              <w:left w:w="80" w:type="dxa"/>
              <w:bottom w:w="70" w:type="dxa"/>
              <w:right w:w="80" w:type="dxa"/>
            </w:tcMar>
          </w:tcPr>
          <w:p w14:paraId="510383C7" w14:textId="77777777" w:rsidR="00B357F8" w:rsidRDefault="00000000">
            <w:pPr>
              <w:spacing w:line="205" w:lineRule="auto"/>
            </w:pPr>
            <w:r>
              <w:rPr>
                <w:rFonts w:eastAsia="SimSun"/>
                <w:color w:val="263238"/>
                <w:sz w:val="15"/>
                <w:szCs w:val="15"/>
              </w:rPr>
              <w:t>PENDING LOT DATA</w:t>
            </w:r>
          </w:p>
        </w:tc>
      </w:tr>
      <w:tr w:rsidR="00B357F8" w14:paraId="173B1FB6" w14:textId="77777777">
        <w:tblPrEx>
          <w:tblCellMar>
            <w:top w:w="0" w:type="dxa"/>
            <w:bottom w:w="0" w:type="dxa"/>
          </w:tblCellMar>
        </w:tblPrEx>
        <w:tc>
          <w:tcPr>
            <w:tcW w:w="1750" w:type="dxa"/>
            <w:shd w:val="clear" w:color="auto" w:fill="FFFFFF"/>
            <w:tcMar>
              <w:top w:w="70" w:type="dxa"/>
              <w:left w:w="80" w:type="dxa"/>
              <w:bottom w:w="70" w:type="dxa"/>
              <w:right w:w="80" w:type="dxa"/>
            </w:tcMar>
          </w:tcPr>
          <w:p w14:paraId="3DE9D42A" w14:textId="77777777" w:rsidR="00B357F8" w:rsidRDefault="00000000">
            <w:pPr>
              <w:spacing w:line="205" w:lineRule="auto"/>
            </w:pPr>
            <w:r>
              <w:rPr>
                <w:rFonts w:eastAsia="SimSun"/>
                <w:color w:val="263238"/>
                <w:sz w:val="15"/>
                <w:szCs w:val="15"/>
              </w:rPr>
              <w:t>Human command</w:t>
            </w:r>
          </w:p>
        </w:tc>
        <w:tc>
          <w:tcPr>
            <w:tcW w:w="2012" w:type="dxa"/>
            <w:shd w:val="clear" w:color="auto" w:fill="FFFFFF"/>
            <w:tcMar>
              <w:top w:w="70" w:type="dxa"/>
              <w:left w:w="80" w:type="dxa"/>
              <w:bottom w:w="70" w:type="dxa"/>
              <w:right w:w="80" w:type="dxa"/>
            </w:tcMar>
          </w:tcPr>
          <w:p w14:paraId="4E7D24C0" w14:textId="77777777" w:rsidR="00B357F8" w:rsidRDefault="00000000">
            <w:pPr>
              <w:spacing w:line="205" w:lineRule="auto"/>
            </w:pPr>
            <w:r>
              <w:rPr>
                <w:rFonts w:eastAsia="SimSun"/>
                <w:color w:val="263238"/>
                <w:sz w:val="15"/>
                <w:szCs w:val="15"/>
              </w:rPr>
              <w:t>Gripen authorization for release</w:t>
            </w:r>
          </w:p>
        </w:tc>
        <w:tc>
          <w:tcPr>
            <w:tcW w:w="2012" w:type="dxa"/>
            <w:shd w:val="clear" w:color="auto" w:fill="FFFFFF"/>
            <w:tcMar>
              <w:top w:w="70" w:type="dxa"/>
              <w:left w:w="80" w:type="dxa"/>
              <w:bottom w:w="70" w:type="dxa"/>
              <w:right w:w="80" w:type="dxa"/>
            </w:tcMar>
          </w:tcPr>
          <w:p w14:paraId="31F7BD42" w14:textId="77777777" w:rsidR="00B357F8" w:rsidRDefault="00000000">
            <w:pPr>
              <w:spacing w:line="205" w:lineRule="auto"/>
            </w:pPr>
            <w:r>
              <w:rPr>
                <w:rFonts w:eastAsia="SimSun"/>
                <w:color w:val="263238"/>
                <w:sz w:val="15"/>
                <w:szCs w:val="15"/>
              </w:rPr>
              <w:t>Multi-ship cooperative tasking</w:t>
            </w:r>
          </w:p>
        </w:tc>
        <w:tc>
          <w:tcPr>
            <w:tcW w:w="2188" w:type="dxa"/>
            <w:shd w:val="clear" w:color="auto" w:fill="FFFFFF"/>
            <w:tcMar>
              <w:top w:w="70" w:type="dxa"/>
              <w:left w:w="80" w:type="dxa"/>
              <w:bottom w:w="70" w:type="dxa"/>
              <w:right w:w="80" w:type="dxa"/>
            </w:tcMar>
          </w:tcPr>
          <w:p w14:paraId="082448D9" w14:textId="77777777" w:rsidR="00B357F8" w:rsidRDefault="00000000">
            <w:pPr>
              <w:spacing w:line="205" w:lineRule="auto"/>
            </w:pPr>
            <w:r>
              <w:rPr>
                <w:rFonts w:eastAsia="SimSun"/>
                <w:color w:val="263238"/>
                <w:sz w:val="15"/>
                <w:szCs w:val="15"/>
              </w:rPr>
              <w:t>Doctrine and interface</w:t>
            </w:r>
          </w:p>
        </w:tc>
        <w:tc>
          <w:tcPr>
            <w:tcW w:w="1838" w:type="dxa"/>
            <w:shd w:val="clear" w:color="auto" w:fill="FFFFFF"/>
            <w:tcMar>
              <w:top w:w="70" w:type="dxa"/>
              <w:left w:w="80" w:type="dxa"/>
              <w:bottom w:w="70" w:type="dxa"/>
              <w:right w:w="80" w:type="dxa"/>
            </w:tcMar>
          </w:tcPr>
          <w:p w14:paraId="730B6553" w14:textId="77777777" w:rsidR="00B357F8" w:rsidRDefault="00000000">
            <w:pPr>
              <w:spacing w:line="205" w:lineRule="auto"/>
            </w:pPr>
            <w:r>
              <w:rPr>
                <w:rFonts w:eastAsia="SimSun"/>
                <w:color w:val="263238"/>
                <w:sz w:val="15"/>
                <w:szCs w:val="15"/>
              </w:rPr>
              <w:t>CLOSED</w:t>
            </w:r>
          </w:p>
        </w:tc>
      </w:tr>
    </w:tbl>
    <w:p w14:paraId="523C34A6" w14:textId="77777777" w:rsidR="00B357F8" w:rsidRDefault="00000000">
      <w:pPr>
        <w:pStyle w:val="Heading2"/>
        <w:pageBreakBefore/>
        <w:spacing w:after="120" w:line="250" w:lineRule="auto"/>
      </w:pPr>
      <w:r>
        <w:rPr>
          <w:rFonts w:eastAsia="SimSun"/>
          <w:b/>
          <w:bCs/>
          <w:color w:val="37474F"/>
          <w:sz w:val="22"/>
          <w:szCs w:val="22"/>
        </w:rPr>
        <w:lastRenderedPageBreak/>
        <w:t>2.2 Controlled geometry</w:t>
      </w:r>
    </w:p>
    <w:p w14:paraId="6ABCB299" w14:textId="77777777" w:rsidR="00B357F8" w:rsidRDefault="00000000">
      <w:pPr>
        <w:spacing w:after="90" w:line="245" w:lineRule="auto"/>
        <w:ind w:firstLine="316"/>
        <w:jc w:val="both"/>
      </w:pPr>
      <w:r>
        <w:rPr>
          <w:rFonts w:eastAsia="SimSun"/>
          <w:color w:val="263238"/>
          <w:sz w:val="19"/>
          <w:szCs w:val="19"/>
        </w:rPr>
        <w:t>The geometry balances supersonic wave drag, low-speed field performance, internal volume, and manufacturing simplicity. The 52° leading-edge sweep gives a Mach-normal component of 0.985 at Mach 1.60, keeping the leading edge at the intended high-speed regime. A 5.0% root thickness and 4.2% tip thickness provide more credible fuel, spar, and actuator volume than an ultra-thin concept wing.</w:t>
      </w:r>
    </w:p>
    <w:p w14:paraId="641C7FCE" w14:textId="77777777" w:rsidR="00B357F8" w:rsidRDefault="00000000">
      <w:pPr>
        <w:spacing w:after="90" w:line="245" w:lineRule="auto"/>
        <w:ind w:firstLine="316"/>
        <w:jc w:val="both"/>
      </w:pPr>
      <w:r>
        <w:rPr>
          <w:rFonts w:eastAsia="SimSun"/>
          <w:color w:val="263238"/>
          <w:sz w:val="19"/>
          <w:szCs w:val="19"/>
        </w:rPr>
        <w:t>The 20.0 m² wing holds maximum-takeoff wing loading to 190 kg/m². This remains close to the mature Rev 2.x value while accommodating the actual M88 installation. The cropped-delta planform avoids the weight and signature burden of separate horizontal tails.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0"/>
        <w:gridCol w:w="2100"/>
        <w:gridCol w:w="4900"/>
      </w:tblGrid>
      <w:tr w:rsidR="00B357F8" w14:paraId="4950E2B7" w14:textId="77777777">
        <w:tblPrEx>
          <w:tblCellMar>
            <w:top w:w="0" w:type="dxa"/>
            <w:bottom w:w="0" w:type="dxa"/>
          </w:tblCellMar>
        </w:tblPrEx>
        <w:trPr>
          <w:tblHeader/>
        </w:trPr>
        <w:tc>
          <w:tcPr>
            <w:tcW w:w="2800" w:type="dxa"/>
            <w:shd w:val="clear" w:color="auto" w:fill="37474F"/>
            <w:tcMar>
              <w:top w:w="70" w:type="dxa"/>
              <w:left w:w="80" w:type="dxa"/>
              <w:bottom w:w="70" w:type="dxa"/>
              <w:right w:w="80" w:type="dxa"/>
            </w:tcMar>
          </w:tcPr>
          <w:p w14:paraId="345FF514" w14:textId="77777777" w:rsidR="00B357F8" w:rsidRDefault="00000000">
            <w:pPr>
              <w:spacing w:line="205" w:lineRule="auto"/>
            </w:pPr>
            <w:r>
              <w:rPr>
                <w:rFonts w:eastAsia="SimSun"/>
                <w:b/>
                <w:bCs/>
                <w:color w:val="FFFFFF"/>
                <w:sz w:val="15"/>
                <w:szCs w:val="15"/>
              </w:rPr>
              <w:t>Geometry item</w:t>
            </w:r>
          </w:p>
        </w:tc>
        <w:tc>
          <w:tcPr>
            <w:tcW w:w="2100" w:type="dxa"/>
            <w:shd w:val="clear" w:color="auto" w:fill="37474F"/>
            <w:tcMar>
              <w:top w:w="70" w:type="dxa"/>
              <w:left w:w="80" w:type="dxa"/>
              <w:bottom w:w="70" w:type="dxa"/>
              <w:right w:w="80" w:type="dxa"/>
            </w:tcMar>
          </w:tcPr>
          <w:p w14:paraId="6049C1AD" w14:textId="77777777" w:rsidR="00B357F8" w:rsidRDefault="00000000">
            <w:pPr>
              <w:spacing w:line="205" w:lineRule="auto"/>
            </w:pPr>
            <w:r>
              <w:rPr>
                <w:rFonts w:eastAsia="SimSun"/>
                <w:b/>
                <w:bCs/>
                <w:color w:val="FFFFFF"/>
                <w:sz w:val="15"/>
                <w:szCs w:val="15"/>
              </w:rPr>
              <w:t>Value</w:t>
            </w:r>
          </w:p>
        </w:tc>
        <w:tc>
          <w:tcPr>
            <w:tcW w:w="4900" w:type="dxa"/>
            <w:shd w:val="clear" w:color="auto" w:fill="37474F"/>
            <w:tcMar>
              <w:top w:w="70" w:type="dxa"/>
              <w:left w:w="80" w:type="dxa"/>
              <w:bottom w:w="70" w:type="dxa"/>
              <w:right w:w="80" w:type="dxa"/>
            </w:tcMar>
          </w:tcPr>
          <w:p w14:paraId="0897F9A5" w14:textId="77777777" w:rsidR="00B357F8" w:rsidRDefault="00000000">
            <w:pPr>
              <w:spacing w:line="205" w:lineRule="auto"/>
            </w:pPr>
            <w:r>
              <w:rPr>
                <w:rFonts w:eastAsia="SimSun"/>
                <w:b/>
                <w:bCs/>
                <w:color w:val="FFFFFF"/>
                <w:sz w:val="15"/>
                <w:szCs w:val="15"/>
              </w:rPr>
              <w:t>Design note</w:t>
            </w:r>
          </w:p>
        </w:tc>
      </w:tr>
      <w:tr w:rsidR="00B357F8" w14:paraId="2BD99288" w14:textId="77777777">
        <w:tblPrEx>
          <w:tblCellMar>
            <w:top w:w="0" w:type="dxa"/>
            <w:bottom w:w="0" w:type="dxa"/>
          </w:tblCellMar>
        </w:tblPrEx>
        <w:tc>
          <w:tcPr>
            <w:tcW w:w="2800" w:type="dxa"/>
            <w:shd w:val="clear" w:color="auto" w:fill="FFFFFF"/>
            <w:tcMar>
              <w:top w:w="70" w:type="dxa"/>
              <w:left w:w="80" w:type="dxa"/>
              <w:bottom w:w="70" w:type="dxa"/>
              <w:right w:w="80" w:type="dxa"/>
            </w:tcMar>
          </w:tcPr>
          <w:p w14:paraId="3F167407" w14:textId="77777777" w:rsidR="00B357F8" w:rsidRDefault="00000000">
            <w:pPr>
              <w:spacing w:line="205" w:lineRule="auto"/>
            </w:pPr>
            <w:r>
              <w:rPr>
                <w:rFonts w:eastAsia="SimSun"/>
                <w:color w:val="263238"/>
                <w:sz w:val="15"/>
                <w:szCs w:val="15"/>
              </w:rPr>
              <w:t>Length</w:t>
            </w:r>
          </w:p>
        </w:tc>
        <w:tc>
          <w:tcPr>
            <w:tcW w:w="2100" w:type="dxa"/>
            <w:shd w:val="clear" w:color="auto" w:fill="FFFFFF"/>
            <w:tcMar>
              <w:top w:w="70" w:type="dxa"/>
              <w:left w:w="80" w:type="dxa"/>
              <w:bottom w:w="70" w:type="dxa"/>
              <w:right w:w="80" w:type="dxa"/>
            </w:tcMar>
          </w:tcPr>
          <w:p w14:paraId="5B6DF972" w14:textId="77777777" w:rsidR="00B357F8" w:rsidRDefault="00000000">
            <w:pPr>
              <w:spacing w:line="205" w:lineRule="auto"/>
            </w:pPr>
            <w:r>
              <w:rPr>
                <w:rFonts w:eastAsia="SimSun"/>
                <w:color w:val="263238"/>
                <w:sz w:val="15"/>
                <w:szCs w:val="15"/>
              </w:rPr>
              <w:t>11.5 m</w:t>
            </w:r>
          </w:p>
        </w:tc>
        <w:tc>
          <w:tcPr>
            <w:tcW w:w="4900" w:type="dxa"/>
            <w:shd w:val="clear" w:color="auto" w:fill="FFFFFF"/>
            <w:tcMar>
              <w:top w:w="70" w:type="dxa"/>
              <w:left w:w="80" w:type="dxa"/>
              <w:bottom w:w="70" w:type="dxa"/>
              <w:right w:w="80" w:type="dxa"/>
            </w:tcMar>
          </w:tcPr>
          <w:p w14:paraId="25078081" w14:textId="77777777" w:rsidR="00B357F8" w:rsidRDefault="00000000">
            <w:pPr>
              <w:spacing w:line="205" w:lineRule="auto"/>
            </w:pPr>
            <w:r>
              <w:rPr>
                <w:rFonts w:eastAsia="SimSun"/>
                <w:color w:val="263238"/>
                <w:sz w:val="15"/>
                <w:szCs w:val="15"/>
              </w:rPr>
              <w:t>Includes nose probe allowance</w:t>
            </w:r>
          </w:p>
        </w:tc>
      </w:tr>
      <w:tr w:rsidR="00B357F8" w14:paraId="569A08E8" w14:textId="77777777">
        <w:tblPrEx>
          <w:tblCellMar>
            <w:top w:w="0" w:type="dxa"/>
            <w:bottom w:w="0" w:type="dxa"/>
          </w:tblCellMar>
        </w:tblPrEx>
        <w:tc>
          <w:tcPr>
            <w:tcW w:w="2800" w:type="dxa"/>
            <w:shd w:val="clear" w:color="auto" w:fill="EEF3F6"/>
            <w:tcMar>
              <w:top w:w="70" w:type="dxa"/>
              <w:left w:w="80" w:type="dxa"/>
              <w:bottom w:w="70" w:type="dxa"/>
              <w:right w:w="80" w:type="dxa"/>
            </w:tcMar>
          </w:tcPr>
          <w:p w14:paraId="54D731B0" w14:textId="77777777" w:rsidR="00B357F8" w:rsidRDefault="00000000">
            <w:pPr>
              <w:spacing w:line="205" w:lineRule="auto"/>
            </w:pPr>
            <w:proofErr w:type="gramStart"/>
            <w:r>
              <w:rPr>
                <w:rFonts w:eastAsia="SimSun"/>
                <w:color w:val="263238"/>
                <w:sz w:val="15"/>
                <w:szCs w:val="15"/>
              </w:rPr>
              <w:t>Wing span</w:t>
            </w:r>
            <w:proofErr w:type="gramEnd"/>
          </w:p>
        </w:tc>
        <w:tc>
          <w:tcPr>
            <w:tcW w:w="2100" w:type="dxa"/>
            <w:shd w:val="clear" w:color="auto" w:fill="EEF3F6"/>
            <w:tcMar>
              <w:top w:w="70" w:type="dxa"/>
              <w:left w:w="80" w:type="dxa"/>
              <w:bottom w:w="70" w:type="dxa"/>
              <w:right w:w="80" w:type="dxa"/>
            </w:tcMar>
          </w:tcPr>
          <w:p w14:paraId="5E9A1550" w14:textId="77777777" w:rsidR="00B357F8" w:rsidRDefault="00000000">
            <w:pPr>
              <w:spacing w:line="205" w:lineRule="auto"/>
            </w:pPr>
            <w:r>
              <w:rPr>
                <w:rFonts w:eastAsia="SimSun"/>
                <w:color w:val="263238"/>
                <w:sz w:val="15"/>
                <w:szCs w:val="15"/>
              </w:rPr>
              <w:t>7.90 m</w:t>
            </w:r>
          </w:p>
        </w:tc>
        <w:tc>
          <w:tcPr>
            <w:tcW w:w="4900" w:type="dxa"/>
            <w:shd w:val="clear" w:color="auto" w:fill="EEF3F6"/>
            <w:tcMar>
              <w:top w:w="70" w:type="dxa"/>
              <w:left w:w="80" w:type="dxa"/>
              <w:bottom w:w="70" w:type="dxa"/>
              <w:right w:w="80" w:type="dxa"/>
            </w:tcMar>
          </w:tcPr>
          <w:p w14:paraId="583078E0" w14:textId="77777777" w:rsidR="00B357F8" w:rsidRDefault="00000000">
            <w:pPr>
              <w:spacing w:line="205" w:lineRule="auto"/>
            </w:pPr>
            <w:r>
              <w:rPr>
                <w:rFonts w:eastAsia="SimSun"/>
                <w:color w:val="263238"/>
                <w:sz w:val="15"/>
                <w:szCs w:val="15"/>
              </w:rPr>
              <w:t>No folding mechanism</w:t>
            </w:r>
          </w:p>
        </w:tc>
      </w:tr>
      <w:tr w:rsidR="00B357F8" w14:paraId="6D7EDF83" w14:textId="77777777">
        <w:tblPrEx>
          <w:tblCellMar>
            <w:top w:w="0" w:type="dxa"/>
            <w:bottom w:w="0" w:type="dxa"/>
          </w:tblCellMar>
        </w:tblPrEx>
        <w:tc>
          <w:tcPr>
            <w:tcW w:w="2800" w:type="dxa"/>
            <w:shd w:val="clear" w:color="auto" w:fill="FFFFFF"/>
            <w:tcMar>
              <w:top w:w="70" w:type="dxa"/>
              <w:left w:w="80" w:type="dxa"/>
              <w:bottom w:w="70" w:type="dxa"/>
              <w:right w:w="80" w:type="dxa"/>
            </w:tcMar>
          </w:tcPr>
          <w:p w14:paraId="6E549CD2" w14:textId="77777777" w:rsidR="00B357F8" w:rsidRDefault="00000000">
            <w:pPr>
              <w:spacing w:line="205" w:lineRule="auto"/>
            </w:pPr>
            <w:r>
              <w:rPr>
                <w:rFonts w:eastAsia="SimSun"/>
                <w:color w:val="263238"/>
                <w:sz w:val="15"/>
                <w:szCs w:val="15"/>
              </w:rPr>
              <w:t>Height</w:t>
            </w:r>
          </w:p>
        </w:tc>
        <w:tc>
          <w:tcPr>
            <w:tcW w:w="2100" w:type="dxa"/>
            <w:shd w:val="clear" w:color="auto" w:fill="FFFFFF"/>
            <w:tcMar>
              <w:top w:w="70" w:type="dxa"/>
              <w:left w:w="80" w:type="dxa"/>
              <w:bottom w:w="70" w:type="dxa"/>
              <w:right w:w="80" w:type="dxa"/>
            </w:tcMar>
          </w:tcPr>
          <w:p w14:paraId="3F111DC0" w14:textId="77777777" w:rsidR="00B357F8" w:rsidRDefault="00000000">
            <w:pPr>
              <w:spacing w:line="205" w:lineRule="auto"/>
            </w:pPr>
            <w:r>
              <w:rPr>
                <w:rFonts w:eastAsia="SimSun"/>
                <w:color w:val="263238"/>
                <w:sz w:val="15"/>
                <w:szCs w:val="15"/>
              </w:rPr>
              <w:t>1.65 m</w:t>
            </w:r>
          </w:p>
        </w:tc>
        <w:tc>
          <w:tcPr>
            <w:tcW w:w="4900" w:type="dxa"/>
            <w:shd w:val="clear" w:color="auto" w:fill="FFFFFF"/>
            <w:tcMar>
              <w:top w:w="70" w:type="dxa"/>
              <w:left w:w="80" w:type="dxa"/>
              <w:bottom w:w="70" w:type="dxa"/>
              <w:right w:w="80" w:type="dxa"/>
            </w:tcMar>
          </w:tcPr>
          <w:p w14:paraId="0EAF132A" w14:textId="77777777" w:rsidR="00B357F8" w:rsidRDefault="00000000">
            <w:pPr>
              <w:spacing w:line="205" w:lineRule="auto"/>
            </w:pPr>
            <w:r>
              <w:rPr>
                <w:rFonts w:eastAsia="SimSun"/>
                <w:color w:val="263238"/>
                <w:sz w:val="15"/>
                <w:szCs w:val="15"/>
              </w:rPr>
              <w:t>Gear extended, static attitude</w:t>
            </w:r>
          </w:p>
        </w:tc>
      </w:tr>
      <w:tr w:rsidR="00B357F8" w14:paraId="10FD1773" w14:textId="77777777">
        <w:tblPrEx>
          <w:tblCellMar>
            <w:top w:w="0" w:type="dxa"/>
            <w:bottom w:w="0" w:type="dxa"/>
          </w:tblCellMar>
        </w:tblPrEx>
        <w:tc>
          <w:tcPr>
            <w:tcW w:w="2800" w:type="dxa"/>
            <w:shd w:val="clear" w:color="auto" w:fill="EEF3F6"/>
            <w:tcMar>
              <w:top w:w="70" w:type="dxa"/>
              <w:left w:w="80" w:type="dxa"/>
              <w:bottom w:w="70" w:type="dxa"/>
              <w:right w:w="80" w:type="dxa"/>
            </w:tcMar>
          </w:tcPr>
          <w:p w14:paraId="375199B4" w14:textId="77777777" w:rsidR="00B357F8" w:rsidRDefault="00000000">
            <w:pPr>
              <w:spacing w:line="205" w:lineRule="auto"/>
            </w:pPr>
            <w:r>
              <w:rPr>
                <w:rFonts w:eastAsia="SimSun"/>
                <w:color w:val="263238"/>
                <w:sz w:val="15"/>
                <w:szCs w:val="15"/>
              </w:rPr>
              <w:t>Wing reference area</w:t>
            </w:r>
          </w:p>
        </w:tc>
        <w:tc>
          <w:tcPr>
            <w:tcW w:w="2100" w:type="dxa"/>
            <w:shd w:val="clear" w:color="auto" w:fill="EEF3F6"/>
            <w:tcMar>
              <w:top w:w="70" w:type="dxa"/>
              <w:left w:w="80" w:type="dxa"/>
              <w:bottom w:w="70" w:type="dxa"/>
              <w:right w:w="80" w:type="dxa"/>
            </w:tcMar>
          </w:tcPr>
          <w:p w14:paraId="508264A2" w14:textId="77777777" w:rsidR="00B357F8" w:rsidRDefault="00000000">
            <w:pPr>
              <w:spacing w:line="205" w:lineRule="auto"/>
            </w:pPr>
            <w:r>
              <w:rPr>
                <w:rFonts w:eastAsia="SimSun"/>
                <w:color w:val="263238"/>
                <w:sz w:val="15"/>
                <w:szCs w:val="15"/>
              </w:rPr>
              <w:t>20.0 m²</w:t>
            </w:r>
          </w:p>
        </w:tc>
        <w:tc>
          <w:tcPr>
            <w:tcW w:w="4900" w:type="dxa"/>
            <w:shd w:val="clear" w:color="auto" w:fill="EEF3F6"/>
            <w:tcMar>
              <w:top w:w="70" w:type="dxa"/>
              <w:left w:w="80" w:type="dxa"/>
              <w:bottom w:w="70" w:type="dxa"/>
              <w:right w:w="80" w:type="dxa"/>
            </w:tcMar>
          </w:tcPr>
          <w:p w14:paraId="355B7750" w14:textId="77777777" w:rsidR="00B357F8" w:rsidRDefault="00000000">
            <w:pPr>
              <w:spacing w:line="205" w:lineRule="auto"/>
            </w:pPr>
            <w:r>
              <w:rPr>
                <w:rFonts w:eastAsia="SimSun"/>
                <w:color w:val="263238"/>
                <w:sz w:val="15"/>
                <w:szCs w:val="15"/>
              </w:rPr>
              <w:t>Cropped delta</w:t>
            </w:r>
          </w:p>
        </w:tc>
      </w:tr>
      <w:tr w:rsidR="00B357F8" w14:paraId="14021E99" w14:textId="77777777">
        <w:tblPrEx>
          <w:tblCellMar>
            <w:top w:w="0" w:type="dxa"/>
            <w:bottom w:w="0" w:type="dxa"/>
          </w:tblCellMar>
        </w:tblPrEx>
        <w:tc>
          <w:tcPr>
            <w:tcW w:w="2800" w:type="dxa"/>
            <w:shd w:val="clear" w:color="auto" w:fill="FFFFFF"/>
            <w:tcMar>
              <w:top w:w="70" w:type="dxa"/>
              <w:left w:w="80" w:type="dxa"/>
              <w:bottom w:w="70" w:type="dxa"/>
              <w:right w:w="80" w:type="dxa"/>
            </w:tcMar>
          </w:tcPr>
          <w:p w14:paraId="58795305" w14:textId="77777777" w:rsidR="00B357F8" w:rsidRDefault="00000000">
            <w:pPr>
              <w:spacing w:line="205" w:lineRule="auto"/>
            </w:pPr>
            <w:r>
              <w:rPr>
                <w:rFonts w:eastAsia="SimSun"/>
                <w:color w:val="263238"/>
                <w:sz w:val="15"/>
                <w:szCs w:val="15"/>
              </w:rPr>
              <w:t>Aspect ratio</w:t>
            </w:r>
          </w:p>
        </w:tc>
        <w:tc>
          <w:tcPr>
            <w:tcW w:w="2100" w:type="dxa"/>
            <w:shd w:val="clear" w:color="auto" w:fill="FFFFFF"/>
            <w:tcMar>
              <w:top w:w="70" w:type="dxa"/>
              <w:left w:w="80" w:type="dxa"/>
              <w:bottom w:w="70" w:type="dxa"/>
              <w:right w:w="80" w:type="dxa"/>
            </w:tcMar>
          </w:tcPr>
          <w:p w14:paraId="4172C227" w14:textId="77777777" w:rsidR="00B357F8" w:rsidRDefault="00000000">
            <w:pPr>
              <w:spacing w:line="205" w:lineRule="auto"/>
            </w:pPr>
            <w:r>
              <w:rPr>
                <w:rFonts w:eastAsia="SimSun"/>
                <w:color w:val="263238"/>
                <w:sz w:val="15"/>
                <w:szCs w:val="15"/>
              </w:rPr>
              <w:t>3.12</w:t>
            </w:r>
          </w:p>
        </w:tc>
        <w:tc>
          <w:tcPr>
            <w:tcW w:w="4900" w:type="dxa"/>
            <w:shd w:val="clear" w:color="auto" w:fill="FFFFFF"/>
            <w:tcMar>
              <w:top w:w="70" w:type="dxa"/>
              <w:left w:w="80" w:type="dxa"/>
              <w:bottom w:w="70" w:type="dxa"/>
              <w:right w:w="80" w:type="dxa"/>
            </w:tcMar>
          </w:tcPr>
          <w:p w14:paraId="6A8F3C1D" w14:textId="77777777" w:rsidR="00B357F8" w:rsidRDefault="00000000">
            <w:pPr>
              <w:spacing w:line="205" w:lineRule="auto"/>
            </w:pPr>
            <w:r>
              <w:rPr>
                <w:rFonts w:eastAsia="SimSun"/>
                <w:color w:val="263238"/>
                <w:sz w:val="15"/>
                <w:szCs w:val="15"/>
              </w:rPr>
              <w:t>Supersonic low-AR class</w:t>
            </w:r>
          </w:p>
        </w:tc>
      </w:tr>
      <w:tr w:rsidR="00B357F8" w14:paraId="61775BBD" w14:textId="77777777">
        <w:tblPrEx>
          <w:tblCellMar>
            <w:top w:w="0" w:type="dxa"/>
            <w:bottom w:w="0" w:type="dxa"/>
          </w:tblCellMar>
        </w:tblPrEx>
        <w:tc>
          <w:tcPr>
            <w:tcW w:w="2800" w:type="dxa"/>
            <w:shd w:val="clear" w:color="auto" w:fill="EEF3F6"/>
            <w:tcMar>
              <w:top w:w="70" w:type="dxa"/>
              <w:left w:w="80" w:type="dxa"/>
              <w:bottom w:w="70" w:type="dxa"/>
              <w:right w:w="80" w:type="dxa"/>
            </w:tcMar>
          </w:tcPr>
          <w:p w14:paraId="305C82F0" w14:textId="77777777" w:rsidR="00B357F8" w:rsidRDefault="00000000">
            <w:pPr>
              <w:spacing w:line="205" w:lineRule="auto"/>
            </w:pPr>
            <w:r>
              <w:rPr>
                <w:rFonts w:eastAsia="SimSun"/>
                <w:color w:val="263238"/>
                <w:sz w:val="15"/>
                <w:szCs w:val="15"/>
              </w:rPr>
              <w:t>Leading-edge sweep</w:t>
            </w:r>
          </w:p>
        </w:tc>
        <w:tc>
          <w:tcPr>
            <w:tcW w:w="2100" w:type="dxa"/>
            <w:shd w:val="clear" w:color="auto" w:fill="EEF3F6"/>
            <w:tcMar>
              <w:top w:w="70" w:type="dxa"/>
              <w:left w:w="80" w:type="dxa"/>
              <w:bottom w:w="70" w:type="dxa"/>
              <w:right w:w="80" w:type="dxa"/>
            </w:tcMar>
          </w:tcPr>
          <w:p w14:paraId="6818033B" w14:textId="77777777" w:rsidR="00B357F8" w:rsidRDefault="00000000">
            <w:pPr>
              <w:spacing w:line="205" w:lineRule="auto"/>
            </w:pPr>
            <w:r>
              <w:rPr>
                <w:rFonts w:eastAsia="SimSun"/>
                <w:color w:val="263238"/>
                <w:sz w:val="15"/>
                <w:szCs w:val="15"/>
              </w:rPr>
              <w:t>52°</w:t>
            </w:r>
          </w:p>
        </w:tc>
        <w:tc>
          <w:tcPr>
            <w:tcW w:w="4900" w:type="dxa"/>
            <w:shd w:val="clear" w:color="auto" w:fill="EEF3F6"/>
            <w:tcMar>
              <w:top w:w="70" w:type="dxa"/>
              <w:left w:w="80" w:type="dxa"/>
              <w:bottom w:w="70" w:type="dxa"/>
              <w:right w:w="80" w:type="dxa"/>
            </w:tcMar>
          </w:tcPr>
          <w:p w14:paraId="7C40EAA9" w14:textId="77777777" w:rsidR="00B357F8" w:rsidRDefault="00000000">
            <w:pPr>
              <w:spacing w:line="205" w:lineRule="auto"/>
            </w:pPr>
            <w:r>
              <w:rPr>
                <w:rFonts w:eastAsia="SimSun"/>
                <w:color w:val="263238"/>
                <w:sz w:val="15"/>
                <w:szCs w:val="15"/>
              </w:rPr>
              <w:t>Mach-normal closure at Mach 1.60</w:t>
            </w:r>
          </w:p>
        </w:tc>
      </w:tr>
      <w:tr w:rsidR="00B357F8" w14:paraId="30A30C12" w14:textId="77777777">
        <w:tblPrEx>
          <w:tblCellMar>
            <w:top w:w="0" w:type="dxa"/>
            <w:bottom w:w="0" w:type="dxa"/>
          </w:tblCellMar>
        </w:tblPrEx>
        <w:tc>
          <w:tcPr>
            <w:tcW w:w="2800" w:type="dxa"/>
            <w:shd w:val="clear" w:color="auto" w:fill="FFFFFF"/>
            <w:tcMar>
              <w:top w:w="70" w:type="dxa"/>
              <w:left w:w="80" w:type="dxa"/>
              <w:bottom w:w="70" w:type="dxa"/>
              <w:right w:w="80" w:type="dxa"/>
            </w:tcMar>
          </w:tcPr>
          <w:p w14:paraId="3B0755BA" w14:textId="77777777" w:rsidR="00B357F8" w:rsidRDefault="00000000">
            <w:pPr>
              <w:spacing w:line="205" w:lineRule="auto"/>
            </w:pPr>
            <w:r>
              <w:rPr>
                <w:rFonts w:eastAsia="SimSun"/>
                <w:color w:val="263238"/>
                <w:sz w:val="15"/>
                <w:szCs w:val="15"/>
              </w:rPr>
              <w:t>Taper ratio</w:t>
            </w:r>
          </w:p>
        </w:tc>
        <w:tc>
          <w:tcPr>
            <w:tcW w:w="2100" w:type="dxa"/>
            <w:shd w:val="clear" w:color="auto" w:fill="FFFFFF"/>
            <w:tcMar>
              <w:top w:w="70" w:type="dxa"/>
              <w:left w:w="80" w:type="dxa"/>
              <w:bottom w:w="70" w:type="dxa"/>
              <w:right w:w="80" w:type="dxa"/>
            </w:tcMar>
          </w:tcPr>
          <w:p w14:paraId="237081E9" w14:textId="77777777" w:rsidR="00B357F8" w:rsidRDefault="00000000">
            <w:pPr>
              <w:spacing w:line="205" w:lineRule="auto"/>
            </w:pPr>
            <w:r>
              <w:rPr>
                <w:rFonts w:eastAsia="SimSun"/>
                <w:color w:val="263238"/>
                <w:sz w:val="15"/>
                <w:szCs w:val="15"/>
              </w:rPr>
              <w:t>0.24</w:t>
            </w:r>
          </w:p>
        </w:tc>
        <w:tc>
          <w:tcPr>
            <w:tcW w:w="4900" w:type="dxa"/>
            <w:shd w:val="clear" w:color="auto" w:fill="FFFFFF"/>
            <w:tcMar>
              <w:top w:w="70" w:type="dxa"/>
              <w:left w:w="80" w:type="dxa"/>
              <w:bottom w:w="70" w:type="dxa"/>
              <w:right w:w="80" w:type="dxa"/>
            </w:tcMar>
          </w:tcPr>
          <w:p w14:paraId="2E348A1B" w14:textId="77777777" w:rsidR="00B357F8" w:rsidRDefault="00000000">
            <w:pPr>
              <w:spacing w:line="205" w:lineRule="auto"/>
            </w:pPr>
            <w:r>
              <w:rPr>
                <w:rFonts w:eastAsia="SimSun"/>
                <w:color w:val="263238"/>
                <w:sz w:val="15"/>
                <w:szCs w:val="15"/>
              </w:rPr>
              <w:t>Tip volume for RCS edge control</w:t>
            </w:r>
          </w:p>
        </w:tc>
      </w:tr>
      <w:tr w:rsidR="00B357F8" w14:paraId="4C52F9FE" w14:textId="77777777">
        <w:tblPrEx>
          <w:tblCellMar>
            <w:top w:w="0" w:type="dxa"/>
            <w:bottom w:w="0" w:type="dxa"/>
          </w:tblCellMar>
        </w:tblPrEx>
        <w:tc>
          <w:tcPr>
            <w:tcW w:w="2800" w:type="dxa"/>
            <w:shd w:val="clear" w:color="auto" w:fill="EEF3F6"/>
            <w:tcMar>
              <w:top w:w="70" w:type="dxa"/>
              <w:left w:w="80" w:type="dxa"/>
              <w:bottom w:w="70" w:type="dxa"/>
              <w:right w:w="80" w:type="dxa"/>
            </w:tcMar>
          </w:tcPr>
          <w:p w14:paraId="7A12D558" w14:textId="77777777" w:rsidR="00B357F8" w:rsidRDefault="00000000">
            <w:pPr>
              <w:spacing w:line="205" w:lineRule="auto"/>
            </w:pPr>
            <w:r>
              <w:rPr>
                <w:rFonts w:eastAsia="SimSun"/>
                <w:color w:val="263238"/>
                <w:sz w:val="15"/>
                <w:szCs w:val="15"/>
              </w:rPr>
              <w:t>Root / tip thickness</w:t>
            </w:r>
          </w:p>
        </w:tc>
        <w:tc>
          <w:tcPr>
            <w:tcW w:w="2100" w:type="dxa"/>
            <w:shd w:val="clear" w:color="auto" w:fill="EEF3F6"/>
            <w:tcMar>
              <w:top w:w="70" w:type="dxa"/>
              <w:left w:w="80" w:type="dxa"/>
              <w:bottom w:w="70" w:type="dxa"/>
              <w:right w:w="80" w:type="dxa"/>
            </w:tcMar>
          </w:tcPr>
          <w:p w14:paraId="3F8F83C2" w14:textId="77777777" w:rsidR="00B357F8" w:rsidRDefault="00000000">
            <w:pPr>
              <w:spacing w:line="205" w:lineRule="auto"/>
            </w:pPr>
            <w:r>
              <w:rPr>
                <w:rFonts w:eastAsia="SimSun"/>
                <w:color w:val="263238"/>
                <w:sz w:val="15"/>
                <w:szCs w:val="15"/>
              </w:rPr>
              <w:t>5.0% / 4.2%</w:t>
            </w:r>
          </w:p>
        </w:tc>
        <w:tc>
          <w:tcPr>
            <w:tcW w:w="4900" w:type="dxa"/>
            <w:shd w:val="clear" w:color="auto" w:fill="EEF3F6"/>
            <w:tcMar>
              <w:top w:w="70" w:type="dxa"/>
              <w:left w:w="80" w:type="dxa"/>
              <w:bottom w:w="70" w:type="dxa"/>
              <w:right w:w="80" w:type="dxa"/>
            </w:tcMar>
          </w:tcPr>
          <w:p w14:paraId="7FBE8DCD" w14:textId="77777777" w:rsidR="00B357F8" w:rsidRDefault="00000000">
            <w:pPr>
              <w:spacing w:line="205" w:lineRule="auto"/>
            </w:pPr>
            <w:r>
              <w:rPr>
                <w:rFonts w:eastAsia="SimSun"/>
                <w:color w:val="263238"/>
                <w:sz w:val="15"/>
                <w:szCs w:val="15"/>
              </w:rPr>
              <w:t>Integral fuel and actuator volume</w:t>
            </w:r>
          </w:p>
        </w:tc>
      </w:tr>
      <w:tr w:rsidR="00B357F8" w14:paraId="79BE3A4C" w14:textId="77777777">
        <w:tblPrEx>
          <w:tblCellMar>
            <w:top w:w="0" w:type="dxa"/>
            <w:bottom w:w="0" w:type="dxa"/>
          </w:tblCellMar>
        </w:tblPrEx>
        <w:tc>
          <w:tcPr>
            <w:tcW w:w="2800" w:type="dxa"/>
            <w:shd w:val="clear" w:color="auto" w:fill="FFFFFF"/>
            <w:tcMar>
              <w:top w:w="70" w:type="dxa"/>
              <w:left w:w="80" w:type="dxa"/>
              <w:bottom w:w="70" w:type="dxa"/>
              <w:right w:w="80" w:type="dxa"/>
            </w:tcMar>
          </w:tcPr>
          <w:p w14:paraId="264D5D51" w14:textId="77777777" w:rsidR="00B357F8" w:rsidRDefault="00000000">
            <w:pPr>
              <w:spacing w:line="205" w:lineRule="auto"/>
            </w:pPr>
            <w:r>
              <w:rPr>
                <w:rFonts w:eastAsia="SimSun"/>
                <w:color w:val="263238"/>
                <w:sz w:val="15"/>
                <w:szCs w:val="15"/>
              </w:rPr>
              <w:t>Mean aerodynamic chord</w:t>
            </w:r>
          </w:p>
        </w:tc>
        <w:tc>
          <w:tcPr>
            <w:tcW w:w="2100" w:type="dxa"/>
            <w:shd w:val="clear" w:color="auto" w:fill="FFFFFF"/>
            <w:tcMar>
              <w:top w:w="70" w:type="dxa"/>
              <w:left w:w="80" w:type="dxa"/>
              <w:bottom w:w="70" w:type="dxa"/>
              <w:right w:w="80" w:type="dxa"/>
            </w:tcMar>
          </w:tcPr>
          <w:p w14:paraId="0101B051" w14:textId="77777777" w:rsidR="00B357F8" w:rsidRDefault="00000000">
            <w:pPr>
              <w:spacing w:line="205" w:lineRule="auto"/>
            </w:pPr>
            <w:r>
              <w:rPr>
                <w:rFonts w:eastAsia="SimSun"/>
                <w:color w:val="263238"/>
                <w:sz w:val="15"/>
                <w:szCs w:val="15"/>
              </w:rPr>
              <w:t>2.85 m</w:t>
            </w:r>
          </w:p>
        </w:tc>
        <w:tc>
          <w:tcPr>
            <w:tcW w:w="4900" w:type="dxa"/>
            <w:shd w:val="clear" w:color="auto" w:fill="FFFFFF"/>
            <w:tcMar>
              <w:top w:w="70" w:type="dxa"/>
              <w:left w:w="80" w:type="dxa"/>
              <w:bottom w:w="70" w:type="dxa"/>
              <w:right w:w="80" w:type="dxa"/>
            </w:tcMar>
          </w:tcPr>
          <w:p w14:paraId="38D5B645" w14:textId="77777777" w:rsidR="00B357F8" w:rsidRDefault="00000000">
            <w:pPr>
              <w:spacing w:line="205" w:lineRule="auto"/>
            </w:pPr>
            <w:r>
              <w:rPr>
                <w:rFonts w:eastAsia="SimSun"/>
                <w:color w:val="263238"/>
                <w:sz w:val="15"/>
                <w:szCs w:val="15"/>
              </w:rPr>
              <w:t>CG reference</w:t>
            </w:r>
          </w:p>
        </w:tc>
      </w:tr>
      <w:tr w:rsidR="00B357F8" w14:paraId="0146A6A8" w14:textId="77777777">
        <w:tblPrEx>
          <w:tblCellMar>
            <w:top w:w="0" w:type="dxa"/>
            <w:bottom w:w="0" w:type="dxa"/>
          </w:tblCellMar>
        </w:tblPrEx>
        <w:tc>
          <w:tcPr>
            <w:tcW w:w="2800" w:type="dxa"/>
            <w:shd w:val="clear" w:color="auto" w:fill="EEF3F6"/>
            <w:tcMar>
              <w:top w:w="70" w:type="dxa"/>
              <w:left w:w="80" w:type="dxa"/>
              <w:bottom w:w="70" w:type="dxa"/>
              <w:right w:w="80" w:type="dxa"/>
            </w:tcMar>
          </w:tcPr>
          <w:p w14:paraId="11CF7AFC" w14:textId="77777777" w:rsidR="00B357F8" w:rsidRDefault="00000000">
            <w:pPr>
              <w:spacing w:line="205" w:lineRule="auto"/>
            </w:pPr>
            <w:r>
              <w:rPr>
                <w:rFonts w:eastAsia="SimSun"/>
                <w:color w:val="263238"/>
                <w:sz w:val="15"/>
                <w:szCs w:val="15"/>
              </w:rPr>
              <w:t>Control surfaces</w:t>
            </w:r>
          </w:p>
        </w:tc>
        <w:tc>
          <w:tcPr>
            <w:tcW w:w="2100" w:type="dxa"/>
            <w:shd w:val="clear" w:color="auto" w:fill="EEF3F6"/>
            <w:tcMar>
              <w:top w:w="70" w:type="dxa"/>
              <w:left w:w="80" w:type="dxa"/>
              <w:bottom w:w="70" w:type="dxa"/>
              <w:right w:w="80" w:type="dxa"/>
            </w:tcMar>
          </w:tcPr>
          <w:p w14:paraId="5FADD54F" w14:textId="77777777" w:rsidR="00B357F8" w:rsidRDefault="00000000">
            <w:pPr>
              <w:spacing w:line="205" w:lineRule="auto"/>
            </w:pPr>
            <w:r>
              <w:rPr>
                <w:rFonts w:eastAsia="SimSun"/>
                <w:color w:val="263238"/>
                <w:sz w:val="15"/>
                <w:szCs w:val="15"/>
              </w:rPr>
              <w:t>4 elevons, 2 rudders, 2 drag panels</w:t>
            </w:r>
          </w:p>
        </w:tc>
        <w:tc>
          <w:tcPr>
            <w:tcW w:w="4900" w:type="dxa"/>
            <w:shd w:val="clear" w:color="auto" w:fill="EEF3F6"/>
            <w:tcMar>
              <w:top w:w="70" w:type="dxa"/>
              <w:left w:w="80" w:type="dxa"/>
              <w:bottom w:w="70" w:type="dxa"/>
              <w:right w:w="80" w:type="dxa"/>
            </w:tcMar>
          </w:tcPr>
          <w:p w14:paraId="2ADD27A5" w14:textId="77777777" w:rsidR="00B357F8" w:rsidRDefault="00000000">
            <w:pPr>
              <w:spacing w:line="205" w:lineRule="auto"/>
            </w:pPr>
            <w:r>
              <w:rPr>
                <w:rFonts w:eastAsia="SimSun"/>
                <w:color w:val="263238"/>
                <w:sz w:val="15"/>
                <w:szCs w:val="15"/>
              </w:rPr>
              <w:t>Tailless control allocation</w:t>
            </w:r>
          </w:p>
        </w:tc>
      </w:tr>
    </w:tbl>
    <w:p w14:paraId="0E7439F9" w14:textId="77777777" w:rsidR="00B357F8" w:rsidRDefault="00000000">
      <w:pPr>
        <w:spacing w:before="80" w:after="30"/>
        <w:jc w:val="center"/>
      </w:pPr>
      <w:r>
        <w:rPr>
          <w:noProof/>
        </w:rPr>
        <w:drawing>
          <wp:inline distT="0" distB="0" distL="0" distR="0" wp14:anchorId="4BAB509F" wp14:editId="0640CA31">
            <wp:extent cx="4762500" cy="3181350"/>
            <wp:effectExtent l="0" t="0" r="0" b="0"/>
            <wp:docPr id="528357516" name="Picture 52835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181350"/>
                    </a:xfrm>
                    <a:prstGeom prst="rect">
                      <a:avLst/>
                    </a:prstGeom>
                  </pic:spPr>
                </pic:pic>
              </a:graphicData>
            </a:graphic>
          </wp:inline>
        </w:drawing>
      </w:r>
    </w:p>
    <w:p w14:paraId="1BE0CF1E" w14:textId="77777777" w:rsidR="00B357F8" w:rsidRDefault="00000000">
      <w:pPr>
        <w:spacing w:after="100"/>
        <w:jc w:val="center"/>
      </w:pPr>
      <w:r>
        <w:rPr>
          <w:rFonts w:eastAsia="SimSun"/>
          <w:i/>
          <w:iCs/>
          <w:color w:val="78909C"/>
          <w:sz w:val="16"/>
          <w:szCs w:val="16"/>
        </w:rPr>
        <w:t>Figure 2. Planform and internal arrangement.</w:t>
      </w:r>
    </w:p>
    <w:p w14:paraId="1A765FB8" w14:textId="77777777" w:rsidR="00B357F8" w:rsidRDefault="00000000">
      <w:pPr>
        <w:pStyle w:val="Heading2"/>
        <w:pageBreakBefore/>
        <w:spacing w:after="120" w:line="250" w:lineRule="auto"/>
      </w:pPr>
      <w:r>
        <w:rPr>
          <w:rFonts w:eastAsia="SimSun"/>
          <w:b/>
          <w:bCs/>
          <w:color w:val="37474F"/>
          <w:sz w:val="22"/>
          <w:szCs w:val="22"/>
        </w:rPr>
        <w:lastRenderedPageBreak/>
        <w:t>2.3 Mass properties and center of gravity</w:t>
      </w:r>
    </w:p>
    <w:p w14:paraId="4A42DF50" w14:textId="77777777" w:rsidR="00B357F8" w:rsidRDefault="00000000">
      <w:pPr>
        <w:spacing w:after="90" w:line="245" w:lineRule="auto"/>
        <w:ind w:firstLine="316"/>
        <w:jc w:val="both"/>
      </w:pPr>
      <w:r>
        <w:rPr>
          <w:rFonts w:eastAsia="SimSun"/>
          <w:color w:val="263238"/>
          <w:sz w:val="19"/>
          <w:szCs w:val="19"/>
        </w:rPr>
        <w:t>The operating-empty budget is 2,530 kg. The M88-2 engine accounts for 897 kg of that total, with the remainder of the propulsion group covering larger inlets and ducts, mounts, nozzle adaptation, drains, fire seals, and cooling provisions. The 1,090 kg installed propulsion figure is deliberately conservative relative to the bare engine. The longer engine cassette and enlarged inlet system add structure beyond the earlier bay stretch.</w:t>
      </w:r>
    </w:p>
    <w:p w14:paraId="027DCA82" w14:textId="77777777" w:rsidR="00B357F8" w:rsidRDefault="00000000">
      <w:pPr>
        <w:spacing w:after="90" w:line="245" w:lineRule="auto"/>
        <w:ind w:firstLine="316"/>
        <w:jc w:val="both"/>
      </w:pPr>
      <w:r>
        <w:rPr>
          <w:rFonts w:eastAsia="SimSun"/>
          <w:color w:val="263238"/>
          <w:sz w:val="19"/>
          <w:szCs w:val="19"/>
        </w:rPr>
        <w:t>Maximum takeoff mass closes at 3,800 kg with 250 kg payload, 990 kg usable fuel, and 30 kg retained fuel. A 100 kg growth zone remains available to 3,900 kg for a heavier EW pallet, extra cooling, or a limited structural change, subject to landing-gear and brake checks.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00"/>
        <w:gridCol w:w="2144"/>
        <w:gridCol w:w="2756"/>
      </w:tblGrid>
      <w:tr w:rsidR="00B357F8" w14:paraId="13CE9328" w14:textId="77777777">
        <w:tblPrEx>
          <w:tblCellMar>
            <w:top w:w="0" w:type="dxa"/>
            <w:bottom w:w="0" w:type="dxa"/>
          </w:tblCellMar>
        </w:tblPrEx>
        <w:trPr>
          <w:tblHeader/>
        </w:trPr>
        <w:tc>
          <w:tcPr>
            <w:tcW w:w="4900" w:type="dxa"/>
            <w:shd w:val="clear" w:color="auto" w:fill="37474F"/>
            <w:tcMar>
              <w:top w:w="70" w:type="dxa"/>
              <w:left w:w="80" w:type="dxa"/>
              <w:bottom w:w="70" w:type="dxa"/>
              <w:right w:w="80" w:type="dxa"/>
            </w:tcMar>
          </w:tcPr>
          <w:p w14:paraId="2ECE8F21" w14:textId="77777777" w:rsidR="00B357F8" w:rsidRDefault="00000000">
            <w:pPr>
              <w:spacing w:line="205" w:lineRule="auto"/>
            </w:pPr>
            <w:r>
              <w:rPr>
                <w:rFonts w:eastAsia="SimSun"/>
                <w:b/>
                <w:bCs/>
                <w:color w:val="FFFFFF"/>
                <w:sz w:val="15"/>
                <w:szCs w:val="15"/>
              </w:rPr>
              <w:t>Mass group</w:t>
            </w:r>
          </w:p>
        </w:tc>
        <w:tc>
          <w:tcPr>
            <w:tcW w:w="2144" w:type="dxa"/>
            <w:shd w:val="clear" w:color="auto" w:fill="37474F"/>
            <w:tcMar>
              <w:top w:w="70" w:type="dxa"/>
              <w:left w:w="80" w:type="dxa"/>
              <w:bottom w:w="70" w:type="dxa"/>
              <w:right w:w="80" w:type="dxa"/>
            </w:tcMar>
          </w:tcPr>
          <w:p w14:paraId="4555BDC8" w14:textId="77777777" w:rsidR="00B357F8" w:rsidRDefault="00000000">
            <w:pPr>
              <w:spacing w:line="205" w:lineRule="auto"/>
            </w:pPr>
            <w:r>
              <w:rPr>
                <w:rFonts w:eastAsia="SimSun"/>
                <w:b/>
                <w:bCs/>
                <w:color w:val="FFFFFF"/>
                <w:sz w:val="15"/>
                <w:szCs w:val="15"/>
              </w:rPr>
              <w:t>kg</w:t>
            </w:r>
          </w:p>
        </w:tc>
        <w:tc>
          <w:tcPr>
            <w:tcW w:w="2756" w:type="dxa"/>
            <w:shd w:val="clear" w:color="auto" w:fill="37474F"/>
            <w:tcMar>
              <w:top w:w="70" w:type="dxa"/>
              <w:left w:w="80" w:type="dxa"/>
              <w:bottom w:w="70" w:type="dxa"/>
              <w:right w:w="80" w:type="dxa"/>
            </w:tcMar>
          </w:tcPr>
          <w:p w14:paraId="055E7581" w14:textId="77777777" w:rsidR="00B357F8" w:rsidRDefault="00000000">
            <w:pPr>
              <w:spacing w:line="205" w:lineRule="auto"/>
            </w:pPr>
            <w:r>
              <w:rPr>
                <w:rFonts w:eastAsia="SimSun"/>
                <w:b/>
                <w:bCs/>
                <w:color w:val="FFFFFF"/>
                <w:sz w:val="15"/>
                <w:szCs w:val="15"/>
              </w:rPr>
              <w:t>Share of OEW</w:t>
            </w:r>
          </w:p>
        </w:tc>
      </w:tr>
      <w:tr w:rsidR="00B357F8" w14:paraId="47E2A523" w14:textId="77777777">
        <w:tblPrEx>
          <w:tblCellMar>
            <w:top w:w="0" w:type="dxa"/>
            <w:bottom w:w="0" w:type="dxa"/>
          </w:tblCellMar>
        </w:tblPrEx>
        <w:tc>
          <w:tcPr>
            <w:tcW w:w="4900" w:type="dxa"/>
            <w:shd w:val="clear" w:color="auto" w:fill="FFFFFF"/>
            <w:tcMar>
              <w:top w:w="70" w:type="dxa"/>
              <w:left w:w="80" w:type="dxa"/>
              <w:bottom w:w="70" w:type="dxa"/>
              <w:right w:w="80" w:type="dxa"/>
            </w:tcMar>
          </w:tcPr>
          <w:p w14:paraId="76F02F55" w14:textId="77777777" w:rsidR="00B357F8" w:rsidRDefault="00000000">
            <w:pPr>
              <w:spacing w:line="205" w:lineRule="auto"/>
            </w:pPr>
            <w:r>
              <w:rPr>
                <w:rFonts w:eastAsia="SimSun"/>
                <w:color w:val="263238"/>
                <w:sz w:val="15"/>
                <w:szCs w:val="15"/>
              </w:rPr>
              <w:t>Airframe structure</w:t>
            </w:r>
          </w:p>
        </w:tc>
        <w:tc>
          <w:tcPr>
            <w:tcW w:w="2144" w:type="dxa"/>
            <w:shd w:val="clear" w:color="auto" w:fill="FFFFFF"/>
            <w:tcMar>
              <w:top w:w="70" w:type="dxa"/>
              <w:left w:w="80" w:type="dxa"/>
              <w:bottom w:w="70" w:type="dxa"/>
              <w:right w:w="80" w:type="dxa"/>
            </w:tcMar>
          </w:tcPr>
          <w:p w14:paraId="7754CCDB" w14:textId="77777777" w:rsidR="00B357F8" w:rsidRDefault="00000000">
            <w:pPr>
              <w:spacing w:line="205" w:lineRule="auto"/>
            </w:pPr>
            <w:r>
              <w:rPr>
                <w:rFonts w:eastAsia="SimSun"/>
                <w:color w:val="263238"/>
                <w:sz w:val="15"/>
                <w:szCs w:val="15"/>
              </w:rPr>
              <w:t>650</w:t>
            </w:r>
          </w:p>
        </w:tc>
        <w:tc>
          <w:tcPr>
            <w:tcW w:w="2756" w:type="dxa"/>
            <w:shd w:val="clear" w:color="auto" w:fill="FFFFFF"/>
            <w:tcMar>
              <w:top w:w="70" w:type="dxa"/>
              <w:left w:w="80" w:type="dxa"/>
              <w:bottom w:w="70" w:type="dxa"/>
              <w:right w:w="80" w:type="dxa"/>
            </w:tcMar>
          </w:tcPr>
          <w:p w14:paraId="0B43ECDE" w14:textId="77777777" w:rsidR="00B357F8" w:rsidRDefault="00000000">
            <w:pPr>
              <w:spacing w:line="205" w:lineRule="auto"/>
            </w:pPr>
            <w:r>
              <w:rPr>
                <w:rFonts w:eastAsia="SimSun"/>
                <w:color w:val="263238"/>
                <w:sz w:val="15"/>
                <w:szCs w:val="15"/>
              </w:rPr>
              <w:t>25.7%</w:t>
            </w:r>
          </w:p>
        </w:tc>
      </w:tr>
      <w:tr w:rsidR="00B357F8" w14:paraId="6D39FB06" w14:textId="77777777">
        <w:tblPrEx>
          <w:tblCellMar>
            <w:top w:w="0" w:type="dxa"/>
            <w:bottom w:w="0" w:type="dxa"/>
          </w:tblCellMar>
        </w:tblPrEx>
        <w:tc>
          <w:tcPr>
            <w:tcW w:w="4900" w:type="dxa"/>
            <w:shd w:val="clear" w:color="auto" w:fill="EEF3F6"/>
            <w:tcMar>
              <w:top w:w="70" w:type="dxa"/>
              <w:left w:w="80" w:type="dxa"/>
              <w:bottom w:w="70" w:type="dxa"/>
              <w:right w:w="80" w:type="dxa"/>
            </w:tcMar>
          </w:tcPr>
          <w:p w14:paraId="5CE61B29" w14:textId="77777777" w:rsidR="00B357F8" w:rsidRDefault="00000000">
            <w:pPr>
              <w:spacing w:line="205" w:lineRule="auto"/>
            </w:pPr>
            <w:r>
              <w:rPr>
                <w:rFonts w:eastAsia="SimSun"/>
                <w:color w:val="263238"/>
                <w:sz w:val="15"/>
                <w:szCs w:val="15"/>
              </w:rPr>
              <w:t>Propulsion installation</w:t>
            </w:r>
          </w:p>
        </w:tc>
        <w:tc>
          <w:tcPr>
            <w:tcW w:w="2144" w:type="dxa"/>
            <w:shd w:val="clear" w:color="auto" w:fill="EEF3F6"/>
            <w:tcMar>
              <w:top w:w="70" w:type="dxa"/>
              <w:left w:w="80" w:type="dxa"/>
              <w:bottom w:w="70" w:type="dxa"/>
              <w:right w:w="80" w:type="dxa"/>
            </w:tcMar>
          </w:tcPr>
          <w:p w14:paraId="02ACDFDF" w14:textId="77777777" w:rsidR="00B357F8" w:rsidRDefault="00000000">
            <w:pPr>
              <w:spacing w:line="205" w:lineRule="auto"/>
            </w:pPr>
            <w:r>
              <w:rPr>
                <w:rFonts w:eastAsia="SimSun"/>
                <w:color w:val="263238"/>
                <w:sz w:val="15"/>
                <w:szCs w:val="15"/>
              </w:rPr>
              <w:t>1,090</w:t>
            </w:r>
          </w:p>
        </w:tc>
        <w:tc>
          <w:tcPr>
            <w:tcW w:w="2756" w:type="dxa"/>
            <w:shd w:val="clear" w:color="auto" w:fill="EEF3F6"/>
            <w:tcMar>
              <w:top w:w="70" w:type="dxa"/>
              <w:left w:w="80" w:type="dxa"/>
              <w:bottom w:w="70" w:type="dxa"/>
              <w:right w:w="80" w:type="dxa"/>
            </w:tcMar>
          </w:tcPr>
          <w:p w14:paraId="3D1517AC" w14:textId="77777777" w:rsidR="00B357F8" w:rsidRDefault="00000000">
            <w:pPr>
              <w:spacing w:line="205" w:lineRule="auto"/>
            </w:pPr>
            <w:r>
              <w:rPr>
                <w:rFonts w:eastAsia="SimSun"/>
                <w:color w:val="263238"/>
                <w:sz w:val="15"/>
                <w:szCs w:val="15"/>
              </w:rPr>
              <w:t>43.1%</w:t>
            </w:r>
          </w:p>
        </w:tc>
      </w:tr>
      <w:tr w:rsidR="00B357F8" w14:paraId="44F01D20" w14:textId="77777777">
        <w:tblPrEx>
          <w:tblCellMar>
            <w:top w:w="0" w:type="dxa"/>
            <w:bottom w:w="0" w:type="dxa"/>
          </w:tblCellMar>
        </w:tblPrEx>
        <w:tc>
          <w:tcPr>
            <w:tcW w:w="4900" w:type="dxa"/>
            <w:shd w:val="clear" w:color="auto" w:fill="FFFFFF"/>
            <w:tcMar>
              <w:top w:w="70" w:type="dxa"/>
              <w:left w:w="80" w:type="dxa"/>
              <w:bottom w:w="70" w:type="dxa"/>
              <w:right w:w="80" w:type="dxa"/>
            </w:tcMar>
          </w:tcPr>
          <w:p w14:paraId="64600858" w14:textId="77777777" w:rsidR="00B357F8" w:rsidRDefault="00000000">
            <w:pPr>
              <w:spacing w:line="205" w:lineRule="auto"/>
            </w:pPr>
            <w:r>
              <w:rPr>
                <w:rFonts w:eastAsia="SimSun"/>
                <w:color w:val="263238"/>
                <w:sz w:val="15"/>
                <w:szCs w:val="15"/>
              </w:rPr>
              <w:t>Landing gear</w:t>
            </w:r>
          </w:p>
        </w:tc>
        <w:tc>
          <w:tcPr>
            <w:tcW w:w="2144" w:type="dxa"/>
            <w:shd w:val="clear" w:color="auto" w:fill="FFFFFF"/>
            <w:tcMar>
              <w:top w:w="70" w:type="dxa"/>
              <w:left w:w="80" w:type="dxa"/>
              <w:bottom w:w="70" w:type="dxa"/>
              <w:right w:w="80" w:type="dxa"/>
            </w:tcMar>
          </w:tcPr>
          <w:p w14:paraId="532CF8DA" w14:textId="77777777" w:rsidR="00B357F8" w:rsidRDefault="00000000">
            <w:pPr>
              <w:spacing w:line="205" w:lineRule="auto"/>
            </w:pPr>
            <w:r>
              <w:rPr>
                <w:rFonts w:eastAsia="SimSun"/>
                <w:color w:val="263238"/>
                <w:sz w:val="15"/>
                <w:szCs w:val="15"/>
              </w:rPr>
              <w:t>165</w:t>
            </w:r>
          </w:p>
        </w:tc>
        <w:tc>
          <w:tcPr>
            <w:tcW w:w="2756" w:type="dxa"/>
            <w:shd w:val="clear" w:color="auto" w:fill="FFFFFF"/>
            <w:tcMar>
              <w:top w:w="70" w:type="dxa"/>
              <w:left w:w="80" w:type="dxa"/>
              <w:bottom w:w="70" w:type="dxa"/>
              <w:right w:w="80" w:type="dxa"/>
            </w:tcMar>
          </w:tcPr>
          <w:p w14:paraId="7F5397B6" w14:textId="77777777" w:rsidR="00B357F8" w:rsidRDefault="00000000">
            <w:pPr>
              <w:spacing w:line="205" w:lineRule="auto"/>
            </w:pPr>
            <w:r>
              <w:rPr>
                <w:rFonts w:eastAsia="SimSun"/>
                <w:color w:val="263238"/>
                <w:sz w:val="15"/>
                <w:szCs w:val="15"/>
              </w:rPr>
              <w:t>6.5%</w:t>
            </w:r>
          </w:p>
        </w:tc>
      </w:tr>
      <w:tr w:rsidR="00B357F8" w14:paraId="1924B42F" w14:textId="77777777">
        <w:tblPrEx>
          <w:tblCellMar>
            <w:top w:w="0" w:type="dxa"/>
            <w:bottom w:w="0" w:type="dxa"/>
          </w:tblCellMar>
        </w:tblPrEx>
        <w:tc>
          <w:tcPr>
            <w:tcW w:w="4900" w:type="dxa"/>
            <w:shd w:val="clear" w:color="auto" w:fill="EEF3F6"/>
            <w:tcMar>
              <w:top w:w="70" w:type="dxa"/>
              <w:left w:w="80" w:type="dxa"/>
              <w:bottom w:w="70" w:type="dxa"/>
              <w:right w:w="80" w:type="dxa"/>
            </w:tcMar>
          </w:tcPr>
          <w:p w14:paraId="4A9A1FC7" w14:textId="77777777" w:rsidR="00B357F8" w:rsidRDefault="00000000">
            <w:pPr>
              <w:spacing w:line="205" w:lineRule="auto"/>
            </w:pPr>
            <w:r>
              <w:rPr>
                <w:rFonts w:eastAsia="SimSun"/>
                <w:color w:val="263238"/>
                <w:sz w:val="15"/>
                <w:szCs w:val="15"/>
              </w:rPr>
              <w:t>Flight controls</w:t>
            </w:r>
          </w:p>
        </w:tc>
        <w:tc>
          <w:tcPr>
            <w:tcW w:w="2144" w:type="dxa"/>
            <w:shd w:val="clear" w:color="auto" w:fill="EEF3F6"/>
            <w:tcMar>
              <w:top w:w="70" w:type="dxa"/>
              <w:left w:w="80" w:type="dxa"/>
              <w:bottom w:w="70" w:type="dxa"/>
              <w:right w:w="80" w:type="dxa"/>
            </w:tcMar>
          </w:tcPr>
          <w:p w14:paraId="15C1F641" w14:textId="77777777" w:rsidR="00B357F8" w:rsidRDefault="00000000">
            <w:pPr>
              <w:spacing w:line="205" w:lineRule="auto"/>
            </w:pPr>
            <w:r>
              <w:rPr>
                <w:rFonts w:eastAsia="SimSun"/>
                <w:color w:val="263238"/>
                <w:sz w:val="15"/>
                <w:szCs w:val="15"/>
              </w:rPr>
              <w:t>105</w:t>
            </w:r>
          </w:p>
        </w:tc>
        <w:tc>
          <w:tcPr>
            <w:tcW w:w="2756" w:type="dxa"/>
            <w:shd w:val="clear" w:color="auto" w:fill="EEF3F6"/>
            <w:tcMar>
              <w:top w:w="70" w:type="dxa"/>
              <w:left w:w="80" w:type="dxa"/>
              <w:bottom w:w="70" w:type="dxa"/>
              <w:right w:w="80" w:type="dxa"/>
            </w:tcMar>
          </w:tcPr>
          <w:p w14:paraId="4D10D0BD" w14:textId="77777777" w:rsidR="00B357F8" w:rsidRDefault="00000000">
            <w:pPr>
              <w:spacing w:line="205" w:lineRule="auto"/>
            </w:pPr>
            <w:r>
              <w:rPr>
                <w:rFonts w:eastAsia="SimSun"/>
                <w:color w:val="263238"/>
                <w:sz w:val="15"/>
                <w:szCs w:val="15"/>
              </w:rPr>
              <w:t>4.2%</w:t>
            </w:r>
          </w:p>
        </w:tc>
      </w:tr>
      <w:tr w:rsidR="00B357F8" w14:paraId="5F6C513D" w14:textId="77777777">
        <w:tblPrEx>
          <w:tblCellMar>
            <w:top w:w="0" w:type="dxa"/>
            <w:bottom w:w="0" w:type="dxa"/>
          </w:tblCellMar>
        </w:tblPrEx>
        <w:tc>
          <w:tcPr>
            <w:tcW w:w="4900" w:type="dxa"/>
            <w:shd w:val="clear" w:color="auto" w:fill="FFFFFF"/>
            <w:tcMar>
              <w:top w:w="70" w:type="dxa"/>
              <w:left w:w="80" w:type="dxa"/>
              <w:bottom w:w="70" w:type="dxa"/>
              <w:right w:w="80" w:type="dxa"/>
            </w:tcMar>
          </w:tcPr>
          <w:p w14:paraId="30213A87" w14:textId="77777777" w:rsidR="00B357F8" w:rsidRDefault="00000000">
            <w:pPr>
              <w:spacing w:line="205" w:lineRule="auto"/>
            </w:pPr>
            <w:r>
              <w:rPr>
                <w:rFonts w:eastAsia="SimSun"/>
                <w:color w:val="263238"/>
                <w:sz w:val="15"/>
                <w:szCs w:val="15"/>
              </w:rPr>
              <w:t>Fuel system</w:t>
            </w:r>
          </w:p>
        </w:tc>
        <w:tc>
          <w:tcPr>
            <w:tcW w:w="2144" w:type="dxa"/>
            <w:shd w:val="clear" w:color="auto" w:fill="FFFFFF"/>
            <w:tcMar>
              <w:top w:w="70" w:type="dxa"/>
              <w:left w:w="80" w:type="dxa"/>
              <w:bottom w:w="70" w:type="dxa"/>
              <w:right w:w="80" w:type="dxa"/>
            </w:tcMar>
          </w:tcPr>
          <w:p w14:paraId="05CF2384" w14:textId="77777777" w:rsidR="00B357F8" w:rsidRDefault="00000000">
            <w:pPr>
              <w:spacing w:line="205" w:lineRule="auto"/>
            </w:pPr>
            <w:r>
              <w:rPr>
                <w:rFonts w:eastAsia="SimSun"/>
                <w:color w:val="263238"/>
                <w:sz w:val="15"/>
                <w:szCs w:val="15"/>
              </w:rPr>
              <w:t>85</w:t>
            </w:r>
          </w:p>
        </w:tc>
        <w:tc>
          <w:tcPr>
            <w:tcW w:w="2756" w:type="dxa"/>
            <w:shd w:val="clear" w:color="auto" w:fill="FFFFFF"/>
            <w:tcMar>
              <w:top w:w="70" w:type="dxa"/>
              <w:left w:w="80" w:type="dxa"/>
              <w:bottom w:w="70" w:type="dxa"/>
              <w:right w:w="80" w:type="dxa"/>
            </w:tcMar>
          </w:tcPr>
          <w:p w14:paraId="76922397" w14:textId="77777777" w:rsidR="00B357F8" w:rsidRDefault="00000000">
            <w:pPr>
              <w:spacing w:line="205" w:lineRule="auto"/>
            </w:pPr>
            <w:r>
              <w:rPr>
                <w:rFonts w:eastAsia="SimSun"/>
                <w:color w:val="263238"/>
                <w:sz w:val="15"/>
                <w:szCs w:val="15"/>
              </w:rPr>
              <w:t>3.4%</w:t>
            </w:r>
          </w:p>
        </w:tc>
      </w:tr>
      <w:tr w:rsidR="00B357F8" w14:paraId="3569AD5E" w14:textId="77777777">
        <w:tblPrEx>
          <w:tblCellMar>
            <w:top w:w="0" w:type="dxa"/>
            <w:bottom w:w="0" w:type="dxa"/>
          </w:tblCellMar>
        </w:tblPrEx>
        <w:tc>
          <w:tcPr>
            <w:tcW w:w="4900" w:type="dxa"/>
            <w:shd w:val="clear" w:color="auto" w:fill="EEF3F6"/>
            <w:tcMar>
              <w:top w:w="70" w:type="dxa"/>
              <w:left w:w="80" w:type="dxa"/>
              <w:bottom w:w="70" w:type="dxa"/>
              <w:right w:w="80" w:type="dxa"/>
            </w:tcMar>
          </w:tcPr>
          <w:p w14:paraId="597574E3" w14:textId="77777777" w:rsidR="00B357F8" w:rsidRDefault="00000000">
            <w:pPr>
              <w:spacing w:line="205" w:lineRule="auto"/>
            </w:pPr>
            <w:r>
              <w:rPr>
                <w:rFonts w:eastAsia="SimSun"/>
                <w:color w:val="263238"/>
                <w:sz w:val="15"/>
                <w:szCs w:val="15"/>
              </w:rPr>
              <w:t>Electrical system</w:t>
            </w:r>
          </w:p>
        </w:tc>
        <w:tc>
          <w:tcPr>
            <w:tcW w:w="2144" w:type="dxa"/>
            <w:shd w:val="clear" w:color="auto" w:fill="EEF3F6"/>
            <w:tcMar>
              <w:top w:w="70" w:type="dxa"/>
              <w:left w:w="80" w:type="dxa"/>
              <w:bottom w:w="70" w:type="dxa"/>
              <w:right w:w="80" w:type="dxa"/>
            </w:tcMar>
          </w:tcPr>
          <w:p w14:paraId="0A121F9B" w14:textId="77777777" w:rsidR="00B357F8" w:rsidRDefault="00000000">
            <w:pPr>
              <w:spacing w:line="205" w:lineRule="auto"/>
            </w:pPr>
            <w:r>
              <w:rPr>
                <w:rFonts w:eastAsia="SimSun"/>
                <w:color w:val="263238"/>
                <w:sz w:val="15"/>
                <w:szCs w:val="15"/>
              </w:rPr>
              <w:t>95</w:t>
            </w:r>
          </w:p>
        </w:tc>
        <w:tc>
          <w:tcPr>
            <w:tcW w:w="2756" w:type="dxa"/>
            <w:shd w:val="clear" w:color="auto" w:fill="EEF3F6"/>
            <w:tcMar>
              <w:top w:w="70" w:type="dxa"/>
              <w:left w:w="80" w:type="dxa"/>
              <w:bottom w:w="70" w:type="dxa"/>
              <w:right w:w="80" w:type="dxa"/>
            </w:tcMar>
          </w:tcPr>
          <w:p w14:paraId="74532970" w14:textId="77777777" w:rsidR="00B357F8" w:rsidRDefault="00000000">
            <w:pPr>
              <w:spacing w:line="205" w:lineRule="auto"/>
            </w:pPr>
            <w:r>
              <w:rPr>
                <w:rFonts w:eastAsia="SimSun"/>
                <w:color w:val="263238"/>
                <w:sz w:val="15"/>
                <w:szCs w:val="15"/>
              </w:rPr>
              <w:t>3.8%</w:t>
            </w:r>
          </w:p>
        </w:tc>
      </w:tr>
      <w:tr w:rsidR="00B357F8" w14:paraId="20AC1E55" w14:textId="77777777">
        <w:tblPrEx>
          <w:tblCellMar>
            <w:top w:w="0" w:type="dxa"/>
            <w:bottom w:w="0" w:type="dxa"/>
          </w:tblCellMar>
        </w:tblPrEx>
        <w:tc>
          <w:tcPr>
            <w:tcW w:w="4900" w:type="dxa"/>
            <w:shd w:val="clear" w:color="auto" w:fill="FFFFFF"/>
            <w:tcMar>
              <w:top w:w="70" w:type="dxa"/>
              <w:left w:w="80" w:type="dxa"/>
              <w:bottom w:w="70" w:type="dxa"/>
              <w:right w:w="80" w:type="dxa"/>
            </w:tcMar>
          </w:tcPr>
          <w:p w14:paraId="322CB668" w14:textId="77777777" w:rsidR="00B357F8" w:rsidRDefault="00000000">
            <w:pPr>
              <w:spacing w:line="205" w:lineRule="auto"/>
            </w:pPr>
            <w:r>
              <w:rPr>
                <w:rFonts w:eastAsia="SimSun"/>
                <w:color w:val="263238"/>
                <w:sz w:val="15"/>
                <w:szCs w:val="15"/>
              </w:rPr>
              <w:t>Thermal management</w:t>
            </w:r>
          </w:p>
        </w:tc>
        <w:tc>
          <w:tcPr>
            <w:tcW w:w="2144" w:type="dxa"/>
            <w:shd w:val="clear" w:color="auto" w:fill="FFFFFF"/>
            <w:tcMar>
              <w:top w:w="70" w:type="dxa"/>
              <w:left w:w="80" w:type="dxa"/>
              <w:bottom w:w="70" w:type="dxa"/>
              <w:right w:w="80" w:type="dxa"/>
            </w:tcMar>
          </w:tcPr>
          <w:p w14:paraId="785E83A7" w14:textId="77777777" w:rsidR="00B357F8" w:rsidRDefault="00000000">
            <w:pPr>
              <w:spacing w:line="205" w:lineRule="auto"/>
            </w:pPr>
            <w:r>
              <w:rPr>
                <w:rFonts w:eastAsia="SimSun"/>
                <w:color w:val="263238"/>
                <w:sz w:val="15"/>
                <w:szCs w:val="15"/>
              </w:rPr>
              <w:t>78</w:t>
            </w:r>
          </w:p>
        </w:tc>
        <w:tc>
          <w:tcPr>
            <w:tcW w:w="2756" w:type="dxa"/>
            <w:shd w:val="clear" w:color="auto" w:fill="FFFFFF"/>
            <w:tcMar>
              <w:top w:w="70" w:type="dxa"/>
              <w:left w:w="80" w:type="dxa"/>
              <w:bottom w:w="70" w:type="dxa"/>
              <w:right w:w="80" w:type="dxa"/>
            </w:tcMar>
          </w:tcPr>
          <w:p w14:paraId="5CED8FA2" w14:textId="77777777" w:rsidR="00B357F8" w:rsidRDefault="00000000">
            <w:pPr>
              <w:spacing w:line="205" w:lineRule="auto"/>
            </w:pPr>
            <w:r>
              <w:rPr>
                <w:rFonts w:eastAsia="SimSun"/>
                <w:color w:val="263238"/>
                <w:sz w:val="15"/>
                <w:szCs w:val="15"/>
              </w:rPr>
              <w:t>3.1%</w:t>
            </w:r>
          </w:p>
        </w:tc>
      </w:tr>
      <w:tr w:rsidR="00B357F8" w14:paraId="1C940F9A" w14:textId="77777777">
        <w:tblPrEx>
          <w:tblCellMar>
            <w:top w:w="0" w:type="dxa"/>
            <w:bottom w:w="0" w:type="dxa"/>
          </w:tblCellMar>
        </w:tblPrEx>
        <w:tc>
          <w:tcPr>
            <w:tcW w:w="4900" w:type="dxa"/>
            <w:shd w:val="clear" w:color="auto" w:fill="EEF3F6"/>
            <w:tcMar>
              <w:top w:w="70" w:type="dxa"/>
              <w:left w:w="80" w:type="dxa"/>
              <w:bottom w:w="70" w:type="dxa"/>
              <w:right w:w="80" w:type="dxa"/>
            </w:tcMar>
          </w:tcPr>
          <w:p w14:paraId="06146C9D" w14:textId="77777777" w:rsidR="00B357F8" w:rsidRDefault="00000000">
            <w:pPr>
              <w:spacing w:line="205" w:lineRule="auto"/>
            </w:pPr>
            <w:r>
              <w:rPr>
                <w:rFonts w:eastAsia="SimSun"/>
                <w:color w:val="263238"/>
                <w:sz w:val="15"/>
                <w:szCs w:val="15"/>
              </w:rPr>
              <w:t>Avionics and mission core</w:t>
            </w:r>
          </w:p>
        </w:tc>
        <w:tc>
          <w:tcPr>
            <w:tcW w:w="2144" w:type="dxa"/>
            <w:shd w:val="clear" w:color="auto" w:fill="EEF3F6"/>
            <w:tcMar>
              <w:top w:w="70" w:type="dxa"/>
              <w:left w:w="80" w:type="dxa"/>
              <w:bottom w:w="70" w:type="dxa"/>
              <w:right w:w="80" w:type="dxa"/>
            </w:tcMar>
          </w:tcPr>
          <w:p w14:paraId="58976C52" w14:textId="77777777" w:rsidR="00B357F8" w:rsidRDefault="00000000">
            <w:pPr>
              <w:spacing w:line="205" w:lineRule="auto"/>
            </w:pPr>
            <w:r>
              <w:rPr>
                <w:rFonts w:eastAsia="SimSun"/>
                <w:color w:val="263238"/>
                <w:sz w:val="15"/>
                <w:szCs w:val="15"/>
              </w:rPr>
              <w:t>125</w:t>
            </w:r>
          </w:p>
        </w:tc>
        <w:tc>
          <w:tcPr>
            <w:tcW w:w="2756" w:type="dxa"/>
            <w:shd w:val="clear" w:color="auto" w:fill="EEF3F6"/>
            <w:tcMar>
              <w:top w:w="70" w:type="dxa"/>
              <w:left w:w="80" w:type="dxa"/>
              <w:bottom w:w="70" w:type="dxa"/>
              <w:right w:w="80" w:type="dxa"/>
            </w:tcMar>
          </w:tcPr>
          <w:p w14:paraId="442362DA" w14:textId="77777777" w:rsidR="00B357F8" w:rsidRDefault="00000000">
            <w:pPr>
              <w:spacing w:line="205" w:lineRule="auto"/>
            </w:pPr>
            <w:r>
              <w:rPr>
                <w:rFonts w:eastAsia="SimSun"/>
                <w:color w:val="263238"/>
                <w:sz w:val="15"/>
                <w:szCs w:val="15"/>
              </w:rPr>
              <w:t>4.9%</w:t>
            </w:r>
          </w:p>
        </w:tc>
      </w:tr>
      <w:tr w:rsidR="00B357F8" w14:paraId="75F3D5E6" w14:textId="77777777">
        <w:tblPrEx>
          <w:tblCellMar>
            <w:top w:w="0" w:type="dxa"/>
            <w:bottom w:w="0" w:type="dxa"/>
          </w:tblCellMar>
        </w:tblPrEx>
        <w:tc>
          <w:tcPr>
            <w:tcW w:w="4900" w:type="dxa"/>
            <w:shd w:val="clear" w:color="auto" w:fill="FFFFFF"/>
            <w:tcMar>
              <w:top w:w="70" w:type="dxa"/>
              <w:left w:w="80" w:type="dxa"/>
              <w:bottom w:w="70" w:type="dxa"/>
              <w:right w:w="80" w:type="dxa"/>
            </w:tcMar>
          </w:tcPr>
          <w:p w14:paraId="77274894" w14:textId="77777777" w:rsidR="00B357F8" w:rsidRDefault="00000000">
            <w:pPr>
              <w:spacing w:line="205" w:lineRule="auto"/>
            </w:pPr>
            <w:r>
              <w:rPr>
                <w:rFonts w:eastAsia="SimSun"/>
                <w:color w:val="263238"/>
                <w:sz w:val="15"/>
                <w:szCs w:val="15"/>
              </w:rPr>
              <w:t>Sensors and apertures</w:t>
            </w:r>
          </w:p>
        </w:tc>
        <w:tc>
          <w:tcPr>
            <w:tcW w:w="2144" w:type="dxa"/>
            <w:shd w:val="clear" w:color="auto" w:fill="FFFFFF"/>
            <w:tcMar>
              <w:top w:w="70" w:type="dxa"/>
              <w:left w:w="80" w:type="dxa"/>
              <w:bottom w:w="70" w:type="dxa"/>
              <w:right w:w="80" w:type="dxa"/>
            </w:tcMar>
          </w:tcPr>
          <w:p w14:paraId="39185A77" w14:textId="77777777" w:rsidR="00B357F8" w:rsidRDefault="00000000">
            <w:pPr>
              <w:spacing w:line="205" w:lineRule="auto"/>
            </w:pPr>
            <w:r>
              <w:rPr>
                <w:rFonts w:eastAsia="SimSun"/>
                <w:color w:val="263238"/>
                <w:sz w:val="15"/>
                <w:szCs w:val="15"/>
              </w:rPr>
              <w:t>70</w:t>
            </w:r>
          </w:p>
        </w:tc>
        <w:tc>
          <w:tcPr>
            <w:tcW w:w="2756" w:type="dxa"/>
            <w:shd w:val="clear" w:color="auto" w:fill="FFFFFF"/>
            <w:tcMar>
              <w:top w:w="70" w:type="dxa"/>
              <w:left w:w="80" w:type="dxa"/>
              <w:bottom w:w="70" w:type="dxa"/>
              <w:right w:w="80" w:type="dxa"/>
            </w:tcMar>
          </w:tcPr>
          <w:p w14:paraId="76535514" w14:textId="77777777" w:rsidR="00B357F8" w:rsidRDefault="00000000">
            <w:pPr>
              <w:spacing w:line="205" w:lineRule="auto"/>
            </w:pPr>
            <w:r>
              <w:rPr>
                <w:rFonts w:eastAsia="SimSun"/>
                <w:color w:val="263238"/>
                <w:sz w:val="15"/>
                <w:szCs w:val="15"/>
              </w:rPr>
              <w:t>2.8%</w:t>
            </w:r>
          </w:p>
        </w:tc>
      </w:tr>
      <w:tr w:rsidR="00B357F8" w14:paraId="650743EF" w14:textId="77777777">
        <w:tblPrEx>
          <w:tblCellMar>
            <w:top w:w="0" w:type="dxa"/>
            <w:bottom w:w="0" w:type="dxa"/>
          </w:tblCellMar>
        </w:tblPrEx>
        <w:tc>
          <w:tcPr>
            <w:tcW w:w="4900" w:type="dxa"/>
            <w:shd w:val="clear" w:color="auto" w:fill="EEF3F6"/>
            <w:tcMar>
              <w:top w:w="70" w:type="dxa"/>
              <w:left w:w="80" w:type="dxa"/>
              <w:bottom w:w="70" w:type="dxa"/>
              <w:right w:w="80" w:type="dxa"/>
            </w:tcMar>
          </w:tcPr>
          <w:p w14:paraId="2661DFA7" w14:textId="77777777" w:rsidR="00B357F8" w:rsidRDefault="00000000">
            <w:pPr>
              <w:spacing w:line="205" w:lineRule="auto"/>
            </w:pPr>
            <w:r>
              <w:rPr>
                <w:rFonts w:eastAsia="SimSun"/>
                <w:color w:val="263238"/>
                <w:sz w:val="15"/>
                <w:szCs w:val="15"/>
              </w:rPr>
              <w:t>Environmental and misc.</w:t>
            </w:r>
          </w:p>
        </w:tc>
        <w:tc>
          <w:tcPr>
            <w:tcW w:w="2144" w:type="dxa"/>
            <w:shd w:val="clear" w:color="auto" w:fill="EEF3F6"/>
            <w:tcMar>
              <w:top w:w="70" w:type="dxa"/>
              <w:left w:w="80" w:type="dxa"/>
              <w:bottom w:w="70" w:type="dxa"/>
              <w:right w:w="80" w:type="dxa"/>
            </w:tcMar>
          </w:tcPr>
          <w:p w14:paraId="13CDD054" w14:textId="77777777" w:rsidR="00B357F8" w:rsidRDefault="00000000">
            <w:pPr>
              <w:spacing w:line="205" w:lineRule="auto"/>
            </w:pPr>
            <w:r>
              <w:rPr>
                <w:rFonts w:eastAsia="SimSun"/>
                <w:color w:val="263238"/>
                <w:sz w:val="15"/>
                <w:szCs w:val="15"/>
              </w:rPr>
              <w:t>60</w:t>
            </w:r>
          </w:p>
        </w:tc>
        <w:tc>
          <w:tcPr>
            <w:tcW w:w="2756" w:type="dxa"/>
            <w:shd w:val="clear" w:color="auto" w:fill="EEF3F6"/>
            <w:tcMar>
              <w:top w:w="70" w:type="dxa"/>
              <w:left w:w="80" w:type="dxa"/>
              <w:bottom w:w="70" w:type="dxa"/>
              <w:right w:w="80" w:type="dxa"/>
            </w:tcMar>
          </w:tcPr>
          <w:p w14:paraId="59BDE501" w14:textId="77777777" w:rsidR="00B357F8" w:rsidRDefault="00000000">
            <w:pPr>
              <w:spacing w:line="205" w:lineRule="auto"/>
            </w:pPr>
            <w:r>
              <w:rPr>
                <w:rFonts w:eastAsia="SimSun"/>
                <w:color w:val="263238"/>
                <w:sz w:val="15"/>
                <w:szCs w:val="15"/>
              </w:rPr>
              <w:t>2.4%</w:t>
            </w:r>
          </w:p>
        </w:tc>
      </w:tr>
      <w:tr w:rsidR="00B357F8" w14:paraId="1991B867" w14:textId="77777777">
        <w:tblPrEx>
          <w:tblCellMar>
            <w:top w:w="0" w:type="dxa"/>
            <w:bottom w:w="0" w:type="dxa"/>
          </w:tblCellMar>
        </w:tblPrEx>
        <w:tc>
          <w:tcPr>
            <w:tcW w:w="4900" w:type="dxa"/>
            <w:shd w:val="clear" w:color="auto" w:fill="FFFFFF"/>
            <w:tcMar>
              <w:top w:w="70" w:type="dxa"/>
              <w:left w:w="80" w:type="dxa"/>
              <w:bottom w:w="70" w:type="dxa"/>
              <w:right w:w="80" w:type="dxa"/>
            </w:tcMar>
          </w:tcPr>
          <w:p w14:paraId="62C6093B" w14:textId="77777777" w:rsidR="00B357F8" w:rsidRDefault="00000000">
            <w:pPr>
              <w:spacing w:line="205" w:lineRule="auto"/>
            </w:pPr>
            <w:r>
              <w:rPr>
                <w:rFonts w:eastAsia="SimSun"/>
                <w:color w:val="263238"/>
                <w:sz w:val="15"/>
                <w:szCs w:val="15"/>
              </w:rPr>
              <w:t>Assembly margin</w:t>
            </w:r>
          </w:p>
        </w:tc>
        <w:tc>
          <w:tcPr>
            <w:tcW w:w="2144" w:type="dxa"/>
            <w:shd w:val="clear" w:color="auto" w:fill="FFFFFF"/>
            <w:tcMar>
              <w:top w:w="70" w:type="dxa"/>
              <w:left w:w="80" w:type="dxa"/>
              <w:bottom w:w="70" w:type="dxa"/>
              <w:right w:w="80" w:type="dxa"/>
            </w:tcMar>
          </w:tcPr>
          <w:p w14:paraId="625CFB5E" w14:textId="77777777" w:rsidR="00B357F8" w:rsidRDefault="00000000">
            <w:pPr>
              <w:spacing w:line="205" w:lineRule="auto"/>
            </w:pPr>
            <w:r>
              <w:rPr>
                <w:rFonts w:eastAsia="SimSun"/>
                <w:color w:val="263238"/>
                <w:sz w:val="15"/>
                <w:szCs w:val="15"/>
              </w:rPr>
              <w:t>7</w:t>
            </w:r>
          </w:p>
        </w:tc>
        <w:tc>
          <w:tcPr>
            <w:tcW w:w="2756" w:type="dxa"/>
            <w:shd w:val="clear" w:color="auto" w:fill="FFFFFF"/>
            <w:tcMar>
              <w:top w:w="70" w:type="dxa"/>
              <w:left w:w="80" w:type="dxa"/>
              <w:bottom w:w="70" w:type="dxa"/>
              <w:right w:w="80" w:type="dxa"/>
            </w:tcMar>
          </w:tcPr>
          <w:p w14:paraId="2424244F" w14:textId="77777777" w:rsidR="00B357F8" w:rsidRDefault="00000000">
            <w:pPr>
              <w:spacing w:line="205" w:lineRule="auto"/>
            </w:pPr>
            <w:r>
              <w:rPr>
                <w:rFonts w:eastAsia="SimSun"/>
                <w:color w:val="263238"/>
                <w:sz w:val="15"/>
                <w:szCs w:val="15"/>
              </w:rPr>
              <w:t>0.3%</w:t>
            </w:r>
          </w:p>
        </w:tc>
      </w:tr>
      <w:tr w:rsidR="00B357F8" w14:paraId="3AE0FF96" w14:textId="77777777">
        <w:tblPrEx>
          <w:tblCellMar>
            <w:top w:w="0" w:type="dxa"/>
            <w:bottom w:w="0" w:type="dxa"/>
          </w:tblCellMar>
        </w:tblPrEx>
        <w:tc>
          <w:tcPr>
            <w:tcW w:w="4900" w:type="dxa"/>
            <w:shd w:val="clear" w:color="auto" w:fill="EEF3F6"/>
            <w:tcMar>
              <w:top w:w="70" w:type="dxa"/>
              <w:left w:w="80" w:type="dxa"/>
              <w:bottom w:w="70" w:type="dxa"/>
              <w:right w:w="80" w:type="dxa"/>
            </w:tcMar>
          </w:tcPr>
          <w:p w14:paraId="065C08C2" w14:textId="77777777" w:rsidR="00B357F8" w:rsidRDefault="00000000">
            <w:pPr>
              <w:spacing w:line="205" w:lineRule="auto"/>
            </w:pPr>
            <w:r>
              <w:rPr>
                <w:rFonts w:eastAsia="SimSun"/>
                <w:color w:val="263238"/>
                <w:sz w:val="15"/>
                <w:szCs w:val="15"/>
              </w:rPr>
              <w:t>Operating empty mass</w:t>
            </w:r>
          </w:p>
        </w:tc>
        <w:tc>
          <w:tcPr>
            <w:tcW w:w="2144" w:type="dxa"/>
            <w:shd w:val="clear" w:color="auto" w:fill="EEF3F6"/>
            <w:tcMar>
              <w:top w:w="70" w:type="dxa"/>
              <w:left w:w="80" w:type="dxa"/>
              <w:bottom w:w="70" w:type="dxa"/>
              <w:right w:w="80" w:type="dxa"/>
            </w:tcMar>
          </w:tcPr>
          <w:p w14:paraId="13C8BCF1" w14:textId="77777777" w:rsidR="00B357F8" w:rsidRDefault="00000000">
            <w:pPr>
              <w:spacing w:line="205" w:lineRule="auto"/>
            </w:pPr>
            <w:r>
              <w:rPr>
                <w:rFonts w:eastAsia="SimSun"/>
                <w:color w:val="263238"/>
                <w:sz w:val="15"/>
                <w:szCs w:val="15"/>
              </w:rPr>
              <w:t>2,530</w:t>
            </w:r>
          </w:p>
        </w:tc>
        <w:tc>
          <w:tcPr>
            <w:tcW w:w="2756" w:type="dxa"/>
            <w:shd w:val="clear" w:color="auto" w:fill="EEF3F6"/>
            <w:tcMar>
              <w:top w:w="70" w:type="dxa"/>
              <w:left w:w="80" w:type="dxa"/>
              <w:bottom w:w="70" w:type="dxa"/>
              <w:right w:w="80" w:type="dxa"/>
            </w:tcMar>
          </w:tcPr>
          <w:p w14:paraId="17052173" w14:textId="77777777" w:rsidR="00B357F8" w:rsidRDefault="00000000">
            <w:pPr>
              <w:spacing w:line="205" w:lineRule="auto"/>
            </w:pPr>
            <w:r>
              <w:rPr>
                <w:rFonts w:eastAsia="SimSun"/>
                <w:color w:val="263238"/>
                <w:sz w:val="15"/>
                <w:szCs w:val="15"/>
              </w:rPr>
              <w:t>100%</w:t>
            </w:r>
          </w:p>
        </w:tc>
      </w:tr>
    </w:tbl>
    <w:p w14:paraId="64B9E9EB" w14:textId="77777777" w:rsidR="00B357F8" w:rsidRDefault="00000000">
      <w:pPr>
        <w:pStyle w:val="ListParagraph"/>
        <w:numPr>
          <w:ilvl w:val="0"/>
          <w:numId w:val="2"/>
        </w:numPr>
        <w:spacing w:after="55" w:line="230" w:lineRule="auto"/>
      </w:pPr>
      <w:r>
        <w:rPr>
          <w:rFonts w:eastAsia="SimSun"/>
          <w:color w:val="263238"/>
          <w:sz w:val="19"/>
          <w:szCs w:val="19"/>
        </w:rPr>
        <w:t>Empty CG target: 42.0% MAC, forward limit 38.5%, aft limit 45.5%.</w:t>
      </w:r>
    </w:p>
    <w:p w14:paraId="4B4FC0B3" w14:textId="77777777" w:rsidR="00B357F8" w:rsidRDefault="00000000">
      <w:pPr>
        <w:pStyle w:val="ListParagraph"/>
        <w:numPr>
          <w:ilvl w:val="0"/>
          <w:numId w:val="2"/>
        </w:numPr>
        <w:spacing w:after="55" w:line="230" w:lineRule="auto"/>
      </w:pPr>
      <w:r>
        <w:rPr>
          <w:rFonts w:eastAsia="SimSun"/>
          <w:color w:val="263238"/>
          <w:sz w:val="19"/>
          <w:szCs w:val="19"/>
        </w:rPr>
        <w:t>MTOW CG range: 39.0-45.0% MAC, with fuel sequencing inside ±0.4% MAC.</w:t>
      </w:r>
    </w:p>
    <w:p w14:paraId="4DA0752F" w14:textId="77777777" w:rsidR="00B357F8" w:rsidRDefault="00000000">
      <w:pPr>
        <w:pStyle w:val="ListParagraph"/>
        <w:numPr>
          <w:ilvl w:val="0"/>
          <w:numId w:val="2"/>
        </w:numPr>
        <w:spacing w:after="55" w:line="230" w:lineRule="auto"/>
      </w:pPr>
      <w:r>
        <w:rPr>
          <w:rFonts w:eastAsia="SimSun"/>
          <w:color w:val="263238"/>
          <w:sz w:val="19"/>
          <w:szCs w:val="19"/>
        </w:rPr>
        <w:t>Store-release CG shift: less than 0.6% MAC for any single 130 kg station.</w:t>
      </w:r>
    </w:p>
    <w:p w14:paraId="1FBC63F8" w14:textId="77777777" w:rsidR="00B357F8" w:rsidRDefault="00000000">
      <w:pPr>
        <w:pStyle w:val="ListParagraph"/>
        <w:numPr>
          <w:ilvl w:val="0"/>
          <w:numId w:val="2"/>
        </w:numPr>
        <w:spacing w:after="55" w:line="230" w:lineRule="auto"/>
      </w:pPr>
      <w:r>
        <w:rPr>
          <w:rFonts w:eastAsia="SimSun"/>
          <w:color w:val="263238"/>
          <w:sz w:val="19"/>
          <w:szCs w:val="19"/>
        </w:rPr>
        <w:t>Design growth reserve: 100 kg, allocated before structural or propulsion changes.</w:t>
      </w:r>
    </w:p>
    <w:p w14:paraId="1953D70B" w14:textId="77777777" w:rsidR="00B357F8" w:rsidRDefault="00000000">
      <w:pPr>
        <w:pStyle w:val="Heading2"/>
        <w:pageBreakBefore/>
        <w:spacing w:after="120" w:line="250" w:lineRule="auto"/>
      </w:pPr>
      <w:r>
        <w:rPr>
          <w:rFonts w:eastAsia="SimSun"/>
          <w:b/>
          <w:bCs/>
          <w:color w:val="37474F"/>
          <w:sz w:val="22"/>
          <w:szCs w:val="22"/>
        </w:rPr>
        <w:lastRenderedPageBreak/>
        <w:t>2.4 Internal arrangement and volumes</w:t>
      </w:r>
    </w:p>
    <w:p w14:paraId="406D9272" w14:textId="77777777" w:rsidR="00B357F8" w:rsidRDefault="00000000">
      <w:pPr>
        <w:spacing w:after="90" w:line="245" w:lineRule="auto"/>
        <w:ind w:firstLine="316"/>
        <w:jc w:val="both"/>
      </w:pPr>
      <w:r>
        <w:rPr>
          <w:rFonts w:eastAsia="SimSun"/>
          <w:color w:val="263238"/>
          <w:sz w:val="19"/>
          <w:szCs w:val="19"/>
        </w:rPr>
        <w:t>The internal layout uses a long nose avionics bay, a 3.05 m lower centerline mission bay, integral wing tanks, and a removable aft engine cassette. Side DSI inlets feed S-ducts around the mission bay. Fuel sits close to the CG and sequences from forward and aft groups to protect trim during the dash.</w:t>
      </w:r>
    </w:p>
    <w:p w14:paraId="4697E3E6" w14:textId="77777777" w:rsidR="00B357F8" w:rsidRDefault="00000000">
      <w:pPr>
        <w:spacing w:after="90" w:line="245" w:lineRule="auto"/>
        <w:ind w:firstLine="316"/>
        <w:jc w:val="both"/>
      </w:pPr>
      <w:r>
        <w:rPr>
          <w:rFonts w:eastAsia="SimSun"/>
          <w:color w:val="263238"/>
          <w:sz w:val="19"/>
          <w:szCs w:val="19"/>
        </w:rPr>
        <w:t>The engine cassette splits at the aft fuselage transport joint. Removal uses four primary mounts, self-sealing fuel and pneumatic connections, two electrical connectors, one FADEC harness, and an alignment cradle. Target removal time is 90 minutes with a three-person crew after access-panel removal.</w:t>
      </w:r>
    </w:p>
    <w:p w14:paraId="4C0EC925" w14:textId="77777777" w:rsidR="00B357F8" w:rsidRDefault="00000000">
      <w:pPr>
        <w:spacing w:after="90" w:line="245" w:lineRule="auto"/>
        <w:ind w:firstLine="316"/>
        <w:jc w:val="both"/>
      </w:pPr>
      <w:r>
        <w:rPr>
          <w:rFonts w:eastAsia="SimSun"/>
          <w:color w:val="263238"/>
          <w:sz w:val="19"/>
          <w:szCs w:val="19"/>
        </w:rPr>
        <w:t>The bay envelope is 3.05 m × 0.52 m × 0.46 m, or 0.73 m³. Two stations each carry 130 kg. Power, cooling, data, and release wiring terminate at a single modular interface plate. The bay door remains closed during the Mach 1.60 dash and opens only below Mach 0.90.</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1"/>
        <w:gridCol w:w="4384"/>
        <w:gridCol w:w="3095"/>
      </w:tblGrid>
      <w:tr w:rsidR="00B357F8" w14:paraId="2471D5B8" w14:textId="77777777">
        <w:tblPrEx>
          <w:tblCellMar>
            <w:top w:w="0" w:type="dxa"/>
            <w:bottom w:w="0" w:type="dxa"/>
          </w:tblCellMar>
        </w:tblPrEx>
        <w:trPr>
          <w:tblHeader/>
        </w:trPr>
        <w:tc>
          <w:tcPr>
            <w:tcW w:w="2321" w:type="dxa"/>
            <w:shd w:val="clear" w:color="auto" w:fill="37474F"/>
            <w:tcMar>
              <w:top w:w="70" w:type="dxa"/>
              <w:left w:w="80" w:type="dxa"/>
              <w:bottom w:w="70" w:type="dxa"/>
              <w:right w:w="80" w:type="dxa"/>
            </w:tcMar>
          </w:tcPr>
          <w:p w14:paraId="6E475B11" w14:textId="77777777" w:rsidR="00B357F8" w:rsidRDefault="00000000">
            <w:pPr>
              <w:spacing w:line="205" w:lineRule="auto"/>
            </w:pPr>
            <w:r>
              <w:rPr>
                <w:rFonts w:eastAsia="SimSun"/>
                <w:b/>
                <w:bCs/>
                <w:color w:val="FFFFFF"/>
                <w:sz w:val="15"/>
                <w:szCs w:val="15"/>
              </w:rPr>
              <w:t>Zone</w:t>
            </w:r>
          </w:p>
        </w:tc>
        <w:tc>
          <w:tcPr>
            <w:tcW w:w="4384" w:type="dxa"/>
            <w:shd w:val="clear" w:color="auto" w:fill="37474F"/>
            <w:tcMar>
              <w:top w:w="70" w:type="dxa"/>
              <w:left w:w="80" w:type="dxa"/>
              <w:bottom w:w="70" w:type="dxa"/>
              <w:right w:w="80" w:type="dxa"/>
            </w:tcMar>
          </w:tcPr>
          <w:p w14:paraId="427D9815" w14:textId="77777777" w:rsidR="00B357F8" w:rsidRDefault="00000000">
            <w:pPr>
              <w:spacing w:line="205" w:lineRule="auto"/>
            </w:pPr>
            <w:r>
              <w:rPr>
                <w:rFonts w:eastAsia="SimSun"/>
                <w:b/>
                <w:bCs/>
                <w:color w:val="FFFFFF"/>
                <w:sz w:val="15"/>
                <w:szCs w:val="15"/>
              </w:rPr>
              <w:t>Primary contents</w:t>
            </w:r>
          </w:p>
        </w:tc>
        <w:tc>
          <w:tcPr>
            <w:tcW w:w="3095" w:type="dxa"/>
            <w:shd w:val="clear" w:color="auto" w:fill="37474F"/>
            <w:tcMar>
              <w:top w:w="70" w:type="dxa"/>
              <w:left w:w="80" w:type="dxa"/>
              <w:bottom w:w="70" w:type="dxa"/>
              <w:right w:w="80" w:type="dxa"/>
            </w:tcMar>
          </w:tcPr>
          <w:p w14:paraId="67402FAC" w14:textId="77777777" w:rsidR="00B357F8" w:rsidRDefault="00000000">
            <w:pPr>
              <w:spacing w:line="205" w:lineRule="auto"/>
            </w:pPr>
            <w:r>
              <w:rPr>
                <w:rFonts w:eastAsia="SimSun"/>
                <w:b/>
                <w:bCs/>
                <w:color w:val="FFFFFF"/>
                <w:sz w:val="15"/>
                <w:szCs w:val="15"/>
              </w:rPr>
              <w:t>Access approach</w:t>
            </w:r>
          </w:p>
        </w:tc>
      </w:tr>
      <w:tr w:rsidR="00B357F8" w14:paraId="5E9040D4" w14:textId="77777777">
        <w:tblPrEx>
          <w:tblCellMar>
            <w:top w:w="0" w:type="dxa"/>
            <w:bottom w:w="0" w:type="dxa"/>
          </w:tblCellMar>
        </w:tblPrEx>
        <w:tc>
          <w:tcPr>
            <w:tcW w:w="2321" w:type="dxa"/>
            <w:shd w:val="clear" w:color="auto" w:fill="FFFFFF"/>
            <w:tcMar>
              <w:top w:w="70" w:type="dxa"/>
              <w:left w:w="80" w:type="dxa"/>
              <w:bottom w:w="70" w:type="dxa"/>
              <w:right w:w="80" w:type="dxa"/>
            </w:tcMar>
          </w:tcPr>
          <w:p w14:paraId="3E20AD77" w14:textId="77777777" w:rsidR="00B357F8" w:rsidRDefault="00000000">
            <w:pPr>
              <w:spacing w:line="205" w:lineRule="auto"/>
            </w:pPr>
            <w:r>
              <w:rPr>
                <w:rFonts w:eastAsia="SimSun"/>
                <w:color w:val="263238"/>
                <w:sz w:val="15"/>
                <w:szCs w:val="15"/>
              </w:rPr>
              <w:t>Nose</w:t>
            </w:r>
          </w:p>
        </w:tc>
        <w:tc>
          <w:tcPr>
            <w:tcW w:w="4384" w:type="dxa"/>
            <w:shd w:val="clear" w:color="auto" w:fill="FFFFFF"/>
            <w:tcMar>
              <w:top w:w="70" w:type="dxa"/>
              <w:left w:w="80" w:type="dxa"/>
              <w:bottom w:w="70" w:type="dxa"/>
              <w:right w:w="80" w:type="dxa"/>
            </w:tcMar>
          </w:tcPr>
          <w:p w14:paraId="06AB7BDC" w14:textId="77777777" w:rsidR="00B357F8" w:rsidRDefault="00000000">
            <w:pPr>
              <w:spacing w:line="205" w:lineRule="auto"/>
            </w:pPr>
            <w:r>
              <w:rPr>
                <w:rFonts w:eastAsia="SimSun"/>
                <w:color w:val="263238"/>
                <w:sz w:val="15"/>
                <w:szCs w:val="15"/>
              </w:rPr>
              <w:t>ESM front end, EO-IR window, flight computers, GNSS/INS</w:t>
            </w:r>
          </w:p>
        </w:tc>
        <w:tc>
          <w:tcPr>
            <w:tcW w:w="3095" w:type="dxa"/>
            <w:shd w:val="clear" w:color="auto" w:fill="FFFFFF"/>
            <w:tcMar>
              <w:top w:w="70" w:type="dxa"/>
              <w:left w:w="80" w:type="dxa"/>
              <w:bottom w:w="70" w:type="dxa"/>
              <w:right w:w="80" w:type="dxa"/>
            </w:tcMar>
          </w:tcPr>
          <w:p w14:paraId="7BBB614A" w14:textId="77777777" w:rsidR="00B357F8" w:rsidRDefault="00000000">
            <w:pPr>
              <w:spacing w:line="205" w:lineRule="auto"/>
            </w:pPr>
            <w:r>
              <w:rPr>
                <w:rFonts w:eastAsia="SimSun"/>
                <w:color w:val="263238"/>
                <w:sz w:val="15"/>
                <w:szCs w:val="15"/>
              </w:rPr>
              <w:t>Two upper panels</w:t>
            </w:r>
          </w:p>
        </w:tc>
      </w:tr>
      <w:tr w:rsidR="00B357F8" w14:paraId="62DE393B" w14:textId="77777777">
        <w:tblPrEx>
          <w:tblCellMar>
            <w:top w:w="0" w:type="dxa"/>
            <w:bottom w:w="0" w:type="dxa"/>
          </w:tblCellMar>
        </w:tblPrEx>
        <w:tc>
          <w:tcPr>
            <w:tcW w:w="2321" w:type="dxa"/>
            <w:shd w:val="clear" w:color="auto" w:fill="EEF3F6"/>
            <w:tcMar>
              <w:top w:w="70" w:type="dxa"/>
              <w:left w:w="80" w:type="dxa"/>
              <w:bottom w:w="70" w:type="dxa"/>
              <w:right w:w="80" w:type="dxa"/>
            </w:tcMar>
          </w:tcPr>
          <w:p w14:paraId="5F13E30D" w14:textId="77777777" w:rsidR="00B357F8" w:rsidRDefault="00000000">
            <w:pPr>
              <w:spacing w:line="205" w:lineRule="auto"/>
            </w:pPr>
            <w:r>
              <w:rPr>
                <w:rFonts w:eastAsia="SimSun"/>
                <w:color w:val="263238"/>
                <w:sz w:val="15"/>
                <w:szCs w:val="15"/>
              </w:rPr>
              <w:t>Forward fuselage</w:t>
            </w:r>
          </w:p>
        </w:tc>
        <w:tc>
          <w:tcPr>
            <w:tcW w:w="4384" w:type="dxa"/>
            <w:shd w:val="clear" w:color="auto" w:fill="EEF3F6"/>
            <w:tcMar>
              <w:top w:w="70" w:type="dxa"/>
              <w:left w:w="80" w:type="dxa"/>
              <w:bottom w:w="70" w:type="dxa"/>
              <w:right w:w="80" w:type="dxa"/>
            </w:tcMar>
          </w:tcPr>
          <w:p w14:paraId="18FA41FE" w14:textId="77777777" w:rsidR="00B357F8" w:rsidRDefault="00000000">
            <w:pPr>
              <w:spacing w:line="205" w:lineRule="auto"/>
            </w:pPr>
            <w:r>
              <w:rPr>
                <w:rFonts w:eastAsia="SimSun"/>
                <w:color w:val="263238"/>
                <w:sz w:val="15"/>
                <w:szCs w:val="15"/>
              </w:rPr>
              <w:t>Forward fuel bladder, mission computer, power conversion</w:t>
            </w:r>
          </w:p>
        </w:tc>
        <w:tc>
          <w:tcPr>
            <w:tcW w:w="3095" w:type="dxa"/>
            <w:shd w:val="clear" w:color="auto" w:fill="EEF3F6"/>
            <w:tcMar>
              <w:top w:w="70" w:type="dxa"/>
              <w:left w:w="80" w:type="dxa"/>
              <w:bottom w:w="70" w:type="dxa"/>
              <w:right w:w="80" w:type="dxa"/>
            </w:tcMar>
          </w:tcPr>
          <w:p w14:paraId="53C25FB3" w14:textId="77777777" w:rsidR="00B357F8" w:rsidRDefault="00000000">
            <w:pPr>
              <w:spacing w:line="205" w:lineRule="auto"/>
            </w:pPr>
            <w:r>
              <w:rPr>
                <w:rFonts w:eastAsia="SimSun"/>
                <w:color w:val="263238"/>
                <w:sz w:val="15"/>
                <w:szCs w:val="15"/>
              </w:rPr>
              <w:t>Left/right cheek panels</w:t>
            </w:r>
          </w:p>
        </w:tc>
      </w:tr>
      <w:tr w:rsidR="00B357F8" w14:paraId="3444F512" w14:textId="77777777">
        <w:tblPrEx>
          <w:tblCellMar>
            <w:top w:w="0" w:type="dxa"/>
            <w:bottom w:w="0" w:type="dxa"/>
          </w:tblCellMar>
        </w:tblPrEx>
        <w:tc>
          <w:tcPr>
            <w:tcW w:w="2321" w:type="dxa"/>
            <w:shd w:val="clear" w:color="auto" w:fill="FFFFFF"/>
            <w:tcMar>
              <w:top w:w="70" w:type="dxa"/>
              <w:left w:w="80" w:type="dxa"/>
              <w:bottom w:w="70" w:type="dxa"/>
              <w:right w:w="80" w:type="dxa"/>
            </w:tcMar>
          </w:tcPr>
          <w:p w14:paraId="02467929" w14:textId="77777777" w:rsidR="00B357F8" w:rsidRDefault="00000000">
            <w:pPr>
              <w:spacing w:line="205" w:lineRule="auto"/>
            </w:pPr>
            <w:r>
              <w:rPr>
                <w:rFonts w:eastAsia="SimSun"/>
                <w:color w:val="263238"/>
                <w:sz w:val="15"/>
                <w:szCs w:val="15"/>
              </w:rPr>
              <w:t>Center fuselage</w:t>
            </w:r>
          </w:p>
        </w:tc>
        <w:tc>
          <w:tcPr>
            <w:tcW w:w="4384" w:type="dxa"/>
            <w:shd w:val="clear" w:color="auto" w:fill="FFFFFF"/>
            <w:tcMar>
              <w:top w:w="70" w:type="dxa"/>
              <w:left w:w="80" w:type="dxa"/>
              <w:bottom w:w="70" w:type="dxa"/>
              <w:right w:w="80" w:type="dxa"/>
            </w:tcMar>
          </w:tcPr>
          <w:p w14:paraId="64A2BC82" w14:textId="77777777" w:rsidR="00B357F8" w:rsidRDefault="00000000">
            <w:pPr>
              <w:spacing w:line="205" w:lineRule="auto"/>
            </w:pPr>
            <w:r>
              <w:rPr>
                <w:rFonts w:eastAsia="SimSun"/>
                <w:color w:val="263238"/>
                <w:sz w:val="15"/>
                <w:szCs w:val="15"/>
              </w:rPr>
              <w:t>3.05 m payload bay, main landing gear, inlet ducts</w:t>
            </w:r>
          </w:p>
        </w:tc>
        <w:tc>
          <w:tcPr>
            <w:tcW w:w="3095" w:type="dxa"/>
            <w:shd w:val="clear" w:color="auto" w:fill="FFFFFF"/>
            <w:tcMar>
              <w:top w:w="70" w:type="dxa"/>
              <w:left w:w="80" w:type="dxa"/>
              <w:bottom w:w="70" w:type="dxa"/>
              <w:right w:w="80" w:type="dxa"/>
            </w:tcMar>
          </w:tcPr>
          <w:p w14:paraId="5226C449" w14:textId="77777777" w:rsidR="00B357F8" w:rsidRDefault="00000000">
            <w:pPr>
              <w:spacing w:line="205" w:lineRule="auto"/>
            </w:pPr>
            <w:r>
              <w:rPr>
                <w:rFonts w:eastAsia="SimSun"/>
                <w:color w:val="263238"/>
                <w:sz w:val="15"/>
                <w:szCs w:val="15"/>
              </w:rPr>
              <w:t>Lower doors and side panels</w:t>
            </w:r>
          </w:p>
        </w:tc>
      </w:tr>
      <w:tr w:rsidR="00B357F8" w14:paraId="7296AA0D" w14:textId="77777777">
        <w:tblPrEx>
          <w:tblCellMar>
            <w:top w:w="0" w:type="dxa"/>
            <w:bottom w:w="0" w:type="dxa"/>
          </w:tblCellMar>
        </w:tblPrEx>
        <w:tc>
          <w:tcPr>
            <w:tcW w:w="2321" w:type="dxa"/>
            <w:shd w:val="clear" w:color="auto" w:fill="EEF3F6"/>
            <w:tcMar>
              <w:top w:w="70" w:type="dxa"/>
              <w:left w:w="80" w:type="dxa"/>
              <w:bottom w:w="70" w:type="dxa"/>
              <w:right w:w="80" w:type="dxa"/>
            </w:tcMar>
          </w:tcPr>
          <w:p w14:paraId="547A7121" w14:textId="77777777" w:rsidR="00B357F8" w:rsidRDefault="00000000">
            <w:pPr>
              <w:spacing w:line="205" w:lineRule="auto"/>
            </w:pPr>
            <w:r>
              <w:rPr>
                <w:rFonts w:eastAsia="SimSun"/>
                <w:color w:val="263238"/>
                <w:sz w:val="15"/>
                <w:szCs w:val="15"/>
              </w:rPr>
              <w:t>Wing</w:t>
            </w:r>
          </w:p>
        </w:tc>
        <w:tc>
          <w:tcPr>
            <w:tcW w:w="4384" w:type="dxa"/>
            <w:shd w:val="clear" w:color="auto" w:fill="EEF3F6"/>
            <w:tcMar>
              <w:top w:w="70" w:type="dxa"/>
              <w:left w:w="80" w:type="dxa"/>
              <w:bottom w:w="70" w:type="dxa"/>
              <w:right w:w="80" w:type="dxa"/>
            </w:tcMar>
          </w:tcPr>
          <w:p w14:paraId="7852E4AA" w14:textId="77777777" w:rsidR="00B357F8" w:rsidRDefault="00000000">
            <w:pPr>
              <w:spacing w:line="205" w:lineRule="auto"/>
            </w:pPr>
            <w:r>
              <w:rPr>
                <w:rFonts w:eastAsia="SimSun"/>
                <w:color w:val="263238"/>
                <w:sz w:val="15"/>
                <w:szCs w:val="15"/>
              </w:rPr>
              <w:t>Integral fuel, elevon actuators, ESM antennas</w:t>
            </w:r>
          </w:p>
        </w:tc>
        <w:tc>
          <w:tcPr>
            <w:tcW w:w="3095" w:type="dxa"/>
            <w:shd w:val="clear" w:color="auto" w:fill="EEF3F6"/>
            <w:tcMar>
              <w:top w:w="70" w:type="dxa"/>
              <w:left w:w="80" w:type="dxa"/>
              <w:bottom w:w="70" w:type="dxa"/>
              <w:right w:w="80" w:type="dxa"/>
            </w:tcMar>
          </w:tcPr>
          <w:p w14:paraId="1F1B3A42" w14:textId="77777777" w:rsidR="00B357F8" w:rsidRDefault="00000000">
            <w:pPr>
              <w:spacing w:line="205" w:lineRule="auto"/>
            </w:pPr>
            <w:r>
              <w:rPr>
                <w:rFonts w:eastAsia="SimSun"/>
                <w:color w:val="263238"/>
                <w:sz w:val="15"/>
                <w:szCs w:val="15"/>
              </w:rPr>
              <w:t>Lower removable panels</w:t>
            </w:r>
          </w:p>
        </w:tc>
      </w:tr>
      <w:tr w:rsidR="00B357F8" w14:paraId="2595E123" w14:textId="77777777">
        <w:tblPrEx>
          <w:tblCellMar>
            <w:top w:w="0" w:type="dxa"/>
            <w:bottom w:w="0" w:type="dxa"/>
          </w:tblCellMar>
        </w:tblPrEx>
        <w:tc>
          <w:tcPr>
            <w:tcW w:w="2321" w:type="dxa"/>
            <w:shd w:val="clear" w:color="auto" w:fill="FFFFFF"/>
            <w:tcMar>
              <w:top w:w="70" w:type="dxa"/>
              <w:left w:w="80" w:type="dxa"/>
              <w:bottom w:w="70" w:type="dxa"/>
              <w:right w:w="80" w:type="dxa"/>
            </w:tcMar>
          </w:tcPr>
          <w:p w14:paraId="190697C8" w14:textId="77777777" w:rsidR="00B357F8" w:rsidRDefault="00000000">
            <w:pPr>
              <w:spacing w:line="205" w:lineRule="auto"/>
            </w:pPr>
            <w:r>
              <w:rPr>
                <w:rFonts w:eastAsia="SimSun"/>
                <w:color w:val="263238"/>
                <w:sz w:val="15"/>
                <w:szCs w:val="15"/>
              </w:rPr>
              <w:t>Aft fuselage</w:t>
            </w:r>
          </w:p>
        </w:tc>
        <w:tc>
          <w:tcPr>
            <w:tcW w:w="4384" w:type="dxa"/>
            <w:shd w:val="clear" w:color="auto" w:fill="FFFFFF"/>
            <w:tcMar>
              <w:top w:w="70" w:type="dxa"/>
              <w:left w:w="80" w:type="dxa"/>
              <w:bottom w:w="70" w:type="dxa"/>
              <w:right w:w="80" w:type="dxa"/>
            </w:tcMar>
          </w:tcPr>
          <w:p w14:paraId="2CF98C3B" w14:textId="77777777" w:rsidR="00B357F8" w:rsidRDefault="00000000">
            <w:pPr>
              <w:spacing w:line="205" w:lineRule="auto"/>
            </w:pPr>
            <w:r>
              <w:rPr>
                <w:rFonts w:eastAsia="SimSun"/>
                <w:color w:val="263238"/>
                <w:sz w:val="15"/>
                <w:szCs w:val="15"/>
              </w:rPr>
              <w:t>M88 engine, thermal loop, generator, nozzle adapter</w:t>
            </w:r>
          </w:p>
        </w:tc>
        <w:tc>
          <w:tcPr>
            <w:tcW w:w="3095" w:type="dxa"/>
            <w:shd w:val="clear" w:color="auto" w:fill="FFFFFF"/>
            <w:tcMar>
              <w:top w:w="70" w:type="dxa"/>
              <w:left w:w="80" w:type="dxa"/>
              <w:bottom w:w="70" w:type="dxa"/>
              <w:right w:w="80" w:type="dxa"/>
            </w:tcMar>
          </w:tcPr>
          <w:p w14:paraId="7C856C3A" w14:textId="77777777" w:rsidR="00B357F8" w:rsidRDefault="00000000">
            <w:pPr>
              <w:spacing w:line="205" w:lineRule="auto"/>
            </w:pPr>
            <w:r>
              <w:rPr>
                <w:rFonts w:eastAsia="SimSun"/>
                <w:color w:val="263238"/>
                <w:sz w:val="15"/>
                <w:szCs w:val="15"/>
              </w:rPr>
              <w:t>Engine cassette and upper doors</w:t>
            </w:r>
          </w:p>
        </w:tc>
      </w:tr>
      <w:tr w:rsidR="00B357F8" w14:paraId="4F764C46" w14:textId="77777777">
        <w:tblPrEx>
          <w:tblCellMar>
            <w:top w:w="0" w:type="dxa"/>
            <w:bottom w:w="0" w:type="dxa"/>
          </w:tblCellMar>
        </w:tblPrEx>
        <w:tc>
          <w:tcPr>
            <w:tcW w:w="2321" w:type="dxa"/>
            <w:shd w:val="clear" w:color="auto" w:fill="EEF3F6"/>
            <w:tcMar>
              <w:top w:w="70" w:type="dxa"/>
              <w:left w:w="80" w:type="dxa"/>
              <w:bottom w:w="70" w:type="dxa"/>
              <w:right w:w="80" w:type="dxa"/>
            </w:tcMar>
          </w:tcPr>
          <w:p w14:paraId="01EABD22" w14:textId="77777777" w:rsidR="00B357F8" w:rsidRDefault="00000000">
            <w:pPr>
              <w:spacing w:line="205" w:lineRule="auto"/>
            </w:pPr>
            <w:r>
              <w:rPr>
                <w:rFonts w:eastAsia="SimSun"/>
                <w:color w:val="263238"/>
                <w:sz w:val="15"/>
                <w:szCs w:val="15"/>
              </w:rPr>
              <w:t>Empennage</w:t>
            </w:r>
          </w:p>
        </w:tc>
        <w:tc>
          <w:tcPr>
            <w:tcW w:w="4384" w:type="dxa"/>
            <w:shd w:val="clear" w:color="auto" w:fill="EEF3F6"/>
            <w:tcMar>
              <w:top w:w="70" w:type="dxa"/>
              <w:left w:w="80" w:type="dxa"/>
              <w:bottom w:w="70" w:type="dxa"/>
              <w:right w:w="80" w:type="dxa"/>
            </w:tcMar>
          </w:tcPr>
          <w:p w14:paraId="2566646C" w14:textId="77777777" w:rsidR="00B357F8" w:rsidRDefault="00000000">
            <w:pPr>
              <w:spacing w:line="205" w:lineRule="auto"/>
            </w:pPr>
            <w:r>
              <w:rPr>
                <w:rFonts w:eastAsia="SimSun"/>
                <w:color w:val="263238"/>
                <w:sz w:val="15"/>
                <w:szCs w:val="15"/>
              </w:rPr>
              <w:t>Canted fins, rudders, RF-transparent tips</w:t>
            </w:r>
          </w:p>
        </w:tc>
        <w:tc>
          <w:tcPr>
            <w:tcW w:w="3095" w:type="dxa"/>
            <w:shd w:val="clear" w:color="auto" w:fill="EEF3F6"/>
            <w:tcMar>
              <w:top w:w="70" w:type="dxa"/>
              <w:left w:w="80" w:type="dxa"/>
              <w:bottom w:w="70" w:type="dxa"/>
              <w:right w:w="80" w:type="dxa"/>
            </w:tcMar>
          </w:tcPr>
          <w:p w14:paraId="64273703" w14:textId="77777777" w:rsidR="00B357F8" w:rsidRDefault="00000000">
            <w:pPr>
              <w:spacing w:line="205" w:lineRule="auto"/>
            </w:pPr>
            <w:r>
              <w:rPr>
                <w:rFonts w:eastAsia="SimSun"/>
                <w:color w:val="263238"/>
                <w:sz w:val="15"/>
                <w:szCs w:val="15"/>
              </w:rPr>
              <w:t>Fin root access panels</w:t>
            </w:r>
          </w:p>
        </w:tc>
      </w:tr>
    </w:tbl>
    <w:p w14:paraId="0858FFA3"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3. Aerodynamic architecture</w:t>
      </w:r>
    </w:p>
    <w:p w14:paraId="5953BA66" w14:textId="77777777" w:rsidR="00B357F8" w:rsidRDefault="00000000">
      <w:pPr>
        <w:spacing w:after="90" w:line="245" w:lineRule="auto"/>
        <w:ind w:firstLine="316"/>
        <w:jc w:val="both"/>
      </w:pPr>
      <w:r>
        <w:rPr>
          <w:rFonts w:eastAsia="SimSun"/>
          <w:color w:val="263238"/>
          <w:sz w:val="19"/>
          <w:szCs w:val="19"/>
        </w:rPr>
        <w:t>The aerodynamic concept is a cropped delta with aligned leading edges, fixed DSI inlets, a faceted forebody, and canted twin fins. The planform prioritizes low wave drag and a clean frontal sector while retaining a practical approach speed. Area ruling controls the cross-section growth around the inlets, bay, and engine cassette.</w:t>
      </w:r>
    </w:p>
    <w:p w14:paraId="7C22BF01" w14:textId="77777777" w:rsidR="00B357F8" w:rsidRDefault="00000000">
      <w:pPr>
        <w:spacing w:after="90" w:line="245" w:lineRule="auto"/>
        <w:ind w:firstLine="316"/>
        <w:jc w:val="both"/>
      </w:pPr>
      <w:r>
        <w:rPr>
          <w:rFonts w:eastAsia="SimSun"/>
          <w:color w:val="263238"/>
          <w:sz w:val="19"/>
          <w:szCs w:val="19"/>
        </w:rPr>
        <w:t>The wing uses a modified supersonic biconvex-root and supercritical-tip section family. Root t/c is 5.0%; tip t/c is 4.2%. Leading-edge radius remains small but manufacturable. A replaceable radar-absorbing leading-edge strip protects the highest-signature edge without forcing the entire skin into a fragile coating system.</w:t>
      </w:r>
    </w:p>
    <w:p w14:paraId="5C069567" w14:textId="77777777" w:rsidR="00B357F8" w:rsidRDefault="00000000">
      <w:pPr>
        <w:spacing w:after="90" w:line="245" w:lineRule="auto"/>
        <w:ind w:firstLine="316"/>
        <w:jc w:val="both"/>
      </w:pPr>
      <w:r>
        <w:rPr>
          <w:rFonts w:eastAsia="SimSun"/>
          <w:color w:val="263238"/>
          <w:sz w:val="19"/>
          <w:szCs w:val="19"/>
        </w:rPr>
        <w:t>The drag build-up uses a zero-lift drag estimate plus lift-induced drag. Values below are CDR-stage estimates, not wind-tunnel data. They remain adequate for point-design closure because the M88 thrust margin is large and the fuel budget includes reserve.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10"/>
        <w:gridCol w:w="2262"/>
        <w:gridCol w:w="2010"/>
        <w:gridCol w:w="3518"/>
      </w:tblGrid>
      <w:tr w:rsidR="00B357F8" w14:paraId="63BECEB3" w14:textId="77777777">
        <w:tblPrEx>
          <w:tblCellMar>
            <w:top w:w="0" w:type="dxa"/>
            <w:bottom w:w="0" w:type="dxa"/>
          </w:tblCellMar>
        </w:tblPrEx>
        <w:trPr>
          <w:tblHeader/>
        </w:trPr>
        <w:tc>
          <w:tcPr>
            <w:tcW w:w="2010" w:type="dxa"/>
            <w:shd w:val="clear" w:color="auto" w:fill="37474F"/>
            <w:tcMar>
              <w:top w:w="70" w:type="dxa"/>
              <w:left w:w="80" w:type="dxa"/>
              <w:bottom w:w="70" w:type="dxa"/>
              <w:right w:w="80" w:type="dxa"/>
            </w:tcMar>
          </w:tcPr>
          <w:p w14:paraId="039E7CFE" w14:textId="77777777" w:rsidR="00B357F8" w:rsidRDefault="00000000">
            <w:pPr>
              <w:spacing w:line="205" w:lineRule="auto"/>
            </w:pPr>
            <w:r>
              <w:rPr>
                <w:rFonts w:eastAsia="SimSun"/>
                <w:b/>
                <w:bCs/>
                <w:color w:val="FFFFFF"/>
                <w:sz w:val="15"/>
                <w:szCs w:val="15"/>
              </w:rPr>
              <w:t>Mach</w:t>
            </w:r>
          </w:p>
        </w:tc>
        <w:tc>
          <w:tcPr>
            <w:tcW w:w="2262" w:type="dxa"/>
            <w:shd w:val="clear" w:color="auto" w:fill="37474F"/>
            <w:tcMar>
              <w:top w:w="70" w:type="dxa"/>
              <w:left w:w="80" w:type="dxa"/>
              <w:bottom w:w="70" w:type="dxa"/>
              <w:right w:w="80" w:type="dxa"/>
            </w:tcMar>
          </w:tcPr>
          <w:p w14:paraId="722DD750" w14:textId="77777777" w:rsidR="00B357F8" w:rsidRDefault="00000000">
            <w:pPr>
              <w:spacing w:line="205" w:lineRule="auto"/>
            </w:pPr>
            <w:r>
              <w:rPr>
                <w:rFonts w:eastAsia="SimSun"/>
                <w:b/>
                <w:bCs/>
                <w:color w:val="FFFFFF"/>
                <w:sz w:val="15"/>
                <w:szCs w:val="15"/>
              </w:rPr>
              <w:t>CD0 estimate</w:t>
            </w:r>
          </w:p>
        </w:tc>
        <w:tc>
          <w:tcPr>
            <w:tcW w:w="2010" w:type="dxa"/>
            <w:shd w:val="clear" w:color="auto" w:fill="37474F"/>
            <w:tcMar>
              <w:top w:w="70" w:type="dxa"/>
              <w:left w:w="80" w:type="dxa"/>
              <w:bottom w:w="70" w:type="dxa"/>
              <w:right w:w="80" w:type="dxa"/>
            </w:tcMar>
          </w:tcPr>
          <w:p w14:paraId="63AA1D5C" w14:textId="77777777" w:rsidR="00B357F8" w:rsidRDefault="00000000">
            <w:pPr>
              <w:spacing w:line="205" w:lineRule="auto"/>
            </w:pPr>
            <w:r>
              <w:rPr>
                <w:rFonts w:eastAsia="SimSun"/>
                <w:b/>
                <w:bCs/>
                <w:color w:val="FFFFFF"/>
                <w:sz w:val="15"/>
                <w:szCs w:val="15"/>
              </w:rPr>
              <w:t>K estimate</w:t>
            </w:r>
          </w:p>
        </w:tc>
        <w:tc>
          <w:tcPr>
            <w:tcW w:w="3518" w:type="dxa"/>
            <w:shd w:val="clear" w:color="auto" w:fill="37474F"/>
            <w:tcMar>
              <w:top w:w="70" w:type="dxa"/>
              <w:left w:w="80" w:type="dxa"/>
              <w:bottom w:w="70" w:type="dxa"/>
              <w:right w:w="80" w:type="dxa"/>
            </w:tcMar>
          </w:tcPr>
          <w:p w14:paraId="103531A9" w14:textId="77777777" w:rsidR="00B357F8" w:rsidRDefault="00000000">
            <w:pPr>
              <w:spacing w:line="205" w:lineRule="auto"/>
            </w:pPr>
            <w:r>
              <w:rPr>
                <w:rFonts w:eastAsia="SimSun"/>
                <w:b/>
                <w:bCs/>
                <w:color w:val="FFFFFF"/>
                <w:sz w:val="15"/>
                <w:szCs w:val="15"/>
              </w:rPr>
              <w:t>Use</w:t>
            </w:r>
          </w:p>
        </w:tc>
      </w:tr>
      <w:tr w:rsidR="00B357F8" w14:paraId="759FD5E8" w14:textId="77777777">
        <w:tblPrEx>
          <w:tblCellMar>
            <w:top w:w="0" w:type="dxa"/>
            <w:bottom w:w="0" w:type="dxa"/>
          </w:tblCellMar>
        </w:tblPrEx>
        <w:tc>
          <w:tcPr>
            <w:tcW w:w="2010" w:type="dxa"/>
            <w:shd w:val="clear" w:color="auto" w:fill="FFFFFF"/>
            <w:tcMar>
              <w:top w:w="70" w:type="dxa"/>
              <w:left w:w="80" w:type="dxa"/>
              <w:bottom w:w="70" w:type="dxa"/>
              <w:right w:w="80" w:type="dxa"/>
            </w:tcMar>
          </w:tcPr>
          <w:p w14:paraId="2A0C8C9C" w14:textId="77777777" w:rsidR="00B357F8" w:rsidRDefault="00000000">
            <w:pPr>
              <w:spacing w:line="205" w:lineRule="auto"/>
            </w:pPr>
            <w:r>
              <w:rPr>
                <w:rFonts w:eastAsia="SimSun"/>
                <w:color w:val="263238"/>
                <w:sz w:val="15"/>
                <w:szCs w:val="15"/>
              </w:rPr>
              <w:t>0.85</w:t>
            </w:r>
          </w:p>
        </w:tc>
        <w:tc>
          <w:tcPr>
            <w:tcW w:w="2262" w:type="dxa"/>
            <w:shd w:val="clear" w:color="auto" w:fill="FFFFFF"/>
            <w:tcMar>
              <w:top w:w="70" w:type="dxa"/>
              <w:left w:w="80" w:type="dxa"/>
              <w:bottom w:w="70" w:type="dxa"/>
              <w:right w:w="80" w:type="dxa"/>
            </w:tcMar>
          </w:tcPr>
          <w:p w14:paraId="3E7AFF82" w14:textId="77777777" w:rsidR="00B357F8" w:rsidRDefault="00000000">
            <w:pPr>
              <w:spacing w:line="205" w:lineRule="auto"/>
            </w:pPr>
            <w:r>
              <w:rPr>
                <w:rFonts w:eastAsia="SimSun"/>
                <w:color w:val="263238"/>
                <w:sz w:val="15"/>
                <w:szCs w:val="15"/>
              </w:rPr>
              <w:t>0.0180</w:t>
            </w:r>
          </w:p>
        </w:tc>
        <w:tc>
          <w:tcPr>
            <w:tcW w:w="2010" w:type="dxa"/>
            <w:shd w:val="clear" w:color="auto" w:fill="FFFFFF"/>
            <w:tcMar>
              <w:top w:w="70" w:type="dxa"/>
              <w:left w:w="80" w:type="dxa"/>
              <w:bottom w:w="70" w:type="dxa"/>
              <w:right w:w="80" w:type="dxa"/>
            </w:tcMar>
          </w:tcPr>
          <w:p w14:paraId="0FA8F8F8" w14:textId="77777777" w:rsidR="00B357F8" w:rsidRDefault="00000000">
            <w:pPr>
              <w:spacing w:line="205" w:lineRule="auto"/>
            </w:pPr>
            <w:r>
              <w:rPr>
                <w:rFonts w:eastAsia="SimSun"/>
                <w:color w:val="263238"/>
                <w:sz w:val="15"/>
                <w:szCs w:val="15"/>
              </w:rPr>
              <w:t>0.180</w:t>
            </w:r>
          </w:p>
        </w:tc>
        <w:tc>
          <w:tcPr>
            <w:tcW w:w="3518" w:type="dxa"/>
            <w:shd w:val="clear" w:color="auto" w:fill="FFFFFF"/>
            <w:tcMar>
              <w:top w:w="70" w:type="dxa"/>
              <w:left w:w="80" w:type="dxa"/>
              <w:bottom w:w="70" w:type="dxa"/>
              <w:right w:w="80" w:type="dxa"/>
            </w:tcMar>
          </w:tcPr>
          <w:p w14:paraId="6063F44B" w14:textId="77777777" w:rsidR="00B357F8" w:rsidRDefault="00000000">
            <w:pPr>
              <w:spacing w:line="205" w:lineRule="auto"/>
            </w:pPr>
            <w:r>
              <w:rPr>
                <w:rFonts w:eastAsia="SimSun"/>
                <w:color w:val="263238"/>
                <w:sz w:val="15"/>
                <w:szCs w:val="15"/>
              </w:rPr>
              <w:t>Ingress and egress</w:t>
            </w:r>
          </w:p>
        </w:tc>
      </w:tr>
      <w:tr w:rsidR="00B357F8" w14:paraId="0D95E0E2" w14:textId="77777777">
        <w:tblPrEx>
          <w:tblCellMar>
            <w:top w:w="0" w:type="dxa"/>
            <w:bottom w:w="0" w:type="dxa"/>
          </w:tblCellMar>
        </w:tblPrEx>
        <w:tc>
          <w:tcPr>
            <w:tcW w:w="2010" w:type="dxa"/>
            <w:shd w:val="clear" w:color="auto" w:fill="EEF3F6"/>
            <w:tcMar>
              <w:top w:w="70" w:type="dxa"/>
              <w:left w:w="80" w:type="dxa"/>
              <w:bottom w:w="70" w:type="dxa"/>
              <w:right w:w="80" w:type="dxa"/>
            </w:tcMar>
          </w:tcPr>
          <w:p w14:paraId="0FDE1E5E" w14:textId="77777777" w:rsidR="00B357F8" w:rsidRDefault="00000000">
            <w:pPr>
              <w:spacing w:line="205" w:lineRule="auto"/>
            </w:pPr>
            <w:r>
              <w:rPr>
                <w:rFonts w:eastAsia="SimSun"/>
                <w:color w:val="263238"/>
                <w:sz w:val="15"/>
                <w:szCs w:val="15"/>
              </w:rPr>
              <w:t>1.05</w:t>
            </w:r>
          </w:p>
        </w:tc>
        <w:tc>
          <w:tcPr>
            <w:tcW w:w="2262" w:type="dxa"/>
            <w:shd w:val="clear" w:color="auto" w:fill="EEF3F6"/>
            <w:tcMar>
              <w:top w:w="70" w:type="dxa"/>
              <w:left w:w="80" w:type="dxa"/>
              <w:bottom w:w="70" w:type="dxa"/>
              <w:right w:w="80" w:type="dxa"/>
            </w:tcMar>
          </w:tcPr>
          <w:p w14:paraId="573FC401" w14:textId="77777777" w:rsidR="00B357F8" w:rsidRDefault="00000000">
            <w:pPr>
              <w:spacing w:line="205" w:lineRule="auto"/>
            </w:pPr>
            <w:r>
              <w:rPr>
                <w:rFonts w:eastAsia="SimSun"/>
                <w:color w:val="263238"/>
                <w:sz w:val="15"/>
                <w:szCs w:val="15"/>
              </w:rPr>
              <w:t>0.0310</w:t>
            </w:r>
          </w:p>
        </w:tc>
        <w:tc>
          <w:tcPr>
            <w:tcW w:w="2010" w:type="dxa"/>
            <w:shd w:val="clear" w:color="auto" w:fill="EEF3F6"/>
            <w:tcMar>
              <w:top w:w="70" w:type="dxa"/>
              <w:left w:w="80" w:type="dxa"/>
              <w:bottom w:w="70" w:type="dxa"/>
              <w:right w:w="80" w:type="dxa"/>
            </w:tcMar>
          </w:tcPr>
          <w:p w14:paraId="444F3B9F" w14:textId="77777777" w:rsidR="00B357F8" w:rsidRDefault="00000000">
            <w:pPr>
              <w:spacing w:line="205" w:lineRule="auto"/>
            </w:pPr>
            <w:r>
              <w:rPr>
                <w:rFonts w:eastAsia="SimSun"/>
                <w:color w:val="263238"/>
                <w:sz w:val="15"/>
                <w:szCs w:val="15"/>
              </w:rPr>
              <w:t>0.200</w:t>
            </w:r>
          </w:p>
        </w:tc>
        <w:tc>
          <w:tcPr>
            <w:tcW w:w="3518" w:type="dxa"/>
            <w:shd w:val="clear" w:color="auto" w:fill="EEF3F6"/>
            <w:tcMar>
              <w:top w:w="70" w:type="dxa"/>
              <w:left w:w="80" w:type="dxa"/>
              <w:bottom w:w="70" w:type="dxa"/>
              <w:right w:w="80" w:type="dxa"/>
            </w:tcMar>
          </w:tcPr>
          <w:p w14:paraId="2EAF13C3" w14:textId="77777777" w:rsidR="00B357F8" w:rsidRDefault="00000000">
            <w:pPr>
              <w:spacing w:line="205" w:lineRule="auto"/>
            </w:pPr>
            <w:r>
              <w:rPr>
                <w:rFonts w:eastAsia="SimSun"/>
                <w:color w:val="263238"/>
                <w:sz w:val="15"/>
                <w:szCs w:val="15"/>
              </w:rPr>
              <w:t>Transonic acceleration</w:t>
            </w:r>
          </w:p>
        </w:tc>
      </w:tr>
      <w:tr w:rsidR="00B357F8" w14:paraId="5A9B610F" w14:textId="77777777">
        <w:tblPrEx>
          <w:tblCellMar>
            <w:top w:w="0" w:type="dxa"/>
            <w:bottom w:w="0" w:type="dxa"/>
          </w:tblCellMar>
        </w:tblPrEx>
        <w:tc>
          <w:tcPr>
            <w:tcW w:w="2010" w:type="dxa"/>
            <w:shd w:val="clear" w:color="auto" w:fill="FFFFFF"/>
            <w:tcMar>
              <w:top w:w="70" w:type="dxa"/>
              <w:left w:w="80" w:type="dxa"/>
              <w:bottom w:w="70" w:type="dxa"/>
              <w:right w:w="80" w:type="dxa"/>
            </w:tcMar>
          </w:tcPr>
          <w:p w14:paraId="49E0E4B0" w14:textId="77777777" w:rsidR="00B357F8" w:rsidRDefault="00000000">
            <w:pPr>
              <w:spacing w:line="205" w:lineRule="auto"/>
            </w:pPr>
            <w:r>
              <w:rPr>
                <w:rFonts w:eastAsia="SimSun"/>
                <w:color w:val="263238"/>
                <w:sz w:val="15"/>
                <w:szCs w:val="15"/>
              </w:rPr>
              <w:t>1.30</w:t>
            </w:r>
          </w:p>
        </w:tc>
        <w:tc>
          <w:tcPr>
            <w:tcW w:w="2262" w:type="dxa"/>
            <w:shd w:val="clear" w:color="auto" w:fill="FFFFFF"/>
            <w:tcMar>
              <w:top w:w="70" w:type="dxa"/>
              <w:left w:w="80" w:type="dxa"/>
              <w:bottom w:w="70" w:type="dxa"/>
              <w:right w:w="80" w:type="dxa"/>
            </w:tcMar>
          </w:tcPr>
          <w:p w14:paraId="53B222AE" w14:textId="77777777" w:rsidR="00B357F8" w:rsidRDefault="00000000">
            <w:pPr>
              <w:spacing w:line="205" w:lineRule="auto"/>
            </w:pPr>
            <w:r>
              <w:rPr>
                <w:rFonts w:eastAsia="SimSun"/>
                <w:color w:val="263238"/>
                <w:sz w:val="15"/>
                <w:szCs w:val="15"/>
              </w:rPr>
              <w:t>0.0290</w:t>
            </w:r>
          </w:p>
        </w:tc>
        <w:tc>
          <w:tcPr>
            <w:tcW w:w="2010" w:type="dxa"/>
            <w:shd w:val="clear" w:color="auto" w:fill="FFFFFF"/>
            <w:tcMar>
              <w:top w:w="70" w:type="dxa"/>
              <w:left w:w="80" w:type="dxa"/>
              <w:bottom w:w="70" w:type="dxa"/>
              <w:right w:w="80" w:type="dxa"/>
            </w:tcMar>
          </w:tcPr>
          <w:p w14:paraId="73E958E1" w14:textId="77777777" w:rsidR="00B357F8" w:rsidRDefault="00000000">
            <w:pPr>
              <w:spacing w:line="205" w:lineRule="auto"/>
            </w:pPr>
            <w:r>
              <w:rPr>
                <w:rFonts w:eastAsia="SimSun"/>
                <w:color w:val="263238"/>
                <w:sz w:val="15"/>
                <w:szCs w:val="15"/>
              </w:rPr>
              <w:t>0.190</w:t>
            </w:r>
          </w:p>
        </w:tc>
        <w:tc>
          <w:tcPr>
            <w:tcW w:w="3518" w:type="dxa"/>
            <w:shd w:val="clear" w:color="auto" w:fill="FFFFFF"/>
            <w:tcMar>
              <w:top w:w="70" w:type="dxa"/>
              <w:left w:w="80" w:type="dxa"/>
              <w:bottom w:w="70" w:type="dxa"/>
              <w:right w:w="80" w:type="dxa"/>
            </w:tcMar>
          </w:tcPr>
          <w:p w14:paraId="5A03B09D" w14:textId="77777777" w:rsidR="00B357F8" w:rsidRDefault="00000000">
            <w:pPr>
              <w:spacing w:line="205" w:lineRule="auto"/>
            </w:pPr>
            <w:r>
              <w:rPr>
                <w:rFonts w:eastAsia="SimSun"/>
                <w:color w:val="263238"/>
                <w:sz w:val="15"/>
                <w:szCs w:val="15"/>
              </w:rPr>
              <w:t>Supersonic climb</w:t>
            </w:r>
          </w:p>
        </w:tc>
      </w:tr>
      <w:tr w:rsidR="00B357F8" w14:paraId="3D12C82C" w14:textId="77777777">
        <w:tblPrEx>
          <w:tblCellMar>
            <w:top w:w="0" w:type="dxa"/>
            <w:bottom w:w="0" w:type="dxa"/>
          </w:tblCellMar>
        </w:tblPrEx>
        <w:tc>
          <w:tcPr>
            <w:tcW w:w="2010" w:type="dxa"/>
            <w:shd w:val="clear" w:color="auto" w:fill="EEF3F6"/>
            <w:tcMar>
              <w:top w:w="70" w:type="dxa"/>
              <w:left w:w="80" w:type="dxa"/>
              <w:bottom w:w="70" w:type="dxa"/>
              <w:right w:w="80" w:type="dxa"/>
            </w:tcMar>
          </w:tcPr>
          <w:p w14:paraId="15E7571E" w14:textId="77777777" w:rsidR="00B357F8" w:rsidRDefault="00000000">
            <w:pPr>
              <w:spacing w:line="205" w:lineRule="auto"/>
            </w:pPr>
            <w:r>
              <w:rPr>
                <w:rFonts w:eastAsia="SimSun"/>
                <w:color w:val="263238"/>
                <w:sz w:val="15"/>
                <w:szCs w:val="15"/>
              </w:rPr>
              <w:t>1.55</w:t>
            </w:r>
          </w:p>
        </w:tc>
        <w:tc>
          <w:tcPr>
            <w:tcW w:w="2262" w:type="dxa"/>
            <w:shd w:val="clear" w:color="auto" w:fill="EEF3F6"/>
            <w:tcMar>
              <w:top w:w="70" w:type="dxa"/>
              <w:left w:w="80" w:type="dxa"/>
              <w:bottom w:w="70" w:type="dxa"/>
              <w:right w:w="80" w:type="dxa"/>
            </w:tcMar>
          </w:tcPr>
          <w:p w14:paraId="6705C521" w14:textId="77777777" w:rsidR="00B357F8" w:rsidRDefault="00000000">
            <w:pPr>
              <w:spacing w:line="205" w:lineRule="auto"/>
            </w:pPr>
            <w:r>
              <w:rPr>
                <w:rFonts w:eastAsia="SimSun"/>
                <w:color w:val="263238"/>
                <w:sz w:val="15"/>
                <w:szCs w:val="15"/>
              </w:rPr>
              <w:t>0.0275</w:t>
            </w:r>
          </w:p>
        </w:tc>
        <w:tc>
          <w:tcPr>
            <w:tcW w:w="2010" w:type="dxa"/>
            <w:shd w:val="clear" w:color="auto" w:fill="EEF3F6"/>
            <w:tcMar>
              <w:top w:w="70" w:type="dxa"/>
              <w:left w:w="80" w:type="dxa"/>
              <w:bottom w:w="70" w:type="dxa"/>
              <w:right w:w="80" w:type="dxa"/>
            </w:tcMar>
          </w:tcPr>
          <w:p w14:paraId="63687BC5" w14:textId="77777777" w:rsidR="00B357F8" w:rsidRDefault="00000000">
            <w:pPr>
              <w:spacing w:line="205" w:lineRule="auto"/>
            </w:pPr>
            <w:r>
              <w:rPr>
                <w:rFonts w:eastAsia="SimSun"/>
                <w:color w:val="263238"/>
                <w:sz w:val="15"/>
                <w:szCs w:val="15"/>
              </w:rPr>
              <w:t>0.185</w:t>
            </w:r>
          </w:p>
        </w:tc>
        <w:tc>
          <w:tcPr>
            <w:tcW w:w="3518" w:type="dxa"/>
            <w:shd w:val="clear" w:color="auto" w:fill="EEF3F6"/>
            <w:tcMar>
              <w:top w:w="70" w:type="dxa"/>
              <w:left w:w="80" w:type="dxa"/>
              <w:bottom w:w="70" w:type="dxa"/>
              <w:right w:w="80" w:type="dxa"/>
            </w:tcMar>
          </w:tcPr>
          <w:p w14:paraId="3A612D47" w14:textId="77777777" w:rsidR="00B357F8" w:rsidRDefault="00000000">
            <w:pPr>
              <w:spacing w:line="205" w:lineRule="auto"/>
            </w:pPr>
            <w:r>
              <w:rPr>
                <w:rFonts w:eastAsia="SimSun"/>
                <w:color w:val="263238"/>
                <w:sz w:val="15"/>
                <w:szCs w:val="15"/>
              </w:rPr>
              <w:t>Dash entry</w:t>
            </w:r>
          </w:p>
        </w:tc>
      </w:tr>
      <w:tr w:rsidR="00B357F8" w14:paraId="2C6F300A" w14:textId="77777777">
        <w:tblPrEx>
          <w:tblCellMar>
            <w:top w:w="0" w:type="dxa"/>
            <w:bottom w:w="0" w:type="dxa"/>
          </w:tblCellMar>
        </w:tblPrEx>
        <w:tc>
          <w:tcPr>
            <w:tcW w:w="2010" w:type="dxa"/>
            <w:shd w:val="clear" w:color="auto" w:fill="FFFFFF"/>
            <w:tcMar>
              <w:top w:w="70" w:type="dxa"/>
              <w:left w:w="80" w:type="dxa"/>
              <w:bottom w:w="70" w:type="dxa"/>
              <w:right w:w="80" w:type="dxa"/>
            </w:tcMar>
          </w:tcPr>
          <w:p w14:paraId="14960F7C" w14:textId="77777777" w:rsidR="00B357F8" w:rsidRDefault="00000000">
            <w:pPr>
              <w:spacing w:line="205" w:lineRule="auto"/>
            </w:pPr>
            <w:r>
              <w:rPr>
                <w:rFonts w:eastAsia="SimSun"/>
                <w:color w:val="263238"/>
                <w:sz w:val="15"/>
                <w:szCs w:val="15"/>
              </w:rPr>
              <w:t>1.60</w:t>
            </w:r>
          </w:p>
        </w:tc>
        <w:tc>
          <w:tcPr>
            <w:tcW w:w="2262" w:type="dxa"/>
            <w:shd w:val="clear" w:color="auto" w:fill="FFFFFF"/>
            <w:tcMar>
              <w:top w:w="70" w:type="dxa"/>
              <w:left w:w="80" w:type="dxa"/>
              <w:bottom w:w="70" w:type="dxa"/>
              <w:right w:w="80" w:type="dxa"/>
            </w:tcMar>
          </w:tcPr>
          <w:p w14:paraId="5BDCD72B" w14:textId="77777777" w:rsidR="00B357F8" w:rsidRDefault="00000000">
            <w:pPr>
              <w:spacing w:line="205" w:lineRule="auto"/>
            </w:pPr>
            <w:r>
              <w:rPr>
                <w:rFonts w:eastAsia="SimSun"/>
                <w:color w:val="263238"/>
                <w:sz w:val="15"/>
                <w:szCs w:val="15"/>
              </w:rPr>
              <w:t>0.0278</w:t>
            </w:r>
          </w:p>
        </w:tc>
        <w:tc>
          <w:tcPr>
            <w:tcW w:w="2010" w:type="dxa"/>
            <w:shd w:val="clear" w:color="auto" w:fill="FFFFFF"/>
            <w:tcMar>
              <w:top w:w="70" w:type="dxa"/>
              <w:left w:w="80" w:type="dxa"/>
              <w:bottom w:w="70" w:type="dxa"/>
              <w:right w:w="80" w:type="dxa"/>
            </w:tcMar>
          </w:tcPr>
          <w:p w14:paraId="423785A1" w14:textId="77777777" w:rsidR="00B357F8" w:rsidRDefault="00000000">
            <w:pPr>
              <w:spacing w:line="205" w:lineRule="auto"/>
            </w:pPr>
            <w:r>
              <w:rPr>
                <w:rFonts w:eastAsia="SimSun"/>
                <w:color w:val="263238"/>
                <w:sz w:val="15"/>
                <w:szCs w:val="15"/>
              </w:rPr>
              <w:t>0.185</w:t>
            </w:r>
          </w:p>
        </w:tc>
        <w:tc>
          <w:tcPr>
            <w:tcW w:w="3518" w:type="dxa"/>
            <w:shd w:val="clear" w:color="auto" w:fill="FFFFFF"/>
            <w:tcMar>
              <w:top w:w="70" w:type="dxa"/>
              <w:left w:w="80" w:type="dxa"/>
              <w:bottom w:w="70" w:type="dxa"/>
              <w:right w:w="80" w:type="dxa"/>
            </w:tcMar>
          </w:tcPr>
          <w:p w14:paraId="670E58BD" w14:textId="77777777" w:rsidR="00B357F8" w:rsidRDefault="00000000">
            <w:pPr>
              <w:spacing w:line="205" w:lineRule="auto"/>
            </w:pPr>
            <w:r>
              <w:rPr>
                <w:rFonts w:eastAsia="SimSun"/>
                <w:color w:val="263238"/>
                <w:sz w:val="15"/>
                <w:szCs w:val="15"/>
              </w:rPr>
              <w:t>Design dash</w:t>
            </w:r>
          </w:p>
        </w:tc>
      </w:tr>
      <w:tr w:rsidR="00B357F8" w14:paraId="7B92FF18" w14:textId="77777777">
        <w:tblPrEx>
          <w:tblCellMar>
            <w:top w:w="0" w:type="dxa"/>
            <w:bottom w:w="0" w:type="dxa"/>
          </w:tblCellMar>
        </w:tblPrEx>
        <w:tc>
          <w:tcPr>
            <w:tcW w:w="2010" w:type="dxa"/>
            <w:shd w:val="clear" w:color="auto" w:fill="EEF3F6"/>
            <w:tcMar>
              <w:top w:w="70" w:type="dxa"/>
              <w:left w:w="80" w:type="dxa"/>
              <w:bottom w:w="70" w:type="dxa"/>
              <w:right w:w="80" w:type="dxa"/>
            </w:tcMar>
          </w:tcPr>
          <w:p w14:paraId="4092C042" w14:textId="77777777" w:rsidR="00B357F8" w:rsidRDefault="00000000">
            <w:pPr>
              <w:spacing w:line="205" w:lineRule="auto"/>
            </w:pPr>
            <w:r>
              <w:rPr>
                <w:rFonts w:eastAsia="SimSun"/>
                <w:color w:val="263238"/>
                <w:sz w:val="15"/>
                <w:szCs w:val="15"/>
              </w:rPr>
              <w:t>1.65</w:t>
            </w:r>
          </w:p>
        </w:tc>
        <w:tc>
          <w:tcPr>
            <w:tcW w:w="2262" w:type="dxa"/>
            <w:shd w:val="clear" w:color="auto" w:fill="EEF3F6"/>
            <w:tcMar>
              <w:top w:w="70" w:type="dxa"/>
              <w:left w:w="80" w:type="dxa"/>
              <w:bottom w:w="70" w:type="dxa"/>
              <w:right w:w="80" w:type="dxa"/>
            </w:tcMar>
          </w:tcPr>
          <w:p w14:paraId="58E66889" w14:textId="77777777" w:rsidR="00B357F8" w:rsidRDefault="00000000">
            <w:pPr>
              <w:spacing w:line="205" w:lineRule="auto"/>
            </w:pPr>
            <w:r>
              <w:rPr>
                <w:rFonts w:eastAsia="SimSun"/>
                <w:color w:val="263238"/>
                <w:sz w:val="15"/>
                <w:szCs w:val="15"/>
              </w:rPr>
              <w:t>0.0286</w:t>
            </w:r>
          </w:p>
        </w:tc>
        <w:tc>
          <w:tcPr>
            <w:tcW w:w="2010" w:type="dxa"/>
            <w:shd w:val="clear" w:color="auto" w:fill="EEF3F6"/>
            <w:tcMar>
              <w:top w:w="70" w:type="dxa"/>
              <w:left w:w="80" w:type="dxa"/>
              <w:bottom w:w="70" w:type="dxa"/>
              <w:right w:w="80" w:type="dxa"/>
            </w:tcMar>
          </w:tcPr>
          <w:p w14:paraId="1A453154" w14:textId="77777777" w:rsidR="00B357F8" w:rsidRDefault="00000000">
            <w:pPr>
              <w:spacing w:line="205" w:lineRule="auto"/>
            </w:pPr>
            <w:r>
              <w:rPr>
                <w:rFonts w:eastAsia="SimSun"/>
                <w:color w:val="263238"/>
                <w:sz w:val="15"/>
                <w:szCs w:val="15"/>
              </w:rPr>
              <w:t>0.185</w:t>
            </w:r>
          </w:p>
        </w:tc>
        <w:tc>
          <w:tcPr>
            <w:tcW w:w="3518" w:type="dxa"/>
            <w:shd w:val="clear" w:color="auto" w:fill="EEF3F6"/>
            <w:tcMar>
              <w:top w:w="70" w:type="dxa"/>
              <w:left w:w="80" w:type="dxa"/>
              <w:bottom w:w="70" w:type="dxa"/>
              <w:right w:w="80" w:type="dxa"/>
            </w:tcMar>
          </w:tcPr>
          <w:p w14:paraId="6B822A05" w14:textId="77777777" w:rsidR="00B357F8" w:rsidRDefault="00000000">
            <w:pPr>
              <w:spacing w:line="205" w:lineRule="auto"/>
            </w:pPr>
            <w:r>
              <w:rPr>
                <w:rFonts w:eastAsia="SimSun"/>
                <w:color w:val="263238"/>
                <w:sz w:val="15"/>
                <w:szCs w:val="15"/>
              </w:rPr>
              <w:t>Maximum level objective</w:t>
            </w:r>
          </w:p>
        </w:tc>
      </w:tr>
    </w:tbl>
    <w:p w14:paraId="51513088" w14:textId="77777777" w:rsidR="00B357F8" w:rsidRDefault="00000000">
      <w:pPr>
        <w:pStyle w:val="Heading2"/>
        <w:pageBreakBefore/>
        <w:spacing w:after="120" w:line="250" w:lineRule="auto"/>
      </w:pPr>
      <w:r>
        <w:rPr>
          <w:rFonts w:eastAsia="SimSun"/>
          <w:b/>
          <w:bCs/>
          <w:color w:val="37474F"/>
          <w:sz w:val="22"/>
          <w:szCs w:val="22"/>
        </w:rPr>
        <w:lastRenderedPageBreak/>
        <w:t>3.1 Drag polar and lift characteristics</w:t>
      </w:r>
    </w:p>
    <w:p w14:paraId="32BFB224" w14:textId="77777777" w:rsidR="00B357F8" w:rsidRDefault="00000000">
      <w:pPr>
        <w:spacing w:after="90" w:line="245" w:lineRule="auto"/>
        <w:ind w:firstLine="316"/>
        <w:jc w:val="both"/>
      </w:pPr>
      <w:r>
        <w:rPr>
          <w:rFonts w:eastAsia="SimSun"/>
          <w:color w:val="263238"/>
          <w:sz w:val="19"/>
          <w:szCs w:val="19"/>
        </w:rPr>
        <w:t xml:space="preserve">At 35,000 ft and Mach 0.82, the cruise drag estimate is 4.1-4.6 </w:t>
      </w:r>
      <w:proofErr w:type="spellStart"/>
      <w:r>
        <w:rPr>
          <w:rFonts w:eastAsia="SimSun"/>
          <w:color w:val="263238"/>
          <w:sz w:val="19"/>
          <w:szCs w:val="19"/>
        </w:rPr>
        <w:t>kN</w:t>
      </w:r>
      <w:proofErr w:type="spellEnd"/>
      <w:r>
        <w:rPr>
          <w:rFonts w:eastAsia="SimSun"/>
          <w:color w:val="263238"/>
          <w:sz w:val="19"/>
          <w:szCs w:val="19"/>
        </w:rPr>
        <w:t xml:space="preserve"> across the representative 3,150-3,450 kg mass band. At 40,000 ft and Mach 1.60, drag rises to approximately 19.0 </w:t>
      </w:r>
      <w:proofErr w:type="spellStart"/>
      <w:r>
        <w:rPr>
          <w:rFonts w:eastAsia="SimSun"/>
          <w:color w:val="263238"/>
          <w:sz w:val="19"/>
          <w:szCs w:val="19"/>
        </w:rPr>
        <w:t>kN</w:t>
      </w:r>
      <w:proofErr w:type="spellEnd"/>
      <w:r>
        <w:rPr>
          <w:rFonts w:eastAsia="SimSun"/>
          <w:color w:val="263238"/>
          <w:sz w:val="19"/>
          <w:szCs w:val="19"/>
        </w:rPr>
        <w:t xml:space="preserve"> at 3,450 kg. At 45,000 ft, drag falls to approximately 15.1 </w:t>
      </w:r>
      <w:proofErr w:type="spellStart"/>
      <w:r>
        <w:rPr>
          <w:rFonts w:eastAsia="SimSun"/>
          <w:color w:val="263238"/>
          <w:sz w:val="19"/>
          <w:szCs w:val="19"/>
        </w:rPr>
        <w:t>kN.</w:t>
      </w:r>
      <w:proofErr w:type="spellEnd"/>
      <w:r>
        <w:rPr>
          <w:rFonts w:eastAsia="SimSun"/>
          <w:color w:val="263238"/>
          <w:sz w:val="19"/>
          <w:szCs w:val="19"/>
        </w:rPr>
        <w:t xml:space="preserve"> These values use q = 0.7pM², L = W, and D = </w:t>
      </w:r>
      <w:proofErr w:type="spellStart"/>
      <w:proofErr w:type="gramStart"/>
      <w:r>
        <w:rPr>
          <w:rFonts w:eastAsia="SimSun"/>
          <w:color w:val="263238"/>
          <w:sz w:val="19"/>
          <w:szCs w:val="19"/>
        </w:rPr>
        <w:t>qS</w:t>
      </w:r>
      <w:proofErr w:type="spellEnd"/>
      <w:r>
        <w:rPr>
          <w:rFonts w:eastAsia="SimSun"/>
          <w:color w:val="263238"/>
          <w:sz w:val="19"/>
          <w:szCs w:val="19"/>
        </w:rPr>
        <w:t>(</w:t>
      </w:r>
      <w:proofErr w:type="gramEnd"/>
      <w:r>
        <w:rPr>
          <w:rFonts w:eastAsia="SimSun"/>
          <w:color w:val="263238"/>
          <w:sz w:val="19"/>
          <w:szCs w:val="19"/>
        </w:rPr>
        <w:t>CD0 + KCL²).</w:t>
      </w:r>
    </w:p>
    <w:p w14:paraId="7F21D5A8" w14:textId="77777777" w:rsidR="00B357F8" w:rsidRDefault="00000000">
      <w:pPr>
        <w:spacing w:after="90" w:line="245" w:lineRule="auto"/>
        <w:ind w:firstLine="316"/>
        <w:jc w:val="both"/>
      </w:pPr>
      <w:r>
        <w:rPr>
          <w:rFonts w:eastAsia="SimSun"/>
          <w:color w:val="263238"/>
          <w:sz w:val="19"/>
          <w:szCs w:val="19"/>
        </w:rPr>
        <w:t>The estimated subsonic cruise L/D is 6.5-7.5, low by transport-aircraft standards but credible for a low-aspect-ratio supersonic delta. Sprinter accepts this because its mission uses a short dash and does not optimize for long loiter. Ferry range closes through fuel fraction rather than through high cruise efficiency.</w:t>
      </w:r>
    </w:p>
    <w:p w14:paraId="500E9247" w14:textId="77777777" w:rsidR="00B357F8" w:rsidRDefault="00000000">
      <w:pPr>
        <w:spacing w:after="90" w:line="245" w:lineRule="auto"/>
        <w:ind w:firstLine="316"/>
        <w:jc w:val="both"/>
      </w:pPr>
      <w:r>
        <w:rPr>
          <w:rFonts w:eastAsia="SimSun"/>
          <w:color w:val="263238"/>
          <w:sz w:val="19"/>
          <w:szCs w:val="19"/>
        </w:rPr>
        <w:t xml:space="preserve">Low-speed closure uses </w:t>
      </w:r>
      <w:proofErr w:type="spellStart"/>
      <w:r>
        <w:rPr>
          <w:rFonts w:eastAsia="SimSun"/>
          <w:color w:val="263238"/>
          <w:sz w:val="19"/>
          <w:szCs w:val="19"/>
        </w:rPr>
        <w:t>CLmax</w:t>
      </w:r>
      <w:proofErr w:type="spellEnd"/>
      <w:r>
        <w:rPr>
          <w:rFonts w:eastAsia="SimSun"/>
          <w:color w:val="263238"/>
          <w:sz w:val="19"/>
          <w:szCs w:val="19"/>
        </w:rPr>
        <w:t xml:space="preserve"> 1.15 with elevons and boundary-layer control from the fixed DSI. At 3,800 kg, estimated sea-level stall speed is 101 kt. Approach speed is 124-128 kt depending on store state and crosswind additive.</w:t>
      </w:r>
    </w:p>
    <w:p w14:paraId="5A0E9E8F" w14:textId="77777777" w:rsidR="00B357F8" w:rsidRDefault="00000000">
      <w:pPr>
        <w:pStyle w:val="ListParagraph"/>
        <w:numPr>
          <w:ilvl w:val="0"/>
          <w:numId w:val="2"/>
        </w:numPr>
        <w:spacing w:after="55" w:line="230" w:lineRule="auto"/>
      </w:pPr>
      <w:r>
        <w:rPr>
          <w:rFonts w:eastAsia="SimSun"/>
          <w:color w:val="263238"/>
          <w:sz w:val="19"/>
          <w:szCs w:val="19"/>
        </w:rPr>
        <w:t xml:space="preserve">Cruise </w:t>
      </w:r>
      <w:proofErr w:type="gramStart"/>
      <w:r>
        <w:rPr>
          <w:rFonts w:eastAsia="SimSun"/>
          <w:color w:val="263238"/>
          <w:sz w:val="19"/>
          <w:szCs w:val="19"/>
        </w:rPr>
        <w:t>drag</w:t>
      </w:r>
      <w:proofErr w:type="gramEnd"/>
      <w:r>
        <w:rPr>
          <w:rFonts w:eastAsia="SimSun"/>
          <w:color w:val="263238"/>
          <w:sz w:val="19"/>
          <w:szCs w:val="19"/>
        </w:rPr>
        <w:t xml:space="preserve">: 4.4 </w:t>
      </w:r>
      <w:proofErr w:type="spellStart"/>
      <w:r>
        <w:rPr>
          <w:rFonts w:eastAsia="SimSun"/>
          <w:color w:val="263238"/>
          <w:sz w:val="19"/>
          <w:szCs w:val="19"/>
        </w:rPr>
        <w:t>kN</w:t>
      </w:r>
      <w:proofErr w:type="spellEnd"/>
      <w:r>
        <w:rPr>
          <w:rFonts w:eastAsia="SimSun"/>
          <w:color w:val="263238"/>
          <w:sz w:val="19"/>
          <w:szCs w:val="19"/>
        </w:rPr>
        <w:t xml:space="preserve"> at Mach 0.82, 35,000 ft, 3,350 kg.</w:t>
      </w:r>
    </w:p>
    <w:p w14:paraId="7DE5BBF2" w14:textId="77777777" w:rsidR="00B357F8" w:rsidRDefault="00000000">
      <w:pPr>
        <w:pStyle w:val="ListParagraph"/>
        <w:numPr>
          <w:ilvl w:val="0"/>
          <w:numId w:val="2"/>
        </w:numPr>
        <w:spacing w:after="55" w:line="230" w:lineRule="auto"/>
      </w:pPr>
      <w:r>
        <w:rPr>
          <w:rFonts w:eastAsia="SimSun"/>
          <w:color w:val="263238"/>
          <w:sz w:val="19"/>
          <w:szCs w:val="19"/>
        </w:rPr>
        <w:t xml:space="preserve">Dash </w:t>
      </w:r>
      <w:proofErr w:type="gramStart"/>
      <w:r>
        <w:rPr>
          <w:rFonts w:eastAsia="SimSun"/>
          <w:color w:val="263238"/>
          <w:sz w:val="19"/>
          <w:szCs w:val="19"/>
        </w:rPr>
        <w:t>drag</w:t>
      </w:r>
      <w:proofErr w:type="gramEnd"/>
      <w:r>
        <w:rPr>
          <w:rFonts w:eastAsia="SimSun"/>
          <w:color w:val="263238"/>
          <w:sz w:val="19"/>
          <w:szCs w:val="19"/>
        </w:rPr>
        <w:t xml:space="preserve">: 19.0 </w:t>
      </w:r>
      <w:proofErr w:type="spellStart"/>
      <w:r>
        <w:rPr>
          <w:rFonts w:eastAsia="SimSun"/>
          <w:color w:val="263238"/>
          <w:sz w:val="19"/>
          <w:szCs w:val="19"/>
        </w:rPr>
        <w:t>kN</w:t>
      </w:r>
      <w:proofErr w:type="spellEnd"/>
      <w:r>
        <w:rPr>
          <w:rFonts w:eastAsia="SimSun"/>
          <w:color w:val="263238"/>
          <w:sz w:val="19"/>
          <w:szCs w:val="19"/>
        </w:rPr>
        <w:t xml:space="preserve"> at Mach 1.60, 40,000 ft, 3,450 kg.</w:t>
      </w:r>
    </w:p>
    <w:p w14:paraId="7168379C" w14:textId="77777777" w:rsidR="00B357F8" w:rsidRDefault="00000000">
      <w:pPr>
        <w:pStyle w:val="ListParagraph"/>
        <w:numPr>
          <w:ilvl w:val="0"/>
          <w:numId w:val="2"/>
        </w:numPr>
        <w:spacing w:after="55" w:line="230" w:lineRule="auto"/>
      </w:pPr>
      <w:r>
        <w:rPr>
          <w:rFonts w:eastAsia="SimSun"/>
          <w:color w:val="263238"/>
          <w:sz w:val="19"/>
          <w:szCs w:val="19"/>
        </w:rPr>
        <w:t xml:space="preserve">Dash </w:t>
      </w:r>
      <w:proofErr w:type="gramStart"/>
      <w:r>
        <w:rPr>
          <w:rFonts w:eastAsia="SimSun"/>
          <w:color w:val="263238"/>
          <w:sz w:val="19"/>
          <w:szCs w:val="19"/>
        </w:rPr>
        <w:t>drag</w:t>
      </w:r>
      <w:proofErr w:type="gramEnd"/>
      <w:r>
        <w:rPr>
          <w:rFonts w:eastAsia="SimSun"/>
          <w:color w:val="263238"/>
          <w:sz w:val="19"/>
          <w:szCs w:val="19"/>
        </w:rPr>
        <w:t xml:space="preserve">: 15.1 </w:t>
      </w:r>
      <w:proofErr w:type="spellStart"/>
      <w:r>
        <w:rPr>
          <w:rFonts w:eastAsia="SimSun"/>
          <w:color w:val="263238"/>
          <w:sz w:val="19"/>
          <w:szCs w:val="19"/>
        </w:rPr>
        <w:t>kN</w:t>
      </w:r>
      <w:proofErr w:type="spellEnd"/>
      <w:r>
        <w:rPr>
          <w:rFonts w:eastAsia="SimSun"/>
          <w:color w:val="263238"/>
          <w:sz w:val="19"/>
          <w:szCs w:val="19"/>
        </w:rPr>
        <w:t xml:space="preserve"> at Mach 1.60, 45,000 ft, 3,450 kg.</w:t>
      </w:r>
    </w:p>
    <w:p w14:paraId="462A4FE3" w14:textId="77777777" w:rsidR="00B357F8" w:rsidRDefault="00000000">
      <w:pPr>
        <w:pStyle w:val="ListParagraph"/>
        <w:numPr>
          <w:ilvl w:val="0"/>
          <w:numId w:val="2"/>
        </w:numPr>
        <w:spacing w:after="55" w:line="230" w:lineRule="auto"/>
      </w:pPr>
      <w:r>
        <w:rPr>
          <w:rFonts w:eastAsia="SimSun"/>
          <w:color w:val="263238"/>
          <w:sz w:val="19"/>
          <w:szCs w:val="19"/>
        </w:rPr>
        <w:t>Maximum usable lift coefficient: 1.15 approach, 0.62 buffet-free maneuver cruise.</w:t>
      </w:r>
    </w:p>
    <w:p w14:paraId="604786D0" w14:textId="77777777" w:rsidR="00B357F8" w:rsidRDefault="00000000">
      <w:pPr>
        <w:pStyle w:val="ListParagraph"/>
        <w:numPr>
          <w:ilvl w:val="0"/>
          <w:numId w:val="2"/>
        </w:numPr>
        <w:spacing w:after="55" w:line="230" w:lineRule="auto"/>
      </w:pPr>
      <w:r>
        <w:rPr>
          <w:rFonts w:eastAsia="SimSun"/>
          <w:color w:val="263238"/>
          <w:sz w:val="19"/>
          <w:szCs w:val="19"/>
        </w:rPr>
        <w:t>Wave-drag increment: included in the Mach 1.05-1.65 CD0 table.</w:t>
      </w:r>
    </w:p>
    <w:p w14:paraId="330BC11D" w14:textId="77777777" w:rsidR="00B357F8" w:rsidRDefault="00000000">
      <w:pPr>
        <w:spacing w:before="80" w:after="30"/>
        <w:jc w:val="center"/>
      </w:pPr>
      <w:r>
        <w:rPr>
          <w:noProof/>
        </w:rPr>
        <w:drawing>
          <wp:inline distT="0" distB="0" distL="0" distR="0" wp14:anchorId="7E9978E3" wp14:editId="60BF9A6B">
            <wp:extent cx="4762500" cy="3600450"/>
            <wp:effectExtent l="0" t="0" r="0" b="0"/>
            <wp:docPr id="1839965245" name="Picture 183996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600450"/>
                    </a:xfrm>
                    <a:prstGeom prst="rect">
                      <a:avLst/>
                    </a:prstGeom>
                  </pic:spPr>
                </pic:pic>
              </a:graphicData>
            </a:graphic>
          </wp:inline>
        </w:drawing>
      </w:r>
    </w:p>
    <w:p w14:paraId="64FC506C" w14:textId="77777777" w:rsidR="00B357F8" w:rsidRDefault="00000000">
      <w:pPr>
        <w:spacing w:after="100"/>
        <w:jc w:val="center"/>
      </w:pPr>
      <w:r>
        <w:rPr>
          <w:rFonts w:eastAsia="SimSun"/>
          <w:i/>
          <w:iCs/>
          <w:color w:val="78909C"/>
          <w:sz w:val="16"/>
          <w:szCs w:val="16"/>
        </w:rPr>
        <w:t>Figure 3. Analytic drag and installed thrust closure.</w:t>
      </w:r>
    </w:p>
    <w:p w14:paraId="3EA625BD" w14:textId="77777777" w:rsidR="00B357F8" w:rsidRDefault="00000000">
      <w:pPr>
        <w:pStyle w:val="Heading2"/>
        <w:pageBreakBefore/>
        <w:spacing w:after="120" w:line="250" w:lineRule="auto"/>
      </w:pPr>
      <w:r>
        <w:rPr>
          <w:rFonts w:eastAsia="SimSun"/>
          <w:b/>
          <w:bCs/>
          <w:color w:val="37474F"/>
          <w:sz w:val="22"/>
          <w:szCs w:val="22"/>
        </w:rPr>
        <w:lastRenderedPageBreak/>
        <w:t>3.2 Mach 1.60 performance closure</w:t>
      </w:r>
    </w:p>
    <w:p w14:paraId="070289B9" w14:textId="77777777" w:rsidR="00B357F8" w:rsidRDefault="00000000">
      <w:pPr>
        <w:spacing w:after="90" w:line="245" w:lineRule="auto"/>
        <w:ind w:firstLine="316"/>
        <w:jc w:val="both"/>
      </w:pPr>
      <w:r>
        <w:rPr>
          <w:rFonts w:eastAsia="SimSun"/>
          <w:color w:val="263238"/>
          <w:sz w:val="19"/>
          <w:szCs w:val="19"/>
        </w:rPr>
        <w:t xml:space="preserve">The Mach 1.60 requirement closes at both 40,000 and 45,000 ft with exceptional margin. The conservative point is 40,000 ft: estimated drag is 19.0 </w:t>
      </w:r>
      <w:proofErr w:type="spellStart"/>
      <w:r>
        <w:rPr>
          <w:rFonts w:eastAsia="SimSun"/>
          <w:color w:val="263238"/>
          <w:sz w:val="19"/>
          <w:szCs w:val="19"/>
        </w:rPr>
        <w:t>kN</w:t>
      </w:r>
      <w:proofErr w:type="spellEnd"/>
      <w:r>
        <w:rPr>
          <w:rFonts w:eastAsia="SimSun"/>
          <w:color w:val="263238"/>
          <w:sz w:val="19"/>
          <w:szCs w:val="19"/>
        </w:rPr>
        <w:t xml:space="preserve"> and the analytic installed augmented thrust is 42.5 </w:t>
      </w:r>
      <w:proofErr w:type="spellStart"/>
      <w:r>
        <w:rPr>
          <w:rFonts w:eastAsia="SimSun"/>
          <w:color w:val="263238"/>
          <w:sz w:val="19"/>
          <w:szCs w:val="19"/>
        </w:rPr>
        <w:t>kN</w:t>
      </w:r>
      <w:proofErr w:type="spellEnd"/>
      <w:r>
        <w:rPr>
          <w:rFonts w:eastAsia="SimSun"/>
          <w:color w:val="263238"/>
          <w:sz w:val="19"/>
          <w:szCs w:val="19"/>
        </w:rPr>
        <w:t xml:space="preserve">, giving a 124% thrust margin. At 45,000 ft, estimated drag is 15.1 </w:t>
      </w:r>
      <w:proofErr w:type="spellStart"/>
      <w:r>
        <w:rPr>
          <w:rFonts w:eastAsia="SimSun"/>
          <w:color w:val="263238"/>
          <w:sz w:val="19"/>
          <w:szCs w:val="19"/>
        </w:rPr>
        <w:t>kN</w:t>
      </w:r>
      <w:proofErr w:type="spellEnd"/>
      <w:r>
        <w:rPr>
          <w:rFonts w:eastAsia="SimSun"/>
          <w:color w:val="263238"/>
          <w:sz w:val="19"/>
          <w:szCs w:val="19"/>
        </w:rPr>
        <w:t xml:space="preserve"> and analytic augmented thrust is 37.0 </w:t>
      </w:r>
      <w:proofErr w:type="spellStart"/>
      <w:r>
        <w:rPr>
          <w:rFonts w:eastAsia="SimSun"/>
          <w:color w:val="263238"/>
          <w:sz w:val="19"/>
          <w:szCs w:val="19"/>
        </w:rPr>
        <w:t>kN</w:t>
      </w:r>
      <w:proofErr w:type="spellEnd"/>
      <w:r>
        <w:rPr>
          <w:rFonts w:eastAsia="SimSun"/>
          <w:color w:val="263238"/>
          <w:sz w:val="19"/>
          <w:szCs w:val="19"/>
        </w:rPr>
        <w:t xml:space="preserve">, giving a 145% margin. Analytic dry thrust of 22.5 </w:t>
      </w:r>
      <w:proofErr w:type="spellStart"/>
      <w:r>
        <w:rPr>
          <w:rFonts w:eastAsia="SimSun"/>
          <w:color w:val="263238"/>
          <w:sz w:val="19"/>
          <w:szCs w:val="19"/>
        </w:rPr>
        <w:t>kN</w:t>
      </w:r>
      <w:proofErr w:type="spellEnd"/>
      <w:r>
        <w:rPr>
          <w:rFonts w:eastAsia="SimSun"/>
          <w:color w:val="263238"/>
          <w:sz w:val="19"/>
          <w:szCs w:val="19"/>
        </w:rPr>
        <w:t xml:space="preserve"> at 40,000 ft and 19.6 </w:t>
      </w:r>
      <w:proofErr w:type="spellStart"/>
      <w:r>
        <w:rPr>
          <w:rFonts w:eastAsia="SimSun"/>
          <w:color w:val="263238"/>
          <w:sz w:val="19"/>
          <w:szCs w:val="19"/>
        </w:rPr>
        <w:t>kN</w:t>
      </w:r>
      <w:proofErr w:type="spellEnd"/>
      <w:r>
        <w:rPr>
          <w:rFonts w:eastAsia="SimSun"/>
          <w:color w:val="263238"/>
          <w:sz w:val="19"/>
          <w:szCs w:val="19"/>
        </w:rPr>
        <w:t xml:space="preserve"> at 45,000 ft also exceeds drag at both points, so the reference dash runs dry at 45,000 ft and with minimal augmentation at 40,000 ft. Predominantly dry operation cuts afterburner plume signature and dash fuel.</w:t>
      </w:r>
    </w:p>
    <w:p w14:paraId="076A2B51" w14:textId="77777777" w:rsidR="00B357F8" w:rsidRDefault="00000000">
      <w:pPr>
        <w:spacing w:after="90" w:line="245" w:lineRule="auto"/>
        <w:ind w:firstLine="316"/>
        <w:jc w:val="both"/>
      </w:pPr>
      <w:r>
        <w:rPr>
          <w:rFonts w:eastAsia="SimSun"/>
          <w:color w:val="263238"/>
          <w:sz w:val="19"/>
          <w:szCs w:val="19"/>
        </w:rPr>
        <w:t xml:space="preserve">The analytic deck scales the public 75 </w:t>
      </w:r>
      <w:proofErr w:type="spellStart"/>
      <w:r>
        <w:rPr>
          <w:rFonts w:eastAsia="SimSun"/>
          <w:color w:val="263238"/>
          <w:sz w:val="19"/>
          <w:szCs w:val="19"/>
        </w:rPr>
        <w:t>kN</w:t>
      </w:r>
      <w:proofErr w:type="spellEnd"/>
      <w:r>
        <w:rPr>
          <w:rFonts w:eastAsia="SimSun"/>
          <w:color w:val="263238"/>
          <w:sz w:val="19"/>
          <w:szCs w:val="19"/>
        </w:rPr>
        <w:t xml:space="preserve"> sea-level static augmented rating and the 50 </w:t>
      </w:r>
      <w:proofErr w:type="spellStart"/>
      <w:r>
        <w:rPr>
          <w:rFonts w:eastAsia="SimSun"/>
          <w:color w:val="263238"/>
          <w:sz w:val="19"/>
          <w:szCs w:val="19"/>
        </w:rPr>
        <w:t>kN</w:t>
      </w:r>
      <w:proofErr w:type="spellEnd"/>
      <w:r>
        <w:rPr>
          <w:rFonts w:eastAsia="SimSun"/>
          <w:color w:val="263238"/>
          <w:sz w:val="19"/>
          <w:szCs w:val="19"/>
        </w:rPr>
        <w:t xml:space="preserve"> dry rating by total-pressure ratio, inlet recovery, installation losses, and a conservative nozzle factor. It is not an OEM deck. The margin is large enough to absorb a 20% engine-deck error, a 10% drag error, and a 10% inlet-recovery shortfall at the design point.</w:t>
      </w:r>
    </w:p>
    <w:p w14:paraId="0F0C833E" w14:textId="77777777" w:rsidR="00B357F8" w:rsidRDefault="00000000">
      <w:pPr>
        <w:spacing w:after="90" w:line="245" w:lineRule="auto"/>
        <w:ind w:firstLine="316"/>
        <w:jc w:val="both"/>
      </w:pPr>
      <w:r>
        <w:rPr>
          <w:rFonts w:eastAsia="SimSun"/>
          <w:color w:val="263238"/>
          <w:sz w:val="19"/>
          <w:szCs w:val="19"/>
        </w:rPr>
        <w:t>Acceleration from Mach 0.82 to Mach 1.55 uses approximately 100 seconds and 70 kg fuel in the reference profile. The five-minute Mach 1.60 dash uses approximately 150 kg fuel in the dry-to-minimal-augmentation profile. The combined acceleration and dash allocation is 220 kg, including transient afterburner lighting and throttle variation.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49"/>
        <w:gridCol w:w="2165"/>
        <w:gridCol w:w="2165"/>
        <w:gridCol w:w="2621"/>
      </w:tblGrid>
      <w:tr w:rsidR="00B357F8" w14:paraId="01DDBA9A" w14:textId="77777777">
        <w:tblPrEx>
          <w:tblCellMar>
            <w:top w:w="0" w:type="dxa"/>
            <w:bottom w:w="0" w:type="dxa"/>
          </w:tblCellMar>
        </w:tblPrEx>
        <w:trPr>
          <w:tblHeader/>
        </w:trPr>
        <w:tc>
          <w:tcPr>
            <w:tcW w:w="2849" w:type="dxa"/>
            <w:shd w:val="clear" w:color="auto" w:fill="37474F"/>
            <w:tcMar>
              <w:top w:w="70" w:type="dxa"/>
              <w:left w:w="80" w:type="dxa"/>
              <w:bottom w:w="70" w:type="dxa"/>
              <w:right w:w="80" w:type="dxa"/>
            </w:tcMar>
          </w:tcPr>
          <w:p w14:paraId="6E139991" w14:textId="77777777" w:rsidR="00B357F8" w:rsidRDefault="00000000">
            <w:pPr>
              <w:spacing w:line="205" w:lineRule="auto"/>
            </w:pPr>
            <w:r>
              <w:rPr>
                <w:rFonts w:eastAsia="SimSun"/>
                <w:b/>
                <w:bCs/>
                <w:color w:val="FFFFFF"/>
                <w:sz w:val="15"/>
                <w:szCs w:val="15"/>
              </w:rPr>
              <w:t>Closure item</w:t>
            </w:r>
          </w:p>
        </w:tc>
        <w:tc>
          <w:tcPr>
            <w:tcW w:w="2165" w:type="dxa"/>
            <w:shd w:val="clear" w:color="auto" w:fill="37474F"/>
            <w:tcMar>
              <w:top w:w="70" w:type="dxa"/>
              <w:left w:w="80" w:type="dxa"/>
              <w:bottom w:w="70" w:type="dxa"/>
              <w:right w:w="80" w:type="dxa"/>
            </w:tcMar>
          </w:tcPr>
          <w:p w14:paraId="00F74ACA" w14:textId="77777777" w:rsidR="00B357F8" w:rsidRDefault="00000000">
            <w:pPr>
              <w:spacing w:line="205" w:lineRule="auto"/>
            </w:pPr>
            <w:r>
              <w:rPr>
                <w:rFonts w:eastAsia="SimSun"/>
                <w:b/>
                <w:bCs/>
                <w:color w:val="FFFFFF"/>
                <w:sz w:val="15"/>
                <w:szCs w:val="15"/>
              </w:rPr>
              <w:t>40,000 ft</w:t>
            </w:r>
          </w:p>
        </w:tc>
        <w:tc>
          <w:tcPr>
            <w:tcW w:w="2165" w:type="dxa"/>
            <w:shd w:val="clear" w:color="auto" w:fill="37474F"/>
            <w:tcMar>
              <w:top w:w="70" w:type="dxa"/>
              <w:left w:w="80" w:type="dxa"/>
              <w:bottom w:w="70" w:type="dxa"/>
              <w:right w:w="80" w:type="dxa"/>
            </w:tcMar>
          </w:tcPr>
          <w:p w14:paraId="29FCC548" w14:textId="77777777" w:rsidR="00B357F8" w:rsidRDefault="00000000">
            <w:pPr>
              <w:spacing w:line="205" w:lineRule="auto"/>
            </w:pPr>
            <w:r>
              <w:rPr>
                <w:rFonts w:eastAsia="SimSun"/>
                <w:b/>
                <w:bCs/>
                <w:color w:val="FFFFFF"/>
                <w:sz w:val="15"/>
                <w:szCs w:val="15"/>
              </w:rPr>
              <w:t>45,000 ft</w:t>
            </w:r>
          </w:p>
        </w:tc>
        <w:tc>
          <w:tcPr>
            <w:tcW w:w="2621" w:type="dxa"/>
            <w:shd w:val="clear" w:color="auto" w:fill="37474F"/>
            <w:tcMar>
              <w:top w:w="70" w:type="dxa"/>
              <w:left w:w="80" w:type="dxa"/>
              <w:bottom w:w="70" w:type="dxa"/>
              <w:right w:w="80" w:type="dxa"/>
            </w:tcMar>
          </w:tcPr>
          <w:p w14:paraId="612920D7" w14:textId="77777777" w:rsidR="00B357F8" w:rsidRDefault="00000000">
            <w:pPr>
              <w:spacing w:line="205" w:lineRule="auto"/>
            </w:pPr>
            <w:r>
              <w:rPr>
                <w:rFonts w:eastAsia="SimSun"/>
                <w:b/>
                <w:bCs/>
                <w:color w:val="FFFFFF"/>
                <w:sz w:val="15"/>
                <w:szCs w:val="15"/>
              </w:rPr>
              <w:t>Margin</w:t>
            </w:r>
          </w:p>
        </w:tc>
      </w:tr>
      <w:tr w:rsidR="00B357F8" w14:paraId="36A801DB" w14:textId="77777777">
        <w:tblPrEx>
          <w:tblCellMar>
            <w:top w:w="0" w:type="dxa"/>
            <w:bottom w:w="0" w:type="dxa"/>
          </w:tblCellMar>
        </w:tblPrEx>
        <w:tc>
          <w:tcPr>
            <w:tcW w:w="2849" w:type="dxa"/>
            <w:shd w:val="clear" w:color="auto" w:fill="FFFFFF"/>
            <w:tcMar>
              <w:top w:w="70" w:type="dxa"/>
              <w:left w:w="80" w:type="dxa"/>
              <w:bottom w:w="70" w:type="dxa"/>
              <w:right w:w="80" w:type="dxa"/>
            </w:tcMar>
          </w:tcPr>
          <w:p w14:paraId="324C63B0" w14:textId="77777777" w:rsidR="00B357F8" w:rsidRDefault="00000000">
            <w:pPr>
              <w:spacing w:line="205" w:lineRule="auto"/>
            </w:pPr>
            <w:r>
              <w:rPr>
                <w:rFonts w:eastAsia="SimSun"/>
                <w:color w:val="263238"/>
                <w:sz w:val="15"/>
                <w:szCs w:val="15"/>
              </w:rPr>
              <w:t>Mach 1.60 drag at 3,450 kg</w:t>
            </w:r>
          </w:p>
        </w:tc>
        <w:tc>
          <w:tcPr>
            <w:tcW w:w="2165" w:type="dxa"/>
            <w:shd w:val="clear" w:color="auto" w:fill="FFFFFF"/>
            <w:tcMar>
              <w:top w:w="70" w:type="dxa"/>
              <w:left w:w="80" w:type="dxa"/>
              <w:bottom w:w="70" w:type="dxa"/>
              <w:right w:w="80" w:type="dxa"/>
            </w:tcMar>
          </w:tcPr>
          <w:p w14:paraId="37992431" w14:textId="77777777" w:rsidR="00B357F8" w:rsidRDefault="00000000">
            <w:pPr>
              <w:spacing w:line="205" w:lineRule="auto"/>
            </w:pPr>
            <w:r>
              <w:rPr>
                <w:rFonts w:eastAsia="SimSun"/>
                <w:color w:val="263238"/>
                <w:sz w:val="15"/>
                <w:szCs w:val="15"/>
              </w:rPr>
              <w:t xml:space="preserve">19.0 </w:t>
            </w:r>
            <w:proofErr w:type="spellStart"/>
            <w:r>
              <w:rPr>
                <w:rFonts w:eastAsia="SimSun"/>
                <w:color w:val="263238"/>
                <w:sz w:val="15"/>
                <w:szCs w:val="15"/>
              </w:rPr>
              <w:t>kN</w:t>
            </w:r>
            <w:proofErr w:type="spellEnd"/>
          </w:p>
        </w:tc>
        <w:tc>
          <w:tcPr>
            <w:tcW w:w="2165" w:type="dxa"/>
            <w:shd w:val="clear" w:color="auto" w:fill="FFFFFF"/>
            <w:tcMar>
              <w:top w:w="70" w:type="dxa"/>
              <w:left w:w="80" w:type="dxa"/>
              <w:bottom w:w="70" w:type="dxa"/>
              <w:right w:w="80" w:type="dxa"/>
            </w:tcMar>
          </w:tcPr>
          <w:p w14:paraId="090E40B3" w14:textId="77777777" w:rsidR="00B357F8" w:rsidRDefault="00000000">
            <w:pPr>
              <w:spacing w:line="205" w:lineRule="auto"/>
            </w:pPr>
            <w:r>
              <w:rPr>
                <w:rFonts w:eastAsia="SimSun"/>
                <w:color w:val="263238"/>
                <w:sz w:val="15"/>
                <w:szCs w:val="15"/>
              </w:rPr>
              <w:t xml:space="preserve">15.1 </w:t>
            </w:r>
            <w:proofErr w:type="spellStart"/>
            <w:r>
              <w:rPr>
                <w:rFonts w:eastAsia="SimSun"/>
                <w:color w:val="263238"/>
                <w:sz w:val="15"/>
                <w:szCs w:val="15"/>
              </w:rPr>
              <w:t>kN</w:t>
            </w:r>
            <w:proofErr w:type="spellEnd"/>
          </w:p>
        </w:tc>
        <w:tc>
          <w:tcPr>
            <w:tcW w:w="2621" w:type="dxa"/>
            <w:shd w:val="clear" w:color="auto" w:fill="FFFFFF"/>
            <w:tcMar>
              <w:top w:w="70" w:type="dxa"/>
              <w:left w:w="80" w:type="dxa"/>
              <w:bottom w:w="70" w:type="dxa"/>
              <w:right w:w="80" w:type="dxa"/>
            </w:tcMar>
          </w:tcPr>
          <w:p w14:paraId="02D4BECA" w14:textId="77777777" w:rsidR="00B357F8" w:rsidRDefault="00000000">
            <w:pPr>
              <w:spacing w:line="205" w:lineRule="auto"/>
            </w:pPr>
            <w:r>
              <w:rPr>
                <w:rFonts w:eastAsia="SimSun"/>
                <w:color w:val="263238"/>
                <w:sz w:val="15"/>
                <w:szCs w:val="15"/>
              </w:rPr>
              <w:t>Analytical</w:t>
            </w:r>
          </w:p>
        </w:tc>
      </w:tr>
      <w:tr w:rsidR="00B357F8" w14:paraId="3015F90E" w14:textId="77777777">
        <w:tblPrEx>
          <w:tblCellMar>
            <w:top w:w="0" w:type="dxa"/>
            <w:bottom w:w="0" w:type="dxa"/>
          </w:tblCellMar>
        </w:tblPrEx>
        <w:tc>
          <w:tcPr>
            <w:tcW w:w="2849" w:type="dxa"/>
            <w:shd w:val="clear" w:color="auto" w:fill="EEF3F6"/>
            <w:tcMar>
              <w:top w:w="70" w:type="dxa"/>
              <w:left w:w="80" w:type="dxa"/>
              <w:bottom w:w="70" w:type="dxa"/>
              <w:right w:w="80" w:type="dxa"/>
            </w:tcMar>
          </w:tcPr>
          <w:p w14:paraId="665C0A6C" w14:textId="77777777" w:rsidR="00B357F8" w:rsidRDefault="00000000">
            <w:pPr>
              <w:spacing w:line="205" w:lineRule="auto"/>
            </w:pPr>
            <w:r>
              <w:rPr>
                <w:rFonts w:eastAsia="SimSun"/>
                <w:color w:val="263238"/>
                <w:sz w:val="15"/>
                <w:szCs w:val="15"/>
              </w:rPr>
              <w:t>Analytic installed thrust</w:t>
            </w:r>
          </w:p>
        </w:tc>
        <w:tc>
          <w:tcPr>
            <w:tcW w:w="2165" w:type="dxa"/>
            <w:shd w:val="clear" w:color="auto" w:fill="EEF3F6"/>
            <w:tcMar>
              <w:top w:w="70" w:type="dxa"/>
              <w:left w:w="80" w:type="dxa"/>
              <w:bottom w:w="70" w:type="dxa"/>
              <w:right w:w="80" w:type="dxa"/>
            </w:tcMar>
          </w:tcPr>
          <w:p w14:paraId="7408B63C" w14:textId="77777777" w:rsidR="00B357F8" w:rsidRDefault="00000000">
            <w:pPr>
              <w:spacing w:line="205" w:lineRule="auto"/>
            </w:pPr>
            <w:r>
              <w:rPr>
                <w:rFonts w:eastAsia="SimSun"/>
                <w:color w:val="263238"/>
                <w:sz w:val="15"/>
                <w:szCs w:val="15"/>
              </w:rPr>
              <w:t xml:space="preserve">42.5 </w:t>
            </w:r>
            <w:proofErr w:type="spellStart"/>
            <w:r>
              <w:rPr>
                <w:rFonts w:eastAsia="SimSun"/>
                <w:color w:val="263238"/>
                <w:sz w:val="15"/>
                <w:szCs w:val="15"/>
              </w:rPr>
              <w:t>kN</w:t>
            </w:r>
            <w:proofErr w:type="spellEnd"/>
          </w:p>
        </w:tc>
        <w:tc>
          <w:tcPr>
            <w:tcW w:w="2165" w:type="dxa"/>
            <w:shd w:val="clear" w:color="auto" w:fill="EEF3F6"/>
            <w:tcMar>
              <w:top w:w="70" w:type="dxa"/>
              <w:left w:w="80" w:type="dxa"/>
              <w:bottom w:w="70" w:type="dxa"/>
              <w:right w:w="80" w:type="dxa"/>
            </w:tcMar>
          </w:tcPr>
          <w:p w14:paraId="0D44164F" w14:textId="77777777" w:rsidR="00B357F8" w:rsidRDefault="00000000">
            <w:pPr>
              <w:spacing w:line="205" w:lineRule="auto"/>
            </w:pPr>
            <w:r>
              <w:rPr>
                <w:rFonts w:eastAsia="SimSun"/>
                <w:color w:val="263238"/>
                <w:sz w:val="15"/>
                <w:szCs w:val="15"/>
              </w:rPr>
              <w:t xml:space="preserve">37.0 </w:t>
            </w:r>
            <w:proofErr w:type="spellStart"/>
            <w:r>
              <w:rPr>
                <w:rFonts w:eastAsia="SimSun"/>
                <w:color w:val="263238"/>
                <w:sz w:val="15"/>
                <w:szCs w:val="15"/>
              </w:rPr>
              <w:t>kN</w:t>
            </w:r>
            <w:proofErr w:type="spellEnd"/>
          </w:p>
        </w:tc>
        <w:tc>
          <w:tcPr>
            <w:tcW w:w="2621" w:type="dxa"/>
            <w:shd w:val="clear" w:color="auto" w:fill="EEF3F6"/>
            <w:tcMar>
              <w:top w:w="70" w:type="dxa"/>
              <w:left w:w="80" w:type="dxa"/>
              <w:bottom w:w="70" w:type="dxa"/>
              <w:right w:w="80" w:type="dxa"/>
            </w:tcMar>
          </w:tcPr>
          <w:p w14:paraId="08188794" w14:textId="77777777" w:rsidR="00B357F8" w:rsidRDefault="00000000">
            <w:pPr>
              <w:spacing w:line="205" w:lineRule="auto"/>
            </w:pPr>
            <w:r>
              <w:rPr>
                <w:rFonts w:eastAsia="SimSun"/>
                <w:color w:val="263238"/>
                <w:sz w:val="15"/>
                <w:szCs w:val="15"/>
              </w:rPr>
              <w:t>OEM deck pending</w:t>
            </w:r>
          </w:p>
        </w:tc>
      </w:tr>
      <w:tr w:rsidR="00B357F8" w14:paraId="2797E368" w14:textId="77777777">
        <w:tblPrEx>
          <w:tblCellMar>
            <w:top w:w="0" w:type="dxa"/>
            <w:bottom w:w="0" w:type="dxa"/>
          </w:tblCellMar>
        </w:tblPrEx>
        <w:tc>
          <w:tcPr>
            <w:tcW w:w="2849" w:type="dxa"/>
            <w:shd w:val="clear" w:color="auto" w:fill="FFFFFF"/>
            <w:tcMar>
              <w:top w:w="70" w:type="dxa"/>
              <w:left w:w="80" w:type="dxa"/>
              <w:bottom w:w="70" w:type="dxa"/>
              <w:right w:w="80" w:type="dxa"/>
            </w:tcMar>
          </w:tcPr>
          <w:p w14:paraId="56006214" w14:textId="77777777" w:rsidR="00B357F8" w:rsidRDefault="00000000">
            <w:pPr>
              <w:spacing w:line="205" w:lineRule="auto"/>
            </w:pPr>
            <w:r>
              <w:rPr>
                <w:rFonts w:eastAsia="SimSun"/>
                <w:color w:val="263238"/>
                <w:sz w:val="15"/>
                <w:szCs w:val="15"/>
              </w:rPr>
              <w:t>Excess thrust</w:t>
            </w:r>
          </w:p>
        </w:tc>
        <w:tc>
          <w:tcPr>
            <w:tcW w:w="2165" w:type="dxa"/>
            <w:shd w:val="clear" w:color="auto" w:fill="FFFFFF"/>
            <w:tcMar>
              <w:top w:w="70" w:type="dxa"/>
              <w:left w:w="80" w:type="dxa"/>
              <w:bottom w:w="70" w:type="dxa"/>
              <w:right w:w="80" w:type="dxa"/>
            </w:tcMar>
          </w:tcPr>
          <w:p w14:paraId="67BF8ADB" w14:textId="77777777" w:rsidR="00B357F8" w:rsidRDefault="00000000">
            <w:pPr>
              <w:spacing w:line="205" w:lineRule="auto"/>
            </w:pPr>
            <w:r>
              <w:rPr>
                <w:rFonts w:eastAsia="SimSun"/>
                <w:color w:val="263238"/>
                <w:sz w:val="15"/>
                <w:szCs w:val="15"/>
              </w:rPr>
              <w:t xml:space="preserve">23.5 </w:t>
            </w:r>
            <w:proofErr w:type="spellStart"/>
            <w:r>
              <w:rPr>
                <w:rFonts w:eastAsia="SimSun"/>
                <w:color w:val="263238"/>
                <w:sz w:val="15"/>
                <w:szCs w:val="15"/>
              </w:rPr>
              <w:t>kN</w:t>
            </w:r>
            <w:proofErr w:type="spellEnd"/>
          </w:p>
        </w:tc>
        <w:tc>
          <w:tcPr>
            <w:tcW w:w="2165" w:type="dxa"/>
            <w:shd w:val="clear" w:color="auto" w:fill="FFFFFF"/>
            <w:tcMar>
              <w:top w:w="70" w:type="dxa"/>
              <w:left w:w="80" w:type="dxa"/>
              <w:bottom w:w="70" w:type="dxa"/>
              <w:right w:w="80" w:type="dxa"/>
            </w:tcMar>
          </w:tcPr>
          <w:p w14:paraId="3A3EDB7C" w14:textId="77777777" w:rsidR="00B357F8" w:rsidRDefault="00000000">
            <w:pPr>
              <w:spacing w:line="205" w:lineRule="auto"/>
            </w:pPr>
            <w:r>
              <w:rPr>
                <w:rFonts w:eastAsia="SimSun"/>
                <w:color w:val="263238"/>
                <w:sz w:val="15"/>
                <w:szCs w:val="15"/>
              </w:rPr>
              <w:t xml:space="preserve">21.9 </w:t>
            </w:r>
            <w:proofErr w:type="spellStart"/>
            <w:r>
              <w:rPr>
                <w:rFonts w:eastAsia="SimSun"/>
                <w:color w:val="263238"/>
                <w:sz w:val="15"/>
                <w:szCs w:val="15"/>
              </w:rPr>
              <w:t>kN</w:t>
            </w:r>
            <w:proofErr w:type="spellEnd"/>
          </w:p>
        </w:tc>
        <w:tc>
          <w:tcPr>
            <w:tcW w:w="2621" w:type="dxa"/>
            <w:shd w:val="clear" w:color="auto" w:fill="FFFFFF"/>
            <w:tcMar>
              <w:top w:w="70" w:type="dxa"/>
              <w:left w:w="80" w:type="dxa"/>
              <w:bottom w:w="70" w:type="dxa"/>
              <w:right w:w="80" w:type="dxa"/>
            </w:tcMar>
          </w:tcPr>
          <w:p w14:paraId="1876FB6A" w14:textId="77777777" w:rsidR="00B357F8" w:rsidRDefault="00000000">
            <w:pPr>
              <w:spacing w:line="205" w:lineRule="auto"/>
            </w:pPr>
            <w:r>
              <w:rPr>
                <w:rFonts w:eastAsia="SimSun"/>
                <w:color w:val="263238"/>
                <w:sz w:val="15"/>
                <w:szCs w:val="15"/>
              </w:rPr>
              <w:t>124% / 145%</w:t>
            </w:r>
          </w:p>
        </w:tc>
      </w:tr>
      <w:tr w:rsidR="00B357F8" w14:paraId="2AFC7E51" w14:textId="77777777">
        <w:tblPrEx>
          <w:tblCellMar>
            <w:top w:w="0" w:type="dxa"/>
            <w:bottom w:w="0" w:type="dxa"/>
          </w:tblCellMar>
        </w:tblPrEx>
        <w:tc>
          <w:tcPr>
            <w:tcW w:w="2849" w:type="dxa"/>
            <w:shd w:val="clear" w:color="auto" w:fill="EEF3F6"/>
            <w:tcMar>
              <w:top w:w="70" w:type="dxa"/>
              <w:left w:w="80" w:type="dxa"/>
              <w:bottom w:w="70" w:type="dxa"/>
              <w:right w:w="80" w:type="dxa"/>
            </w:tcMar>
          </w:tcPr>
          <w:p w14:paraId="08FBD4B7" w14:textId="77777777" w:rsidR="00B357F8" w:rsidRDefault="00000000">
            <w:pPr>
              <w:spacing w:line="205" w:lineRule="auto"/>
            </w:pPr>
            <w:r>
              <w:rPr>
                <w:rFonts w:eastAsia="SimSun"/>
                <w:color w:val="263238"/>
                <w:sz w:val="15"/>
                <w:szCs w:val="15"/>
              </w:rPr>
              <w:t>Five-minute distance</w:t>
            </w:r>
          </w:p>
        </w:tc>
        <w:tc>
          <w:tcPr>
            <w:tcW w:w="2165" w:type="dxa"/>
            <w:shd w:val="clear" w:color="auto" w:fill="EEF3F6"/>
            <w:tcMar>
              <w:top w:w="70" w:type="dxa"/>
              <w:left w:w="80" w:type="dxa"/>
              <w:bottom w:w="70" w:type="dxa"/>
              <w:right w:w="80" w:type="dxa"/>
            </w:tcMar>
          </w:tcPr>
          <w:p w14:paraId="401C3258" w14:textId="77777777" w:rsidR="00B357F8" w:rsidRDefault="00000000">
            <w:pPr>
              <w:spacing w:line="205" w:lineRule="auto"/>
            </w:pPr>
            <w:r>
              <w:rPr>
                <w:rFonts w:eastAsia="SimSun"/>
                <w:color w:val="263238"/>
                <w:sz w:val="15"/>
                <w:szCs w:val="15"/>
              </w:rPr>
              <w:t>76 nm</w:t>
            </w:r>
          </w:p>
        </w:tc>
        <w:tc>
          <w:tcPr>
            <w:tcW w:w="2165" w:type="dxa"/>
            <w:shd w:val="clear" w:color="auto" w:fill="EEF3F6"/>
            <w:tcMar>
              <w:top w:w="70" w:type="dxa"/>
              <w:left w:w="80" w:type="dxa"/>
              <w:bottom w:w="70" w:type="dxa"/>
              <w:right w:w="80" w:type="dxa"/>
            </w:tcMar>
          </w:tcPr>
          <w:p w14:paraId="14C426D9" w14:textId="77777777" w:rsidR="00B357F8" w:rsidRDefault="00000000">
            <w:pPr>
              <w:spacing w:line="205" w:lineRule="auto"/>
            </w:pPr>
            <w:r>
              <w:rPr>
                <w:rFonts w:eastAsia="SimSun"/>
                <w:color w:val="263238"/>
                <w:sz w:val="15"/>
                <w:szCs w:val="15"/>
              </w:rPr>
              <w:t>76 nm</w:t>
            </w:r>
          </w:p>
        </w:tc>
        <w:tc>
          <w:tcPr>
            <w:tcW w:w="2621" w:type="dxa"/>
            <w:shd w:val="clear" w:color="auto" w:fill="EEF3F6"/>
            <w:tcMar>
              <w:top w:w="70" w:type="dxa"/>
              <w:left w:w="80" w:type="dxa"/>
              <w:bottom w:w="70" w:type="dxa"/>
              <w:right w:w="80" w:type="dxa"/>
            </w:tcMar>
          </w:tcPr>
          <w:p w14:paraId="4413143F" w14:textId="77777777" w:rsidR="00B357F8" w:rsidRDefault="00000000">
            <w:pPr>
              <w:spacing w:line="205" w:lineRule="auto"/>
            </w:pPr>
            <w:r>
              <w:rPr>
                <w:rFonts w:eastAsia="SimSun"/>
                <w:color w:val="263238"/>
                <w:sz w:val="15"/>
                <w:szCs w:val="15"/>
              </w:rPr>
              <w:t>Speed basis</w:t>
            </w:r>
          </w:p>
        </w:tc>
      </w:tr>
      <w:tr w:rsidR="00B357F8" w14:paraId="6EED72B0" w14:textId="77777777">
        <w:tblPrEx>
          <w:tblCellMar>
            <w:top w:w="0" w:type="dxa"/>
            <w:bottom w:w="0" w:type="dxa"/>
          </w:tblCellMar>
        </w:tblPrEx>
        <w:tc>
          <w:tcPr>
            <w:tcW w:w="2849" w:type="dxa"/>
            <w:shd w:val="clear" w:color="auto" w:fill="FFFFFF"/>
            <w:tcMar>
              <w:top w:w="70" w:type="dxa"/>
              <w:left w:w="80" w:type="dxa"/>
              <w:bottom w:w="70" w:type="dxa"/>
              <w:right w:w="80" w:type="dxa"/>
            </w:tcMar>
          </w:tcPr>
          <w:p w14:paraId="3386C391" w14:textId="77777777" w:rsidR="00B357F8" w:rsidRDefault="00000000">
            <w:pPr>
              <w:spacing w:line="205" w:lineRule="auto"/>
            </w:pPr>
            <w:r>
              <w:rPr>
                <w:rFonts w:eastAsia="SimSun"/>
                <w:color w:val="263238"/>
                <w:sz w:val="15"/>
                <w:szCs w:val="15"/>
              </w:rPr>
              <w:t>Dash fuel</w:t>
            </w:r>
          </w:p>
        </w:tc>
        <w:tc>
          <w:tcPr>
            <w:tcW w:w="2165" w:type="dxa"/>
            <w:shd w:val="clear" w:color="auto" w:fill="FFFFFF"/>
            <w:tcMar>
              <w:top w:w="70" w:type="dxa"/>
              <w:left w:w="80" w:type="dxa"/>
              <w:bottom w:w="70" w:type="dxa"/>
              <w:right w:w="80" w:type="dxa"/>
            </w:tcMar>
          </w:tcPr>
          <w:p w14:paraId="540958DB" w14:textId="77777777" w:rsidR="00B357F8" w:rsidRDefault="00000000">
            <w:pPr>
              <w:spacing w:line="205" w:lineRule="auto"/>
            </w:pPr>
            <w:r>
              <w:rPr>
                <w:rFonts w:eastAsia="SimSun"/>
                <w:color w:val="263238"/>
                <w:sz w:val="15"/>
                <w:szCs w:val="15"/>
              </w:rPr>
              <w:t>150 kg</w:t>
            </w:r>
          </w:p>
        </w:tc>
        <w:tc>
          <w:tcPr>
            <w:tcW w:w="2165" w:type="dxa"/>
            <w:shd w:val="clear" w:color="auto" w:fill="FFFFFF"/>
            <w:tcMar>
              <w:top w:w="70" w:type="dxa"/>
              <w:left w:w="80" w:type="dxa"/>
              <w:bottom w:w="70" w:type="dxa"/>
              <w:right w:w="80" w:type="dxa"/>
            </w:tcMar>
          </w:tcPr>
          <w:p w14:paraId="05A2B8D5" w14:textId="77777777" w:rsidR="00B357F8" w:rsidRDefault="00000000">
            <w:pPr>
              <w:spacing w:line="205" w:lineRule="auto"/>
            </w:pPr>
            <w:r>
              <w:rPr>
                <w:rFonts w:eastAsia="SimSun"/>
                <w:color w:val="263238"/>
                <w:sz w:val="15"/>
                <w:szCs w:val="15"/>
              </w:rPr>
              <w:t>145 kg</w:t>
            </w:r>
          </w:p>
        </w:tc>
        <w:tc>
          <w:tcPr>
            <w:tcW w:w="2621" w:type="dxa"/>
            <w:shd w:val="clear" w:color="auto" w:fill="FFFFFF"/>
            <w:tcMar>
              <w:top w:w="70" w:type="dxa"/>
              <w:left w:w="80" w:type="dxa"/>
              <w:bottom w:w="70" w:type="dxa"/>
              <w:right w:w="80" w:type="dxa"/>
            </w:tcMar>
          </w:tcPr>
          <w:p w14:paraId="4E996CBD" w14:textId="77777777" w:rsidR="00B357F8" w:rsidRDefault="00000000">
            <w:pPr>
              <w:spacing w:line="205" w:lineRule="auto"/>
            </w:pPr>
            <w:r>
              <w:rPr>
                <w:rFonts w:eastAsia="SimSun"/>
                <w:color w:val="263238"/>
                <w:sz w:val="15"/>
                <w:szCs w:val="15"/>
              </w:rPr>
              <w:t>Fuel model</w:t>
            </w:r>
          </w:p>
        </w:tc>
      </w:tr>
      <w:tr w:rsidR="00B357F8" w14:paraId="6BCFDF2F" w14:textId="77777777">
        <w:tblPrEx>
          <w:tblCellMar>
            <w:top w:w="0" w:type="dxa"/>
            <w:bottom w:w="0" w:type="dxa"/>
          </w:tblCellMar>
        </w:tblPrEx>
        <w:tc>
          <w:tcPr>
            <w:tcW w:w="2849" w:type="dxa"/>
            <w:shd w:val="clear" w:color="auto" w:fill="EEF3F6"/>
            <w:tcMar>
              <w:top w:w="70" w:type="dxa"/>
              <w:left w:w="80" w:type="dxa"/>
              <w:bottom w:w="70" w:type="dxa"/>
              <w:right w:w="80" w:type="dxa"/>
            </w:tcMar>
          </w:tcPr>
          <w:p w14:paraId="2655B696" w14:textId="77777777" w:rsidR="00B357F8" w:rsidRDefault="00000000">
            <w:pPr>
              <w:spacing w:line="205" w:lineRule="auto"/>
            </w:pPr>
            <w:r>
              <w:rPr>
                <w:rFonts w:eastAsia="SimSun"/>
                <w:color w:val="263238"/>
                <w:sz w:val="15"/>
                <w:szCs w:val="15"/>
              </w:rPr>
              <w:t>Requirement verdict</w:t>
            </w:r>
          </w:p>
        </w:tc>
        <w:tc>
          <w:tcPr>
            <w:tcW w:w="2165" w:type="dxa"/>
            <w:shd w:val="clear" w:color="auto" w:fill="EEF3F6"/>
            <w:tcMar>
              <w:top w:w="70" w:type="dxa"/>
              <w:left w:w="80" w:type="dxa"/>
              <w:bottom w:w="70" w:type="dxa"/>
              <w:right w:w="80" w:type="dxa"/>
            </w:tcMar>
          </w:tcPr>
          <w:p w14:paraId="414A5AA7" w14:textId="77777777" w:rsidR="00B357F8" w:rsidRDefault="00000000">
            <w:pPr>
              <w:spacing w:line="205" w:lineRule="auto"/>
            </w:pPr>
            <w:r>
              <w:rPr>
                <w:rFonts w:eastAsia="SimSun"/>
                <w:color w:val="263238"/>
                <w:sz w:val="15"/>
                <w:szCs w:val="15"/>
              </w:rPr>
              <w:t>CLOSED</w:t>
            </w:r>
          </w:p>
        </w:tc>
        <w:tc>
          <w:tcPr>
            <w:tcW w:w="2165" w:type="dxa"/>
            <w:shd w:val="clear" w:color="auto" w:fill="EEF3F6"/>
            <w:tcMar>
              <w:top w:w="70" w:type="dxa"/>
              <w:left w:w="80" w:type="dxa"/>
              <w:bottom w:w="70" w:type="dxa"/>
              <w:right w:w="80" w:type="dxa"/>
            </w:tcMar>
          </w:tcPr>
          <w:p w14:paraId="5C84A16B" w14:textId="77777777" w:rsidR="00B357F8" w:rsidRDefault="00000000">
            <w:pPr>
              <w:spacing w:line="205" w:lineRule="auto"/>
            </w:pPr>
            <w:r>
              <w:rPr>
                <w:rFonts w:eastAsia="SimSun"/>
                <w:color w:val="263238"/>
                <w:sz w:val="15"/>
                <w:szCs w:val="15"/>
              </w:rPr>
              <w:t>CLOSED</w:t>
            </w:r>
          </w:p>
        </w:tc>
        <w:tc>
          <w:tcPr>
            <w:tcW w:w="2621" w:type="dxa"/>
            <w:shd w:val="clear" w:color="auto" w:fill="EEF3F6"/>
            <w:tcMar>
              <w:top w:w="70" w:type="dxa"/>
              <w:left w:w="80" w:type="dxa"/>
              <w:bottom w:w="70" w:type="dxa"/>
              <w:right w:w="80" w:type="dxa"/>
            </w:tcMar>
          </w:tcPr>
          <w:p w14:paraId="67315D29" w14:textId="77777777" w:rsidR="00B357F8" w:rsidRDefault="00000000">
            <w:pPr>
              <w:spacing w:line="205" w:lineRule="auto"/>
            </w:pPr>
            <w:r>
              <w:rPr>
                <w:rFonts w:eastAsia="SimSun"/>
                <w:color w:val="263238"/>
                <w:sz w:val="15"/>
                <w:szCs w:val="15"/>
              </w:rPr>
              <w:t>CFD and OEM validation remain</w:t>
            </w:r>
          </w:p>
        </w:tc>
      </w:tr>
    </w:tbl>
    <w:p w14:paraId="20B2007E" w14:textId="77777777" w:rsidR="00B357F8" w:rsidRDefault="00000000">
      <w:pPr>
        <w:pStyle w:val="Heading2"/>
        <w:pageBreakBefore/>
        <w:spacing w:after="120" w:line="250" w:lineRule="auto"/>
      </w:pPr>
      <w:r>
        <w:rPr>
          <w:rFonts w:eastAsia="SimSun"/>
          <w:b/>
          <w:bCs/>
          <w:color w:val="37474F"/>
          <w:sz w:val="22"/>
          <w:szCs w:val="22"/>
        </w:rPr>
        <w:lastRenderedPageBreak/>
        <w:t>3.3 Stability, control, and handling</w:t>
      </w:r>
    </w:p>
    <w:p w14:paraId="67C9A355" w14:textId="77777777" w:rsidR="00B357F8" w:rsidRDefault="00000000">
      <w:pPr>
        <w:spacing w:after="90" w:line="245" w:lineRule="auto"/>
        <w:ind w:firstLine="316"/>
        <w:jc w:val="both"/>
      </w:pPr>
      <w:r>
        <w:rPr>
          <w:rFonts w:eastAsia="SimSun"/>
          <w:color w:val="263238"/>
          <w:sz w:val="19"/>
          <w:szCs w:val="19"/>
        </w:rPr>
        <w:t xml:space="preserve">The tailless delta uses four elevons, two canted fins with rudders, and two </w:t>
      </w:r>
      <w:proofErr w:type="gramStart"/>
      <w:r>
        <w:rPr>
          <w:rFonts w:eastAsia="SimSun"/>
          <w:color w:val="263238"/>
          <w:sz w:val="19"/>
          <w:szCs w:val="19"/>
        </w:rPr>
        <w:t>upper-surface</w:t>
      </w:r>
      <w:proofErr w:type="gramEnd"/>
      <w:r>
        <w:rPr>
          <w:rFonts w:eastAsia="SimSun"/>
          <w:color w:val="263238"/>
          <w:sz w:val="19"/>
          <w:szCs w:val="19"/>
        </w:rPr>
        <w:t xml:space="preserve"> drag panels. Primary pitch and roll control comes from elevon allocation. Yaw stability comes from the canted fins; yaw trim and crosswind </w:t>
      </w:r>
      <w:proofErr w:type="spellStart"/>
      <w:r>
        <w:rPr>
          <w:rFonts w:eastAsia="SimSun"/>
          <w:color w:val="263238"/>
          <w:sz w:val="19"/>
          <w:szCs w:val="19"/>
        </w:rPr>
        <w:t>decrab</w:t>
      </w:r>
      <w:proofErr w:type="spellEnd"/>
      <w:r>
        <w:rPr>
          <w:rFonts w:eastAsia="SimSun"/>
          <w:color w:val="263238"/>
          <w:sz w:val="19"/>
          <w:szCs w:val="19"/>
        </w:rPr>
        <w:t xml:space="preserve"> use the rudders and differential drag panels. The control mixer protects against single-surface saturation.</w:t>
      </w:r>
    </w:p>
    <w:p w14:paraId="3D8BF19C" w14:textId="77777777" w:rsidR="00B357F8" w:rsidRDefault="00000000">
      <w:pPr>
        <w:spacing w:after="90" w:line="245" w:lineRule="auto"/>
        <w:ind w:firstLine="316"/>
        <w:jc w:val="both"/>
      </w:pPr>
      <w:r>
        <w:rPr>
          <w:rFonts w:eastAsia="SimSun"/>
          <w:color w:val="263238"/>
          <w:sz w:val="19"/>
          <w:szCs w:val="19"/>
        </w:rPr>
        <w:t>Static margin is 4-6% MAC in cruise and 2-4% MAC at the aft CG limit. The flight-control laws provide artificial stability, pitch-rate command, roll-rate command, angle-of-attack limiting, Mach limiting, structural load limiting, and automatic recovery modes. A simple mechanical backup is not fitted; redundancy comes from triplex computation, dual power buses, and independent actuator electronics.</w:t>
      </w:r>
    </w:p>
    <w:p w14:paraId="3CC0BF92" w14:textId="77777777" w:rsidR="00B357F8" w:rsidRDefault="00000000">
      <w:pPr>
        <w:spacing w:after="90" w:line="245" w:lineRule="auto"/>
        <w:ind w:firstLine="316"/>
        <w:jc w:val="both"/>
      </w:pPr>
      <w:r>
        <w:rPr>
          <w:rFonts w:eastAsia="SimSun"/>
          <w:color w:val="263238"/>
          <w:sz w:val="19"/>
          <w:szCs w:val="19"/>
        </w:rPr>
        <w:t>Estimated Dutch-roll damping exceeds 0.35 at approach and 0.25 at high-altitude cruise with the control laws active. Lateral departure resistance at 18° angle of attack remains PENDING CFD. High-speed aeroelastic margins receive dedicated FEA and ground-vibration testing before envelope expansion.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64"/>
        <w:gridCol w:w="3769"/>
        <w:gridCol w:w="3267"/>
      </w:tblGrid>
      <w:tr w:rsidR="00B357F8" w14:paraId="0543B88A" w14:textId="77777777">
        <w:tblPrEx>
          <w:tblCellMar>
            <w:top w:w="0" w:type="dxa"/>
            <w:bottom w:w="0" w:type="dxa"/>
          </w:tblCellMar>
        </w:tblPrEx>
        <w:trPr>
          <w:tblHeader/>
        </w:trPr>
        <w:tc>
          <w:tcPr>
            <w:tcW w:w="2764" w:type="dxa"/>
            <w:shd w:val="clear" w:color="auto" w:fill="37474F"/>
            <w:tcMar>
              <w:top w:w="70" w:type="dxa"/>
              <w:left w:w="80" w:type="dxa"/>
              <w:bottom w:w="70" w:type="dxa"/>
              <w:right w:w="80" w:type="dxa"/>
            </w:tcMar>
          </w:tcPr>
          <w:p w14:paraId="49820BF8" w14:textId="77777777" w:rsidR="00B357F8" w:rsidRDefault="00000000">
            <w:pPr>
              <w:spacing w:line="205" w:lineRule="auto"/>
            </w:pPr>
            <w:r>
              <w:rPr>
                <w:rFonts w:eastAsia="SimSun"/>
                <w:b/>
                <w:bCs/>
                <w:color w:val="FFFFFF"/>
                <w:sz w:val="15"/>
                <w:szCs w:val="15"/>
              </w:rPr>
              <w:t>Control function</w:t>
            </w:r>
          </w:p>
        </w:tc>
        <w:tc>
          <w:tcPr>
            <w:tcW w:w="3769" w:type="dxa"/>
            <w:shd w:val="clear" w:color="auto" w:fill="37474F"/>
            <w:tcMar>
              <w:top w:w="70" w:type="dxa"/>
              <w:left w:w="80" w:type="dxa"/>
              <w:bottom w:w="70" w:type="dxa"/>
              <w:right w:w="80" w:type="dxa"/>
            </w:tcMar>
          </w:tcPr>
          <w:p w14:paraId="1D121152" w14:textId="77777777" w:rsidR="00B357F8" w:rsidRDefault="00000000">
            <w:pPr>
              <w:spacing w:line="205" w:lineRule="auto"/>
            </w:pPr>
            <w:r>
              <w:rPr>
                <w:rFonts w:eastAsia="SimSun"/>
                <w:b/>
                <w:bCs/>
                <w:color w:val="FFFFFF"/>
                <w:sz w:val="15"/>
                <w:szCs w:val="15"/>
              </w:rPr>
              <w:t>Mechanization</w:t>
            </w:r>
          </w:p>
        </w:tc>
        <w:tc>
          <w:tcPr>
            <w:tcW w:w="3267" w:type="dxa"/>
            <w:shd w:val="clear" w:color="auto" w:fill="37474F"/>
            <w:tcMar>
              <w:top w:w="70" w:type="dxa"/>
              <w:left w:w="80" w:type="dxa"/>
              <w:bottom w:w="70" w:type="dxa"/>
              <w:right w:w="80" w:type="dxa"/>
            </w:tcMar>
          </w:tcPr>
          <w:p w14:paraId="592F43AA" w14:textId="77777777" w:rsidR="00B357F8" w:rsidRDefault="00000000">
            <w:pPr>
              <w:spacing w:line="205" w:lineRule="auto"/>
            </w:pPr>
            <w:r>
              <w:rPr>
                <w:rFonts w:eastAsia="SimSun"/>
                <w:b/>
                <w:bCs/>
                <w:color w:val="FFFFFF"/>
                <w:sz w:val="15"/>
                <w:szCs w:val="15"/>
              </w:rPr>
              <w:t>Redundancy</w:t>
            </w:r>
          </w:p>
        </w:tc>
      </w:tr>
      <w:tr w:rsidR="00B357F8" w14:paraId="6EB29F3D" w14:textId="77777777">
        <w:tblPrEx>
          <w:tblCellMar>
            <w:top w:w="0" w:type="dxa"/>
            <w:bottom w:w="0" w:type="dxa"/>
          </w:tblCellMar>
        </w:tblPrEx>
        <w:tc>
          <w:tcPr>
            <w:tcW w:w="2764" w:type="dxa"/>
            <w:shd w:val="clear" w:color="auto" w:fill="FFFFFF"/>
            <w:tcMar>
              <w:top w:w="70" w:type="dxa"/>
              <w:left w:w="80" w:type="dxa"/>
              <w:bottom w:w="70" w:type="dxa"/>
              <w:right w:w="80" w:type="dxa"/>
            </w:tcMar>
          </w:tcPr>
          <w:p w14:paraId="120B2934" w14:textId="77777777" w:rsidR="00B357F8" w:rsidRDefault="00000000">
            <w:pPr>
              <w:spacing w:line="205" w:lineRule="auto"/>
            </w:pPr>
            <w:r>
              <w:rPr>
                <w:rFonts w:eastAsia="SimSun"/>
                <w:color w:val="263238"/>
                <w:sz w:val="15"/>
                <w:szCs w:val="15"/>
              </w:rPr>
              <w:t>Pitch</w:t>
            </w:r>
          </w:p>
        </w:tc>
        <w:tc>
          <w:tcPr>
            <w:tcW w:w="3769" w:type="dxa"/>
            <w:shd w:val="clear" w:color="auto" w:fill="FFFFFF"/>
            <w:tcMar>
              <w:top w:w="70" w:type="dxa"/>
              <w:left w:w="80" w:type="dxa"/>
              <w:bottom w:w="70" w:type="dxa"/>
              <w:right w:w="80" w:type="dxa"/>
            </w:tcMar>
          </w:tcPr>
          <w:p w14:paraId="513863AA" w14:textId="77777777" w:rsidR="00B357F8" w:rsidRDefault="00000000">
            <w:pPr>
              <w:spacing w:line="205" w:lineRule="auto"/>
            </w:pPr>
            <w:r>
              <w:rPr>
                <w:rFonts w:eastAsia="SimSun"/>
                <w:color w:val="263238"/>
                <w:sz w:val="15"/>
                <w:szCs w:val="15"/>
              </w:rPr>
              <w:t>Inboard elevons, symmetric</w:t>
            </w:r>
          </w:p>
        </w:tc>
        <w:tc>
          <w:tcPr>
            <w:tcW w:w="3267" w:type="dxa"/>
            <w:shd w:val="clear" w:color="auto" w:fill="FFFFFF"/>
            <w:tcMar>
              <w:top w:w="70" w:type="dxa"/>
              <w:left w:w="80" w:type="dxa"/>
              <w:bottom w:w="70" w:type="dxa"/>
              <w:right w:w="80" w:type="dxa"/>
            </w:tcMar>
          </w:tcPr>
          <w:p w14:paraId="7B545E4D" w14:textId="77777777" w:rsidR="00B357F8" w:rsidRDefault="00000000">
            <w:pPr>
              <w:spacing w:line="205" w:lineRule="auto"/>
            </w:pPr>
            <w:r>
              <w:rPr>
                <w:rFonts w:eastAsia="SimSun"/>
                <w:color w:val="263238"/>
                <w:sz w:val="15"/>
                <w:szCs w:val="15"/>
              </w:rPr>
              <w:t>Two actuators, triplex command</w:t>
            </w:r>
          </w:p>
        </w:tc>
      </w:tr>
      <w:tr w:rsidR="00B357F8" w14:paraId="50CCD723" w14:textId="77777777">
        <w:tblPrEx>
          <w:tblCellMar>
            <w:top w:w="0" w:type="dxa"/>
            <w:bottom w:w="0" w:type="dxa"/>
          </w:tblCellMar>
        </w:tblPrEx>
        <w:tc>
          <w:tcPr>
            <w:tcW w:w="2764" w:type="dxa"/>
            <w:shd w:val="clear" w:color="auto" w:fill="EEF3F6"/>
            <w:tcMar>
              <w:top w:w="70" w:type="dxa"/>
              <w:left w:w="80" w:type="dxa"/>
              <w:bottom w:w="70" w:type="dxa"/>
              <w:right w:w="80" w:type="dxa"/>
            </w:tcMar>
          </w:tcPr>
          <w:p w14:paraId="5593DD52" w14:textId="77777777" w:rsidR="00B357F8" w:rsidRDefault="00000000">
            <w:pPr>
              <w:spacing w:line="205" w:lineRule="auto"/>
            </w:pPr>
            <w:r>
              <w:rPr>
                <w:rFonts w:eastAsia="SimSun"/>
                <w:color w:val="263238"/>
                <w:sz w:val="15"/>
                <w:szCs w:val="15"/>
              </w:rPr>
              <w:t>Roll</w:t>
            </w:r>
          </w:p>
        </w:tc>
        <w:tc>
          <w:tcPr>
            <w:tcW w:w="3769" w:type="dxa"/>
            <w:shd w:val="clear" w:color="auto" w:fill="EEF3F6"/>
            <w:tcMar>
              <w:top w:w="70" w:type="dxa"/>
              <w:left w:w="80" w:type="dxa"/>
              <w:bottom w:w="70" w:type="dxa"/>
              <w:right w:w="80" w:type="dxa"/>
            </w:tcMar>
          </w:tcPr>
          <w:p w14:paraId="249E7DDD" w14:textId="77777777" w:rsidR="00B357F8" w:rsidRDefault="00000000">
            <w:pPr>
              <w:spacing w:line="205" w:lineRule="auto"/>
            </w:pPr>
            <w:r>
              <w:rPr>
                <w:rFonts w:eastAsia="SimSun"/>
                <w:color w:val="263238"/>
                <w:sz w:val="15"/>
                <w:szCs w:val="15"/>
              </w:rPr>
              <w:t>Outboard elevons, differential</w:t>
            </w:r>
          </w:p>
        </w:tc>
        <w:tc>
          <w:tcPr>
            <w:tcW w:w="3267" w:type="dxa"/>
            <w:shd w:val="clear" w:color="auto" w:fill="EEF3F6"/>
            <w:tcMar>
              <w:top w:w="70" w:type="dxa"/>
              <w:left w:w="80" w:type="dxa"/>
              <w:bottom w:w="70" w:type="dxa"/>
              <w:right w:w="80" w:type="dxa"/>
            </w:tcMar>
          </w:tcPr>
          <w:p w14:paraId="6F4F506A" w14:textId="77777777" w:rsidR="00B357F8" w:rsidRDefault="00000000">
            <w:pPr>
              <w:spacing w:line="205" w:lineRule="auto"/>
            </w:pPr>
            <w:r>
              <w:rPr>
                <w:rFonts w:eastAsia="SimSun"/>
                <w:color w:val="263238"/>
                <w:sz w:val="15"/>
                <w:szCs w:val="15"/>
              </w:rPr>
              <w:t>Two actuators, triplex command</w:t>
            </w:r>
          </w:p>
        </w:tc>
      </w:tr>
      <w:tr w:rsidR="00B357F8" w14:paraId="4B2467B2" w14:textId="77777777">
        <w:tblPrEx>
          <w:tblCellMar>
            <w:top w:w="0" w:type="dxa"/>
            <w:bottom w:w="0" w:type="dxa"/>
          </w:tblCellMar>
        </w:tblPrEx>
        <w:tc>
          <w:tcPr>
            <w:tcW w:w="2764" w:type="dxa"/>
            <w:shd w:val="clear" w:color="auto" w:fill="FFFFFF"/>
            <w:tcMar>
              <w:top w:w="70" w:type="dxa"/>
              <w:left w:w="80" w:type="dxa"/>
              <w:bottom w:w="70" w:type="dxa"/>
              <w:right w:w="80" w:type="dxa"/>
            </w:tcMar>
          </w:tcPr>
          <w:p w14:paraId="5D663174" w14:textId="77777777" w:rsidR="00B357F8" w:rsidRDefault="00000000">
            <w:pPr>
              <w:spacing w:line="205" w:lineRule="auto"/>
            </w:pPr>
            <w:r>
              <w:rPr>
                <w:rFonts w:eastAsia="SimSun"/>
                <w:color w:val="263238"/>
                <w:sz w:val="15"/>
                <w:szCs w:val="15"/>
              </w:rPr>
              <w:t>Yaw</w:t>
            </w:r>
          </w:p>
        </w:tc>
        <w:tc>
          <w:tcPr>
            <w:tcW w:w="3769" w:type="dxa"/>
            <w:shd w:val="clear" w:color="auto" w:fill="FFFFFF"/>
            <w:tcMar>
              <w:top w:w="70" w:type="dxa"/>
              <w:left w:w="80" w:type="dxa"/>
              <w:bottom w:w="70" w:type="dxa"/>
              <w:right w:w="80" w:type="dxa"/>
            </w:tcMar>
          </w:tcPr>
          <w:p w14:paraId="348423E1" w14:textId="77777777" w:rsidR="00B357F8" w:rsidRDefault="00000000">
            <w:pPr>
              <w:spacing w:line="205" w:lineRule="auto"/>
            </w:pPr>
            <w:r>
              <w:rPr>
                <w:rFonts w:eastAsia="SimSun"/>
                <w:color w:val="263238"/>
                <w:sz w:val="15"/>
                <w:szCs w:val="15"/>
              </w:rPr>
              <w:t>Twin rudders plus drag panels</w:t>
            </w:r>
          </w:p>
        </w:tc>
        <w:tc>
          <w:tcPr>
            <w:tcW w:w="3267" w:type="dxa"/>
            <w:shd w:val="clear" w:color="auto" w:fill="FFFFFF"/>
            <w:tcMar>
              <w:top w:w="70" w:type="dxa"/>
              <w:left w:w="80" w:type="dxa"/>
              <w:bottom w:w="70" w:type="dxa"/>
              <w:right w:w="80" w:type="dxa"/>
            </w:tcMar>
          </w:tcPr>
          <w:p w14:paraId="4C61486D" w14:textId="77777777" w:rsidR="00B357F8" w:rsidRDefault="00000000">
            <w:pPr>
              <w:spacing w:line="205" w:lineRule="auto"/>
            </w:pPr>
            <w:r>
              <w:rPr>
                <w:rFonts w:eastAsia="SimSun"/>
                <w:color w:val="263238"/>
                <w:sz w:val="15"/>
                <w:szCs w:val="15"/>
              </w:rPr>
              <w:t>Independent buses</w:t>
            </w:r>
          </w:p>
        </w:tc>
      </w:tr>
      <w:tr w:rsidR="00B357F8" w14:paraId="5C845035" w14:textId="77777777">
        <w:tblPrEx>
          <w:tblCellMar>
            <w:top w:w="0" w:type="dxa"/>
            <w:bottom w:w="0" w:type="dxa"/>
          </w:tblCellMar>
        </w:tblPrEx>
        <w:tc>
          <w:tcPr>
            <w:tcW w:w="2764" w:type="dxa"/>
            <w:shd w:val="clear" w:color="auto" w:fill="EEF3F6"/>
            <w:tcMar>
              <w:top w:w="70" w:type="dxa"/>
              <w:left w:w="80" w:type="dxa"/>
              <w:bottom w:w="70" w:type="dxa"/>
              <w:right w:w="80" w:type="dxa"/>
            </w:tcMar>
          </w:tcPr>
          <w:p w14:paraId="4EAAF94C" w14:textId="77777777" w:rsidR="00B357F8" w:rsidRDefault="00000000">
            <w:pPr>
              <w:spacing w:line="205" w:lineRule="auto"/>
            </w:pPr>
            <w:r>
              <w:rPr>
                <w:rFonts w:eastAsia="SimSun"/>
                <w:color w:val="263238"/>
                <w:sz w:val="15"/>
                <w:szCs w:val="15"/>
              </w:rPr>
              <w:t>High-speed trim</w:t>
            </w:r>
          </w:p>
        </w:tc>
        <w:tc>
          <w:tcPr>
            <w:tcW w:w="3769" w:type="dxa"/>
            <w:shd w:val="clear" w:color="auto" w:fill="EEF3F6"/>
            <w:tcMar>
              <w:top w:w="70" w:type="dxa"/>
              <w:left w:w="80" w:type="dxa"/>
              <w:bottom w:w="70" w:type="dxa"/>
              <w:right w:w="80" w:type="dxa"/>
            </w:tcMar>
          </w:tcPr>
          <w:p w14:paraId="102AA617" w14:textId="77777777" w:rsidR="00B357F8" w:rsidRDefault="00000000">
            <w:pPr>
              <w:spacing w:line="205" w:lineRule="auto"/>
            </w:pPr>
            <w:r>
              <w:rPr>
                <w:rFonts w:eastAsia="SimSun"/>
                <w:color w:val="263238"/>
                <w:sz w:val="15"/>
                <w:szCs w:val="15"/>
              </w:rPr>
              <w:t>Fuel sequencing and elevon trim</w:t>
            </w:r>
          </w:p>
        </w:tc>
        <w:tc>
          <w:tcPr>
            <w:tcW w:w="3267" w:type="dxa"/>
            <w:shd w:val="clear" w:color="auto" w:fill="EEF3F6"/>
            <w:tcMar>
              <w:top w:w="70" w:type="dxa"/>
              <w:left w:w="80" w:type="dxa"/>
              <w:bottom w:w="70" w:type="dxa"/>
              <w:right w:w="80" w:type="dxa"/>
            </w:tcMar>
          </w:tcPr>
          <w:p w14:paraId="4F326CCA" w14:textId="77777777" w:rsidR="00B357F8" w:rsidRDefault="00000000">
            <w:pPr>
              <w:spacing w:line="205" w:lineRule="auto"/>
            </w:pPr>
            <w:proofErr w:type="spellStart"/>
            <w:r>
              <w:rPr>
                <w:rFonts w:eastAsia="SimSun"/>
                <w:color w:val="263238"/>
                <w:sz w:val="15"/>
                <w:szCs w:val="15"/>
              </w:rPr>
              <w:t>Autotrim</w:t>
            </w:r>
            <w:proofErr w:type="spellEnd"/>
            <w:r>
              <w:rPr>
                <w:rFonts w:eastAsia="SimSun"/>
                <w:color w:val="263238"/>
                <w:sz w:val="15"/>
                <w:szCs w:val="15"/>
              </w:rPr>
              <w:t xml:space="preserve"> authority limited</w:t>
            </w:r>
          </w:p>
        </w:tc>
      </w:tr>
      <w:tr w:rsidR="00B357F8" w14:paraId="765B0BFD" w14:textId="77777777">
        <w:tblPrEx>
          <w:tblCellMar>
            <w:top w:w="0" w:type="dxa"/>
            <w:bottom w:w="0" w:type="dxa"/>
          </w:tblCellMar>
        </w:tblPrEx>
        <w:tc>
          <w:tcPr>
            <w:tcW w:w="2764" w:type="dxa"/>
            <w:shd w:val="clear" w:color="auto" w:fill="FFFFFF"/>
            <w:tcMar>
              <w:top w:w="70" w:type="dxa"/>
              <w:left w:w="80" w:type="dxa"/>
              <w:bottom w:w="70" w:type="dxa"/>
              <w:right w:w="80" w:type="dxa"/>
            </w:tcMar>
          </w:tcPr>
          <w:p w14:paraId="5B05DE63" w14:textId="77777777" w:rsidR="00B357F8" w:rsidRDefault="00000000">
            <w:pPr>
              <w:spacing w:line="205" w:lineRule="auto"/>
            </w:pPr>
            <w:r>
              <w:rPr>
                <w:rFonts w:eastAsia="SimSun"/>
                <w:color w:val="263238"/>
                <w:sz w:val="15"/>
                <w:szCs w:val="15"/>
              </w:rPr>
              <w:t>Approach</w:t>
            </w:r>
          </w:p>
        </w:tc>
        <w:tc>
          <w:tcPr>
            <w:tcW w:w="3769" w:type="dxa"/>
            <w:shd w:val="clear" w:color="auto" w:fill="FFFFFF"/>
            <w:tcMar>
              <w:top w:w="70" w:type="dxa"/>
              <w:left w:w="80" w:type="dxa"/>
              <w:bottom w:w="70" w:type="dxa"/>
              <w:right w:w="80" w:type="dxa"/>
            </w:tcMar>
          </w:tcPr>
          <w:p w14:paraId="0B3173B4" w14:textId="77777777" w:rsidR="00B357F8" w:rsidRDefault="00000000">
            <w:pPr>
              <w:spacing w:line="205" w:lineRule="auto"/>
            </w:pPr>
            <w:r>
              <w:rPr>
                <w:rFonts w:eastAsia="SimSun"/>
                <w:color w:val="263238"/>
                <w:sz w:val="15"/>
                <w:szCs w:val="15"/>
              </w:rPr>
              <w:t>Direct lift and drag-panel schedule</w:t>
            </w:r>
          </w:p>
        </w:tc>
        <w:tc>
          <w:tcPr>
            <w:tcW w:w="3267" w:type="dxa"/>
            <w:shd w:val="clear" w:color="auto" w:fill="FFFFFF"/>
            <w:tcMar>
              <w:top w:w="70" w:type="dxa"/>
              <w:left w:w="80" w:type="dxa"/>
              <w:bottom w:w="70" w:type="dxa"/>
              <w:right w:w="80" w:type="dxa"/>
            </w:tcMar>
          </w:tcPr>
          <w:p w14:paraId="03307DE9" w14:textId="77777777" w:rsidR="00B357F8" w:rsidRDefault="00000000">
            <w:pPr>
              <w:spacing w:line="205" w:lineRule="auto"/>
            </w:pPr>
            <w:r>
              <w:rPr>
                <w:rFonts w:eastAsia="SimSun"/>
                <w:color w:val="263238"/>
                <w:sz w:val="15"/>
                <w:szCs w:val="15"/>
              </w:rPr>
              <w:t>Automatic go-around mode</w:t>
            </w:r>
          </w:p>
        </w:tc>
      </w:tr>
      <w:tr w:rsidR="00B357F8" w14:paraId="292A436D" w14:textId="77777777">
        <w:tblPrEx>
          <w:tblCellMar>
            <w:top w:w="0" w:type="dxa"/>
            <w:bottom w:w="0" w:type="dxa"/>
          </w:tblCellMar>
        </w:tblPrEx>
        <w:tc>
          <w:tcPr>
            <w:tcW w:w="2764" w:type="dxa"/>
            <w:shd w:val="clear" w:color="auto" w:fill="EEF3F6"/>
            <w:tcMar>
              <w:top w:w="70" w:type="dxa"/>
              <w:left w:w="80" w:type="dxa"/>
              <w:bottom w:w="70" w:type="dxa"/>
              <w:right w:w="80" w:type="dxa"/>
            </w:tcMar>
          </w:tcPr>
          <w:p w14:paraId="1DE7D988" w14:textId="77777777" w:rsidR="00B357F8" w:rsidRDefault="00000000">
            <w:pPr>
              <w:spacing w:line="205" w:lineRule="auto"/>
            </w:pPr>
            <w:r>
              <w:rPr>
                <w:rFonts w:eastAsia="SimSun"/>
                <w:color w:val="263238"/>
                <w:sz w:val="15"/>
                <w:szCs w:val="15"/>
              </w:rPr>
              <w:t>Failure case</w:t>
            </w:r>
          </w:p>
        </w:tc>
        <w:tc>
          <w:tcPr>
            <w:tcW w:w="3769" w:type="dxa"/>
            <w:shd w:val="clear" w:color="auto" w:fill="EEF3F6"/>
            <w:tcMar>
              <w:top w:w="70" w:type="dxa"/>
              <w:left w:w="80" w:type="dxa"/>
              <w:bottom w:w="70" w:type="dxa"/>
              <w:right w:w="80" w:type="dxa"/>
            </w:tcMar>
          </w:tcPr>
          <w:p w14:paraId="6291011C" w14:textId="77777777" w:rsidR="00B357F8" w:rsidRDefault="00000000">
            <w:pPr>
              <w:spacing w:line="205" w:lineRule="auto"/>
            </w:pPr>
            <w:r>
              <w:rPr>
                <w:rFonts w:eastAsia="SimSun"/>
                <w:color w:val="263238"/>
                <w:sz w:val="15"/>
                <w:szCs w:val="15"/>
              </w:rPr>
              <w:t>Single actuator failure</w:t>
            </w:r>
          </w:p>
        </w:tc>
        <w:tc>
          <w:tcPr>
            <w:tcW w:w="3267" w:type="dxa"/>
            <w:shd w:val="clear" w:color="auto" w:fill="EEF3F6"/>
            <w:tcMar>
              <w:top w:w="70" w:type="dxa"/>
              <w:left w:w="80" w:type="dxa"/>
              <w:bottom w:w="70" w:type="dxa"/>
              <w:right w:w="80" w:type="dxa"/>
            </w:tcMar>
          </w:tcPr>
          <w:p w14:paraId="6FE46CAE" w14:textId="77777777" w:rsidR="00B357F8" w:rsidRDefault="00000000">
            <w:pPr>
              <w:spacing w:line="205" w:lineRule="auto"/>
            </w:pPr>
            <w:r>
              <w:rPr>
                <w:rFonts w:eastAsia="SimSun"/>
                <w:color w:val="263238"/>
                <w:sz w:val="15"/>
                <w:szCs w:val="15"/>
              </w:rPr>
              <w:t>Remaining surfaces reallocate</w:t>
            </w:r>
          </w:p>
        </w:tc>
      </w:tr>
    </w:tbl>
    <w:p w14:paraId="55697BF2"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4. Propulsion selection</w:t>
      </w:r>
    </w:p>
    <w:p w14:paraId="4AC4DA77" w14:textId="77777777" w:rsidR="00B357F8" w:rsidRDefault="00000000">
      <w:pPr>
        <w:spacing w:after="90" w:line="245" w:lineRule="auto"/>
        <w:ind w:firstLine="316"/>
        <w:jc w:val="both"/>
      </w:pPr>
      <w:r>
        <w:rPr>
          <w:rFonts w:eastAsia="SimSun"/>
          <w:color w:val="263238"/>
          <w:sz w:val="19"/>
          <w:szCs w:val="19"/>
        </w:rPr>
        <w:t xml:space="preserve">The selected propulsion class is one afterburning Safran M88-2 low-bypass turbofan. Public data list 50/75 </w:t>
      </w:r>
      <w:proofErr w:type="spellStart"/>
      <w:r>
        <w:rPr>
          <w:rFonts w:eastAsia="SimSun"/>
          <w:color w:val="263238"/>
          <w:sz w:val="19"/>
          <w:szCs w:val="19"/>
        </w:rPr>
        <w:t>kN</w:t>
      </w:r>
      <w:proofErr w:type="spellEnd"/>
      <w:r>
        <w:rPr>
          <w:rFonts w:eastAsia="SimSun"/>
          <w:color w:val="263238"/>
          <w:sz w:val="19"/>
          <w:szCs w:val="19"/>
        </w:rPr>
        <w:t xml:space="preserve"> dry/augmented thrust, 897 kg dry mass, 3.54 m length, and 65 kg/s airflow. The engine powers the Rafale across French and export fleets with more than one million accumulated flight hours, and Safran lists a fully modular design with a one-hour engine removal and reinstallation capability. These public values anchor the mass and sea-level thrust basis.</w:t>
      </w:r>
      <w:r>
        <w:rPr>
          <w:rStyle w:val="FootnoteReference"/>
        </w:rPr>
        <w:footnoteReference w:id="8"/>
      </w:r>
      <w:r>
        <w:rPr>
          <w:rStyle w:val="FootnoteReference"/>
        </w:rPr>
        <w:footnoteReference w:id="9"/>
      </w:r>
    </w:p>
    <w:p w14:paraId="7CFDE21D" w14:textId="77777777" w:rsidR="00B357F8" w:rsidRDefault="00000000">
      <w:pPr>
        <w:spacing w:after="90" w:line="245" w:lineRule="auto"/>
        <w:ind w:firstLine="316"/>
        <w:jc w:val="both"/>
      </w:pPr>
      <w:r>
        <w:rPr>
          <w:rFonts w:eastAsia="SimSun"/>
          <w:color w:val="263238"/>
          <w:sz w:val="19"/>
          <w:szCs w:val="19"/>
        </w:rPr>
        <w:t xml:space="preserve">The </w:t>
      </w:r>
      <w:proofErr w:type="spellStart"/>
      <w:r>
        <w:rPr>
          <w:rFonts w:eastAsia="SimSun"/>
          <w:color w:val="263238"/>
          <w:sz w:val="19"/>
          <w:szCs w:val="19"/>
        </w:rPr>
        <w:t>Eurojet</w:t>
      </w:r>
      <w:proofErr w:type="spellEnd"/>
      <w:r>
        <w:rPr>
          <w:rFonts w:eastAsia="SimSun"/>
          <w:color w:val="263238"/>
          <w:sz w:val="19"/>
          <w:szCs w:val="19"/>
        </w:rPr>
        <w:t xml:space="preserve"> EJ200 lists 60/90 </w:t>
      </w:r>
      <w:proofErr w:type="spellStart"/>
      <w:r>
        <w:rPr>
          <w:rFonts w:eastAsia="SimSun"/>
          <w:color w:val="263238"/>
          <w:sz w:val="19"/>
          <w:szCs w:val="19"/>
        </w:rPr>
        <w:t>kN</w:t>
      </w:r>
      <w:proofErr w:type="spellEnd"/>
      <w:r>
        <w:rPr>
          <w:rFonts w:eastAsia="SimSun"/>
          <w:color w:val="263238"/>
          <w:sz w:val="19"/>
          <w:szCs w:val="19"/>
        </w:rPr>
        <w:t xml:space="preserve"> and about 1,000 kg in current consortium material. Its extra thrust exceeds the mission need, and its 4.0 m length forces more fuselage growth than the M88; it remains the documented fallback class. Business-jet high-bypass engines fail the supersonic drag and inlet-pressure requirement, and any US-controlled engine fails the sovereignty requirement. The M88 is therefore the only closing public-data choice.</w:t>
      </w:r>
      <w:r>
        <w:rPr>
          <w:rStyle w:val="FootnoteReference"/>
        </w:rPr>
        <w:footnoteReference w:id="10"/>
      </w:r>
    </w:p>
    <w:p w14:paraId="32D87F67" w14:textId="77777777" w:rsidR="00B357F8" w:rsidRDefault="00000000">
      <w:pPr>
        <w:spacing w:after="90" w:line="245" w:lineRule="auto"/>
        <w:ind w:firstLine="316"/>
        <w:jc w:val="both"/>
      </w:pPr>
      <w:r>
        <w:rPr>
          <w:rFonts w:eastAsia="SimSun"/>
          <w:color w:val="263238"/>
          <w:sz w:val="19"/>
          <w:szCs w:val="19"/>
        </w:rPr>
        <w:t>The engine is treated as an OEM-furnished article with a program-modified accessory gearbox, inlet-control schedule, health-monitoring interface, and nozzle-edge treatment. French export authorization, the installed deck, and Canadian support arrangements remain PENDING OEM VALIDATION. Safran maintains an established Canadian industrial footprint in landing systems, electrical systems, and engine support, and that footprint anchors the in-country support model. The point design does not depend on a speculative M88 T-REX or clean-sheet derivative.</w:t>
      </w:r>
      <w:r>
        <w:rPr>
          <w:rStyle w:val="FootnoteReference"/>
        </w:rPr>
        <w:footnoteReference w:id="11"/>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00"/>
      </w:tblGrid>
      <w:tr w:rsidR="00B357F8" w14:paraId="26FB13CB" w14:textId="77777777">
        <w:tblPrEx>
          <w:tblCellMar>
            <w:top w:w="0" w:type="dxa"/>
            <w:bottom w:w="0" w:type="dxa"/>
          </w:tblCellMar>
        </w:tblPrEx>
        <w:tc>
          <w:tcPr>
            <w:tcW w:w="9800" w:type="dxa"/>
            <w:tcBorders>
              <w:top w:val="single" w:sz="8" w:space="0" w:color="B08D57"/>
              <w:left w:val="single" w:sz="12" w:space="0" w:color="B08D57"/>
              <w:bottom w:val="single" w:sz="8" w:space="0" w:color="B08D57"/>
              <w:right w:val="single" w:sz="8" w:space="0" w:color="B08D57"/>
            </w:tcBorders>
            <w:shd w:val="clear" w:color="auto" w:fill="F5EFE6"/>
            <w:tcMar>
              <w:top w:w="120" w:type="dxa"/>
              <w:left w:w="160" w:type="dxa"/>
              <w:bottom w:w="120" w:type="dxa"/>
              <w:right w:w="160" w:type="dxa"/>
            </w:tcMar>
          </w:tcPr>
          <w:p w14:paraId="369C587A" w14:textId="77777777" w:rsidR="00B357F8" w:rsidRDefault="00000000">
            <w:pPr>
              <w:spacing w:line="220" w:lineRule="auto"/>
            </w:pPr>
            <w:r>
              <w:rPr>
                <w:rFonts w:eastAsia="SimSun"/>
                <w:b/>
                <w:bCs/>
                <w:color w:val="263238"/>
                <w:sz w:val="17"/>
                <w:szCs w:val="17"/>
              </w:rPr>
              <w:t>Propulsion decision: accept the real 897 kg M88 and grow the aircraft to close, eliminating US export-control exposure rather than retaining a lighter engine that carries supply-chain veto risk.</w:t>
            </w:r>
          </w:p>
        </w:tc>
      </w:tr>
    </w:tbl>
    <w:p w14:paraId="09331390" w14:textId="77777777" w:rsidR="00B357F8" w:rsidRDefault="00000000">
      <w:pPr>
        <w:pStyle w:val="Heading2"/>
        <w:pageBreakBefore/>
        <w:spacing w:after="120" w:line="250" w:lineRule="auto"/>
      </w:pPr>
      <w:r>
        <w:rPr>
          <w:rFonts w:eastAsia="SimSun"/>
          <w:b/>
          <w:bCs/>
          <w:color w:val="37474F"/>
          <w:sz w:val="22"/>
          <w:szCs w:val="22"/>
        </w:rPr>
        <w:lastRenderedPageBreak/>
        <w:t>4.1 Installed propulsion budget</w:t>
      </w:r>
    </w:p>
    <w:p w14:paraId="0782335D" w14:textId="77777777" w:rsidR="00B357F8" w:rsidRDefault="00000000">
      <w:pPr>
        <w:spacing w:after="90" w:line="245" w:lineRule="auto"/>
        <w:ind w:firstLine="316"/>
        <w:jc w:val="both"/>
      </w:pPr>
      <w:r>
        <w:rPr>
          <w:rFonts w:eastAsia="SimSun"/>
          <w:color w:val="263238"/>
          <w:sz w:val="19"/>
          <w:szCs w:val="19"/>
        </w:rPr>
        <w:t>The installed propulsion group is 1,090 kg. The bare engine contributes 897 kg. Larger inlets and S-ducts contribute 70 kg, engine mounts and fire barriers 38 kg, nozzle adaptation and edge treatment 28 kg, accessory gearbox adaptation 22 kg, and drains, cooling, and sensors 35 kg. This budget includes local structure but excludes starter-generator mass carried in the electrical group.</w:t>
      </w:r>
    </w:p>
    <w:p w14:paraId="28F9252B" w14:textId="77777777" w:rsidR="00B357F8" w:rsidRDefault="00000000">
      <w:pPr>
        <w:spacing w:after="90" w:line="245" w:lineRule="auto"/>
        <w:ind w:firstLine="316"/>
        <w:jc w:val="both"/>
      </w:pPr>
      <w:r>
        <w:rPr>
          <w:rFonts w:eastAsia="SimSun"/>
          <w:color w:val="263238"/>
          <w:sz w:val="19"/>
          <w:szCs w:val="19"/>
        </w:rPr>
        <w:t>Static thrust-to-weight ratio is 2.01 at 3,800 kg and 2.84 at typical landing mass. The engine operates in dry power for ingress, egress, and the 45,000 ft reference dash. The afterburner is reserved for takeoff, transonic acceleration, the 40,000 ft dash point, emergency climb, and go-around.</w:t>
      </w:r>
    </w:p>
    <w:p w14:paraId="7913A6CD" w14:textId="77777777" w:rsidR="00B357F8" w:rsidRDefault="00000000">
      <w:pPr>
        <w:spacing w:after="90" w:line="245" w:lineRule="auto"/>
        <w:ind w:firstLine="316"/>
        <w:jc w:val="both"/>
      </w:pPr>
      <w:r>
        <w:rPr>
          <w:rFonts w:eastAsia="SimSun"/>
          <w:color w:val="263238"/>
          <w:sz w:val="19"/>
          <w:szCs w:val="19"/>
        </w:rPr>
        <w:t>Engine life exceeds airframe life. Safran public data describe a modular, on-condition maintenance architecture with a one-hour removal and reinstallation capability across a fleet with long export service. Sprinter uses a pooled-engine support model: engines remain program assets, while airframes carry a 1,000-hour design life. This approach materially reduces the impact of losing an airframe.</w:t>
      </w:r>
      <w:r>
        <w:rPr>
          <w:rStyle w:val="FootnoteReference"/>
        </w:rPr>
        <w:footnoteReference w:id="12"/>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83"/>
        <w:gridCol w:w="1497"/>
        <w:gridCol w:w="4220"/>
      </w:tblGrid>
      <w:tr w:rsidR="00B357F8" w14:paraId="36B8044A" w14:textId="77777777">
        <w:tblPrEx>
          <w:tblCellMar>
            <w:top w:w="0" w:type="dxa"/>
            <w:bottom w:w="0" w:type="dxa"/>
          </w:tblCellMar>
        </w:tblPrEx>
        <w:trPr>
          <w:tblHeader/>
        </w:trPr>
        <w:tc>
          <w:tcPr>
            <w:tcW w:w="4083" w:type="dxa"/>
            <w:shd w:val="clear" w:color="auto" w:fill="37474F"/>
            <w:tcMar>
              <w:top w:w="70" w:type="dxa"/>
              <w:left w:w="80" w:type="dxa"/>
              <w:bottom w:w="70" w:type="dxa"/>
              <w:right w:w="80" w:type="dxa"/>
            </w:tcMar>
          </w:tcPr>
          <w:p w14:paraId="01F311EB" w14:textId="77777777" w:rsidR="00B357F8" w:rsidRDefault="00000000">
            <w:pPr>
              <w:spacing w:line="205" w:lineRule="auto"/>
            </w:pPr>
            <w:r>
              <w:rPr>
                <w:rFonts w:eastAsia="SimSun"/>
                <w:b/>
                <w:bCs/>
                <w:color w:val="FFFFFF"/>
                <w:sz w:val="15"/>
                <w:szCs w:val="15"/>
              </w:rPr>
              <w:t>Installed item</w:t>
            </w:r>
          </w:p>
        </w:tc>
        <w:tc>
          <w:tcPr>
            <w:tcW w:w="1497" w:type="dxa"/>
            <w:shd w:val="clear" w:color="auto" w:fill="37474F"/>
            <w:tcMar>
              <w:top w:w="70" w:type="dxa"/>
              <w:left w:w="80" w:type="dxa"/>
              <w:bottom w:w="70" w:type="dxa"/>
              <w:right w:w="80" w:type="dxa"/>
            </w:tcMar>
          </w:tcPr>
          <w:p w14:paraId="65031932" w14:textId="77777777" w:rsidR="00B357F8" w:rsidRDefault="00000000">
            <w:pPr>
              <w:spacing w:line="205" w:lineRule="auto"/>
            </w:pPr>
            <w:r>
              <w:rPr>
                <w:rFonts w:eastAsia="SimSun"/>
                <w:b/>
                <w:bCs/>
                <w:color w:val="FFFFFF"/>
                <w:sz w:val="15"/>
                <w:szCs w:val="15"/>
              </w:rPr>
              <w:t>kg</w:t>
            </w:r>
          </w:p>
        </w:tc>
        <w:tc>
          <w:tcPr>
            <w:tcW w:w="4220" w:type="dxa"/>
            <w:shd w:val="clear" w:color="auto" w:fill="37474F"/>
            <w:tcMar>
              <w:top w:w="70" w:type="dxa"/>
              <w:left w:w="80" w:type="dxa"/>
              <w:bottom w:w="70" w:type="dxa"/>
              <w:right w:w="80" w:type="dxa"/>
            </w:tcMar>
          </w:tcPr>
          <w:p w14:paraId="42EA6F2E" w14:textId="77777777" w:rsidR="00B357F8" w:rsidRDefault="00000000">
            <w:pPr>
              <w:spacing w:line="205" w:lineRule="auto"/>
            </w:pPr>
            <w:r>
              <w:rPr>
                <w:rFonts w:eastAsia="SimSun"/>
                <w:b/>
                <w:bCs/>
                <w:color w:val="FFFFFF"/>
                <w:sz w:val="15"/>
                <w:szCs w:val="15"/>
              </w:rPr>
              <w:t>Closure note</w:t>
            </w:r>
          </w:p>
        </w:tc>
      </w:tr>
      <w:tr w:rsidR="00B357F8" w14:paraId="7695757F" w14:textId="77777777">
        <w:tblPrEx>
          <w:tblCellMar>
            <w:top w:w="0" w:type="dxa"/>
            <w:bottom w:w="0" w:type="dxa"/>
          </w:tblCellMar>
        </w:tblPrEx>
        <w:tc>
          <w:tcPr>
            <w:tcW w:w="4083" w:type="dxa"/>
            <w:shd w:val="clear" w:color="auto" w:fill="FFFFFF"/>
            <w:tcMar>
              <w:top w:w="70" w:type="dxa"/>
              <w:left w:w="80" w:type="dxa"/>
              <w:bottom w:w="70" w:type="dxa"/>
              <w:right w:w="80" w:type="dxa"/>
            </w:tcMar>
          </w:tcPr>
          <w:p w14:paraId="4C8956C9" w14:textId="77777777" w:rsidR="00B357F8" w:rsidRDefault="00000000">
            <w:pPr>
              <w:spacing w:line="205" w:lineRule="auto"/>
            </w:pPr>
            <w:r>
              <w:rPr>
                <w:rFonts w:eastAsia="SimSun"/>
                <w:color w:val="263238"/>
                <w:sz w:val="15"/>
                <w:szCs w:val="15"/>
              </w:rPr>
              <w:t>M88-2 bare engine</w:t>
            </w:r>
          </w:p>
        </w:tc>
        <w:tc>
          <w:tcPr>
            <w:tcW w:w="1497" w:type="dxa"/>
            <w:shd w:val="clear" w:color="auto" w:fill="FFFFFF"/>
            <w:tcMar>
              <w:top w:w="70" w:type="dxa"/>
              <w:left w:w="80" w:type="dxa"/>
              <w:bottom w:w="70" w:type="dxa"/>
              <w:right w:w="80" w:type="dxa"/>
            </w:tcMar>
          </w:tcPr>
          <w:p w14:paraId="4BD336EF" w14:textId="77777777" w:rsidR="00B357F8" w:rsidRDefault="00000000">
            <w:pPr>
              <w:spacing w:line="205" w:lineRule="auto"/>
            </w:pPr>
            <w:r>
              <w:rPr>
                <w:rFonts w:eastAsia="SimSun"/>
                <w:color w:val="263238"/>
                <w:sz w:val="15"/>
                <w:szCs w:val="15"/>
              </w:rPr>
              <w:t>897</w:t>
            </w:r>
          </w:p>
        </w:tc>
        <w:tc>
          <w:tcPr>
            <w:tcW w:w="4220" w:type="dxa"/>
            <w:shd w:val="clear" w:color="auto" w:fill="FFFFFF"/>
            <w:tcMar>
              <w:top w:w="70" w:type="dxa"/>
              <w:left w:w="80" w:type="dxa"/>
              <w:bottom w:w="70" w:type="dxa"/>
              <w:right w:w="80" w:type="dxa"/>
            </w:tcMar>
          </w:tcPr>
          <w:p w14:paraId="00EF4778" w14:textId="77777777" w:rsidR="00B357F8" w:rsidRDefault="00000000">
            <w:pPr>
              <w:spacing w:line="205" w:lineRule="auto"/>
            </w:pPr>
            <w:r>
              <w:rPr>
                <w:rFonts w:eastAsia="SimSun"/>
                <w:color w:val="263238"/>
                <w:sz w:val="15"/>
                <w:szCs w:val="15"/>
              </w:rPr>
              <w:t>Vendor public datum</w:t>
            </w:r>
          </w:p>
        </w:tc>
      </w:tr>
      <w:tr w:rsidR="00B357F8" w14:paraId="40090116" w14:textId="77777777">
        <w:tblPrEx>
          <w:tblCellMar>
            <w:top w:w="0" w:type="dxa"/>
            <w:bottom w:w="0" w:type="dxa"/>
          </w:tblCellMar>
        </w:tblPrEx>
        <w:tc>
          <w:tcPr>
            <w:tcW w:w="4083" w:type="dxa"/>
            <w:shd w:val="clear" w:color="auto" w:fill="EEF3F6"/>
            <w:tcMar>
              <w:top w:w="70" w:type="dxa"/>
              <w:left w:w="80" w:type="dxa"/>
              <w:bottom w:w="70" w:type="dxa"/>
              <w:right w:w="80" w:type="dxa"/>
            </w:tcMar>
          </w:tcPr>
          <w:p w14:paraId="5EC97E19" w14:textId="77777777" w:rsidR="00B357F8" w:rsidRDefault="00000000">
            <w:pPr>
              <w:spacing w:line="205" w:lineRule="auto"/>
            </w:pPr>
            <w:r>
              <w:rPr>
                <w:rFonts w:eastAsia="SimSun"/>
                <w:color w:val="263238"/>
                <w:sz w:val="15"/>
                <w:szCs w:val="15"/>
              </w:rPr>
              <w:t>DSI inlets and S-ducts</w:t>
            </w:r>
          </w:p>
        </w:tc>
        <w:tc>
          <w:tcPr>
            <w:tcW w:w="1497" w:type="dxa"/>
            <w:shd w:val="clear" w:color="auto" w:fill="EEF3F6"/>
            <w:tcMar>
              <w:top w:w="70" w:type="dxa"/>
              <w:left w:w="80" w:type="dxa"/>
              <w:bottom w:w="70" w:type="dxa"/>
              <w:right w:w="80" w:type="dxa"/>
            </w:tcMar>
          </w:tcPr>
          <w:p w14:paraId="72F77F4A" w14:textId="77777777" w:rsidR="00B357F8" w:rsidRDefault="00000000">
            <w:pPr>
              <w:spacing w:line="205" w:lineRule="auto"/>
            </w:pPr>
            <w:r>
              <w:rPr>
                <w:rFonts w:eastAsia="SimSun"/>
                <w:color w:val="263238"/>
                <w:sz w:val="15"/>
                <w:szCs w:val="15"/>
              </w:rPr>
              <w:t>70</w:t>
            </w:r>
          </w:p>
        </w:tc>
        <w:tc>
          <w:tcPr>
            <w:tcW w:w="4220" w:type="dxa"/>
            <w:shd w:val="clear" w:color="auto" w:fill="EEF3F6"/>
            <w:tcMar>
              <w:top w:w="70" w:type="dxa"/>
              <w:left w:w="80" w:type="dxa"/>
              <w:bottom w:w="70" w:type="dxa"/>
              <w:right w:w="80" w:type="dxa"/>
            </w:tcMar>
          </w:tcPr>
          <w:p w14:paraId="1BDB1D8A" w14:textId="77777777" w:rsidR="00B357F8" w:rsidRDefault="00000000">
            <w:pPr>
              <w:spacing w:line="205" w:lineRule="auto"/>
            </w:pPr>
            <w:r>
              <w:rPr>
                <w:rFonts w:eastAsia="SimSun"/>
                <w:color w:val="263238"/>
                <w:sz w:val="15"/>
                <w:szCs w:val="15"/>
              </w:rPr>
              <w:t>Geometry estimate</w:t>
            </w:r>
          </w:p>
        </w:tc>
      </w:tr>
      <w:tr w:rsidR="00B357F8" w14:paraId="03FCFEC3" w14:textId="77777777">
        <w:tblPrEx>
          <w:tblCellMar>
            <w:top w:w="0" w:type="dxa"/>
            <w:bottom w:w="0" w:type="dxa"/>
          </w:tblCellMar>
        </w:tblPrEx>
        <w:tc>
          <w:tcPr>
            <w:tcW w:w="4083" w:type="dxa"/>
            <w:shd w:val="clear" w:color="auto" w:fill="FFFFFF"/>
            <w:tcMar>
              <w:top w:w="70" w:type="dxa"/>
              <w:left w:w="80" w:type="dxa"/>
              <w:bottom w:w="70" w:type="dxa"/>
              <w:right w:w="80" w:type="dxa"/>
            </w:tcMar>
          </w:tcPr>
          <w:p w14:paraId="347B8D8C" w14:textId="77777777" w:rsidR="00B357F8" w:rsidRDefault="00000000">
            <w:pPr>
              <w:spacing w:line="205" w:lineRule="auto"/>
            </w:pPr>
            <w:r>
              <w:rPr>
                <w:rFonts w:eastAsia="SimSun"/>
                <w:color w:val="263238"/>
                <w:sz w:val="15"/>
                <w:szCs w:val="15"/>
              </w:rPr>
              <w:t>Mounts, fire seals, barriers</w:t>
            </w:r>
          </w:p>
        </w:tc>
        <w:tc>
          <w:tcPr>
            <w:tcW w:w="1497" w:type="dxa"/>
            <w:shd w:val="clear" w:color="auto" w:fill="FFFFFF"/>
            <w:tcMar>
              <w:top w:w="70" w:type="dxa"/>
              <w:left w:w="80" w:type="dxa"/>
              <w:bottom w:w="70" w:type="dxa"/>
              <w:right w:w="80" w:type="dxa"/>
            </w:tcMar>
          </w:tcPr>
          <w:p w14:paraId="02F20490" w14:textId="77777777" w:rsidR="00B357F8" w:rsidRDefault="00000000">
            <w:pPr>
              <w:spacing w:line="205" w:lineRule="auto"/>
            </w:pPr>
            <w:r>
              <w:rPr>
                <w:rFonts w:eastAsia="SimSun"/>
                <w:color w:val="263238"/>
                <w:sz w:val="15"/>
                <w:szCs w:val="15"/>
              </w:rPr>
              <w:t>38</w:t>
            </w:r>
          </w:p>
        </w:tc>
        <w:tc>
          <w:tcPr>
            <w:tcW w:w="4220" w:type="dxa"/>
            <w:shd w:val="clear" w:color="auto" w:fill="FFFFFF"/>
            <w:tcMar>
              <w:top w:w="70" w:type="dxa"/>
              <w:left w:w="80" w:type="dxa"/>
              <w:bottom w:w="70" w:type="dxa"/>
              <w:right w:w="80" w:type="dxa"/>
            </w:tcMar>
          </w:tcPr>
          <w:p w14:paraId="19A5AD7B" w14:textId="77777777" w:rsidR="00B357F8" w:rsidRDefault="00000000">
            <w:pPr>
              <w:spacing w:line="205" w:lineRule="auto"/>
            </w:pPr>
            <w:r>
              <w:rPr>
                <w:rFonts w:eastAsia="SimSun"/>
                <w:color w:val="263238"/>
                <w:sz w:val="15"/>
                <w:szCs w:val="15"/>
              </w:rPr>
              <w:t>Analogue</w:t>
            </w:r>
          </w:p>
        </w:tc>
      </w:tr>
      <w:tr w:rsidR="00B357F8" w14:paraId="2F376A22" w14:textId="77777777">
        <w:tblPrEx>
          <w:tblCellMar>
            <w:top w:w="0" w:type="dxa"/>
            <w:bottom w:w="0" w:type="dxa"/>
          </w:tblCellMar>
        </w:tblPrEx>
        <w:tc>
          <w:tcPr>
            <w:tcW w:w="4083" w:type="dxa"/>
            <w:shd w:val="clear" w:color="auto" w:fill="EEF3F6"/>
            <w:tcMar>
              <w:top w:w="70" w:type="dxa"/>
              <w:left w:w="80" w:type="dxa"/>
              <w:bottom w:w="70" w:type="dxa"/>
              <w:right w:w="80" w:type="dxa"/>
            </w:tcMar>
          </w:tcPr>
          <w:p w14:paraId="1BC6365D" w14:textId="77777777" w:rsidR="00B357F8" w:rsidRDefault="00000000">
            <w:pPr>
              <w:spacing w:line="205" w:lineRule="auto"/>
            </w:pPr>
            <w:r>
              <w:rPr>
                <w:rFonts w:eastAsia="SimSun"/>
                <w:color w:val="263238"/>
                <w:sz w:val="15"/>
                <w:szCs w:val="15"/>
              </w:rPr>
              <w:t>Nozzle adaptation</w:t>
            </w:r>
          </w:p>
        </w:tc>
        <w:tc>
          <w:tcPr>
            <w:tcW w:w="1497" w:type="dxa"/>
            <w:shd w:val="clear" w:color="auto" w:fill="EEF3F6"/>
            <w:tcMar>
              <w:top w:w="70" w:type="dxa"/>
              <w:left w:w="80" w:type="dxa"/>
              <w:bottom w:w="70" w:type="dxa"/>
              <w:right w:w="80" w:type="dxa"/>
            </w:tcMar>
          </w:tcPr>
          <w:p w14:paraId="1E20581E" w14:textId="77777777" w:rsidR="00B357F8" w:rsidRDefault="00000000">
            <w:pPr>
              <w:spacing w:line="205" w:lineRule="auto"/>
            </w:pPr>
            <w:r>
              <w:rPr>
                <w:rFonts w:eastAsia="SimSun"/>
                <w:color w:val="263238"/>
                <w:sz w:val="15"/>
                <w:szCs w:val="15"/>
              </w:rPr>
              <w:t>28</w:t>
            </w:r>
          </w:p>
        </w:tc>
        <w:tc>
          <w:tcPr>
            <w:tcW w:w="4220" w:type="dxa"/>
            <w:shd w:val="clear" w:color="auto" w:fill="EEF3F6"/>
            <w:tcMar>
              <w:top w:w="70" w:type="dxa"/>
              <w:left w:w="80" w:type="dxa"/>
              <w:bottom w:w="70" w:type="dxa"/>
              <w:right w:w="80" w:type="dxa"/>
            </w:tcMar>
          </w:tcPr>
          <w:p w14:paraId="59E13191" w14:textId="77777777" w:rsidR="00B357F8" w:rsidRDefault="00000000">
            <w:pPr>
              <w:spacing w:line="205" w:lineRule="auto"/>
            </w:pPr>
            <w:r>
              <w:rPr>
                <w:rFonts w:eastAsia="SimSun"/>
                <w:color w:val="263238"/>
                <w:sz w:val="15"/>
                <w:szCs w:val="15"/>
              </w:rPr>
              <w:t>OEM integration pending</w:t>
            </w:r>
          </w:p>
        </w:tc>
      </w:tr>
      <w:tr w:rsidR="00B357F8" w14:paraId="4187C6E6" w14:textId="77777777">
        <w:tblPrEx>
          <w:tblCellMar>
            <w:top w:w="0" w:type="dxa"/>
            <w:bottom w:w="0" w:type="dxa"/>
          </w:tblCellMar>
        </w:tblPrEx>
        <w:tc>
          <w:tcPr>
            <w:tcW w:w="4083" w:type="dxa"/>
            <w:shd w:val="clear" w:color="auto" w:fill="FFFFFF"/>
            <w:tcMar>
              <w:top w:w="70" w:type="dxa"/>
              <w:left w:w="80" w:type="dxa"/>
              <w:bottom w:w="70" w:type="dxa"/>
              <w:right w:w="80" w:type="dxa"/>
            </w:tcMar>
          </w:tcPr>
          <w:p w14:paraId="7BEF67C0" w14:textId="77777777" w:rsidR="00B357F8" w:rsidRDefault="00000000">
            <w:pPr>
              <w:spacing w:line="205" w:lineRule="auto"/>
            </w:pPr>
            <w:r>
              <w:rPr>
                <w:rFonts w:eastAsia="SimSun"/>
                <w:color w:val="263238"/>
                <w:sz w:val="15"/>
                <w:szCs w:val="15"/>
              </w:rPr>
              <w:t>Accessory gearbox adaptation</w:t>
            </w:r>
          </w:p>
        </w:tc>
        <w:tc>
          <w:tcPr>
            <w:tcW w:w="1497" w:type="dxa"/>
            <w:shd w:val="clear" w:color="auto" w:fill="FFFFFF"/>
            <w:tcMar>
              <w:top w:w="70" w:type="dxa"/>
              <w:left w:w="80" w:type="dxa"/>
              <w:bottom w:w="70" w:type="dxa"/>
              <w:right w:w="80" w:type="dxa"/>
            </w:tcMar>
          </w:tcPr>
          <w:p w14:paraId="2A6C22F1" w14:textId="77777777" w:rsidR="00B357F8" w:rsidRDefault="00000000">
            <w:pPr>
              <w:spacing w:line="205" w:lineRule="auto"/>
            </w:pPr>
            <w:r>
              <w:rPr>
                <w:rFonts w:eastAsia="SimSun"/>
                <w:color w:val="263238"/>
                <w:sz w:val="15"/>
                <w:szCs w:val="15"/>
              </w:rPr>
              <w:t>22</w:t>
            </w:r>
          </w:p>
        </w:tc>
        <w:tc>
          <w:tcPr>
            <w:tcW w:w="4220" w:type="dxa"/>
            <w:shd w:val="clear" w:color="auto" w:fill="FFFFFF"/>
            <w:tcMar>
              <w:top w:w="70" w:type="dxa"/>
              <w:left w:w="80" w:type="dxa"/>
              <w:bottom w:w="70" w:type="dxa"/>
              <w:right w:w="80" w:type="dxa"/>
            </w:tcMar>
          </w:tcPr>
          <w:p w14:paraId="11854A80" w14:textId="77777777" w:rsidR="00B357F8" w:rsidRDefault="00000000">
            <w:pPr>
              <w:spacing w:line="205" w:lineRule="auto"/>
            </w:pPr>
            <w:r>
              <w:rPr>
                <w:rFonts w:eastAsia="SimSun"/>
                <w:color w:val="263238"/>
                <w:sz w:val="15"/>
                <w:szCs w:val="15"/>
              </w:rPr>
              <w:t>OEM integration pending</w:t>
            </w:r>
          </w:p>
        </w:tc>
      </w:tr>
      <w:tr w:rsidR="00B357F8" w14:paraId="2EC5B344" w14:textId="77777777">
        <w:tblPrEx>
          <w:tblCellMar>
            <w:top w:w="0" w:type="dxa"/>
            <w:bottom w:w="0" w:type="dxa"/>
          </w:tblCellMar>
        </w:tblPrEx>
        <w:tc>
          <w:tcPr>
            <w:tcW w:w="4083" w:type="dxa"/>
            <w:shd w:val="clear" w:color="auto" w:fill="EEF3F6"/>
            <w:tcMar>
              <w:top w:w="70" w:type="dxa"/>
              <w:left w:w="80" w:type="dxa"/>
              <w:bottom w:w="70" w:type="dxa"/>
              <w:right w:w="80" w:type="dxa"/>
            </w:tcMar>
          </w:tcPr>
          <w:p w14:paraId="10E63A74" w14:textId="77777777" w:rsidR="00B357F8" w:rsidRDefault="00000000">
            <w:pPr>
              <w:spacing w:line="205" w:lineRule="auto"/>
            </w:pPr>
            <w:r>
              <w:rPr>
                <w:rFonts w:eastAsia="SimSun"/>
                <w:color w:val="263238"/>
                <w:sz w:val="15"/>
                <w:szCs w:val="15"/>
              </w:rPr>
              <w:t>Drains, cooling, sensors</w:t>
            </w:r>
          </w:p>
        </w:tc>
        <w:tc>
          <w:tcPr>
            <w:tcW w:w="1497" w:type="dxa"/>
            <w:shd w:val="clear" w:color="auto" w:fill="EEF3F6"/>
            <w:tcMar>
              <w:top w:w="70" w:type="dxa"/>
              <w:left w:w="80" w:type="dxa"/>
              <w:bottom w:w="70" w:type="dxa"/>
              <w:right w:w="80" w:type="dxa"/>
            </w:tcMar>
          </w:tcPr>
          <w:p w14:paraId="6B5D1FE5" w14:textId="77777777" w:rsidR="00B357F8" w:rsidRDefault="00000000">
            <w:pPr>
              <w:spacing w:line="205" w:lineRule="auto"/>
            </w:pPr>
            <w:r>
              <w:rPr>
                <w:rFonts w:eastAsia="SimSun"/>
                <w:color w:val="263238"/>
                <w:sz w:val="15"/>
                <w:szCs w:val="15"/>
              </w:rPr>
              <w:t>35</w:t>
            </w:r>
          </w:p>
        </w:tc>
        <w:tc>
          <w:tcPr>
            <w:tcW w:w="4220" w:type="dxa"/>
            <w:shd w:val="clear" w:color="auto" w:fill="EEF3F6"/>
            <w:tcMar>
              <w:top w:w="70" w:type="dxa"/>
              <w:left w:w="80" w:type="dxa"/>
              <w:bottom w:w="70" w:type="dxa"/>
              <w:right w:w="80" w:type="dxa"/>
            </w:tcMar>
          </w:tcPr>
          <w:p w14:paraId="6E9D9763" w14:textId="77777777" w:rsidR="00B357F8" w:rsidRDefault="00000000">
            <w:pPr>
              <w:spacing w:line="205" w:lineRule="auto"/>
            </w:pPr>
            <w:r>
              <w:rPr>
                <w:rFonts w:eastAsia="SimSun"/>
                <w:color w:val="263238"/>
                <w:sz w:val="15"/>
                <w:szCs w:val="15"/>
              </w:rPr>
              <w:t>Analogue</w:t>
            </w:r>
          </w:p>
        </w:tc>
      </w:tr>
      <w:tr w:rsidR="00B357F8" w14:paraId="59CBDE14" w14:textId="77777777">
        <w:tblPrEx>
          <w:tblCellMar>
            <w:top w:w="0" w:type="dxa"/>
            <w:bottom w:w="0" w:type="dxa"/>
          </w:tblCellMar>
        </w:tblPrEx>
        <w:tc>
          <w:tcPr>
            <w:tcW w:w="4083" w:type="dxa"/>
            <w:shd w:val="clear" w:color="auto" w:fill="FFFFFF"/>
            <w:tcMar>
              <w:top w:w="70" w:type="dxa"/>
              <w:left w:w="80" w:type="dxa"/>
              <w:bottom w:w="70" w:type="dxa"/>
              <w:right w:w="80" w:type="dxa"/>
            </w:tcMar>
          </w:tcPr>
          <w:p w14:paraId="717B0CBE" w14:textId="77777777" w:rsidR="00B357F8" w:rsidRDefault="00000000">
            <w:pPr>
              <w:spacing w:line="205" w:lineRule="auto"/>
            </w:pPr>
            <w:r>
              <w:rPr>
                <w:rFonts w:eastAsia="SimSun"/>
                <w:color w:val="263238"/>
                <w:sz w:val="15"/>
                <w:szCs w:val="15"/>
              </w:rPr>
              <w:t>Installed propulsion total</w:t>
            </w:r>
          </w:p>
        </w:tc>
        <w:tc>
          <w:tcPr>
            <w:tcW w:w="1497" w:type="dxa"/>
            <w:shd w:val="clear" w:color="auto" w:fill="FFFFFF"/>
            <w:tcMar>
              <w:top w:w="70" w:type="dxa"/>
              <w:left w:w="80" w:type="dxa"/>
              <w:bottom w:w="70" w:type="dxa"/>
              <w:right w:w="80" w:type="dxa"/>
            </w:tcMar>
          </w:tcPr>
          <w:p w14:paraId="18A4DB73" w14:textId="77777777" w:rsidR="00B357F8" w:rsidRDefault="00000000">
            <w:pPr>
              <w:spacing w:line="205" w:lineRule="auto"/>
            </w:pPr>
            <w:r>
              <w:rPr>
                <w:rFonts w:eastAsia="SimSun"/>
                <w:color w:val="263238"/>
                <w:sz w:val="15"/>
                <w:szCs w:val="15"/>
              </w:rPr>
              <w:t>1,090</w:t>
            </w:r>
          </w:p>
        </w:tc>
        <w:tc>
          <w:tcPr>
            <w:tcW w:w="4220" w:type="dxa"/>
            <w:shd w:val="clear" w:color="auto" w:fill="FFFFFF"/>
            <w:tcMar>
              <w:top w:w="70" w:type="dxa"/>
              <w:left w:w="80" w:type="dxa"/>
              <w:bottom w:w="70" w:type="dxa"/>
              <w:right w:w="80" w:type="dxa"/>
            </w:tcMar>
          </w:tcPr>
          <w:p w14:paraId="07837929" w14:textId="77777777" w:rsidR="00B357F8" w:rsidRDefault="00000000">
            <w:pPr>
              <w:spacing w:line="205" w:lineRule="auto"/>
            </w:pPr>
            <w:r>
              <w:rPr>
                <w:rFonts w:eastAsia="SimSun"/>
                <w:color w:val="263238"/>
                <w:sz w:val="15"/>
                <w:szCs w:val="15"/>
              </w:rPr>
              <w:t>Closed budget</w:t>
            </w:r>
          </w:p>
        </w:tc>
      </w:tr>
    </w:tbl>
    <w:p w14:paraId="7D138A57" w14:textId="77777777" w:rsidR="00B357F8" w:rsidRDefault="00000000">
      <w:pPr>
        <w:pStyle w:val="Heading2"/>
        <w:pageBreakBefore/>
        <w:spacing w:after="120" w:line="250" w:lineRule="auto"/>
      </w:pPr>
      <w:r>
        <w:rPr>
          <w:rFonts w:eastAsia="SimSun"/>
          <w:b/>
          <w:bCs/>
          <w:color w:val="37474F"/>
          <w:sz w:val="22"/>
          <w:szCs w:val="22"/>
        </w:rPr>
        <w:lastRenderedPageBreak/>
        <w:t>4.2 Inlet and duct system</w:t>
      </w:r>
    </w:p>
    <w:p w14:paraId="71AF2D14" w14:textId="77777777" w:rsidR="00B357F8" w:rsidRDefault="00000000">
      <w:pPr>
        <w:spacing w:after="90" w:line="245" w:lineRule="auto"/>
        <w:ind w:firstLine="316"/>
        <w:jc w:val="both"/>
      </w:pPr>
      <w:r>
        <w:rPr>
          <w:rFonts w:eastAsia="SimSun"/>
          <w:color w:val="263238"/>
          <w:sz w:val="19"/>
          <w:szCs w:val="19"/>
        </w:rPr>
        <w:t>Twin fixed-geometry DSI inlets sit on the forward fuselage shoulders. Each inlet has 0.260 m² capture area, sized for an estimated 60-68 kg/s total engine airflow at the dash. A fixed compression bump, cowl lip, and boundary-layer spill path remove the need for a variable ramp or heavy bleed system.</w:t>
      </w:r>
    </w:p>
    <w:p w14:paraId="686153AC" w14:textId="77777777" w:rsidR="00B357F8" w:rsidRDefault="00000000">
      <w:pPr>
        <w:spacing w:after="90" w:line="245" w:lineRule="auto"/>
        <w:ind w:firstLine="316"/>
        <w:jc w:val="both"/>
      </w:pPr>
      <w:r>
        <w:rPr>
          <w:rFonts w:eastAsia="SimSun"/>
          <w:color w:val="263238"/>
          <w:sz w:val="19"/>
          <w:szCs w:val="19"/>
        </w:rPr>
        <w:t>Each S-duct is 1.45 m long and uses two curvature changes to hide direct fan line-of-sight. Maximum local centerline slope is 24°. Target total-pressure recovery is 0.88 at Mach 1.60 and 0.95 at subsonic cruise. Distortion target is less than 6% at the engine face across the normal maneuver envelope.</w:t>
      </w:r>
    </w:p>
    <w:p w14:paraId="78D3CD9D" w14:textId="77777777" w:rsidR="00B357F8" w:rsidRDefault="00000000">
      <w:pPr>
        <w:spacing w:after="90" w:line="245" w:lineRule="auto"/>
        <w:ind w:firstLine="316"/>
        <w:jc w:val="both"/>
      </w:pPr>
      <w:r>
        <w:rPr>
          <w:rFonts w:eastAsia="SimSun"/>
          <w:color w:val="263238"/>
          <w:sz w:val="19"/>
          <w:szCs w:val="19"/>
        </w:rPr>
        <w:t>Low-speed excess air passes through automatic spill doors. High-angle and crosswind behavior receives CFD, wind-tunnel, and ground-engine testing before high-speed taxi. The fixed DSI approach reduces part count and radar reflectors compared with a variable inlet, but it remains a PENDING VALIDATION item until pressure-recovery and distortion data exist.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31"/>
        <w:gridCol w:w="2722"/>
        <w:gridCol w:w="3947"/>
      </w:tblGrid>
      <w:tr w:rsidR="00B357F8" w14:paraId="5FA2CD1B" w14:textId="77777777">
        <w:tblPrEx>
          <w:tblCellMar>
            <w:top w:w="0" w:type="dxa"/>
            <w:bottom w:w="0" w:type="dxa"/>
          </w:tblCellMar>
        </w:tblPrEx>
        <w:trPr>
          <w:tblHeader/>
        </w:trPr>
        <w:tc>
          <w:tcPr>
            <w:tcW w:w="3131" w:type="dxa"/>
            <w:shd w:val="clear" w:color="auto" w:fill="37474F"/>
            <w:tcMar>
              <w:top w:w="70" w:type="dxa"/>
              <w:left w:w="80" w:type="dxa"/>
              <w:bottom w:w="70" w:type="dxa"/>
              <w:right w:w="80" w:type="dxa"/>
            </w:tcMar>
          </w:tcPr>
          <w:p w14:paraId="708401F5" w14:textId="77777777" w:rsidR="00B357F8" w:rsidRDefault="00000000">
            <w:pPr>
              <w:spacing w:line="205" w:lineRule="auto"/>
            </w:pPr>
            <w:r>
              <w:rPr>
                <w:rFonts w:eastAsia="SimSun"/>
                <w:b/>
                <w:bCs/>
                <w:color w:val="FFFFFF"/>
                <w:sz w:val="15"/>
                <w:szCs w:val="15"/>
              </w:rPr>
              <w:t>Parameter</w:t>
            </w:r>
          </w:p>
        </w:tc>
        <w:tc>
          <w:tcPr>
            <w:tcW w:w="2722" w:type="dxa"/>
            <w:shd w:val="clear" w:color="auto" w:fill="37474F"/>
            <w:tcMar>
              <w:top w:w="70" w:type="dxa"/>
              <w:left w:w="80" w:type="dxa"/>
              <w:bottom w:w="70" w:type="dxa"/>
              <w:right w:w="80" w:type="dxa"/>
            </w:tcMar>
          </w:tcPr>
          <w:p w14:paraId="134C1303" w14:textId="77777777" w:rsidR="00B357F8" w:rsidRDefault="00000000">
            <w:pPr>
              <w:spacing w:line="205" w:lineRule="auto"/>
            </w:pPr>
            <w:r>
              <w:rPr>
                <w:rFonts w:eastAsia="SimSun"/>
                <w:b/>
                <w:bCs/>
                <w:color w:val="FFFFFF"/>
                <w:sz w:val="15"/>
                <w:szCs w:val="15"/>
              </w:rPr>
              <w:t>Design value</w:t>
            </w:r>
          </w:p>
        </w:tc>
        <w:tc>
          <w:tcPr>
            <w:tcW w:w="3947" w:type="dxa"/>
            <w:shd w:val="clear" w:color="auto" w:fill="37474F"/>
            <w:tcMar>
              <w:top w:w="70" w:type="dxa"/>
              <w:left w:w="80" w:type="dxa"/>
              <w:bottom w:w="70" w:type="dxa"/>
              <w:right w:w="80" w:type="dxa"/>
            </w:tcMar>
          </w:tcPr>
          <w:p w14:paraId="68820911" w14:textId="77777777" w:rsidR="00B357F8" w:rsidRDefault="00000000">
            <w:pPr>
              <w:spacing w:line="205" w:lineRule="auto"/>
            </w:pPr>
            <w:r>
              <w:rPr>
                <w:rFonts w:eastAsia="SimSun"/>
                <w:b/>
                <w:bCs/>
                <w:color w:val="FFFFFF"/>
                <w:sz w:val="15"/>
                <w:szCs w:val="15"/>
              </w:rPr>
              <w:t xml:space="preserve">Evidence </w:t>
            </w:r>
            <w:proofErr w:type="gramStart"/>
            <w:r>
              <w:rPr>
                <w:rFonts w:eastAsia="SimSun"/>
                <w:b/>
                <w:bCs/>
                <w:color w:val="FFFFFF"/>
                <w:sz w:val="15"/>
                <w:szCs w:val="15"/>
              </w:rPr>
              <w:t>need</w:t>
            </w:r>
            <w:proofErr w:type="gramEnd"/>
          </w:p>
        </w:tc>
      </w:tr>
      <w:tr w:rsidR="00B357F8" w14:paraId="314F51DC" w14:textId="77777777">
        <w:tblPrEx>
          <w:tblCellMar>
            <w:top w:w="0" w:type="dxa"/>
            <w:bottom w:w="0" w:type="dxa"/>
          </w:tblCellMar>
        </w:tblPrEx>
        <w:tc>
          <w:tcPr>
            <w:tcW w:w="3131" w:type="dxa"/>
            <w:shd w:val="clear" w:color="auto" w:fill="FFFFFF"/>
            <w:tcMar>
              <w:top w:w="70" w:type="dxa"/>
              <w:left w:w="80" w:type="dxa"/>
              <w:bottom w:w="70" w:type="dxa"/>
              <w:right w:w="80" w:type="dxa"/>
            </w:tcMar>
          </w:tcPr>
          <w:p w14:paraId="03A36F49" w14:textId="77777777" w:rsidR="00B357F8" w:rsidRDefault="00000000">
            <w:pPr>
              <w:spacing w:line="205" w:lineRule="auto"/>
            </w:pPr>
            <w:r>
              <w:rPr>
                <w:rFonts w:eastAsia="SimSun"/>
                <w:color w:val="263238"/>
                <w:sz w:val="15"/>
                <w:szCs w:val="15"/>
              </w:rPr>
              <w:t>Capture area per inlet</w:t>
            </w:r>
          </w:p>
        </w:tc>
        <w:tc>
          <w:tcPr>
            <w:tcW w:w="2722" w:type="dxa"/>
            <w:shd w:val="clear" w:color="auto" w:fill="FFFFFF"/>
            <w:tcMar>
              <w:top w:w="70" w:type="dxa"/>
              <w:left w:w="80" w:type="dxa"/>
              <w:bottom w:w="70" w:type="dxa"/>
              <w:right w:w="80" w:type="dxa"/>
            </w:tcMar>
          </w:tcPr>
          <w:p w14:paraId="2FF0FB44" w14:textId="77777777" w:rsidR="00B357F8" w:rsidRDefault="00000000">
            <w:pPr>
              <w:spacing w:line="205" w:lineRule="auto"/>
            </w:pPr>
            <w:r>
              <w:rPr>
                <w:rFonts w:eastAsia="SimSun"/>
                <w:color w:val="263238"/>
                <w:sz w:val="15"/>
                <w:szCs w:val="15"/>
              </w:rPr>
              <w:t>0.260 m²</w:t>
            </w:r>
          </w:p>
        </w:tc>
        <w:tc>
          <w:tcPr>
            <w:tcW w:w="3947" w:type="dxa"/>
            <w:shd w:val="clear" w:color="auto" w:fill="FFFFFF"/>
            <w:tcMar>
              <w:top w:w="70" w:type="dxa"/>
              <w:left w:w="80" w:type="dxa"/>
              <w:bottom w:w="70" w:type="dxa"/>
              <w:right w:w="80" w:type="dxa"/>
            </w:tcMar>
          </w:tcPr>
          <w:p w14:paraId="4AE43EF0" w14:textId="77777777" w:rsidR="00B357F8" w:rsidRDefault="00000000">
            <w:pPr>
              <w:spacing w:line="205" w:lineRule="auto"/>
            </w:pPr>
            <w:r>
              <w:rPr>
                <w:rFonts w:eastAsia="SimSun"/>
                <w:color w:val="263238"/>
                <w:sz w:val="15"/>
                <w:szCs w:val="15"/>
              </w:rPr>
              <w:t>CFD and engine airflow</w:t>
            </w:r>
          </w:p>
        </w:tc>
      </w:tr>
      <w:tr w:rsidR="00B357F8" w14:paraId="11242008" w14:textId="77777777">
        <w:tblPrEx>
          <w:tblCellMar>
            <w:top w:w="0" w:type="dxa"/>
            <w:bottom w:w="0" w:type="dxa"/>
          </w:tblCellMar>
        </w:tblPrEx>
        <w:tc>
          <w:tcPr>
            <w:tcW w:w="3131" w:type="dxa"/>
            <w:shd w:val="clear" w:color="auto" w:fill="EEF3F6"/>
            <w:tcMar>
              <w:top w:w="70" w:type="dxa"/>
              <w:left w:w="80" w:type="dxa"/>
              <w:bottom w:w="70" w:type="dxa"/>
              <w:right w:w="80" w:type="dxa"/>
            </w:tcMar>
          </w:tcPr>
          <w:p w14:paraId="4B042223" w14:textId="77777777" w:rsidR="00B357F8" w:rsidRDefault="00000000">
            <w:pPr>
              <w:spacing w:line="205" w:lineRule="auto"/>
            </w:pPr>
            <w:r>
              <w:rPr>
                <w:rFonts w:eastAsia="SimSun"/>
                <w:color w:val="263238"/>
                <w:sz w:val="15"/>
                <w:szCs w:val="15"/>
              </w:rPr>
              <w:t>Duct length</w:t>
            </w:r>
          </w:p>
        </w:tc>
        <w:tc>
          <w:tcPr>
            <w:tcW w:w="2722" w:type="dxa"/>
            <w:shd w:val="clear" w:color="auto" w:fill="EEF3F6"/>
            <w:tcMar>
              <w:top w:w="70" w:type="dxa"/>
              <w:left w:w="80" w:type="dxa"/>
              <w:bottom w:w="70" w:type="dxa"/>
              <w:right w:w="80" w:type="dxa"/>
            </w:tcMar>
          </w:tcPr>
          <w:p w14:paraId="789E81E9" w14:textId="77777777" w:rsidR="00B357F8" w:rsidRDefault="00000000">
            <w:pPr>
              <w:spacing w:line="205" w:lineRule="auto"/>
            </w:pPr>
            <w:r>
              <w:rPr>
                <w:rFonts w:eastAsia="SimSun"/>
                <w:color w:val="263238"/>
                <w:sz w:val="15"/>
                <w:szCs w:val="15"/>
              </w:rPr>
              <w:t>1.45 m</w:t>
            </w:r>
          </w:p>
        </w:tc>
        <w:tc>
          <w:tcPr>
            <w:tcW w:w="3947" w:type="dxa"/>
            <w:shd w:val="clear" w:color="auto" w:fill="EEF3F6"/>
            <w:tcMar>
              <w:top w:w="70" w:type="dxa"/>
              <w:left w:w="80" w:type="dxa"/>
              <w:bottom w:w="70" w:type="dxa"/>
              <w:right w:w="80" w:type="dxa"/>
            </w:tcMar>
          </w:tcPr>
          <w:p w14:paraId="73EAC8BE" w14:textId="77777777" w:rsidR="00B357F8" w:rsidRDefault="00000000">
            <w:pPr>
              <w:spacing w:line="205" w:lineRule="auto"/>
            </w:pPr>
            <w:proofErr w:type="spellStart"/>
            <w:r>
              <w:rPr>
                <w:rFonts w:eastAsia="SimSun"/>
                <w:color w:val="263238"/>
                <w:sz w:val="15"/>
                <w:szCs w:val="15"/>
              </w:rPr>
              <w:t>Aeroacoustic</w:t>
            </w:r>
            <w:proofErr w:type="spellEnd"/>
            <w:r>
              <w:rPr>
                <w:rFonts w:eastAsia="SimSun"/>
                <w:color w:val="263238"/>
                <w:sz w:val="15"/>
                <w:szCs w:val="15"/>
              </w:rPr>
              <w:t xml:space="preserve"> and distortion CFD</w:t>
            </w:r>
          </w:p>
        </w:tc>
      </w:tr>
      <w:tr w:rsidR="00B357F8" w14:paraId="75B09F6C" w14:textId="77777777">
        <w:tblPrEx>
          <w:tblCellMar>
            <w:top w:w="0" w:type="dxa"/>
            <w:bottom w:w="0" w:type="dxa"/>
          </w:tblCellMar>
        </w:tblPrEx>
        <w:tc>
          <w:tcPr>
            <w:tcW w:w="3131" w:type="dxa"/>
            <w:shd w:val="clear" w:color="auto" w:fill="FFFFFF"/>
            <w:tcMar>
              <w:top w:w="70" w:type="dxa"/>
              <w:left w:w="80" w:type="dxa"/>
              <w:bottom w:w="70" w:type="dxa"/>
              <w:right w:w="80" w:type="dxa"/>
            </w:tcMar>
          </w:tcPr>
          <w:p w14:paraId="31ED81E3" w14:textId="77777777" w:rsidR="00B357F8" w:rsidRDefault="00000000">
            <w:pPr>
              <w:spacing w:line="205" w:lineRule="auto"/>
            </w:pPr>
            <w:r>
              <w:rPr>
                <w:rFonts w:eastAsia="SimSun"/>
                <w:color w:val="263238"/>
                <w:sz w:val="15"/>
                <w:szCs w:val="15"/>
              </w:rPr>
              <w:t>Maximum local duct slope</w:t>
            </w:r>
          </w:p>
        </w:tc>
        <w:tc>
          <w:tcPr>
            <w:tcW w:w="2722" w:type="dxa"/>
            <w:shd w:val="clear" w:color="auto" w:fill="FFFFFF"/>
            <w:tcMar>
              <w:top w:w="70" w:type="dxa"/>
              <w:left w:w="80" w:type="dxa"/>
              <w:bottom w:w="70" w:type="dxa"/>
              <w:right w:w="80" w:type="dxa"/>
            </w:tcMar>
          </w:tcPr>
          <w:p w14:paraId="7F9CB708" w14:textId="77777777" w:rsidR="00B357F8" w:rsidRDefault="00000000">
            <w:pPr>
              <w:spacing w:line="205" w:lineRule="auto"/>
            </w:pPr>
            <w:r>
              <w:rPr>
                <w:rFonts w:eastAsia="SimSun"/>
                <w:color w:val="263238"/>
                <w:sz w:val="15"/>
                <w:szCs w:val="15"/>
              </w:rPr>
              <w:t>24°</w:t>
            </w:r>
          </w:p>
        </w:tc>
        <w:tc>
          <w:tcPr>
            <w:tcW w:w="3947" w:type="dxa"/>
            <w:shd w:val="clear" w:color="auto" w:fill="FFFFFF"/>
            <w:tcMar>
              <w:top w:w="70" w:type="dxa"/>
              <w:left w:w="80" w:type="dxa"/>
              <w:bottom w:w="70" w:type="dxa"/>
              <w:right w:w="80" w:type="dxa"/>
            </w:tcMar>
          </w:tcPr>
          <w:p w14:paraId="3A269861" w14:textId="77777777" w:rsidR="00B357F8" w:rsidRDefault="00000000">
            <w:pPr>
              <w:spacing w:line="205" w:lineRule="auto"/>
            </w:pPr>
            <w:r>
              <w:rPr>
                <w:rFonts w:eastAsia="SimSun"/>
                <w:color w:val="263238"/>
                <w:sz w:val="15"/>
                <w:szCs w:val="15"/>
              </w:rPr>
              <w:t>Flow-separation CFD</w:t>
            </w:r>
          </w:p>
        </w:tc>
      </w:tr>
      <w:tr w:rsidR="00B357F8" w14:paraId="10D8C16E" w14:textId="77777777">
        <w:tblPrEx>
          <w:tblCellMar>
            <w:top w:w="0" w:type="dxa"/>
            <w:bottom w:w="0" w:type="dxa"/>
          </w:tblCellMar>
        </w:tblPrEx>
        <w:tc>
          <w:tcPr>
            <w:tcW w:w="3131" w:type="dxa"/>
            <w:shd w:val="clear" w:color="auto" w:fill="EEF3F6"/>
            <w:tcMar>
              <w:top w:w="70" w:type="dxa"/>
              <w:left w:w="80" w:type="dxa"/>
              <w:bottom w:w="70" w:type="dxa"/>
              <w:right w:w="80" w:type="dxa"/>
            </w:tcMar>
          </w:tcPr>
          <w:p w14:paraId="13E0D871" w14:textId="77777777" w:rsidR="00B357F8" w:rsidRDefault="00000000">
            <w:pPr>
              <w:spacing w:line="205" w:lineRule="auto"/>
            </w:pPr>
            <w:r>
              <w:rPr>
                <w:rFonts w:eastAsia="SimSun"/>
                <w:color w:val="263238"/>
                <w:sz w:val="15"/>
                <w:szCs w:val="15"/>
              </w:rPr>
              <w:t>Recovery at Mach 1.60</w:t>
            </w:r>
          </w:p>
        </w:tc>
        <w:tc>
          <w:tcPr>
            <w:tcW w:w="2722" w:type="dxa"/>
            <w:shd w:val="clear" w:color="auto" w:fill="EEF3F6"/>
            <w:tcMar>
              <w:top w:w="70" w:type="dxa"/>
              <w:left w:w="80" w:type="dxa"/>
              <w:bottom w:w="70" w:type="dxa"/>
              <w:right w:w="80" w:type="dxa"/>
            </w:tcMar>
          </w:tcPr>
          <w:p w14:paraId="33DC113D" w14:textId="77777777" w:rsidR="00B357F8" w:rsidRDefault="00000000">
            <w:pPr>
              <w:spacing w:line="205" w:lineRule="auto"/>
            </w:pPr>
            <w:r>
              <w:rPr>
                <w:rFonts w:eastAsia="SimSun"/>
                <w:color w:val="263238"/>
                <w:sz w:val="15"/>
                <w:szCs w:val="15"/>
              </w:rPr>
              <w:t>≥0.88 target</w:t>
            </w:r>
          </w:p>
        </w:tc>
        <w:tc>
          <w:tcPr>
            <w:tcW w:w="3947" w:type="dxa"/>
            <w:shd w:val="clear" w:color="auto" w:fill="EEF3F6"/>
            <w:tcMar>
              <w:top w:w="70" w:type="dxa"/>
              <w:left w:w="80" w:type="dxa"/>
              <w:bottom w:w="70" w:type="dxa"/>
              <w:right w:w="80" w:type="dxa"/>
            </w:tcMar>
          </w:tcPr>
          <w:p w14:paraId="1C8E0EC1" w14:textId="77777777" w:rsidR="00B357F8" w:rsidRDefault="00000000">
            <w:pPr>
              <w:spacing w:line="205" w:lineRule="auto"/>
            </w:pPr>
            <w:r>
              <w:rPr>
                <w:rFonts w:eastAsia="SimSun"/>
                <w:color w:val="263238"/>
                <w:sz w:val="15"/>
                <w:szCs w:val="15"/>
              </w:rPr>
              <w:t>Wind tunnel</w:t>
            </w:r>
          </w:p>
        </w:tc>
      </w:tr>
      <w:tr w:rsidR="00B357F8" w14:paraId="4FF53C47" w14:textId="77777777">
        <w:tblPrEx>
          <w:tblCellMar>
            <w:top w:w="0" w:type="dxa"/>
            <w:bottom w:w="0" w:type="dxa"/>
          </w:tblCellMar>
        </w:tblPrEx>
        <w:tc>
          <w:tcPr>
            <w:tcW w:w="3131" w:type="dxa"/>
            <w:shd w:val="clear" w:color="auto" w:fill="FFFFFF"/>
            <w:tcMar>
              <w:top w:w="70" w:type="dxa"/>
              <w:left w:w="80" w:type="dxa"/>
              <w:bottom w:w="70" w:type="dxa"/>
              <w:right w:w="80" w:type="dxa"/>
            </w:tcMar>
          </w:tcPr>
          <w:p w14:paraId="66815F17" w14:textId="77777777" w:rsidR="00B357F8" w:rsidRDefault="00000000">
            <w:pPr>
              <w:spacing w:line="205" w:lineRule="auto"/>
            </w:pPr>
            <w:r>
              <w:rPr>
                <w:rFonts w:eastAsia="SimSun"/>
                <w:color w:val="263238"/>
                <w:sz w:val="15"/>
                <w:szCs w:val="15"/>
              </w:rPr>
              <w:t>Distortion at engine face</w:t>
            </w:r>
          </w:p>
        </w:tc>
        <w:tc>
          <w:tcPr>
            <w:tcW w:w="2722" w:type="dxa"/>
            <w:shd w:val="clear" w:color="auto" w:fill="FFFFFF"/>
            <w:tcMar>
              <w:top w:w="70" w:type="dxa"/>
              <w:left w:w="80" w:type="dxa"/>
              <w:bottom w:w="70" w:type="dxa"/>
              <w:right w:w="80" w:type="dxa"/>
            </w:tcMar>
          </w:tcPr>
          <w:p w14:paraId="0C29F629" w14:textId="77777777" w:rsidR="00B357F8" w:rsidRDefault="00000000">
            <w:pPr>
              <w:spacing w:line="205" w:lineRule="auto"/>
            </w:pPr>
            <w:r>
              <w:rPr>
                <w:rFonts w:eastAsia="SimSun"/>
                <w:color w:val="263238"/>
                <w:sz w:val="15"/>
                <w:szCs w:val="15"/>
              </w:rPr>
              <w:t>≤6% target</w:t>
            </w:r>
          </w:p>
        </w:tc>
        <w:tc>
          <w:tcPr>
            <w:tcW w:w="3947" w:type="dxa"/>
            <w:shd w:val="clear" w:color="auto" w:fill="FFFFFF"/>
            <w:tcMar>
              <w:top w:w="70" w:type="dxa"/>
              <w:left w:w="80" w:type="dxa"/>
              <w:bottom w:w="70" w:type="dxa"/>
              <w:right w:w="80" w:type="dxa"/>
            </w:tcMar>
          </w:tcPr>
          <w:p w14:paraId="40D53F96" w14:textId="77777777" w:rsidR="00B357F8" w:rsidRDefault="00000000">
            <w:pPr>
              <w:spacing w:line="205" w:lineRule="auto"/>
            </w:pPr>
            <w:r>
              <w:rPr>
                <w:rFonts w:eastAsia="SimSun"/>
                <w:color w:val="263238"/>
                <w:sz w:val="15"/>
                <w:szCs w:val="15"/>
              </w:rPr>
              <w:t>Ground engine test</w:t>
            </w:r>
          </w:p>
        </w:tc>
      </w:tr>
      <w:tr w:rsidR="00B357F8" w14:paraId="53613472" w14:textId="77777777">
        <w:tblPrEx>
          <w:tblCellMar>
            <w:top w:w="0" w:type="dxa"/>
            <w:bottom w:w="0" w:type="dxa"/>
          </w:tblCellMar>
        </w:tblPrEx>
        <w:tc>
          <w:tcPr>
            <w:tcW w:w="3131" w:type="dxa"/>
            <w:shd w:val="clear" w:color="auto" w:fill="EEF3F6"/>
            <w:tcMar>
              <w:top w:w="70" w:type="dxa"/>
              <w:left w:w="80" w:type="dxa"/>
              <w:bottom w:w="70" w:type="dxa"/>
              <w:right w:w="80" w:type="dxa"/>
            </w:tcMar>
          </w:tcPr>
          <w:p w14:paraId="0E164105" w14:textId="77777777" w:rsidR="00B357F8" w:rsidRDefault="00000000">
            <w:pPr>
              <w:spacing w:line="205" w:lineRule="auto"/>
            </w:pPr>
            <w:r>
              <w:rPr>
                <w:rFonts w:eastAsia="SimSun"/>
                <w:color w:val="263238"/>
                <w:sz w:val="15"/>
                <w:szCs w:val="15"/>
              </w:rPr>
              <w:t>Low-speed spill</w:t>
            </w:r>
          </w:p>
        </w:tc>
        <w:tc>
          <w:tcPr>
            <w:tcW w:w="2722" w:type="dxa"/>
            <w:shd w:val="clear" w:color="auto" w:fill="EEF3F6"/>
            <w:tcMar>
              <w:top w:w="70" w:type="dxa"/>
              <w:left w:w="80" w:type="dxa"/>
              <w:bottom w:w="70" w:type="dxa"/>
              <w:right w:w="80" w:type="dxa"/>
            </w:tcMar>
          </w:tcPr>
          <w:p w14:paraId="06C90C66" w14:textId="77777777" w:rsidR="00B357F8" w:rsidRDefault="00000000">
            <w:pPr>
              <w:spacing w:line="205" w:lineRule="auto"/>
            </w:pPr>
            <w:r>
              <w:rPr>
                <w:rFonts w:eastAsia="SimSun"/>
                <w:color w:val="263238"/>
                <w:sz w:val="15"/>
                <w:szCs w:val="15"/>
              </w:rPr>
              <w:t>Two automatic doors per side</w:t>
            </w:r>
          </w:p>
        </w:tc>
        <w:tc>
          <w:tcPr>
            <w:tcW w:w="3947" w:type="dxa"/>
            <w:shd w:val="clear" w:color="auto" w:fill="EEF3F6"/>
            <w:tcMar>
              <w:top w:w="70" w:type="dxa"/>
              <w:left w:w="80" w:type="dxa"/>
              <w:bottom w:w="70" w:type="dxa"/>
              <w:right w:w="80" w:type="dxa"/>
            </w:tcMar>
          </w:tcPr>
          <w:p w14:paraId="69ED65A4" w14:textId="77777777" w:rsidR="00B357F8" w:rsidRDefault="00000000">
            <w:pPr>
              <w:spacing w:line="205" w:lineRule="auto"/>
            </w:pPr>
            <w:r>
              <w:rPr>
                <w:rFonts w:eastAsia="SimSun"/>
                <w:color w:val="263238"/>
                <w:sz w:val="15"/>
                <w:szCs w:val="15"/>
              </w:rPr>
              <w:t>Loads and flight test</w:t>
            </w:r>
          </w:p>
        </w:tc>
      </w:tr>
    </w:tbl>
    <w:p w14:paraId="5325DA85" w14:textId="77777777" w:rsidR="00B357F8" w:rsidRDefault="00000000">
      <w:pPr>
        <w:pStyle w:val="Heading2"/>
        <w:pageBreakBefore/>
        <w:spacing w:after="120" w:line="250" w:lineRule="auto"/>
      </w:pPr>
      <w:r>
        <w:rPr>
          <w:rFonts w:eastAsia="SimSun"/>
          <w:b/>
          <w:bCs/>
          <w:color w:val="37474F"/>
          <w:sz w:val="22"/>
          <w:szCs w:val="22"/>
        </w:rPr>
        <w:lastRenderedPageBreak/>
        <w:t>4.3 Exhaust and infrared integration</w:t>
      </w:r>
    </w:p>
    <w:p w14:paraId="6E3D09BD" w14:textId="77777777" w:rsidR="00B357F8" w:rsidRDefault="00000000">
      <w:pPr>
        <w:spacing w:after="90" w:line="245" w:lineRule="auto"/>
        <w:ind w:firstLine="316"/>
        <w:jc w:val="both"/>
      </w:pPr>
      <w:r>
        <w:rPr>
          <w:rFonts w:eastAsia="SimSun"/>
          <w:color w:val="263238"/>
          <w:sz w:val="19"/>
          <w:szCs w:val="19"/>
        </w:rPr>
        <w:t xml:space="preserve">The baseline retains the OEM variable-area convergent-divergent nozzle rather than imposing a bespoke two-dimensional nozzle. This protects engine certification, afterburner operability, and supportability. A serrated outer lip, cooled </w:t>
      </w:r>
      <w:proofErr w:type="spellStart"/>
      <w:r>
        <w:rPr>
          <w:rFonts w:eastAsia="SimSun"/>
          <w:color w:val="263238"/>
          <w:sz w:val="19"/>
          <w:szCs w:val="19"/>
        </w:rPr>
        <w:t>centerbody</w:t>
      </w:r>
      <w:proofErr w:type="spellEnd"/>
      <w:r>
        <w:rPr>
          <w:rFonts w:eastAsia="SimSun"/>
          <w:color w:val="263238"/>
          <w:sz w:val="19"/>
          <w:szCs w:val="19"/>
        </w:rPr>
        <w:t>, and local edge-aligned fairing reduce rear-sector spikes without pretending that the rear quadrant is low observable.</w:t>
      </w:r>
    </w:p>
    <w:p w14:paraId="36AB874E" w14:textId="77777777" w:rsidR="00B357F8" w:rsidRDefault="00000000">
      <w:pPr>
        <w:spacing w:after="90" w:line="245" w:lineRule="auto"/>
        <w:ind w:firstLine="316"/>
        <w:jc w:val="both"/>
      </w:pPr>
      <w:r>
        <w:rPr>
          <w:rFonts w:eastAsia="SimSun"/>
          <w:color w:val="263238"/>
          <w:sz w:val="19"/>
          <w:szCs w:val="19"/>
        </w:rPr>
        <w:t>Infrared control relies on bypass-air mixing, upper-surface shielding from ground observers, controlled afterburner use, and strict dash-time limits. The exhaust remains the dominant rear-sector signature source. Sprinter accepts this because its survivability model depends on frontal aspect, speed, emitter confusion, and Striker EW cover rather than post-pass stealth.</w:t>
      </w:r>
    </w:p>
    <w:p w14:paraId="6D7287AF" w14:textId="77777777" w:rsidR="00B357F8" w:rsidRDefault="00000000">
      <w:pPr>
        <w:spacing w:after="90" w:line="245" w:lineRule="auto"/>
        <w:ind w:firstLine="316"/>
        <w:jc w:val="both"/>
      </w:pPr>
      <w:r>
        <w:rPr>
          <w:rFonts w:eastAsia="SimSun"/>
          <w:color w:val="263238"/>
          <w:sz w:val="19"/>
          <w:szCs w:val="19"/>
        </w:rPr>
        <w:t>No thrust vectoring is fitted. Nozzle actuation links to FADEC through the OEM interface. Any change to nozzle area schedule, temperature limits, or flameholder life requires OEM approval. This integration item remains PENDING OEM VALIDATION even though the architectural choice closes.</w:t>
      </w:r>
    </w:p>
    <w:p w14:paraId="5DCC484C" w14:textId="77777777" w:rsidR="00B357F8" w:rsidRDefault="00000000">
      <w:pPr>
        <w:pStyle w:val="ListParagraph"/>
        <w:numPr>
          <w:ilvl w:val="0"/>
          <w:numId w:val="2"/>
        </w:numPr>
        <w:spacing w:after="55" w:line="230" w:lineRule="auto"/>
      </w:pPr>
      <w:r>
        <w:rPr>
          <w:rFonts w:eastAsia="SimSun"/>
          <w:color w:val="263238"/>
          <w:sz w:val="19"/>
          <w:szCs w:val="19"/>
        </w:rPr>
        <w:t>Nozzle type: OEM variable-area convergent-divergent unit with program edge treatment.</w:t>
      </w:r>
    </w:p>
    <w:p w14:paraId="00FE720A" w14:textId="77777777" w:rsidR="00B357F8" w:rsidRDefault="00000000">
      <w:pPr>
        <w:pStyle w:val="ListParagraph"/>
        <w:numPr>
          <w:ilvl w:val="0"/>
          <w:numId w:val="2"/>
        </w:numPr>
        <w:spacing w:after="55" w:line="230" w:lineRule="auto"/>
      </w:pPr>
      <w:r>
        <w:rPr>
          <w:rFonts w:eastAsia="SimSun"/>
          <w:color w:val="263238"/>
          <w:sz w:val="19"/>
          <w:szCs w:val="19"/>
        </w:rPr>
        <w:t>Thrust reverser: not fitted; landing roll uses brakes, drag panels, and runway length.</w:t>
      </w:r>
    </w:p>
    <w:p w14:paraId="3C69A8B9" w14:textId="77777777" w:rsidR="00B357F8" w:rsidRDefault="00000000">
      <w:pPr>
        <w:pStyle w:val="ListParagraph"/>
        <w:numPr>
          <w:ilvl w:val="0"/>
          <w:numId w:val="2"/>
        </w:numPr>
        <w:spacing w:after="55" w:line="230" w:lineRule="auto"/>
      </w:pPr>
      <w:r>
        <w:rPr>
          <w:rFonts w:eastAsia="SimSun"/>
          <w:color w:val="263238"/>
          <w:sz w:val="19"/>
          <w:szCs w:val="19"/>
        </w:rPr>
        <w:t>Nozzle cooling: bypass-air film plus radiation-tolerant local shields.</w:t>
      </w:r>
    </w:p>
    <w:p w14:paraId="3C7A98CD" w14:textId="77777777" w:rsidR="00B357F8" w:rsidRDefault="00000000">
      <w:pPr>
        <w:pStyle w:val="ListParagraph"/>
        <w:numPr>
          <w:ilvl w:val="0"/>
          <w:numId w:val="2"/>
        </w:numPr>
        <w:spacing w:after="55" w:line="230" w:lineRule="auto"/>
      </w:pPr>
      <w:r>
        <w:rPr>
          <w:rFonts w:eastAsia="SimSun"/>
          <w:color w:val="263238"/>
          <w:sz w:val="19"/>
          <w:szCs w:val="19"/>
        </w:rPr>
        <w:t xml:space="preserve">Rear-sector policy: shape and shield the </w:t>
      </w:r>
      <w:proofErr w:type="gramStart"/>
      <w:r>
        <w:rPr>
          <w:rFonts w:eastAsia="SimSun"/>
          <w:color w:val="263238"/>
          <w:sz w:val="19"/>
          <w:szCs w:val="19"/>
        </w:rPr>
        <w:t>installation, but</w:t>
      </w:r>
      <w:proofErr w:type="gramEnd"/>
      <w:r>
        <w:rPr>
          <w:rFonts w:eastAsia="SimSun"/>
          <w:color w:val="263238"/>
          <w:sz w:val="19"/>
          <w:szCs w:val="19"/>
        </w:rPr>
        <w:t xml:space="preserve"> assign post-pass protection to speed and escort EW.</w:t>
      </w:r>
    </w:p>
    <w:p w14:paraId="4644BC60" w14:textId="77777777" w:rsidR="00B357F8" w:rsidRDefault="00000000">
      <w:pPr>
        <w:pStyle w:val="ListParagraph"/>
        <w:numPr>
          <w:ilvl w:val="0"/>
          <w:numId w:val="2"/>
        </w:numPr>
        <w:spacing w:after="55" w:line="230" w:lineRule="auto"/>
      </w:pPr>
      <w:r>
        <w:rPr>
          <w:rFonts w:eastAsia="SimSun"/>
          <w:color w:val="263238"/>
          <w:sz w:val="19"/>
          <w:szCs w:val="19"/>
        </w:rPr>
        <w:t>Engine cassette: nozzle adapter remains with the aircraft; core engine removal uses a standardized quick-disconnect plane.</w:t>
      </w:r>
    </w:p>
    <w:p w14:paraId="55FB88CA"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5. Mission design and reference sortie</w:t>
      </w:r>
    </w:p>
    <w:p w14:paraId="2DBB8606" w14:textId="77777777" w:rsidR="00B357F8" w:rsidRDefault="00000000">
      <w:pPr>
        <w:spacing w:after="90" w:line="245" w:lineRule="auto"/>
        <w:ind w:firstLine="316"/>
        <w:jc w:val="both"/>
      </w:pPr>
      <w:r>
        <w:rPr>
          <w:rFonts w:eastAsia="SimSun"/>
          <w:color w:val="263238"/>
          <w:sz w:val="19"/>
          <w:szCs w:val="19"/>
        </w:rPr>
        <w:t>The reference Opening Doors sortie uses a 220 nm ingress, a 76 nm five-minute dash, a 20 nm effects segment, and a 190 nm egress. Ground track totals about 507 nm before routing margins. Mission time is approximately 84 minutes, including takeoff, climb, approach, and employment time.</w:t>
      </w:r>
    </w:p>
    <w:p w14:paraId="0E116974" w14:textId="77777777" w:rsidR="00B357F8" w:rsidRDefault="00000000">
      <w:pPr>
        <w:spacing w:after="90" w:line="245" w:lineRule="auto"/>
        <w:ind w:firstLine="316"/>
        <w:jc w:val="both"/>
      </w:pPr>
      <w:r>
        <w:rPr>
          <w:rFonts w:eastAsia="SimSun"/>
          <w:color w:val="263238"/>
          <w:sz w:val="19"/>
          <w:szCs w:val="19"/>
        </w:rPr>
        <w:t>The sortie begins after Gripen-led suppression has already degraded the defended sector. Sprinter then enters on an assigned axis, climbs to the dash corridor, accelerates, closes the bay, and performs the high-speed penetration. During the dash, it records emitters, transmits bearing lines, presents a credible target, and triggers defensive reactions. Effects begin after deceleration or during a preplanned high-speed jamming window.</w:t>
      </w:r>
    </w:p>
    <w:p w14:paraId="4D072F60" w14:textId="77777777" w:rsidR="00B357F8" w:rsidRDefault="00000000">
      <w:pPr>
        <w:spacing w:after="90" w:line="245" w:lineRule="auto"/>
        <w:ind w:firstLine="316"/>
        <w:jc w:val="both"/>
      </w:pPr>
      <w:r>
        <w:rPr>
          <w:rFonts w:eastAsia="SimSun"/>
          <w:color w:val="263238"/>
          <w:sz w:val="19"/>
          <w:szCs w:val="19"/>
        </w:rPr>
        <w:t>The aircraft does not loiter over the defended area. After completing the assigned effect, it turns onto the egress axis, rejoins the cooperative picture, and lands with a 180 kg reserve. A second Sprinter on a divergent axis provides cross-bearing geometry and forces the defense to divide attention.</w:t>
      </w:r>
    </w:p>
    <w:p w14:paraId="27B16479" w14:textId="77777777" w:rsidR="00B357F8" w:rsidRDefault="00000000">
      <w:pPr>
        <w:pStyle w:val="ListParagraph"/>
        <w:numPr>
          <w:ilvl w:val="0"/>
          <w:numId w:val="2"/>
        </w:numPr>
        <w:spacing w:after="55" w:line="230" w:lineRule="auto"/>
      </w:pPr>
      <w:r>
        <w:rPr>
          <w:rFonts w:eastAsia="SimSun"/>
          <w:color w:val="263238"/>
          <w:sz w:val="19"/>
          <w:szCs w:val="19"/>
        </w:rPr>
        <w:t>Ingress: Mach 0.80-0.84 at 35,000 ft, emissions controlled.</w:t>
      </w:r>
    </w:p>
    <w:p w14:paraId="5B682D54" w14:textId="77777777" w:rsidR="00B357F8" w:rsidRDefault="00000000">
      <w:pPr>
        <w:pStyle w:val="ListParagraph"/>
        <w:numPr>
          <w:ilvl w:val="0"/>
          <w:numId w:val="2"/>
        </w:numPr>
        <w:spacing w:after="55" w:line="230" w:lineRule="auto"/>
      </w:pPr>
      <w:r>
        <w:rPr>
          <w:rFonts w:eastAsia="SimSun"/>
          <w:color w:val="263238"/>
          <w:sz w:val="19"/>
          <w:szCs w:val="19"/>
        </w:rPr>
        <w:t>Dash: Mach 1.55-1.60 at 40,000-45,000 ft for five minutes.</w:t>
      </w:r>
    </w:p>
    <w:p w14:paraId="469FD245" w14:textId="77777777" w:rsidR="00B357F8" w:rsidRDefault="00000000">
      <w:pPr>
        <w:pStyle w:val="ListParagraph"/>
        <w:numPr>
          <w:ilvl w:val="0"/>
          <w:numId w:val="2"/>
        </w:numPr>
        <w:spacing w:after="55" w:line="230" w:lineRule="auto"/>
      </w:pPr>
      <w:r>
        <w:rPr>
          <w:rFonts w:eastAsia="SimSun"/>
          <w:color w:val="263238"/>
          <w:sz w:val="19"/>
          <w:szCs w:val="19"/>
        </w:rPr>
        <w:t>Effects: ESM, decoy, EW, ISR snapshot, or limited store release.</w:t>
      </w:r>
    </w:p>
    <w:p w14:paraId="7C528A56" w14:textId="77777777" w:rsidR="00B357F8" w:rsidRDefault="00000000">
      <w:pPr>
        <w:pStyle w:val="ListParagraph"/>
        <w:numPr>
          <w:ilvl w:val="0"/>
          <w:numId w:val="2"/>
        </w:numPr>
        <w:spacing w:after="55" w:line="230" w:lineRule="auto"/>
      </w:pPr>
      <w:r>
        <w:rPr>
          <w:rFonts w:eastAsia="SimSun"/>
          <w:color w:val="263238"/>
          <w:sz w:val="19"/>
          <w:szCs w:val="19"/>
        </w:rPr>
        <w:t>Egress: Mach 0.78-0.82 at 35,000 ft under Striker EW cover.</w:t>
      </w:r>
    </w:p>
    <w:p w14:paraId="05920D51" w14:textId="77777777" w:rsidR="00B357F8" w:rsidRDefault="00000000">
      <w:pPr>
        <w:pStyle w:val="ListParagraph"/>
        <w:numPr>
          <w:ilvl w:val="0"/>
          <w:numId w:val="2"/>
        </w:numPr>
        <w:spacing w:after="55" w:line="230" w:lineRule="auto"/>
      </w:pPr>
      <w:r>
        <w:rPr>
          <w:rFonts w:eastAsia="SimSun"/>
          <w:color w:val="263238"/>
          <w:sz w:val="19"/>
          <w:szCs w:val="19"/>
        </w:rPr>
        <w:t>Reserve: 180 kg usable fuel at planned landing.</w:t>
      </w:r>
    </w:p>
    <w:p w14:paraId="4F158A82" w14:textId="77777777" w:rsidR="00B357F8" w:rsidRDefault="00000000">
      <w:pPr>
        <w:spacing w:before="80" w:after="30"/>
        <w:jc w:val="center"/>
      </w:pPr>
      <w:r>
        <w:rPr>
          <w:noProof/>
        </w:rPr>
        <w:drawing>
          <wp:inline distT="0" distB="0" distL="0" distR="0" wp14:anchorId="3193E1C0" wp14:editId="1148454A">
            <wp:extent cx="4762500" cy="2286000"/>
            <wp:effectExtent l="0" t="0" r="0" b="0"/>
            <wp:docPr id="1692071201" name="Picture 169207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286000"/>
                    </a:xfrm>
                    <a:prstGeom prst="rect">
                      <a:avLst/>
                    </a:prstGeom>
                  </pic:spPr>
                </pic:pic>
              </a:graphicData>
            </a:graphic>
          </wp:inline>
        </w:drawing>
      </w:r>
    </w:p>
    <w:p w14:paraId="086F6BE8" w14:textId="77777777" w:rsidR="00B357F8" w:rsidRDefault="00000000">
      <w:pPr>
        <w:spacing w:after="100"/>
        <w:jc w:val="center"/>
      </w:pPr>
      <w:r>
        <w:rPr>
          <w:rFonts w:eastAsia="SimSun"/>
          <w:i/>
          <w:iCs/>
          <w:color w:val="78909C"/>
          <w:sz w:val="16"/>
          <w:szCs w:val="16"/>
        </w:rPr>
        <w:t>Figure 4. Reference Opening Doors sortie profile.</w:t>
      </w:r>
    </w:p>
    <w:p w14:paraId="358B4C1E" w14:textId="77777777" w:rsidR="00B357F8" w:rsidRDefault="00000000">
      <w:pPr>
        <w:pStyle w:val="Heading2"/>
        <w:pageBreakBefore/>
        <w:spacing w:after="120" w:line="250" w:lineRule="auto"/>
      </w:pPr>
      <w:r>
        <w:rPr>
          <w:rFonts w:eastAsia="SimSun"/>
          <w:b/>
          <w:bCs/>
          <w:color w:val="37474F"/>
          <w:sz w:val="22"/>
          <w:szCs w:val="22"/>
        </w:rPr>
        <w:lastRenderedPageBreak/>
        <w:t>5.1 Fuel closure</w:t>
      </w:r>
    </w:p>
    <w:p w14:paraId="3BF3F483" w14:textId="77777777" w:rsidR="00B357F8" w:rsidRDefault="00000000">
      <w:pPr>
        <w:spacing w:after="90" w:line="245" w:lineRule="auto"/>
        <w:ind w:firstLine="316"/>
        <w:jc w:val="both"/>
      </w:pPr>
      <w:r>
        <w:rPr>
          <w:rFonts w:eastAsia="SimSun"/>
          <w:color w:val="263238"/>
          <w:sz w:val="19"/>
          <w:szCs w:val="19"/>
        </w:rPr>
        <w:t>Usable fuel is 990 kg. The planned mission burn is 810 kg, leaving 180 kg reserve. Retained and trapped fuel is 30 kg, giving 1,020 kg total fuel. At 0.81 kg/L, total tank volume is approximately 1,259 L; the installed tank system provides 1,260 L usable geometric capacity plus expansion space.</w:t>
      </w:r>
    </w:p>
    <w:p w14:paraId="18F828B9" w14:textId="77777777" w:rsidR="00B357F8" w:rsidRDefault="00000000">
      <w:pPr>
        <w:spacing w:after="90" w:line="245" w:lineRule="auto"/>
        <w:ind w:firstLine="316"/>
        <w:jc w:val="both"/>
      </w:pPr>
      <w:r>
        <w:rPr>
          <w:rFonts w:eastAsia="SimSun"/>
          <w:color w:val="263238"/>
          <w:sz w:val="19"/>
          <w:szCs w:val="19"/>
        </w:rPr>
        <w:t xml:space="preserve">The dash fuel estimate uses the dry-to-minimal-augmentation profile of the M88, representative installed thrust of 19-23 </w:t>
      </w:r>
      <w:proofErr w:type="spellStart"/>
      <w:r>
        <w:rPr>
          <w:rFonts w:eastAsia="SimSun"/>
          <w:color w:val="263238"/>
          <w:sz w:val="19"/>
          <w:szCs w:val="19"/>
        </w:rPr>
        <w:t>kN</w:t>
      </w:r>
      <w:proofErr w:type="spellEnd"/>
      <w:r>
        <w:rPr>
          <w:rFonts w:eastAsia="SimSun"/>
          <w:color w:val="263238"/>
          <w:sz w:val="19"/>
          <w:szCs w:val="19"/>
        </w:rPr>
        <w:t>, and a five-minute duration. Acceleration adds 70 kg. The result remains below the 220 kg combined allocation for acceleration and dash.</w:t>
      </w:r>
    </w:p>
    <w:p w14:paraId="033F009A" w14:textId="77777777" w:rsidR="00B357F8" w:rsidRDefault="00000000">
      <w:pPr>
        <w:spacing w:after="90" w:line="245" w:lineRule="auto"/>
        <w:ind w:firstLine="316"/>
        <w:jc w:val="both"/>
      </w:pPr>
      <w:r>
        <w:rPr>
          <w:rFonts w:eastAsia="SimSun"/>
          <w:color w:val="263238"/>
          <w:sz w:val="19"/>
          <w:szCs w:val="19"/>
        </w:rPr>
        <w:t>Ferry performance with no payload is approximately 1,050 nm and 2.4 hours with standard reserve. This is adequate for deployment and range repositioning. It is not a design driver; Sprinter trades persistence for sprint performance.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73"/>
        <w:gridCol w:w="1448"/>
        <w:gridCol w:w="2227"/>
        <w:gridCol w:w="3452"/>
      </w:tblGrid>
      <w:tr w:rsidR="00B357F8" w14:paraId="0E3B8994" w14:textId="77777777">
        <w:tblPrEx>
          <w:tblCellMar>
            <w:top w:w="0" w:type="dxa"/>
            <w:bottom w:w="0" w:type="dxa"/>
          </w:tblCellMar>
        </w:tblPrEx>
        <w:trPr>
          <w:tblHeader/>
        </w:trPr>
        <w:tc>
          <w:tcPr>
            <w:tcW w:w="2673" w:type="dxa"/>
            <w:shd w:val="clear" w:color="auto" w:fill="37474F"/>
            <w:tcMar>
              <w:top w:w="70" w:type="dxa"/>
              <w:left w:w="80" w:type="dxa"/>
              <w:bottom w:w="70" w:type="dxa"/>
              <w:right w:w="80" w:type="dxa"/>
            </w:tcMar>
          </w:tcPr>
          <w:p w14:paraId="2306BAAF" w14:textId="77777777" w:rsidR="00B357F8" w:rsidRDefault="00000000">
            <w:pPr>
              <w:spacing w:line="205" w:lineRule="auto"/>
            </w:pPr>
            <w:r>
              <w:rPr>
                <w:rFonts w:eastAsia="SimSun"/>
                <w:b/>
                <w:bCs/>
                <w:color w:val="FFFFFF"/>
                <w:sz w:val="15"/>
                <w:szCs w:val="15"/>
              </w:rPr>
              <w:t>Phase</w:t>
            </w:r>
          </w:p>
        </w:tc>
        <w:tc>
          <w:tcPr>
            <w:tcW w:w="1448" w:type="dxa"/>
            <w:shd w:val="clear" w:color="auto" w:fill="37474F"/>
            <w:tcMar>
              <w:top w:w="70" w:type="dxa"/>
              <w:left w:w="80" w:type="dxa"/>
              <w:bottom w:w="70" w:type="dxa"/>
              <w:right w:w="80" w:type="dxa"/>
            </w:tcMar>
          </w:tcPr>
          <w:p w14:paraId="5434A1E5" w14:textId="77777777" w:rsidR="00B357F8" w:rsidRDefault="00000000">
            <w:pPr>
              <w:spacing w:line="205" w:lineRule="auto"/>
            </w:pPr>
            <w:r>
              <w:rPr>
                <w:rFonts w:eastAsia="SimSun"/>
                <w:b/>
                <w:bCs/>
                <w:color w:val="FFFFFF"/>
                <w:sz w:val="15"/>
                <w:szCs w:val="15"/>
              </w:rPr>
              <w:t>Fuel kg</w:t>
            </w:r>
          </w:p>
        </w:tc>
        <w:tc>
          <w:tcPr>
            <w:tcW w:w="2227" w:type="dxa"/>
            <w:shd w:val="clear" w:color="auto" w:fill="37474F"/>
            <w:tcMar>
              <w:top w:w="70" w:type="dxa"/>
              <w:left w:w="80" w:type="dxa"/>
              <w:bottom w:w="70" w:type="dxa"/>
              <w:right w:w="80" w:type="dxa"/>
            </w:tcMar>
          </w:tcPr>
          <w:p w14:paraId="0233A244" w14:textId="77777777" w:rsidR="00B357F8" w:rsidRDefault="00000000">
            <w:pPr>
              <w:spacing w:line="205" w:lineRule="auto"/>
            </w:pPr>
            <w:r>
              <w:rPr>
                <w:rFonts w:eastAsia="SimSun"/>
                <w:b/>
                <w:bCs/>
                <w:color w:val="FFFFFF"/>
                <w:sz w:val="15"/>
                <w:szCs w:val="15"/>
              </w:rPr>
              <w:t>Time / distance</w:t>
            </w:r>
          </w:p>
        </w:tc>
        <w:tc>
          <w:tcPr>
            <w:tcW w:w="3452" w:type="dxa"/>
            <w:shd w:val="clear" w:color="auto" w:fill="37474F"/>
            <w:tcMar>
              <w:top w:w="70" w:type="dxa"/>
              <w:left w:w="80" w:type="dxa"/>
              <w:bottom w:w="70" w:type="dxa"/>
              <w:right w:w="80" w:type="dxa"/>
            </w:tcMar>
          </w:tcPr>
          <w:p w14:paraId="11E4B68A" w14:textId="77777777" w:rsidR="00B357F8" w:rsidRDefault="00000000">
            <w:pPr>
              <w:spacing w:line="205" w:lineRule="auto"/>
            </w:pPr>
            <w:r>
              <w:rPr>
                <w:rFonts w:eastAsia="SimSun"/>
                <w:b/>
                <w:bCs/>
                <w:color w:val="FFFFFF"/>
                <w:sz w:val="15"/>
                <w:szCs w:val="15"/>
              </w:rPr>
              <w:t>Closure note</w:t>
            </w:r>
          </w:p>
        </w:tc>
      </w:tr>
      <w:tr w:rsidR="00B357F8" w14:paraId="2432B144" w14:textId="77777777">
        <w:tblPrEx>
          <w:tblCellMar>
            <w:top w:w="0" w:type="dxa"/>
            <w:bottom w:w="0" w:type="dxa"/>
          </w:tblCellMar>
        </w:tblPrEx>
        <w:tc>
          <w:tcPr>
            <w:tcW w:w="2673" w:type="dxa"/>
            <w:shd w:val="clear" w:color="auto" w:fill="FFFFFF"/>
            <w:tcMar>
              <w:top w:w="70" w:type="dxa"/>
              <w:left w:w="80" w:type="dxa"/>
              <w:bottom w:w="70" w:type="dxa"/>
              <w:right w:w="80" w:type="dxa"/>
            </w:tcMar>
          </w:tcPr>
          <w:p w14:paraId="1D19BB26" w14:textId="77777777" w:rsidR="00B357F8" w:rsidRDefault="00000000">
            <w:pPr>
              <w:spacing w:line="205" w:lineRule="auto"/>
            </w:pPr>
            <w:r>
              <w:rPr>
                <w:rFonts w:eastAsia="SimSun"/>
                <w:color w:val="263238"/>
                <w:sz w:val="15"/>
                <w:szCs w:val="15"/>
              </w:rPr>
              <w:t>Start and taxi</w:t>
            </w:r>
          </w:p>
        </w:tc>
        <w:tc>
          <w:tcPr>
            <w:tcW w:w="1448" w:type="dxa"/>
            <w:shd w:val="clear" w:color="auto" w:fill="FFFFFF"/>
            <w:tcMar>
              <w:top w:w="70" w:type="dxa"/>
              <w:left w:w="80" w:type="dxa"/>
              <w:bottom w:w="70" w:type="dxa"/>
              <w:right w:w="80" w:type="dxa"/>
            </w:tcMar>
          </w:tcPr>
          <w:p w14:paraId="7F2D661C" w14:textId="77777777" w:rsidR="00B357F8" w:rsidRDefault="00000000">
            <w:pPr>
              <w:spacing w:line="205" w:lineRule="auto"/>
            </w:pPr>
            <w:r>
              <w:rPr>
                <w:rFonts w:eastAsia="SimSun"/>
                <w:color w:val="263238"/>
                <w:sz w:val="15"/>
                <w:szCs w:val="15"/>
              </w:rPr>
              <w:t>35</w:t>
            </w:r>
          </w:p>
        </w:tc>
        <w:tc>
          <w:tcPr>
            <w:tcW w:w="2227" w:type="dxa"/>
            <w:shd w:val="clear" w:color="auto" w:fill="FFFFFF"/>
            <w:tcMar>
              <w:top w:w="70" w:type="dxa"/>
              <w:left w:w="80" w:type="dxa"/>
              <w:bottom w:w="70" w:type="dxa"/>
              <w:right w:w="80" w:type="dxa"/>
            </w:tcMar>
          </w:tcPr>
          <w:p w14:paraId="0BB3410D" w14:textId="77777777" w:rsidR="00B357F8" w:rsidRDefault="00000000">
            <w:pPr>
              <w:spacing w:line="205" w:lineRule="auto"/>
            </w:pPr>
            <w:r>
              <w:rPr>
                <w:rFonts w:eastAsia="SimSun"/>
                <w:color w:val="263238"/>
                <w:sz w:val="15"/>
                <w:szCs w:val="15"/>
              </w:rPr>
              <w:t>12 min</w:t>
            </w:r>
          </w:p>
        </w:tc>
        <w:tc>
          <w:tcPr>
            <w:tcW w:w="3452" w:type="dxa"/>
            <w:shd w:val="clear" w:color="auto" w:fill="FFFFFF"/>
            <w:tcMar>
              <w:top w:w="70" w:type="dxa"/>
              <w:left w:w="80" w:type="dxa"/>
              <w:bottom w:w="70" w:type="dxa"/>
              <w:right w:w="80" w:type="dxa"/>
            </w:tcMar>
          </w:tcPr>
          <w:p w14:paraId="76D35361" w14:textId="77777777" w:rsidR="00B357F8" w:rsidRDefault="00000000">
            <w:pPr>
              <w:spacing w:line="205" w:lineRule="auto"/>
            </w:pPr>
            <w:r>
              <w:rPr>
                <w:rFonts w:eastAsia="SimSun"/>
                <w:color w:val="263238"/>
                <w:sz w:val="15"/>
                <w:szCs w:val="15"/>
              </w:rPr>
              <w:t>Ground allowance</w:t>
            </w:r>
          </w:p>
        </w:tc>
      </w:tr>
      <w:tr w:rsidR="00B357F8" w14:paraId="6150D853" w14:textId="77777777">
        <w:tblPrEx>
          <w:tblCellMar>
            <w:top w:w="0" w:type="dxa"/>
            <w:bottom w:w="0" w:type="dxa"/>
          </w:tblCellMar>
        </w:tblPrEx>
        <w:tc>
          <w:tcPr>
            <w:tcW w:w="2673" w:type="dxa"/>
            <w:shd w:val="clear" w:color="auto" w:fill="EEF3F6"/>
            <w:tcMar>
              <w:top w:w="70" w:type="dxa"/>
              <w:left w:w="80" w:type="dxa"/>
              <w:bottom w:w="70" w:type="dxa"/>
              <w:right w:w="80" w:type="dxa"/>
            </w:tcMar>
          </w:tcPr>
          <w:p w14:paraId="47C74F73" w14:textId="77777777" w:rsidR="00B357F8" w:rsidRDefault="00000000">
            <w:pPr>
              <w:spacing w:line="205" w:lineRule="auto"/>
            </w:pPr>
            <w:r>
              <w:rPr>
                <w:rFonts w:eastAsia="SimSun"/>
                <w:color w:val="263238"/>
                <w:sz w:val="15"/>
                <w:szCs w:val="15"/>
              </w:rPr>
              <w:t>Takeoff and climb</w:t>
            </w:r>
          </w:p>
        </w:tc>
        <w:tc>
          <w:tcPr>
            <w:tcW w:w="1448" w:type="dxa"/>
            <w:shd w:val="clear" w:color="auto" w:fill="EEF3F6"/>
            <w:tcMar>
              <w:top w:w="70" w:type="dxa"/>
              <w:left w:w="80" w:type="dxa"/>
              <w:bottom w:w="70" w:type="dxa"/>
              <w:right w:w="80" w:type="dxa"/>
            </w:tcMar>
          </w:tcPr>
          <w:p w14:paraId="443FCF23" w14:textId="77777777" w:rsidR="00B357F8" w:rsidRDefault="00000000">
            <w:pPr>
              <w:spacing w:line="205" w:lineRule="auto"/>
            </w:pPr>
            <w:r>
              <w:rPr>
                <w:rFonts w:eastAsia="SimSun"/>
                <w:color w:val="263238"/>
                <w:sz w:val="15"/>
                <w:szCs w:val="15"/>
              </w:rPr>
              <w:t>145</w:t>
            </w:r>
          </w:p>
        </w:tc>
        <w:tc>
          <w:tcPr>
            <w:tcW w:w="2227" w:type="dxa"/>
            <w:shd w:val="clear" w:color="auto" w:fill="EEF3F6"/>
            <w:tcMar>
              <w:top w:w="70" w:type="dxa"/>
              <w:left w:w="80" w:type="dxa"/>
              <w:bottom w:w="70" w:type="dxa"/>
              <w:right w:w="80" w:type="dxa"/>
            </w:tcMar>
          </w:tcPr>
          <w:p w14:paraId="5EFA3BD1" w14:textId="77777777" w:rsidR="00B357F8" w:rsidRDefault="00000000">
            <w:pPr>
              <w:spacing w:line="205" w:lineRule="auto"/>
            </w:pPr>
            <w:r>
              <w:rPr>
                <w:rFonts w:eastAsia="SimSun"/>
                <w:color w:val="263238"/>
                <w:sz w:val="15"/>
                <w:szCs w:val="15"/>
              </w:rPr>
              <w:t>10 min</w:t>
            </w:r>
          </w:p>
        </w:tc>
        <w:tc>
          <w:tcPr>
            <w:tcW w:w="3452" w:type="dxa"/>
            <w:shd w:val="clear" w:color="auto" w:fill="EEF3F6"/>
            <w:tcMar>
              <w:top w:w="70" w:type="dxa"/>
              <w:left w:w="80" w:type="dxa"/>
              <w:bottom w:w="70" w:type="dxa"/>
              <w:right w:w="80" w:type="dxa"/>
            </w:tcMar>
          </w:tcPr>
          <w:p w14:paraId="40D5B36B" w14:textId="77777777" w:rsidR="00B357F8" w:rsidRDefault="00000000">
            <w:pPr>
              <w:spacing w:line="205" w:lineRule="auto"/>
            </w:pPr>
            <w:r>
              <w:rPr>
                <w:rFonts w:eastAsia="SimSun"/>
                <w:color w:val="263238"/>
                <w:sz w:val="15"/>
                <w:szCs w:val="15"/>
              </w:rPr>
              <w:t>Dry power plus brief augmentation</w:t>
            </w:r>
          </w:p>
        </w:tc>
      </w:tr>
      <w:tr w:rsidR="00B357F8" w14:paraId="4236A1F7" w14:textId="77777777">
        <w:tblPrEx>
          <w:tblCellMar>
            <w:top w:w="0" w:type="dxa"/>
            <w:bottom w:w="0" w:type="dxa"/>
          </w:tblCellMar>
        </w:tblPrEx>
        <w:tc>
          <w:tcPr>
            <w:tcW w:w="2673" w:type="dxa"/>
            <w:shd w:val="clear" w:color="auto" w:fill="FFFFFF"/>
            <w:tcMar>
              <w:top w:w="70" w:type="dxa"/>
              <w:left w:w="80" w:type="dxa"/>
              <w:bottom w:w="70" w:type="dxa"/>
              <w:right w:w="80" w:type="dxa"/>
            </w:tcMar>
          </w:tcPr>
          <w:p w14:paraId="7587DACA" w14:textId="77777777" w:rsidR="00B357F8" w:rsidRDefault="00000000">
            <w:pPr>
              <w:spacing w:line="205" w:lineRule="auto"/>
            </w:pPr>
            <w:r>
              <w:rPr>
                <w:rFonts w:eastAsia="SimSun"/>
                <w:color w:val="263238"/>
                <w:sz w:val="15"/>
                <w:szCs w:val="15"/>
              </w:rPr>
              <w:t>Ingress</w:t>
            </w:r>
          </w:p>
        </w:tc>
        <w:tc>
          <w:tcPr>
            <w:tcW w:w="1448" w:type="dxa"/>
            <w:shd w:val="clear" w:color="auto" w:fill="FFFFFF"/>
            <w:tcMar>
              <w:top w:w="70" w:type="dxa"/>
              <w:left w:w="80" w:type="dxa"/>
              <w:bottom w:w="70" w:type="dxa"/>
              <w:right w:w="80" w:type="dxa"/>
            </w:tcMar>
          </w:tcPr>
          <w:p w14:paraId="77E17423" w14:textId="77777777" w:rsidR="00B357F8" w:rsidRDefault="00000000">
            <w:pPr>
              <w:spacing w:line="205" w:lineRule="auto"/>
            </w:pPr>
            <w:r>
              <w:rPr>
                <w:rFonts w:eastAsia="SimSun"/>
                <w:color w:val="263238"/>
                <w:sz w:val="15"/>
                <w:szCs w:val="15"/>
              </w:rPr>
              <w:t>175</w:t>
            </w:r>
          </w:p>
        </w:tc>
        <w:tc>
          <w:tcPr>
            <w:tcW w:w="2227" w:type="dxa"/>
            <w:shd w:val="clear" w:color="auto" w:fill="FFFFFF"/>
            <w:tcMar>
              <w:top w:w="70" w:type="dxa"/>
              <w:left w:w="80" w:type="dxa"/>
              <w:bottom w:w="70" w:type="dxa"/>
              <w:right w:w="80" w:type="dxa"/>
            </w:tcMar>
          </w:tcPr>
          <w:p w14:paraId="1F314D31" w14:textId="77777777" w:rsidR="00B357F8" w:rsidRDefault="00000000">
            <w:pPr>
              <w:spacing w:line="205" w:lineRule="auto"/>
            </w:pPr>
            <w:r>
              <w:rPr>
                <w:rFonts w:eastAsia="SimSun"/>
                <w:color w:val="263238"/>
                <w:sz w:val="15"/>
                <w:szCs w:val="15"/>
              </w:rPr>
              <w:t>220 nm</w:t>
            </w:r>
          </w:p>
        </w:tc>
        <w:tc>
          <w:tcPr>
            <w:tcW w:w="3452" w:type="dxa"/>
            <w:shd w:val="clear" w:color="auto" w:fill="FFFFFF"/>
            <w:tcMar>
              <w:top w:w="70" w:type="dxa"/>
              <w:left w:w="80" w:type="dxa"/>
              <w:bottom w:w="70" w:type="dxa"/>
              <w:right w:w="80" w:type="dxa"/>
            </w:tcMar>
          </w:tcPr>
          <w:p w14:paraId="416B089F" w14:textId="77777777" w:rsidR="00B357F8" w:rsidRDefault="00000000">
            <w:pPr>
              <w:spacing w:line="205" w:lineRule="auto"/>
            </w:pPr>
            <w:r>
              <w:rPr>
                <w:rFonts w:eastAsia="SimSun"/>
                <w:color w:val="263238"/>
                <w:sz w:val="15"/>
                <w:szCs w:val="15"/>
              </w:rPr>
              <w:t xml:space="preserve">Mach 0.82, 35 </w:t>
            </w:r>
            <w:proofErr w:type="spellStart"/>
            <w:r>
              <w:rPr>
                <w:rFonts w:eastAsia="SimSun"/>
                <w:color w:val="263238"/>
                <w:sz w:val="15"/>
                <w:szCs w:val="15"/>
              </w:rPr>
              <w:t>kft</w:t>
            </w:r>
            <w:proofErr w:type="spellEnd"/>
          </w:p>
        </w:tc>
      </w:tr>
      <w:tr w:rsidR="00B357F8" w14:paraId="3256AC24" w14:textId="77777777">
        <w:tblPrEx>
          <w:tblCellMar>
            <w:top w:w="0" w:type="dxa"/>
            <w:bottom w:w="0" w:type="dxa"/>
          </w:tblCellMar>
        </w:tblPrEx>
        <w:tc>
          <w:tcPr>
            <w:tcW w:w="2673" w:type="dxa"/>
            <w:shd w:val="clear" w:color="auto" w:fill="EEF3F6"/>
            <w:tcMar>
              <w:top w:w="70" w:type="dxa"/>
              <w:left w:w="80" w:type="dxa"/>
              <w:bottom w:w="70" w:type="dxa"/>
              <w:right w:w="80" w:type="dxa"/>
            </w:tcMar>
          </w:tcPr>
          <w:p w14:paraId="44F05147" w14:textId="77777777" w:rsidR="00B357F8" w:rsidRDefault="00000000">
            <w:pPr>
              <w:spacing w:line="205" w:lineRule="auto"/>
            </w:pPr>
            <w:r>
              <w:rPr>
                <w:rFonts w:eastAsia="SimSun"/>
                <w:color w:val="263238"/>
                <w:sz w:val="15"/>
                <w:szCs w:val="15"/>
              </w:rPr>
              <w:t>Acceleration</w:t>
            </w:r>
          </w:p>
        </w:tc>
        <w:tc>
          <w:tcPr>
            <w:tcW w:w="1448" w:type="dxa"/>
            <w:shd w:val="clear" w:color="auto" w:fill="EEF3F6"/>
            <w:tcMar>
              <w:top w:w="70" w:type="dxa"/>
              <w:left w:w="80" w:type="dxa"/>
              <w:bottom w:w="70" w:type="dxa"/>
              <w:right w:w="80" w:type="dxa"/>
            </w:tcMar>
          </w:tcPr>
          <w:p w14:paraId="526AF4BF" w14:textId="77777777" w:rsidR="00B357F8" w:rsidRDefault="00000000">
            <w:pPr>
              <w:spacing w:line="205" w:lineRule="auto"/>
            </w:pPr>
            <w:r>
              <w:rPr>
                <w:rFonts w:eastAsia="SimSun"/>
                <w:color w:val="263238"/>
                <w:sz w:val="15"/>
                <w:szCs w:val="15"/>
              </w:rPr>
              <w:t>70</w:t>
            </w:r>
          </w:p>
        </w:tc>
        <w:tc>
          <w:tcPr>
            <w:tcW w:w="2227" w:type="dxa"/>
            <w:shd w:val="clear" w:color="auto" w:fill="EEF3F6"/>
            <w:tcMar>
              <w:top w:w="70" w:type="dxa"/>
              <w:left w:w="80" w:type="dxa"/>
              <w:bottom w:w="70" w:type="dxa"/>
              <w:right w:w="80" w:type="dxa"/>
            </w:tcMar>
          </w:tcPr>
          <w:p w14:paraId="6C3C2910" w14:textId="77777777" w:rsidR="00B357F8" w:rsidRDefault="00000000">
            <w:pPr>
              <w:spacing w:line="205" w:lineRule="auto"/>
            </w:pPr>
            <w:r>
              <w:rPr>
                <w:rFonts w:eastAsia="SimSun"/>
                <w:color w:val="263238"/>
                <w:sz w:val="15"/>
                <w:szCs w:val="15"/>
              </w:rPr>
              <w:t>100 s</w:t>
            </w:r>
          </w:p>
        </w:tc>
        <w:tc>
          <w:tcPr>
            <w:tcW w:w="3452" w:type="dxa"/>
            <w:shd w:val="clear" w:color="auto" w:fill="EEF3F6"/>
            <w:tcMar>
              <w:top w:w="70" w:type="dxa"/>
              <w:left w:w="80" w:type="dxa"/>
              <w:bottom w:w="70" w:type="dxa"/>
              <w:right w:w="80" w:type="dxa"/>
            </w:tcMar>
          </w:tcPr>
          <w:p w14:paraId="5B00374F" w14:textId="77777777" w:rsidR="00B357F8" w:rsidRDefault="00000000">
            <w:pPr>
              <w:spacing w:line="205" w:lineRule="auto"/>
            </w:pPr>
            <w:r>
              <w:rPr>
                <w:rFonts w:eastAsia="SimSun"/>
                <w:color w:val="263238"/>
                <w:sz w:val="15"/>
                <w:szCs w:val="15"/>
              </w:rPr>
              <w:t>M0.82 to M1.55</w:t>
            </w:r>
          </w:p>
        </w:tc>
      </w:tr>
      <w:tr w:rsidR="00B357F8" w14:paraId="02903318" w14:textId="77777777">
        <w:tblPrEx>
          <w:tblCellMar>
            <w:top w:w="0" w:type="dxa"/>
            <w:bottom w:w="0" w:type="dxa"/>
          </w:tblCellMar>
        </w:tblPrEx>
        <w:tc>
          <w:tcPr>
            <w:tcW w:w="2673" w:type="dxa"/>
            <w:shd w:val="clear" w:color="auto" w:fill="FFFFFF"/>
            <w:tcMar>
              <w:top w:w="70" w:type="dxa"/>
              <w:left w:w="80" w:type="dxa"/>
              <w:bottom w:w="70" w:type="dxa"/>
              <w:right w:w="80" w:type="dxa"/>
            </w:tcMar>
          </w:tcPr>
          <w:p w14:paraId="42169DC5" w14:textId="77777777" w:rsidR="00B357F8" w:rsidRDefault="00000000">
            <w:pPr>
              <w:spacing w:line="205" w:lineRule="auto"/>
            </w:pPr>
            <w:r>
              <w:rPr>
                <w:rFonts w:eastAsia="SimSun"/>
                <w:color w:val="263238"/>
                <w:sz w:val="15"/>
                <w:szCs w:val="15"/>
              </w:rPr>
              <w:t>Dash</w:t>
            </w:r>
          </w:p>
        </w:tc>
        <w:tc>
          <w:tcPr>
            <w:tcW w:w="1448" w:type="dxa"/>
            <w:shd w:val="clear" w:color="auto" w:fill="FFFFFF"/>
            <w:tcMar>
              <w:top w:w="70" w:type="dxa"/>
              <w:left w:w="80" w:type="dxa"/>
              <w:bottom w:w="70" w:type="dxa"/>
              <w:right w:w="80" w:type="dxa"/>
            </w:tcMar>
          </w:tcPr>
          <w:p w14:paraId="78AF6D59" w14:textId="77777777" w:rsidR="00B357F8" w:rsidRDefault="00000000">
            <w:pPr>
              <w:spacing w:line="205" w:lineRule="auto"/>
            </w:pPr>
            <w:r>
              <w:rPr>
                <w:rFonts w:eastAsia="SimSun"/>
                <w:color w:val="263238"/>
                <w:sz w:val="15"/>
                <w:szCs w:val="15"/>
              </w:rPr>
              <w:t>150</w:t>
            </w:r>
          </w:p>
        </w:tc>
        <w:tc>
          <w:tcPr>
            <w:tcW w:w="2227" w:type="dxa"/>
            <w:shd w:val="clear" w:color="auto" w:fill="FFFFFF"/>
            <w:tcMar>
              <w:top w:w="70" w:type="dxa"/>
              <w:left w:w="80" w:type="dxa"/>
              <w:bottom w:w="70" w:type="dxa"/>
              <w:right w:w="80" w:type="dxa"/>
            </w:tcMar>
          </w:tcPr>
          <w:p w14:paraId="7D02E6EA" w14:textId="77777777" w:rsidR="00B357F8" w:rsidRDefault="00000000">
            <w:pPr>
              <w:spacing w:line="205" w:lineRule="auto"/>
            </w:pPr>
            <w:r>
              <w:rPr>
                <w:rFonts w:eastAsia="SimSun"/>
                <w:color w:val="263238"/>
                <w:sz w:val="15"/>
                <w:szCs w:val="15"/>
              </w:rPr>
              <w:t>5 min / 76 nm</w:t>
            </w:r>
          </w:p>
        </w:tc>
        <w:tc>
          <w:tcPr>
            <w:tcW w:w="3452" w:type="dxa"/>
            <w:shd w:val="clear" w:color="auto" w:fill="FFFFFF"/>
            <w:tcMar>
              <w:top w:w="70" w:type="dxa"/>
              <w:left w:w="80" w:type="dxa"/>
              <w:bottom w:w="70" w:type="dxa"/>
              <w:right w:w="80" w:type="dxa"/>
            </w:tcMar>
          </w:tcPr>
          <w:p w14:paraId="73619B50" w14:textId="77777777" w:rsidR="00B357F8" w:rsidRDefault="00000000">
            <w:pPr>
              <w:spacing w:line="205" w:lineRule="auto"/>
            </w:pPr>
            <w:r>
              <w:rPr>
                <w:rFonts w:eastAsia="SimSun"/>
                <w:color w:val="263238"/>
                <w:sz w:val="15"/>
                <w:szCs w:val="15"/>
              </w:rPr>
              <w:t>M1.60</w:t>
            </w:r>
          </w:p>
        </w:tc>
      </w:tr>
      <w:tr w:rsidR="00B357F8" w14:paraId="7C4CED15" w14:textId="77777777">
        <w:tblPrEx>
          <w:tblCellMar>
            <w:top w:w="0" w:type="dxa"/>
            <w:bottom w:w="0" w:type="dxa"/>
          </w:tblCellMar>
        </w:tblPrEx>
        <w:tc>
          <w:tcPr>
            <w:tcW w:w="2673" w:type="dxa"/>
            <w:shd w:val="clear" w:color="auto" w:fill="EEF3F6"/>
            <w:tcMar>
              <w:top w:w="70" w:type="dxa"/>
              <w:left w:w="80" w:type="dxa"/>
              <w:bottom w:w="70" w:type="dxa"/>
              <w:right w:w="80" w:type="dxa"/>
            </w:tcMar>
          </w:tcPr>
          <w:p w14:paraId="7104C9E7" w14:textId="77777777" w:rsidR="00B357F8" w:rsidRDefault="00000000">
            <w:pPr>
              <w:spacing w:line="205" w:lineRule="auto"/>
            </w:pPr>
            <w:r>
              <w:rPr>
                <w:rFonts w:eastAsia="SimSun"/>
                <w:color w:val="263238"/>
                <w:sz w:val="15"/>
                <w:szCs w:val="15"/>
              </w:rPr>
              <w:t>Employment and turn</w:t>
            </w:r>
          </w:p>
        </w:tc>
        <w:tc>
          <w:tcPr>
            <w:tcW w:w="1448" w:type="dxa"/>
            <w:shd w:val="clear" w:color="auto" w:fill="EEF3F6"/>
            <w:tcMar>
              <w:top w:w="70" w:type="dxa"/>
              <w:left w:w="80" w:type="dxa"/>
              <w:bottom w:w="70" w:type="dxa"/>
              <w:right w:w="80" w:type="dxa"/>
            </w:tcMar>
          </w:tcPr>
          <w:p w14:paraId="5FC286DF" w14:textId="77777777" w:rsidR="00B357F8" w:rsidRDefault="00000000">
            <w:pPr>
              <w:spacing w:line="205" w:lineRule="auto"/>
            </w:pPr>
            <w:r>
              <w:rPr>
                <w:rFonts w:eastAsia="SimSun"/>
                <w:color w:val="263238"/>
                <w:sz w:val="15"/>
                <w:szCs w:val="15"/>
              </w:rPr>
              <w:t>45</w:t>
            </w:r>
          </w:p>
        </w:tc>
        <w:tc>
          <w:tcPr>
            <w:tcW w:w="2227" w:type="dxa"/>
            <w:shd w:val="clear" w:color="auto" w:fill="EEF3F6"/>
            <w:tcMar>
              <w:top w:w="70" w:type="dxa"/>
              <w:left w:w="80" w:type="dxa"/>
              <w:bottom w:w="70" w:type="dxa"/>
              <w:right w:w="80" w:type="dxa"/>
            </w:tcMar>
          </w:tcPr>
          <w:p w14:paraId="44BD15C4" w14:textId="77777777" w:rsidR="00B357F8" w:rsidRDefault="00000000">
            <w:pPr>
              <w:spacing w:line="205" w:lineRule="auto"/>
            </w:pPr>
            <w:r>
              <w:rPr>
                <w:rFonts w:eastAsia="SimSun"/>
                <w:color w:val="263238"/>
                <w:sz w:val="15"/>
                <w:szCs w:val="15"/>
              </w:rPr>
              <w:t>8 min</w:t>
            </w:r>
          </w:p>
        </w:tc>
        <w:tc>
          <w:tcPr>
            <w:tcW w:w="3452" w:type="dxa"/>
            <w:shd w:val="clear" w:color="auto" w:fill="EEF3F6"/>
            <w:tcMar>
              <w:top w:w="70" w:type="dxa"/>
              <w:left w:w="80" w:type="dxa"/>
              <w:bottom w:w="70" w:type="dxa"/>
              <w:right w:w="80" w:type="dxa"/>
            </w:tcMar>
          </w:tcPr>
          <w:p w14:paraId="24F8EA9A" w14:textId="77777777" w:rsidR="00B357F8" w:rsidRDefault="00000000">
            <w:pPr>
              <w:spacing w:line="205" w:lineRule="auto"/>
            </w:pPr>
            <w:r>
              <w:rPr>
                <w:rFonts w:eastAsia="SimSun"/>
                <w:color w:val="263238"/>
                <w:sz w:val="15"/>
                <w:szCs w:val="15"/>
              </w:rPr>
              <w:t>Bay or EW activity</w:t>
            </w:r>
          </w:p>
        </w:tc>
      </w:tr>
      <w:tr w:rsidR="00B357F8" w14:paraId="4C82C5EF" w14:textId="77777777">
        <w:tblPrEx>
          <w:tblCellMar>
            <w:top w:w="0" w:type="dxa"/>
            <w:bottom w:w="0" w:type="dxa"/>
          </w:tblCellMar>
        </w:tblPrEx>
        <w:tc>
          <w:tcPr>
            <w:tcW w:w="2673" w:type="dxa"/>
            <w:shd w:val="clear" w:color="auto" w:fill="FFFFFF"/>
            <w:tcMar>
              <w:top w:w="70" w:type="dxa"/>
              <w:left w:w="80" w:type="dxa"/>
              <w:bottom w:w="70" w:type="dxa"/>
              <w:right w:w="80" w:type="dxa"/>
            </w:tcMar>
          </w:tcPr>
          <w:p w14:paraId="2E304859" w14:textId="77777777" w:rsidR="00B357F8" w:rsidRDefault="00000000">
            <w:pPr>
              <w:spacing w:line="205" w:lineRule="auto"/>
            </w:pPr>
            <w:r>
              <w:rPr>
                <w:rFonts w:eastAsia="SimSun"/>
                <w:color w:val="263238"/>
                <w:sz w:val="15"/>
                <w:szCs w:val="15"/>
              </w:rPr>
              <w:t>Egress</w:t>
            </w:r>
          </w:p>
        </w:tc>
        <w:tc>
          <w:tcPr>
            <w:tcW w:w="1448" w:type="dxa"/>
            <w:shd w:val="clear" w:color="auto" w:fill="FFFFFF"/>
            <w:tcMar>
              <w:top w:w="70" w:type="dxa"/>
              <w:left w:w="80" w:type="dxa"/>
              <w:bottom w:w="70" w:type="dxa"/>
              <w:right w:w="80" w:type="dxa"/>
            </w:tcMar>
          </w:tcPr>
          <w:p w14:paraId="0D5452C8" w14:textId="77777777" w:rsidR="00B357F8" w:rsidRDefault="00000000">
            <w:pPr>
              <w:spacing w:line="205" w:lineRule="auto"/>
            </w:pPr>
            <w:r>
              <w:rPr>
                <w:rFonts w:eastAsia="SimSun"/>
                <w:color w:val="263238"/>
                <w:sz w:val="15"/>
                <w:szCs w:val="15"/>
              </w:rPr>
              <w:t>160</w:t>
            </w:r>
          </w:p>
        </w:tc>
        <w:tc>
          <w:tcPr>
            <w:tcW w:w="2227" w:type="dxa"/>
            <w:shd w:val="clear" w:color="auto" w:fill="FFFFFF"/>
            <w:tcMar>
              <w:top w:w="70" w:type="dxa"/>
              <w:left w:w="80" w:type="dxa"/>
              <w:bottom w:w="70" w:type="dxa"/>
              <w:right w:w="80" w:type="dxa"/>
            </w:tcMar>
          </w:tcPr>
          <w:p w14:paraId="76F86AF7" w14:textId="77777777" w:rsidR="00B357F8" w:rsidRDefault="00000000">
            <w:pPr>
              <w:spacing w:line="205" w:lineRule="auto"/>
            </w:pPr>
            <w:r>
              <w:rPr>
                <w:rFonts w:eastAsia="SimSun"/>
                <w:color w:val="263238"/>
                <w:sz w:val="15"/>
                <w:szCs w:val="15"/>
              </w:rPr>
              <w:t>190 nm</w:t>
            </w:r>
          </w:p>
        </w:tc>
        <w:tc>
          <w:tcPr>
            <w:tcW w:w="3452" w:type="dxa"/>
            <w:shd w:val="clear" w:color="auto" w:fill="FFFFFF"/>
            <w:tcMar>
              <w:top w:w="70" w:type="dxa"/>
              <w:left w:w="80" w:type="dxa"/>
              <w:bottom w:w="70" w:type="dxa"/>
              <w:right w:w="80" w:type="dxa"/>
            </w:tcMar>
          </w:tcPr>
          <w:p w14:paraId="332C7B4B" w14:textId="77777777" w:rsidR="00B357F8" w:rsidRDefault="00000000">
            <w:pPr>
              <w:spacing w:line="205" w:lineRule="auto"/>
            </w:pPr>
            <w:r>
              <w:rPr>
                <w:rFonts w:eastAsia="SimSun"/>
                <w:color w:val="263238"/>
                <w:sz w:val="15"/>
                <w:szCs w:val="15"/>
              </w:rPr>
              <w:t>Mach 0.80</w:t>
            </w:r>
          </w:p>
        </w:tc>
      </w:tr>
      <w:tr w:rsidR="00B357F8" w14:paraId="640CF98F" w14:textId="77777777">
        <w:tblPrEx>
          <w:tblCellMar>
            <w:top w:w="0" w:type="dxa"/>
            <w:bottom w:w="0" w:type="dxa"/>
          </w:tblCellMar>
        </w:tblPrEx>
        <w:tc>
          <w:tcPr>
            <w:tcW w:w="2673" w:type="dxa"/>
            <w:shd w:val="clear" w:color="auto" w:fill="EEF3F6"/>
            <w:tcMar>
              <w:top w:w="70" w:type="dxa"/>
              <w:left w:w="80" w:type="dxa"/>
              <w:bottom w:w="70" w:type="dxa"/>
              <w:right w:w="80" w:type="dxa"/>
            </w:tcMar>
          </w:tcPr>
          <w:p w14:paraId="4FF04BEC" w14:textId="77777777" w:rsidR="00B357F8" w:rsidRDefault="00000000">
            <w:pPr>
              <w:spacing w:line="205" w:lineRule="auto"/>
            </w:pPr>
            <w:r>
              <w:rPr>
                <w:rFonts w:eastAsia="SimSun"/>
                <w:color w:val="263238"/>
                <w:sz w:val="15"/>
                <w:szCs w:val="15"/>
              </w:rPr>
              <w:t>Approach and landing</w:t>
            </w:r>
          </w:p>
        </w:tc>
        <w:tc>
          <w:tcPr>
            <w:tcW w:w="1448" w:type="dxa"/>
            <w:shd w:val="clear" w:color="auto" w:fill="EEF3F6"/>
            <w:tcMar>
              <w:top w:w="70" w:type="dxa"/>
              <w:left w:w="80" w:type="dxa"/>
              <w:bottom w:w="70" w:type="dxa"/>
              <w:right w:w="80" w:type="dxa"/>
            </w:tcMar>
          </w:tcPr>
          <w:p w14:paraId="509D7E5E" w14:textId="77777777" w:rsidR="00B357F8" w:rsidRDefault="00000000">
            <w:pPr>
              <w:spacing w:line="205" w:lineRule="auto"/>
            </w:pPr>
            <w:r>
              <w:rPr>
                <w:rFonts w:eastAsia="SimSun"/>
                <w:color w:val="263238"/>
                <w:sz w:val="15"/>
                <w:szCs w:val="15"/>
              </w:rPr>
              <w:t>30</w:t>
            </w:r>
          </w:p>
        </w:tc>
        <w:tc>
          <w:tcPr>
            <w:tcW w:w="2227" w:type="dxa"/>
            <w:shd w:val="clear" w:color="auto" w:fill="EEF3F6"/>
            <w:tcMar>
              <w:top w:w="70" w:type="dxa"/>
              <w:left w:w="80" w:type="dxa"/>
              <w:bottom w:w="70" w:type="dxa"/>
              <w:right w:w="80" w:type="dxa"/>
            </w:tcMar>
          </w:tcPr>
          <w:p w14:paraId="4505A9A0" w14:textId="77777777" w:rsidR="00B357F8" w:rsidRDefault="00000000">
            <w:pPr>
              <w:spacing w:line="205" w:lineRule="auto"/>
            </w:pPr>
            <w:r>
              <w:rPr>
                <w:rFonts w:eastAsia="SimSun"/>
                <w:color w:val="263238"/>
                <w:sz w:val="15"/>
                <w:szCs w:val="15"/>
              </w:rPr>
              <w:t>10 min</w:t>
            </w:r>
          </w:p>
        </w:tc>
        <w:tc>
          <w:tcPr>
            <w:tcW w:w="3452" w:type="dxa"/>
            <w:shd w:val="clear" w:color="auto" w:fill="EEF3F6"/>
            <w:tcMar>
              <w:top w:w="70" w:type="dxa"/>
              <w:left w:w="80" w:type="dxa"/>
              <w:bottom w:w="70" w:type="dxa"/>
              <w:right w:w="80" w:type="dxa"/>
            </w:tcMar>
          </w:tcPr>
          <w:p w14:paraId="054931ED" w14:textId="77777777" w:rsidR="00B357F8" w:rsidRDefault="00000000">
            <w:pPr>
              <w:spacing w:line="205" w:lineRule="auto"/>
            </w:pPr>
            <w:r>
              <w:rPr>
                <w:rFonts w:eastAsia="SimSun"/>
                <w:color w:val="263238"/>
                <w:sz w:val="15"/>
                <w:szCs w:val="15"/>
              </w:rPr>
              <w:t>Standard pattern</w:t>
            </w:r>
          </w:p>
        </w:tc>
      </w:tr>
      <w:tr w:rsidR="00B357F8" w14:paraId="68F999B7" w14:textId="77777777">
        <w:tblPrEx>
          <w:tblCellMar>
            <w:top w:w="0" w:type="dxa"/>
            <w:bottom w:w="0" w:type="dxa"/>
          </w:tblCellMar>
        </w:tblPrEx>
        <w:tc>
          <w:tcPr>
            <w:tcW w:w="2673" w:type="dxa"/>
            <w:shd w:val="clear" w:color="auto" w:fill="FFFFFF"/>
            <w:tcMar>
              <w:top w:w="70" w:type="dxa"/>
              <w:left w:w="80" w:type="dxa"/>
              <w:bottom w:w="70" w:type="dxa"/>
              <w:right w:w="80" w:type="dxa"/>
            </w:tcMar>
          </w:tcPr>
          <w:p w14:paraId="60CEC015" w14:textId="77777777" w:rsidR="00B357F8" w:rsidRDefault="00000000">
            <w:pPr>
              <w:spacing w:line="205" w:lineRule="auto"/>
            </w:pPr>
            <w:r>
              <w:rPr>
                <w:rFonts w:eastAsia="SimSun"/>
                <w:color w:val="263238"/>
                <w:sz w:val="15"/>
                <w:szCs w:val="15"/>
              </w:rPr>
              <w:t>Reserve</w:t>
            </w:r>
          </w:p>
        </w:tc>
        <w:tc>
          <w:tcPr>
            <w:tcW w:w="1448" w:type="dxa"/>
            <w:shd w:val="clear" w:color="auto" w:fill="FFFFFF"/>
            <w:tcMar>
              <w:top w:w="70" w:type="dxa"/>
              <w:left w:w="80" w:type="dxa"/>
              <w:bottom w:w="70" w:type="dxa"/>
              <w:right w:w="80" w:type="dxa"/>
            </w:tcMar>
          </w:tcPr>
          <w:p w14:paraId="76ABDD5C" w14:textId="77777777" w:rsidR="00B357F8" w:rsidRDefault="00000000">
            <w:pPr>
              <w:spacing w:line="205" w:lineRule="auto"/>
            </w:pPr>
            <w:r>
              <w:rPr>
                <w:rFonts w:eastAsia="SimSun"/>
                <w:color w:val="263238"/>
                <w:sz w:val="15"/>
                <w:szCs w:val="15"/>
              </w:rPr>
              <w:t>180</w:t>
            </w:r>
          </w:p>
        </w:tc>
        <w:tc>
          <w:tcPr>
            <w:tcW w:w="2227" w:type="dxa"/>
            <w:shd w:val="clear" w:color="auto" w:fill="FFFFFF"/>
            <w:tcMar>
              <w:top w:w="70" w:type="dxa"/>
              <w:left w:w="80" w:type="dxa"/>
              <w:bottom w:w="70" w:type="dxa"/>
              <w:right w:w="80" w:type="dxa"/>
            </w:tcMar>
          </w:tcPr>
          <w:p w14:paraId="3A581CAA" w14:textId="77777777" w:rsidR="00B357F8" w:rsidRDefault="00000000">
            <w:pPr>
              <w:spacing w:line="205" w:lineRule="auto"/>
            </w:pPr>
            <w:r>
              <w:rPr>
                <w:rFonts w:eastAsia="SimSun"/>
                <w:color w:val="263238"/>
                <w:sz w:val="15"/>
                <w:szCs w:val="15"/>
              </w:rPr>
              <w:t>20 min class</w:t>
            </w:r>
          </w:p>
        </w:tc>
        <w:tc>
          <w:tcPr>
            <w:tcW w:w="3452" w:type="dxa"/>
            <w:shd w:val="clear" w:color="auto" w:fill="FFFFFF"/>
            <w:tcMar>
              <w:top w:w="70" w:type="dxa"/>
              <w:left w:w="80" w:type="dxa"/>
              <w:bottom w:w="70" w:type="dxa"/>
              <w:right w:w="80" w:type="dxa"/>
            </w:tcMar>
          </w:tcPr>
          <w:p w14:paraId="6150848A" w14:textId="77777777" w:rsidR="00B357F8" w:rsidRDefault="00000000">
            <w:pPr>
              <w:spacing w:line="205" w:lineRule="auto"/>
            </w:pPr>
            <w:r>
              <w:rPr>
                <w:rFonts w:eastAsia="SimSun"/>
                <w:color w:val="263238"/>
                <w:sz w:val="15"/>
                <w:szCs w:val="15"/>
              </w:rPr>
              <w:t>Planned landing reserve</w:t>
            </w:r>
          </w:p>
        </w:tc>
      </w:tr>
      <w:tr w:rsidR="00B357F8" w14:paraId="06325863" w14:textId="77777777">
        <w:tblPrEx>
          <w:tblCellMar>
            <w:top w:w="0" w:type="dxa"/>
            <w:bottom w:w="0" w:type="dxa"/>
          </w:tblCellMar>
        </w:tblPrEx>
        <w:tc>
          <w:tcPr>
            <w:tcW w:w="2673" w:type="dxa"/>
            <w:shd w:val="clear" w:color="auto" w:fill="EEF3F6"/>
            <w:tcMar>
              <w:top w:w="70" w:type="dxa"/>
              <w:left w:w="80" w:type="dxa"/>
              <w:bottom w:w="70" w:type="dxa"/>
              <w:right w:w="80" w:type="dxa"/>
            </w:tcMar>
          </w:tcPr>
          <w:p w14:paraId="4A8AFDC9" w14:textId="77777777" w:rsidR="00B357F8" w:rsidRDefault="00000000">
            <w:pPr>
              <w:spacing w:line="205" w:lineRule="auto"/>
            </w:pPr>
            <w:r>
              <w:rPr>
                <w:rFonts w:eastAsia="SimSun"/>
                <w:color w:val="263238"/>
                <w:sz w:val="15"/>
                <w:szCs w:val="15"/>
              </w:rPr>
              <w:t>Usable total</w:t>
            </w:r>
          </w:p>
        </w:tc>
        <w:tc>
          <w:tcPr>
            <w:tcW w:w="1448" w:type="dxa"/>
            <w:shd w:val="clear" w:color="auto" w:fill="EEF3F6"/>
            <w:tcMar>
              <w:top w:w="70" w:type="dxa"/>
              <w:left w:w="80" w:type="dxa"/>
              <w:bottom w:w="70" w:type="dxa"/>
              <w:right w:w="80" w:type="dxa"/>
            </w:tcMar>
          </w:tcPr>
          <w:p w14:paraId="5136EEF8" w14:textId="77777777" w:rsidR="00B357F8" w:rsidRDefault="00000000">
            <w:pPr>
              <w:spacing w:line="205" w:lineRule="auto"/>
            </w:pPr>
            <w:r>
              <w:rPr>
                <w:rFonts w:eastAsia="SimSun"/>
                <w:color w:val="263238"/>
                <w:sz w:val="15"/>
                <w:szCs w:val="15"/>
              </w:rPr>
              <w:t>990</w:t>
            </w:r>
          </w:p>
        </w:tc>
        <w:tc>
          <w:tcPr>
            <w:tcW w:w="2227" w:type="dxa"/>
            <w:shd w:val="clear" w:color="auto" w:fill="EEF3F6"/>
            <w:tcMar>
              <w:top w:w="70" w:type="dxa"/>
              <w:left w:w="80" w:type="dxa"/>
              <w:bottom w:w="70" w:type="dxa"/>
              <w:right w:w="80" w:type="dxa"/>
            </w:tcMar>
          </w:tcPr>
          <w:p w14:paraId="437A8FF6" w14:textId="77777777" w:rsidR="00B357F8" w:rsidRDefault="00000000">
            <w:pPr>
              <w:spacing w:line="205" w:lineRule="auto"/>
            </w:pPr>
            <w:r>
              <w:rPr>
                <w:rFonts w:eastAsia="SimSun"/>
                <w:color w:val="263238"/>
                <w:sz w:val="15"/>
                <w:szCs w:val="15"/>
              </w:rPr>
              <w:t>84 min reference</w:t>
            </w:r>
          </w:p>
        </w:tc>
        <w:tc>
          <w:tcPr>
            <w:tcW w:w="3452" w:type="dxa"/>
            <w:shd w:val="clear" w:color="auto" w:fill="EEF3F6"/>
            <w:tcMar>
              <w:top w:w="70" w:type="dxa"/>
              <w:left w:w="80" w:type="dxa"/>
              <w:bottom w:w="70" w:type="dxa"/>
              <w:right w:w="80" w:type="dxa"/>
            </w:tcMar>
          </w:tcPr>
          <w:p w14:paraId="4FF1B179" w14:textId="77777777" w:rsidR="00B357F8" w:rsidRDefault="00000000">
            <w:pPr>
              <w:spacing w:line="205" w:lineRule="auto"/>
            </w:pPr>
            <w:r>
              <w:rPr>
                <w:rFonts w:eastAsia="SimSun"/>
                <w:color w:val="263238"/>
                <w:sz w:val="15"/>
                <w:szCs w:val="15"/>
              </w:rPr>
              <w:t>Closed</w:t>
            </w:r>
          </w:p>
        </w:tc>
      </w:tr>
      <w:tr w:rsidR="00B357F8" w14:paraId="211D867B" w14:textId="77777777">
        <w:tblPrEx>
          <w:tblCellMar>
            <w:top w:w="0" w:type="dxa"/>
            <w:bottom w:w="0" w:type="dxa"/>
          </w:tblCellMar>
        </w:tblPrEx>
        <w:tc>
          <w:tcPr>
            <w:tcW w:w="2673" w:type="dxa"/>
            <w:shd w:val="clear" w:color="auto" w:fill="FFFFFF"/>
            <w:tcMar>
              <w:top w:w="70" w:type="dxa"/>
              <w:left w:w="80" w:type="dxa"/>
              <w:bottom w:w="70" w:type="dxa"/>
              <w:right w:w="80" w:type="dxa"/>
            </w:tcMar>
          </w:tcPr>
          <w:p w14:paraId="547570E1" w14:textId="77777777" w:rsidR="00B357F8" w:rsidRDefault="00000000">
            <w:pPr>
              <w:spacing w:line="205" w:lineRule="auto"/>
            </w:pPr>
            <w:r>
              <w:rPr>
                <w:rFonts w:eastAsia="SimSun"/>
                <w:color w:val="263238"/>
                <w:sz w:val="15"/>
                <w:szCs w:val="15"/>
              </w:rPr>
              <w:t>Retained</w:t>
            </w:r>
          </w:p>
        </w:tc>
        <w:tc>
          <w:tcPr>
            <w:tcW w:w="1448" w:type="dxa"/>
            <w:shd w:val="clear" w:color="auto" w:fill="FFFFFF"/>
            <w:tcMar>
              <w:top w:w="70" w:type="dxa"/>
              <w:left w:w="80" w:type="dxa"/>
              <w:bottom w:w="70" w:type="dxa"/>
              <w:right w:w="80" w:type="dxa"/>
            </w:tcMar>
          </w:tcPr>
          <w:p w14:paraId="38785A4E" w14:textId="77777777" w:rsidR="00B357F8" w:rsidRDefault="00000000">
            <w:pPr>
              <w:spacing w:line="205" w:lineRule="auto"/>
            </w:pPr>
            <w:r>
              <w:rPr>
                <w:rFonts w:eastAsia="SimSun"/>
                <w:color w:val="263238"/>
                <w:sz w:val="15"/>
                <w:szCs w:val="15"/>
              </w:rPr>
              <w:t>30</w:t>
            </w:r>
          </w:p>
        </w:tc>
        <w:tc>
          <w:tcPr>
            <w:tcW w:w="2227" w:type="dxa"/>
            <w:shd w:val="clear" w:color="auto" w:fill="FFFFFF"/>
            <w:tcMar>
              <w:top w:w="70" w:type="dxa"/>
              <w:left w:w="80" w:type="dxa"/>
              <w:bottom w:w="70" w:type="dxa"/>
              <w:right w:w="80" w:type="dxa"/>
            </w:tcMar>
          </w:tcPr>
          <w:p w14:paraId="7C2D31C2" w14:textId="77777777" w:rsidR="00B357F8" w:rsidRDefault="00000000">
            <w:pPr>
              <w:spacing w:line="205" w:lineRule="auto"/>
            </w:pPr>
            <w:r>
              <w:rPr>
                <w:rFonts w:eastAsia="SimSun"/>
                <w:color w:val="263238"/>
                <w:sz w:val="15"/>
                <w:szCs w:val="15"/>
              </w:rPr>
              <w:t>Not usable</w:t>
            </w:r>
          </w:p>
        </w:tc>
        <w:tc>
          <w:tcPr>
            <w:tcW w:w="3452" w:type="dxa"/>
            <w:shd w:val="clear" w:color="auto" w:fill="FFFFFF"/>
            <w:tcMar>
              <w:top w:w="70" w:type="dxa"/>
              <w:left w:w="80" w:type="dxa"/>
              <w:bottom w:w="70" w:type="dxa"/>
              <w:right w:w="80" w:type="dxa"/>
            </w:tcMar>
          </w:tcPr>
          <w:p w14:paraId="6CDACDFE" w14:textId="77777777" w:rsidR="00B357F8" w:rsidRDefault="00000000">
            <w:pPr>
              <w:spacing w:line="205" w:lineRule="auto"/>
            </w:pPr>
            <w:r>
              <w:rPr>
                <w:rFonts w:eastAsia="SimSun"/>
                <w:color w:val="263238"/>
                <w:sz w:val="15"/>
                <w:szCs w:val="15"/>
              </w:rPr>
              <w:t>System allowance</w:t>
            </w:r>
          </w:p>
        </w:tc>
      </w:tr>
    </w:tbl>
    <w:p w14:paraId="04BCE43E" w14:textId="77777777" w:rsidR="00B357F8" w:rsidRDefault="00000000">
      <w:pPr>
        <w:spacing w:before="80" w:after="30"/>
        <w:jc w:val="center"/>
      </w:pPr>
      <w:r>
        <w:rPr>
          <w:noProof/>
        </w:rPr>
        <w:drawing>
          <wp:inline distT="0" distB="0" distL="0" distR="0" wp14:anchorId="1C96E6C0" wp14:editId="641F166F">
            <wp:extent cx="4762500" cy="2562225"/>
            <wp:effectExtent l="0" t="0" r="0" b="0"/>
            <wp:docPr id="726944447" name="Picture 72694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562225"/>
                    </a:xfrm>
                    <a:prstGeom prst="rect">
                      <a:avLst/>
                    </a:prstGeom>
                  </pic:spPr>
                </pic:pic>
              </a:graphicData>
            </a:graphic>
          </wp:inline>
        </w:drawing>
      </w:r>
    </w:p>
    <w:p w14:paraId="5D8CE3E8" w14:textId="77777777" w:rsidR="00B357F8" w:rsidRDefault="00000000">
      <w:pPr>
        <w:spacing w:after="100"/>
        <w:jc w:val="center"/>
      </w:pPr>
      <w:r>
        <w:rPr>
          <w:rFonts w:eastAsia="SimSun"/>
          <w:i/>
          <w:iCs/>
          <w:color w:val="78909C"/>
          <w:sz w:val="16"/>
          <w:szCs w:val="16"/>
        </w:rPr>
        <w:t>Figure 5. Reference mission fuel budget.</w:t>
      </w:r>
    </w:p>
    <w:p w14:paraId="01101CC4" w14:textId="77777777" w:rsidR="00B357F8" w:rsidRDefault="00000000">
      <w:pPr>
        <w:pStyle w:val="Heading2"/>
        <w:pageBreakBefore/>
        <w:spacing w:after="120" w:line="250" w:lineRule="auto"/>
      </w:pPr>
      <w:r>
        <w:rPr>
          <w:rFonts w:eastAsia="SimSun"/>
          <w:b/>
          <w:bCs/>
          <w:color w:val="37474F"/>
          <w:sz w:val="22"/>
          <w:szCs w:val="22"/>
        </w:rPr>
        <w:lastRenderedPageBreak/>
        <w:t>5.2 Field performance and flight envelope</w:t>
      </w:r>
    </w:p>
    <w:p w14:paraId="622C4ABE" w14:textId="77777777" w:rsidR="00B357F8" w:rsidRDefault="00000000">
      <w:pPr>
        <w:spacing w:after="90" w:line="245" w:lineRule="auto"/>
        <w:ind w:firstLine="316"/>
        <w:jc w:val="both"/>
      </w:pPr>
      <w:r>
        <w:rPr>
          <w:rFonts w:eastAsia="SimSun"/>
          <w:color w:val="263238"/>
          <w:sz w:val="19"/>
          <w:szCs w:val="19"/>
        </w:rPr>
        <w:t>Takeoff distance is approximately 620 m at sea level ISA, 3,800 kg, dry runway, and military-plus-augmented takeoff technique. At ISA+20 and 1,500 m pressure altitude, estimated ground roll rises to 800-850 m. The 1,000 m threshold closes with margin, aided by the M88 thrust margin and 190 kg/m² wing loading.</w:t>
      </w:r>
    </w:p>
    <w:p w14:paraId="583C3610" w14:textId="77777777" w:rsidR="00B357F8" w:rsidRDefault="00000000">
      <w:pPr>
        <w:spacing w:after="90" w:line="245" w:lineRule="auto"/>
        <w:ind w:firstLine="316"/>
        <w:jc w:val="both"/>
      </w:pPr>
      <w:r>
        <w:rPr>
          <w:rFonts w:eastAsia="SimSun"/>
          <w:color w:val="263238"/>
          <w:sz w:val="19"/>
          <w:szCs w:val="19"/>
        </w:rPr>
        <w:t>Landing distance is 890-990 m at 2,695 kg landing mass, 126 kt approach speed, anti-skid brakes, drag panels, and no reverse thrust. Rejected takeoff at 120 kt and 3,800 kg produces 7.2 MJ kinetic energy. The brake system is sized for 12 MJ, leaving 66% energy margin before tire, runway, and fuse-plug limits.</w:t>
      </w:r>
    </w:p>
    <w:p w14:paraId="18F2DD5B" w14:textId="77777777" w:rsidR="00B357F8" w:rsidRDefault="00000000">
      <w:pPr>
        <w:spacing w:after="90" w:line="245" w:lineRule="auto"/>
        <w:ind w:firstLine="316"/>
        <w:jc w:val="both"/>
      </w:pPr>
      <w:r>
        <w:rPr>
          <w:rFonts w:eastAsia="SimSun"/>
          <w:color w:val="263238"/>
          <w:sz w:val="19"/>
          <w:szCs w:val="19"/>
        </w:rPr>
        <w:t>The normal envelope is Mach 0.25-1.60, sea level to 45,000 ft. Maximum operating Mach is 1.65; never-exceed Mach is 1.70. Limit load is +6.0g / -2.5g at maneuvering weight, with flight-control envelope protection. High-speed bay operation is prohibited; the bay opens below Mach 0.90.</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28"/>
        <w:gridCol w:w="2352"/>
        <w:gridCol w:w="3920"/>
      </w:tblGrid>
      <w:tr w:rsidR="00B357F8" w14:paraId="4BA61790" w14:textId="77777777">
        <w:tblPrEx>
          <w:tblCellMar>
            <w:top w:w="0" w:type="dxa"/>
            <w:bottom w:w="0" w:type="dxa"/>
          </w:tblCellMar>
        </w:tblPrEx>
        <w:trPr>
          <w:tblHeader/>
        </w:trPr>
        <w:tc>
          <w:tcPr>
            <w:tcW w:w="3528" w:type="dxa"/>
            <w:shd w:val="clear" w:color="auto" w:fill="37474F"/>
            <w:tcMar>
              <w:top w:w="70" w:type="dxa"/>
              <w:left w:w="80" w:type="dxa"/>
              <w:bottom w:w="70" w:type="dxa"/>
              <w:right w:w="80" w:type="dxa"/>
            </w:tcMar>
          </w:tcPr>
          <w:p w14:paraId="3822A1DC" w14:textId="77777777" w:rsidR="00B357F8" w:rsidRDefault="00000000">
            <w:pPr>
              <w:spacing w:line="205" w:lineRule="auto"/>
            </w:pPr>
            <w:r>
              <w:rPr>
                <w:rFonts w:eastAsia="SimSun"/>
                <w:b/>
                <w:bCs/>
                <w:color w:val="FFFFFF"/>
                <w:sz w:val="15"/>
                <w:szCs w:val="15"/>
              </w:rPr>
              <w:t>Performance item</w:t>
            </w:r>
          </w:p>
        </w:tc>
        <w:tc>
          <w:tcPr>
            <w:tcW w:w="2352" w:type="dxa"/>
            <w:shd w:val="clear" w:color="auto" w:fill="37474F"/>
            <w:tcMar>
              <w:top w:w="70" w:type="dxa"/>
              <w:left w:w="80" w:type="dxa"/>
              <w:bottom w:w="70" w:type="dxa"/>
              <w:right w:w="80" w:type="dxa"/>
            </w:tcMar>
          </w:tcPr>
          <w:p w14:paraId="23A8386F" w14:textId="77777777" w:rsidR="00B357F8" w:rsidRDefault="00000000">
            <w:pPr>
              <w:spacing w:line="205" w:lineRule="auto"/>
            </w:pPr>
            <w:r>
              <w:rPr>
                <w:rFonts w:eastAsia="SimSun"/>
                <w:b/>
                <w:bCs/>
                <w:color w:val="FFFFFF"/>
                <w:sz w:val="15"/>
                <w:szCs w:val="15"/>
              </w:rPr>
              <w:t>Baseline</w:t>
            </w:r>
          </w:p>
        </w:tc>
        <w:tc>
          <w:tcPr>
            <w:tcW w:w="3920" w:type="dxa"/>
            <w:shd w:val="clear" w:color="auto" w:fill="37474F"/>
            <w:tcMar>
              <w:top w:w="70" w:type="dxa"/>
              <w:left w:w="80" w:type="dxa"/>
              <w:bottom w:w="70" w:type="dxa"/>
              <w:right w:w="80" w:type="dxa"/>
            </w:tcMar>
          </w:tcPr>
          <w:p w14:paraId="0789C70E" w14:textId="77777777" w:rsidR="00B357F8" w:rsidRDefault="00000000">
            <w:pPr>
              <w:spacing w:line="205" w:lineRule="auto"/>
            </w:pPr>
            <w:r>
              <w:rPr>
                <w:rFonts w:eastAsia="SimSun"/>
                <w:b/>
                <w:bCs/>
                <w:color w:val="FFFFFF"/>
                <w:sz w:val="15"/>
                <w:szCs w:val="15"/>
              </w:rPr>
              <w:t>Limit / note</w:t>
            </w:r>
          </w:p>
        </w:tc>
      </w:tr>
      <w:tr w:rsidR="00B357F8" w14:paraId="70687B42" w14:textId="77777777">
        <w:tblPrEx>
          <w:tblCellMar>
            <w:top w:w="0" w:type="dxa"/>
            <w:bottom w:w="0" w:type="dxa"/>
          </w:tblCellMar>
        </w:tblPrEx>
        <w:tc>
          <w:tcPr>
            <w:tcW w:w="3528" w:type="dxa"/>
            <w:shd w:val="clear" w:color="auto" w:fill="FFFFFF"/>
            <w:tcMar>
              <w:top w:w="70" w:type="dxa"/>
              <w:left w:w="80" w:type="dxa"/>
              <w:bottom w:w="70" w:type="dxa"/>
              <w:right w:w="80" w:type="dxa"/>
            </w:tcMar>
          </w:tcPr>
          <w:p w14:paraId="3DE2C0FC" w14:textId="77777777" w:rsidR="00B357F8" w:rsidRDefault="00000000">
            <w:pPr>
              <w:spacing w:line="205" w:lineRule="auto"/>
            </w:pPr>
            <w:r>
              <w:rPr>
                <w:rFonts w:eastAsia="SimSun"/>
                <w:color w:val="263238"/>
                <w:sz w:val="15"/>
                <w:szCs w:val="15"/>
              </w:rPr>
              <w:t>Takeoff ground roll, ISA SL</w:t>
            </w:r>
          </w:p>
        </w:tc>
        <w:tc>
          <w:tcPr>
            <w:tcW w:w="2352" w:type="dxa"/>
            <w:shd w:val="clear" w:color="auto" w:fill="FFFFFF"/>
            <w:tcMar>
              <w:top w:w="70" w:type="dxa"/>
              <w:left w:w="80" w:type="dxa"/>
              <w:bottom w:w="70" w:type="dxa"/>
              <w:right w:w="80" w:type="dxa"/>
            </w:tcMar>
          </w:tcPr>
          <w:p w14:paraId="3F125CF0" w14:textId="77777777" w:rsidR="00B357F8" w:rsidRDefault="00000000">
            <w:pPr>
              <w:spacing w:line="205" w:lineRule="auto"/>
            </w:pPr>
            <w:r>
              <w:rPr>
                <w:rFonts w:eastAsia="SimSun"/>
                <w:color w:val="263238"/>
                <w:sz w:val="15"/>
                <w:szCs w:val="15"/>
              </w:rPr>
              <w:t>620 m</w:t>
            </w:r>
          </w:p>
        </w:tc>
        <w:tc>
          <w:tcPr>
            <w:tcW w:w="3920" w:type="dxa"/>
            <w:shd w:val="clear" w:color="auto" w:fill="FFFFFF"/>
            <w:tcMar>
              <w:top w:w="70" w:type="dxa"/>
              <w:left w:w="80" w:type="dxa"/>
              <w:bottom w:w="70" w:type="dxa"/>
              <w:right w:w="80" w:type="dxa"/>
            </w:tcMar>
          </w:tcPr>
          <w:p w14:paraId="3E84316A" w14:textId="77777777" w:rsidR="00B357F8" w:rsidRDefault="00000000">
            <w:pPr>
              <w:spacing w:line="205" w:lineRule="auto"/>
            </w:pPr>
            <w:r>
              <w:rPr>
                <w:rFonts w:eastAsia="SimSun"/>
                <w:color w:val="263238"/>
                <w:sz w:val="15"/>
                <w:szCs w:val="15"/>
              </w:rPr>
              <w:t>3,800 kg, dry runway</w:t>
            </w:r>
          </w:p>
        </w:tc>
      </w:tr>
      <w:tr w:rsidR="00B357F8" w14:paraId="2300C9A4" w14:textId="77777777">
        <w:tblPrEx>
          <w:tblCellMar>
            <w:top w:w="0" w:type="dxa"/>
            <w:bottom w:w="0" w:type="dxa"/>
          </w:tblCellMar>
        </w:tblPrEx>
        <w:tc>
          <w:tcPr>
            <w:tcW w:w="3528" w:type="dxa"/>
            <w:shd w:val="clear" w:color="auto" w:fill="EEF3F6"/>
            <w:tcMar>
              <w:top w:w="70" w:type="dxa"/>
              <w:left w:w="80" w:type="dxa"/>
              <w:bottom w:w="70" w:type="dxa"/>
              <w:right w:w="80" w:type="dxa"/>
            </w:tcMar>
          </w:tcPr>
          <w:p w14:paraId="734D8550" w14:textId="77777777" w:rsidR="00B357F8" w:rsidRDefault="00000000">
            <w:pPr>
              <w:spacing w:line="205" w:lineRule="auto"/>
            </w:pPr>
            <w:r>
              <w:rPr>
                <w:rFonts w:eastAsia="SimSun"/>
                <w:color w:val="263238"/>
                <w:sz w:val="15"/>
                <w:szCs w:val="15"/>
              </w:rPr>
              <w:t>Takeoff ground roll, hot/high</w:t>
            </w:r>
          </w:p>
        </w:tc>
        <w:tc>
          <w:tcPr>
            <w:tcW w:w="2352" w:type="dxa"/>
            <w:shd w:val="clear" w:color="auto" w:fill="EEF3F6"/>
            <w:tcMar>
              <w:top w:w="70" w:type="dxa"/>
              <w:left w:w="80" w:type="dxa"/>
              <w:bottom w:w="70" w:type="dxa"/>
              <w:right w:w="80" w:type="dxa"/>
            </w:tcMar>
          </w:tcPr>
          <w:p w14:paraId="00005576" w14:textId="77777777" w:rsidR="00B357F8" w:rsidRDefault="00000000">
            <w:pPr>
              <w:spacing w:line="205" w:lineRule="auto"/>
            </w:pPr>
            <w:r>
              <w:rPr>
                <w:rFonts w:eastAsia="SimSun"/>
                <w:color w:val="263238"/>
                <w:sz w:val="15"/>
                <w:szCs w:val="15"/>
              </w:rPr>
              <w:t>850 m</w:t>
            </w:r>
          </w:p>
        </w:tc>
        <w:tc>
          <w:tcPr>
            <w:tcW w:w="3920" w:type="dxa"/>
            <w:shd w:val="clear" w:color="auto" w:fill="EEF3F6"/>
            <w:tcMar>
              <w:top w:w="70" w:type="dxa"/>
              <w:left w:w="80" w:type="dxa"/>
              <w:bottom w:w="70" w:type="dxa"/>
              <w:right w:w="80" w:type="dxa"/>
            </w:tcMar>
          </w:tcPr>
          <w:p w14:paraId="27DB4C09" w14:textId="77777777" w:rsidR="00B357F8" w:rsidRDefault="00000000">
            <w:pPr>
              <w:spacing w:line="205" w:lineRule="auto"/>
            </w:pPr>
            <w:r>
              <w:rPr>
                <w:rFonts w:eastAsia="SimSun"/>
                <w:color w:val="263238"/>
                <w:sz w:val="15"/>
                <w:szCs w:val="15"/>
              </w:rPr>
              <w:t>ISA+20, 1,500 m</w:t>
            </w:r>
          </w:p>
        </w:tc>
      </w:tr>
      <w:tr w:rsidR="00B357F8" w14:paraId="13CDE3EF" w14:textId="77777777">
        <w:tblPrEx>
          <w:tblCellMar>
            <w:top w:w="0" w:type="dxa"/>
            <w:bottom w:w="0" w:type="dxa"/>
          </w:tblCellMar>
        </w:tblPrEx>
        <w:tc>
          <w:tcPr>
            <w:tcW w:w="3528" w:type="dxa"/>
            <w:shd w:val="clear" w:color="auto" w:fill="FFFFFF"/>
            <w:tcMar>
              <w:top w:w="70" w:type="dxa"/>
              <w:left w:w="80" w:type="dxa"/>
              <w:bottom w:w="70" w:type="dxa"/>
              <w:right w:w="80" w:type="dxa"/>
            </w:tcMar>
          </w:tcPr>
          <w:p w14:paraId="70446E12" w14:textId="77777777" w:rsidR="00B357F8" w:rsidRDefault="00000000">
            <w:pPr>
              <w:spacing w:line="205" w:lineRule="auto"/>
            </w:pPr>
            <w:r>
              <w:rPr>
                <w:rFonts w:eastAsia="SimSun"/>
                <w:color w:val="263238"/>
                <w:sz w:val="15"/>
                <w:szCs w:val="15"/>
              </w:rPr>
              <w:t>Approach speed</w:t>
            </w:r>
          </w:p>
        </w:tc>
        <w:tc>
          <w:tcPr>
            <w:tcW w:w="2352" w:type="dxa"/>
            <w:shd w:val="clear" w:color="auto" w:fill="FFFFFF"/>
            <w:tcMar>
              <w:top w:w="70" w:type="dxa"/>
              <w:left w:w="80" w:type="dxa"/>
              <w:bottom w:w="70" w:type="dxa"/>
              <w:right w:w="80" w:type="dxa"/>
            </w:tcMar>
          </w:tcPr>
          <w:p w14:paraId="0C3F8C0C" w14:textId="77777777" w:rsidR="00B357F8" w:rsidRDefault="00000000">
            <w:pPr>
              <w:spacing w:line="205" w:lineRule="auto"/>
            </w:pPr>
            <w:r>
              <w:rPr>
                <w:rFonts w:eastAsia="SimSun"/>
                <w:color w:val="263238"/>
                <w:sz w:val="15"/>
                <w:szCs w:val="15"/>
              </w:rPr>
              <w:t>124-128 kt</w:t>
            </w:r>
          </w:p>
        </w:tc>
        <w:tc>
          <w:tcPr>
            <w:tcW w:w="3920" w:type="dxa"/>
            <w:shd w:val="clear" w:color="auto" w:fill="FFFFFF"/>
            <w:tcMar>
              <w:top w:w="70" w:type="dxa"/>
              <w:left w:w="80" w:type="dxa"/>
              <w:bottom w:w="70" w:type="dxa"/>
              <w:right w:w="80" w:type="dxa"/>
            </w:tcMar>
          </w:tcPr>
          <w:p w14:paraId="7CEC6439" w14:textId="77777777" w:rsidR="00B357F8" w:rsidRDefault="00000000">
            <w:pPr>
              <w:spacing w:line="205" w:lineRule="auto"/>
            </w:pPr>
            <w:r>
              <w:rPr>
                <w:rFonts w:eastAsia="SimSun"/>
                <w:color w:val="263238"/>
                <w:sz w:val="15"/>
                <w:szCs w:val="15"/>
              </w:rPr>
              <w:t>Store state dependent</w:t>
            </w:r>
          </w:p>
        </w:tc>
      </w:tr>
      <w:tr w:rsidR="00B357F8" w14:paraId="0C68080D" w14:textId="77777777">
        <w:tblPrEx>
          <w:tblCellMar>
            <w:top w:w="0" w:type="dxa"/>
            <w:bottom w:w="0" w:type="dxa"/>
          </w:tblCellMar>
        </w:tblPrEx>
        <w:tc>
          <w:tcPr>
            <w:tcW w:w="3528" w:type="dxa"/>
            <w:shd w:val="clear" w:color="auto" w:fill="EEF3F6"/>
            <w:tcMar>
              <w:top w:w="70" w:type="dxa"/>
              <w:left w:w="80" w:type="dxa"/>
              <w:bottom w:w="70" w:type="dxa"/>
              <w:right w:w="80" w:type="dxa"/>
            </w:tcMar>
          </w:tcPr>
          <w:p w14:paraId="5CADF9CD" w14:textId="77777777" w:rsidR="00B357F8" w:rsidRDefault="00000000">
            <w:pPr>
              <w:spacing w:line="205" w:lineRule="auto"/>
            </w:pPr>
            <w:r>
              <w:rPr>
                <w:rFonts w:eastAsia="SimSun"/>
                <w:color w:val="263238"/>
                <w:sz w:val="15"/>
                <w:szCs w:val="15"/>
              </w:rPr>
              <w:t>Landing distance</w:t>
            </w:r>
          </w:p>
        </w:tc>
        <w:tc>
          <w:tcPr>
            <w:tcW w:w="2352" w:type="dxa"/>
            <w:shd w:val="clear" w:color="auto" w:fill="EEF3F6"/>
            <w:tcMar>
              <w:top w:w="70" w:type="dxa"/>
              <w:left w:w="80" w:type="dxa"/>
              <w:bottom w:w="70" w:type="dxa"/>
              <w:right w:w="80" w:type="dxa"/>
            </w:tcMar>
          </w:tcPr>
          <w:p w14:paraId="19550D3C" w14:textId="77777777" w:rsidR="00B357F8" w:rsidRDefault="00000000">
            <w:pPr>
              <w:spacing w:line="205" w:lineRule="auto"/>
            </w:pPr>
            <w:r>
              <w:rPr>
                <w:rFonts w:eastAsia="SimSun"/>
                <w:color w:val="263238"/>
                <w:sz w:val="15"/>
                <w:szCs w:val="15"/>
              </w:rPr>
              <w:t>890-990 m</w:t>
            </w:r>
          </w:p>
        </w:tc>
        <w:tc>
          <w:tcPr>
            <w:tcW w:w="3920" w:type="dxa"/>
            <w:shd w:val="clear" w:color="auto" w:fill="EEF3F6"/>
            <w:tcMar>
              <w:top w:w="70" w:type="dxa"/>
              <w:left w:w="80" w:type="dxa"/>
              <w:bottom w:w="70" w:type="dxa"/>
              <w:right w:w="80" w:type="dxa"/>
            </w:tcMar>
          </w:tcPr>
          <w:p w14:paraId="6EE96F84" w14:textId="77777777" w:rsidR="00B357F8" w:rsidRDefault="00000000">
            <w:pPr>
              <w:spacing w:line="205" w:lineRule="auto"/>
            </w:pPr>
            <w:r>
              <w:rPr>
                <w:rFonts w:eastAsia="SimSun"/>
                <w:color w:val="263238"/>
                <w:sz w:val="15"/>
                <w:szCs w:val="15"/>
              </w:rPr>
              <w:t>2,695 kg, anti-skid</w:t>
            </w:r>
          </w:p>
        </w:tc>
      </w:tr>
      <w:tr w:rsidR="00B357F8" w14:paraId="43090B43" w14:textId="77777777">
        <w:tblPrEx>
          <w:tblCellMar>
            <w:top w:w="0" w:type="dxa"/>
            <w:bottom w:w="0" w:type="dxa"/>
          </w:tblCellMar>
        </w:tblPrEx>
        <w:tc>
          <w:tcPr>
            <w:tcW w:w="3528" w:type="dxa"/>
            <w:shd w:val="clear" w:color="auto" w:fill="FFFFFF"/>
            <w:tcMar>
              <w:top w:w="70" w:type="dxa"/>
              <w:left w:w="80" w:type="dxa"/>
              <w:bottom w:w="70" w:type="dxa"/>
              <w:right w:w="80" w:type="dxa"/>
            </w:tcMar>
          </w:tcPr>
          <w:p w14:paraId="0E09A02F" w14:textId="77777777" w:rsidR="00B357F8" w:rsidRDefault="00000000">
            <w:pPr>
              <w:spacing w:line="205" w:lineRule="auto"/>
            </w:pPr>
            <w:r>
              <w:rPr>
                <w:rFonts w:eastAsia="SimSun"/>
                <w:color w:val="263238"/>
                <w:sz w:val="15"/>
                <w:szCs w:val="15"/>
              </w:rPr>
              <w:t>Maximum operating Mach</w:t>
            </w:r>
          </w:p>
        </w:tc>
        <w:tc>
          <w:tcPr>
            <w:tcW w:w="2352" w:type="dxa"/>
            <w:shd w:val="clear" w:color="auto" w:fill="FFFFFF"/>
            <w:tcMar>
              <w:top w:w="70" w:type="dxa"/>
              <w:left w:w="80" w:type="dxa"/>
              <w:bottom w:w="70" w:type="dxa"/>
              <w:right w:w="80" w:type="dxa"/>
            </w:tcMar>
          </w:tcPr>
          <w:p w14:paraId="2252ED2A" w14:textId="77777777" w:rsidR="00B357F8" w:rsidRDefault="00000000">
            <w:pPr>
              <w:spacing w:line="205" w:lineRule="auto"/>
            </w:pPr>
            <w:r>
              <w:rPr>
                <w:rFonts w:eastAsia="SimSun"/>
                <w:color w:val="263238"/>
                <w:sz w:val="15"/>
                <w:szCs w:val="15"/>
              </w:rPr>
              <w:t>1.65</w:t>
            </w:r>
          </w:p>
        </w:tc>
        <w:tc>
          <w:tcPr>
            <w:tcW w:w="3920" w:type="dxa"/>
            <w:shd w:val="clear" w:color="auto" w:fill="FFFFFF"/>
            <w:tcMar>
              <w:top w:w="70" w:type="dxa"/>
              <w:left w:w="80" w:type="dxa"/>
              <w:bottom w:w="70" w:type="dxa"/>
              <w:right w:w="80" w:type="dxa"/>
            </w:tcMar>
          </w:tcPr>
          <w:p w14:paraId="62611FAD" w14:textId="77777777" w:rsidR="00B357F8" w:rsidRDefault="00000000">
            <w:pPr>
              <w:spacing w:line="205" w:lineRule="auto"/>
            </w:pPr>
            <w:r>
              <w:rPr>
                <w:rFonts w:eastAsia="SimSun"/>
                <w:color w:val="263238"/>
                <w:sz w:val="15"/>
                <w:szCs w:val="15"/>
              </w:rPr>
              <w:t>Five-minute high-speed limit</w:t>
            </w:r>
          </w:p>
        </w:tc>
      </w:tr>
      <w:tr w:rsidR="00B357F8" w14:paraId="16CCB223" w14:textId="77777777">
        <w:tblPrEx>
          <w:tblCellMar>
            <w:top w:w="0" w:type="dxa"/>
            <w:bottom w:w="0" w:type="dxa"/>
          </w:tblCellMar>
        </w:tblPrEx>
        <w:tc>
          <w:tcPr>
            <w:tcW w:w="3528" w:type="dxa"/>
            <w:shd w:val="clear" w:color="auto" w:fill="EEF3F6"/>
            <w:tcMar>
              <w:top w:w="70" w:type="dxa"/>
              <w:left w:w="80" w:type="dxa"/>
              <w:bottom w:w="70" w:type="dxa"/>
              <w:right w:w="80" w:type="dxa"/>
            </w:tcMar>
          </w:tcPr>
          <w:p w14:paraId="4D01D3E5" w14:textId="77777777" w:rsidR="00B357F8" w:rsidRDefault="00000000">
            <w:pPr>
              <w:spacing w:line="205" w:lineRule="auto"/>
            </w:pPr>
            <w:r>
              <w:rPr>
                <w:rFonts w:eastAsia="SimSun"/>
                <w:color w:val="263238"/>
                <w:sz w:val="15"/>
                <w:szCs w:val="15"/>
              </w:rPr>
              <w:t>Never-exceed Mach</w:t>
            </w:r>
          </w:p>
        </w:tc>
        <w:tc>
          <w:tcPr>
            <w:tcW w:w="2352" w:type="dxa"/>
            <w:shd w:val="clear" w:color="auto" w:fill="EEF3F6"/>
            <w:tcMar>
              <w:top w:w="70" w:type="dxa"/>
              <w:left w:w="80" w:type="dxa"/>
              <w:bottom w:w="70" w:type="dxa"/>
              <w:right w:w="80" w:type="dxa"/>
            </w:tcMar>
          </w:tcPr>
          <w:p w14:paraId="5A2AC7C4" w14:textId="77777777" w:rsidR="00B357F8" w:rsidRDefault="00000000">
            <w:pPr>
              <w:spacing w:line="205" w:lineRule="auto"/>
            </w:pPr>
            <w:r>
              <w:rPr>
                <w:rFonts w:eastAsia="SimSun"/>
                <w:color w:val="263238"/>
                <w:sz w:val="15"/>
                <w:szCs w:val="15"/>
              </w:rPr>
              <w:t>1.70</w:t>
            </w:r>
          </w:p>
        </w:tc>
        <w:tc>
          <w:tcPr>
            <w:tcW w:w="3920" w:type="dxa"/>
            <w:shd w:val="clear" w:color="auto" w:fill="EEF3F6"/>
            <w:tcMar>
              <w:top w:w="70" w:type="dxa"/>
              <w:left w:w="80" w:type="dxa"/>
              <w:bottom w:w="70" w:type="dxa"/>
              <w:right w:w="80" w:type="dxa"/>
            </w:tcMar>
          </w:tcPr>
          <w:p w14:paraId="363E804C" w14:textId="77777777" w:rsidR="00B357F8" w:rsidRDefault="00000000">
            <w:pPr>
              <w:spacing w:line="205" w:lineRule="auto"/>
            </w:pPr>
            <w:r>
              <w:rPr>
                <w:rFonts w:eastAsia="SimSun"/>
                <w:color w:val="263238"/>
                <w:sz w:val="15"/>
                <w:szCs w:val="15"/>
              </w:rPr>
              <w:t>Dive and structural limit</w:t>
            </w:r>
          </w:p>
        </w:tc>
      </w:tr>
      <w:tr w:rsidR="00B357F8" w14:paraId="64B535F0" w14:textId="77777777">
        <w:tblPrEx>
          <w:tblCellMar>
            <w:top w:w="0" w:type="dxa"/>
            <w:bottom w:w="0" w:type="dxa"/>
          </w:tblCellMar>
        </w:tblPrEx>
        <w:tc>
          <w:tcPr>
            <w:tcW w:w="3528" w:type="dxa"/>
            <w:shd w:val="clear" w:color="auto" w:fill="FFFFFF"/>
            <w:tcMar>
              <w:top w:w="70" w:type="dxa"/>
              <w:left w:w="80" w:type="dxa"/>
              <w:bottom w:w="70" w:type="dxa"/>
              <w:right w:w="80" w:type="dxa"/>
            </w:tcMar>
          </w:tcPr>
          <w:p w14:paraId="45DAA9FA" w14:textId="77777777" w:rsidR="00B357F8" w:rsidRDefault="00000000">
            <w:pPr>
              <w:spacing w:line="205" w:lineRule="auto"/>
            </w:pPr>
            <w:r>
              <w:rPr>
                <w:rFonts w:eastAsia="SimSun"/>
                <w:color w:val="263238"/>
                <w:sz w:val="15"/>
                <w:szCs w:val="15"/>
              </w:rPr>
              <w:t>Normal ceiling</w:t>
            </w:r>
          </w:p>
        </w:tc>
        <w:tc>
          <w:tcPr>
            <w:tcW w:w="2352" w:type="dxa"/>
            <w:shd w:val="clear" w:color="auto" w:fill="FFFFFF"/>
            <w:tcMar>
              <w:top w:w="70" w:type="dxa"/>
              <w:left w:w="80" w:type="dxa"/>
              <w:bottom w:w="70" w:type="dxa"/>
              <w:right w:w="80" w:type="dxa"/>
            </w:tcMar>
          </w:tcPr>
          <w:p w14:paraId="70B7BDAD" w14:textId="77777777" w:rsidR="00B357F8" w:rsidRDefault="00000000">
            <w:pPr>
              <w:spacing w:line="205" w:lineRule="auto"/>
            </w:pPr>
            <w:r>
              <w:rPr>
                <w:rFonts w:eastAsia="SimSun"/>
                <w:color w:val="263238"/>
                <w:sz w:val="15"/>
                <w:szCs w:val="15"/>
              </w:rPr>
              <w:t>45,000 ft</w:t>
            </w:r>
          </w:p>
        </w:tc>
        <w:tc>
          <w:tcPr>
            <w:tcW w:w="3920" w:type="dxa"/>
            <w:shd w:val="clear" w:color="auto" w:fill="FFFFFF"/>
            <w:tcMar>
              <w:top w:w="70" w:type="dxa"/>
              <w:left w:w="80" w:type="dxa"/>
              <w:bottom w:w="70" w:type="dxa"/>
              <w:right w:w="80" w:type="dxa"/>
            </w:tcMar>
          </w:tcPr>
          <w:p w14:paraId="53F4783A" w14:textId="77777777" w:rsidR="00B357F8" w:rsidRDefault="00000000">
            <w:pPr>
              <w:spacing w:line="205" w:lineRule="auto"/>
            </w:pPr>
            <w:r>
              <w:rPr>
                <w:rFonts w:eastAsia="SimSun"/>
                <w:color w:val="263238"/>
                <w:sz w:val="15"/>
                <w:szCs w:val="15"/>
              </w:rPr>
              <w:t>Dash corridor</w:t>
            </w:r>
          </w:p>
        </w:tc>
      </w:tr>
      <w:tr w:rsidR="00B357F8" w14:paraId="76773DA4" w14:textId="77777777">
        <w:tblPrEx>
          <w:tblCellMar>
            <w:top w:w="0" w:type="dxa"/>
            <w:bottom w:w="0" w:type="dxa"/>
          </w:tblCellMar>
        </w:tblPrEx>
        <w:tc>
          <w:tcPr>
            <w:tcW w:w="3528" w:type="dxa"/>
            <w:shd w:val="clear" w:color="auto" w:fill="EEF3F6"/>
            <w:tcMar>
              <w:top w:w="70" w:type="dxa"/>
              <w:left w:w="80" w:type="dxa"/>
              <w:bottom w:w="70" w:type="dxa"/>
              <w:right w:w="80" w:type="dxa"/>
            </w:tcMar>
          </w:tcPr>
          <w:p w14:paraId="16E33578" w14:textId="77777777" w:rsidR="00B357F8" w:rsidRDefault="00000000">
            <w:pPr>
              <w:spacing w:line="205" w:lineRule="auto"/>
            </w:pPr>
            <w:r>
              <w:rPr>
                <w:rFonts w:eastAsia="SimSun"/>
                <w:color w:val="263238"/>
                <w:sz w:val="15"/>
                <w:szCs w:val="15"/>
              </w:rPr>
              <w:t>Ferry ceiling</w:t>
            </w:r>
          </w:p>
        </w:tc>
        <w:tc>
          <w:tcPr>
            <w:tcW w:w="2352" w:type="dxa"/>
            <w:shd w:val="clear" w:color="auto" w:fill="EEF3F6"/>
            <w:tcMar>
              <w:top w:w="70" w:type="dxa"/>
              <w:left w:w="80" w:type="dxa"/>
              <w:bottom w:w="70" w:type="dxa"/>
              <w:right w:w="80" w:type="dxa"/>
            </w:tcMar>
          </w:tcPr>
          <w:p w14:paraId="25870B0C" w14:textId="77777777" w:rsidR="00B357F8" w:rsidRDefault="00000000">
            <w:pPr>
              <w:spacing w:line="205" w:lineRule="auto"/>
            </w:pPr>
            <w:r>
              <w:rPr>
                <w:rFonts w:eastAsia="SimSun"/>
                <w:color w:val="263238"/>
                <w:sz w:val="15"/>
                <w:szCs w:val="15"/>
              </w:rPr>
              <w:t>47,000 ft</w:t>
            </w:r>
          </w:p>
        </w:tc>
        <w:tc>
          <w:tcPr>
            <w:tcW w:w="3920" w:type="dxa"/>
            <w:shd w:val="clear" w:color="auto" w:fill="EEF3F6"/>
            <w:tcMar>
              <w:top w:w="70" w:type="dxa"/>
              <w:left w:w="80" w:type="dxa"/>
              <w:bottom w:w="70" w:type="dxa"/>
              <w:right w:w="80" w:type="dxa"/>
            </w:tcMar>
          </w:tcPr>
          <w:p w14:paraId="48BF85A7" w14:textId="77777777" w:rsidR="00B357F8" w:rsidRDefault="00000000">
            <w:pPr>
              <w:spacing w:line="205" w:lineRule="auto"/>
            </w:pPr>
            <w:r>
              <w:rPr>
                <w:rFonts w:eastAsia="SimSun"/>
                <w:color w:val="263238"/>
                <w:sz w:val="15"/>
                <w:szCs w:val="15"/>
              </w:rPr>
              <w:t>Lightweight, dry power</w:t>
            </w:r>
          </w:p>
        </w:tc>
      </w:tr>
      <w:tr w:rsidR="00B357F8" w14:paraId="1F97519C" w14:textId="77777777">
        <w:tblPrEx>
          <w:tblCellMar>
            <w:top w:w="0" w:type="dxa"/>
            <w:bottom w:w="0" w:type="dxa"/>
          </w:tblCellMar>
        </w:tblPrEx>
        <w:tc>
          <w:tcPr>
            <w:tcW w:w="3528" w:type="dxa"/>
            <w:shd w:val="clear" w:color="auto" w:fill="FFFFFF"/>
            <w:tcMar>
              <w:top w:w="70" w:type="dxa"/>
              <w:left w:w="80" w:type="dxa"/>
              <w:bottom w:w="70" w:type="dxa"/>
              <w:right w:w="80" w:type="dxa"/>
            </w:tcMar>
          </w:tcPr>
          <w:p w14:paraId="5784C4F2" w14:textId="77777777" w:rsidR="00B357F8" w:rsidRDefault="00000000">
            <w:pPr>
              <w:spacing w:line="205" w:lineRule="auto"/>
            </w:pPr>
            <w:r>
              <w:rPr>
                <w:rFonts w:eastAsia="SimSun"/>
                <w:color w:val="263238"/>
                <w:sz w:val="15"/>
                <w:szCs w:val="15"/>
              </w:rPr>
              <w:t>Limit load</w:t>
            </w:r>
          </w:p>
        </w:tc>
        <w:tc>
          <w:tcPr>
            <w:tcW w:w="2352" w:type="dxa"/>
            <w:shd w:val="clear" w:color="auto" w:fill="FFFFFF"/>
            <w:tcMar>
              <w:top w:w="70" w:type="dxa"/>
              <w:left w:w="80" w:type="dxa"/>
              <w:bottom w:w="70" w:type="dxa"/>
              <w:right w:w="80" w:type="dxa"/>
            </w:tcMar>
          </w:tcPr>
          <w:p w14:paraId="1B84683C" w14:textId="77777777" w:rsidR="00B357F8" w:rsidRDefault="00000000">
            <w:pPr>
              <w:spacing w:line="205" w:lineRule="auto"/>
            </w:pPr>
            <w:r>
              <w:rPr>
                <w:rFonts w:eastAsia="SimSun"/>
                <w:color w:val="263238"/>
                <w:sz w:val="15"/>
                <w:szCs w:val="15"/>
              </w:rPr>
              <w:t>+6.0g / -2.5g</w:t>
            </w:r>
          </w:p>
        </w:tc>
        <w:tc>
          <w:tcPr>
            <w:tcW w:w="3920" w:type="dxa"/>
            <w:shd w:val="clear" w:color="auto" w:fill="FFFFFF"/>
            <w:tcMar>
              <w:top w:w="70" w:type="dxa"/>
              <w:left w:w="80" w:type="dxa"/>
              <w:bottom w:w="70" w:type="dxa"/>
              <w:right w:w="80" w:type="dxa"/>
            </w:tcMar>
          </w:tcPr>
          <w:p w14:paraId="419F83FD" w14:textId="77777777" w:rsidR="00B357F8" w:rsidRDefault="00000000">
            <w:pPr>
              <w:spacing w:line="205" w:lineRule="auto"/>
            </w:pPr>
            <w:r>
              <w:rPr>
                <w:rFonts w:eastAsia="SimSun"/>
                <w:color w:val="263238"/>
                <w:sz w:val="15"/>
                <w:szCs w:val="15"/>
              </w:rPr>
              <w:t>Maneuvering weight</w:t>
            </w:r>
          </w:p>
        </w:tc>
      </w:tr>
      <w:tr w:rsidR="00B357F8" w14:paraId="5FC2026E" w14:textId="77777777">
        <w:tblPrEx>
          <w:tblCellMar>
            <w:top w:w="0" w:type="dxa"/>
            <w:bottom w:w="0" w:type="dxa"/>
          </w:tblCellMar>
        </w:tblPrEx>
        <w:tc>
          <w:tcPr>
            <w:tcW w:w="3528" w:type="dxa"/>
            <w:shd w:val="clear" w:color="auto" w:fill="EEF3F6"/>
            <w:tcMar>
              <w:top w:w="70" w:type="dxa"/>
              <w:left w:w="80" w:type="dxa"/>
              <w:bottom w:w="70" w:type="dxa"/>
              <w:right w:w="80" w:type="dxa"/>
            </w:tcMar>
          </w:tcPr>
          <w:p w14:paraId="0B229934" w14:textId="77777777" w:rsidR="00B357F8" w:rsidRDefault="00000000">
            <w:pPr>
              <w:spacing w:line="205" w:lineRule="auto"/>
            </w:pPr>
            <w:r>
              <w:rPr>
                <w:rFonts w:eastAsia="SimSun"/>
                <w:color w:val="263238"/>
                <w:sz w:val="15"/>
                <w:szCs w:val="15"/>
              </w:rPr>
              <w:t>RTO brake capacity</w:t>
            </w:r>
          </w:p>
        </w:tc>
        <w:tc>
          <w:tcPr>
            <w:tcW w:w="2352" w:type="dxa"/>
            <w:shd w:val="clear" w:color="auto" w:fill="EEF3F6"/>
            <w:tcMar>
              <w:top w:w="70" w:type="dxa"/>
              <w:left w:w="80" w:type="dxa"/>
              <w:bottom w:w="70" w:type="dxa"/>
              <w:right w:w="80" w:type="dxa"/>
            </w:tcMar>
          </w:tcPr>
          <w:p w14:paraId="495C16F6" w14:textId="77777777" w:rsidR="00B357F8" w:rsidRDefault="00000000">
            <w:pPr>
              <w:spacing w:line="205" w:lineRule="auto"/>
            </w:pPr>
            <w:r>
              <w:rPr>
                <w:rFonts w:eastAsia="SimSun"/>
                <w:color w:val="263238"/>
                <w:sz w:val="15"/>
                <w:szCs w:val="15"/>
              </w:rPr>
              <w:t>12 MJ</w:t>
            </w:r>
          </w:p>
        </w:tc>
        <w:tc>
          <w:tcPr>
            <w:tcW w:w="3920" w:type="dxa"/>
            <w:shd w:val="clear" w:color="auto" w:fill="EEF3F6"/>
            <w:tcMar>
              <w:top w:w="70" w:type="dxa"/>
              <w:left w:w="80" w:type="dxa"/>
              <w:bottom w:w="70" w:type="dxa"/>
              <w:right w:w="80" w:type="dxa"/>
            </w:tcMar>
          </w:tcPr>
          <w:p w14:paraId="6CE9C89C" w14:textId="77777777" w:rsidR="00B357F8" w:rsidRDefault="00000000">
            <w:pPr>
              <w:spacing w:line="205" w:lineRule="auto"/>
            </w:pPr>
            <w:r>
              <w:rPr>
                <w:rFonts w:eastAsia="SimSun"/>
                <w:color w:val="263238"/>
                <w:sz w:val="15"/>
                <w:szCs w:val="15"/>
              </w:rPr>
              <w:t>7.2 MJ required at 120 kt</w:t>
            </w:r>
          </w:p>
        </w:tc>
      </w:tr>
    </w:tbl>
    <w:p w14:paraId="30E4163F"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6. Structures and materials</w:t>
      </w:r>
    </w:p>
    <w:p w14:paraId="39363206" w14:textId="77777777" w:rsidR="00B357F8" w:rsidRDefault="00000000">
      <w:pPr>
        <w:spacing w:after="90" w:line="245" w:lineRule="auto"/>
        <w:ind w:firstLine="316"/>
        <w:jc w:val="both"/>
      </w:pPr>
      <w:r>
        <w:rPr>
          <w:rFonts w:eastAsia="SimSun"/>
          <w:color w:val="263238"/>
          <w:sz w:val="19"/>
          <w:szCs w:val="19"/>
        </w:rPr>
        <w:t>The airframe uses a hybrid structure: BMI carbon-composite wing skins and spars, Al-Li primary frames, secondary 7xxx aluminum articles, titanium fittings, steel landing-gear elements, and thermoplastic or recycled-carbon-fiber non-primary panels. The architecture supports inspection, repair, material segregation, and eventual recovery. The landing gear sources from a Canadian supplier with complete fighter landing-gear design authority, matching the existing Gripen E supply relationship. Canadian aerostructure suppliers in the Magellan class provide composite panels, machined detail parts, and castings.</w:t>
      </w:r>
      <w:r>
        <w:rPr>
          <w:rStyle w:val="FootnoteReference"/>
        </w:rPr>
        <w:footnoteReference w:id="13"/>
      </w:r>
      <w:r>
        <w:rPr>
          <w:rStyle w:val="FootnoteReference"/>
        </w:rPr>
        <w:footnoteReference w:id="14"/>
      </w:r>
    </w:p>
    <w:p w14:paraId="6F29E06D" w14:textId="77777777" w:rsidR="00B357F8" w:rsidRDefault="00000000">
      <w:pPr>
        <w:spacing w:after="90" w:line="245" w:lineRule="auto"/>
        <w:ind w:firstLine="316"/>
        <w:jc w:val="both"/>
      </w:pPr>
      <w:r>
        <w:rPr>
          <w:rFonts w:eastAsia="SimSun"/>
          <w:color w:val="263238"/>
          <w:sz w:val="19"/>
          <w:szCs w:val="19"/>
        </w:rPr>
        <w:t xml:space="preserve">The wing </w:t>
      </w:r>
      <w:proofErr w:type="spellStart"/>
      <w:r>
        <w:rPr>
          <w:rFonts w:eastAsia="SimSun"/>
          <w:color w:val="263238"/>
          <w:sz w:val="19"/>
          <w:szCs w:val="19"/>
        </w:rPr>
        <w:t>centerbox</w:t>
      </w:r>
      <w:proofErr w:type="spellEnd"/>
      <w:r>
        <w:rPr>
          <w:rFonts w:eastAsia="SimSun"/>
          <w:color w:val="263238"/>
          <w:sz w:val="19"/>
          <w:szCs w:val="19"/>
        </w:rPr>
        <w:t xml:space="preserve"> is a two-spar, multi-rib torsion box integral with the center fuselage. Fuel tank walls use sealed composite skins with titanium fuel-zone fittings. The mission bay uses four primary frames and two removable lower doors. The engine cassette attaches to a titanium aft ring and two fail-safe side links.</w:t>
      </w:r>
    </w:p>
    <w:p w14:paraId="3493A40B" w14:textId="77777777" w:rsidR="00B357F8" w:rsidRDefault="00000000">
      <w:pPr>
        <w:spacing w:after="90" w:line="245" w:lineRule="auto"/>
        <w:ind w:firstLine="316"/>
        <w:jc w:val="both"/>
      </w:pPr>
      <w:r>
        <w:rPr>
          <w:rFonts w:eastAsia="SimSun"/>
          <w:color w:val="263238"/>
          <w:sz w:val="19"/>
          <w:szCs w:val="19"/>
        </w:rPr>
        <w:t>The structural concept favors conservative gauges and replaceable sacrificial edges over minimum-weight complexity. This adds mass in selected areas but eases production, improves battle-damage tolerance, and supports high sortie rates.</w:t>
      </w:r>
    </w:p>
    <w:p w14:paraId="1F0909F2" w14:textId="77777777" w:rsidR="00B357F8" w:rsidRDefault="00000000">
      <w:pPr>
        <w:pStyle w:val="ListParagraph"/>
        <w:numPr>
          <w:ilvl w:val="0"/>
          <w:numId w:val="2"/>
        </w:numPr>
        <w:spacing w:after="55" w:line="230" w:lineRule="auto"/>
      </w:pPr>
      <w:r>
        <w:rPr>
          <w:rFonts w:eastAsia="SimSun"/>
          <w:color w:val="263238"/>
          <w:sz w:val="19"/>
          <w:szCs w:val="19"/>
        </w:rPr>
        <w:t xml:space="preserve">Primary wing and </w:t>
      </w:r>
      <w:proofErr w:type="spellStart"/>
      <w:r>
        <w:rPr>
          <w:rFonts w:eastAsia="SimSun"/>
          <w:color w:val="263238"/>
          <w:sz w:val="19"/>
          <w:szCs w:val="19"/>
        </w:rPr>
        <w:t>centerbody</w:t>
      </w:r>
      <w:proofErr w:type="spellEnd"/>
      <w:r>
        <w:rPr>
          <w:rFonts w:eastAsia="SimSun"/>
          <w:color w:val="263238"/>
          <w:sz w:val="19"/>
          <w:szCs w:val="19"/>
        </w:rPr>
        <w:t>: qualified BMI carbon laminate with titanium hardpoints.</w:t>
      </w:r>
    </w:p>
    <w:p w14:paraId="38CF5B7C" w14:textId="77777777" w:rsidR="00B357F8" w:rsidRDefault="00000000">
      <w:pPr>
        <w:pStyle w:val="ListParagraph"/>
        <w:numPr>
          <w:ilvl w:val="0"/>
          <w:numId w:val="2"/>
        </w:numPr>
        <w:spacing w:after="55" w:line="230" w:lineRule="auto"/>
      </w:pPr>
      <w:r>
        <w:rPr>
          <w:rFonts w:eastAsia="SimSun"/>
          <w:color w:val="263238"/>
          <w:sz w:val="19"/>
          <w:szCs w:val="19"/>
        </w:rPr>
        <w:t>Bay frames and racks: Al-Li 2099 or 2195 with certified recycled-content secondary brackets.</w:t>
      </w:r>
    </w:p>
    <w:p w14:paraId="05F58455" w14:textId="77777777" w:rsidR="00B357F8" w:rsidRDefault="00000000">
      <w:pPr>
        <w:pStyle w:val="ListParagraph"/>
        <w:numPr>
          <w:ilvl w:val="0"/>
          <w:numId w:val="2"/>
        </w:numPr>
        <w:spacing w:after="55" w:line="230" w:lineRule="auto"/>
      </w:pPr>
      <w:r>
        <w:rPr>
          <w:rFonts w:eastAsia="SimSun"/>
          <w:color w:val="263238"/>
          <w:sz w:val="19"/>
          <w:szCs w:val="19"/>
        </w:rPr>
        <w:t>Secondary panels: CF/PEKK or CF/PPS where temperature and signature permit.</w:t>
      </w:r>
    </w:p>
    <w:p w14:paraId="36E27404" w14:textId="77777777" w:rsidR="00B357F8" w:rsidRDefault="00000000">
      <w:pPr>
        <w:pStyle w:val="ListParagraph"/>
        <w:numPr>
          <w:ilvl w:val="0"/>
          <w:numId w:val="2"/>
        </w:numPr>
        <w:spacing w:after="55" w:line="230" w:lineRule="auto"/>
      </w:pPr>
      <w:r>
        <w:rPr>
          <w:rFonts w:eastAsia="SimSun"/>
          <w:color w:val="263238"/>
          <w:sz w:val="19"/>
          <w:szCs w:val="19"/>
        </w:rPr>
        <w:t xml:space="preserve">Fairings and access covers: recycled-carbon-fiber nonwoven veil </w:t>
      </w:r>
      <w:proofErr w:type="gramStart"/>
      <w:r>
        <w:rPr>
          <w:rFonts w:eastAsia="SimSun"/>
          <w:color w:val="263238"/>
          <w:sz w:val="19"/>
          <w:szCs w:val="19"/>
        </w:rPr>
        <w:t>over qualified</w:t>
      </w:r>
      <w:proofErr w:type="gramEnd"/>
      <w:r>
        <w:rPr>
          <w:rFonts w:eastAsia="SimSun"/>
          <w:color w:val="263238"/>
          <w:sz w:val="19"/>
          <w:szCs w:val="19"/>
        </w:rPr>
        <w:t xml:space="preserve"> structural substrate.</w:t>
      </w:r>
    </w:p>
    <w:p w14:paraId="28898DB4" w14:textId="77777777" w:rsidR="00B357F8" w:rsidRDefault="00000000">
      <w:pPr>
        <w:pStyle w:val="ListParagraph"/>
        <w:numPr>
          <w:ilvl w:val="0"/>
          <w:numId w:val="2"/>
        </w:numPr>
        <w:spacing w:after="55" w:line="230" w:lineRule="auto"/>
      </w:pPr>
      <w:r>
        <w:rPr>
          <w:rFonts w:eastAsia="SimSun"/>
          <w:color w:val="263238"/>
          <w:sz w:val="19"/>
          <w:szCs w:val="19"/>
        </w:rPr>
        <w:t>Hot-zone attachments: Ti-6Al-4V or qualified superalloy, with recycled content only after lot data.</w:t>
      </w:r>
    </w:p>
    <w:p w14:paraId="400DFA79" w14:textId="77777777" w:rsidR="00B357F8" w:rsidRDefault="00000000">
      <w:pPr>
        <w:pStyle w:val="Heading2"/>
        <w:pageBreakBefore/>
        <w:spacing w:after="120" w:line="250" w:lineRule="auto"/>
      </w:pPr>
      <w:r>
        <w:rPr>
          <w:rFonts w:eastAsia="SimSun"/>
          <w:b/>
          <w:bCs/>
          <w:color w:val="37474F"/>
          <w:sz w:val="22"/>
          <w:szCs w:val="22"/>
        </w:rPr>
        <w:lastRenderedPageBreak/>
        <w:t>6.1 Loads, life, and structural margins</w:t>
      </w:r>
    </w:p>
    <w:p w14:paraId="734EC3C1" w14:textId="77777777" w:rsidR="00B357F8" w:rsidRDefault="00000000">
      <w:pPr>
        <w:spacing w:after="90" w:line="245" w:lineRule="auto"/>
        <w:ind w:firstLine="316"/>
        <w:jc w:val="both"/>
      </w:pPr>
      <w:r>
        <w:rPr>
          <w:rFonts w:eastAsia="SimSun"/>
          <w:color w:val="263238"/>
          <w:sz w:val="19"/>
          <w:szCs w:val="19"/>
        </w:rPr>
        <w:t>Limit maneuver load is +6.0g / -2.5g at maneuvering weight. Ultimate load uses a 1.50 factor. The design gust and taxi cases use military runway roughness and 20 ft/s vertical gust at design cruise speed. The dash case combines Mach 1.60, 3.5g wind-up turn, full bay, and 80% fuel.</w:t>
      </w:r>
    </w:p>
    <w:p w14:paraId="2FB8AE1D" w14:textId="77777777" w:rsidR="00B357F8" w:rsidRDefault="00000000">
      <w:pPr>
        <w:spacing w:after="90" w:line="245" w:lineRule="auto"/>
        <w:ind w:firstLine="316"/>
        <w:jc w:val="both"/>
      </w:pPr>
      <w:r>
        <w:rPr>
          <w:rFonts w:eastAsia="SimSun"/>
          <w:color w:val="263238"/>
          <w:sz w:val="19"/>
          <w:szCs w:val="19"/>
        </w:rPr>
        <w:t>Design life is 1,000 flight hours, 500 landings, 250 afterburner dash events, and 10 calendar years. Damage-tolerance inspection intervals begin at 100 hours for the wing box, bay frames, gear trunnions, and engine mounts. Fail-safe design uses dual load paths at the wing root, engine ring, and main gear.</w:t>
      </w:r>
    </w:p>
    <w:p w14:paraId="5AFC50B2" w14:textId="77777777" w:rsidR="00B357F8" w:rsidRDefault="00000000">
      <w:pPr>
        <w:spacing w:after="90" w:line="245" w:lineRule="auto"/>
        <w:ind w:firstLine="316"/>
        <w:jc w:val="both"/>
      </w:pPr>
      <w:r>
        <w:rPr>
          <w:rFonts w:eastAsia="SimSun"/>
          <w:color w:val="263238"/>
          <w:sz w:val="19"/>
          <w:szCs w:val="19"/>
        </w:rPr>
        <w:t>Preliminary margin policy requires at least 0.10 ultimate margin on primary structure, 0.15 on fittings, and 0.20 on bonded joints before flight test. Flutter margin target is 15% above the never-exceed dynamic pressure. These values remain PENDING FEA, ground-vibration testing, and flight-flutter clearance.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88"/>
        <w:gridCol w:w="2953"/>
        <w:gridCol w:w="3759"/>
      </w:tblGrid>
      <w:tr w:rsidR="00B357F8" w14:paraId="03DA4C79" w14:textId="77777777">
        <w:tblPrEx>
          <w:tblCellMar>
            <w:top w:w="0" w:type="dxa"/>
            <w:bottom w:w="0" w:type="dxa"/>
          </w:tblCellMar>
        </w:tblPrEx>
        <w:trPr>
          <w:tblHeader/>
        </w:trPr>
        <w:tc>
          <w:tcPr>
            <w:tcW w:w="3088" w:type="dxa"/>
            <w:shd w:val="clear" w:color="auto" w:fill="37474F"/>
            <w:tcMar>
              <w:top w:w="70" w:type="dxa"/>
              <w:left w:w="80" w:type="dxa"/>
              <w:bottom w:w="70" w:type="dxa"/>
              <w:right w:w="80" w:type="dxa"/>
            </w:tcMar>
          </w:tcPr>
          <w:p w14:paraId="1CB0A56B" w14:textId="77777777" w:rsidR="00B357F8" w:rsidRDefault="00000000">
            <w:pPr>
              <w:spacing w:line="205" w:lineRule="auto"/>
            </w:pPr>
            <w:r>
              <w:rPr>
                <w:rFonts w:eastAsia="SimSun"/>
                <w:b/>
                <w:bCs/>
                <w:color w:val="FFFFFF"/>
                <w:sz w:val="15"/>
                <w:szCs w:val="15"/>
              </w:rPr>
              <w:t>Case</w:t>
            </w:r>
          </w:p>
        </w:tc>
        <w:tc>
          <w:tcPr>
            <w:tcW w:w="2953" w:type="dxa"/>
            <w:shd w:val="clear" w:color="auto" w:fill="37474F"/>
            <w:tcMar>
              <w:top w:w="70" w:type="dxa"/>
              <w:left w:w="80" w:type="dxa"/>
              <w:bottom w:w="70" w:type="dxa"/>
              <w:right w:w="80" w:type="dxa"/>
            </w:tcMar>
          </w:tcPr>
          <w:p w14:paraId="3FC6AACD" w14:textId="77777777" w:rsidR="00B357F8" w:rsidRDefault="00000000">
            <w:pPr>
              <w:spacing w:line="205" w:lineRule="auto"/>
            </w:pPr>
            <w:r>
              <w:rPr>
                <w:rFonts w:eastAsia="SimSun"/>
                <w:b/>
                <w:bCs/>
                <w:color w:val="FFFFFF"/>
                <w:sz w:val="15"/>
                <w:szCs w:val="15"/>
              </w:rPr>
              <w:t>Design value</w:t>
            </w:r>
          </w:p>
        </w:tc>
        <w:tc>
          <w:tcPr>
            <w:tcW w:w="3759" w:type="dxa"/>
            <w:shd w:val="clear" w:color="auto" w:fill="37474F"/>
            <w:tcMar>
              <w:top w:w="70" w:type="dxa"/>
              <w:left w:w="80" w:type="dxa"/>
              <w:bottom w:w="70" w:type="dxa"/>
              <w:right w:w="80" w:type="dxa"/>
            </w:tcMar>
          </w:tcPr>
          <w:p w14:paraId="43934567" w14:textId="77777777" w:rsidR="00B357F8" w:rsidRDefault="00000000">
            <w:pPr>
              <w:spacing w:line="205" w:lineRule="auto"/>
            </w:pPr>
            <w:r>
              <w:rPr>
                <w:rFonts w:eastAsia="SimSun"/>
                <w:b/>
                <w:bCs/>
                <w:color w:val="FFFFFF"/>
                <w:sz w:val="15"/>
                <w:szCs w:val="15"/>
              </w:rPr>
              <w:t>Closure evidence</w:t>
            </w:r>
          </w:p>
        </w:tc>
      </w:tr>
      <w:tr w:rsidR="00B357F8" w14:paraId="758DC0AF" w14:textId="77777777">
        <w:tblPrEx>
          <w:tblCellMar>
            <w:top w:w="0" w:type="dxa"/>
            <w:bottom w:w="0" w:type="dxa"/>
          </w:tblCellMar>
        </w:tblPrEx>
        <w:tc>
          <w:tcPr>
            <w:tcW w:w="3088" w:type="dxa"/>
            <w:shd w:val="clear" w:color="auto" w:fill="FFFFFF"/>
            <w:tcMar>
              <w:top w:w="70" w:type="dxa"/>
              <w:left w:w="80" w:type="dxa"/>
              <w:bottom w:w="70" w:type="dxa"/>
              <w:right w:w="80" w:type="dxa"/>
            </w:tcMar>
          </w:tcPr>
          <w:p w14:paraId="68B47F71" w14:textId="77777777" w:rsidR="00B357F8" w:rsidRDefault="00000000">
            <w:pPr>
              <w:spacing w:line="205" w:lineRule="auto"/>
            </w:pPr>
            <w:r>
              <w:rPr>
                <w:rFonts w:eastAsia="SimSun"/>
                <w:color w:val="263238"/>
                <w:sz w:val="15"/>
                <w:szCs w:val="15"/>
              </w:rPr>
              <w:t>Symmetric maneuver</w:t>
            </w:r>
          </w:p>
        </w:tc>
        <w:tc>
          <w:tcPr>
            <w:tcW w:w="2953" w:type="dxa"/>
            <w:shd w:val="clear" w:color="auto" w:fill="FFFFFF"/>
            <w:tcMar>
              <w:top w:w="70" w:type="dxa"/>
              <w:left w:w="80" w:type="dxa"/>
              <w:bottom w:w="70" w:type="dxa"/>
              <w:right w:w="80" w:type="dxa"/>
            </w:tcMar>
          </w:tcPr>
          <w:p w14:paraId="6F8A08CF" w14:textId="77777777" w:rsidR="00B357F8" w:rsidRDefault="00000000">
            <w:pPr>
              <w:spacing w:line="205" w:lineRule="auto"/>
            </w:pPr>
            <w:r>
              <w:rPr>
                <w:rFonts w:eastAsia="SimSun"/>
                <w:color w:val="263238"/>
                <w:sz w:val="15"/>
                <w:szCs w:val="15"/>
              </w:rPr>
              <w:t>+6.0g limit</w:t>
            </w:r>
          </w:p>
        </w:tc>
        <w:tc>
          <w:tcPr>
            <w:tcW w:w="3759" w:type="dxa"/>
            <w:shd w:val="clear" w:color="auto" w:fill="FFFFFF"/>
            <w:tcMar>
              <w:top w:w="70" w:type="dxa"/>
              <w:left w:w="80" w:type="dxa"/>
              <w:bottom w:w="70" w:type="dxa"/>
              <w:right w:w="80" w:type="dxa"/>
            </w:tcMar>
          </w:tcPr>
          <w:p w14:paraId="1D80E995" w14:textId="77777777" w:rsidR="00B357F8" w:rsidRDefault="00000000">
            <w:pPr>
              <w:spacing w:line="205" w:lineRule="auto"/>
            </w:pPr>
            <w:r>
              <w:rPr>
                <w:rFonts w:eastAsia="SimSun"/>
                <w:color w:val="263238"/>
                <w:sz w:val="15"/>
                <w:szCs w:val="15"/>
              </w:rPr>
              <w:t>Preliminary loads model</w:t>
            </w:r>
          </w:p>
        </w:tc>
      </w:tr>
      <w:tr w:rsidR="00B357F8" w14:paraId="4F3EE110" w14:textId="77777777">
        <w:tblPrEx>
          <w:tblCellMar>
            <w:top w:w="0" w:type="dxa"/>
            <w:bottom w:w="0" w:type="dxa"/>
          </w:tblCellMar>
        </w:tblPrEx>
        <w:tc>
          <w:tcPr>
            <w:tcW w:w="3088" w:type="dxa"/>
            <w:shd w:val="clear" w:color="auto" w:fill="EEF3F6"/>
            <w:tcMar>
              <w:top w:w="70" w:type="dxa"/>
              <w:left w:w="80" w:type="dxa"/>
              <w:bottom w:w="70" w:type="dxa"/>
              <w:right w:w="80" w:type="dxa"/>
            </w:tcMar>
          </w:tcPr>
          <w:p w14:paraId="5A25E552" w14:textId="77777777" w:rsidR="00B357F8" w:rsidRDefault="00000000">
            <w:pPr>
              <w:spacing w:line="205" w:lineRule="auto"/>
            </w:pPr>
            <w:r>
              <w:rPr>
                <w:rFonts w:eastAsia="SimSun"/>
                <w:color w:val="263238"/>
                <w:sz w:val="15"/>
                <w:szCs w:val="15"/>
              </w:rPr>
              <w:t>Negative maneuver</w:t>
            </w:r>
          </w:p>
        </w:tc>
        <w:tc>
          <w:tcPr>
            <w:tcW w:w="2953" w:type="dxa"/>
            <w:shd w:val="clear" w:color="auto" w:fill="EEF3F6"/>
            <w:tcMar>
              <w:top w:w="70" w:type="dxa"/>
              <w:left w:w="80" w:type="dxa"/>
              <w:bottom w:w="70" w:type="dxa"/>
              <w:right w:w="80" w:type="dxa"/>
            </w:tcMar>
          </w:tcPr>
          <w:p w14:paraId="7ADB5C6B" w14:textId="77777777" w:rsidR="00B357F8" w:rsidRDefault="00000000">
            <w:pPr>
              <w:spacing w:line="205" w:lineRule="auto"/>
            </w:pPr>
            <w:r>
              <w:rPr>
                <w:rFonts w:eastAsia="SimSun"/>
                <w:color w:val="263238"/>
                <w:sz w:val="15"/>
                <w:szCs w:val="15"/>
              </w:rPr>
              <w:t>-2.5g limit</w:t>
            </w:r>
          </w:p>
        </w:tc>
        <w:tc>
          <w:tcPr>
            <w:tcW w:w="3759" w:type="dxa"/>
            <w:shd w:val="clear" w:color="auto" w:fill="EEF3F6"/>
            <w:tcMar>
              <w:top w:w="70" w:type="dxa"/>
              <w:left w:w="80" w:type="dxa"/>
              <w:bottom w:w="70" w:type="dxa"/>
              <w:right w:w="80" w:type="dxa"/>
            </w:tcMar>
          </w:tcPr>
          <w:p w14:paraId="4C7568B6" w14:textId="77777777" w:rsidR="00B357F8" w:rsidRDefault="00000000">
            <w:pPr>
              <w:spacing w:line="205" w:lineRule="auto"/>
            </w:pPr>
            <w:r>
              <w:rPr>
                <w:rFonts w:eastAsia="SimSun"/>
                <w:color w:val="263238"/>
                <w:sz w:val="15"/>
                <w:szCs w:val="15"/>
              </w:rPr>
              <w:t>Preliminary loads model</w:t>
            </w:r>
          </w:p>
        </w:tc>
      </w:tr>
      <w:tr w:rsidR="00B357F8" w14:paraId="3155DAC5" w14:textId="77777777">
        <w:tblPrEx>
          <w:tblCellMar>
            <w:top w:w="0" w:type="dxa"/>
            <w:bottom w:w="0" w:type="dxa"/>
          </w:tblCellMar>
        </w:tblPrEx>
        <w:tc>
          <w:tcPr>
            <w:tcW w:w="3088" w:type="dxa"/>
            <w:shd w:val="clear" w:color="auto" w:fill="FFFFFF"/>
            <w:tcMar>
              <w:top w:w="70" w:type="dxa"/>
              <w:left w:w="80" w:type="dxa"/>
              <w:bottom w:w="70" w:type="dxa"/>
              <w:right w:w="80" w:type="dxa"/>
            </w:tcMar>
          </w:tcPr>
          <w:p w14:paraId="3A4CFF93" w14:textId="77777777" w:rsidR="00B357F8" w:rsidRDefault="00000000">
            <w:pPr>
              <w:spacing w:line="205" w:lineRule="auto"/>
            </w:pPr>
            <w:r>
              <w:rPr>
                <w:rFonts w:eastAsia="SimSun"/>
                <w:color w:val="263238"/>
                <w:sz w:val="15"/>
                <w:szCs w:val="15"/>
              </w:rPr>
              <w:t>Dash pull-up</w:t>
            </w:r>
          </w:p>
        </w:tc>
        <w:tc>
          <w:tcPr>
            <w:tcW w:w="2953" w:type="dxa"/>
            <w:shd w:val="clear" w:color="auto" w:fill="FFFFFF"/>
            <w:tcMar>
              <w:top w:w="70" w:type="dxa"/>
              <w:left w:w="80" w:type="dxa"/>
              <w:bottom w:w="70" w:type="dxa"/>
              <w:right w:w="80" w:type="dxa"/>
            </w:tcMar>
          </w:tcPr>
          <w:p w14:paraId="36F57F4C" w14:textId="77777777" w:rsidR="00B357F8" w:rsidRDefault="00000000">
            <w:pPr>
              <w:spacing w:line="205" w:lineRule="auto"/>
            </w:pPr>
            <w:r>
              <w:rPr>
                <w:rFonts w:eastAsia="SimSun"/>
                <w:color w:val="263238"/>
                <w:sz w:val="15"/>
                <w:szCs w:val="15"/>
              </w:rPr>
              <w:t>3.5g at Mach 1.60</w:t>
            </w:r>
          </w:p>
        </w:tc>
        <w:tc>
          <w:tcPr>
            <w:tcW w:w="3759" w:type="dxa"/>
            <w:shd w:val="clear" w:color="auto" w:fill="FFFFFF"/>
            <w:tcMar>
              <w:top w:w="70" w:type="dxa"/>
              <w:left w:w="80" w:type="dxa"/>
              <w:bottom w:w="70" w:type="dxa"/>
              <w:right w:w="80" w:type="dxa"/>
            </w:tcMar>
          </w:tcPr>
          <w:p w14:paraId="032158BC" w14:textId="77777777" w:rsidR="00B357F8" w:rsidRDefault="00000000">
            <w:pPr>
              <w:spacing w:line="205" w:lineRule="auto"/>
            </w:pPr>
            <w:r>
              <w:rPr>
                <w:rFonts w:eastAsia="SimSun"/>
                <w:color w:val="263238"/>
                <w:sz w:val="15"/>
                <w:szCs w:val="15"/>
              </w:rPr>
              <w:t>Aeroelastic check pending</w:t>
            </w:r>
          </w:p>
        </w:tc>
      </w:tr>
      <w:tr w:rsidR="00B357F8" w14:paraId="248CC48B" w14:textId="77777777">
        <w:tblPrEx>
          <w:tblCellMar>
            <w:top w:w="0" w:type="dxa"/>
            <w:bottom w:w="0" w:type="dxa"/>
          </w:tblCellMar>
        </w:tblPrEx>
        <w:tc>
          <w:tcPr>
            <w:tcW w:w="3088" w:type="dxa"/>
            <w:shd w:val="clear" w:color="auto" w:fill="EEF3F6"/>
            <w:tcMar>
              <w:top w:w="70" w:type="dxa"/>
              <w:left w:w="80" w:type="dxa"/>
              <w:bottom w:w="70" w:type="dxa"/>
              <w:right w:w="80" w:type="dxa"/>
            </w:tcMar>
          </w:tcPr>
          <w:p w14:paraId="45B6936E" w14:textId="77777777" w:rsidR="00B357F8" w:rsidRDefault="00000000">
            <w:pPr>
              <w:spacing w:line="205" w:lineRule="auto"/>
            </w:pPr>
            <w:r>
              <w:rPr>
                <w:rFonts w:eastAsia="SimSun"/>
                <w:color w:val="263238"/>
                <w:sz w:val="15"/>
                <w:szCs w:val="15"/>
              </w:rPr>
              <w:t>Landing sink</w:t>
            </w:r>
          </w:p>
        </w:tc>
        <w:tc>
          <w:tcPr>
            <w:tcW w:w="2953" w:type="dxa"/>
            <w:shd w:val="clear" w:color="auto" w:fill="EEF3F6"/>
            <w:tcMar>
              <w:top w:w="70" w:type="dxa"/>
              <w:left w:w="80" w:type="dxa"/>
              <w:bottom w:w="70" w:type="dxa"/>
              <w:right w:w="80" w:type="dxa"/>
            </w:tcMar>
          </w:tcPr>
          <w:p w14:paraId="0842C7F8" w14:textId="77777777" w:rsidR="00B357F8" w:rsidRDefault="00000000">
            <w:pPr>
              <w:spacing w:line="205" w:lineRule="auto"/>
            </w:pPr>
            <w:r>
              <w:rPr>
                <w:rFonts w:eastAsia="SimSun"/>
                <w:color w:val="263238"/>
                <w:sz w:val="15"/>
                <w:szCs w:val="15"/>
              </w:rPr>
              <w:t>3.0 m/s at MTOW</w:t>
            </w:r>
          </w:p>
        </w:tc>
        <w:tc>
          <w:tcPr>
            <w:tcW w:w="3759" w:type="dxa"/>
            <w:shd w:val="clear" w:color="auto" w:fill="EEF3F6"/>
            <w:tcMar>
              <w:top w:w="70" w:type="dxa"/>
              <w:left w:w="80" w:type="dxa"/>
              <w:bottom w:w="70" w:type="dxa"/>
              <w:right w:w="80" w:type="dxa"/>
            </w:tcMar>
          </w:tcPr>
          <w:p w14:paraId="04FE22E1" w14:textId="77777777" w:rsidR="00B357F8" w:rsidRDefault="00000000">
            <w:pPr>
              <w:spacing w:line="205" w:lineRule="auto"/>
            </w:pPr>
            <w:r>
              <w:rPr>
                <w:rFonts w:eastAsia="SimSun"/>
                <w:color w:val="263238"/>
                <w:sz w:val="15"/>
                <w:szCs w:val="15"/>
              </w:rPr>
              <w:t xml:space="preserve">Gear </w:t>
            </w:r>
            <w:proofErr w:type="gramStart"/>
            <w:r>
              <w:rPr>
                <w:rFonts w:eastAsia="SimSun"/>
                <w:color w:val="263238"/>
                <w:sz w:val="15"/>
                <w:szCs w:val="15"/>
              </w:rPr>
              <w:t>drop</w:t>
            </w:r>
            <w:proofErr w:type="gramEnd"/>
            <w:r>
              <w:rPr>
                <w:rFonts w:eastAsia="SimSun"/>
                <w:color w:val="263238"/>
                <w:sz w:val="15"/>
                <w:szCs w:val="15"/>
              </w:rPr>
              <w:t xml:space="preserve"> test pending</w:t>
            </w:r>
          </w:p>
        </w:tc>
      </w:tr>
      <w:tr w:rsidR="00B357F8" w14:paraId="4952DF47" w14:textId="77777777">
        <w:tblPrEx>
          <w:tblCellMar>
            <w:top w:w="0" w:type="dxa"/>
            <w:bottom w:w="0" w:type="dxa"/>
          </w:tblCellMar>
        </w:tblPrEx>
        <w:tc>
          <w:tcPr>
            <w:tcW w:w="3088" w:type="dxa"/>
            <w:shd w:val="clear" w:color="auto" w:fill="FFFFFF"/>
            <w:tcMar>
              <w:top w:w="70" w:type="dxa"/>
              <w:left w:w="80" w:type="dxa"/>
              <w:bottom w:w="70" w:type="dxa"/>
              <w:right w:w="80" w:type="dxa"/>
            </w:tcMar>
          </w:tcPr>
          <w:p w14:paraId="475CC1D1" w14:textId="77777777" w:rsidR="00B357F8" w:rsidRDefault="00000000">
            <w:pPr>
              <w:spacing w:line="205" w:lineRule="auto"/>
            </w:pPr>
            <w:r>
              <w:rPr>
                <w:rFonts w:eastAsia="SimSun"/>
                <w:color w:val="263238"/>
                <w:sz w:val="15"/>
                <w:szCs w:val="15"/>
              </w:rPr>
              <w:t>RTO</w:t>
            </w:r>
          </w:p>
        </w:tc>
        <w:tc>
          <w:tcPr>
            <w:tcW w:w="2953" w:type="dxa"/>
            <w:shd w:val="clear" w:color="auto" w:fill="FFFFFF"/>
            <w:tcMar>
              <w:top w:w="70" w:type="dxa"/>
              <w:left w:w="80" w:type="dxa"/>
              <w:bottom w:w="70" w:type="dxa"/>
              <w:right w:w="80" w:type="dxa"/>
            </w:tcMar>
          </w:tcPr>
          <w:p w14:paraId="4C84470A" w14:textId="77777777" w:rsidR="00B357F8" w:rsidRDefault="00000000">
            <w:pPr>
              <w:spacing w:line="205" w:lineRule="auto"/>
            </w:pPr>
            <w:r>
              <w:rPr>
                <w:rFonts w:eastAsia="SimSun"/>
                <w:color w:val="263238"/>
                <w:sz w:val="15"/>
                <w:szCs w:val="15"/>
              </w:rPr>
              <w:t>120 kt at MTOW</w:t>
            </w:r>
          </w:p>
        </w:tc>
        <w:tc>
          <w:tcPr>
            <w:tcW w:w="3759" w:type="dxa"/>
            <w:shd w:val="clear" w:color="auto" w:fill="FFFFFF"/>
            <w:tcMar>
              <w:top w:w="70" w:type="dxa"/>
              <w:left w:w="80" w:type="dxa"/>
              <w:bottom w:w="70" w:type="dxa"/>
              <w:right w:w="80" w:type="dxa"/>
            </w:tcMar>
          </w:tcPr>
          <w:p w14:paraId="09A63BDA" w14:textId="77777777" w:rsidR="00B357F8" w:rsidRDefault="00000000">
            <w:pPr>
              <w:spacing w:line="205" w:lineRule="auto"/>
            </w:pPr>
            <w:r>
              <w:rPr>
                <w:rFonts w:eastAsia="SimSun"/>
                <w:color w:val="263238"/>
                <w:sz w:val="15"/>
                <w:szCs w:val="15"/>
              </w:rPr>
              <w:t>Brake energy closed</w:t>
            </w:r>
          </w:p>
        </w:tc>
      </w:tr>
      <w:tr w:rsidR="00B357F8" w14:paraId="0ED41FD6" w14:textId="77777777">
        <w:tblPrEx>
          <w:tblCellMar>
            <w:top w:w="0" w:type="dxa"/>
            <w:bottom w:w="0" w:type="dxa"/>
          </w:tblCellMar>
        </w:tblPrEx>
        <w:tc>
          <w:tcPr>
            <w:tcW w:w="3088" w:type="dxa"/>
            <w:shd w:val="clear" w:color="auto" w:fill="EEF3F6"/>
            <w:tcMar>
              <w:top w:w="70" w:type="dxa"/>
              <w:left w:w="80" w:type="dxa"/>
              <w:bottom w:w="70" w:type="dxa"/>
              <w:right w:w="80" w:type="dxa"/>
            </w:tcMar>
          </w:tcPr>
          <w:p w14:paraId="0B4C92C5" w14:textId="77777777" w:rsidR="00B357F8" w:rsidRDefault="00000000">
            <w:pPr>
              <w:spacing w:line="205" w:lineRule="auto"/>
            </w:pPr>
            <w:r>
              <w:rPr>
                <w:rFonts w:eastAsia="SimSun"/>
                <w:color w:val="263238"/>
                <w:sz w:val="15"/>
                <w:szCs w:val="15"/>
              </w:rPr>
              <w:t>Design life</w:t>
            </w:r>
          </w:p>
        </w:tc>
        <w:tc>
          <w:tcPr>
            <w:tcW w:w="2953" w:type="dxa"/>
            <w:shd w:val="clear" w:color="auto" w:fill="EEF3F6"/>
            <w:tcMar>
              <w:top w:w="70" w:type="dxa"/>
              <w:left w:w="80" w:type="dxa"/>
              <w:bottom w:w="70" w:type="dxa"/>
              <w:right w:w="80" w:type="dxa"/>
            </w:tcMar>
          </w:tcPr>
          <w:p w14:paraId="13A7393B" w14:textId="77777777" w:rsidR="00B357F8" w:rsidRDefault="00000000">
            <w:pPr>
              <w:spacing w:line="205" w:lineRule="auto"/>
            </w:pPr>
            <w:r>
              <w:rPr>
                <w:rFonts w:eastAsia="SimSun"/>
                <w:color w:val="263238"/>
                <w:sz w:val="15"/>
                <w:szCs w:val="15"/>
              </w:rPr>
              <w:t>1,000 h / 500 landings</w:t>
            </w:r>
          </w:p>
        </w:tc>
        <w:tc>
          <w:tcPr>
            <w:tcW w:w="3759" w:type="dxa"/>
            <w:shd w:val="clear" w:color="auto" w:fill="EEF3F6"/>
            <w:tcMar>
              <w:top w:w="70" w:type="dxa"/>
              <w:left w:w="80" w:type="dxa"/>
              <w:bottom w:w="70" w:type="dxa"/>
              <w:right w:w="80" w:type="dxa"/>
            </w:tcMar>
          </w:tcPr>
          <w:p w14:paraId="114B3F9D" w14:textId="77777777" w:rsidR="00B357F8" w:rsidRDefault="00000000">
            <w:pPr>
              <w:spacing w:line="205" w:lineRule="auto"/>
            </w:pPr>
            <w:r>
              <w:rPr>
                <w:rFonts w:eastAsia="SimSun"/>
                <w:color w:val="263238"/>
                <w:sz w:val="15"/>
                <w:szCs w:val="15"/>
              </w:rPr>
              <w:t>Fatigue test pending</w:t>
            </w:r>
          </w:p>
        </w:tc>
      </w:tr>
      <w:tr w:rsidR="00B357F8" w14:paraId="1ABA3017" w14:textId="77777777">
        <w:tblPrEx>
          <w:tblCellMar>
            <w:top w:w="0" w:type="dxa"/>
            <w:bottom w:w="0" w:type="dxa"/>
          </w:tblCellMar>
        </w:tblPrEx>
        <w:tc>
          <w:tcPr>
            <w:tcW w:w="3088" w:type="dxa"/>
            <w:shd w:val="clear" w:color="auto" w:fill="FFFFFF"/>
            <w:tcMar>
              <w:top w:w="70" w:type="dxa"/>
              <w:left w:w="80" w:type="dxa"/>
              <w:bottom w:w="70" w:type="dxa"/>
              <w:right w:w="80" w:type="dxa"/>
            </w:tcMar>
          </w:tcPr>
          <w:p w14:paraId="7AD61840" w14:textId="77777777" w:rsidR="00B357F8" w:rsidRDefault="00000000">
            <w:pPr>
              <w:spacing w:line="205" w:lineRule="auto"/>
            </w:pPr>
            <w:r>
              <w:rPr>
                <w:rFonts w:eastAsia="SimSun"/>
                <w:color w:val="263238"/>
                <w:sz w:val="15"/>
                <w:szCs w:val="15"/>
              </w:rPr>
              <w:t>Flutter margin</w:t>
            </w:r>
          </w:p>
        </w:tc>
        <w:tc>
          <w:tcPr>
            <w:tcW w:w="2953" w:type="dxa"/>
            <w:shd w:val="clear" w:color="auto" w:fill="FFFFFF"/>
            <w:tcMar>
              <w:top w:w="70" w:type="dxa"/>
              <w:left w:w="80" w:type="dxa"/>
              <w:bottom w:w="70" w:type="dxa"/>
              <w:right w:w="80" w:type="dxa"/>
            </w:tcMar>
          </w:tcPr>
          <w:p w14:paraId="026D4258" w14:textId="77777777" w:rsidR="00B357F8" w:rsidRDefault="00000000">
            <w:pPr>
              <w:spacing w:line="205" w:lineRule="auto"/>
            </w:pPr>
            <w:r>
              <w:rPr>
                <w:rFonts w:eastAsia="SimSun"/>
                <w:color w:val="263238"/>
                <w:sz w:val="15"/>
                <w:szCs w:val="15"/>
              </w:rPr>
              <w:t>15% above VNE dynamic pressure</w:t>
            </w:r>
          </w:p>
        </w:tc>
        <w:tc>
          <w:tcPr>
            <w:tcW w:w="3759" w:type="dxa"/>
            <w:shd w:val="clear" w:color="auto" w:fill="FFFFFF"/>
            <w:tcMar>
              <w:top w:w="70" w:type="dxa"/>
              <w:left w:w="80" w:type="dxa"/>
              <w:bottom w:w="70" w:type="dxa"/>
              <w:right w:w="80" w:type="dxa"/>
            </w:tcMar>
          </w:tcPr>
          <w:p w14:paraId="3496DD72" w14:textId="77777777" w:rsidR="00B357F8" w:rsidRDefault="00000000">
            <w:pPr>
              <w:spacing w:line="205" w:lineRule="auto"/>
            </w:pPr>
            <w:r>
              <w:rPr>
                <w:rFonts w:eastAsia="SimSun"/>
                <w:color w:val="263238"/>
                <w:sz w:val="15"/>
                <w:szCs w:val="15"/>
              </w:rPr>
              <w:t>GVT and flight test pending</w:t>
            </w:r>
          </w:p>
        </w:tc>
      </w:tr>
    </w:tbl>
    <w:p w14:paraId="73D3AC62" w14:textId="77777777" w:rsidR="00B357F8" w:rsidRDefault="00000000">
      <w:pPr>
        <w:pStyle w:val="Heading2"/>
        <w:pageBreakBefore/>
        <w:spacing w:after="120" w:line="250" w:lineRule="auto"/>
      </w:pPr>
      <w:r>
        <w:rPr>
          <w:rFonts w:eastAsia="SimSun"/>
          <w:b/>
          <w:bCs/>
          <w:color w:val="37474F"/>
          <w:sz w:val="22"/>
          <w:szCs w:val="22"/>
        </w:rPr>
        <w:lastRenderedPageBreak/>
        <w:t>6.2 Circular materials strategy</w:t>
      </w:r>
    </w:p>
    <w:p w14:paraId="1A891720" w14:textId="77777777" w:rsidR="00B357F8" w:rsidRDefault="00000000">
      <w:pPr>
        <w:spacing w:after="90" w:line="245" w:lineRule="auto"/>
        <w:ind w:firstLine="316"/>
        <w:jc w:val="both"/>
      </w:pPr>
      <w:r>
        <w:rPr>
          <w:rFonts w:eastAsia="SimSun"/>
          <w:color w:val="263238"/>
          <w:sz w:val="19"/>
          <w:szCs w:val="19"/>
        </w:rPr>
        <w:t xml:space="preserve">Recycled content is inserted only where qualification, traceability, temperature, signature, and structural function close. Airbus reports closed-loop aluminum work, 460 tonnes of titanium scrap collected from French sites by 2025-01, and a first ingot containing end-of-life titanium from a pylon in 2025-06; </w:t>
      </w:r>
      <w:proofErr w:type="spellStart"/>
      <w:r>
        <w:rPr>
          <w:rFonts w:eastAsia="SimSun"/>
          <w:color w:val="263238"/>
          <w:sz w:val="19"/>
          <w:szCs w:val="19"/>
        </w:rPr>
        <w:t>EcoTitanium</w:t>
      </w:r>
      <w:proofErr w:type="spellEnd"/>
      <w:r>
        <w:rPr>
          <w:rFonts w:eastAsia="SimSun"/>
          <w:color w:val="263238"/>
          <w:sz w:val="19"/>
          <w:szCs w:val="19"/>
        </w:rPr>
        <w:t xml:space="preserve"> is described as capable of up to 75% recycled titanium ingots.</w:t>
      </w:r>
      <w:r>
        <w:rPr>
          <w:rStyle w:val="FootnoteReference"/>
        </w:rPr>
        <w:footnoteReference w:id="15"/>
      </w:r>
    </w:p>
    <w:p w14:paraId="1848F348" w14:textId="77777777" w:rsidR="00B357F8" w:rsidRDefault="00000000">
      <w:pPr>
        <w:spacing w:after="90" w:line="245" w:lineRule="auto"/>
        <w:ind w:firstLine="316"/>
        <w:jc w:val="both"/>
      </w:pPr>
      <w:r>
        <w:rPr>
          <w:rFonts w:eastAsia="SimSun"/>
          <w:color w:val="263238"/>
          <w:sz w:val="19"/>
          <w:szCs w:val="19"/>
        </w:rPr>
        <w:t>A recycled 7075 aerospace-sheet study found that deep purification brought recycled melt cleanliness and resulting performance close to primary sheet, with no significant differences reported under the study conditions.</w:t>
      </w:r>
      <w:r>
        <w:rPr>
          <w:rStyle w:val="FootnoteReference"/>
        </w:rPr>
        <w:footnoteReference w:id="16"/>
      </w:r>
      <w:r>
        <w:rPr>
          <w:rFonts w:eastAsia="SimSun"/>
          <w:color w:val="263238"/>
          <w:sz w:val="19"/>
          <w:szCs w:val="19"/>
        </w:rPr>
        <w:t xml:space="preserve"> QinetiQ and AMS have flown a structural hinge made from recycled titanium powder, reporting 97% material efficiency and 93.5% lower </w:t>
      </w:r>
      <w:proofErr w:type="spellStart"/>
      <w:r>
        <w:rPr>
          <w:rFonts w:eastAsia="SimSun"/>
          <w:color w:val="263238"/>
          <w:sz w:val="19"/>
          <w:szCs w:val="19"/>
        </w:rPr>
        <w:t>CO₂e</w:t>
      </w:r>
      <w:proofErr w:type="spellEnd"/>
      <w:r>
        <w:rPr>
          <w:rFonts w:eastAsia="SimSun"/>
          <w:color w:val="263238"/>
          <w:sz w:val="19"/>
          <w:szCs w:val="19"/>
        </w:rPr>
        <w:t xml:space="preserve"> relative to the stated conventional baseline.</w:t>
      </w:r>
      <w:r>
        <w:rPr>
          <w:rStyle w:val="FootnoteReference"/>
        </w:rPr>
        <w:footnoteReference w:id="17"/>
      </w:r>
    </w:p>
    <w:p w14:paraId="41A9BDAA" w14:textId="77777777" w:rsidR="00B357F8" w:rsidRDefault="00000000">
      <w:pPr>
        <w:spacing w:after="90" w:line="245" w:lineRule="auto"/>
        <w:ind w:firstLine="316"/>
        <w:jc w:val="both"/>
      </w:pPr>
      <w:r>
        <w:rPr>
          <w:rFonts w:eastAsia="SimSun"/>
          <w:color w:val="263238"/>
          <w:sz w:val="19"/>
          <w:szCs w:val="19"/>
        </w:rPr>
        <w:t xml:space="preserve">Sprinter uses this evidence cautiously. First-article recycled content totals about 402 kg, or 15.9% of operating empty mass. Rate-production target is 20% after material lots, </w:t>
      </w:r>
      <w:proofErr w:type="spellStart"/>
      <w:r>
        <w:rPr>
          <w:rFonts w:eastAsia="SimSun"/>
          <w:color w:val="263238"/>
          <w:sz w:val="19"/>
          <w:szCs w:val="19"/>
        </w:rPr>
        <w:t>allowables</w:t>
      </w:r>
      <w:proofErr w:type="spellEnd"/>
      <w:r>
        <w:rPr>
          <w:rFonts w:eastAsia="SimSun"/>
          <w:color w:val="263238"/>
          <w:sz w:val="19"/>
          <w:szCs w:val="19"/>
        </w:rPr>
        <w:t>, and supplier capacity stabilize. The expanded recycled share aligns with the sovereignty policy: feedstocks source from Canadian and European closed-loop suppliers. Primary wing skins, engine rotating parts, hot-section components, and signature-critical outer skins remain outside the recycled-content substitution path.</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98"/>
        <w:gridCol w:w="1729"/>
        <w:gridCol w:w="1960"/>
        <w:gridCol w:w="3113"/>
      </w:tblGrid>
      <w:tr w:rsidR="00B357F8" w14:paraId="4EE3A8AE" w14:textId="77777777">
        <w:tblPrEx>
          <w:tblCellMar>
            <w:top w:w="0" w:type="dxa"/>
            <w:bottom w:w="0" w:type="dxa"/>
          </w:tblCellMar>
        </w:tblPrEx>
        <w:trPr>
          <w:tblHeader/>
        </w:trPr>
        <w:tc>
          <w:tcPr>
            <w:tcW w:w="2998" w:type="dxa"/>
            <w:shd w:val="clear" w:color="auto" w:fill="37474F"/>
            <w:tcMar>
              <w:top w:w="70" w:type="dxa"/>
              <w:left w:w="80" w:type="dxa"/>
              <w:bottom w:w="70" w:type="dxa"/>
              <w:right w:w="80" w:type="dxa"/>
            </w:tcMar>
          </w:tcPr>
          <w:p w14:paraId="27DDF88D" w14:textId="77777777" w:rsidR="00B357F8" w:rsidRDefault="00000000">
            <w:pPr>
              <w:spacing w:line="205" w:lineRule="auto"/>
            </w:pPr>
            <w:r>
              <w:rPr>
                <w:rFonts w:eastAsia="SimSun"/>
                <w:b/>
                <w:bCs/>
                <w:color w:val="FFFFFF"/>
                <w:sz w:val="15"/>
                <w:szCs w:val="15"/>
              </w:rPr>
              <w:t>Article</w:t>
            </w:r>
          </w:p>
        </w:tc>
        <w:tc>
          <w:tcPr>
            <w:tcW w:w="1729" w:type="dxa"/>
            <w:shd w:val="clear" w:color="auto" w:fill="37474F"/>
            <w:tcMar>
              <w:top w:w="70" w:type="dxa"/>
              <w:left w:w="80" w:type="dxa"/>
              <w:bottom w:w="70" w:type="dxa"/>
              <w:right w:w="80" w:type="dxa"/>
            </w:tcMar>
          </w:tcPr>
          <w:p w14:paraId="0995123E" w14:textId="77777777" w:rsidR="00B357F8" w:rsidRDefault="00000000">
            <w:pPr>
              <w:spacing w:line="205" w:lineRule="auto"/>
            </w:pPr>
            <w:r>
              <w:rPr>
                <w:rFonts w:eastAsia="SimSun"/>
                <w:b/>
                <w:bCs/>
                <w:color w:val="FFFFFF"/>
                <w:sz w:val="15"/>
                <w:szCs w:val="15"/>
              </w:rPr>
              <w:t>Eligible mass</w:t>
            </w:r>
          </w:p>
        </w:tc>
        <w:tc>
          <w:tcPr>
            <w:tcW w:w="1960" w:type="dxa"/>
            <w:shd w:val="clear" w:color="auto" w:fill="37474F"/>
            <w:tcMar>
              <w:top w:w="70" w:type="dxa"/>
              <w:left w:w="80" w:type="dxa"/>
              <w:bottom w:w="70" w:type="dxa"/>
              <w:right w:w="80" w:type="dxa"/>
            </w:tcMar>
          </w:tcPr>
          <w:p w14:paraId="36E97FE8" w14:textId="77777777" w:rsidR="00B357F8" w:rsidRDefault="00000000">
            <w:pPr>
              <w:spacing w:line="205" w:lineRule="auto"/>
            </w:pPr>
            <w:r>
              <w:rPr>
                <w:rFonts w:eastAsia="SimSun"/>
                <w:b/>
                <w:bCs/>
                <w:color w:val="FFFFFF"/>
                <w:sz w:val="15"/>
                <w:szCs w:val="15"/>
              </w:rPr>
              <w:t>Recycled target</w:t>
            </w:r>
          </w:p>
        </w:tc>
        <w:tc>
          <w:tcPr>
            <w:tcW w:w="3113" w:type="dxa"/>
            <w:shd w:val="clear" w:color="auto" w:fill="37474F"/>
            <w:tcMar>
              <w:top w:w="70" w:type="dxa"/>
              <w:left w:w="80" w:type="dxa"/>
              <w:bottom w:w="70" w:type="dxa"/>
              <w:right w:w="80" w:type="dxa"/>
            </w:tcMar>
          </w:tcPr>
          <w:p w14:paraId="36DCC7A4" w14:textId="77777777" w:rsidR="00B357F8" w:rsidRDefault="00000000">
            <w:pPr>
              <w:spacing w:line="205" w:lineRule="auto"/>
            </w:pPr>
            <w:r>
              <w:rPr>
                <w:rFonts w:eastAsia="SimSun"/>
                <w:b/>
                <w:bCs/>
                <w:color w:val="FFFFFF"/>
                <w:sz w:val="15"/>
                <w:szCs w:val="15"/>
              </w:rPr>
              <w:t>Qualification gate</w:t>
            </w:r>
          </w:p>
        </w:tc>
      </w:tr>
      <w:tr w:rsidR="00B357F8" w14:paraId="417361B6" w14:textId="77777777">
        <w:tblPrEx>
          <w:tblCellMar>
            <w:top w:w="0" w:type="dxa"/>
            <w:bottom w:w="0" w:type="dxa"/>
          </w:tblCellMar>
        </w:tblPrEx>
        <w:tc>
          <w:tcPr>
            <w:tcW w:w="2998" w:type="dxa"/>
            <w:shd w:val="clear" w:color="auto" w:fill="FFFFFF"/>
            <w:tcMar>
              <w:top w:w="70" w:type="dxa"/>
              <w:left w:w="80" w:type="dxa"/>
              <w:bottom w:w="70" w:type="dxa"/>
              <w:right w:w="80" w:type="dxa"/>
            </w:tcMar>
          </w:tcPr>
          <w:p w14:paraId="0ECB0DB4" w14:textId="77777777" w:rsidR="00B357F8" w:rsidRDefault="00000000">
            <w:pPr>
              <w:spacing w:line="205" w:lineRule="auto"/>
            </w:pPr>
            <w:r>
              <w:rPr>
                <w:rFonts w:eastAsia="SimSun"/>
                <w:color w:val="263238"/>
                <w:sz w:val="15"/>
                <w:szCs w:val="15"/>
              </w:rPr>
              <w:t>Al racks and brackets</w:t>
            </w:r>
          </w:p>
        </w:tc>
        <w:tc>
          <w:tcPr>
            <w:tcW w:w="1729" w:type="dxa"/>
            <w:shd w:val="clear" w:color="auto" w:fill="FFFFFF"/>
            <w:tcMar>
              <w:top w:w="70" w:type="dxa"/>
              <w:left w:w="80" w:type="dxa"/>
              <w:bottom w:w="70" w:type="dxa"/>
              <w:right w:w="80" w:type="dxa"/>
            </w:tcMar>
          </w:tcPr>
          <w:p w14:paraId="1ED97AD9" w14:textId="77777777" w:rsidR="00B357F8" w:rsidRDefault="00000000">
            <w:pPr>
              <w:spacing w:line="205" w:lineRule="auto"/>
            </w:pPr>
            <w:r>
              <w:rPr>
                <w:rFonts w:eastAsia="SimSun"/>
                <w:color w:val="263238"/>
                <w:sz w:val="15"/>
                <w:szCs w:val="15"/>
              </w:rPr>
              <w:t>230 kg</w:t>
            </w:r>
          </w:p>
        </w:tc>
        <w:tc>
          <w:tcPr>
            <w:tcW w:w="1960" w:type="dxa"/>
            <w:shd w:val="clear" w:color="auto" w:fill="FFFFFF"/>
            <w:tcMar>
              <w:top w:w="70" w:type="dxa"/>
              <w:left w:w="80" w:type="dxa"/>
              <w:bottom w:w="70" w:type="dxa"/>
              <w:right w:w="80" w:type="dxa"/>
            </w:tcMar>
          </w:tcPr>
          <w:p w14:paraId="184AA31D" w14:textId="77777777" w:rsidR="00B357F8" w:rsidRDefault="00000000">
            <w:pPr>
              <w:spacing w:line="205" w:lineRule="auto"/>
            </w:pPr>
            <w:r>
              <w:rPr>
                <w:rFonts w:eastAsia="SimSun"/>
                <w:color w:val="263238"/>
                <w:sz w:val="15"/>
                <w:szCs w:val="15"/>
              </w:rPr>
              <w:t>160 kg</w:t>
            </w:r>
          </w:p>
        </w:tc>
        <w:tc>
          <w:tcPr>
            <w:tcW w:w="3113" w:type="dxa"/>
            <w:shd w:val="clear" w:color="auto" w:fill="FFFFFF"/>
            <w:tcMar>
              <w:top w:w="70" w:type="dxa"/>
              <w:left w:w="80" w:type="dxa"/>
              <w:bottom w:w="70" w:type="dxa"/>
              <w:right w:w="80" w:type="dxa"/>
            </w:tcMar>
          </w:tcPr>
          <w:p w14:paraId="02603F91" w14:textId="77777777" w:rsidR="00B357F8" w:rsidRDefault="00000000">
            <w:pPr>
              <w:spacing w:line="205" w:lineRule="auto"/>
            </w:pPr>
            <w:r>
              <w:rPr>
                <w:rFonts w:eastAsia="SimSun"/>
                <w:color w:val="263238"/>
                <w:sz w:val="15"/>
                <w:szCs w:val="15"/>
              </w:rPr>
              <w:t>Certified closed-loop 7075 lot</w:t>
            </w:r>
          </w:p>
        </w:tc>
      </w:tr>
      <w:tr w:rsidR="00B357F8" w14:paraId="2C7722FB" w14:textId="77777777">
        <w:tblPrEx>
          <w:tblCellMar>
            <w:top w:w="0" w:type="dxa"/>
            <w:bottom w:w="0" w:type="dxa"/>
          </w:tblCellMar>
        </w:tblPrEx>
        <w:tc>
          <w:tcPr>
            <w:tcW w:w="2998" w:type="dxa"/>
            <w:shd w:val="clear" w:color="auto" w:fill="EEF3F6"/>
            <w:tcMar>
              <w:top w:w="70" w:type="dxa"/>
              <w:left w:w="80" w:type="dxa"/>
              <w:bottom w:w="70" w:type="dxa"/>
              <w:right w:w="80" w:type="dxa"/>
            </w:tcMar>
          </w:tcPr>
          <w:p w14:paraId="02785A44" w14:textId="77777777" w:rsidR="00B357F8" w:rsidRDefault="00000000">
            <w:pPr>
              <w:spacing w:line="205" w:lineRule="auto"/>
            </w:pPr>
            <w:r>
              <w:rPr>
                <w:rFonts w:eastAsia="SimSun"/>
                <w:color w:val="263238"/>
                <w:sz w:val="15"/>
                <w:szCs w:val="15"/>
              </w:rPr>
              <w:t>Ti AM fittings</w:t>
            </w:r>
          </w:p>
        </w:tc>
        <w:tc>
          <w:tcPr>
            <w:tcW w:w="1729" w:type="dxa"/>
            <w:shd w:val="clear" w:color="auto" w:fill="EEF3F6"/>
            <w:tcMar>
              <w:top w:w="70" w:type="dxa"/>
              <w:left w:w="80" w:type="dxa"/>
              <w:bottom w:w="70" w:type="dxa"/>
              <w:right w:w="80" w:type="dxa"/>
            </w:tcMar>
          </w:tcPr>
          <w:p w14:paraId="5E2B9055" w14:textId="77777777" w:rsidR="00B357F8" w:rsidRDefault="00000000">
            <w:pPr>
              <w:spacing w:line="205" w:lineRule="auto"/>
            </w:pPr>
            <w:r>
              <w:rPr>
                <w:rFonts w:eastAsia="SimSun"/>
                <w:color w:val="263238"/>
                <w:sz w:val="15"/>
                <w:szCs w:val="15"/>
              </w:rPr>
              <w:t>150 kg</w:t>
            </w:r>
          </w:p>
        </w:tc>
        <w:tc>
          <w:tcPr>
            <w:tcW w:w="1960" w:type="dxa"/>
            <w:shd w:val="clear" w:color="auto" w:fill="EEF3F6"/>
            <w:tcMar>
              <w:top w:w="70" w:type="dxa"/>
              <w:left w:w="80" w:type="dxa"/>
              <w:bottom w:w="70" w:type="dxa"/>
              <w:right w:w="80" w:type="dxa"/>
            </w:tcMar>
          </w:tcPr>
          <w:p w14:paraId="484CFE79" w14:textId="77777777" w:rsidR="00B357F8" w:rsidRDefault="00000000">
            <w:pPr>
              <w:spacing w:line="205" w:lineRule="auto"/>
            </w:pPr>
            <w:r>
              <w:rPr>
                <w:rFonts w:eastAsia="SimSun"/>
                <w:color w:val="263238"/>
                <w:sz w:val="15"/>
                <w:szCs w:val="15"/>
              </w:rPr>
              <w:t>120 kg</w:t>
            </w:r>
          </w:p>
        </w:tc>
        <w:tc>
          <w:tcPr>
            <w:tcW w:w="3113" w:type="dxa"/>
            <w:shd w:val="clear" w:color="auto" w:fill="EEF3F6"/>
            <w:tcMar>
              <w:top w:w="70" w:type="dxa"/>
              <w:left w:w="80" w:type="dxa"/>
              <w:bottom w:w="70" w:type="dxa"/>
              <w:right w:w="80" w:type="dxa"/>
            </w:tcMar>
          </w:tcPr>
          <w:p w14:paraId="4CCB4086" w14:textId="77777777" w:rsidR="00B357F8" w:rsidRDefault="00000000">
            <w:pPr>
              <w:spacing w:line="205" w:lineRule="auto"/>
            </w:pPr>
            <w:r>
              <w:rPr>
                <w:rFonts w:eastAsia="SimSun"/>
                <w:color w:val="263238"/>
                <w:sz w:val="15"/>
                <w:szCs w:val="15"/>
              </w:rPr>
              <w:t>Powder chemistry and fatigue lot</w:t>
            </w:r>
          </w:p>
        </w:tc>
      </w:tr>
      <w:tr w:rsidR="00B357F8" w14:paraId="5203DC6E" w14:textId="77777777">
        <w:tblPrEx>
          <w:tblCellMar>
            <w:top w:w="0" w:type="dxa"/>
            <w:bottom w:w="0" w:type="dxa"/>
          </w:tblCellMar>
        </w:tblPrEx>
        <w:tc>
          <w:tcPr>
            <w:tcW w:w="2998" w:type="dxa"/>
            <w:shd w:val="clear" w:color="auto" w:fill="FFFFFF"/>
            <w:tcMar>
              <w:top w:w="70" w:type="dxa"/>
              <w:left w:w="80" w:type="dxa"/>
              <w:bottom w:w="70" w:type="dxa"/>
              <w:right w:w="80" w:type="dxa"/>
            </w:tcMar>
          </w:tcPr>
          <w:p w14:paraId="7185C9E7" w14:textId="77777777" w:rsidR="00B357F8" w:rsidRDefault="00000000">
            <w:pPr>
              <w:spacing w:line="205" w:lineRule="auto"/>
            </w:pPr>
            <w:r>
              <w:rPr>
                <w:rFonts w:eastAsia="SimSun"/>
                <w:color w:val="263238"/>
                <w:sz w:val="15"/>
                <w:szCs w:val="15"/>
              </w:rPr>
              <w:t>Steel pins and bolts</w:t>
            </w:r>
          </w:p>
        </w:tc>
        <w:tc>
          <w:tcPr>
            <w:tcW w:w="1729" w:type="dxa"/>
            <w:shd w:val="clear" w:color="auto" w:fill="FFFFFF"/>
            <w:tcMar>
              <w:top w:w="70" w:type="dxa"/>
              <w:left w:w="80" w:type="dxa"/>
              <w:bottom w:w="70" w:type="dxa"/>
              <w:right w:w="80" w:type="dxa"/>
            </w:tcMar>
          </w:tcPr>
          <w:p w14:paraId="349F9123" w14:textId="77777777" w:rsidR="00B357F8" w:rsidRDefault="00000000">
            <w:pPr>
              <w:spacing w:line="205" w:lineRule="auto"/>
            </w:pPr>
            <w:r>
              <w:rPr>
                <w:rFonts w:eastAsia="SimSun"/>
                <w:color w:val="263238"/>
                <w:sz w:val="15"/>
                <w:szCs w:val="15"/>
              </w:rPr>
              <w:t>90 kg</w:t>
            </w:r>
          </w:p>
        </w:tc>
        <w:tc>
          <w:tcPr>
            <w:tcW w:w="1960" w:type="dxa"/>
            <w:shd w:val="clear" w:color="auto" w:fill="FFFFFF"/>
            <w:tcMar>
              <w:top w:w="70" w:type="dxa"/>
              <w:left w:w="80" w:type="dxa"/>
              <w:bottom w:w="70" w:type="dxa"/>
              <w:right w:w="80" w:type="dxa"/>
            </w:tcMar>
          </w:tcPr>
          <w:p w14:paraId="688FCD0B" w14:textId="77777777" w:rsidR="00B357F8" w:rsidRDefault="00000000">
            <w:pPr>
              <w:spacing w:line="205" w:lineRule="auto"/>
            </w:pPr>
            <w:r>
              <w:rPr>
                <w:rFonts w:eastAsia="SimSun"/>
                <w:color w:val="263238"/>
                <w:sz w:val="15"/>
                <w:szCs w:val="15"/>
              </w:rPr>
              <w:t>60 kg</w:t>
            </w:r>
          </w:p>
        </w:tc>
        <w:tc>
          <w:tcPr>
            <w:tcW w:w="3113" w:type="dxa"/>
            <w:shd w:val="clear" w:color="auto" w:fill="FFFFFF"/>
            <w:tcMar>
              <w:top w:w="70" w:type="dxa"/>
              <w:left w:w="80" w:type="dxa"/>
              <w:bottom w:w="70" w:type="dxa"/>
              <w:right w:w="80" w:type="dxa"/>
            </w:tcMar>
          </w:tcPr>
          <w:p w14:paraId="6FBA1D53" w14:textId="77777777" w:rsidR="00B357F8" w:rsidRDefault="00000000">
            <w:pPr>
              <w:spacing w:line="205" w:lineRule="auto"/>
            </w:pPr>
            <w:r>
              <w:rPr>
                <w:rFonts w:eastAsia="SimSun"/>
                <w:color w:val="263238"/>
                <w:sz w:val="15"/>
                <w:szCs w:val="15"/>
              </w:rPr>
              <w:t>VAR remelt traceability</w:t>
            </w:r>
          </w:p>
        </w:tc>
      </w:tr>
      <w:tr w:rsidR="00B357F8" w14:paraId="297297BC" w14:textId="77777777">
        <w:tblPrEx>
          <w:tblCellMar>
            <w:top w:w="0" w:type="dxa"/>
            <w:bottom w:w="0" w:type="dxa"/>
          </w:tblCellMar>
        </w:tblPrEx>
        <w:tc>
          <w:tcPr>
            <w:tcW w:w="2998" w:type="dxa"/>
            <w:shd w:val="clear" w:color="auto" w:fill="EEF3F6"/>
            <w:tcMar>
              <w:top w:w="70" w:type="dxa"/>
              <w:left w:w="80" w:type="dxa"/>
              <w:bottom w:w="70" w:type="dxa"/>
              <w:right w:w="80" w:type="dxa"/>
            </w:tcMar>
          </w:tcPr>
          <w:p w14:paraId="792C5BB9" w14:textId="77777777" w:rsidR="00B357F8" w:rsidRDefault="00000000">
            <w:pPr>
              <w:spacing w:line="205" w:lineRule="auto"/>
            </w:pPr>
            <w:r>
              <w:rPr>
                <w:rFonts w:eastAsia="SimSun"/>
                <w:color w:val="263238"/>
                <w:sz w:val="15"/>
                <w:szCs w:val="15"/>
              </w:rPr>
              <w:t>RCF fairings</w:t>
            </w:r>
          </w:p>
        </w:tc>
        <w:tc>
          <w:tcPr>
            <w:tcW w:w="1729" w:type="dxa"/>
            <w:shd w:val="clear" w:color="auto" w:fill="EEF3F6"/>
            <w:tcMar>
              <w:top w:w="70" w:type="dxa"/>
              <w:left w:w="80" w:type="dxa"/>
              <w:bottom w:w="70" w:type="dxa"/>
              <w:right w:w="80" w:type="dxa"/>
            </w:tcMar>
          </w:tcPr>
          <w:p w14:paraId="35C7BA66" w14:textId="77777777" w:rsidR="00B357F8" w:rsidRDefault="00000000">
            <w:pPr>
              <w:spacing w:line="205" w:lineRule="auto"/>
            </w:pPr>
            <w:r>
              <w:rPr>
                <w:rFonts w:eastAsia="SimSun"/>
                <w:color w:val="263238"/>
                <w:sz w:val="15"/>
                <w:szCs w:val="15"/>
              </w:rPr>
              <w:t>90 kg</w:t>
            </w:r>
          </w:p>
        </w:tc>
        <w:tc>
          <w:tcPr>
            <w:tcW w:w="1960" w:type="dxa"/>
            <w:shd w:val="clear" w:color="auto" w:fill="EEF3F6"/>
            <w:tcMar>
              <w:top w:w="70" w:type="dxa"/>
              <w:left w:w="80" w:type="dxa"/>
              <w:bottom w:w="70" w:type="dxa"/>
              <w:right w:w="80" w:type="dxa"/>
            </w:tcMar>
          </w:tcPr>
          <w:p w14:paraId="4A46AE00" w14:textId="77777777" w:rsidR="00B357F8" w:rsidRDefault="00000000">
            <w:pPr>
              <w:spacing w:line="205" w:lineRule="auto"/>
            </w:pPr>
            <w:r>
              <w:rPr>
                <w:rFonts w:eastAsia="SimSun"/>
                <w:color w:val="263238"/>
                <w:sz w:val="15"/>
                <w:szCs w:val="15"/>
              </w:rPr>
              <w:t>40 kg</w:t>
            </w:r>
          </w:p>
        </w:tc>
        <w:tc>
          <w:tcPr>
            <w:tcW w:w="3113" w:type="dxa"/>
            <w:shd w:val="clear" w:color="auto" w:fill="EEF3F6"/>
            <w:tcMar>
              <w:top w:w="70" w:type="dxa"/>
              <w:left w:w="80" w:type="dxa"/>
              <w:bottom w:w="70" w:type="dxa"/>
              <w:right w:w="80" w:type="dxa"/>
            </w:tcMar>
          </w:tcPr>
          <w:p w14:paraId="148E12C4" w14:textId="77777777" w:rsidR="00B357F8" w:rsidRDefault="00000000">
            <w:pPr>
              <w:spacing w:line="205" w:lineRule="auto"/>
            </w:pPr>
            <w:r>
              <w:rPr>
                <w:rFonts w:eastAsia="SimSun"/>
                <w:color w:val="263238"/>
                <w:sz w:val="15"/>
                <w:szCs w:val="15"/>
              </w:rPr>
              <w:t>Coupon, FST, impact, RF checks</w:t>
            </w:r>
          </w:p>
        </w:tc>
      </w:tr>
      <w:tr w:rsidR="00B357F8" w14:paraId="696D8A43" w14:textId="77777777">
        <w:tblPrEx>
          <w:tblCellMar>
            <w:top w:w="0" w:type="dxa"/>
            <w:bottom w:w="0" w:type="dxa"/>
          </w:tblCellMar>
        </w:tblPrEx>
        <w:tc>
          <w:tcPr>
            <w:tcW w:w="2998" w:type="dxa"/>
            <w:shd w:val="clear" w:color="auto" w:fill="FFFFFF"/>
            <w:tcMar>
              <w:top w:w="70" w:type="dxa"/>
              <w:left w:w="80" w:type="dxa"/>
              <w:bottom w:w="70" w:type="dxa"/>
              <w:right w:w="80" w:type="dxa"/>
            </w:tcMar>
          </w:tcPr>
          <w:p w14:paraId="2C33D96B" w14:textId="77777777" w:rsidR="00B357F8" w:rsidRDefault="00000000">
            <w:pPr>
              <w:spacing w:line="205" w:lineRule="auto"/>
            </w:pPr>
            <w:r>
              <w:rPr>
                <w:rFonts w:eastAsia="SimSun"/>
                <w:color w:val="263238"/>
                <w:sz w:val="15"/>
                <w:szCs w:val="15"/>
              </w:rPr>
              <w:t>Copper harness</w:t>
            </w:r>
          </w:p>
        </w:tc>
        <w:tc>
          <w:tcPr>
            <w:tcW w:w="1729" w:type="dxa"/>
            <w:shd w:val="clear" w:color="auto" w:fill="FFFFFF"/>
            <w:tcMar>
              <w:top w:w="70" w:type="dxa"/>
              <w:left w:w="80" w:type="dxa"/>
              <w:bottom w:w="70" w:type="dxa"/>
              <w:right w:w="80" w:type="dxa"/>
            </w:tcMar>
          </w:tcPr>
          <w:p w14:paraId="5C28BAB5" w14:textId="77777777" w:rsidR="00B357F8" w:rsidRDefault="00000000">
            <w:pPr>
              <w:spacing w:line="205" w:lineRule="auto"/>
            </w:pPr>
            <w:r>
              <w:rPr>
                <w:rFonts w:eastAsia="SimSun"/>
                <w:color w:val="263238"/>
                <w:sz w:val="15"/>
                <w:szCs w:val="15"/>
              </w:rPr>
              <w:t>28 kg</w:t>
            </w:r>
          </w:p>
        </w:tc>
        <w:tc>
          <w:tcPr>
            <w:tcW w:w="1960" w:type="dxa"/>
            <w:shd w:val="clear" w:color="auto" w:fill="FFFFFF"/>
            <w:tcMar>
              <w:top w:w="70" w:type="dxa"/>
              <w:left w:w="80" w:type="dxa"/>
              <w:bottom w:w="70" w:type="dxa"/>
              <w:right w:w="80" w:type="dxa"/>
            </w:tcMar>
          </w:tcPr>
          <w:p w14:paraId="218F8D9E" w14:textId="77777777" w:rsidR="00B357F8" w:rsidRDefault="00000000">
            <w:pPr>
              <w:spacing w:line="205" w:lineRule="auto"/>
            </w:pPr>
            <w:r>
              <w:rPr>
                <w:rFonts w:eastAsia="SimSun"/>
                <w:color w:val="263238"/>
                <w:sz w:val="15"/>
                <w:szCs w:val="15"/>
              </w:rPr>
              <w:t>14 kg</w:t>
            </w:r>
          </w:p>
        </w:tc>
        <w:tc>
          <w:tcPr>
            <w:tcW w:w="3113" w:type="dxa"/>
            <w:shd w:val="clear" w:color="auto" w:fill="FFFFFF"/>
            <w:tcMar>
              <w:top w:w="70" w:type="dxa"/>
              <w:left w:w="80" w:type="dxa"/>
              <w:bottom w:w="70" w:type="dxa"/>
              <w:right w:w="80" w:type="dxa"/>
            </w:tcMar>
          </w:tcPr>
          <w:p w14:paraId="1B38B467" w14:textId="77777777" w:rsidR="00B357F8" w:rsidRDefault="00000000">
            <w:pPr>
              <w:spacing w:line="205" w:lineRule="auto"/>
            </w:pPr>
            <w:r>
              <w:rPr>
                <w:rFonts w:eastAsia="SimSun"/>
                <w:color w:val="263238"/>
                <w:sz w:val="15"/>
                <w:szCs w:val="15"/>
              </w:rPr>
              <w:t>Conductivity and insulation lot</w:t>
            </w:r>
          </w:p>
        </w:tc>
      </w:tr>
      <w:tr w:rsidR="00B357F8" w14:paraId="7574A5BE" w14:textId="77777777">
        <w:tblPrEx>
          <w:tblCellMar>
            <w:top w:w="0" w:type="dxa"/>
            <w:bottom w:w="0" w:type="dxa"/>
          </w:tblCellMar>
        </w:tblPrEx>
        <w:tc>
          <w:tcPr>
            <w:tcW w:w="2998" w:type="dxa"/>
            <w:shd w:val="clear" w:color="auto" w:fill="EEF3F6"/>
            <w:tcMar>
              <w:top w:w="70" w:type="dxa"/>
              <w:left w:w="80" w:type="dxa"/>
              <w:bottom w:w="70" w:type="dxa"/>
              <w:right w:w="80" w:type="dxa"/>
            </w:tcMar>
          </w:tcPr>
          <w:p w14:paraId="2A5E2B0C" w14:textId="77777777" w:rsidR="00B357F8" w:rsidRDefault="00000000">
            <w:pPr>
              <w:spacing w:line="205" w:lineRule="auto"/>
            </w:pPr>
            <w:r>
              <w:rPr>
                <w:rFonts w:eastAsia="SimSun"/>
                <w:color w:val="263238"/>
                <w:sz w:val="15"/>
                <w:szCs w:val="15"/>
              </w:rPr>
              <w:t>Battery materials</w:t>
            </w:r>
          </w:p>
        </w:tc>
        <w:tc>
          <w:tcPr>
            <w:tcW w:w="1729" w:type="dxa"/>
            <w:shd w:val="clear" w:color="auto" w:fill="EEF3F6"/>
            <w:tcMar>
              <w:top w:w="70" w:type="dxa"/>
              <w:left w:w="80" w:type="dxa"/>
              <w:bottom w:w="70" w:type="dxa"/>
              <w:right w:w="80" w:type="dxa"/>
            </w:tcMar>
          </w:tcPr>
          <w:p w14:paraId="79A624C0" w14:textId="77777777" w:rsidR="00B357F8" w:rsidRDefault="00000000">
            <w:pPr>
              <w:spacing w:line="205" w:lineRule="auto"/>
            </w:pPr>
            <w:r>
              <w:rPr>
                <w:rFonts w:eastAsia="SimSun"/>
                <w:color w:val="263238"/>
                <w:sz w:val="15"/>
                <w:szCs w:val="15"/>
              </w:rPr>
              <w:t>42 kg</w:t>
            </w:r>
          </w:p>
        </w:tc>
        <w:tc>
          <w:tcPr>
            <w:tcW w:w="1960" w:type="dxa"/>
            <w:shd w:val="clear" w:color="auto" w:fill="EEF3F6"/>
            <w:tcMar>
              <w:top w:w="70" w:type="dxa"/>
              <w:left w:w="80" w:type="dxa"/>
              <w:bottom w:w="70" w:type="dxa"/>
              <w:right w:w="80" w:type="dxa"/>
            </w:tcMar>
          </w:tcPr>
          <w:p w14:paraId="75DCDF32" w14:textId="77777777" w:rsidR="00B357F8" w:rsidRDefault="00000000">
            <w:pPr>
              <w:spacing w:line="205" w:lineRule="auto"/>
            </w:pPr>
            <w:r>
              <w:rPr>
                <w:rFonts w:eastAsia="SimSun"/>
                <w:color w:val="263238"/>
                <w:sz w:val="15"/>
                <w:szCs w:val="15"/>
              </w:rPr>
              <w:t>8 kg</w:t>
            </w:r>
          </w:p>
        </w:tc>
        <w:tc>
          <w:tcPr>
            <w:tcW w:w="3113" w:type="dxa"/>
            <w:shd w:val="clear" w:color="auto" w:fill="EEF3F6"/>
            <w:tcMar>
              <w:top w:w="70" w:type="dxa"/>
              <w:left w:w="80" w:type="dxa"/>
              <w:bottom w:w="70" w:type="dxa"/>
              <w:right w:w="80" w:type="dxa"/>
            </w:tcMar>
          </w:tcPr>
          <w:p w14:paraId="356B6E56" w14:textId="77777777" w:rsidR="00B357F8" w:rsidRDefault="00000000">
            <w:pPr>
              <w:spacing w:line="205" w:lineRule="auto"/>
            </w:pPr>
            <w:r>
              <w:rPr>
                <w:rFonts w:eastAsia="SimSun"/>
                <w:color w:val="263238"/>
                <w:sz w:val="15"/>
                <w:szCs w:val="15"/>
              </w:rPr>
              <w:t>Cell supplier declaration</w:t>
            </w:r>
          </w:p>
        </w:tc>
      </w:tr>
      <w:tr w:rsidR="00B357F8" w14:paraId="0414A61B" w14:textId="77777777">
        <w:tblPrEx>
          <w:tblCellMar>
            <w:top w:w="0" w:type="dxa"/>
            <w:bottom w:w="0" w:type="dxa"/>
          </w:tblCellMar>
        </w:tblPrEx>
        <w:tc>
          <w:tcPr>
            <w:tcW w:w="2998" w:type="dxa"/>
            <w:shd w:val="clear" w:color="auto" w:fill="FFFFFF"/>
            <w:tcMar>
              <w:top w:w="70" w:type="dxa"/>
              <w:left w:w="80" w:type="dxa"/>
              <w:bottom w:w="70" w:type="dxa"/>
              <w:right w:w="80" w:type="dxa"/>
            </w:tcMar>
          </w:tcPr>
          <w:p w14:paraId="17075553" w14:textId="77777777" w:rsidR="00B357F8" w:rsidRDefault="00000000">
            <w:pPr>
              <w:spacing w:line="205" w:lineRule="auto"/>
            </w:pPr>
            <w:r>
              <w:rPr>
                <w:rFonts w:eastAsia="SimSun"/>
                <w:color w:val="263238"/>
                <w:sz w:val="15"/>
                <w:szCs w:val="15"/>
              </w:rPr>
              <w:t>Total</w:t>
            </w:r>
          </w:p>
        </w:tc>
        <w:tc>
          <w:tcPr>
            <w:tcW w:w="1729" w:type="dxa"/>
            <w:shd w:val="clear" w:color="auto" w:fill="FFFFFF"/>
            <w:tcMar>
              <w:top w:w="70" w:type="dxa"/>
              <w:left w:w="80" w:type="dxa"/>
              <w:bottom w:w="70" w:type="dxa"/>
              <w:right w:w="80" w:type="dxa"/>
            </w:tcMar>
          </w:tcPr>
          <w:p w14:paraId="0F6108D4" w14:textId="77777777" w:rsidR="00B357F8" w:rsidRDefault="00000000">
            <w:pPr>
              <w:spacing w:line="205" w:lineRule="auto"/>
            </w:pPr>
            <w:r>
              <w:rPr>
                <w:rFonts w:eastAsia="SimSun"/>
                <w:color w:val="263238"/>
                <w:sz w:val="15"/>
                <w:szCs w:val="15"/>
              </w:rPr>
              <w:t>630 kg</w:t>
            </w:r>
          </w:p>
        </w:tc>
        <w:tc>
          <w:tcPr>
            <w:tcW w:w="1960" w:type="dxa"/>
            <w:shd w:val="clear" w:color="auto" w:fill="FFFFFF"/>
            <w:tcMar>
              <w:top w:w="70" w:type="dxa"/>
              <w:left w:w="80" w:type="dxa"/>
              <w:bottom w:w="70" w:type="dxa"/>
              <w:right w:w="80" w:type="dxa"/>
            </w:tcMar>
          </w:tcPr>
          <w:p w14:paraId="189C5EEC" w14:textId="77777777" w:rsidR="00B357F8" w:rsidRDefault="00000000">
            <w:pPr>
              <w:spacing w:line="205" w:lineRule="auto"/>
            </w:pPr>
            <w:r>
              <w:rPr>
                <w:rFonts w:eastAsia="SimSun"/>
                <w:color w:val="263238"/>
                <w:sz w:val="15"/>
                <w:szCs w:val="15"/>
              </w:rPr>
              <w:t>402 kg</w:t>
            </w:r>
          </w:p>
        </w:tc>
        <w:tc>
          <w:tcPr>
            <w:tcW w:w="3113" w:type="dxa"/>
            <w:shd w:val="clear" w:color="auto" w:fill="FFFFFF"/>
            <w:tcMar>
              <w:top w:w="70" w:type="dxa"/>
              <w:left w:w="80" w:type="dxa"/>
              <w:bottom w:w="70" w:type="dxa"/>
              <w:right w:w="80" w:type="dxa"/>
            </w:tcMar>
          </w:tcPr>
          <w:p w14:paraId="41F23629" w14:textId="77777777" w:rsidR="00B357F8" w:rsidRDefault="00000000">
            <w:pPr>
              <w:spacing w:line="205" w:lineRule="auto"/>
            </w:pPr>
            <w:r>
              <w:rPr>
                <w:rFonts w:eastAsia="SimSun"/>
                <w:color w:val="263238"/>
                <w:sz w:val="15"/>
                <w:szCs w:val="15"/>
              </w:rPr>
              <w:t>15.9% of OEW</w:t>
            </w:r>
          </w:p>
        </w:tc>
      </w:tr>
    </w:tbl>
    <w:p w14:paraId="2734F9CE" w14:textId="77777777" w:rsidR="00B357F8" w:rsidRDefault="00000000">
      <w:pPr>
        <w:spacing w:before="80" w:after="30"/>
        <w:jc w:val="center"/>
      </w:pPr>
      <w:r>
        <w:rPr>
          <w:noProof/>
        </w:rPr>
        <w:drawing>
          <wp:inline distT="0" distB="0" distL="0" distR="0" wp14:anchorId="17AC937E" wp14:editId="52A30337">
            <wp:extent cx="4762500" cy="2705100"/>
            <wp:effectExtent l="0" t="0" r="0" b="0"/>
            <wp:docPr id="785254579" name="Picture 78525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705100"/>
                    </a:xfrm>
                    <a:prstGeom prst="rect">
                      <a:avLst/>
                    </a:prstGeom>
                  </pic:spPr>
                </pic:pic>
              </a:graphicData>
            </a:graphic>
          </wp:inline>
        </w:drawing>
      </w:r>
    </w:p>
    <w:p w14:paraId="36601CD1" w14:textId="77777777" w:rsidR="00B357F8" w:rsidRDefault="00000000">
      <w:pPr>
        <w:spacing w:after="100"/>
        <w:jc w:val="center"/>
      </w:pPr>
      <w:r>
        <w:rPr>
          <w:rFonts w:eastAsia="SimSun"/>
          <w:i/>
          <w:iCs/>
          <w:color w:val="78909C"/>
          <w:sz w:val="16"/>
          <w:szCs w:val="16"/>
        </w:rPr>
        <w:t>Figure 6. Recycled-content article budget.</w:t>
      </w:r>
    </w:p>
    <w:p w14:paraId="203E549F" w14:textId="77777777" w:rsidR="00B357F8" w:rsidRDefault="00000000">
      <w:pPr>
        <w:pStyle w:val="ListParagraph"/>
        <w:numPr>
          <w:ilvl w:val="0"/>
          <w:numId w:val="2"/>
        </w:numPr>
        <w:spacing w:after="55" w:line="230" w:lineRule="auto"/>
      </w:pPr>
      <w:r>
        <w:rPr>
          <w:rFonts w:eastAsia="SimSun"/>
          <w:color w:val="263238"/>
          <w:sz w:val="19"/>
          <w:szCs w:val="19"/>
        </w:rPr>
        <w:t>Recoverable or reusable mass: at least 62% of OEW, including engine cassette, metals, batteries, and thermoplastic panels.</w:t>
      </w:r>
    </w:p>
    <w:p w14:paraId="1241114F" w14:textId="77777777" w:rsidR="00B357F8" w:rsidRDefault="00000000">
      <w:pPr>
        <w:pStyle w:val="ListParagraph"/>
        <w:numPr>
          <w:ilvl w:val="0"/>
          <w:numId w:val="2"/>
        </w:numPr>
        <w:spacing w:after="55" w:line="230" w:lineRule="auto"/>
      </w:pPr>
      <w:r>
        <w:rPr>
          <w:rFonts w:eastAsia="SimSun"/>
          <w:color w:val="263238"/>
          <w:sz w:val="19"/>
          <w:szCs w:val="19"/>
        </w:rPr>
        <w:t>Production scrap: segregated by alloy family and tracked through the digital material passport.</w:t>
      </w:r>
    </w:p>
    <w:p w14:paraId="6541CA5B" w14:textId="77777777" w:rsidR="00B357F8" w:rsidRDefault="00000000">
      <w:pPr>
        <w:pStyle w:val="Heading2"/>
        <w:pageBreakBefore/>
        <w:spacing w:after="120" w:line="250" w:lineRule="auto"/>
      </w:pPr>
      <w:r>
        <w:rPr>
          <w:rFonts w:eastAsia="SimSun"/>
          <w:b/>
          <w:bCs/>
          <w:color w:val="37474F"/>
          <w:sz w:val="22"/>
          <w:szCs w:val="22"/>
        </w:rPr>
        <w:lastRenderedPageBreak/>
        <w:t>6.3 Material qualification and boundaries</w:t>
      </w:r>
    </w:p>
    <w:p w14:paraId="27FCE9EA" w14:textId="77777777" w:rsidR="00B357F8" w:rsidRDefault="00000000">
      <w:pPr>
        <w:spacing w:after="90" w:line="245" w:lineRule="auto"/>
        <w:ind w:firstLine="316"/>
        <w:jc w:val="both"/>
      </w:pPr>
      <w:r>
        <w:rPr>
          <w:rFonts w:eastAsia="SimSun"/>
          <w:color w:val="263238"/>
          <w:sz w:val="19"/>
          <w:szCs w:val="19"/>
        </w:rPr>
        <w:t xml:space="preserve">Each recycled feedstock receives a material passport covering source alloy, melt lot, contamination control, chemistry, mechanical </w:t>
      </w:r>
      <w:proofErr w:type="spellStart"/>
      <w:r>
        <w:rPr>
          <w:rFonts w:eastAsia="SimSun"/>
          <w:color w:val="263238"/>
          <w:sz w:val="19"/>
          <w:szCs w:val="19"/>
        </w:rPr>
        <w:t>allowables</w:t>
      </w:r>
      <w:proofErr w:type="spellEnd"/>
      <w:r>
        <w:rPr>
          <w:rFonts w:eastAsia="SimSun"/>
          <w:color w:val="263238"/>
          <w:sz w:val="19"/>
          <w:szCs w:val="19"/>
        </w:rPr>
        <w:t>, fatigue spectrum, thermal exposure, surface treatment, and repair history. No article enters flight hardware on a generic recycled-content claim.</w:t>
      </w:r>
    </w:p>
    <w:p w14:paraId="2CA67C38" w14:textId="77777777" w:rsidR="00B357F8" w:rsidRDefault="00000000">
      <w:pPr>
        <w:spacing w:after="90" w:line="245" w:lineRule="auto"/>
        <w:ind w:firstLine="316"/>
        <w:jc w:val="both"/>
      </w:pPr>
      <w:r>
        <w:rPr>
          <w:rFonts w:eastAsia="SimSun"/>
          <w:color w:val="263238"/>
          <w:sz w:val="19"/>
          <w:szCs w:val="19"/>
        </w:rPr>
        <w:t xml:space="preserve">Secondary aluminum articles use certified closed-loop scrap with known alloy family. The preferred first application is avionics racks, non-primary brackets, ground-support tooling, bay liners, and removable equipment trays. Primary fittings receive recycled content only after A-basis or B-basis </w:t>
      </w:r>
      <w:proofErr w:type="spellStart"/>
      <w:r>
        <w:rPr>
          <w:rFonts w:eastAsia="SimSun"/>
          <w:color w:val="263238"/>
          <w:sz w:val="19"/>
          <w:szCs w:val="19"/>
        </w:rPr>
        <w:t>allowables</w:t>
      </w:r>
      <w:proofErr w:type="spellEnd"/>
      <w:r>
        <w:rPr>
          <w:rFonts w:eastAsia="SimSun"/>
          <w:color w:val="263238"/>
          <w:sz w:val="19"/>
          <w:szCs w:val="19"/>
        </w:rPr>
        <w:t xml:space="preserve"> match the selected design case.</w:t>
      </w:r>
    </w:p>
    <w:p w14:paraId="09F82B64" w14:textId="77777777" w:rsidR="00B357F8" w:rsidRDefault="00000000">
      <w:pPr>
        <w:spacing w:after="90" w:line="245" w:lineRule="auto"/>
        <w:ind w:firstLine="316"/>
        <w:jc w:val="both"/>
      </w:pPr>
      <w:r>
        <w:rPr>
          <w:rFonts w:eastAsia="SimSun"/>
          <w:color w:val="263238"/>
          <w:sz w:val="19"/>
          <w:szCs w:val="19"/>
        </w:rPr>
        <w:t>Recycled titanium enters through additive-manufactured brackets, equipment supports, thermal shields, and semi-structural fittings. Critical engine-adjacent fittings retain virgin aerospace lot material until high-temperature fatigue, fracture, and oxidation data close. Recycled carbon fiber remains limited to non-primary fairings, liners, access-panel inner plies, and sacrificial panels. Thermoplastic composite panels use CF/PEKK or CF/PPS where service temperature remains below the qualified limit.</w:t>
      </w:r>
    </w:p>
    <w:p w14:paraId="10A553E7" w14:textId="77777777" w:rsidR="00B357F8" w:rsidRDefault="00000000">
      <w:pPr>
        <w:pStyle w:val="ListParagraph"/>
        <w:numPr>
          <w:ilvl w:val="0"/>
          <w:numId w:val="2"/>
        </w:numPr>
        <w:spacing w:after="55" w:line="230" w:lineRule="auto"/>
      </w:pPr>
      <w:r>
        <w:rPr>
          <w:rFonts w:eastAsia="SimSun"/>
          <w:color w:val="263238"/>
          <w:sz w:val="19"/>
          <w:szCs w:val="19"/>
        </w:rPr>
        <w:t xml:space="preserve">Approved first </w:t>
      </w:r>
      <w:proofErr w:type="gramStart"/>
      <w:r>
        <w:rPr>
          <w:rFonts w:eastAsia="SimSun"/>
          <w:color w:val="263238"/>
          <w:sz w:val="19"/>
          <w:szCs w:val="19"/>
        </w:rPr>
        <w:t>uses:</w:t>
      </w:r>
      <w:proofErr w:type="gramEnd"/>
      <w:r>
        <w:rPr>
          <w:rFonts w:eastAsia="SimSun"/>
          <w:color w:val="263238"/>
          <w:sz w:val="19"/>
          <w:szCs w:val="19"/>
        </w:rPr>
        <w:t xml:space="preserve"> racks, trays, brackets, liners, removable fairings, tooling, and ground-support equipment.</w:t>
      </w:r>
    </w:p>
    <w:p w14:paraId="31907DB7" w14:textId="77777777" w:rsidR="00B357F8" w:rsidRDefault="00000000">
      <w:pPr>
        <w:pStyle w:val="ListParagraph"/>
        <w:numPr>
          <w:ilvl w:val="0"/>
          <w:numId w:val="2"/>
        </w:numPr>
        <w:spacing w:after="55" w:line="230" w:lineRule="auto"/>
      </w:pPr>
      <w:r>
        <w:rPr>
          <w:rFonts w:eastAsia="SimSun"/>
          <w:color w:val="263238"/>
          <w:sz w:val="19"/>
          <w:szCs w:val="19"/>
        </w:rPr>
        <w:t>Conditional uses: bay bulkhead brackets, landing-gear secondary braces, and thermal shields.</w:t>
      </w:r>
    </w:p>
    <w:p w14:paraId="0F33A32F" w14:textId="77777777" w:rsidR="00B357F8" w:rsidRDefault="00000000">
      <w:pPr>
        <w:pStyle w:val="ListParagraph"/>
        <w:numPr>
          <w:ilvl w:val="0"/>
          <w:numId w:val="2"/>
        </w:numPr>
        <w:spacing w:after="55" w:line="230" w:lineRule="auto"/>
      </w:pPr>
      <w:r>
        <w:rPr>
          <w:rFonts w:eastAsia="SimSun"/>
          <w:color w:val="263238"/>
          <w:sz w:val="19"/>
          <w:szCs w:val="19"/>
        </w:rPr>
        <w:t xml:space="preserve">Excluded first-article </w:t>
      </w:r>
      <w:proofErr w:type="gramStart"/>
      <w:r>
        <w:rPr>
          <w:rFonts w:eastAsia="SimSun"/>
          <w:color w:val="263238"/>
          <w:sz w:val="19"/>
          <w:szCs w:val="19"/>
        </w:rPr>
        <w:t>uses:</w:t>
      </w:r>
      <w:proofErr w:type="gramEnd"/>
      <w:r>
        <w:rPr>
          <w:rFonts w:eastAsia="SimSun"/>
          <w:color w:val="263238"/>
          <w:sz w:val="19"/>
          <w:szCs w:val="19"/>
        </w:rPr>
        <w:t xml:space="preserve"> primary wing skins, main spars, rotating engine parts, hot-section parts, and signature-critical outer mold line.</w:t>
      </w:r>
    </w:p>
    <w:p w14:paraId="4B080369" w14:textId="77777777" w:rsidR="00B357F8" w:rsidRDefault="00000000">
      <w:pPr>
        <w:pStyle w:val="ListParagraph"/>
        <w:numPr>
          <w:ilvl w:val="0"/>
          <w:numId w:val="2"/>
        </w:numPr>
        <w:spacing w:after="55" w:line="230" w:lineRule="auto"/>
      </w:pPr>
      <w:r>
        <w:rPr>
          <w:rFonts w:eastAsia="SimSun"/>
          <w:color w:val="263238"/>
          <w:sz w:val="19"/>
          <w:szCs w:val="19"/>
        </w:rPr>
        <w:t>Design-for-recovery: separable fasteners, material-marked panels, minimized co-cured mixed-material joints, and engine cassette removal.</w:t>
      </w:r>
    </w:p>
    <w:p w14:paraId="0D77BBF9" w14:textId="77777777" w:rsidR="00B357F8" w:rsidRDefault="00000000">
      <w:pPr>
        <w:pStyle w:val="Heading2"/>
        <w:pageBreakBefore/>
        <w:spacing w:after="120" w:line="250" w:lineRule="auto"/>
      </w:pPr>
      <w:r>
        <w:rPr>
          <w:rFonts w:eastAsia="SimSun"/>
          <w:b/>
          <w:bCs/>
          <w:color w:val="37474F"/>
          <w:sz w:val="22"/>
          <w:szCs w:val="22"/>
        </w:rPr>
        <w:lastRenderedPageBreak/>
        <w:t>6.4 Manufacturing and assembly flow</w:t>
      </w:r>
    </w:p>
    <w:p w14:paraId="4572F75B" w14:textId="77777777" w:rsidR="00B357F8" w:rsidRDefault="00000000">
      <w:pPr>
        <w:spacing w:after="90" w:line="245" w:lineRule="auto"/>
        <w:ind w:firstLine="316"/>
        <w:jc w:val="both"/>
      </w:pPr>
      <w:r>
        <w:rPr>
          <w:rFonts w:eastAsia="SimSun"/>
          <w:color w:val="263238"/>
          <w:sz w:val="19"/>
          <w:szCs w:val="19"/>
        </w:rPr>
        <w:t xml:space="preserve">The production flow uses six major modules: nose, forward fuselage, </w:t>
      </w:r>
      <w:proofErr w:type="spellStart"/>
      <w:r>
        <w:rPr>
          <w:rFonts w:eastAsia="SimSun"/>
          <w:color w:val="263238"/>
          <w:sz w:val="19"/>
          <w:szCs w:val="19"/>
        </w:rPr>
        <w:t>centerbody</w:t>
      </w:r>
      <w:proofErr w:type="spellEnd"/>
      <w:r>
        <w:rPr>
          <w:rFonts w:eastAsia="SimSun"/>
          <w:color w:val="263238"/>
          <w:sz w:val="19"/>
          <w:szCs w:val="19"/>
        </w:rPr>
        <w:t xml:space="preserve"> and bay, left wing, right wing, and aft engine cassette. Determinant assembly locates modules through machined datum features rather than large monolithic jigs. Final mate occurs at two fuselage splices and two wing-root splice planes.</w:t>
      </w:r>
    </w:p>
    <w:p w14:paraId="668824DD" w14:textId="77777777" w:rsidR="00B357F8" w:rsidRDefault="00000000">
      <w:pPr>
        <w:spacing w:after="90" w:line="245" w:lineRule="auto"/>
        <w:ind w:firstLine="316"/>
        <w:jc w:val="both"/>
      </w:pPr>
      <w:r>
        <w:rPr>
          <w:rFonts w:eastAsia="SimSun"/>
          <w:color w:val="263238"/>
          <w:sz w:val="19"/>
          <w:szCs w:val="19"/>
        </w:rPr>
        <w:t>Primary BMI wing skins use automated fiber placement and autoclave or qualified out-of-autoclave cure. Secondary CF/PEKK panels use stamp forming and induction or ultrasonic welding where joint data close. Metallic brackets use machining or additive manufacturing with full lot traceability. Recycled carbon-fiber veils enter through compression-molded panels and nonwoven surface layers.</w:t>
      </w:r>
    </w:p>
    <w:p w14:paraId="0FFB2514" w14:textId="77777777" w:rsidR="00B357F8" w:rsidRDefault="00000000">
      <w:pPr>
        <w:spacing w:after="90" w:line="245" w:lineRule="auto"/>
        <w:ind w:firstLine="316"/>
        <w:jc w:val="both"/>
      </w:pPr>
      <w:r>
        <w:rPr>
          <w:rFonts w:eastAsia="SimSun"/>
          <w:color w:val="263238"/>
          <w:sz w:val="19"/>
          <w:szCs w:val="19"/>
        </w:rPr>
        <w:t>The build target is 1,800 assembly labor hours per aircraft at unit 24 and 1,250 hours at unit 72. First-pass yield target is 92%. Recycled feedstock benefits are lower scrap disposal, material recovery value, shorter machining loops, and resilient supply.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11"/>
        <w:gridCol w:w="2384"/>
        <w:gridCol w:w="4105"/>
      </w:tblGrid>
      <w:tr w:rsidR="00B357F8" w14:paraId="61623AB2" w14:textId="77777777">
        <w:tblPrEx>
          <w:tblCellMar>
            <w:top w:w="0" w:type="dxa"/>
            <w:bottom w:w="0" w:type="dxa"/>
          </w:tblCellMar>
        </w:tblPrEx>
        <w:trPr>
          <w:tblHeader/>
        </w:trPr>
        <w:tc>
          <w:tcPr>
            <w:tcW w:w="3311" w:type="dxa"/>
            <w:shd w:val="clear" w:color="auto" w:fill="37474F"/>
            <w:tcMar>
              <w:top w:w="70" w:type="dxa"/>
              <w:left w:w="80" w:type="dxa"/>
              <w:bottom w:w="70" w:type="dxa"/>
              <w:right w:w="80" w:type="dxa"/>
            </w:tcMar>
          </w:tcPr>
          <w:p w14:paraId="30CA2E3C" w14:textId="77777777" w:rsidR="00B357F8" w:rsidRDefault="00000000">
            <w:pPr>
              <w:spacing w:line="205" w:lineRule="auto"/>
            </w:pPr>
            <w:r>
              <w:rPr>
                <w:rFonts w:eastAsia="SimSun"/>
                <w:b/>
                <w:bCs/>
                <w:color w:val="FFFFFF"/>
                <w:sz w:val="15"/>
                <w:szCs w:val="15"/>
              </w:rPr>
              <w:t>Flow step</w:t>
            </w:r>
          </w:p>
        </w:tc>
        <w:tc>
          <w:tcPr>
            <w:tcW w:w="2384" w:type="dxa"/>
            <w:shd w:val="clear" w:color="auto" w:fill="37474F"/>
            <w:tcMar>
              <w:top w:w="70" w:type="dxa"/>
              <w:left w:w="80" w:type="dxa"/>
              <w:bottom w:w="70" w:type="dxa"/>
              <w:right w:w="80" w:type="dxa"/>
            </w:tcMar>
          </w:tcPr>
          <w:p w14:paraId="575C6F97" w14:textId="77777777" w:rsidR="00B357F8" w:rsidRDefault="00000000">
            <w:pPr>
              <w:spacing w:line="205" w:lineRule="auto"/>
            </w:pPr>
            <w:r>
              <w:rPr>
                <w:rFonts w:eastAsia="SimSun"/>
                <w:b/>
                <w:bCs/>
                <w:color w:val="FFFFFF"/>
                <w:sz w:val="15"/>
                <w:szCs w:val="15"/>
              </w:rPr>
              <w:t>Target</w:t>
            </w:r>
          </w:p>
        </w:tc>
        <w:tc>
          <w:tcPr>
            <w:tcW w:w="4105" w:type="dxa"/>
            <w:shd w:val="clear" w:color="auto" w:fill="37474F"/>
            <w:tcMar>
              <w:top w:w="70" w:type="dxa"/>
              <w:left w:w="80" w:type="dxa"/>
              <w:bottom w:w="70" w:type="dxa"/>
              <w:right w:w="80" w:type="dxa"/>
            </w:tcMar>
          </w:tcPr>
          <w:p w14:paraId="1031CBC0" w14:textId="77777777" w:rsidR="00B357F8" w:rsidRDefault="00000000">
            <w:pPr>
              <w:spacing w:line="205" w:lineRule="auto"/>
            </w:pPr>
            <w:r>
              <w:rPr>
                <w:rFonts w:eastAsia="SimSun"/>
                <w:b/>
                <w:bCs/>
                <w:color w:val="FFFFFF"/>
                <w:sz w:val="15"/>
                <w:szCs w:val="15"/>
              </w:rPr>
              <w:t>Production lever</w:t>
            </w:r>
          </w:p>
        </w:tc>
      </w:tr>
      <w:tr w:rsidR="00B357F8" w14:paraId="151F4F3B" w14:textId="77777777">
        <w:tblPrEx>
          <w:tblCellMar>
            <w:top w:w="0" w:type="dxa"/>
            <w:bottom w:w="0" w:type="dxa"/>
          </w:tblCellMar>
        </w:tblPrEx>
        <w:tc>
          <w:tcPr>
            <w:tcW w:w="3311" w:type="dxa"/>
            <w:shd w:val="clear" w:color="auto" w:fill="FFFFFF"/>
            <w:tcMar>
              <w:top w:w="70" w:type="dxa"/>
              <w:left w:w="80" w:type="dxa"/>
              <w:bottom w:w="70" w:type="dxa"/>
              <w:right w:w="80" w:type="dxa"/>
            </w:tcMar>
          </w:tcPr>
          <w:p w14:paraId="1072B67A" w14:textId="77777777" w:rsidR="00B357F8" w:rsidRDefault="00000000">
            <w:pPr>
              <w:spacing w:line="205" w:lineRule="auto"/>
            </w:pPr>
            <w:r>
              <w:rPr>
                <w:rFonts w:eastAsia="SimSun"/>
                <w:color w:val="263238"/>
                <w:sz w:val="15"/>
                <w:szCs w:val="15"/>
              </w:rPr>
              <w:t>Wing skin layup</w:t>
            </w:r>
          </w:p>
        </w:tc>
        <w:tc>
          <w:tcPr>
            <w:tcW w:w="2384" w:type="dxa"/>
            <w:shd w:val="clear" w:color="auto" w:fill="FFFFFF"/>
            <w:tcMar>
              <w:top w:w="70" w:type="dxa"/>
              <w:left w:w="80" w:type="dxa"/>
              <w:bottom w:w="70" w:type="dxa"/>
              <w:right w:w="80" w:type="dxa"/>
            </w:tcMar>
          </w:tcPr>
          <w:p w14:paraId="1BCF2ACF" w14:textId="77777777" w:rsidR="00B357F8" w:rsidRDefault="00000000">
            <w:pPr>
              <w:spacing w:line="205" w:lineRule="auto"/>
            </w:pPr>
            <w:r>
              <w:rPr>
                <w:rFonts w:eastAsia="SimSun"/>
                <w:color w:val="263238"/>
                <w:sz w:val="15"/>
                <w:szCs w:val="15"/>
              </w:rPr>
              <w:t>2 tools, 5 days</w:t>
            </w:r>
          </w:p>
        </w:tc>
        <w:tc>
          <w:tcPr>
            <w:tcW w:w="4105" w:type="dxa"/>
            <w:shd w:val="clear" w:color="auto" w:fill="FFFFFF"/>
            <w:tcMar>
              <w:top w:w="70" w:type="dxa"/>
              <w:left w:w="80" w:type="dxa"/>
              <w:bottom w:w="70" w:type="dxa"/>
              <w:right w:w="80" w:type="dxa"/>
            </w:tcMar>
          </w:tcPr>
          <w:p w14:paraId="75A9FB6C" w14:textId="77777777" w:rsidR="00B357F8" w:rsidRDefault="00000000">
            <w:pPr>
              <w:spacing w:line="205" w:lineRule="auto"/>
            </w:pPr>
            <w:r>
              <w:rPr>
                <w:rFonts w:eastAsia="SimSun"/>
                <w:color w:val="263238"/>
                <w:sz w:val="15"/>
                <w:szCs w:val="15"/>
              </w:rPr>
              <w:t>AFP and reusable edge strips</w:t>
            </w:r>
          </w:p>
        </w:tc>
      </w:tr>
      <w:tr w:rsidR="00B357F8" w14:paraId="426A6FF9" w14:textId="77777777">
        <w:tblPrEx>
          <w:tblCellMar>
            <w:top w:w="0" w:type="dxa"/>
            <w:bottom w:w="0" w:type="dxa"/>
          </w:tblCellMar>
        </w:tblPrEx>
        <w:tc>
          <w:tcPr>
            <w:tcW w:w="3311" w:type="dxa"/>
            <w:shd w:val="clear" w:color="auto" w:fill="EEF3F6"/>
            <w:tcMar>
              <w:top w:w="70" w:type="dxa"/>
              <w:left w:w="80" w:type="dxa"/>
              <w:bottom w:w="70" w:type="dxa"/>
              <w:right w:w="80" w:type="dxa"/>
            </w:tcMar>
          </w:tcPr>
          <w:p w14:paraId="6D2F3A9C" w14:textId="77777777" w:rsidR="00B357F8" w:rsidRDefault="00000000">
            <w:pPr>
              <w:spacing w:line="205" w:lineRule="auto"/>
            </w:pPr>
            <w:proofErr w:type="spellStart"/>
            <w:r>
              <w:rPr>
                <w:rFonts w:eastAsia="SimSun"/>
                <w:color w:val="263238"/>
                <w:sz w:val="15"/>
                <w:szCs w:val="15"/>
              </w:rPr>
              <w:t>Centerbody</w:t>
            </w:r>
            <w:proofErr w:type="spellEnd"/>
            <w:r>
              <w:rPr>
                <w:rFonts w:eastAsia="SimSun"/>
                <w:color w:val="263238"/>
                <w:sz w:val="15"/>
                <w:szCs w:val="15"/>
              </w:rPr>
              <w:t xml:space="preserve"> cure</w:t>
            </w:r>
          </w:p>
        </w:tc>
        <w:tc>
          <w:tcPr>
            <w:tcW w:w="2384" w:type="dxa"/>
            <w:shd w:val="clear" w:color="auto" w:fill="EEF3F6"/>
            <w:tcMar>
              <w:top w:w="70" w:type="dxa"/>
              <w:left w:w="80" w:type="dxa"/>
              <w:bottom w:w="70" w:type="dxa"/>
              <w:right w:w="80" w:type="dxa"/>
            </w:tcMar>
          </w:tcPr>
          <w:p w14:paraId="47E86B02" w14:textId="77777777" w:rsidR="00B357F8" w:rsidRDefault="00000000">
            <w:pPr>
              <w:spacing w:line="205" w:lineRule="auto"/>
            </w:pPr>
            <w:r>
              <w:rPr>
                <w:rFonts w:eastAsia="SimSun"/>
                <w:color w:val="263238"/>
                <w:sz w:val="15"/>
                <w:szCs w:val="15"/>
              </w:rPr>
              <w:t>1 tool, 3 days</w:t>
            </w:r>
          </w:p>
        </w:tc>
        <w:tc>
          <w:tcPr>
            <w:tcW w:w="4105" w:type="dxa"/>
            <w:shd w:val="clear" w:color="auto" w:fill="EEF3F6"/>
            <w:tcMar>
              <w:top w:w="70" w:type="dxa"/>
              <w:left w:w="80" w:type="dxa"/>
              <w:bottom w:w="70" w:type="dxa"/>
              <w:right w:w="80" w:type="dxa"/>
            </w:tcMar>
          </w:tcPr>
          <w:p w14:paraId="3A5DFAC7" w14:textId="77777777" w:rsidR="00B357F8" w:rsidRDefault="00000000">
            <w:pPr>
              <w:spacing w:line="205" w:lineRule="auto"/>
            </w:pPr>
            <w:r>
              <w:rPr>
                <w:rFonts w:eastAsia="SimSun"/>
                <w:color w:val="263238"/>
                <w:sz w:val="15"/>
                <w:szCs w:val="15"/>
              </w:rPr>
              <w:t>Integral fuel-zone design</w:t>
            </w:r>
          </w:p>
        </w:tc>
      </w:tr>
      <w:tr w:rsidR="00B357F8" w14:paraId="5285F5CA" w14:textId="77777777">
        <w:tblPrEx>
          <w:tblCellMar>
            <w:top w:w="0" w:type="dxa"/>
            <w:bottom w:w="0" w:type="dxa"/>
          </w:tblCellMar>
        </w:tblPrEx>
        <w:tc>
          <w:tcPr>
            <w:tcW w:w="3311" w:type="dxa"/>
            <w:shd w:val="clear" w:color="auto" w:fill="FFFFFF"/>
            <w:tcMar>
              <w:top w:w="70" w:type="dxa"/>
              <w:left w:w="80" w:type="dxa"/>
              <w:bottom w:w="70" w:type="dxa"/>
              <w:right w:w="80" w:type="dxa"/>
            </w:tcMar>
          </w:tcPr>
          <w:p w14:paraId="08566878" w14:textId="77777777" w:rsidR="00B357F8" w:rsidRDefault="00000000">
            <w:pPr>
              <w:spacing w:line="205" w:lineRule="auto"/>
            </w:pPr>
            <w:r>
              <w:rPr>
                <w:rFonts w:eastAsia="SimSun"/>
                <w:color w:val="263238"/>
                <w:sz w:val="15"/>
                <w:szCs w:val="15"/>
              </w:rPr>
              <w:t>Metallic bracket production</w:t>
            </w:r>
          </w:p>
        </w:tc>
        <w:tc>
          <w:tcPr>
            <w:tcW w:w="2384" w:type="dxa"/>
            <w:shd w:val="clear" w:color="auto" w:fill="FFFFFF"/>
            <w:tcMar>
              <w:top w:w="70" w:type="dxa"/>
              <w:left w:w="80" w:type="dxa"/>
              <w:bottom w:w="70" w:type="dxa"/>
              <w:right w:w="80" w:type="dxa"/>
            </w:tcMar>
          </w:tcPr>
          <w:p w14:paraId="75F2823B" w14:textId="77777777" w:rsidR="00B357F8" w:rsidRDefault="00000000">
            <w:pPr>
              <w:spacing w:line="205" w:lineRule="auto"/>
            </w:pPr>
            <w:r>
              <w:rPr>
                <w:rFonts w:eastAsia="SimSun"/>
                <w:color w:val="263238"/>
                <w:sz w:val="15"/>
                <w:szCs w:val="15"/>
              </w:rPr>
              <w:t>60% near-net</w:t>
            </w:r>
          </w:p>
        </w:tc>
        <w:tc>
          <w:tcPr>
            <w:tcW w:w="4105" w:type="dxa"/>
            <w:shd w:val="clear" w:color="auto" w:fill="FFFFFF"/>
            <w:tcMar>
              <w:top w:w="70" w:type="dxa"/>
              <w:left w:w="80" w:type="dxa"/>
              <w:bottom w:w="70" w:type="dxa"/>
              <w:right w:w="80" w:type="dxa"/>
            </w:tcMar>
          </w:tcPr>
          <w:p w14:paraId="737B0BF0" w14:textId="77777777" w:rsidR="00B357F8" w:rsidRDefault="00000000">
            <w:pPr>
              <w:spacing w:line="205" w:lineRule="auto"/>
            </w:pPr>
            <w:r>
              <w:rPr>
                <w:rFonts w:eastAsia="SimSun"/>
                <w:color w:val="263238"/>
                <w:sz w:val="15"/>
                <w:szCs w:val="15"/>
              </w:rPr>
              <w:t>AM and reduced machining</w:t>
            </w:r>
          </w:p>
        </w:tc>
      </w:tr>
      <w:tr w:rsidR="00B357F8" w14:paraId="12A00755" w14:textId="77777777">
        <w:tblPrEx>
          <w:tblCellMar>
            <w:top w:w="0" w:type="dxa"/>
            <w:bottom w:w="0" w:type="dxa"/>
          </w:tblCellMar>
        </w:tblPrEx>
        <w:tc>
          <w:tcPr>
            <w:tcW w:w="3311" w:type="dxa"/>
            <w:shd w:val="clear" w:color="auto" w:fill="EEF3F6"/>
            <w:tcMar>
              <w:top w:w="70" w:type="dxa"/>
              <w:left w:w="80" w:type="dxa"/>
              <w:bottom w:w="70" w:type="dxa"/>
              <w:right w:w="80" w:type="dxa"/>
            </w:tcMar>
          </w:tcPr>
          <w:p w14:paraId="78332D1B" w14:textId="77777777" w:rsidR="00B357F8" w:rsidRDefault="00000000">
            <w:pPr>
              <w:spacing w:line="205" w:lineRule="auto"/>
            </w:pPr>
            <w:r>
              <w:rPr>
                <w:rFonts w:eastAsia="SimSun"/>
                <w:color w:val="263238"/>
                <w:sz w:val="15"/>
                <w:szCs w:val="15"/>
              </w:rPr>
              <w:t>Secondary panel forming</w:t>
            </w:r>
          </w:p>
        </w:tc>
        <w:tc>
          <w:tcPr>
            <w:tcW w:w="2384" w:type="dxa"/>
            <w:shd w:val="clear" w:color="auto" w:fill="EEF3F6"/>
            <w:tcMar>
              <w:top w:w="70" w:type="dxa"/>
              <w:left w:w="80" w:type="dxa"/>
              <w:bottom w:w="70" w:type="dxa"/>
              <w:right w:w="80" w:type="dxa"/>
            </w:tcMar>
          </w:tcPr>
          <w:p w14:paraId="5E566622" w14:textId="77777777" w:rsidR="00B357F8" w:rsidRDefault="00000000">
            <w:pPr>
              <w:spacing w:line="205" w:lineRule="auto"/>
            </w:pPr>
            <w:r>
              <w:rPr>
                <w:rFonts w:eastAsia="SimSun"/>
                <w:color w:val="263238"/>
                <w:sz w:val="15"/>
                <w:szCs w:val="15"/>
              </w:rPr>
              <w:t>24 h cycle</w:t>
            </w:r>
          </w:p>
        </w:tc>
        <w:tc>
          <w:tcPr>
            <w:tcW w:w="4105" w:type="dxa"/>
            <w:shd w:val="clear" w:color="auto" w:fill="EEF3F6"/>
            <w:tcMar>
              <w:top w:w="70" w:type="dxa"/>
              <w:left w:w="80" w:type="dxa"/>
              <w:bottom w:w="70" w:type="dxa"/>
              <w:right w:w="80" w:type="dxa"/>
            </w:tcMar>
          </w:tcPr>
          <w:p w14:paraId="339913F9" w14:textId="77777777" w:rsidR="00B357F8" w:rsidRDefault="00000000">
            <w:pPr>
              <w:spacing w:line="205" w:lineRule="auto"/>
            </w:pPr>
            <w:r>
              <w:rPr>
                <w:rFonts w:eastAsia="SimSun"/>
                <w:color w:val="263238"/>
                <w:sz w:val="15"/>
                <w:szCs w:val="15"/>
              </w:rPr>
              <w:t>Thermoplastic stamp forming</w:t>
            </w:r>
          </w:p>
        </w:tc>
      </w:tr>
      <w:tr w:rsidR="00B357F8" w14:paraId="39E81DAB" w14:textId="77777777">
        <w:tblPrEx>
          <w:tblCellMar>
            <w:top w:w="0" w:type="dxa"/>
            <w:bottom w:w="0" w:type="dxa"/>
          </w:tblCellMar>
        </w:tblPrEx>
        <w:tc>
          <w:tcPr>
            <w:tcW w:w="3311" w:type="dxa"/>
            <w:shd w:val="clear" w:color="auto" w:fill="FFFFFF"/>
            <w:tcMar>
              <w:top w:w="70" w:type="dxa"/>
              <w:left w:w="80" w:type="dxa"/>
              <w:bottom w:w="70" w:type="dxa"/>
              <w:right w:w="80" w:type="dxa"/>
            </w:tcMar>
          </w:tcPr>
          <w:p w14:paraId="2046137C" w14:textId="77777777" w:rsidR="00B357F8" w:rsidRDefault="00000000">
            <w:pPr>
              <w:spacing w:line="205" w:lineRule="auto"/>
            </w:pPr>
            <w:r>
              <w:rPr>
                <w:rFonts w:eastAsia="SimSun"/>
                <w:color w:val="263238"/>
                <w:sz w:val="15"/>
                <w:szCs w:val="15"/>
              </w:rPr>
              <w:t>Final mate</w:t>
            </w:r>
          </w:p>
        </w:tc>
        <w:tc>
          <w:tcPr>
            <w:tcW w:w="2384" w:type="dxa"/>
            <w:shd w:val="clear" w:color="auto" w:fill="FFFFFF"/>
            <w:tcMar>
              <w:top w:w="70" w:type="dxa"/>
              <w:left w:w="80" w:type="dxa"/>
              <w:bottom w:w="70" w:type="dxa"/>
              <w:right w:w="80" w:type="dxa"/>
            </w:tcMar>
          </w:tcPr>
          <w:p w14:paraId="3B663A17" w14:textId="77777777" w:rsidR="00B357F8" w:rsidRDefault="00000000">
            <w:pPr>
              <w:spacing w:line="205" w:lineRule="auto"/>
            </w:pPr>
            <w:r>
              <w:rPr>
                <w:rFonts w:eastAsia="SimSun"/>
                <w:color w:val="263238"/>
                <w:sz w:val="15"/>
                <w:szCs w:val="15"/>
              </w:rPr>
              <w:t>5 days</w:t>
            </w:r>
          </w:p>
        </w:tc>
        <w:tc>
          <w:tcPr>
            <w:tcW w:w="4105" w:type="dxa"/>
            <w:shd w:val="clear" w:color="auto" w:fill="FFFFFF"/>
            <w:tcMar>
              <w:top w:w="70" w:type="dxa"/>
              <w:left w:w="80" w:type="dxa"/>
              <w:bottom w:w="70" w:type="dxa"/>
              <w:right w:w="80" w:type="dxa"/>
            </w:tcMar>
          </w:tcPr>
          <w:p w14:paraId="5BCF471D" w14:textId="77777777" w:rsidR="00B357F8" w:rsidRDefault="00000000">
            <w:pPr>
              <w:spacing w:line="205" w:lineRule="auto"/>
            </w:pPr>
            <w:r>
              <w:rPr>
                <w:rFonts w:eastAsia="SimSun"/>
                <w:color w:val="263238"/>
                <w:sz w:val="15"/>
                <w:szCs w:val="15"/>
              </w:rPr>
              <w:t>Determinant assembly</w:t>
            </w:r>
          </w:p>
        </w:tc>
      </w:tr>
      <w:tr w:rsidR="00B357F8" w14:paraId="4276621C" w14:textId="77777777">
        <w:tblPrEx>
          <w:tblCellMar>
            <w:top w:w="0" w:type="dxa"/>
            <w:bottom w:w="0" w:type="dxa"/>
          </w:tblCellMar>
        </w:tblPrEx>
        <w:tc>
          <w:tcPr>
            <w:tcW w:w="3311" w:type="dxa"/>
            <w:shd w:val="clear" w:color="auto" w:fill="EEF3F6"/>
            <w:tcMar>
              <w:top w:w="70" w:type="dxa"/>
              <w:left w:w="80" w:type="dxa"/>
              <w:bottom w:w="70" w:type="dxa"/>
              <w:right w:w="80" w:type="dxa"/>
            </w:tcMar>
          </w:tcPr>
          <w:p w14:paraId="18C705CF" w14:textId="77777777" w:rsidR="00B357F8" w:rsidRDefault="00000000">
            <w:pPr>
              <w:spacing w:line="205" w:lineRule="auto"/>
            </w:pPr>
            <w:r>
              <w:rPr>
                <w:rFonts w:eastAsia="SimSun"/>
                <w:color w:val="263238"/>
                <w:sz w:val="15"/>
                <w:szCs w:val="15"/>
              </w:rPr>
              <w:t xml:space="preserve">Engine </w:t>
            </w:r>
            <w:proofErr w:type="gramStart"/>
            <w:r>
              <w:rPr>
                <w:rFonts w:eastAsia="SimSun"/>
                <w:color w:val="263238"/>
                <w:sz w:val="15"/>
                <w:szCs w:val="15"/>
              </w:rPr>
              <w:t>cassette</w:t>
            </w:r>
            <w:proofErr w:type="gramEnd"/>
            <w:r>
              <w:rPr>
                <w:rFonts w:eastAsia="SimSun"/>
                <w:color w:val="263238"/>
                <w:sz w:val="15"/>
                <w:szCs w:val="15"/>
              </w:rPr>
              <w:t xml:space="preserve"> install</w:t>
            </w:r>
          </w:p>
        </w:tc>
        <w:tc>
          <w:tcPr>
            <w:tcW w:w="2384" w:type="dxa"/>
            <w:shd w:val="clear" w:color="auto" w:fill="EEF3F6"/>
            <w:tcMar>
              <w:top w:w="70" w:type="dxa"/>
              <w:left w:w="80" w:type="dxa"/>
              <w:bottom w:w="70" w:type="dxa"/>
              <w:right w:w="80" w:type="dxa"/>
            </w:tcMar>
          </w:tcPr>
          <w:p w14:paraId="2636A420" w14:textId="77777777" w:rsidR="00B357F8" w:rsidRDefault="00000000">
            <w:pPr>
              <w:spacing w:line="205" w:lineRule="auto"/>
            </w:pPr>
            <w:r>
              <w:rPr>
                <w:rFonts w:eastAsia="SimSun"/>
                <w:color w:val="263238"/>
                <w:sz w:val="15"/>
                <w:szCs w:val="15"/>
              </w:rPr>
              <w:t>8 h</w:t>
            </w:r>
          </w:p>
        </w:tc>
        <w:tc>
          <w:tcPr>
            <w:tcW w:w="4105" w:type="dxa"/>
            <w:shd w:val="clear" w:color="auto" w:fill="EEF3F6"/>
            <w:tcMar>
              <w:top w:w="70" w:type="dxa"/>
              <w:left w:w="80" w:type="dxa"/>
              <w:bottom w:w="70" w:type="dxa"/>
              <w:right w:w="80" w:type="dxa"/>
            </w:tcMar>
          </w:tcPr>
          <w:p w14:paraId="194335DF" w14:textId="77777777" w:rsidR="00B357F8" w:rsidRDefault="00000000">
            <w:pPr>
              <w:spacing w:line="205" w:lineRule="auto"/>
            </w:pPr>
            <w:r>
              <w:rPr>
                <w:rFonts w:eastAsia="SimSun"/>
                <w:color w:val="263238"/>
                <w:sz w:val="15"/>
                <w:szCs w:val="15"/>
              </w:rPr>
              <w:t>Quick-disconnect plane</w:t>
            </w:r>
          </w:p>
        </w:tc>
      </w:tr>
      <w:tr w:rsidR="00B357F8" w14:paraId="518100AA" w14:textId="77777777">
        <w:tblPrEx>
          <w:tblCellMar>
            <w:top w:w="0" w:type="dxa"/>
            <w:bottom w:w="0" w:type="dxa"/>
          </w:tblCellMar>
        </w:tblPrEx>
        <w:tc>
          <w:tcPr>
            <w:tcW w:w="3311" w:type="dxa"/>
            <w:shd w:val="clear" w:color="auto" w:fill="FFFFFF"/>
            <w:tcMar>
              <w:top w:w="70" w:type="dxa"/>
              <w:left w:w="80" w:type="dxa"/>
              <w:bottom w:w="70" w:type="dxa"/>
              <w:right w:w="80" w:type="dxa"/>
            </w:tcMar>
          </w:tcPr>
          <w:p w14:paraId="529EAB8E" w14:textId="77777777" w:rsidR="00B357F8" w:rsidRDefault="00000000">
            <w:pPr>
              <w:spacing w:line="205" w:lineRule="auto"/>
            </w:pPr>
            <w:r>
              <w:rPr>
                <w:rFonts w:eastAsia="SimSun"/>
                <w:color w:val="263238"/>
                <w:sz w:val="15"/>
                <w:szCs w:val="15"/>
              </w:rPr>
              <w:t>Acceptance test</w:t>
            </w:r>
          </w:p>
        </w:tc>
        <w:tc>
          <w:tcPr>
            <w:tcW w:w="2384" w:type="dxa"/>
            <w:shd w:val="clear" w:color="auto" w:fill="FFFFFF"/>
            <w:tcMar>
              <w:top w:w="70" w:type="dxa"/>
              <w:left w:w="80" w:type="dxa"/>
              <w:bottom w:w="70" w:type="dxa"/>
              <w:right w:w="80" w:type="dxa"/>
            </w:tcMar>
          </w:tcPr>
          <w:p w14:paraId="2C284931" w14:textId="77777777" w:rsidR="00B357F8" w:rsidRDefault="00000000">
            <w:pPr>
              <w:spacing w:line="205" w:lineRule="auto"/>
            </w:pPr>
            <w:r>
              <w:rPr>
                <w:rFonts w:eastAsia="SimSun"/>
                <w:color w:val="263238"/>
                <w:sz w:val="15"/>
                <w:szCs w:val="15"/>
              </w:rPr>
              <w:t>3 days</w:t>
            </w:r>
          </w:p>
        </w:tc>
        <w:tc>
          <w:tcPr>
            <w:tcW w:w="4105" w:type="dxa"/>
            <w:shd w:val="clear" w:color="auto" w:fill="FFFFFF"/>
            <w:tcMar>
              <w:top w:w="70" w:type="dxa"/>
              <w:left w:w="80" w:type="dxa"/>
              <w:bottom w:w="70" w:type="dxa"/>
              <w:right w:w="80" w:type="dxa"/>
            </w:tcMar>
          </w:tcPr>
          <w:p w14:paraId="208CB824" w14:textId="77777777" w:rsidR="00B357F8" w:rsidRDefault="00000000">
            <w:pPr>
              <w:spacing w:line="205" w:lineRule="auto"/>
            </w:pPr>
            <w:r>
              <w:rPr>
                <w:rFonts w:eastAsia="SimSun"/>
                <w:color w:val="263238"/>
                <w:sz w:val="15"/>
                <w:szCs w:val="15"/>
              </w:rPr>
              <w:t>Automated BIT and leak checks</w:t>
            </w:r>
          </w:p>
        </w:tc>
      </w:tr>
    </w:tbl>
    <w:p w14:paraId="5D034D74"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7. Thermal management</w:t>
      </w:r>
    </w:p>
    <w:p w14:paraId="62BF30DB" w14:textId="77777777" w:rsidR="00B357F8" w:rsidRDefault="00000000">
      <w:pPr>
        <w:spacing w:after="90" w:line="245" w:lineRule="auto"/>
        <w:ind w:firstLine="316"/>
        <w:jc w:val="both"/>
      </w:pPr>
      <w:r>
        <w:rPr>
          <w:rFonts w:eastAsia="SimSun"/>
          <w:color w:val="263238"/>
          <w:sz w:val="19"/>
          <w:szCs w:val="19"/>
        </w:rPr>
        <w:t>The thermal system combines fuel heat sink, a PAO liquid loop, cold plates, ram-air assist at subsonic speed, and controlled electrical load shedding. Peak heat rejection is 42 kW for 300 seconds during the dash with a high-power EW payload. The resulting energy load is 12.6 MJ.</w:t>
      </w:r>
    </w:p>
    <w:p w14:paraId="5BC239F8" w14:textId="77777777" w:rsidR="00B357F8" w:rsidRDefault="00000000">
      <w:pPr>
        <w:spacing w:after="90" w:line="245" w:lineRule="auto"/>
        <w:ind w:firstLine="316"/>
        <w:jc w:val="both"/>
      </w:pPr>
      <w:r>
        <w:rPr>
          <w:rFonts w:eastAsia="SimSun"/>
          <w:color w:val="263238"/>
          <w:sz w:val="19"/>
          <w:szCs w:val="19"/>
        </w:rPr>
        <w:t>Fuel provides the primary transient sink. Approximately 220 kg of fuel passes through the thermal loop during the combined acceleration and dash. With a 2.1 kJ/</w:t>
      </w:r>
      <w:proofErr w:type="spellStart"/>
      <w:r>
        <w:rPr>
          <w:rFonts w:eastAsia="SimSun"/>
          <w:color w:val="263238"/>
          <w:sz w:val="19"/>
          <w:szCs w:val="19"/>
        </w:rPr>
        <w:t>kg·K</w:t>
      </w:r>
      <w:proofErr w:type="spellEnd"/>
      <w:r>
        <w:rPr>
          <w:rFonts w:eastAsia="SimSun"/>
          <w:color w:val="263238"/>
          <w:sz w:val="19"/>
          <w:szCs w:val="19"/>
        </w:rPr>
        <w:t xml:space="preserve"> heat capacity and a 25 K allowed rise, fuel absorbs about 11.6 MJ. The PAO loop and structural thermal mass add approximately 2.9 MJ, producing 14.5 MJ capacity against 12.6 MJ demand.</w:t>
      </w:r>
    </w:p>
    <w:p w14:paraId="4536B4F6" w14:textId="77777777" w:rsidR="00B357F8" w:rsidRDefault="00000000">
      <w:pPr>
        <w:spacing w:after="90" w:line="245" w:lineRule="auto"/>
        <w:ind w:firstLine="316"/>
        <w:jc w:val="both"/>
      </w:pPr>
      <w:r>
        <w:rPr>
          <w:rFonts w:eastAsia="SimSun"/>
          <w:color w:val="263238"/>
          <w:sz w:val="19"/>
          <w:szCs w:val="19"/>
        </w:rPr>
        <w:t>Bulk fuel temperature remains below 60°C and heat-exchanger wall temperature remains below 120°C. The system does not use expendable water or cryogenic cooling. At Mach 1.60 and 45,000 ft, recovery temperature is approximately 43°C, within BMI composite, titanium, and qualified aluminum limits with margin.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60"/>
        <w:gridCol w:w="2800"/>
        <w:gridCol w:w="3640"/>
      </w:tblGrid>
      <w:tr w:rsidR="00B357F8" w14:paraId="447CDC43" w14:textId="77777777">
        <w:tblPrEx>
          <w:tblCellMar>
            <w:top w:w="0" w:type="dxa"/>
            <w:bottom w:w="0" w:type="dxa"/>
          </w:tblCellMar>
        </w:tblPrEx>
        <w:trPr>
          <w:tblHeader/>
        </w:trPr>
        <w:tc>
          <w:tcPr>
            <w:tcW w:w="3360" w:type="dxa"/>
            <w:shd w:val="clear" w:color="auto" w:fill="37474F"/>
            <w:tcMar>
              <w:top w:w="70" w:type="dxa"/>
              <w:left w:w="80" w:type="dxa"/>
              <w:bottom w:w="70" w:type="dxa"/>
              <w:right w:w="80" w:type="dxa"/>
            </w:tcMar>
          </w:tcPr>
          <w:p w14:paraId="5EC92159" w14:textId="77777777" w:rsidR="00B357F8" w:rsidRDefault="00000000">
            <w:pPr>
              <w:spacing w:line="205" w:lineRule="auto"/>
            </w:pPr>
            <w:r>
              <w:rPr>
                <w:rFonts w:eastAsia="SimSun"/>
                <w:b/>
                <w:bCs/>
                <w:color w:val="FFFFFF"/>
                <w:sz w:val="15"/>
                <w:szCs w:val="15"/>
              </w:rPr>
              <w:t>Thermal item</w:t>
            </w:r>
          </w:p>
        </w:tc>
        <w:tc>
          <w:tcPr>
            <w:tcW w:w="2800" w:type="dxa"/>
            <w:shd w:val="clear" w:color="auto" w:fill="37474F"/>
            <w:tcMar>
              <w:top w:w="70" w:type="dxa"/>
              <w:left w:w="80" w:type="dxa"/>
              <w:bottom w:w="70" w:type="dxa"/>
              <w:right w:w="80" w:type="dxa"/>
            </w:tcMar>
          </w:tcPr>
          <w:p w14:paraId="65114752" w14:textId="77777777" w:rsidR="00B357F8" w:rsidRDefault="00000000">
            <w:pPr>
              <w:spacing w:line="205" w:lineRule="auto"/>
            </w:pPr>
            <w:r>
              <w:rPr>
                <w:rFonts w:eastAsia="SimSun"/>
                <w:b/>
                <w:bCs/>
                <w:color w:val="FFFFFF"/>
                <w:sz w:val="15"/>
                <w:szCs w:val="15"/>
              </w:rPr>
              <w:t>Design value</w:t>
            </w:r>
          </w:p>
        </w:tc>
        <w:tc>
          <w:tcPr>
            <w:tcW w:w="3640" w:type="dxa"/>
            <w:shd w:val="clear" w:color="auto" w:fill="37474F"/>
            <w:tcMar>
              <w:top w:w="70" w:type="dxa"/>
              <w:left w:w="80" w:type="dxa"/>
              <w:bottom w:w="70" w:type="dxa"/>
              <w:right w:w="80" w:type="dxa"/>
            </w:tcMar>
          </w:tcPr>
          <w:p w14:paraId="62E9F585" w14:textId="77777777" w:rsidR="00B357F8" w:rsidRDefault="00000000">
            <w:pPr>
              <w:spacing w:line="205" w:lineRule="auto"/>
            </w:pPr>
            <w:r>
              <w:rPr>
                <w:rFonts w:eastAsia="SimSun"/>
                <w:b/>
                <w:bCs/>
                <w:color w:val="FFFFFF"/>
                <w:sz w:val="15"/>
                <w:szCs w:val="15"/>
              </w:rPr>
              <w:t>Status</w:t>
            </w:r>
          </w:p>
        </w:tc>
      </w:tr>
      <w:tr w:rsidR="00B357F8" w14:paraId="525A2786" w14:textId="77777777">
        <w:tblPrEx>
          <w:tblCellMar>
            <w:top w:w="0" w:type="dxa"/>
            <w:bottom w:w="0" w:type="dxa"/>
          </w:tblCellMar>
        </w:tblPrEx>
        <w:tc>
          <w:tcPr>
            <w:tcW w:w="3360" w:type="dxa"/>
            <w:shd w:val="clear" w:color="auto" w:fill="FFFFFF"/>
            <w:tcMar>
              <w:top w:w="70" w:type="dxa"/>
              <w:left w:w="80" w:type="dxa"/>
              <w:bottom w:w="70" w:type="dxa"/>
              <w:right w:w="80" w:type="dxa"/>
            </w:tcMar>
          </w:tcPr>
          <w:p w14:paraId="051AD43B" w14:textId="77777777" w:rsidR="00B357F8" w:rsidRDefault="00000000">
            <w:pPr>
              <w:spacing w:line="205" w:lineRule="auto"/>
            </w:pPr>
            <w:r>
              <w:rPr>
                <w:rFonts w:eastAsia="SimSun"/>
                <w:color w:val="263238"/>
                <w:sz w:val="15"/>
                <w:szCs w:val="15"/>
              </w:rPr>
              <w:t>Peak heat load</w:t>
            </w:r>
          </w:p>
        </w:tc>
        <w:tc>
          <w:tcPr>
            <w:tcW w:w="2800" w:type="dxa"/>
            <w:shd w:val="clear" w:color="auto" w:fill="FFFFFF"/>
            <w:tcMar>
              <w:top w:w="70" w:type="dxa"/>
              <w:left w:w="80" w:type="dxa"/>
              <w:bottom w:w="70" w:type="dxa"/>
              <w:right w:w="80" w:type="dxa"/>
            </w:tcMar>
          </w:tcPr>
          <w:p w14:paraId="714C7F66" w14:textId="77777777" w:rsidR="00B357F8" w:rsidRDefault="00000000">
            <w:pPr>
              <w:spacing w:line="205" w:lineRule="auto"/>
            </w:pPr>
            <w:r>
              <w:rPr>
                <w:rFonts w:eastAsia="SimSun"/>
                <w:color w:val="263238"/>
                <w:sz w:val="15"/>
                <w:szCs w:val="15"/>
              </w:rPr>
              <w:t>42 kW for 300 s</w:t>
            </w:r>
          </w:p>
        </w:tc>
        <w:tc>
          <w:tcPr>
            <w:tcW w:w="3640" w:type="dxa"/>
            <w:shd w:val="clear" w:color="auto" w:fill="FFFFFF"/>
            <w:tcMar>
              <w:top w:w="70" w:type="dxa"/>
              <w:left w:w="80" w:type="dxa"/>
              <w:bottom w:w="70" w:type="dxa"/>
              <w:right w:w="80" w:type="dxa"/>
            </w:tcMar>
          </w:tcPr>
          <w:p w14:paraId="1EC04D17" w14:textId="77777777" w:rsidR="00B357F8" w:rsidRDefault="00000000">
            <w:pPr>
              <w:spacing w:line="205" w:lineRule="auto"/>
            </w:pPr>
            <w:r>
              <w:rPr>
                <w:rFonts w:eastAsia="SimSun"/>
                <w:color w:val="263238"/>
                <w:sz w:val="15"/>
                <w:szCs w:val="15"/>
              </w:rPr>
              <w:t>Closed by sink budget</w:t>
            </w:r>
          </w:p>
        </w:tc>
      </w:tr>
      <w:tr w:rsidR="00B357F8" w14:paraId="5C50C465" w14:textId="77777777">
        <w:tblPrEx>
          <w:tblCellMar>
            <w:top w:w="0" w:type="dxa"/>
            <w:bottom w:w="0" w:type="dxa"/>
          </w:tblCellMar>
        </w:tblPrEx>
        <w:tc>
          <w:tcPr>
            <w:tcW w:w="3360" w:type="dxa"/>
            <w:shd w:val="clear" w:color="auto" w:fill="EEF3F6"/>
            <w:tcMar>
              <w:top w:w="70" w:type="dxa"/>
              <w:left w:w="80" w:type="dxa"/>
              <w:bottom w:w="70" w:type="dxa"/>
              <w:right w:w="80" w:type="dxa"/>
            </w:tcMar>
          </w:tcPr>
          <w:p w14:paraId="67AB140C" w14:textId="77777777" w:rsidR="00B357F8" w:rsidRDefault="00000000">
            <w:pPr>
              <w:spacing w:line="205" w:lineRule="auto"/>
            </w:pPr>
            <w:r>
              <w:rPr>
                <w:rFonts w:eastAsia="SimSun"/>
                <w:color w:val="263238"/>
                <w:sz w:val="15"/>
                <w:szCs w:val="15"/>
              </w:rPr>
              <w:t>Peak heat energy</w:t>
            </w:r>
          </w:p>
        </w:tc>
        <w:tc>
          <w:tcPr>
            <w:tcW w:w="2800" w:type="dxa"/>
            <w:shd w:val="clear" w:color="auto" w:fill="EEF3F6"/>
            <w:tcMar>
              <w:top w:w="70" w:type="dxa"/>
              <w:left w:w="80" w:type="dxa"/>
              <w:bottom w:w="70" w:type="dxa"/>
              <w:right w:w="80" w:type="dxa"/>
            </w:tcMar>
          </w:tcPr>
          <w:p w14:paraId="292CFE6E" w14:textId="77777777" w:rsidR="00B357F8" w:rsidRDefault="00000000">
            <w:pPr>
              <w:spacing w:line="205" w:lineRule="auto"/>
            </w:pPr>
            <w:r>
              <w:rPr>
                <w:rFonts w:eastAsia="SimSun"/>
                <w:color w:val="263238"/>
                <w:sz w:val="15"/>
                <w:szCs w:val="15"/>
              </w:rPr>
              <w:t>12.6 MJ</w:t>
            </w:r>
          </w:p>
        </w:tc>
        <w:tc>
          <w:tcPr>
            <w:tcW w:w="3640" w:type="dxa"/>
            <w:shd w:val="clear" w:color="auto" w:fill="EEF3F6"/>
            <w:tcMar>
              <w:top w:w="70" w:type="dxa"/>
              <w:left w:w="80" w:type="dxa"/>
              <w:bottom w:w="70" w:type="dxa"/>
              <w:right w:w="80" w:type="dxa"/>
            </w:tcMar>
          </w:tcPr>
          <w:p w14:paraId="3E299548" w14:textId="77777777" w:rsidR="00B357F8" w:rsidRDefault="00000000">
            <w:pPr>
              <w:spacing w:line="205" w:lineRule="auto"/>
            </w:pPr>
            <w:r>
              <w:rPr>
                <w:rFonts w:eastAsia="SimSun"/>
                <w:color w:val="263238"/>
                <w:sz w:val="15"/>
                <w:szCs w:val="15"/>
              </w:rPr>
              <w:t>Calculated</w:t>
            </w:r>
          </w:p>
        </w:tc>
      </w:tr>
      <w:tr w:rsidR="00B357F8" w14:paraId="4FE100EE" w14:textId="77777777">
        <w:tblPrEx>
          <w:tblCellMar>
            <w:top w:w="0" w:type="dxa"/>
            <w:bottom w:w="0" w:type="dxa"/>
          </w:tblCellMar>
        </w:tblPrEx>
        <w:tc>
          <w:tcPr>
            <w:tcW w:w="3360" w:type="dxa"/>
            <w:shd w:val="clear" w:color="auto" w:fill="FFFFFF"/>
            <w:tcMar>
              <w:top w:w="70" w:type="dxa"/>
              <w:left w:w="80" w:type="dxa"/>
              <w:bottom w:w="70" w:type="dxa"/>
              <w:right w:w="80" w:type="dxa"/>
            </w:tcMar>
          </w:tcPr>
          <w:p w14:paraId="218B3D58" w14:textId="77777777" w:rsidR="00B357F8" w:rsidRDefault="00000000">
            <w:pPr>
              <w:spacing w:line="205" w:lineRule="auto"/>
            </w:pPr>
            <w:r>
              <w:rPr>
                <w:rFonts w:eastAsia="SimSun"/>
                <w:color w:val="263238"/>
                <w:sz w:val="15"/>
                <w:szCs w:val="15"/>
              </w:rPr>
              <w:t>Fuel heat sink</w:t>
            </w:r>
          </w:p>
        </w:tc>
        <w:tc>
          <w:tcPr>
            <w:tcW w:w="2800" w:type="dxa"/>
            <w:shd w:val="clear" w:color="auto" w:fill="FFFFFF"/>
            <w:tcMar>
              <w:top w:w="70" w:type="dxa"/>
              <w:left w:w="80" w:type="dxa"/>
              <w:bottom w:w="70" w:type="dxa"/>
              <w:right w:w="80" w:type="dxa"/>
            </w:tcMar>
          </w:tcPr>
          <w:p w14:paraId="75BD2CF6" w14:textId="77777777" w:rsidR="00B357F8" w:rsidRDefault="00000000">
            <w:pPr>
              <w:spacing w:line="205" w:lineRule="auto"/>
            </w:pPr>
            <w:r>
              <w:rPr>
                <w:rFonts w:eastAsia="SimSun"/>
                <w:color w:val="263238"/>
                <w:sz w:val="15"/>
                <w:szCs w:val="15"/>
              </w:rPr>
              <w:t>11.6 MJ</w:t>
            </w:r>
          </w:p>
        </w:tc>
        <w:tc>
          <w:tcPr>
            <w:tcW w:w="3640" w:type="dxa"/>
            <w:shd w:val="clear" w:color="auto" w:fill="FFFFFF"/>
            <w:tcMar>
              <w:top w:w="70" w:type="dxa"/>
              <w:left w:w="80" w:type="dxa"/>
              <w:bottom w:w="70" w:type="dxa"/>
              <w:right w:w="80" w:type="dxa"/>
            </w:tcMar>
          </w:tcPr>
          <w:p w14:paraId="7572CAF5" w14:textId="77777777" w:rsidR="00B357F8" w:rsidRDefault="00000000">
            <w:pPr>
              <w:spacing w:line="205" w:lineRule="auto"/>
            </w:pPr>
            <w:r>
              <w:rPr>
                <w:rFonts w:eastAsia="SimSun"/>
                <w:color w:val="263238"/>
                <w:sz w:val="15"/>
                <w:szCs w:val="15"/>
              </w:rPr>
              <w:t>Calculated</w:t>
            </w:r>
          </w:p>
        </w:tc>
      </w:tr>
      <w:tr w:rsidR="00B357F8" w14:paraId="4119F29E" w14:textId="77777777">
        <w:tblPrEx>
          <w:tblCellMar>
            <w:top w:w="0" w:type="dxa"/>
            <w:bottom w:w="0" w:type="dxa"/>
          </w:tblCellMar>
        </w:tblPrEx>
        <w:tc>
          <w:tcPr>
            <w:tcW w:w="3360" w:type="dxa"/>
            <w:shd w:val="clear" w:color="auto" w:fill="EEF3F6"/>
            <w:tcMar>
              <w:top w:w="70" w:type="dxa"/>
              <w:left w:w="80" w:type="dxa"/>
              <w:bottom w:w="70" w:type="dxa"/>
              <w:right w:w="80" w:type="dxa"/>
            </w:tcMar>
          </w:tcPr>
          <w:p w14:paraId="05ED81E8" w14:textId="77777777" w:rsidR="00B357F8" w:rsidRDefault="00000000">
            <w:pPr>
              <w:spacing w:line="205" w:lineRule="auto"/>
            </w:pPr>
            <w:r>
              <w:rPr>
                <w:rFonts w:eastAsia="SimSun"/>
                <w:color w:val="263238"/>
                <w:sz w:val="15"/>
                <w:szCs w:val="15"/>
              </w:rPr>
              <w:t>PAO and structure sink</w:t>
            </w:r>
          </w:p>
        </w:tc>
        <w:tc>
          <w:tcPr>
            <w:tcW w:w="2800" w:type="dxa"/>
            <w:shd w:val="clear" w:color="auto" w:fill="EEF3F6"/>
            <w:tcMar>
              <w:top w:w="70" w:type="dxa"/>
              <w:left w:w="80" w:type="dxa"/>
              <w:bottom w:w="70" w:type="dxa"/>
              <w:right w:w="80" w:type="dxa"/>
            </w:tcMar>
          </w:tcPr>
          <w:p w14:paraId="039D53C9" w14:textId="77777777" w:rsidR="00B357F8" w:rsidRDefault="00000000">
            <w:pPr>
              <w:spacing w:line="205" w:lineRule="auto"/>
            </w:pPr>
            <w:r>
              <w:rPr>
                <w:rFonts w:eastAsia="SimSun"/>
                <w:color w:val="263238"/>
                <w:sz w:val="15"/>
                <w:szCs w:val="15"/>
              </w:rPr>
              <w:t>2.9 MJ</w:t>
            </w:r>
          </w:p>
        </w:tc>
        <w:tc>
          <w:tcPr>
            <w:tcW w:w="3640" w:type="dxa"/>
            <w:shd w:val="clear" w:color="auto" w:fill="EEF3F6"/>
            <w:tcMar>
              <w:top w:w="70" w:type="dxa"/>
              <w:left w:w="80" w:type="dxa"/>
              <w:bottom w:w="70" w:type="dxa"/>
              <w:right w:w="80" w:type="dxa"/>
            </w:tcMar>
          </w:tcPr>
          <w:p w14:paraId="45A409D4" w14:textId="77777777" w:rsidR="00B357F8" w:rsidRDefault="00000000">
            <w:pPr>
              <w:spacing w:line="205" w:lineRule="auto"/>
            </w:pPr>
            <w:r>
              <w:rPr>
                <w:rFonts w:eastAsia="SimSun"/>
                <w:color w:val="263238"/>
                <w:sz w:val="15"/>
                <w:szCs w:val="15"/>
              </w:rPr>
              <w:t>Calculated</w:t>
            </w:r>
          </w:p>
        </w:tc>
      </w:tr>
      <w:tr w:rsidR="00B357F8" w14:paraId="3BCA2D2F" w14:textId="77777777">
        <w:tblPrEx>
          <w:tblCellMar>
            <w:top w:w="0" w:type="dxa"/>
            <w:bottom w:w="0" w:type="dxa"/>
          </w:tblCellMar>
        </w:tblPrEx>
        <w:tc>
          <w:tcPr>
            <w:tcW w:w="3360" w:type="dxa"/>
            <w:shd w:val="clear" w:color="auto" w:fill="FFFFFF"/>
            <w:tcMar>
              <w:top w:w="70" w:type="dxa"/>
              <w:left w:w="80" w:type="dxa"/>
              <w:bottom w:w="70" w:type="dxa"/>
              <w:right w:w="80" w:type="dxa"/>
            </w:tcMar>
          </w:tcPr>
          <w:p w14:paraId="1B7D60C1" w14:textId="77777777" w:rsidR="00B357F8" w:rsidRDefault="00000000">
            <w:pPr>
              <w:spacing w:line="205" w:lineRule="auto"/>
            </w:pPr>
            <w:r>
              <w:rPr>
                <w:rFonts w:eastAsia="SimSun"/>
                <w:color w:val="263238"/>
                <w:sz w:val="15"/>
                <w:szCs w:val="15"/>
              </w:rPr>
              <w:t>Total capacity</w:t>
            </w:r>
          </w:p>
        </w:tc>
        <w:tc>
          <w:tcPr>
            <w:tcW w:w="2800" w:type="dxa"/>
            <w:shd w:val="clear" w:color="auto" w:fill="FFFFFF"/>
            <w:tcMar>
              <w:top w:w="70" w:type="dxa"/>
              <w:left w:w="80" w:type="dxa"/>
              <w:bottom w:w="70" w:type="dxa"/>
              <w:right w:w="80" w:type="dxa"/>
            </w:tcMar>
          </w:tcPr>
          <w:p w14:paraId="33F59F49" w14:textId="77777777" w:rsidR="00B357F8" w:rsidRDefault="00000000">
            <w:pPr>
              <w:spacing w:line="205" w:lineRule="auto"/>
            </w:pPr>
            <w:r>
              <w:rPr>
                <w:rFonts w:eastAsia="SimSun"/>
                <w:color w:val="263238"/>
                <w:sz w:val="15"/>
                <w:szCs w:val="15"/>
              </w:rPr>
              <w:t>14.5 MJ</w:t>
            </w:r>
          </w:p>
        </w:tc>
        <w:tc>
          <w:tcPr>
            <w:tcW w:w="3640" w:type="dxa"/>
            <w:shd w:val="clear" w:color="auto" w:fill="FFFFFF"/>
            <w:tcMar>
              <w:top w:w="70" w:type="dxa"/>
              <w:left w:w="80" w:type="dxa"/>
              <w:bottom w:w="70" w:type="dxa"/>
              <w:right w:w="80" w:type="dxa"/>
            </w:tcMar>
          </w:tcPr>
          <w:p w14:paraId="70EC7ED2" w14:textId="77777777" w:rsidR="00B357F8" w:rsidRDefault="00000000">
            <w:pPr>
              <w:spacing w:line="205" w:lineRule="auto"/>
            </w:pPr>
            <w:r>
              <w:rPr>
                <w:rFonts w:eastAsia="SimSun"/>
                <w:color w:val="263238"/>
                <w:sz w:val="15"/>
                <w:szCs w:val="15"/>
              </w:rPr>
              <w:t>15% margin</w:t>
            </w:r>
          </w:p>
        </w:tc>
      </w:tr>
      <w:tr w:rsidR="00B357F8" w14:paraId="3333AF54" w14:textId="77777777">
        <w:tblPrEx>
          <w:tblCellMar>
            <w:top w:w="0" w:type="dxa"/>
            <w:bottom w:w="0" w:type="dxa"/>
          </w:tblCellMar>
        </w:tblPrEx>
        <w:tc>
          <w:tcPr>
            <w:tcW w:w="3360" w:type="dxa"/>
            <w:shd w:val="clear" w:color="auto" w:fill="EEF3F6"/>
            <w:tcMar>
              <w:top w:w="70" w:type="dxa"/>
              <w:left w:w="80" w:type="dxa"/>
              <w:bottom w:w="70" w:type="dxa"/>
              <w:right w:w="80" w:type="dxa"/>
            </w:tcMar>
          </w:tcPr>
          <w:p w14:paraId="56343752" w14:textId="77777777" w:rsidR="00B357F8" w:rsidRDefault="00000000">
            <w:pPr>
              <w:spacing w:line="205" w:lineRule="auto"/>
            </w:pPr>
            <w:r>
              <w:rPr>
                <w:rFonts w:eastAsia="SimSun"/>
                <w:color w:val="263238"/>
                <w:sz w:val="15"/>
                <w:szCs w:val="15"/>
              </w:rPr>
              <w:t>Bulk fuel limit</w:t>
            </w:r>
          </w:p>
        </w:tc>
        <w:tc>
          <w:tcPr>
            <w:tcW w:w="2800" w:type="dxa"/>
            <w:shd w:val="clear" w:color="auto" w:fill="EEF3F6"/>
            <w:tcMar>
              <w:top w:w="70" w:type="dxa"/>
              <w:left w:w="80" w:type="dxa"/>
              <w:bottom w:w="70" w:type="dxa"/>
              <w:right w:w="80" w:type="dxa"/>
            </w:tcMar>
          </w:tcPr>
          <w:p w14:paraId="2C3B1710" w14:textId="77777777" w:rsidR="00B357F8" w:rsidRDefault="00000000">
            <w:pPr>
              <w:spacing w:line="205" w:lineRule="auto"/>
            </w:pPr>
            <w:r>
              <w:rPr>
                <w:rFonts w:eastAsia="SimSun"/>
                <w:color w:val="263238"/>
                <w:sz w:val="15"/>
                <w:szCs w:val="15"/>
              </w:rPr>
              <w:t>60°C</w:t>
            </w:r>
          </w:p>
        </w:tc>
        <w:tc>
          <w:tcPr>
            <w:tcW w:w="3640" w:type="dxa"/>
            <w:shd w:val="clear" w:color="auto" w:fill="EEF3F6"/>
            <w:tcMar>
              <w:top w:w="70" w:type="dxa"/>
              <w:left w:w="80" w:type="dxa"/>
              <w:bottom w:w="70" w:type="dxa"/>
              <w:right w:w="80" w:type="dxa"/>
            </w:tcMar>
          </w:tcPr>
          <w:p w14:paraId="71F08538" w14:textId="77777777" w:rsidR="00B357F8" w:rsidRDefault="00000000">
            <w:pPr>
              <w:spacing w:line="205" w:lineRule="auto"/>
            </w:pPr>
            <w:r>
              <w:rPr>
                <w:rFonts w:eastAsia="SimSun"/>
                <w:color w:val="263238"/>
                <w:sz w:val="15"/>
                <w:szCs w:val="15"/>
              </w:rPr>
              <w:t>Controlled input</w:t>
            </w:r>
          </w:p>
        </w:tc>
      </w:tr>
      <w:tr w:rsidR="00B357F8" w14:paraId="2CF1065F" w14:textId="77777777">
        <w:tblPrEx>
          <w:tblCellMar>
            <w:top w:w="0" w:type="dxa"/>
            <w:bottom w:w="0" w:type="dxa"/>
          </w:tblCellMar>
        </w:tblPrEx>
        <w:tc>
          <w:tcPr>
            <w:tcW w:w="3360" w:type="dxa"/>
            <w:shd w:val="clear" w:color="auto" w:fill="FFFFFF"/>
            <w:tcMar>
              <w:top w:w="70" w:type="dxa"/>
              <w:left w:w="80" w:type="dxa"/>
              <w:bottom w:w="70" w:type="dxa"/>
              <w:right w:w="80" w:type="dxa"/>
            </w:tcMar>
          </w:tcPr>
          <w:p w14:paraId="60D9F843" w14:textId="77777777" w:rsidR="00B357F8" w:rsidRDefault="00000000">
            <w:pPr>
              <w:spacing w:line="205" w:lineRule="auto"/>
            </w:pPr>
            <w:r>
              <w:rPr>
                <w:rFonts w:eastAsia="SimSun"/>
                <w:color w:val="263238"/>
                <w:sz w:val="15"/>
                <w:szCs w:val="15"/>
              </w:rPr>
              <w:t>Loop architecture</w:t>
            </w:r>
          </w:p>
        </w:tc>
        <w:tc>
          <w:tcPr>
            <w:tcW w:w="2800" w:type="dxa"/>
            <w:shd w:val="clear" w:color="auto" w:fill="FFFFFF"/>
            <w:tcMar>
              <w:top w:w="70" w:type="dxa"/>
              <w:left w:w="80" w:type="dxa"/>
              <w:bottom w:w="70" w:type="dxa"/>
              <w:right w:w="80" w:type="dxa"/>
            </w:tcMar>
          </w:tcPr>
          <w:p w14:paraId="25161EDF" w14:textId="77777777" w:rsidR="00B357F8" w:rsidRDefault="00000000">
            <w:pPr>
              <w:spacing w:line="205" w:lineRule="auto"/>
            </w:pPr>
            <w:r>
              <w:rPr>
                <w:rFonts w:eastAsia="SimSun"/>
                <w:color w:val="263238"/>
                <w:sz w:val="15"/>
                <w:szCs w:val="15"/>
              </w:rPr>
              <w:t>Dual pumps, two zones</w:t>
            </w:r>
          </w:p>
        </w:tc>
        <w:tc>
          <w:tcPr>
            <w:tcW w:w="3640" w:type="dxa"/>
            <w:shd w:val="clear" w:color="auto" w:fill="FFFFFF"/>
            <w:tcMar>
              <w:top w:w="70" w:type="dxa"/>
              <w:left w:w="80" w:type="dxa"/>
              <w:bottom w:w="70" w:type="dxa"/>
              <w:right w:w="80" w:type="dxa"/>
            </w:tcMar>
          </w:tcPr>
          <w:p w14:paraId="5CAB2681" w14:textId="77777777" w:rsidR="00B357F8" w:rsidRDefault="00000000">
            <w:pPr>
              <w:spacing w:line="205" w:lineRule="auto"/>
            </w:pPr>
            <w:r>
              <w:rPr>
                <w:rFonts w:eastAsia="SimSun"/>
                <w:color w:val="263238"/>
                <w:sz w:val="15"/>
                <w:szCs w:val="15"/>
              </w:rPr>
              <w:t>Ground test pending</w:t>
            </w:r>
          </w:p>
        </w:tc>
      </w:tr>
    </w:tbl>
    <w:p w14:paraId="358E2661" w14:textId="77777777" w:rsidR="00B357F8" w:rsidRDefault="00000000">
      <w:pPr>
        <w:pStyle w:val="Heading2"/>
        <w:pageBreakBefore/>
        <w:spacing w:after="120" w:line="250" w:lineRule="auto"/>
      </w:pPr>
      <w:r>
        <w:rPr>
          <w:rFonts w:eastAsia="SimSun"/>
          <w:b/>
          <w:bCs/>
          <w:color w:val="37474F"/>
          <w:sz w:val="22"/>
          <w:szCs w:val="22"/>
        </w:rPr>
        <w:lastRenderedPageBreak/>
        <w:t>7.1 Fuel system</w:t>
      </w:r>
    </w:p>
    <w:p w14:paraId="29633619" w14:textId="77777777" w:rsidR="00B357F8" w:rsidRDefault="00000000">
      <w:pPr>
        <w:spacing w:after="90" w:line="245" w:lineRule="auto"/>
        <w:ind w:firstLine="316"/>
        <w:jc w:val="both"/>
      </w:pPr>
      <w:r>
        <w:rPr>
          <w:rFonts w:eastAsia="SimSun"/>
          <w:color w:val="263238"/>
          <w:sz w:val="19"/>
          <w:szCs w:val="19"/>
        </w:rPr>
        <w:t>The fuel system stores 1,020 kg total JP-8 or equivalent aviation turbine fuel. Wing integral tanks hold 800 L and fuselage bladder tanks hold 460 L. Total geometric capacity is 1,260 L, matching the 1,259 L calculated from 1,020 kg at 0.81 kg/L before expansion-space adjustment.</w:t>
      </w:r>
    </w:p>
    <w:p w14:paraId="5E1F3545" w14:textId="77777777" w:rsidR="00B357F8" w:rsidRDefault="00000000">
      <w:pPr>
        <w:spacing w:after="90" w:line="245" w:lineRule="auto"/>
        <w:ind w:firstLine="316"/>
        <w:jc w:val="both"/>
      </w:pPr>
      <w:r>
        <w:rPr>
          <w:rFonts w:eastAsia="SimSun"/>
          <w:color w:val="263238"/>
          <w:sz w:val="19"/>
          <w:szCs w:val="19"/>
        </w:rPr>
        <w:t>Three boost pumps feed a single engine manifold. Crossfeed valves isolate a failed tank group. The forward fuselage bladder empties first, followed by aft wing groups, then the center wing group. This sequence holds CG within ±0.4% MAC and keeps the heaviest remaining fuel near the structural center.</w:t>
      </w:r>
    </w:p>
    <w:p w14:paraId="6E4B9040" w14:textId="77777777" w:rsidR="00B357F8" w:rsidRDefault="00000000">
      <w:pPr>
        <w:spacing w:after="90" w:line="245" w:lineRule="auto"/>
        <w:ind w:firstLine="316"/>
        <w:jc w:val="both"/>
      </w:pPr>
      <w:r>
        <w:rPr>
          <w:rFonts w:eastAsia="SimSun"/>
          <w:color w:val="263238"/>
          <w:sz w:val="19"/>
          <w:szCs w:val="19"/>
        </w:rPr>
        <w:t xml:space="preserve">Tank protection uses reticulated foam, ullage nitrogen-enriched-air </w:t>
      </w:r>
      <w:proofErr w:type="spellStart"/>
      <w:r>
        <w:rPr>
          <w:rFonts w:eastAsia="SimSun"/>
          <w:color w:val="263238"/>
          <w:sz w:val="19"/>
          <w:szCs w:val="19"/>
        </w:rPr>
        <w:t>inerting</w:t>
      </w:r>
      <w:proofErr w:type="spellEnd"/>
      <w:r>
        <w:rPr>
          <w:rFonts w:eastAsia="SimSun"/>
          <w:color w:val="263238"/>
          <w:sz w:val="19"/>
          <w:szCs w:val="19"/>
        </w:rPr>
        <w:t>, self-sealing lower panels, and isolated dry bays around hot ducts. Single-point pressure refueling completes in 12 minutes. Gravity defueling through the same manifold supports engine removal and depot inspection.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67"/>
        <w:gridCol w:w="1815"/>
        <w:gridCol w:w="2178"/>
        <w:gridCol w:w="2540"/>
      </w:tblGrid>
      <w:tr w:rsidR="00B357F8" w14:paraId="419EF219" w14:textId="77777777">
        <w:tblPrEx>
          <w:tblCellMar>
            <w:top w:w="0" w:type="dxa"/>
            <w:bottom w:w="0" w:type="dxa"/>
          </w:tblCellMar>
        </w:tblPrEx>
        <w:trPr>
          <w:tblHeader/>
        </w:trPr>
        <w:tc>
          <w:tcPr>
            <w:tcW w:w="3267" w:type="dxa"/>
            <w:shd w:val="clear" w:color="auto" w:fill="37474F"/>
            <w:tcMar>
              <w:top w:w="70" w:type="dxa"/>
              <w:left w:w="80" w:type="dxa"/>
              <w:bottom w:w="70" w:type="dxa"/>
              <w:right w:w="80" w:type="dxa"/>
            </w:tcMar>
          </w:tcPr>
          <w:p w14:paraId="63E9CE93" w14:textId="77777777" w:rsidR="00B357F8" w:rsidRDefault="00000000">
            <w:pPr>
              <w:spacing w:line="205" w:lineRule="auto"/>
            </w:pPr>
            <w:r>
              <w:rPr>
                <w:rFonts w:eastAsia="SimSun"/>
                <w:b/>
                <w:bCs/>
                <w:color w:val="FFFFFF"/>
                <w:sz w:val="15"/>
                <w:szCs w:val="15"/>
              </w:rPr>
              <w:t>Tank group</w:t>
            </w:r>
          </w:p>
        </w:tc>
        <w:tc>
          <w:tcPr>
            <w:tcW w:w="1815" w:type="dxa"/>
            <w:shd w:val="clear" w:color="auto" w:fill="37474F"/>
            <w:tcMar>
              <w:top w:w="70" w:type="dxa"/>
              <w:left w:w="80" w:type="dxa"/>
              <w:bottom w:w="70" w:type="dxa"/>
              <w:right w:w="80" w:type="dxa"/>
            </w:tcMar>
          </w:tcPr>
          <w:p w14:paraId="1BA6C9D3" w14:textId="77777777" w:rsidR="00B357F8" w:rsidRDefault="00000000">
            <w:pPr>
              <w:spacing w:line="205" w:lineRule="auto"/>
            </w:pPr>
            <w:r>
              <w:rPr>
                <w:rFonts w:eastAsia="SimSun"/>
                <w:b/>
                <w:bCs/>
                <w:color w:val="FFFFFF"/>
                <w:sz w:val="15"/>
                <w:szCs w:val="15"/>
              </w:rPr>
              <w:t>Volume</w:t>
            </w:r>
          </w:p>
        </w:tc>
        <w:tc>
          <w:tcPr>
            <w:tcW w:w="2178" w:type="dxa"/>
            <w:shd w:val="clear" w:color="auto" w:fill="37474F"/>
            <w:tcMar>
              <w:top w:w="70" w:type="dxa"/>
              <w:left w:w="80" w:type="dxa"/>
              <w:bottom w:w="70" w:type="dxa"/>
              <w:right w:w="80" w:type="dxa"/>
            </w:tcMar>
          </w:tcPr>
          <w:p w14:paraId="6899771F" w14:textId="77777777" w:rsidR="00B357F8" w:rsidRDefault="00000000">
            <w:pPr>
              <w:spacing w:line="205" w:lineRule="auto"/>
            </w:pPr>
            <w:r>
              <w:rPr>
                <w:rFonts w:eastAsia="SimSun"/>
                <w:b/>
                <w:bCs/>
                <w:color w:val="FFFFFF"/>
                <w:sz w:val="15"/>
                <w:szCs w:val="15"/>
              </w:rPr>
              <w:t>Fuel mass</w:t>
            </w:r>
          </w:p>
        </w:tc>
        <w:tc>
          <w:tcPr>
            <w:tcW w:w="2540" w:type="dxa"/>
            <w:shd w:val="clear" w:color="auto" w:fill="37474F"/>
            <w:tcMar>
              <w:top w:w="70" w:type="dxa"/>
              <w:left w:w="80" w:type="dxa"/>
              <w:bottom w:w="70" w:type="dxa"/>
              <w:right w:w="80" w:type="dxa"/>
            </w:tcMar>
          </w:tcPr>
          <w:p w14:paraId="627BC770" w14:textId="77777777" w:rsidR="00B357F8" w:rsidRDefault="00000000">
            <w:pPr>
              <w:spacing w:line="205" w:lineRule="auto"/>
            </w:pPr>
            <w:r>
              <w:rPr>
                <w:rFonts w:eastAsia="SimSun"/>
                <w:b/>
                <w:bCs/>
                <w:color w:val="FFFFFF"/>
                <w:sz w:val="15"/>
                <w:szCs w:val="15"/>
              </w:rPr>
              <w:t>Sequence</w:t>
            </w:r>
          </w:p>
        </w:tc>
      </w:tr>
      <w:tr w:rsidR="00B357F8" w14:paraId="4D0CF047" w14:textId="77777777">
        <w:tblPrEx>
          <w:tblCellMar>
            <w:top w:w="0" w:type="dxa"/>
            <w:bottom w:w="0" w:type="dxa"/>
          </w:tblCellMar>
        </w:tblPrEx>
        <w:tc>
          <w:tcPr>
            <w:tcW w:w="3267" w:type="dxa"/>
            <w:shd w:val="clear" w:color="auto" w:fill="FFFFFF"/>
            <w:tcMar>
              <w:top w:w="70" w:type="dxa"/>
              <w:left w:w="80" w:type="dxa"/>
              <w:bottom w:w="70" w:type="dxa"/>
              <w:right w:w="80" w:type="dxa"/>
            </w:tcMar>
          </w:tcPr>
          <w:p w14:paraId="09BA7DD4" w14:textId="77777777" w:rsidR="00B357F8" w:rsidRDefault="00000000">
            <w:pPr>
              <w:spacing w:line="205" w:lineRule="auto"/>
            </w:pPr>
            <w:r>
              <w:rPr>
                <w:rFonts w:eastAsia="SimSun"/>
                <w:color w:val="263238"/>
                <w:sz w:val="15"/>
                <w:szCs w:val="15"/>
              </w:rPr>
              <w:t>Left/right wing integral</w:t>
            </w:r>
          </w:p>
        </w:tc>
        <w:tc>
          <w:tcPr>
            <w:tcW w:w="1815" w:type="dxa"/>
            <w:shd w:val="clear" w:color="auto" w:fill="FFFFFF"/>
            <w:tcMar>
              <w:top w:w="70" w:type="dxa"/>
              <w:left w:w="80" w:type="dxa"/>
              <w:bottom w:w="70" w:type="dxa"/>
              <w:right w:w="80" w:type="dxa"/>
            </w:tcMar>
          </w:tcPr>
          <w:p w14:paraId="5279F233" w14:textId="77777777" w:rsidR="00B357F8" w:rsidRDefault="00000000">
            <w:pPr>
              <w:spacing w:line="205" w:lineRule="auto"/>
            </w:pPr>
            <w:r>
              <w:rPr>
                <w:rFonts w:eastAsia="SimSun"/>
                <w:color w:val="263238"/>
                <w:sz w:val="15"/>
                <w:szCs w:val="15"/>
              </w:rPr>
              <w:t>800 L</w:t>
            </w:r>
          </w:p>
        </w:tc>
        <w:tc>
          <w:tcPr>
            <w:tcW w:w="2178" w:type="dxa"/>
            <w:shd w:val="clear" w:color="auto" w:fill="FFFFFF"/>
            <w:tcMar>
              <w:top w:w="70" w:type="dxa"/>
              <w:left w:w="80" w:type="dxa"/>
              <w:bottom w:w="70" w:type="dxa"/>
              <w:right w:w="80" w:type="dxa"/>
            </w:tcMar>
          </w:tcPr>
          <w:p w14:paraId="2B4D739B" w14:textId="77777777" w:rsidR="00B357F8" w:rsidRDefault="00000000">
            <w:pPr>
              <w:spacing w:line="205" w:lineRule="auto"/>
            </w:pPr>
            <w:r>
              <w:rPr>
                <w:rFonts w:eastAsia="SimSun"/>
                <w:color w:val="263238"/>
                <w:sz w:val="15"/>
                <w:szCs w:val="15"/>
              </w:rPr>
              <w:t>648 kg</w:t>
            </w:r>
          </w:p>
        </w:tc>
        <w:tc>
          <w:tcPr>
            <w:tcW w:w="2540" w:type="dxa"/>
            <w:shd w:val="clear" w:color="auto" w:fill="FFFFFF"/>
            <w:tcMar>
              <w:top w:w="70" w:type="dxa"/>
              <w:left w:w="80" w:type="dxa"/>
              <w:bottom w:w="70" w:type="dxa"/>
              <w:right w:w="80" w:type="dxa"/>
            </w:tcMar>
          </w:tcPr>
          <w:p w14:paraId="5558DC6C" w14:textId="77777777" w:rsidR="00B357F8" w:rsidRDefault="00000000">
            <w:pPr>
              <w:spacing w:line="205" w:lineRule="auto"/>
            </w:pPr>
            <w:r>
              <w:rPr>
                <w:rFonts w:eastAsia="SimSun"/>
                <w:color w:val="263238"/>
                <w:sz w:val="15"/>
                <w:szCs w:val="15"/>
              </w:rPr>
              <w:t>Middle and final</w:t>
            </w:r>
          </w:p>
        </w:tc>
      </w:tr>
      <w:tr w:rsidR="00B357F8" w14:paraId="02AE1196" w14:textId="77777777">
        <w:tblPrEx>
          <w:tblCellMar>
            <w:top w:w="0" w:type="dxa"/>
            <w:bottom w:w="0" w:type="dxa"/>
          </w:tblCellMar>
        </w:tblPrEx>
        <w:tc>
          <w:tcPr>
            <w:tcW w:w="3267" w:type="dxa"/>
            <w:shd w:val="clear" w:color="auto" w:fill="EEF3F6"/>
            <w:tcMar>
              <w:top w:w="70" w:type="dxa"/>
              <w:left w:w="80" w:type="dxa"/>
              <w:bottom w:w="70" w:type="dxa"/>
              <w:right w:w="80" w:type="dxa"/>
            </w:tcMar>
          </w:tcPr>
          <w:p w14:paraId="046AB3DB" w14:textId="77777777" w:rsidR="00B357F8" w:rsidRDefault="00000000">
            <w:pPr>
              <w:spacing w:line="205" w:lineRule="auto"/>
            </w:pPr>
            <w:r>
              <w:rPr>
                <w:rFonts w:eastAsia="SimSun"/>
                <w:color w:val="263238"/>
                <w:sz w:val="15"/>
                <w:szCs w:val="15"/>
              </w:rPr>
              <w:t>Forward fuselage bladder</w:t>
            </w:r>
          </w:p>
        </w:tc>
        <w:tc>
          <w:tcPr>
            <w:tcW w:w="1815" w:type="dxa"/>
            <w:shd w:val="clear" w:color="auto" w:fill="EEF3F6"/>
            <w:tcMar>
              <w:top w:w="70" w:type="dxa"/>
              <w:left w:w="80" w:type="dxa"/>
              <w:bottom w:w="70" w:type="dxa"/>
              <w:right w:w="80" w:type="dxa"/>
            </w:tcMar>
          </w:tcPr>
          <w:p w14:paraId="0C8286CB" w14:textId="77777777" w:rsidR="00B357F8" w:rsidRDefault="00000000">
            <w:pPr>
              <w:spacing w:line="205" w:lineRule="auto"/>
            </w:pPr>
            <w:r>
              <w:rPr>
                <w:rFonts w:eastAsia="SimSun"/>
                <w:color w:val="263238"/>
                <w:sz w:val="15"/>
                <w:szCs w:val="15"/>
              </w:rPr>
              <w:t>260 L</w:t>
            </w:r>
          </w:p>
        </w:tc>
        <w:tc>
          <w:tcPr>
            <w:tcW w:w="2178" w:type="dxa"/>
            <w:shd w:val="clear" w:color="auto" w:fill="EEF3F6"/>
            <w:tcMar>
              <w:top w:w="70" w:type="dxa"/>
              <w:left w:w="80" w:type="dxa"/>
              <w:bottom w:w="70" w:type="dxa"/>
              <w:right w:w="80" w:type="dxa"/>
            </w:tcMar>
          </w:tcPr>
          <w:p w14:paraId="0679CFFF" w14:textId="77777777" w:rsidR="00B357F8" w:rsidRDefault="00000000">
            <w:pPr>
              <w:spacing w:line="205" w:lineRule="auto"/>
            </w:pPr>
            <w:r>
              <w:rPr>
                <w:rFonts w:eastAsia="SimSun"/>
                <w:color w:val="263238"/>
                <w:sz w:val="15"/>
                <w:szCs w:val="15"/>
              </w:rPr>
              <w:t>211 kg</w:t>
            </w:r>
          </w:p>
        </w:tc>
        <w:tc>
          <w:tcPr>
            <w:tcW w:w="2540" w:type="dxa"/>
            <w:shd w:val="clear" w:color="auto" w:fill="EEF3F6"/>
            <w:tcMar>
              <w:top w:w="70" w:type="dxa"/>
              <w:left w:w="80" w:type="dxa"/>
              <w:bottom w:w="70" w:type="dxa"/>
              <w:right w:w="80" w:type="dxa"/>
            </w:tcMar>
          </w:tcPr>
          <w:p w14:paraId="0A2D3099" w14:textId="77777777" w:rsidR="00B357F8" w:rsidRDefault="00000000">
            <w:pPr>
              <w:spacing w:line="205" w:lineRule="auto"/>
            </w:pPr>
            <w:r>
              <w:rPr>
                <w:rFonts w:eastAsia="SimSun"/>
                <w:color w:val="263238"/>
                <w:sz w:val="15"/>
                <w:szCs w:val="15"/>
              </w:rPr>
              <w:t>First</w:t>
            </w:r>
          </w:p>
        </w:tc>
      </w:tr>
      <w:tr w:rsidR="00B357F8" w14:paraId="3BC0DE6F" w14:textId="77777777">
        <w:tblPrEx>
          <w:tblCellMar>
            <w:top w:w="0" w:type="dxa"/>
            <w:bottom w:w="0" w:type="dxa"/>
          </w:tblCellMar>
        </w:tblPrEx>
        <w:tc>
          <w:tcPr>
            <w:tcW w:w="3267" w:type="dxa"/>
            <w:shd w:val="clear" w:color="auto" w:fill="FFFFFF"/>
            <w:tcMar>
              <w:top w:w="70" w:type="dxa"/>
              <w:left w:w="80" w:type="dxa"/>
              <w:bottom w:w="70" w:type="dxa"/>
              <w:right w:w="80" w:type="dxa"/>
            </w:tcMar>
          </w:tcPr>
          <w:p w14:paraId="6AE55D37" w14:textId="77777777" w:rsidR="00B357F8" w:rsidRDefault="00000000">
            <w:pPr>
              <w:spacing w:line="205" w:lineRule="auto"/>
            </w:pPr>
            <w:r>
              <w:rPr>
                <w:rFonts w:eastAsia="SimSun"/>
                <w:color w:val="263238"/>
                <w:sz w:val="15"/>
                <w:szCs w:val="15"/>
              </w:rPr>
              <w:t>Aft fuselage bladder</w:t>
            </w:r>
          </w:p>
        </w:tc>
        <w:tc>
          <w:tcPr>
            <w:tcW w:w="1815" w:type="dxa"/>
            <w:shd w:val="clear" w:color="auto" w:fill="FFFFFF"/>
            <w:tcMar>
              <w:top w:w="70" w:type="dxa"/>
              <w:left w:w="80" w:type="dxa"/>
              <w:bottom w:w="70" w:type="dxa"/>
              <w:right w:w="80" w:type="dxa"/>
            </w:tcMar>
          </w:tcPr>
          <w:p w14:paraId="7C35E9E3" w14:textId="77777777" w:rsidR="00B357F8" w:rsidRDefault="00000000">
            <w:pPr>
              <w:spacing w:line="205" w:lineRule="auto"/>
            </w:pPr>
            <w:r>
              <w:rPr>
                <w:rFonts w:eastAsia="SimSun"/>
                <w:color w:val="263238"/>
                <w:sz w:val="15"/>
                <w:szCs w:val="15"/>
              </w:rPr>
              <w:t>200 L</w:t>
            </w:r>
          </w:p>
        </w:tc>
        <w:tc>
          <w:tcPr>
            <w:tcW w:w="2178" w:type="dxa"/>
            <w:shd w:val="clear" w:color="auto" w:fill="FFFFFF"/>
            <w:tcMar>
              <w:top w:w="70" w:type="dxa"/>
              <w:left w:w="80" w:type="dxa"/>
              <w:bottom w:w="70" w:type="dxa"/>
              <w:right w:w="80" w:type="dxa"/>
            </w:tcMar>
          </w:tcPr>
          <w:p w14:paraId="3B5A9164" w14:textId="77777777" w:rsidR="00B357F8" w:rsidRDefault="00000000">
            <w:pPr>
              <w:spacing w:line="205" w:lineRule="auto"/>
            </w:pPr>
            <w:r>
              <w:rPr>
                <w:rFonts w:eastAsia="SimSun"/>
                <w:color w:val="263238"/>
                <w:sz w:val="15"/>
                <w:szCs w:val="15"/>
              </w:rPr>
              <w:t>162 kg</w:t>
            </w:r>
          </w:p>
        </w:tc>
        <w:tc>
          <w:tcPr>
            <w:tcW w:w="2540" w:type="dxa"/>
            <w:shd w:val="clear" w:color="auto" w:fill="FFFFFF"/>
            <w:tcMar>
              <w:top w:w="70" w:type="dxa"/>
              <w:left w:w="80" w:type="dxa"/>
              <w:bottom w:w="70" w:type="dxa"/>
              <w:right w:w="80" w:type="dxa"/>
            </w:tcMar>
          </w:tcPr>
          <w:p w14:paraId="1C8880C6" w14:textId="77777777" w:rsidR="00B357F8" w:rsidRDefault="00000000">
            <w:pPr>
              <w:spacing w:line="205" w:lineRule="auto"/>
            </w:pPr>
            <w:r>
              <w:rPr>
                <w:rFonts w:eastAsia="SimSun"/>
                <w:color w:val="263238"/>
                <w:sz w:val="15"/>
                <w:szCs w:val="15"/>
              </w:rPr>
              <w:t>Second</w:t>
            </w:r>
          </w:p>
        </w:tc>
      </w:tr>
      <w:tr w:rsidR="00B357F8" w14:paraId="6679C280" w14:textId="77777777">
        <w:tblPrEx>
          <w:tblCellMar>
            <w:top w:w="0" w:type="dxa"/>
            <w:bottom w:w="0" w:type="dxa"/>
          </w:tblCellMar>
        </w:tblPrEx>
        <w:tc>
          <w:tcPr>
            <w:tcW w:w="3267" w:type="dxa"/>
            <w:shd w:val="clear" w:color="auto" w:fill="EEF3F6"/>
            <w:tcMar>
              <w:top w:w="70" w:type="dxa"/>
              <w:left w:w="80" w:type="dxa"/>
              <w:bottom w:w="70" w:type="dxa"/>
              <w:right w:w="80" w:type="dxa"/>
            </w:tcMar>
          </w:tcPr>
          <w:p w14:paraId="71220C22" w14:textId="77777777" w:rsidR="00B357F8" w:rsidRDefault="00000000">
            <w:pPr>
              <w:spacing w:line="205" w:lineRule="auto"/>
            </w:pPr>
            <w:r>
              <w:rPr>
                <w:rFonts w:eastAsia="SimSun"/>
                <w:color w:val="263238"/>
                <w:sz w:val="15"/>
                <w:szCs w:val="15"/>
              </w:rPr>
              <w:t>Total geometric</w:t>
            </w:r>
          </w:p>
        </w:tc>
        <w:tc>
          <w:tcPr>
            <w:tcW w:w="1815" w:type="dxa"/>
            <w:shd w:val="clear" w:color="auto" w:fill="EEF3F6"/>
            <w:tcMar>
              <w:top w:w="70" w:type="dxa"/>
              <w:left w:w="80" w:type="dxa"/>
              <w:bottom w:w="70" w:type="dxa"/>
              <w:right w:w="80" w:type="dxa"/>
            </w:tcMar>
          </w:tcPr>
          <w:p w14:paraId="42385CF4" w14:textId="77777777" w:rsidR="00B357F8" w:rsidRDefault="00000000">
            <w:pPr>
              <w:spacing w:line="205" w:lineRule="auto"/>
            </w:pPr>
            <w:r>
              <w:rPr>
                <w:rFonts w:eastAsia="SimSun"/>
                <w:color w:val="263238"/>
                <w:sz w:val="15"/>
                <w:szCs w:val="15"/>
              </w:rPr>
              <w:t>1,260 L</w:t>
            </w:r>
          </w:p>
        </w:tc>
        <w:tc>
          <w:tcPr>
            <w:tcW w:w="2178" w:type="dxa"/>
            <w:shd w:val="clear" w:color="auto" w:fill="EEF3F6"/>
            <w:tcMar>
              <w:top w:w="70" w:type="dxa"/>
              <w:left w:w="80" w:type="dxa"/>
              <w:bottom w:w="70" w:type="dxa"/>
              <w:right w:w="80" w:type="dxa"/>
            </w:tcMar>
          </w:tcPr>
          <w:p w14:paraId="0752C600" w14:textId="77777777" w:rsidR="00B357F8" w:rsidRDefault="00000000">
            <w:pPr>
              <w:spacing w:line="205" w:lineRule="auto"/>
            </w:pPr>
            <w:r>
              <w:rPr>
                <w:rFonts w:eastAsia="SimSun"/>
                <w:color w:val="263238"/>
                <w:sz w:val="15"/>
                <w:szCs w:val="15"/>
              </w:rPr>
              <w:t>1,020 kg nominal</w:t>
            </w:r>
          </w:p>
        </w:tc>
        <w:tc>
          <w:tcPr>
            <w:tcW w:w="2540" w:type="dxa"/>
            <w:shd w:val="clear" w:color="auto" w:fill="EEF3F6"/>
            <w:tcMar>
              <w:top w:w="70" w:type="dxa"/>
              <w:left w:w="80" w:type="dxa"/>
              <w:bottom w:w="70" w:type="dxa"/>
              <w:right w:w="80" w:type="dxa"/>
            </w:tcMar>
          </w:tcPr>
          <w:p w14:paraId="0D829ACF" w14:textId="77777777" w:rsidR="00B357F8" w:rsidRDefault="00000000">
            <w:pPr>
              <w:spacing w:line="205" w:lineRule="auto"/>
            </w:pPr>
            <w:r>
              <w:rPr>
                <w:rFonts w:eastAsia="SimSun"/>
                <w:color w:val="263238"/>
                <w:sz w:val="15"/>
                <w:szCs w:val="15"/>
              </w:rPr>
              <w:t>Includes retained allowance</w:t>
            </w:r>
          </w:p>
        </w:tc>
      </w:tr>
      <w:tr w:rsidR="00B357F8" w14:paraId="72F31F69" w14:textId="77777777">
        <w:tblPrEx>
          <w:tblCellMar>
            <w:top w:w="0" w:type="dxa"/>
            <w:bottom w:w="0" w:type="dxa"/>
          </w:tblCellMar>
        </w:tblPrEx>
        <w:tc>
          <w:tcPr>
            <w:tcW w:w="3267" w:type="dxa"/>
            <w:shd w:val="clear" w:color="auto" w:fill="FFFFFF"/>
            <w:tcMar>
              <w:top w:w="70" w:type="dxa"/>
              <w:left w:w="80" w:type="dxa"/>
              <w:bottom w:w="70" w:type="dxa"/>
              <w:right w:w="80" w:type="dxa"/>
            </w:tcMar>
          </w:tcPr>
          <w:p w14:paraId="68279764" w14:textId="77777777" w:rsidR="00B357F8" w:rsidRDefault="00000000">
            <w:pPr>
              <w:spacing w:line="205" w:lineRule="auto"/>
            </w:pPr>
            <w:r>
              <w:rPr>
                <w:rFonts w:eastAsia="SimSun"/>
                <w:color w:val="263238"/>
                <w:sz w:val="15"/>
                <w:szCs w:val="15"/>
              </w:rPr>
              <w:t>Usable</w:t>
            </w:r>
          </w:p>
        </w:tc>
        <w:tc>
          <w:tcPr>
            <w:tcW w:w="1815" w:type="dxa"/>
            <w:shd w:val="clear" w:color="auto" w:fill="FFFFFF"/>
            <w:tcMar>
              <w:top w:w="70" w:type="dxa"/>
              <w:left w:w="80" w:type="dxa"/>
              <w:bottom w:w="70" w:type="dxa"/>
              <w:right w:w="80" w:type="dxa"/>
            </w:tcMar>
          </w:tcPr>
          <w:p w14:paraId="51E7D0F0" w14:textId="77777777" w:rsidR="00B357F8" w:rsidRDefault="00000000">
            <w:pPr>
              <w:spacing w:line="205" w:lineRule="auto"/>
            </w:pPr>
            <w:r>
              <w:rPr>
                <w:rFonts w:eastAsia="SimSun"/>
                <w:color w:val="263238"/>
                <w:sz w:val="15"/>
                <w:szCs w:val="15"/>
              </w:rPr>
              <w:t>1,222 L</w:t>
            </w:r>
          </w:p>
        </w:tc>
        <w:tc>
          <w:tcPr>
            <w:tcW w:w="2178" w:type="dxa"/>
            <w:shd w:val="clear" w:color="auto" w:fill="FFFFFF"/>
            <w:tcMar>
              <w:top w:w="70" w:type="dxa"/>
              <w:left w:w="80" w:type="dxa"/>
              <w:bottom w:w="70" w:type="dxa"/>
              <w:right w:w="80" w:type="dxa"/>
            </w:tcMar>
          </w:tcPr>
          <w:p w14:paraId="45475975" w14:textId="77777777" w:rsidR="00B357F8" w:rsidRDefault="00000000">
            <w:pPr>
              <w:spacing w:line="205" w:lineRule="auto"/>
            </w:pPr>
            <w:r>
              <w:rPr>
                <w:rFonts w:eastAsia="SimSun"/>
                <w:color w:val="263238"/>
                <w:sz w:val="15"/>
                <w:szCs w:val="15"/>
              </w:rPr>
              <w:t>990 kg</w:t>
            </w:r>
          </w:p>
        </w:tc>
        <w:tc>
          <w:tcPr>
            <w:tcW w:w="2540" w:type="dxa"/>
            <w:shd w:val="clear" w:color="auto" w:fill="FFFFFF"/>
            <w:tcMar>
              <w:top w:w="70" w:type="dxa"/>
              <w:left w:w="80" w:type="dxa"/>
              <w:bottom w:w="70" w:type="dxa"/>
              <w:right w:w="80" w:type="dxa"/>
            </w:tcMar>
          </w:tcPr>
          <w:p w14:paraId="5D3FC846" w14:textId="77777777" w:rsidR="00B357F8" w:rsidRDefault="00000000">
            <w:pPr>
              <w:spacing w:line="205" w:lineRule="auto"/>
            </w:pPr>
            <w:r>
              <w:rPr>
                <w:rFonts w:eastAsia="SimSun"/>
                <w:color w:val="263238"/>
                <w:sz w:val="15"/>
                <w:szCs w:val="15"/>
              </w:rPr>
              <w:t>Mission usable</w:t>
            </w:r>
          </w:p>
        </w:tc>
      </w:tr>
      <w:tr w:rsidR="00B357F8" w14:paraId="069FCCD8" w14:textId="77777777">
        <w:tblPrEx>
          <w:tblCellMar>
            <w:top w:w="0" w:type="dxa"/>
            <w:bottom w:w="0" w:type="dxa"/>
          </w:tblCellMar>
        </w:tblPrEx>
        <w:tc>
          <w:tcPr>
            <w:tcW w:w="3267" w:type="dxa"/>
            <w:shd w:val="clear" w:color="auto" w:fill="EEF3F6"/>
            <w:tcMar>
              <w:top w:w="70" w:type="dxa"/>
              <w:left w:w="80" w:type="dxa"/>
              <w:bottom w:w="70" w:type="dxa"/>
              <w:right w:w="80" w:type="dxa"/>
            </w:tcMar>
          </w:tcPr>
          <w:p w14:paraId="7408F441" w14:textId="77777777" w:rsidR="00B357F8" w:rsidRDefault="00000000">
            <w:pPr>
              <w:spacing w:line="205" w:lineRule="auto"/>
            </w:pPr>
            <w:r>
              <w:rPr>
                <w:rFonts w:eastAsia="SimSun"/>
                <w:color w:val="263238"/>
                <w:sz w:val="15"/>
                <w:szCs w:val="15"/>
              </w:rPr>
              <w:t>Retained/trapped</w:t>
            </w:r>
          </w:p>
        </w:tc>
        <w:tc>
          <w:tcPr>
            <w:tcW w:w="1815" w:type="dxa"/>
            <w:shd w:val="clear" w:color="auto" w:fill="EEF3F6"/>
            <w:tcMar>
              <w:top w:w="70" w:type="dxa"/>
              <w:left w:w="80" w:type="dxa"/>
              <w:bottom w:w="70" w:type="dxa"/>
              <w:right w:w="80" w:type="dxa"/>
            </w:tcMar>
          </w:tcPr>
          <w:p w14:paraId="168F5E39" w14:textId="77777777" w:rsidR="00B357F8" w:rsidRDefault="00000000">
            <w:pPr>
              <w:spacing w:line="205" w:lineRule="auto"/>
            </w:pPr>
            <w:r>
              <w:rPr>
                <w:rFonts w:eastAsia="SimSun"/>
                <w:color w:val="263238"/>
                <w:sz w:val="15"/>
                <w:szCs w:val="15"/>
              </w:rPr>
              <w:t>38 L</w:t>
            </w:r>
          </w:p>
        </w:tc>
        <w:tc>
          <w:tcPr>
            <w:tcW w:w="2178" w:type="dxa"/>
            <w:shd w:val="clear" w:color="auto" w:fill="EEF3F6"/>
            <w:tcMar>
              <w:top w:w="70" w:type="dxa"/>
              <w:left w:w="80" w:type="dxa"/>
              <w:bottom w:w="70" w:type="dxa"/>
              <w:right w:w="80" w:type="dxa"/>
            </w:tcMar>
          </w:tcPr>
          <w:p w14:paraId="151E66E2" w14:textId="77777777" w:rsidR="00B357F8" w:rsidRDefault="00000000">
            <w:pPr>
              <w:spacing w:line="205" w:lineRule="auto"/>
            </w:pPr>
            <w:r>
              <w:rPr>
                <w:rFonts w:eastAsia="SimSun"/>
                <w:color w:val="263238"/>
                <w:sz w:val="15"/>
                <w:szCs w:val="15"/>
              </w:rPr>
              <w:t>30 kg</w:t>
            </w:r>
          </w:p>
        </w:tc>
        <w:tc>
          <w:tcPr>
            <w:tcW w:w="2540" w:type="dxa"/>
            <w:shd w:val="clear" w:color="auto" w:fill="EEF3F6"/>
            <w:tcMar>
              <w:top w:w="70" w:type="dxa"/>
              <w:left w:w="80" w:type="dxa"/>
              <w:bottom w:w="70" w:type="dxa"/>
              <w:right w:w="80" w:type="dxa"/>
            </w:tcMar>
          </w:tcPr>
          <w:p w14:paraId="4A5DAC17" w14:textId="77777777" w:rsidR="00B357F8" w:rsidRDefault="00000000">
            <w:pPr>
              <w:spacing w:line="205" w:lineRule="auto"/>
            </w:pPr>
            <w:r>
              <w:rPr>
                <w:rFonts w:eastAsia="SimSun"/>
                <w:color w:val="263238"/>
                <w:sz w:val="15"/>
                <w:szCs w:val="15"/>
              </w:rPr>
              <w:t>Not credited</w:t>
            </w:r>
          </w:p>
        </w:tc>
      </w:tr>
    </w:tbl>
    <w:p w14:paraId="3B822FD1" w14:textId="77777777" w:rsidR="00B357F8" w:rsidRDefault="00000000">
      <w:pPr>
        <w:pStyle w:val="Heading2"/>
        <w:pageBreakBefore/>
        <w:spacing w:after="120" w:line="250" w:lineRule="auto"/>
      </w:pPr>
      <w:r>
        <w:rPr>
          <w:rFonts w:eastAsia="SimSun"/>
          <w:b/>
          <w:bCs/>
          <w:color w:val="37474F"/>
          <w:sz w:val="22"/>
          <w:szCs w:val="22"/>
        </w:rPr>
        <w:lastRenderedPageBreak/>
        <w:t>7.2 Electrical power architecture</w:t>
      </w:r>
    </w:p>
    <w:p w14:paraId="0C714B5B" w14:textId="77777777" w:rsidR="00B357F8" w:rsidRDefault="00000000">
      <w:pPr>
        <w:spacing w:after="90" w:line="245" w:lineRule="auto"/>
        <w:ind w:firstLine="316"/>
        <w:jc w:val="both"/>
      </w:pPr>
      <w:r>
        <w:rPr>
          <w:rFonts w:eastAsia="SimSun"/>
          <w:color w:val="263238"/>
          <w:sz w:val="19"/>
          <w:szCs w:val="19"/>
        </w:rPr>
        <w:t>A 45 kVA brushless starter-generator mounts to the engine accessory gearbox and feeds a 270 V dc primary bus through active rectification. At 0.85 power factor, real power is 38.2 kW. The normal dash load budget totals 38.2 kW, including 12 kW payload power and 3.5 kW conversion losses.</w:t>
      </w:r>
    </w:p>
    <w:p w14:paraId="7164A125" w14:textId="77777777" w:rsidR="00B357F8" w:rsidRDefault="00000000">
      <w:pPr>
        <w:spacing w:after="90" w:line="245" w:lineRule="auto"/>
        <w:ind w:firstLine="316"/>
        <w:jc w:val="both"/>
      </w:pPr>
      <w:r>
        <w:rPr>
          <w:rFonts w:eastAsia="SimSun"/>
          <w:color w:val="263238"/>
          <w:sz w:val="19"/>
          <w:szCs w:val="19"/>
        </w:rPr>
        <w:t xml:space="preserve">Two </w:t>
      </w:r>
      <w:proofErr w:type="spellStart"/>
      <w:r>
        <w:rPr>
          <w:rFonts w:eastAsia="SimSun"/>
          <w:color w:val="263238"/>
          <w:sz w:val="19"/>
          <w:szCs w:val="19"/>
        </w:rPr>
        <w:t>LiFePO</w:t>
      </w:r>
      <w:proofErr w:type="spellEnd"/>
      <w:r>
        <w:rPr>
          <w:rFonts w:eastAsia="SimSun"/>
          <w:color w:val="263238"/>
          <w:sz w:val="19"/>
          <w:szCs w:val="19"/>
        </w:rPr>
        <w:t>₄ batteries provide 5.4 kWh nameplate energy and 4.32 kWh usable energy at 80% depth of discharge. Essential load is 7.5 kW after load shedding, giving approximately 35 minutes of flight-critical endurance. The batteries are split into physically separated forward and aft compartments.</w:t>
      </w:r>
    </w:p>
    <w:p w14:paraId="3C870665" w14:textId="77777777" w:rsidR="00B357F8" w:rsidRDefault="00000000">
      <w:pPr>
        <w:spacing w:after="90" w:line="245" w:lineRule="auto"/>
        <w:ind w:firstLine="316"/>
        <w:jc w:val="both"/>
      </w:pPr>
      <w:r>
        <w:rPr>
          <w:rFonts w:eastAsia="SimSun"/>
          <w:color w:val="263238"/>
          <w:sz w:val="19"/>
          <w:szCs w:val="19"/>
        </w:rPr>
        <w:t>The accessory-gearbox power extraction, starter torque, generator cooling, and FADEC electrical interfaces require OEM confirmation. This is PENDING OEM VALIDATION, but the aircraft-side bus, load table, battery reserve, and wiring architecture close at CDR level.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88"/>
        <w:gridCol w:w="1991"/>
        <w:gridCol w:w="3521"/>
      </w:tblGrid>
      <w:tr w:rsidR="00B357F8" w14:paraId="7A9FD389" w14:textId="77777777">
        <w:tblPrEx>
          <w:tblCellMar>
            <w:top w:w="0" w:type="dxa"/>
            <w:bottom w:w="0" w:type="dxa"/>
          </w:tblCellMar>
        </w:tblPrEx>
        <w:trPr>
          <w:tblHeader/>
        </w:trPr>
        <w:tc>
          <w:tcPr>
            <w:tcW w:w="4288" w:type="dxa"/>
            <w:shd w:val="clear" w:color="auto" w:fill="37474F"/>
            <w:tcMar>
              <w:top w:w="70" w:type="dxa"/>
              <w:left w:w="80" w:type="dxa"/>
              <w:bottom w:w="70" w:type="dxa"/>
              <w:right w:w="80" w:type="dxa"/>
            </w:tcMar>
          </w:tcPr>
          <w:p w14:paraId="230D3792" w14:textId="77777777" w:rsidR="00B357F8" w:rsidRDefault="00000000">
            <w:pPr>
              <w:spacing w:line="205" w:lineRule="auto"/>
            </w:pPr>
            <w:r>
              <w:rPr>
                <w:rFonts w:eastAsia="SimSun"/>
                <w:b/>
                <w:bCs/>
                <w:color w:val="FFFFFF"/>
                <w:sz w:val="15"/>
                <w:szCs w:val="15"/>
              </w:rPr>
              <w:t>Load group</w:t>
            </w:r>
          </w:p>
        </w:tc>
        <w:tc>
          <w:tcPr>
            <w:tcW w:w="1991" w:type="dxa"/>
            <w:shd w:val="clear" w:color="auto" w:fill="37474F"/>
            <w:tcMar>
              <w:top w:w="70" w:type="dxa"/>
              <w:left w:w="80" w:type="dxa"/>
              <w:bottom w:w="70" w:type="dxa"/>
              <w:right w:w="80" w:type="dxa"/>
            </w:tcMar>
          </w:tcPr>
          <w:p w14:paraId="4D199E93" w14:textId="77777777" w:rsidR="00B357F8" w:rsidRDefault="00000000">
            <w:pPr>
              <w:spacing w:line="205" w:lineRule="auto"/>
            </w:pPr>
            <w:r>
              <w:rPr>
                <w:rFonts w:eastAsia="SimSun"/>
                <w:b/>
                <w:bCs/>
                <w:color w:val="FFFFFF"/>
                <w:sz w:val="15"/>
                <w:szCs w:val="15"/>
              </w:rPr>
              <w:t>kW</w:t>
            </w:r>
          </w:p>
        </w:tc>
        <w:tc>
          <w:tcPr>
            <w:tcW w:w="3521" w:type="dxa"/>
            <w:shd w:val="clear" w:color="auto" w:fill="37474F"/>
            <w:tcMar>
              <w:top w:w="70" w:type="dxa"/>
              <w:left w:w="80" w:type="dxa"/>
              <w:bottom w:w="70" w:type="dxa"/>
              <w:right w:w="80" w:type="dxa"/>
            </w:tcMar>
          </w:tcPr>
          <w:p w14:paraId="6AE552A1" w14:textId="77777777" w:rsidR="00B357F8" w:rsidRDefault="00000000">
            <w:pPr>
              <w:spacing w:line="205" w:lineRule="auto"/>
            </w:pPr>
            <w:r>
              <w:rPr>
                <w:rFonts w:eastAsia="SimSun"/>
                <w:b/>
                <w:bCs/>
                <w:color w:val="FFFFFF"/>
                <w:sz w:val="15"/>
                <w:szCs w:val="15"/>
              </w:rPr>
              <w:t>Mode</w:t>
            </w:r>
          </w:p>
        </w:tc>
      </w:tr>
      <w:tr w:rsidR="00B357F8" w14:paraId="4FAB357A" w14:textId="77777777">
        <w:tblPrEx>
          <w:tblCellMar>
            <w:top w:w="0" w:type="dxa"/>
            <w:bottom w:w="0" w:type="dxa"/>
          </w:tblCellMar>
        </w:tblPrEx>
        <w:tc>
          <w:tcPr>
            <w:tcW w:w="4288" w:type="dxa"/>
            <w:shd w:val="clear" w:color="auto" w:fill="FFFFFF"/>
            <w:tcMar>
              <w:top w:w="70" w:type="dxa"/>
              <w:left w:w="80" w:type="dxa"/>
              <w:bottom w:w="70" w:type="dxa"/>
              <w:right w:w="80" w:type="dxa"/>
            </w:tcMar>
          </w:tcPr>
          <w:p w14:paraId="60832215" w14:textId="77777777" w:rsidR="00B357F8" w:rsidRDefault="00000000">
            <w:pPr>
              <w:spacing w:line="205" w:lineRule="auto"/>
            </w:pPr>
            <w:r>
              <w:rPr>
                <w:rFonts w:eastAsia="SimSun"/>
                <w:color w:val="263238"/>
                <w:sz w:val="15"/>
                <w:szCs w:val="15"/>
              </w:rPr>
              <w:t>Flight-critical loads</w:t>
            </w:r>
          </w:p>
        </w:tc>
        <w:tc>
          <w:tcPr>
            <w:tcW w:w="1991" w:type="dxa"/>
            <w:shd w:val="clear" w:color="auto" w:fill="FFFFFF"/>
            <w:tcMar>
              <w:top w:w="70" w:type="dxa"/>
              <w:left w:w="80" w:type="dxa"/>
              <w:bottom w:w="70" w:type="dxa"/>
              <w:right w:w="80" w:type="dxa"/>
            </w:tcMar>
          </w:tcPr>
          <w:p w14:paraId="21BF6E73" w14:textId="77777777" w:rsidR="00B357F8" w:rsidRDefault="00000000">
            <w:pPr>
              <w:spacing w:line="205" w:lineRule="auto"/>
            </w:pPr>
            <w:r>
              <w:rPr>
                <w:rFonts w:eastAsia="SimSun"/>
                <w:color w:val="263238"/>
                <w:sz w:val="15"/>
                <w:szCs w:val="15"/>
              </w:rPr>
              <w:t>7.2</w:t>
            </w:r>
          </w:p>
        </w:tc>
        <w:tc>
          <w:tcPr>
            <w:tcW w:w="3521" w:type="dxa"/>
            <w:shd w:val="clear" w:color="auto" w:fill="FFFFFF"/>
            <w:tcMar>
              <w:top w:w="70" w:type="dxa"/>
              <w:left w:w="80" w:type="dxa"/>
              <w:bottom w:w="70" w:type="dxa"/>
              <w:right w:w="80" w:type="dxa"/>
            </w:tcMar>
          </w:tcPr>
          <w:p w14:paraId="47FCFE0E" w14:textId="77777777" w:rsidR="00B357F8" w:rsidRDefault="00000000">
            <w:pPr>
              <w:spacing w:line="205" w:lineRule="auto"/>
            </w:pPr>
            <w:r>
              <w:rPr>
                <w:rFonts w:eastAsia="SimSun"/>
                <w:color w:val="263238"/>
                <w:sz w:val="15"/>
                <w:szCs w:val="15"/>
              </w:rPr>
              <w:t>Continuous</w:t>
            </w:r>
          </w:p>
        </w:tc>
      </w:tr>
      <w:tr w:rsidR="00B357F8" w14:paraId="2A415016" w14:textId="77777777">
        <w:tblPrEx>
          <w:tblCellMar>
            <w:top w:w="0" w:type="dxa"/>
            <w:bottom w:w="0" w:type="dxa"/>
          </w:tblCellMar>
        </w:tblPrEx>
        <w:tc>
          <w:tcPr>
            <w:tcW w:w="4288" w:type="dxa"/>
            <w:shd w:val="clear" w:color="auto" w:fill="EEF3F6"/>
            <w:tcMar>
              <w:top w:w="70" w:type="dxa"/>
              <w:left w:w="80" w:type="dxa"/>
              <w:bottom w:w="70" w:type="dxa"/>
              <w:right w:w="80" w:type="dxa"/>
            </w:tcMar>
          </w:tcPr>
          <w:p w14:paraId="762F73B7" w14:textId="77777777" w:rsidR="00B357F8" w:rsidRDefault="00000000">
            <w:pPr>
              <w:spacing w:line="205" w:lineRule="auto"/>
            </w:pPr>
            <w:r>
              <w:rPr>
                <w:rFonts w:eastAsia="SimSun"/>
                <w:color w:val="263238"/>
                <w:sz w:val="15"/>
                <w:szCs w:val="15"/>
              </w:rPr>
              <w:t>Mission avionics and comms</w:t>
            </w:r>
          </w:p>
        </w:tc>
        <w:tc>
          <w:tcPr>
            <w:tcW w:w="1991" w:type="dxa"/>
            <w:shd w:val="clear" w:color="auto" w:fill="EEF3F6"/>
            <w:tcMar>
              <w:top w:w="70" w:type="dxa"/>
              <w:left w:w="80" w:type="dxa"/>
              <w:bottom w:w="70" w:type="dxa"/>
              <w:right w:w="80" w:type="dxa"/>
            </w:tcMar>
          </w:tcPr>
          <w:p w14:paraId="157730FD" w14:textId="77777777" w:rsidR="00B357F8" w:rsidRDefault="00000000">
            <w:pPr>
              <w:spacing w:line="205" w:lineRule="auto"/>
            </w:pPr>
            <w:r>
              <w:rPr>
                <w:rFonts w:eastAsia="SimSun"/>
                <w:color w:val="263238"/>
                <w:sz w:val="15"/>
                <w:szCs w:val="15"/>
              </w:rPr>
              <w:t>5.5</w:t>
            </w:r>
          </w:p>
        </w:tc>
        <w:tc>
          <w:tcPr>
            <w:tcW w:w="3521" w:type="dxa"/>
            <w:shd w:val="clear" w:color="auto" w:fill="EEF3F6"/>
            <w:tcMar>
              <w:top w:w="70" w:type="dxa"/>
              <w:left w:w="80" w:type="dxa"/>
              <w:bottom w:w="70" w:type="dxa"/>
              <w:right w:w="80" w:type="dxa"/>
            </w:tcMar>
          </w:tcPr>
          <w:p w14:paraId="189F16FB" w14:textId="77777777" w:rsidR="00B357F8" w:rsidRDefault="00000000">
            <w:pPr>
              <w:spacing w:line="205" w:lineRule="auto"/>
            </w:pPr>
            <w:r>
              <w:rPr>
                <w:rFonts w:eastAsia="SimSun"/>
                <w:color w:val="263238"/>
                <w:sz w:val="15"/>
                <w:szCs w:val="15"/>
              </w:rPr>
              <w:t>Continuous</w:t>
            </w:r>
          </w:p>
        </w:tc>
      </w:tr>
      <w:tr w:rsidR="00B357F8" w14:paraId="65DB81AE" w14:textId="77777777">
        <w:tblPrEx>
          <w:tblCellMar>
            <w:top w:w="0" w:type="dxa"/>
            <w:bottom w:w="0" w:type="dxa"/>
          </w:tblCellMar>
        </w:tblPrEx>
        <w:tc>
          <w:tcPr>
            <w:tcW w:w="4288" w:type="dxa"/>
            <w:shd w:val="clear" w:color="auto" w:fill="FFFFFF"/>
            <w:tcMar>
              <w:top w:w="70" w:type="dxa"/>
              <w:left w:w="80" w:type="dxa"/>
              <w:bottom w:w="70" w:type="dxa"/>
              <w:right w:w="80" w:type="dxa"/>
            </w:tcMar>
          </w:tcPr>
          <w:p w14:paraId="26AA189C" w14:textId="77777777" w:rsidR="00B357F8" w:rsidRDefault="00000000">
            <w:pPr>
              <w:spacing w:line="205" w:lineRule="auto"/>
            </w:pPr>
            <w:r>
              <w:rPr>
                <w:rFonts w:eastAsia="SimSun"/>
                <w:color w:val="263238"/>
                <w:sz w:val="15"/>
                <w:szCs w:val="15"/>
              </w:rPr>
              <w:t>Mission payload</w:t>
            </w:r>
          </w:p>
        </w:tc>
        <w:tc>
          <w:tcPr>
            <w:tcW w:w="1991" w:type="dxa"/>
            <w:shd w:val="clear" w:color="auto" w:fill="FFFFFF"/>
            <w:tcMar>
              <w:top w:w="70" w:type="dxa"/>
              <w:left w:w="80" w:type="dxa"/>
              <w:bottom w:w="70" w:type="dxa"/>
              <w:right w:w="80" w:type="dxa"/>
            </w:tcMar>
          </w:tcPr>
          <w:p w14:paraId="667EF07C" w14:textId="77777777" w:rsidR="00B357F8" w:rsidRDefault="00000000">
            <w:pPr>
              <w:spacing w:line="205" w:lineRule="auto"/>
            </w:pPr>
            <w:r>
              <w:rPr>
                <w:rFonts w:eastAsia="SimSun"/>
                <w:color w:val="263238"/>
                <w:sz w:val="15"/>
                <w:szCs w:val="15"/>
              </w:rPr>
              <w:t>12.0</w:t>
            </w:r>
          </w:p>
        </w:tc>
        <w:tc>
          <w:tcPr>
            <w:tcW w:w="3521" w:type="dxa"/>
            <w:shd w:val="clear" w:color="auto" w:fill="FFFFFF"/>
            <w:tcMar>
              <w:top w:w="70" w:type="dxa"/>
              <w:left w:w="80" w:type="dxa"/>
              <w:bottom w:w="70" w:type="dxa"/>
              <w:right w:w="80" w:type="dxa"/>
            </w:tcMar>
          </w:tcPr>
          <w:p w14:paraId="2EDCC0C1" w14:textId="77777777" w:rsidR="00B357F8" w:rsidRDefault="00000000">
            <w:pPr>
              <w:spacing w:line="205" w:lineRule="auto"/>
            </w:pPr>
            <w:r>
              <w:rPr>
                <w:rFonts w:eastAsia="SimSun"/>
                <w:color w:val="263238"/>
                <w:sz w:val="15"/>
                <w:szCs w:val="15"/>
              </w:rPr>
              <w:t>Dash continuous</w:t>
            </w:r>
          </w:p>
        </w:tc>
      </w:tr>
      <w:tr w:rsidR="00B357F8" w14:paraId="3A21E2DE" w14:textId="77777777">
        <w:tblPrEx>
          <w:tblCellMar>
            <w:top w:w="0" w:type="dxa"/>
            <w:bottom w:w="0" w:type="dxa"/>
          </w:tblCellMar>
        </w:tblPrEx>
        <w:tc>
          <w:tcPr>
            <w:tcW w:w="4288" w:type="dxa"/>
            <w:shd w:val="clear" w:color="auto" w:fill="EEF3F6"/>
            <w:tcMar>
              <w:top w:w="70" w:type="dxa"/>
              <w:left w:w="80" w:type="dxa"/>
              <w:bottom w:w="70" w:type="dxa"/>
              <w:right w:w="80" w:type="dxa"/>
            </w:tcMar>
          </w:tcPr>
          <w:p w14:paraId="310ADAAF" w14:textId="77777777" w:rsidR="00B357F8" w:rsidRDefault="00000000">
            <w:pPr>
              <w:spacing w:line="205" w:lineRule="auto"/>
            </w:pPr>
            <w:r>
              <w:rPr>
                <w:rFonts w:eastAsia="SimSun"/>
                <w:color w:val="263238"/>
                <w:sz w:val="15"/>
                <w:szCs w:val="15"/>
              </w:rPr>
              <w:t>Thermal pumps and valves</w:t>
            </w:r>
          </w:p>
        </w:tc>
        <w:tc>
          <w:tcPr>
            <w:tcW w:w="1991" w:type="dxa"/>
            <w:shd w:val="clear" w:color="auto" w:fill="EEF3F6"/>
            <w:tcMar>
              <w:top w:w="70" w:type="dxa"/>
              <w:left w:w="80" w:type="dxa"/>
              <w:bottom w:w="70" w:type="dxa"/>
              <w:right w:w="80" w:type="dxa"/>
            </w:tcMar>
          </w:tcPr>
          <w:p w14:paraId="087449B0" w14:textId="77777777" w:rsidR="00B357F8" w:rsidRDefault="00000000">
            <w:pPr>
              <w:spacing w:line="205" w:lineRule="auto"/>
            </w:pPr>
            <w:r>
              <w:rPr>
                <w:rFonts w:eastAsia="SimSun"/>
                <w:color w:val="263238"/>
                <w:sz w:val="15"/>
                <w:szCs w:val="15"/>
              </w:rPr>
              <w:t>5.0</w:t>
            </w:r>
          </w:p>
        </w:tc>
        <w:tc>
          <w:tcPr>
            <w:tcW w:w="3521" w:type="dxa"/>
            <w:shd w:val="clear" w:color="auto" w:fill="EEF3F6"/>
            <w:tcMar>
              <w:top w:w="70" w:type="dxa"/>
              <w:left w:w="80" w:type="dxa"/>
              <w:bottom w:w="70" w:type="dxa"/>
              <w:right w:w="80" w:type="dxa"/>
            </w:tcMar>
          </w:tcPr>
          <w:p w14:paraId="703B9DCE" w14:textId="77777777" w:rsidR="00B357F8" w:rsidRDefault="00000000">
            <w:pPr>
              <w:spacing w:line="205" w:lineRule="auto"/>
            </w:pPr>
            <w:r>
              <w:rPr>
                <w:rFonts w:eastAsia="SimSun"/>
                <w:color w:val="263238"/>
                <w:sz w:val="15"/>
                <w:szCs w:val="15"/>
              </w:rPr>
              <w:t>Dash continuous</w:t>
            </w:r>
          </w:p>
        </w:tc>
      </w:tr>
      <w:tr w:rsidR="00B357F8" w14:paraId="6DDD58CE" w14:textId="77777777">
        <w:tblPrEx>
          <w:tblCellMar>
            <w:top w:w="0" w:type="dxa"/>
            <w:bottom w:w="0" w:type="dxa"/>
          </w:tblCellMar>
        </w:tblPrEx>
        <w:tc>
          <w:tcPr>
            <w:tcW w:w="4288" w:type="dxa"/>
            <w:shd w:val="clear" w:color="auto" w:fill="FFFFFF"/>
            <w:tcMar>
              <w:top w:w="70" w:type="dxa"/>
              <w:left w:w="80" w:type="dxa"/>
              <w:bottom w:w="70" w:type="dxa"/>
              <w:right w:w="80" w:type="dxa"/>
            </w:tcMar>
          </w:tcPr>
          <w:p w14:paraId="41094261" w14:textId="77777777" w:rsidR="00B357F8" w:rsidRDefault="00000000">
            <w:pPr>
              <w:spacing w:line="205" w:lineRule="auto"/>
            </w:pPr>
            <w:r>
              <w:rPr>
                <w:rFonts w:eastAsia="SimSun"/>
                <w:color w:val="263238"/>
                <w:sz w:val="15"/>
                <w:szCs w:val="15"/>
              </w:rPr>
              <w:t>Actuator average</w:t>
            </w:r>
          </w:p>
        </w:tc>
        <w:tc>
          <w:tcPr>
            <w:tcW w:w="1991" w:type="dxa"/>
            <w:shd w:val="clear" w:color="auto" w:fill="FFFFFF"/>
            <w:tcMar>
              <w:top w:w="70" w:type="dxa"/>
              <w:left w:w="80" w:type="dxa"/>
              <w:bottom w:w="70" w:type="dxa"/>
              <w:right w:w="80" w:type="dxa"/>
            </w:tcMar>
          </w:tcPr>
          <w:p w14:paraId="1B445403" w14:textId="77777777" w:rsidR="00B357F8" w:rsidRDefault="00000000">
            <w:pPr>
              <w:spacing w:line="205" w:lineRule="auto"/>
            </w:pPr>
            <w:r>
              <w:rPr>
                <w:rFonts w:eastAsia="SimSun"/>
                <w:color w:val="263238"/>
                <w:sz w:val="15"/>
                <w:szCs w:val="15"/>
              </w:rPr>
              <w:t>2.5</w:t>
            </w:r>
          </w:p>
        </w:tc>
        <w:tc>
          <w:tcPr>
            <w:tcW w:w="3521" w:type="dxa"/>
            <w:shd w:val="clear" w:color="auto" w:fill="FFFFFF"/>
            <w:tcMar>
              <w:top w:w="70" w:type="dxa"/>
              <w:left w:w="80" w:type="dxa"/>
              <w:bottom w:w="70" w:type="dxa"/>
              <w:right w:w="80" w:type="dxa"/>
            </w:tcMar>
          </w:tcPr>
          <w:p w14:paraId="2757C996" w14:textId="77777777" w:rsidR="00B357F8" w:rsidRDefault="00000000">
            <w:pPr>
              <w:spacing w:line="205" w:lineRule="auto"/>
            </w:pPr>
            <w:r>
              <w:rPr>
                <w:rFonts w:eastAsia="SimSun"/>
                <w:color w:val="263238"/>
                <w:sz w:val="15"/>
                <w:szCs w:val="15"/>
              </w:rPr>
              <w:t>Maneuver average</w:t>
            </w:r>
          </w:p>
        </w:tc>
      </w:tr>
      <w:tr w:rsidR="00B357F8" w14:paraId="6DFBF666" w14:textId="77777777">
        <w:tblPrEx>
          <w:tblCellMar>
            <w:top w:w="0" w:type="dxa"/>
            <w:bottom w:w="0" w:type="dxa"/>
          </w:tblCellMar>
        </w:tblPrEx>
        <w:tc>
          <w:tcPr>
            <w:tcW w:w="4288" w:type="dxa"/>
            <w:shd w:val="clear" w:color="auto" w:fill="EEF3F6"/>
            <w:tcMar>
              <w:top w:w="70" w:type="dxa"/>
              <w:left w:w="80" w:type="dxa"/>
              <w:bottom w:w="70" w:type="dxa"/>
              <w:right w:w="80" w:type="dxa"/>
            </w:tcMar>
          </w:tcPr>
          <w:p w14:paraId="5FA4C474" w14:textId="77777777" w:rsidR="00B357F8" w:rsidRDefault="00000000">
            <w:pPr>
              <w:spacing w:line="205" w:lineRule="auto"/>
            </w:pPr>
            <w:r>
              <w:rPr>
                <w:rFonts w:eastAsia="SimSun"/>
                <w:color w:val="263238"/>
                <w:sz w:val="15"/>
                <w:szCs w:val="15"/>
              </w:rPr>
              <w:t>Environmental and probes</w:t>
            </w:r>
          </w:p>
        </w:tc>
        <w:tc>
          <w:tcPr>
            <w:tcW w:w="1991" w:type="dxa"/>
            <w:shd w:val="clear" w:color="auto" w:fill="EEF3F6"/>
            <w:tcMar>
              <w:top w:w="70" w:type="dxa"/>
              <w:left w:w="80" w:type="dxa"/>
              <w:bottom w:w="70" w:type="dxa"/>
              <w:right w:w="80" w:type="dxa"/>
            </w:tcMar>
          </w:tcPr>
          <w:p w14:paraId="4F118C74" w14:textId="77777777" w:rsidR="00B357F8" w:rsidRDefault="00000000">
            <w:pPr>
              <w:spacing w:line="205" w:lineRule="auto"/>
            </w:pPr>
            <w:r>
              <w:rPr>
                <w:rFonts w:eastAsia="SimSun"/>
                <w:color w:val="263238"/>
                <w:sz w:val="15"/>
                <w:szCs w:val="15"/>
              </w:rPr>
              <w:t>1.5</w:t>
            </w:r>
          </w:p>
        </w:tc>
        <w:tc>
          <w:tcPr>
            <w:tcW w:w="3521" w:type="dxa"/>
            <w:shd w:val="clear" w:color="auto" w:fill="EEF3F6"/>
            <w:tcMar>
              <w:top w:w="70" w:type="dxa"/>
              <w:left w:w="80" w:type="dxa"/>
              <w:bottom w:w="70" w:type="dxa"/>
              <w:right w:w="80" w:type="dxa"/>
            </w:tcMar>
          </w:tcPr>
          <w:p w14:paraId="6F4610B6" w14:textId="77777777" w:rsidR="00B357F8" w:rsidRDefault="00000000">
            <w:pPr>
              <w:spacing w:line="205" w:lineRule="auto"/>
            </w:pPr>
            <w:r>
              <w:rPr>
                <w:rFonts w:eastAsia="SimSun"/>
                <w:color w:val="263238"/>
                <w:sz w:val="15"/>
                <w:szCs w:val="15"/>
              </w:rPr>
              <w:t>Continuous</w:t>
            </w:r>
          </w:p>
        </w:tc>
      </w:tr>
      <w:tr w:rsidR="00B357F8" w14:paraId="654CBC6A" w14:textId="77777777">
        <w:tblPrEx>
          <w:tblCellMar>
            <w:top w:w="0" w:type="dxa"/>
            <w:bottom w:w="0" w:type="dxa"/>
          </w:tblCellMar>
        </w:tblPrEx>
        <w:tc>
          <w:tcPr>
            <w:tcW w:w="4288" w:type="dxa"/>
            <w:shd w:val="clear" w:color="auto" w:fill="FFFFFF"/>
            <w:tcMar>
              <w:top w:w="70" w:type="dxa"/>
              <w:left w:w="80" w:type="dxa"/>
              <w:bottom w:w="70" w:type="dxa"/>
              <w:right w:w="80" w:type="dxa"/>
            </w:tcMar>
          </w:tcPr>
          <w:p w14:paraId="762890A0" w14:textId="77777777" w:rsidR="00B357F8" w:rsidRDefault="00000000">
            <w:pPr>
              <w:spacing w:line="205" w:lineRule="auto"/>
            </w:pPr>
            <w:r>
              <w:rPr>
                <w:rFonts w:eastAsia="SimSun"/>
                <w:color w:val="263238"/>
                <w:sz w:val="15"/>
                <w:szCs w:val="15"/>
              </w:rPr>
              <w:t>Battery charging and hotel</w:t>
            </w:r>
          </w:p>
        </w:tc>
        <w:tc>
          <w:tcPr>
            <w:tcW w:w="1991" w:type="dxa"/>
            <w:shd w:val="clear" w:color="auto" w:fill="FFFFFF"/>
            <w:tcMar>
              <w:top w:w="70" w:type="dxa"/>
              <w:left w:w="80" w:type="dxa"/>
              <w:bottom w:w="70" w:type="dxa"/>
              <w:right w:w="80" w:type="dxa"/>
            </w:tcMar>
          </w:tcPr>
          <w:p w14:paraId="0D4147C8" w14:textId="77777777" w:rsidR="00B357F8" w:rsidRDefault="00000000">
            <w:pPr>
              <w:spacing w:line="205" w:lineRule="auto"/>
            </w:pPr>
            <w:r>
              <w:rPr>
                <w:rFonts w:eastAsia="SimSun"/>
                <w:color w:val="263238"/>
                <w:sz w:val="15"/>
                <w:szCs w:val="15"/>
              </w:rPr>
              <w:t>1.0</w:t>
            </w:r>
          </w:p>
        </w:tc>
        <w:tc>
          <w:tcPr>
            <w:tcW w:w="3521" w:type="dxa"/>
            <w:shd w:val="clear" w:color="auto" w:fill="FFFFFF"/>
            <w:tcMar>
              <w:top w:w="70" w:type="dxa"/>
              <w:left w:w="80" w:type="dxa"/>
              <w:bottom w:w="70" w:type="dxa"/>
              <w:right w:w="80" w:type="dxa"/>
            </w:tcMar>
          </w:tcPr>
          <w:p w14:paraId="1C6B8EA9" w14:textId="77777777" w:rsidR="00B357F8" w:rsidRDefault="00000000">
            <w:pPr>
              <w:spacing w:line="205" w:lineRule="auto"/>
            </w:pPr>
            <w:r>
              <w:rPr>
                <w:rFonts w:eastAsia="SimSun"/>
                <w:color w:val="263238"/>
                <w:sz w:val="15"/>
                <w:szCs w:val="15"/>
              </w:rPr>
              <w:t>Normal</w:t>
            </w:r>
          </w:p>
        </w:tc>
      </w:tr>
      <w:tr w:rsidR="00B357F8" w14:paraId="00E0481C" w14:textId="77777777">
        <w:tblPrEx>
          <w:tblCellMar>
            <w:top w:w="0" w:type="dxa"/>
            <w:bottom w:w="0" w:type="dxa"/>
          </w:tblCellMar>
        </w:tblPrEx>
        <w:tc>
          <w:tcPr>
            <w:tcW w:w="4288" w:type="dxa"/>
            <w:shd w:val="clear" w:color="auto" w:fill="EEF3F6"/>
            <w:tcMar>
              <w:top w:w="70" w:type="dxa"/>
              <w:left w:w="80" w:type="dxa"/>
              <w:bottom w:w="70" w:type="dxa"/>
              <w:right w:w="80" w:type="dxa"/>
            </w:tcMar>
          </w:tcPr>
          <w:p w14:paraId="4BE5123D" w14:textId="77777777" w:rsidR="00B357F8" w:rsidRDefault="00000000">
            <w:pPr>
              <w:spacing w:line="205" w:lineRule="auto"/>
            </w:pPr>
            <w:r>
              <w:rPr>
                <w:rFonts w:eastAsia="SimSun"/>
                <w:color w:val="263238"/>
                <w:sz w:val="15"/>
                <w:szCs w:val="15"/>
              </w:rPr>
              <w:t>Conversion and distribution losses</w:t>
            </w:r>
          </w:p>
        </w:tc>
        <w:tc>
          <w:tcPr>
            <w:tcW w:w="1991" w:type="dxa"/>
            <w:shd w:val="clear" w:color="auto" w:fill="EEF3F6"/>
            <w:tcMar>
              <w:top w:w="70" w:type="dxa"/>
              <w:left w:w="80" w:type="dxa"/>
              <w:bottom w:w="70" w:type="dxa"/>
              <w:right w:w="80" w:type="dxa"/>
            </w:tcMar>
          </w:tcPr>
          <w:p w14:paraId="2DF97EEF" w14:textId="77777777" w:rsidR="00B357F8" w:rsidRDefault="00000000">
            <w:pPr>
              <w:spacing w:line="205" w:lineRule="auto"/>
            </w:pPr>
            <w:r>
              <w:rPr>
                <w:rFonts w:eastAsia="SimSun"/>
                <w:color w:val="263238"/>
                <w:sz w:val="15"/>
                <w:szCs w:val="15"/>
              </w:rPr>
              <w:t>3.5</w:t>
            </w:r>
          </w:p>
        </w:tc>
        <w:tc>
          <w:tcPr>
            <w:tcW w:w="3521" w:type="dxa"/>
            <w:shd w:val="clear" w:color="auto" w:fill="EEF3F6"/>
            <w:tcMar>
              <w:top w:w="70" w:type="dxa"/>
              <w:left w:w="80" w:type="dxa"/>
              <w:bottom w:w="70" w:type="dxa"/>
              <w:right w:w="80" w:type="dxa"/>
            </w:tcMar>
          </w:tcPr>
          <w:p w14:paraId="57876952" w14:textId="77777777" w:rsidR="00B357F8" w:rsidRDefault="00000000">
            <w:pPr>
              <w:spacing w:line="205" w:lineRule="auto"/>
            </w:pPr>
            <w:r>
              <w:rPr>
                <w:rFonts w:eastAsia="SimSun"/>
                <w:color w:val="263238"/>
                <w:sz w:val="15"/>
                <w:szCs w:val="15"/>
              </w:rPr>
              <w:t>Normal</w:t>
            </w:r>
          </w:p>
        </w:tc>
      </w:tr>
      <w:tr w:rsidR="00B357F8" w14:paraId="649A49EB" w14:textId="77777777">
        <w:tblPrEx>
          <w:tblCellMar>
            <w:top w:w="0" w:type="dxa"/>
            <w:bottom w:w="0" w:type="dxa"/>
          </w:tblCellMar>
        </w:tblPrEx>
        <w:tc>
          <w:tcPr>
            <w:tcW w:w="4288" w:type="dxa"/>
            <w:shd w:val="clear" w:color="auto" w:fill="FFFFFF"/>
            <w:tcMar>
              <w:top w:w="70" w:type="dxa"/>
              <w:left w:w="80" w:type="dxa"/>
              <w:bottom w:w="70" w:type="dxa"/>
              <w:right w:w="80" w:type="dxa"/>
            </w:tcMar>
          </w:tcPr>
          <w:p w14:paraId="373AFB11" w14:textId="77777777" w:rsidR="00B357F8" w:rsidRDefault="00000000">
            <w:pPr>
              <w:spacing w:line="205" w:lineRule="auto"/>
            </w:pPr>
            <w:r>
              <w:rPr>
                <w:rFonts w:eastAsia="SimSun"/>
                <w:color w:val="263238"/>
                <w:sz w:val="15"/>
                <w:szCs w:val="15"/>
              </w:rPr>
              <w:t>Total</w:t>
            </w:r>
          </w:p>
        </w:tc>
        <w:tc>
          <w:tcPr>
            <w:tcW w:w="1991" w:type="dxa"/>
            <w:shd w:val="clear" w:color="auto" w:fill="FFFFFF"/>
            <w:tcMar>
              <w:top w:w="70" w:type="dxa"/>
              <w:left w:w="80" w:type="dxa"/>
              <w:bottom w:w="70" w:type="dxa"/>
              <w:right w:w="80" w:type="dxa"/>
            </w:tcMar>
          </w:tcPr>
          <w:p w14:paraId="6CBE8B0C" w14:textId="77777777" w:rsidR="00B357F8" w:rsidRDefault="00000000">
            <w:pPr>
              <w:spacing w:line="205" w:lineRule="auto"/>
            </w:pPr>
            <w:r>
              <w:rPr>
                <w:rFonts w:eastAsia="SimSun"/>
                <w:color w:val="263238"/>
                <w:sz w:val="15"/>
                <w:szCs w:val="15"/>
              </w:rPr>
              <w:t>38.2</w:t>
            </w:r>
          </w:p>
        </w:tc>
        <w:tc>
          <w:tcPr>
            <w:tcW w:w="3521" w:type="dxa"/>
            <w:shd w:val="clear" w:color="auto" w:fill="FFFFFF"/>
            <w:tcMar>
              <w:top w:w="70" w:type="dxa"/>
              <w:left w:w="80" w:type="dxa"/>
              <w:bottom w:w="70" w:type="dxa"/>
              <w:right w:w="80" w:type="dxa"/>
            </w:tcMar>
          </w:tcPr>
          <w:p w14:paraId="64E948CA" w14:textId="77777777" w:rsidR="00B357F8" w:rsidRDefault="00000000">
            <w:pPr>
              <w:spacing w:line="205" w:lineRule="auto"/>
            </w:pPr>
            <w:r>
              <w:rPr>
                <w:rFonts w:eastAsia="SimSun"/>
                <w:color w:val="263238"/>
                <w:sz w:val="15"/>
                <w:szCs w:val="15"/>
              </w:rPr>
              <w:t>Matches generator real power</w:t>
            </w:r>
          </w:p>
        </w:tc>
      </w:tr>
    </w:tbl>
    <w:p w14:paraId="0E12A2BA" w14:textId="77777777" w:rsidR="00B357F8" w:rsidRDefault="00000000">
      <w:pPr>
        <w:spacing w:before="80" w:after="30"/>
        <w:jc w:val="center"/>
      </w:pPr>
      <w:r>
        <w:rPr>
          <w:noProof/>
        </w:rPr>
        <w:drawing>
          <wp:inline distT="0" distB="0" distL="0" distR="0" wp14:anchorId="52BF48E5" wp14:editId="0F5C52F5">
            <wp:extent cx="4762500" cy="2562225"/>
            <wp:effectExtent l="0" t="0" r="0" b="0"/>
            <wp:docPr id="1913454972" name="Picture 191345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562225"/>
                    </a:xfrm>
                    <a:prstGeom prst="rect">
                      <a:avLst/>
                    </a:prstGeom>
                  </pic:spPr>
                </pic:pic>
              </a:graphicData>
            </a:graphic>
          </wp:inline>
        </w:drawing>
      </w:r>
    </w:p>
    <w:p w14:paraId="7BF971B0" w14:textId="77777777" w:rsidR="00B357F8" w:rsidRDefault="00000000">
      <w:pPr>
        <w:spacing w:after="100"/>
        <w:jc w:val="center"/>
      </w:pPr>
      <w:r>
        <w:rPr>
          <w:rFonts w:eastAsia="SimSun"/>
          <w:i/>
          <w:iCs/>
          <w:color w:val="78909C"/>
          <w:sz w:val="16"/>
          <w:szCs w:val="16"/>
        </w:rPr>
        <w:t>Figure 7. Electrical load closure.</w:t>
      </w:r>
    </w:p>
    <w:p w14:paraId="2B8B6F04"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8. Flight controls</w:t>
      </w:r>
    </w:p>
    <w:p w14:paraId="1F2EAC85" w14:textId="77777777" w:rsidR="00B357F8" w:rsidRDefault="00000000">
      <w:pPr>
        <w:spacing w:after="90" w:line="245" w:lineRule="auto"/>
        <w:ind w:firstLine="316"/>
        <w:jc w:val="both"/>
      </w:pPr>
      <w:r>
        <w:rPr>
          <w:rFonts w:eastAsia="SimSun"/>
          <w:color w:val="263238"/>
          <w:sz w:val="19"/>
          <w:szCs w:val="19"/>
        </w:rPr>
        <w:t xml:space="preserve">The flight-control system uses triplex digital flight-control computers, dual 270 V dc power lanes, dissimilar inertial sensors, and </w:t>
      </w:r>
      <w:proofErr w:type="spellStart"/>
      <w:r>
        <w:rPr>
          <w:rFonts w:eastAsia="SimSun"/>
          <w:color w:val="263238"/>
          <w:sz w:val="19"/>
          <w:szCs w:val="19"/>
        </w:rPr>
        <w:t>electrohydrostatic</w:t>
      </w:r>
      <w:proofErr w:type="spellEnd"/>
      <w:r>
        <w:rPr>
          <w:rFonts w:eastAsia="SimSun"/>
          <w:color w:val="263238"/>
          <w:sz w:val="19"/>
          <w:szCs w:val="19"/>
        </w:rPr>
        <w:t xml:space="preserve"> actuators for primary surfaces. No central hydraulic system is fitted. Each actuator contains local electronics, a brushless motor pump, and position feedback.</w:t>
      </w:r>
    </w:p>
    <w:p w14:paraId="5C9D2968" w14:textId="77777777" w:rsidR="00B357F8" w:rsidRDefault="00000000">
      <w:pPr>
        <w:spacing w:after="90" w:line="245" w:lineRule="auto"/>
        <w:ind w:firstLine="316"/>
        <w:jc w:val="both"/>
      </w:pPr>
      <w:r>
        <w:rPr>
          <w:rFonts w:eastAsia="SimSun"/>
          <w:color w:val="263238"/>
          <w:sz w:val="19"/>
          <w:szCs w:val="19"/>
        </w:rPr>
        <w:t>The control laws provide rate command, attitude hold, navigation coupling, automatic dash hold, load relief, buffet protection, stall protection, overspeed protection, and automatic return-to-base. The aft-CG case uses reduced roll-rate authority and gain scheduling by Mach, dynamic pressure, fuel state, and bay configuration.</w:t>
      </w:r>
    </w:p>
    <w:p w14:paraId="144A5260" w14:textId="77777777" w:rsidR="00B357F8" w:rsidRDefault="00000000">
      <w:pPr>
        <w:spacing w:after="90" w:line="245" w:lineRule="auto"/>
        <w:ind w:firstLine="316"/>
        <w:jc w:val="both"/>
      </w:pPr>
      <w:r>
        <w:rPr>
          <w:rFonts w:eastAsia="SimSun"/>
          <w:color w:val="263238"/>
          <w:sz w:val="19"/>
          <w:szCs w:val="19"/>
        </w:rPr>
        <w:t>Flight termination uses an independent power supply, guarded command path, and destruct-or-land logic selected by range rules. Loss of link triggers a preplanned hold, return, or controlled termination depending on phase, terrain, fuel, and authorization state.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27"/>
        <w:gridCol w:w="3436"/>
        <w:gridCol w:w="3437"/>
      </w:tblGrid>
      <w:tr w:rsidR="00B357F8" w14:paraId="1D963784" w14:textId="77777777">
        <w:tblPrEx>
          <w:tblCellMar>
            <w:top w:w="0" w:type="dxa"/>
            <w:bottom w:w="0" w:type="dxa"/>
          </w:tblCellMar>
        </w:tblPrEx>
        <w:trPr>
          <w:tblHeader/>
        </w:trPr>
        <w:tc>
          <w:tcPr>
            <w:tcW w:w="2927" w:type="dxa"/>
            <w:shd w:val="clear" w:color="auto" w:fill="37474F"/>
            <w:tcMar>
              <w:top w:w="70" w:type="dxa"/>
              <w:left w:w="80" w:type="dxa"/>
              <w:bottom w:w="70" w:type="dxa"/>
              <w:right w:w="80" w:type="dxa"/>
            </w:tcMar>
          </w:tcPr>
          <w:p w14:paraId="0246ED51" w14:textId="77777777" w:rsidR="00B357F8" w:rsidRDefault="00000000">
            <w:pPr>
              <w:spacing w:line="205" w:lineRule="auto"/>
            </w:pPr>
            <w:r>
              <w:rPr>
                <w:rFonts w:eastAsia="SimSun"/>
                <w:b/>
                <w:bCs/>
                <w:color w:val="FFFFFF"/>
                <w:sz w:val="15"/>
                <w:szCs w:val="15"/>
              </w:rPr>
              <w:t>Element</w:t>
            </w:r>
          </w:p>
        </w:tc>
        <w:tc>
          <w:tcPr>
            <w:tcW w:w="3436" w:type="dxa"/>
            <w:shd w:val="clear" w:color="auto" w:fill="37474F"/>
            <w:tcMar>
              <w:top w:w="70" w:type="dxa"/>
              <w:left w:w="80" w:type="dxa"/>
              <w:bottom w:w="70" w:type="dxa"/>
              <w:right w:w="80" w:type="dxa"/>
            </w:tcMar>
          </w:tcPr>
          <w:p w14:paraId="760AF7FE" w14:textId="77777777" w:rsidR="00B357F8" w:rsidRDefault="00000000">
            <w:pPr>
              <w:spacing w:line="205" w:lineRule="auto"/>
            </w:pPr>
            <w:r>
              <w:rPr>
                <w:rFonts w:eastAsia="SimSun"/>
                <w:b/>
                <w:bCs/>
                <w:color w:val="FFFFFF"/>
                <w:sz w:val="15"/>
                <w:szCs w:val="15"/>
              </w:rPr>
              <w:t>Architecture</w:t>
            </w:r>
          </w:p>
        </w:tc>
        <w:tc>
          <w:tcPr>
            <w:tcW w:w="3437" w:type="dxa"/>
            <w:shd w:val="clear" w:color="auto" w:fill="37474F"/>
            <w:tcMar>
              <w:top w:w="70" w:type="dxa"/>
              <w:left w:w="80" w:type="dxa"/>
              <w:bottom w:w="70" w:type="dxa"/>
              <w:right w:w="80" w:type="dxa"/>
            </w:tcMar>
          </w:tcPr>
          <w:p w14:paraId="1DD8B4A1" w14:textId="77777777" w:rsidR="00B357F8" w:rsidRDefault="00000000">
            <w:pPr>
              <w:spacing w:line="205" w:lineRule="auto"/>
            </w:pPr>
            <w:r>
              <w:rPr>
                <w:rFonts w:eastAsia="SimSun"/>
                <w:b/>
                <w:bCs/>
                <w:color w:val="FFFFFF"/>
                <w:sz w:val="15"/>
                <w:szCs w:val="15"/>
              </w:rPr>
              <w:t>Design target</w:t>
            </w:r>
          </w:p>
        </w:tc>
      </w:tr>
      <w:tr w:rsidR="00B357F8" w14:paraId="3317544A" w14:textId="77777777">
        <w:tblPrEx>
          <w:tblCellMar>
            <w:top w:w="0" w:type="dxa"/>
            <w:bottom w:w="0" w:type="dxa"/>
          </w:tblCellMar>
        </w:tblPrEx>
        <w:tc>
          <w:tcPr>
            <w:tcW w:w="2927" w:type="dxa"/>
            <w:shd w:val="clear" w:color="auto" w:fill="FFFFFF"/>
            <w:tcMar>
              <w:top w:w="70" w:type="dxa"/>
              <w:left w:w="80" w:type="dxa"/>
              <w:bottom w:w="70" w:type="dxa"/>
              <w:right w:w="80" w:type="dxa"/>
            </w:tcMar>
          </w:tcPr>
          <w:p w14:paraId="26DC912E" w14:textId="77777777" w:rsidR="00B357F8" w:rsidRDefault="00000000">
            <w:pPr>
              <w:spacing w:line="205" w:lineRule="auto"/>
            </w:pPr>
            <w:r>
              <w:rPr>
                <w:rFonts w:eastAsia="SimSun"/>
                <w:color w:val="263238"/>
                <w:sz w:val="15"/>
                <w:szCs w:val="15"/>
              </w:rPr>
              <w:t>Flight-control computers</w:t>
            </w:r>
          </w:p>
        </w:tc>
        <w:tc>
          <w:tcPr>
            <w:tcW w:w="3436" w:type="dxa"/>
            <w:shd w:val="clear" w:color="auto" w:fill="FFFFFF"/>
            <w:tcMar>
              <w:top w:w="70" w:type="dxa"/>
              <w:left w:w="80" w:type="dxa"/>
              <w:bottom w:w="70" w:type="dxa"/>
              <w:right w:w="80" w:type="dxa"/>
            </w:tcMar>
          </w:tcPr>
          <w:p w14:paraId="76BA5D76" w14:textId="77777777" w:rsidR="00B357F8" w:rsidRDefault="00000000">
            <w:pPr>
              <w:spacing w:line="205" w:lineRule="auto"/>
            </w:pPr>
            <w:r>
              <w:rPr>
                <w:rFonts w:eastAsia="SimSun"/>
                <w:color w:val="263238"/>
                <w:sz w:val="15"/>
                <w:szCs w:val="15"/>
              </w:rPr>
              <w:t>Triplex, dissimilar lanes</w:t>
            </w:r>
          </w:p>
        </w:tc>
        <w:tc>
          <w:tcPr>
            <w:tcW w:w="3437" w:type="dxa"/>
            <w:shd w:val="clear" w:color="auto" w:fill="FFFFFF"/>
            <w:tcMar>
              <w:top w:w="70" w:type="dxa"/>
              <w:left w:w="80" w:type="dxa"/>
              <w:bottom w:w="70" w:type="dxa"/>
              <w:right w:w="80" w:type="dxa"/>
            </w:tcMar>
          </w:tcPr>
          <w:p w14:paraId="66A06A35" w14:textId="77777777" w:rsidR="00B357F8" w:rsidRDefault="00000000">
            <w:pPr>
              <w:spacing w:line="205" w:lineRule="auto"/>
            </w:pPr>
            <w:r>
              <w:rPr>
                <w:rFonts w:eastAsia="SimSun"/>
                <w:color w:val="263238"/>
                <w:sz w:val="15"/>
                <w:szCs w:val="15"/>
              </w:rPr>
              <w:t>1e-6 class catastrophic system fault target</w:t>
            </w:r>
          </w:p>
        </w:tc>
      </w:tr>
      <w:tr w:rsidR="00B357F8" w14:paraId="21AFAAB8" w14:textId="77777777">
        <w:tblPrEx>
          <w:tblCellMar>
            <w:top w:w="0" w:type="dxa"/>
            <w:bottom w:w="0" w:type="dxa"/>
          </w:tblCellMar>
        </w:tblPrEx>
        <w:tc>
          <w:tcPr>
            <w:tcW w:w="2927" w:type="dxa"/>
            <w:shd w:val="clear" w:color="auto" w:fill="EEF3F6"/>
            <w:tcMar>
              <w:top w:w="70" w:type="dxa"/>
              <w:left w:w="80" w:type="dxa"/>
              <w:bottom w:w="70" w:type="dxa"/>
              <w:right w:w="80" w:type="dxa"/>
            </w:tcMar>
          </w:tcPr>
          <w:p w14:paraId="210956FA" w14:textId="77777777" w:rsidR="00B357F8" w:rsidRDefault="00000000">
            <w:pPr>
              <w:spacing w:line="205" w:lineRule="auto"/>
            </w:pPr>
            <w:r>
              <w:rPr>
                <w:rFonts w:eastAsia="SimSun"/>
                <w:color w:val="263238"/>
                <w:sz w:val="15"/>
                <w:szCs w:val="15"/>
              </w:rPr>
              <w:t>Primary actuators</w:t>
            </w:r>
          </w:p>
        </w:tc>
        <w:tc>
          <w:tcPr>
            <w:tcW w:w="3436" w:type="dxa"/>
            <w:shd w:val="clear" w:color="auto" w:fill="EEF3F6"/>
            <w:tcMar>
              <w:top w:w="70" w:type="dxa"/>
              <w:left w:w="80" w:type="dxa"/>
              <w:bottom w:w="70" w:type="dxa"/>
              <w:right w:w="80" w:type="dxa"/>
            </w:tcMar>
          </w:tcPr>
          <w:p w14:paraId="7E5A8238" w14:textId="77777777" w:rsidR="00B357F8" w:rsidRDefault="00000000">
            <w:pPr>
              <w:spacing w:line="205" w:lineRule="auto"/>
            </w:pPr>
            <w:r>
              <w:rPr>
                <w:rFonts w:eastAsia="SimSun"/>
                <w:color w:val="263238"/>
                <w:sz w:val="15"/>
                <w:szCs w:val="15"/>
              </w:rPr>
              <w:t>Six EHA units</w:t>
            </w:r>
          </w:p>
        </w:tc>
        <w:tc>
          <w:tcPr>
            <w:tcW w:w="3437" w:type="dxa"/>
            <w:shd w:val="clear" w:color="auto" w:fill="EEF3F6"/>
            <w:tcMar>
              <w:top w:w="70" w:type="dxa"/>
              <w:left w:w="80" w:type="dxa"/>
              <w:bottom w:w="70" w:type="dxa"/>
              <w:right w:w="80" w:type="dxa"/>
            </w:tcMar>
          </w:tcPr>
          <w:p w14:paraId="71429088" w14:textId="77777777" w:rsidR="00B357F8" w:rsidRDefault="00000000">
            <w:pPr>
              <w:spacing w:line="205" w:lineRule="auto"/>
            </w:pPr>
            <w:r>
              <w:rPr>
                <w:rFonts w:eastAsia="SimSun"/>
                <w:color w:val="263238"/>
                <w:sz w:val="15"/>
                <w:szCs w:val="15"/>
              </w:rPr>
              <w:t>Single-failure tolerant</w:t>
            </w:r>
          </w:p>
        </w:tc>
      </w:tr>
      <w:tr w:rsidR="00B357F8" w14:paraId="143EBD22" w14:textId="77777777">
        <w:tblPrEx>
          <w:tblCellMar>
            <w:top w:w="0" w:type="dxa"/>
            <w:bottom w:w="0" w:type="dxa"/>
          </w:tblCellMar>
        </w:tblPrEx>
        <w:tc>
          <w:tcPr>
            <w:tcW w:w="2927" w:type="dxa"/>
            <w:shd w:val="clear" w:color="auto" w:fill="FFFFFF"/>
            <w:tcMar>
              <w:top w:w="70" w:type="dxa"/>
              <w:left w:w="80" w:type="dxa"/>
              <w:bottom w:w="70" w:type="dxa"/>
              <w:right w:w="80" w:type="dxa"/>
            </w:tcMar>
          </w:tcPr>
          <w:p w14:paraId="6B350B50" w14:textId="77777777" w:rsidR="00B357F8" w:rsidRDefault="00000000">
            <w:pPr>
              <w:spacing w:line="205" w:lineRule="auto"/>
            </w:pPr>
            <w:r>
              <w:rPr>
                <w:rFonts w:eastAsia="SimSun"/>
                <w:color w:val="263238"/>
                <w:sz w:val="15"/>
                <w:szCs w:val="15"/>
              </w:rPr>
              <w:t>Rudder actuators</w:t>
            </w:r>
          </w:p>
        </w:tc>
        <w:tc>
          <w:tcPr>
            <w:tcW w:w="3436" w:type="dxa"/>
            <w:shd w:val="clear" w:color="auto" w:fill="FFFFFF"/>
            <w:tcMar>
              <w:top w:w="70" w:type="dxa"/>
              <w:left w:w="80" w:type="dxa"/>
              <w:bottom w:w="70" w:type="dxa"/>
              <w:right w:w="80" w:type="dxa"/>
            </w:tcMar>
          </w:tcPr>
          <w:p w14:paraId="6CFFFE49" w14:textId="77777777" w:rsidR="00B357F8" w:rsidRDefault="00000000">
            <w:pPr>
              <w:spacing w:line="205" w:lineRule="auto"/>
            </w:pPr>
            <w:r>
              <w:rPr>
                <w:rFonts w:eastAsia="SimSun"/>
                <w:color w:val="263238"/>
                <w:sz w:val="15"/>
                <w:szCs w:val="15"/>
              </w:rPr>
              <w:t>Two EHA units</w:t>
            </w:r>
          </w:p>
        </w:tc>
        <w:tc>
          <w:tcPr>
            <w:tcW w:w="3437" w:type="dxa"/>
            <w:shd w:val="clear" w:color="auto" w:fill="FFFFFF"/>
            <w:tcMar>
              <w:top w:w="70" w:type="dxa"/>
              <w:left w:w="80" w:type="dxa"/>
              <w:bottom w:w="70" w:type="dxa"/>
              <w:right w:w="80" w:type="dxa"/>
            </w:tcMar>
          </w:tcPr>
          <w:p w14:paraId="33CB2B09" w14:textId="77777777" w:rsidR="00B357F8" w:rsidRDefault="00000000">
            <w:pPr>
              <w:spacing w:line="205" w:lineRule="auto"/>
            </w:pPr>
            <w:r>
              <w:rPr>
                <w:rFonts w:eastAsia="SimSun"/>
                <w:color w:val="263238"/>
                <w:sz w:val="15"/>
                <w:szCs w:val="15"/>
              </w:rPr>
              <w:t>Independent buses</w:t>
            </w:r>
          </w:p>
        </w:tc>
      </w:tr>
      <w:tr w:rsidR="00B357F8" w14:paraId="1FBB8C3E" w14:textId="77777777">
        <w:tblPrEx>
          <w:tblCellMar>
            <w:top w:w="0" w:type="dxa"/>
            <w:bottom w:w="0" w:type="dxa"/>
          </w:tblCellMar>
        </w:tblPrEx>
        <w:tc>
          <w:tcPr>
            <w:tcW w:w="2927" w:type="dxa"/>
            <w:shd w:val="clear" w:color="auto" w:fill="EEF3F6"/>
            <w:tcMar>
              <w:top w:w="70" w:type="dxa"/>
              <w:left w:w="80" w:type="dxa"/>
              <w:bottom w:w="70" w:type="dxa"/>
              <w:right w:w="80" w:type="dxa"/>
            </w:tcMar>
          </w:tcPr>
          <w:p w14:paraId="45EA720E" w14:textId="77777777" w:rsidR="00B357F8" w:rsidRDefault="00000000">
            <w:pPr>
              <w:spacing w:line="205" w:lineRule="auto"/>
            </w:pPr>
            <w:r>
              <w:rPr>
                <w:rFonts w:eastAsia="SimSun"/>
                <w:color w:val="263238"/>
                <w:sz w:val="15"/>
                <w:szCs w:val="15"/>
              </w:rPr>
              <w:t>Air data</w:t>
            </w:r>
          </w:p>
        </w:tc>
        <w:tc>
          <w:tcPr>
            <w:tcW w:w="3436" w:type="dxa"/>
            <w:shd w:val="clear" w:color="auto" w:fill="EEF3F6"/>
            <w:tcMar>
              <w:top w:w="70" w:type="dxa"/>
              <w:left w:w="80" w:type="dxa"/>
              <w:bottom w:w="70" w:type="dxa"/>
              <w:right w:w="80" w:type="dxa"/>
            </w:tcMar>
          </w:tcPr>
          <w:p w14:paraId="4E265F79" w14:textId="77777777" w:rsidR="00B357F8" w:rsidRDefault="00000000">
            <w:pPr>
              <w:spacing w:line="205" w:lineRule="auto"/>
            </w:pPr>
            <w:r>
              <w:rPr>
                <w:rFonts w:eastAsia="SimSun"/>
                <w:color w:val="263238"/>
                <w:sz w:val="15"/>
                <w:szCs w:val="15"/>
              </w:rPr>
              <w:t>Two pitot-static plus flush synthetic air data</w:t>
            </w:r>
          </w:p>
        </w:tc>
        <w:tc>
          <w:tcPr>
            <w:tcW w:w="3437" w:type="dxa"/>
            <w:shd w:val="clear" w:color="auto" w:fill="EEF3F6"/>
            <w:tcMar>
              <w:top w:w="70" w:type="dxa"/>
              <w:left w:w="80" w:type="dxa"/>
              <w:bottom w:w="70" w:type="dxa"/>
              <w:right w:w="80" w:type="dxa"/>
            </w:tcMar>
          </w:tcPr>
          <w:p w14:paraId="31297D60" w14:textId="77777777" w:rsidR="00B357F8" w:rsidRDefault="00000000">
            <w:pPr>
              <w:spacing w:line="205" w:lineRule="auto"/>
            </w:pPr>
            <w:r>
              <w:rPr>
                <w:rFonts w:eastAsia="SimSun"/>
                <w:color w:val="263238"/>
                <w:sz w:val="15"/>
                <w:szCs w:val="15"/>
              </w:rPr>
              <w:t>Voting and reasonableness checks</w:t>
            </w:r>
          </w:p>
        </w:tc>
      </w:tr>
      <w:tr w:rsidR="00B357F8" w14:paraId="74F81082" w14:textId="77777777">
        <w:tblPrEx>
          <w:tblCellMar>
            <w:top w:w="0" w:type="dxa"/>
            <w:bottom w:w="0" w:type="dxa"/>
          </w:tblCellMar>
        </w:tblPrEx>
        <w:tc>
          <w:tcPr>
            <w:tcW w:w="2927" w:type="dxa"/>
            <w:shd w:val="clear" w:color="auto" w:fill="FFFFFF"/>
            <w:tcMar>
              <w:top w:w="70" w:type="dxa"/>
              <w:left w:w="80" w:type="dxa"/>
              <w:bottom w:w="70" w:type="dxa"/>
              <w:right w:w="80" w:type="dxa"/>
            </w:tcMar>
          </w:tcPr>
          <w:p w14:paraId="78FFDB1F" w14:textId="77777777" w:rsidR="00B357F8" w:rsidRDefault="00000000">
            <w:pPr>
              <w:spacing w:line="205" w:lineRule="auto"/>
            </w:pPr>
            <w:r>
              <w:rPr>
                <w:rFonts w:eastAsia="SimSun"/>
                <w:color w:val="263238"/>
                <w:sz w:val="15"/>
                <w:szCs w:val="15"/>
              </w:rPr>
              <w:t>Inertial reference</w:t>
            </w:r>
          </w:p>
        </w:tc>
        <w:tc>
          <w:tcPr>
            <w:tcW w:w="3436" w:type="dxa"/>
            <w:shd w:val="clear" w:color="auto" w:fill="FFFFFF"/>
            <w:tcMar>
              <w:top w:w="70" w:type="dxa"/>
              <w:left w:w="80" w:type="dxa"/>
              <w:bottom w:w="70" w:type="dxa"/>
              <w:right w:w="80" w:type="dxa"/>
            </w:tcMar>
          </w:tcPr>
          <w:p w14:paraId="0A8621BC" w14:textId="77777777" w:rsidR="00B357F8" w:rsidRDefault="00000000">
            <w:pPr>
              <w:spacing w:line="205" w:lineRule="auto"/>
            </w:pPr>
            <w:r>
              <w:rPr>
                <w:rFonts w:eastAsia="SimSun"/>
                <w:color w:val="263238"/>
                <w:sz w:val="15"/>
                <w:szCs w:val="15"/>
              </w:rPr>
              <w:t>Two tactical-grade FOG IMUs</w:t>
            </w:r>
          </w:p>
        </w:tc>
        <w:tc>
          <w:tcPr>
            <w:tcW w:w="3437" w:type="dxa"/>
            <w:shd w:val="clear" w:color="auto" w:fill="FFFFFF"/>
            <w:tcMar>
              <w:top w:w="70" w:type="dxa"/>
              <w:left w:w="80" w:type="dxa"/>
              <w:bottom w:w="70" w:type="dxa"/>
              <w:right w:w="80" w:type="dxa"/>
            </w:tcMar>
          </w:tcPr>
          <w:p w14:paraId="56C8EB4F" w14:textId="77777777" w:rsidR="00B357F8" w:rsidRDefault="00000000">
            <w:pPr>
              <w:spacing w:line="205" w:lineRule="auto"/>
            </w:pPr>
            <w:r>
              <w:rPr>
                <w:rFonts w:eastAsia="SimSun"/>
                <w:color w:val="263238"/>
                <w:sz w:val="15"/>
                <w:szCs w:val="15"/>
              </w:rPr>
              <w:t>GNSS-denied continuity</w:t>
            </w:r>
          </w:p>
        </w:tc>
      </w:tr>
      <w:tr w:rsidR="00B357F8" w14:paraId="57CDBDEB" w14:textId="77777777">
        <w:tblPrEx>
          <w:tblCellMar>
            <w:top w:w="0" w:type="dxa"/>
            <w:bottom w:w="0" w:type="dxa"/>
          </w:tblCellMar>
        </w:tblPrEx>
        <w:tc>
          <w:tcPr>
            <w:tcW w:w="2927" w:type="dxa"/>
            <w:shd w:val="clear" w:color="auto" w:fill="EEF3F6"/>
            <w:tcMar>
              <w:top w:w="70" w:type="dxa"/>
              <w:left w:w="80" w:type="dxa"/>
              <w:bottom w:w="70" w:type="dxa"/>
              <w:right w:w="80" w:type="dxa"/>
            </w:tcMar>
          </w:tcPr>
          <w:p w14:paraId="6B9E511F" w14:textId="77777777" w:rsidR="00B357F8" w:rsidRDefault="00000000">
            <w:pPr>
              <w:spacing w:line="205" w:lineRule="auto"/>
            </w:pPr>
            <w:r>
              <w:rPr>
                <w:rFonts w:eastAsia="SimSun"/>
                <w:color w:val="263238"/>
                <w:sz w:val="15"/>
                <w:szCs w:val="15"/>
              </w:rPr>
              <w:t>Flight termination</w:t>
            </w:r>
          </w:p>
        </w:tc>
        <w:tc>
          <w:tcPr>
            <w:tcW w:w="3436" w:type="dxa"/>
            <w:shd w:val="clear" w:color="auto" w:fill="EEF3F6"/>
            <w:tcMar>
              <w:top w:w="70" w:type="dxa"/>
              <w:left w:w="80" w:type="dxa"/>
              <w:bottom w:w="70" w:type="dxa"/>
              <w:right w:w="80" w:type="dxa"/>
            </w:tcMar>
          </w:tcPr>
          <w:p w14:paraId="339B02E1" w14:textId="77777777" w:rsidR="00B357F8" w:rsidRDefault="00000000">
            <w:pPr>
              <w:spacing w:line="205" w:lineRule="auto"/>
            </w:pPr>
            <w:r>
              <w:rPr>
                <w:rFonts w:eastAsia="SimSun"/>
                <w:color w:val="263238"/>
                <w:sz w:val="15"/>
                <w:szCs w:val="15"/>
              </w:rPr>
              <w:t>Independent receiver and battery</w:t>
            </w:r>
          </w:p>
        </w:tc>
        <w:tc>
          <w:tcPr>
            <w:tcW w:w="3437" w:type="dxa"/>
            <w:shd w:val="clear" w:color="auto" w:fill="EEF3F6"/>
            <w:tcMar>
              <w:top w:w="70" w:type="dxa"/>
              <w:left w:w="80" w:type="dxa"/>
              <w:bottom w:w="70" w:type="dxa"/>
              <w:right w:w="80" w:type="dxa"/>
            </w:tcMar>
          </w:tcPr>
          <w:p w14:paraId="5CCA4BE0" w14:textId="77777777" w:rsidR="00B357F8" w:rsidRDefault="00000000">
            <w:pPr>
              <w:spacing w:line="205" w:lineRule="auto"/>
            </w:pPr>
            <w:r>
              <w:rPr>
                <w:rFonts w:eastAsia="SimSun"/>
                <w:color w:val="263238"/>
                <w:sz w:val="15"/>
                <w:szCs w:val="15"/>
              </w:rPr>
              <w:t>Range-specific logic</w:t>
            </w:r>
          </w:p>
        </w:tc>
      </w:tr>
      <w:tr w:rsidR="00B357F8" w14:paraId="6855A8B8" w14:textId="77777777">
        <w:tblPrEx>
          <w:tblCellMar>
            <w:top w:w="0" w:type="dxa"/>
            <w:bottom w:w="0" w:type="dxa"/>
          </w:tblCellMar>
        </w:tblPrEx>
        <w:tc>
          <w:tcPr>
            <w:tcW w:w="2927" w:type="dxa"/>
            <w:shd w:val="clear" w:color="auto" w:fill="FFFFFF"/>
            <w:tcMar>
              <w:top w:w="70" w:type="dxa"/>
              <w:left w:w="80" w:type="dxa"/>
              <w:bottom w:w="70" w:type="dxa"/>
              <w:right w:w="80" w:type="dxa"/>
            </w:tcMar>
          </w:tcPr>
          <w:p w14:paraId="0AFBCFA5" w14:textId="77777777" w:rsidR="00B357F8" w:rsidRDefault="00000000">
            <w:pPr>
              <w:spacing w:line="205" w:lineRule="auto"/>
            </w:pPr>
            <w:r>
              <w:rPr>
                <w:rFonts w:eastAsia="SimSun"/>
                <w:color w:val="263238"/>
                <w:sz w:val="15"/>
                <w:szCs w:val="15"/>
              </w:rPr>
              <w:t>Ground maintenance</w:t>
            </w:r>
          </w:p>
        </w:tc>
        <w:tc>
          <w:tcPr>
            <w:tcW w:w="3436" w:type="dxa"/>
            <w:shd w:val="clear" w:color="auto" w:fill="FFFFFF"/>
            <w:tcMar>
              <w:top w:w="70" w:type="dxa"/>
              <w:left w:w="80" w:type="dxa"/>
              <w:bottom w:w="70" w:type="dxa"/>
              <w:right w:w="80" w:type="dxa"/>
            </w:tcMar>
          </w:tcPr>
          <w:p w14:paraId="7959964C" w14:textId="77777777" w:rsidR="00B357F8" w:rsidRDefault="00000000">
            <w:pPr>
              <w:spacing w:line="205" w:lineRule="auto"/>
            </w:pPr>
            <w:r>
              <w:rPr>
                <w:rFonts w:eastAsia="SimSun"/>
                <w:color w:val="263238"/>
                <w:sz w:val="15"/>
                <w:szCs w:val="15"/>
              </w:rPr>
              <w:t>Built-in test and health recording</w:t>
            </w:r>
          </w:p>
        </w:tc>
        <w:tc>
          <w:tcPr>
            <w:tcW w:w="3437" w:type="dxa"/>
            <w:shd w:val="clear" w:color="auto" w:fill="FFFFFF"/>
            <w:tcMar>
              <w:top w:w="70" w:type="dxa"/>
              <w:left w:w="80" w:type="dxa"/>
              <w:bottom w:w="70" w:type="dxa"/>
              <w:right w:w="80" w:type="dxa"/>
            </w:tcMar>
          </w:tcPr>
          <w:p w14:paraId="7CE7EC00" w14:textId="77777777" w:rsidR="00B357F8" w:rsidRDefault="00000000">
            <w:pPr>
              <w:spacing w:line="205" w:lineRule="auto"/>
            </w:pPr>
            <w:r>
              <w:rPr>
                <w:rFonts w:eastAsia="SimSun"/>
                <w:color w:val="263238"/>
                <w:sz w:val="15"/>
                <w:szCs w:val="15"/>
              </w:rPr>
              <w:t>15 min post-flight download</w:t>
            </w:r>
          </w:p>
        </w:tc>
      </w:tr>
    </w:tbl>
    <w:p w14:paraId="39368A43" w14:textId="77777777" w:rsidR="00B357F8" w:rsidRDefault="00000000">
      <w:pPr>
        <w:pStyle w:val="Heading2"/>
        <w:pageBreakBefore/>
        <w:spacing w:after="120" w:line="250" w:lineRule="auto"/>
      </w:pPr>
      <w:r>
        <w:rPr>
          <w:rFonts w:eastAsia="SimSun"/>
          <w:b/>
          <w:bCs/>
          <w:color w:val="37474F"/>
          <w:sz w:val="22"/>
          <w:szCs w:val="22"/>
        </w:rPr>
        <w:lastRenderedPageBreak/>
        <w:t>8.1 Autonomy and human command</w:t>
      </w:r>
    </w:p>
    <w:p w14:paraId="7C6309FF" w14:textId="77777777" w:rsidR="00B357F8" w:rsidRDefault="00000000">
      <w:pPr>
        <w:spacing w:after="90" w:line="245" w:lineRule="auto"/>
        <w:ind w:firstLine="316"/>
        <w:jc w:val="both"/>
      </w:pPr>
      <w:r>
        <w:rPr>
          <w:rFonts w:eastAsia="SimSun"/>
          <w:color w:val="263238"/>
          <w:sz w:val="19"/>
          <w:szCs w:val="19"/>
        </w:rPr>
        <w:t>The autonomy stack separates safety-of-flight control, mission execution, cooperative behavior, and weapons authorization. The vehicle manages route, formation, sensor pointing, dash timing, emissions, and recovery. Gripen E retains target assignment, weapons-release consent, and abort authority.</w:t>
      </w:r>
    </w:p>
    <w:p w14:paraId="7E837DC9" w14:textId="77777777" w:rsidR="00B357F8" w:rsidRDefault="00000000">
      <w:pPr>
        <w:spacing w:after="90" w:line="245" w:lineRule="auto"/>
        <w:ind w:firstLine="316"/>
        <w:jc w:val="both"/>
      </w:pPr>
      <w:r>
        <w:rPr>
          <w:rFonts w:eastAsia="SimSun"/>
          <w:color w:val="263238"/>
          <w:sz w:val="19"/>
          <w:szCs w:val="19"/>
        </w:rPr>
        <w:t>Mission autonomy uses behavior nodes rather than unconstrained generative planning. Nodes include ingress formation, picture anchor, track relay, geolocation solve, dash entry, bay sequence, release authorization, EW cover, egress formation, and return to base. Each node carries entry conditions, exit conditions, timing limits, link-loss behavior, and human override.</w:t>
      </w:r>
    </w:p>
    <w:p w14:paraId="157D757E" w14:textId="77777777" w:rsidR="00B357F8" w:rsidRDefault="00000000">
      <w:pPr>
        <w:spacing w:after="90" w:line="245" w:lineRule="auto"/>
        <w:ind w:firstLine="316"/>
        <w:jc w:val="both"/>
      </w:pPr>
      <w:r>
        <w:rPr>
          <w:rFonts w:eastAsia="SimSun"/>
          <w:color w:val="263238"/>
          <w:sz w:val="19"/>
          <w:szCs w:val="19"/>
        </w:rPr>
        <w:t>No autonomous kinetic release occurs. Store arming proceeds only after a valid Gripen authorization message, positive geofence check, target-track quality check, bay-door status check, and separation-envelope check. Any disagreement between authorization, geofence, or store state triggers hold and return logic.</w:t>
      </w:r>
    </w:p>
    <w:p w14:paraId="091124CA" w14:textId="77777777" w:rsidR="00B357F8" w:rsidRDefault="00000000">
      <w:pPr>
        <w:pStyle w:val="ListParagraph"/>
        <w:numPr>
          <w:ilvl w:val="0"/>
          <w:numId w:val="2"/>
        </w:numPr>
        <w:spacing w:after="55" w:line="230" w:lineRule="auto"/>
      </w:pPr>
      <w:r>
        <w:rPr>
          <w:rFonts w:eastAsia="SimSun"/>
          <w:color w:val="263238"/>
          <w:sz w:val="19"/>
          <w:szCs w:val="19"/>
        </w:rPr>
        <w:t>Human command: Gripen E tactical aircrew remains the release authority.</w:t>
      </w:r>
    </w:p>
    <w:p w14:paraId="71BD0DD4" w14:textId="77777777" w:rsidR="00B357F8" w:rsidRDefault="00000000">
      <w:pPr>
        <w:pStyle w:val="ListParagraph"/>
        <w:numPr>
          <w:ilvl w:val="0"/>
          <w:numId w:val="2"/>
        </w:numPr>
        <w:spacing w:after="55" w:line="230" w:lineRule="auto"/>
      </w:pPr>
      <w:r>
        <w:rPr>
          <w:rFonts w:eastAsia="SimSun"/>
          <w:color w:val="263238"/>
          <w:sz w:val="19"/>
          <w:szCs w:val="19"/>
        </w:rPr>
        <w:t>Vehicle autonomy: route, formation, dash, sensor, EW, and recovery execution.</w:t>
      </w:r>
    </w:p>
    <w:p w14:paraId="7CC883E9" w14:textId="77777777" w:rsidR="00B357F8" w:rsidRDefault="00000000">
      <w:pPr>
        <w:pStyle w:val="ListParagraph"/>
        <w:numPr>
          <w:ilvl w:val="0"/>
          <w:numId w:val="2"/>
        </w:numPr>
        <w:spacing w:after="55" w:line="230" w:lineRule="auto"/>
      </w:pPr>
      <w:r>
        <w:rPr>
          <w:rFonts w:eastAsia="SimSun"/>
          <w:color w:val="263238"/>
          <w:sz w:val="19"/>
          <w:szCs w:val="19"/>
        </w:rPr>
        <w:t>Safety logic: geofence, link-loss, collision-avoidance, store-</w:t>
      </w:r>
      <w:proofErr w:type="spellStart"/>
      <w:r>
        <w:rPr>
          <w:rFonts w:eastAsia="SimSun"/>
          <w:color w:val="263238"/>
          <w:sz w:val="19"/>
          <w:szCs w:val="19"/>
        </w:rPr>
        <w:t>safing</w:t>
      </w:r>
      <w:proofErr w:type="spellEnd"/>
      <w:r>
        <w:rPr>
          <w:rFonts w:eastAsia="SimSun"/>
          <w:color w:val="263238"/>
          <w:sz w:val="19"/>
          <w:szCs w:val="19"/>
        </w:rPr>
        <w:t>, and flight termination.</w:t>
      </w:r>
    </w:p>
    <w:p w14:paraId="33797243" w14:textId="77777777" w:rsidR="00B357F8" w:rsidRDefault="00000000">
      <w:pPr>
        <w:pStyle w:val="ListParagraph"/>
        <w:numPr>
          <w:ilvl w:val="0"/>
          <w:numId w:val="2"/>
        </w:numPr>
        <w:spacing w:after="55" w:line="230" w:lineRule="auto"/>
      </w:pPr>
      <w:r>
        <w:rPr>
          <w:rFonts w:eastAsia="SimSun"/>
          <w:color w:val="263238"/>
          <w:sz w:val="19"/>
          <w:szCs w:val="19"/>
        </w:rPr>
        <w:t>Cyber policy: signed mission loads, hardware root of trust, partitioned mission network, and no maintenance-port path to flight-control lanes.</w:t>
      </w:r>
    </w:p>
    <w:p w14:paraId="55214E7A" w14:textId="77777777" w:rsidR="00B357F8" w:rsidRDefault="00000000">
      <w:pPr>
        <w:pStyle w:val="ListParagraph"/>
        <w:numPr>
          <w:ilvl w:val="0"/>
          <w:numId w:val="2"/>
        </w:numPr>
        <w:spacing w:after="55" w:line="230" w:lineRule="auto"/>
      </w:pPr>
      <w:r>
        <w:rPr>
          <w:rFonts w:eastAsia="SimSun"/>
          <w:color w:val="263238"/>
          <w:sz w:val="19"/>
          <w:szCs w:val="19"/>
        </w:rPr>
        <w:t>Data policy: onboard recording continues during link loss; cooperative tracks carry confidence and time quality.</w:t>
      </w:r>
    </w:p>
    <w:p w14:paraId="79CC8BDD" w14:textId="77777777" w:rsidR="00B357F8" w:rsidRDefault="00000000">
      <w:pPr>
        <w:pStyle w:val="Heading2"/>
        <w:pageBreakBefore/>
        <w:spacing w:after="120" w:line="250" w:lineRule="auto"/>
      </w:pPr>
      <w:r>
        <w:rPr>
          <w:rFonts w:eastAsia="SimSun"/>
          <w:b/>
          <w:bCs/>
          <w:color w:val="37474F"/>
          <w:sz w:val="22"/>
          <w:szCs w:val="22"/>
        </w:rPr>
        <w:lastRenderedPageBreak/>
        <w:t>8.2 Datalinks and navigation</w:t>
      </w:r>
    </w:p>
    <w:p w14:paraId="371E8C8E" w14:textId="77777777" w:rsidR="00B357F8" w:rsidRDefault="00000000">
      <w:pPr>
        <w:spacing w:after="90" w:line="245" w:lineRule="auto"/>
        <w:ind w:firstLine="316"/>
        <w:jc w:val="both"/>
      </w:pPr>
      <w:r>
        <w:rPr>
          <w:rFonts w:eastAsia="SimSun"/>
          <w:color w:val="263238"/>
          <w:sz w:val="19"/>
          <w:szCs w:val="19"/>
        </w:rPr>
        <w:t>Primary communications use a directional Ku-band link to Gripen E, Striker, or a relay aircraft. A lower-rate UHF/L-band backup provides command and health data. A 60 GHz short-range intra-flight link supports close formation and high-rate picture exchange when geometry permits. SATCOM is an optional nose module rather than a baseline fit.</w:t>
      </w:r>
    </w:p>
    <w:p w14:paraId="2A02F363" w14:textId="77777777" w:rsidR="00B357F8" w:rsidRDefault="00000000">
      <w:pPr>
        <w:spacing w:after="90" w:line="245" w:lineRule="auto"/>
        <w:ind w:firstLine="316"/>
        <w:jc w:val="both"/>
      </w:pPr>
      <w:r>
        <w:rPr>
          <w:rFonts w:eastAsia="SimSun"/>
          <w:color w:val="263238"/>
          <w:sz w:val="19"/>
          <w:szCs w:val="19"/>
        </w:rPr>
        <w:t>Navigation uses dual GNSS receivers with controlled-reception antennas, two FOG inertial units, synthetic air data, terrain-aided corrections when mapping data are available, and cooperative ranging from the package. GNSS-denied performance target is better than 2 nm position error over a 10-minute dash and effects segment, with exact drift pending vendor selection and flight test.</w:t>
      </w:r>
    </w:p>
    <w:p w14:paraId="4E3FE199" w14:textId="77777777" w:rsidR="00B357F8" w:rsidRDefault="00000000">
      <w:pPr>
        <w:spacing w:after="90" w:line="245" w:lineRule="auto"/>
        <w:ind w:firstLine="316"/>
        <w:jc w:val="both"/>
      </w:pPr>
      <w:r>
        <w:rPr>
          <w:rFonts w:eastAsia="SimSun"/>
          <w:color w:val="263238"/>
          <w:sz w:val="19"/>
          <w:szCs w:val="19"/>
        </w:rPr>
        <w:t>Cooperative geolocation uses time-synchronized bearing lines from two Sprinters or a Sprinter-Striker pair. The baseline does not claim a single-ship precision emitter fix. Two-ship geometry, calibrated antenna phase centers, and common time provide the operational solution.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29"/>
        <w:gridCol w:w="3597"/>
        <w:gridCol w:w="3474"/>
      </w:tblGrid>
      <w:tr w:rsidR="00B357F8" w14:paraId="7BCB9973" w14:textId="77777777">
        <w:tblPrEx>
          <w:tblCellMar>
            <w:top w:w="0" w:type="dxa"/>
            <w:bottom w:w="0" w:type="dxa"/>
          </w:tblCellMar>
        </w:tblPrEx>
        <w:trPr>
          <w:tblHeader/>
        </w:trPr>
        <w:tc>
          <w:tcPr>
            <w:tcW w:w="2729" w:type="dxa"/>
            <w:shd w:val="clear" w:color="auto" w:fill="37474F"/>
            <w:tcMar>
              <w:top w:w="70" w:type="dxa"/>
              <w:left w:w="80" w:type="dxa"/>
              <w:bottom w:w="70" w:type="dxa"/>
              <w:right w:w="80" w:type="dxa"/>
            </w:tcMar>
          </w:tcPr>
          <w:p w14:paraId="03BE931C" w14:textId="77777777" w:rsidR="00B357F8" w:rsidRDefault="00000000">
            <w:pPr>
              <w:spacing w:line="205" w:lineRule="auto"/>
            </w:pPr>
            <w:r>
              <w:rPr>
                <w:rFonts w:eastAsia="SimSun"/>
                <w:b/>
                <w:bCs/>
                <w:color w:val="FFFFFF"/>
                <w:sz w:val="15"/>
                <w:szCs w:val="15"/>
              </w:rPr>
              <w:t>Function</w:t>
            </w:r>
          </w:p>
        </w:tc>
        <w:tc>
          <w:tcPr>
            <w:tcW w:w="3597" w:type="dxa"/>
            <w:shd w:val="clear" w:color="auto" w:fill="37474F"/>
            <w:tcMar>
              <w:top w:w="70" w:type="dxa"/>
              <w:left w:w="80" w:type="dxa"/>
              <w:bottom w:w="70" w:type="dxa"/>
              <w:right w:w="80" w:type="dxa"/>
            </w:tcMar>
          </w:tcPr>
          <w:p w14:paraId="411E5B8F" w14:textId="77777777" w:rsidR="00B357F8" w:rsidRDefault="00000000">
            <w:pPr>
              <w:spacing w:line="205" w:lineRule="auto"/>
            </w:pPr>
            <w:r>
              <w:rPr>
                <w:rFonts w:eastAsia="SimSun"/>
                <w:b/>
                <w:bCs/>
                <w:color w:val="FFFFFF"/>
                <w:sz w:val="15"/>
                <w:szCs w:val="15"/>
              </w:rPr>
              <w:t>Baseline</w:t>
            </w:r>
          </w:p>
        </w:tc>
        <w:tc>
          <w:tcPr>
            <w:tcW w:w="3474" w:type="dxa"/>
            <w:shd w:val="clear" w:color="auto" w:fill="37474F"/>
            <w:tcMar>
              <w:top w:w="70" w:type="dxa"/>
              <w:left w:w="80" w:type="dxa"/>
              <w:bottom w:w="70" w:type="dxa"/>
              <w:right w:w="80" w:type="dxa"/>
            </w:tcMar>
          </w:tcPr>
          <w:p w14:paraId="44AB543E" w14:textId="77777777" w:rsidR="00B357F8" w:rsidRDefault="00000000">
            <w:pPr>
              <w:spacing w:line="205" w:lineRule="auto"/>
            </w:pPr>
            <w:r>
              <w:rPr>
                <w:rFonts w:eastAsia="SimSun"/>
                <w:b/>
                <w:bCs/>
                <w:color w:val="FFFFFF"/>
                <w:sz w:val="15"/>
                <w:szCs w:val="15"/>
              </w:rPr>
              <w:t>Fallback</w:t>
            </w:r>
          </w:p>
        </w:tc>
      </w:tr>
      <w:tr w:rsidR="00B357F8" w14:paraId="5BB52D15" w14:textId="77777777">
        <w:tblPrEx>
          <w:tblCellMar>
            <w:top w:w="0" w:type="dxa"/>
            <w:bottom w:w="0" w:type="dxa"/>
          </w:tblCellMar>
        </w:tblPrEx>
        <w:tc>
          <w:tcPr>
            <w:tcW w:w="2729" w:type="dxa"/>
            <w:shd w:val="clear" w:color="auto" w:fill="FFFFFF"/>
            <w:tcMar>
              <w:top w:w="70" w:type="dxa"/>
              <w:left w:w="80" w:type="dxa"/>
              <w:bottom w:w="70" w:type="dxa"/>
              <w:right w:w="80" w:type="dxa"/>
            </w:tcMar>
          </w:tcPr>
          <w:p w14:paraId="4CCAC331" w14:textId="77777777" w:rsidR="00B357F8" w:rsidRDefault="00000000">
            <w:pPr>
              <w:spacing w:line="205" w:lineRule="auto"/>
            </w:pPr>
            <w:r>
              <w:rPr>
                <w:rFonts w:eastAsia="SimSun"/>
                <w:color w:val="263238"/>
                <w:sz w:val="15"/>
                <w:szCs w:val="15"/>
              </w:rPr>
              <w:t>Primary C2</w:t>
            </w:r>
          </w:p>
        </w:tc>
        <w:tc>
          <w:tcPr>
            <w:tcW w:w="3597" w:type="dxa"/>
            <w:shd w:val="clear" w:color="auto" w:fill="FFFFFF"/>
            <w:tcMar>
              <w:top w:w="70" w:type="dxa"/>
              <w:left w:w="80" w:type="dxa"/>
              <w:bottom w:w="70" w:type="dxa"/>
              <w:right w:w="80" w:type="dxa"/>
            </w:tcMar>
          </w:tcPr>
          <w:p w14:paraId="19AF16BB" w14:textId="77777777" w:rsidR="00B357F8" w:rsidRDefault="00000000">
            <w:pPr>
              <w:spacing w:line="205" w:lineRule="auto"/>
            </w:pPr>
            <w:r>
              <w:rPr>
                <w:rFonts w:eastAsia="SimSun"/>
                <w:color w:val="263238"/>
                <w:sz w:val="15"/>
                <w:szCs w:val="15"/>
              </w:rPr>
              <w:t>Directional Ku-band</w:t>
            </w:r>
          </w:p>
        </w:tc>
        <w:tc>
          <w:tcPr>
            <w:tcW w:w="3474" w:type="dxa"/>
            <w:shd w:val="clear" w:color="auto" w:fill="FFFFFF"/>
            <w:tcMar>
              <w:top w:w="70" w:type="dxa"/>
              <w:left w:w="80" w:type="dxa"/>
              <w:bottom w:w="70" w:type="dxa"/>
              <w:right w:w="80" w:type="dxa"/>
            </w:tcMar>
          </w:tcPr>
          <w:p w14:paraId="6D07B4EF" w14:textId="77777777" w:rsidR="00B357F8" w:rsidRDefault="00000000">
            <w:pPr>
              <w:spacing w:line="205" w:lineRule="auto"/>
            </w:pPr>
            <w:r>
              <w:rPr>
                <w:rFonts w:eastAsia="SimSun"/>
                <w:color w:val="263238"/>
                <w:sz w:val="15"/>
                <w:szCs w:val="15"/>
              </w:rPr>
              <w:t>UHF/L-band narrowband</w:t>
            </w:r>
          </w:p>
        </w:tc>
      </w:tr>
      <w:tr w:rsidR="00B357F8" w14:paraId="78AD8D80" w14:textId="77777777">
        <w:tblPrEx>
          <w:tblCellMar>
            <w:top w:w="0" w:type="dxa"/>
            <w:bottom w:w="0" w:type="dxa"/>
          </w:tblCellMar>
        </w:tblPrEx>
        <w:tc>
          <w:tcPr>
            <w:tcW w:w="2729" w:type="dxa"/>
            <w:shd w:val="clear" w:color="auto" w:fill="EEF3F6"/>
            <w:tcMar>
              <w:top w:w="70" w:type="dxa"/>
              <w:left w:w="80" w:type="dxa"/>
              <w:bottom w:w="70" w:type="dxa"/>
              <w:right w:w="80" w:type="dxa"/>
            </w:tcMar>
          </w:tcPr>
          <w:p w14:paraId="508F6CFF" w14:textId="77777777" w:rsidR="00B357F8" w:rsidRDefault="00000000">
            <w:pPr>
              <w:spacing w:line="205" w:lineRule="auto"/>
            </w:pPr>
            <w:r>
              <w:rPr>
                <w:rFonts w:eastAsia="SimSun"/>
                <w:color w:val="263238"/>
                <w:sz w:val="15"/>
                <w:szCs w:val="15"/>
              </w:rPr>
              <w:t>High-rate local mesh</w:t>
            </w:r>
          </w:p>
        </w:tc>
        <w:tc>
          <w:tcPr>
            <w:tcW w:w="3597" w:type="dxa"/>
            <w:shd w:val="clear" w:color="auto" w:fill="EEF3F6"/>
            <w:tcMar>
              <w:top w:w="70" w:type="dxa"/>
              <w:left w:w="80" w:type="dxa"/>
              <w:bottom w:w="70" w:type="dxa"/>
              <w:right w:w="80" w:type="dxa"/>
            </w:tcMar>
          </w:tcPr>
          <w:p w14:paraId="295561D5" w14:textId="77777777" w:rsidR="00B357F8" w:rsidRDefault="00000000">
            <w:pPr>
              <w:spacing w:line="205" w:lineRule="auto"/>
            </w:pPr>
            <w:r>
              <w:rPr>
                <w:rFonts w:eastAsia="SimSun"/>
                <w:color w:val="263238"/>
                <w:sz w:val="15"/>
                <w:szCs w:val="15"/>
              </w:rPr>
              <w:t>60 GHz intra-flight</w:t>
            </w:r>
          </w:p>
        </w:tc>
        <w:tc>
          <w:tcPr>
            <w:tcW w:w="3474" w:type="dxa"/>
            <w:shd w:val="clear" w:color="auto" w:fill="EEF3F6"/>
            <w:tcMar>
              <w:top w:w="70" w:type="dxa"/>
              <w:left w:w="80" w:type="dxa"/>
              <w:bottom w:w="70" w:type="dxa"/>
              <w:right w:w="80" w:type="dxa"/>
            </w:tcMar>
          </w:tcPr>
          <w:p w14:paraId="4B96F122" w14:textId="77777777" w:rsidR="00B357F8" w:rsidRDefault="00000000">
            <w:pPr>
              <w:spacing w:line="205" w:lineRule="auto"/>
            </w:pPr>
            <w:r>
              <w:rPr>
                <w:rFonts w:eastAsia="SimSun"/>
                <w:color w:val="263238"/>
                <w:sz w:val="15"/>
                <w:szCs w:val="15"/>
              </w:rPr>
              <w:t>Ku-band reduced rate</w:t>
            </w:r>
          </w:p>
        </w:tc>
      </w:tr>
      <w:tr w:rsidR="00B357F8" w14:paraId="6B0CF611" w14:textId="77777777">
        <w:tblPrEx>
          <w:tblCellMar>
            <w:top w:w="0" w:type="dxa"/>
            <w:bottom w:w="0" w:type="dxa"/>
          </w:tblCellMar>
        </w:tblPrEx>
        <w:tc>
          <w:tcPr>
            <w:tcW w:w="2729" w:type="dxa"/>
            <w:shd w:val="clear" w:color="auto" w:fill="FFFFFF"/>
            <w:tcMar>
              <w:top w:w="70" w:type="dxa"/>
              <w:left w:w="80" w:type="dxa"/>
              <w:bottom w:w="70" w:type="dxa"/>
              <w:right w:w="80" w:type="dxa"/>
            </w:tcMar>
          </w:tcPr>
          <w:p w14:paraId="351A53C6" w14:textId="77777777" w:rsidR="00B357F8" w:rsidRDefault="00000000">
            <w:pPr>
              <w:spacing w:line="205" w:lineRule="auto"/>
            </w:pPr>
            <w:r>
              <w:rPr>
                <w:rFonts w:eastAsia="SimSun"/>
                <w:color w:val="263238"/>
                <w:sz w:val="15"/>
                <w:szCs w:val="15"/>
              </w:rPr>
              <w:t>Navigation</w:t>
            </w:r>
          </w:p>
        </w:tc>
        <w:tc>
          <w:tcPr>
            <w:tcW w:w="3597" w:type="dxa"/>
            <w:shd w:val="clear" w:color="auto" w:fill="FFFFFF"/>
            <w:tcMar>
              <w:top w:w="70" w:type="dxa"/>
              <w:left w:w="80" w:type="dxa"/>
              <w:bottom w:w="70" w:type="dxa"/>
              <w:right w:w="80" w:type="dxa"/>
            </w:tcMar>
          </w:tcPr>
          <w:p w14:paraId="4E0C988A" w14:textId="77777777" w:rsidR="00B357F8" w:rsidRDefault="00000000">
            <w:pPr>
              <w:spacing w:line="205" w:lineRule="auto"/>
            </w:pPr>
            <w:r>
              <w:rPr>
                <w:rFonts w:eastAsia="SimSun"/>
                <w:color w:val="263238"/>
                <w:sz w:val="15"/>
                <w:szCs w:val="15"/>
              </w:rPr>
              <w:t>Dual GNSS/INS</w:t>
            </w:r>
          </w:p>
        </w:tc>
        <w:tc>
          <w:tcPr>
            <w:tcW w:w="3474" w:type="dxa"/>
            <w:shd w:val="clear" w:color="auto" w:fill="FFFFFF"/>
            <w:tcMar>
              <w:top w:w="70" w:type="dxa"/>
              <w:left w:w="80" w:type="dxa"/>
              <w:bottom w:w="70" w:type="dxa"/>
              <w:right w:w="80" w:type="dxa"/>
            </w:tcMar>
          </w:tcPr>
          <w:p w14:paraId="5444B628" w14:textId="77777777" w:rsidR="00B357F8" w:rsidRDefault="00000000">
            <w:pPr>
              <w:spacing w:line="205" w:lineRule="auto"/>
            </w:pPr>
            <w:r>
              <w:rPr>
                <w:rFonts w:eastAsia="SimSun"/>
                <w:color w:val="263238"/>
                <w:sz w:val="15"/>
                <w:szCs w:val="15"/>
              </w:rPr>
              <w:t>INS plus terrain/cooperative ranging</w:t>
            </w:r>
          </w:p>
        </w:tc>
      </w:tr>
      <w:tr w:rsidR="00B357F8" w14:paraId="6276016E" w14:textId="77777777">
        <w:tblPrEx>
          <w:tblCellMar>
            <w:top w:w="0" w:type="dxa"/>
            <w:bottom w:w="0" w:type="dxa"/>
          </w:tblCellMar>
        </w:tblPrEx>
        <w:tc>
          <w:tcPr>
            <w:tcW w:w="2729" w:type="dxa"/>
            <w:shd w:val="clear" w:color="auto" w:fill="EEF3F6"/>
            <w:tcMar>
              <w:top w:w="70" w:type="dxa"/>
              <w:left w:w="80" w:type="dxa"/>
              <w:bottom w:w="70" w:type="dxa"/>
              <w:right w:w="80" w:type="dxa"/>
            </w:tcMar>
          </w:tcPr>
          <w:p w14:paraId="6B48ECB3" w14:textId="77777777" w:rsidR="00B357F8" w:rsidRDefault="00000000">
            <w:pPr>
              <w:spacing w:line="205" w:lineRule="auto"/>
            </w:pPr>
            <w:r>
              <w:rPr>
                <w:rFonts w:eastAsia="SimSun"/>
                <w:color w:val="263238"/>
                <w:sz w:val="15"/>
                <w:szCs w:val="15"/>
              </w:rPr>
              <w:t>Time</w:t>
            </w:r>
          </w:p>
        </w:tc>
        <w:tc>
          <w:tcPr>
            <w:tcW w:w="3597" w:type="dxa"/>
            <w:shd w:val="clear" w:color="auto" w:fill="EEF3F6"/>
            <w:tcMar>
              <w:top w:w="70" w:type="dxa"/>
              <w:left w:w="80" w:type="dxa"/>
              <w:bottom w:w="70" w:type="dxa"/>
              <w:right w:w="80" w:type="dxa"/>
            </w:tcMar>
          </w:tcPr>
          <w:p w14:paraId="67AD790C" w14:textId="77777777" w:rsidR="00B357F8" w:rsidRDefault="00000000">
            <w:pPr>
              <w:spacing w:line="205" w:lineRule="auto"/>
            </w:pPr>
            <w:r>
              <w:rPr>
                <w:rFonts w:eastAsia="SimSun"/>
                <w:color w:val="263238"/>
                <w:sz w:val="15"/>
                <w:szCs w:val="15"/>
              </w:rPr>
              <w:t>GNSS-disciplined clock</w:t>
            </w:r>
          </w:p>
        </w:tc>
        <w:tc>
          <w:tcPr>
            <w:tcW w:w="3474" w:type="dxa"/>
            <w:shd w:val="clear" w:color="auto" w:fill="EEF3F6"/>
            <w:tcMar>
              <w:top w:w="70" w:type="dxa"/>
              <w:left w:w="80" w:type="dxa"/>
              <w:bottom w:w="70" w:type="dxa"/>
              <w:right w:w="80" w:type="dxa"/>
            </w:tcMar>
          </w:tcPr>
          <w:p w14:paraId="0509C277" w14:textId="77777777" w:rsidR="00B357F8" w:rsidRDefault="00000000">
            <w:pPr>
              <w:spacing w:line="205" w:lineRule="auto"/>
            </w:pPr>
            <w:r>
              <w:rPr>
                <w:rFonts w:eastAsia="SimSun"/>
                <w:color w:val="263238"/>
                <w:sz w:val="15"/>
                <w:szCs w:val="15"/>
              </w:rPr>
              <w:t>Holdover oscillator</w:t>
            </w:r>
          </w:p>
        </w:tc>
      </w:tr>
      <w:tr w:rsidR="00B357F8" w14:paraId="36350A45" w14:textId="77777777">
        <w:tblPrEx>
          <w:tblCellMar>
            <w:top w:w="0" w:type="dxa"/>
            <w:bottom w:w="0" w:type="dxa"/>
          </w:tblCellMar>
        </w:tblPrEx>
        <w:tc>
          <w:tcPr>
            <w:tcW w:w="2729" w:type="dxa"/>
            <w:shd w:val="clear" w:color="auto" w:fill="FFFFFF"/>
            <w:tcMar>
              <w:top w:w="70" w:type="dxa"/>
              <w:left w:w="80" w:type="dxa"/>
              <w:bottom w:w="70" w:type="dxa"/>
              <w:right w:w="80" w:type="dxa"/>
            </w:tcMar>
          </w:tcPr>
          <w:p w14:paraId="6421CD9F" w14:textId="77777777" w:rsidR="00B357F8" w:rsidRDefault="00000000">
            <w:pPr>
              <w:spacing w:line="205" w:lineRule="auto"/>
            </w:pPr>
            <w:r>
              <w:rPr>
                <w:rFonts w:eastAsia="SimSun"/>
                <w:color w:val="263238"/>
                <w:sz w:val="15"/>
                <w:szCs w:val="15"/>
              </w:rPr>
              <w:t>Emitter geolocation</w:t>
            </w:r>
          </w:p>
        </w:tc>
        <w:tc>
          <w:tcPr>
            <w:tcW w:w="3597" w:type="dxa"/>
            <w:shd w:val="clear" w:color="auto" w:fill="FFFFFF"/>
            <w:tcMar>
              <w:top w:w="70" w:type="dxa"/>
              <w:left w:w="80" w:type="dxa"/>
              <w:bottom w:w="70" w:type="dxa"/>
              <w:right w:w="80" w:type="dxa"/>
            </w:tcMar>
          </w:tcPr>
          <w:p w14:paraId="7FDA45D8" w14:textId="77777777" w:rsidR="00B357F8" w:rsidRDefault="00000000">
            <w:pPr>
              <w:spacing w:line="205" w:lineRule="auto"/>
            </w:pPr>
            <w:r>
              <w:rPr>
                <w:rFonts w:eastAsia="SimSun"/>
                <w:color w:val="263238"/>
                <w:sz w:val="15"/>
                <w:szCs w:val="15"/>
              </w:rPr>
              <w:t>Two-ship ESM bearings</w:t>
            </w:r>
          </w:p>
        </w:tc>
        <w:tc>
          <w:tcPr>
            <w:tcW w:w="3474" w:type="dxa"/>
            <w:shd w:val="clear" w:color="auto" w:fill="FFFFFF"/>
            <w:tcMar>
              <w:top w:w="70" w:type="dxa"/>
              <w:left w:w="80" w:type="dxa"/>
              <w:bottom w:w="70" w:type="dxa"/>
              <w:right w:w="80" w:type="dxa"/>
            </w:tcMar>
          </w:tcPr>
          <w:p w14:paraId="73B65DAF" w14:textId="77777777" w:rsidR="00B357F8" w:rsidRDefault="00000000">
            <w:pPr>
              <w:spacing w:line="205" w:lineRule="auto"/>
            </w:pPr>
            <w:r>
              <w:rPr>
                <w:rFonts w:eastAsia="SimSun"/>
                <w:color w:val="263238"/>
                <w:sz w:val="15"/>
                <w:szCs w:val="15"/>
              </w:rPr>
              <w:t>Gripen/Striker triangulation</w:t>
            </w:r>
          </w:p>
        </w:tc>
      </w:tr>
      <w:tr w:rsidR="00B357F8" w14:paraId="343A1544" w14:textId="77777777">
        <w:tblPrEx>
          <w:tblCellMar>
            <w:top w:w="0" w:type="dxa"/>
            <w:bottom w:w="0" w:type="dxa"/>
          </w:tblCellMar>
        </w:tblPrEx>
        <w:tc>
          <w:tcPr>
            <w:tcW w:w="2729" w:type="dxa"/>
            <w:shd w:val="clear" w:color="auto" w:fill="EEF3F6"/>
            <w:tcMar>
              <w:top w:w="70" w:type="dxa"/>
              <w:left w:w="80" w:type="dxa"/>
              <w:bottom w:w="70" w:type="dxa"/>
              <w:right w:w="80" w:type="dxa"/>
            </w:tcMar>
          </w:tcPr>
          <w:p w14:paraId="2BD7D11C" w14:textId="77777777" w:rsidR="00B357F8" w:rsidRDefault="00000000">
            <w:pPr>
              <w:spacing w:line="205" w:lineRule="auto"/>
            </w:pPr>
            <w:r>
              <w:rPr>
                <w:rFonts w:eastAsia="SimSun"/>
                <w:color w:val="263238"/>
                <w:sz w:val="15"/>
                <w:szCs w:val="15"/>
              </w:rPr>
              <w:t>Link loss</w:t>
            </w:r>
          </w:p>
        </w:tc>
        <w:tc>
          <w:tcPr>
            <w:tcW w:w="3597" w:type="dxa"/>
            <w:shd w:val="clear" w:color="auto" w:fill="EEF3F6"/>
            <w:tcMar>
              <w:top w:w="70" w:type="dxa"/>
              <w:left w:w="80" w:type="dxa"/>
              <w:bottom w:w="70" w:type="dxa"/>
              <w:right w:w="80" w:type="dxa"/>
            </w:tcMar>
          </w:tcPr>
          <w:p w14:paraId="117DE30F" w14:textId="77777777" w:rsidR="00B357F8" w:rsidRDefault="00000000">
            <w:pPr>
              <w:spacing w:line="205" w:lineRule="auto"/>
            </w:pPr>
            <w:r>
              <w:rPr>
                <w:rFonts w:eastAsia="SimSun"/>
                <w:color w:val="263238"/>
                <w:sz w:val="15"/>
                <w:szCs w:val="15"/>
              </w:rPr>
              <w:t>Hold, return, or terminate</w:t>
            </w:r>
          </w:p>
        </w:tc>
        <w:tc>
          <w:tcPr>
            <w:tcW w:w="3474" w:type="dxa"/>
            <w:shd w:val="clear" w:color="auto" w:fill="EEF3F6"/>
            <w:tcMar>
              <w:top w:w="70" w:type="dxa"/>
              <w:left w:w="80" w:type="dxa"/>
              <w:bottom w:w="70" w:type="dxa"/>
              <w:right w:w="80" w:type="dxa"/>
            </w:tcMar>
          </w:tcPr>
          <w:p w14:paraId="257C7FA8" w14:textId="77777777" w:rsidR="00B357F8" w:rsidRDefault="00000000">
            <w:pPr>
              <w:spacing w:line="205" w:lineRule="auto"/>
            </w:pPr>
            <w:r>
              <w:rPr>
                <w:rFonts w:eastAsia="SimSun"/>
                <w:color w:val="263238"/>
                <w:sz w:val="15"/>
                <w:szCs w:val="15"/>
              </w:rPr>
              <w:t>Mission-specific preplan</w:t>
            </w:r>
          </w:p>
        </w:tc>
      </w:tr>
    </w:tbl>
    <w:p w14:paraId="334EA540"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9. Signature management</w:t>
      </w:r>
    </w:p>
    <w:p w14:paraId="6B265007" w14:textId="77777777" w:rsidR="00B357F8" w:rsidRDefault="00000000">
      <w:pPr>
        <w:spacing w:after="90" w:line="245" w:lineRule="auto"/>
        <w:ind w:firstLine="316"/>
        <w:jc w:val="both"/>
      </w:pPr>
      <w:r>
        <w:rPr>
          <w:rFonts w:eastAsia="SimSun"/>
          <w:color w:val="263238"/>
          <w:sz w:val="19"/>
          <w:szCs w:val="19"/>
        </w:rPr>
        <w:t>Sprinter manages frontal RF signature through planform alignment, DSI inlets, S-duct fan blockage, faceted forebody edges, serrated bay doors, flush apertures, internal stores, and controlled antenna emissions. The priority sector is ±60° about the nose in X-band and Ku-band threat channels.</w:t>
      </w:r>
    </w:p>
    <w:p w14:paraId="37D91D32" w14:textId="77777777" w:rsidR="00B357F8" w:rsidRDefault="00000000">
      <w:pPr>
        <w:spacing w:after="90" w:line="245" w:lineRule="auto"/>
        <w:ind w:firstLine="316"/>
        <w:jc w:val="both"/>
      </w:pPr>
      <w:r>
        <w:rPr>
          <w:rFonts w:eastAsia="SimSun"/>
          <w:color w:val="263238"/>
          <w:sz w:val="19"/>
          <w:szCs w:val="19"/>
        </w:rPr>
        <w:t xml:space="preserve">No exact radar cross-section value is claimed. Public sources do not provide a </w:t>
      </w:r>
      <w:proofErr w:type="gramStart"/>
      <w:r>
        <w:rPr>
          <w:rFonts w:eastAsia="SimSun"/>
          <w:color w:val="263238"/>
          <w:sz w:val="19"/>
          <w:szCs w:val="19"/>
        </w:rPr>
        <w:t>defensible certified</w:t>
      </w:r>
      <w:proofErr w:type="gramEnd"/>
      <w:r>
        <w:rPr>
          <w:rFonts w:eastAsia="SimSun"/>
          <w:color w:val="263238"/>
          <w:sz w:val="19"/>
          <w:szCs w:val="19"/>
        </w:rPr>
        <w:t xml:space="preserve"> value for this concept, and the user-provided project documents identify exact RCS as unavailable. The design closes shaping rules, materials boundaries, gap controls, and test requirements instead.</w:t>
      </w:r>
    </w:p>
    <w:p w14:paraId="1F41DC5C" w14:textId="77777777" w:rsidR="00B357F8" w:rsidRDefault="00000000">
      <w:pPr>
        <w:spacing w:after="90" w:line="245" w:lineRule="auto"/>
        <w:ind w:firstLine="316"/>
        <w:jc w:val="both"/>
      </w:pPr>
      <w:r>
        <w:rPr>
          <w:rFonts w:eastAsia="SimSun"/>
          <w:color w:val="263238"/>
          <w:sz w:val="19"/>
          <w:szCs w:val="19"/>
        </w:rPr>
        <w:t>The rear quadrant receives limited treatment. The conventional variable nozzle, canted fins, and hot exhaust prevent a credible all-aspect claim. This is an intentional role trade: Sprinter survives the opening phase through speed, frontal signature, EW, numerical pressure, and Striker cover.</w:t>
      </w:r>
    </w:p>
    <w:p w14:paraId="3CAF7D0E" w14:textId="77777777" w:rsidR="00B357F8" w:rsidRDefault="00000000">
      <w:pPr>
        <w:pStyle w:val="ListParagraph"/>
        <w:numPr>
          <w:ilvl w:val="0"/>
          <w:numId w:val="2"/>
        </w:numPr>
        <w:spacing w:after="55" w:line="230" w:lineRule="auto"/>
      </w:pPr>
      <w:r>
        <w:rPr>
          <w:rFonts w:eastAsia="SimSun"/>
          <w:color w:val="263238"/>
          <w:sz w:val="19"/>
          <w:szCs w:val="19"/>
        </w:rPr>
        <w:t>Frontal controls: 52° edge family, DSI, S-ducts, flush EO/IR window, internal bay, and edge-aligned access panels.</w:t>
      </w:r>
    </w:p>
    <w:p w14:paraId="335D4E70" w14:textId="77777777" w:rsidR="00B357F8" w:rsidRDefault="00000000">
      <w:pPr>
        <w:pStyle w:val="ListParagraph"/>
        <w:numPr>
          <w:ilvl w:val="0"/>
          <w:numId w:val="2"/>
        </w:numPr>
        <w:spacing w:after="55" w:line="230" w:lineRule="auto"/>
      </w:pPr>
      <w:r>
        <w:rPr>
          <w:rFonts w:eastAsia="SimSun"/>
          <w:color w:val="263238"/>
          <w:sz w:val="19"/>
          <w:szCs w:val="19"/>
        </w:rPr>
        <w:t>Materials: replaceable RAM leading-edge strips, conductive gap seals, treated inlet lips, and controlled fastener spacing.</w:t>
      </w:r>
    </w:p>
    <w:p w14:paraId="1D96FC0D" w14:textId="77777777" w:rsidR="00B357F8" w:rsidRDefault="00000000">
      <w:pPr>
        <w:pStyle w:val="ListParagraph"/>
        <w:numPr>
          <w:ilvl w:val="0"/>
          <w:numId w:val="2"/>
        </w:numPr>
        <w:spacing w:after="55" w:line="230" w:lineRule="auto"/>
      </w:pPr>
      <w:r>
        <w:rPr>
          <w:rFonts w:eastAsia="SimSun"/>
          <w:color w:val="263238"/>
          <w:sz w:val="19"/>
          <w:szCs w:val="19"/>
        </w:rPr>
        <w:t>Emissions: directional links, receive-heavy modes, power management, and mission-dependent EW transmit windows.</w:t>
      </w:r>
    </w:p>
    <w:p w14:paraId="44503EA3" w14:textId="77777777" w:rsidR="00B357F8" w:rsidRDefault="00000000">
      <w:pPr>
        <w:pStyle w:val="ListParagraph"/>
        <w:numPr>
          <w:ilvl w:val="0"/>
          <w:numId w:val="2"/>
        </w:numPr>
        <w:spacing w:after="55" w:line="230" w:lineRule="auto"/>
      </w:pPr>
      <w:r>
        <w:rPr>
          <w:rFonts w:eastAsia="SimSun"/>
          <w:color w:val="263238"/>
          <w:sz w:val="19"/>
          <w:szCs w:val="19"/>
        </w:rPr>
        <w:t>Verification: coupon, panel, inlet, full-scale pole, and flight-test measurement sequence.</w:t>
      </w:r>
    </w:p>
    <w:p w14:paraId="557FCABB" w14:textId="77777777" w:rsidR="00B357F8" w:rsidRDefault="00000000">
      <w:pPr>
        <w:pStyle w:val="ListParagraph"/>
        <w:numPr>
          <w:ilvl w:val="0"/>
          <w:numId w:val="2"/>
        </w:numPr>
        <w:spacing w:after="55" w:line="230" w:lineRule="auto"/>
      </w:pPr>
      <w:r>
        <w:rPr>
          <w:rFonts w:eastAsia="SimSun"/>
          <w:color w:val="263238"/>
          <w:sz w:val="19"/>
          <w:szCs w:val="19"/>
        </w:rPr>
        <w:t>Claim boundary: no certified RCS number enters the baseline until measured data exist.</w:t>
      </w:r>
    </w:p>
    <w:p w14:paraId="229147C5" w14:textId="77777777" w:rsidR="00B357F8" w:rsidRDefault="00000000">
      <w:pPr>
        <w:pStyle w:val="Heading2"/>
        <w:pageBreakBefore/>
        <w:spacing w:after="120" w:line="250" w:lineRule="auto"/>
      </w:pPr>
      <w:r>
        <w:rPr>
          <w:rFonts w:eastAsia="SimSun"/>
          <w:b/>
          <w:bCs/>
          <w:color w:val="37474F"/>
          <w:sz w:val="22"/>
          <w:szCs w:val="22"/>
        </w:rPr>
        <w:lastRenderedPageBreak/>
        <w:t>9.1 Infrared, visual, acoustic, and vulnerability</w:t>
      </w:r>
    </w:p>
    <w:p w14:paraId="3A7B1042" w14:textId="77777777" w:rsidR="00B357F8" w:rsidRDefault="00000000">
      <w:pPr>
        <w:spacing w:after="90" w:line="245" w:lineRule="auto"/>
        <w:ind w:firstLine="316"/>
        <w:jc w:val="both"/>
      </w:pPr>
      <w:r>
        <w:rPr>
          <w:rFonts w:eastAsia="SimSun"/>
          <w:color w:val="263238"/>
          <w:sz w:val="19"/>
          <w:szCs w:val="19"/>
        </w:rPr>
        <w:t>Infrared management uses bypass-air mixing, engine bay cooling, upper-surface nozzle shielding, low-smoke fuel scheduling, and dash-time discipline. The afterburner plume remains detectable; the objective is reduced pre-dash and post-dash contrast rather than invisibility during maximum augmentation.</w:t>
      </w:r>
    </w:p>
    <w:p w14:paraId="1E2B7697" w14:textId="77777777" w:rsidR="00B357F8" w:rsidRDefault="00000000">
      <w:pPr>
        <w:spacing w:after="90" w:line="245" w:lineRule="auto"/>
        <w:ind w:firstLine="316"/>
        <w:jc w:val="both"/>
      </w:pPr>
      <w:r>
        <w:rPr>
          <w:rFonts w:eastAsia="SimSun"/>
          <w:color w:val="263238"/>
          <w:sz w:val="19"/>
          <w:szCs w:val="19"/>
        </w:rPr>
        <w:t>Visual and acoustic control use a low-contrast gray-blue finish, anti-glint canopy-free nose treatment, serrated panel lines, and high-altitude operating profiles. Contrail policy uses altitude and humidity routing when the mission permits. No expensive active visual camouflage is fitted.</w:t>
      </w:r>
    </w:p>
    <w:p w14:paraId="047144B1" w14:textId="77777777" w:rsidR="00B357F8" w:rsidRDefault="00000000">
      <w:pPr>
        <w:spacing w:after="90" w:line="245" w:lineRule="auto"/>
        <w:ind w:firstLine="316"/>
        <w:jc w:val="both"/>
      </w:pPr>
      <w:r>
        <w:rPr>
          <w:rFonts w:eastAsia="SimSun"/>
          <w:color w:val="263238"/>
          <w:sz w:val="19"/>
          <w:szCs w:val="19"/>
        </w:rPr>
        <w:t xml:space="preserve">Vulnerability reduction relies on separated fuel tanks, foam and </w:t>
      </w:r>
      <w:proofErr w:type="spellStart"/>
      <w:r>
        <w:rPr>
          <w:rFonts w:eastAsia="SimSun"/>
          <w:color w:val="263238"/>
          <w:sz w:val="19"/>
          <w:szCs w:val="19"/>
        </w:rPr>
        <w:t>inerting</w:t>
      </w:r>
      <w:proofErr w:type="spellEnd"/>
      <w:r>
        <w:rPr>
          <w:rFonts w:eastAsia="SimSun"/>
          <w:color w:val="263238"/>
          <w:sz w:val="19"/>
          <w:szCs w:val="19"/>
        </w:rPr>
        <w:t xml:space="preserve">, redundant flight-control lanes, separated power buses, fire detection, and sacrificial lower panels. The aircraft remains </w:t>
      </w:r>
      <w:proofErr w:type="spellStart"/>
      <w:r>
        <w:rPr>
          <w:rFonts w:eastAsia="SimSun"/>
          <w:color w:val="263238"/>
          <w:sz w:val="19"/>
          <w:szCs w:val="19"/>
        </w:rPr>
        <w:t>attritable</w:t>
      </w:r>
      <w:proofErr w:type="spellEnd"/>
      <w:r>
        <w:rPr>
          <w:rFonts w:eastAsia="SimSun"/>
          <w:color w:val="263238"/>
          <w:sz w:val="19"/>
          <w:szCs w:val="19"/>
        </w:rPr>
        <w:t>: the design accepts loss under concentrated fire but seeks to make each loss operationally costly for the defender.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95"/>
        <w:gridCol w:w="3611"/>
        <w:gridCol w:w="3094"/>
      </w:tblGrid>
      <w:tr w:rsidR="00B357F8" w14:paraId="110CB680" w14:textId="77777777">
        <w:tblPrEx>
          <w:tblCellMar>
            <w:top w:w="0" w:type="dxa"/>
            <w:bottom w:w="0" w:type="dxa"/>
          </w:tblCellMar>
        </w:tblPrEx>
        <w:trPr>
          <w:tblHeader/>
        </w:trPr>
        <w:tc>
          <w:tcPr>
            <w:tcW w:w="3095" w:type="dxa"/>
            <w:shd w:val="clear" w:color="auto" w:fill="37474F"/>
            <w:tcMar>
              <w:top w:w="70" w:type="dxa"/>
              <w:left w:w="80" w:type="dxa"/>
              <w:bottom w:w="70" w:type="dxa"/>
              <w:right w:w="80" w:type="dxa"/>
            </w:tcMar>
          </w:tcPr>
          <w:p w14:paraId="0864F8DF" w14:textId="77777777" w:rsidR="00B357F8" w:rsidRDefault="00000000">
            <w:pPr>
              <w:spacing w:line="205" w:lineRule="auto"/>
            </w:pPr>
            <w:r>
              <w:rPr>
                <w:rFonts w:eastAsia="SimSun"/>
                <w:b/>
                <w:bCs/>
                <w:color w:val="FFFFFF"/>
                <w:sz w:val="15"/>
                <w:szCs w:val="15"/>
              </w:rPr>
              <w:t>Signature / vulnerability item</w:t>
            </w:r>
          </w:p>
        </w:tc>
        <w:tc>
          <w:tcPr>
            <w:tcW w:w="3611" w:type="dxa"/>
            <w:shd w:val="clear" w:color="auto" w:fill="37474F"/>
            <w:tcMar>
              <w:top w:w="70" w:type="dxa"/>
              <w:left w:w="80" w:type="dxa"/>
              <w:bottom w:w="70" w:type="dxa"/>
              <w:right w:w="80" w:type="dxa"/>
            </w:tcMar>
          </w:tcPr>
          <w:p w14:paraId="24AC29D4" w14:textId="77777777" w:rsidR="00B357F8" w:rsidRDefault="00000000">
            <w:pPr>
              <w:spacing w:line="205" w:lineRule="auto"/>
            </w:pPr>
            <w:r>
              <w:rPr>
                <w:rFonts w:eastAsia="SimSun"/>
                <w:b/>
                <w:bCs/>
                <w:color w:val="FFFFFF"/>
                <w:sz w:val="15"/>
                <w:szCs w:val="15"/>
              </w:rPr>
              <w:t>Design control</w:t>
            </w:r>
          </w:p>
        </w:tc>
        <w:tc>
          <w:tcPr>
            <w:tcW w:w="3094" w:type="dxa"/>
            <w:shd w:val="clear" w:color="auto" w:fill="37474F"/>
            <w:tcMar>
              <w:top w:w="70" w:type="dxa"/>
              <w:left w:w="80" w:type="dxa"/>
              <w:bottom w:w="70" w:type="dxa"/>
              <w:right w:w="80" w:type="dxa"/>
            </w:tcMar>
          </w:tcPr>
          <w:p w14:paraId="7BCD60EF" w14:textId="77777777" w:rsidR="00B357F8" w:rsidRDefault="00000000">
            <w:pPr>
              <w:spacing w:line="205" w:lineRule="auto"/>
            </w:pPr>
            <w:r>
              <w:rPr>
                <w:rFonts w:eastAsia="SimSun"/>
                <w:b/>
                <w:bCs/>
                <w:color w:val="FFFFFF"/>
                <w:sz w:val="15"/>
                <w:szCs w:val="15"/>
              </w:rPr>
              <w:t>Residual risk</w:t>
            </w:r>
          </w:p>
        </w:tc>
      </w:tr>
      <w:tr w:rsidR="00B357F8" w14:paraId="57281059" w14:textId="77777777">
        <w:tblPrEx>
          <w:tblCellMar>
            <w:top w:w="0" w:type="dxa"/>
            <w:bottom w:w="0" w:type="dxa"/>
          </w:tblCellMar>
        </w:tblPrEx>
        <w:tc>
          <w:tcPr>
            <w:tcW w:w="3095" w:type="dxa"/>
            <w:shd w:val="clear" w:color="auto" w:fill="FFFFFF"/>
            <w:tcMar>
              <w:top w:w="70" w:type="dxa"/>
              <w:left w:w="80" w:type="dxa"/>
              <w:bottom w:w="70" w:type="dxa"/>
              <w:right w:w="80" w:type="dxa"/>
            </w:tcMar>
          </w:tcPr>
          <w:p w14:paraId="2FC201C6" w14:textId="77777777" w:rsidR="00B357F8" w:rsidRDefault="00000000">
            <w:pPr>
              <w:spacing w:line="205" w:lineRule="auto"/>
            </w:pPr>
            <w:r>
              <w:rPr>
                <w:rFonts w:eastAsia="SimSun"/>
                <w:color w:val="263238"/>
                <w:sz w:val="15"/>
                <w:szCs w:val="15"/>
              </w:rPr>
              <w:t>Infrared</w:t>
            </w:r>
          </w:p>
        </w:tc>
        <w:tc>
          <w:tcPr>
            <w:tcW w:w="3611" w:type="dxa"/>
            <w:shd w:val="clear" w:color="auto" w:fill="FFFFFF"/>
            <w:tcMar>
              <w:top w:w="70" w:type="dxa"/>
              <w:left w:w="80" w:type="dxa"/>
              <w:bottom w:w="70" w:type="dxa"/>
              <w:right w:w="80" w:type="dxa"/>
            </w:tcMar>
          </w:tcPr>
          <w:p w14:paraId="40CAE863" w14:textId="77777777" w:rsidR="00B357F8" w:rsidRDefault="00000000">
            <w:pPr>
              <w:spacing w:line="205" w:lineRule="auto"/>
            </w:pPr>
            <w:r>
              <w:rPr>
                <w:rFonts w:eastAsia="SimSun"/>
                <w:color w:val="263238"/>
                <w:sz w:val="15"/>
                <w:szCs w:val="15"/>
              </w:rPr>
              <w:t>Mixing, shielding, dash-time limit</w:t>
            </w:r>
          </w:p>
        </w:tc>
        <w:tc>
          <w:tcPr>
            <w:tcW w:w="3094" w:type="dxa"/>
            <w:shd w:val="clear" w:color="auto" w:fill="FFFFFF"/>
            <w:tcMar>
              <w:top w:w="70" w:type="dxa"/>
              <w:left w:w="80" w:type="dxa"/>
              <w:bottom w:w="70" w:type="dxa"/>
              <w:right w:w="80" w:type="dxa"/>
            </w:tcMar>
          </w:tcPr>
          <w:p w14:paraId="4342078A" w14:textId="77777777" w:rsidR="00B357F8" w:rsidRDefault="00000000">
            <w:pPr>
              <w:spacing w:line="205" w:lineRule="auto"/>
            </w:pPr>
            <w:r>
              <w:rPr>
                <w:rFonts w:eastAsia="SimSun"/>
                <w:color w:val="263238"/>
                <w:sz w:val="15"/>
                <w:szCs w:val="15"/>
              </w:rPr>
              <w:t>Afterburner plume remains visible</w:t>
            </w:r>
          </w:p>
        </w:tc>
      </w:tr>
      <w:tr w:rsidR="00B357F8" w14:paraId="33508912" w14:textId="77777777">
        <w:tblPrEx>
          <w:tblCellMar>
            <w:top w:w="0" w:type="dxa"/>
            <w:bottom w:w="0" w:type="dxa"/>
          </w:tblCellMar>
        </w:tblPrEx>
        <w:tc>
          <w:tcPr>
            <w:tcW w:w="3095" w:type="dxa"/>
            <w:shd w:val="clear" w:color="auto" w:fill="EEF3F6"/>
            <w:tcMar>
              <w:top w:w="70" w:type="dxa"/>
              <w:left w:w="80" w:type="dxa"/>
              <w:bottom w:w="70" w:type="dxa"/>
              <w:right w:w="80" w:type="dxa"/>
            </w:tcMar>
          </w:tcPr>
          <w:p w14:paraId="370810A8" w14:textId="77777777" w:rsidR="00B357F8" w:rsidRDefault="00000000">
            <w:pPr>
              <w:spacing w:line="205" w:lineRule="auto"/>
            </w:pPr>
            <w:r>
              <w:rPr>
                <w:rFonts w:eastAsia="SimSun"/>
                <w:color w:val="263238"/>
                <w:sz w:val="15"/>
                <w:szCs w:val="15"/>
              </w:rPr>
              <w:t>Visual</w:t>
            </w:r>
          </w:p>
        </w:tc>
        <w:tc>
          <w:tcPr>
            <w:tcW w:w="3611" w:type="dxa"/>
            <w:shd w:val="clear" w:color="auto" w:fill="EEF3F6"/>
            <w:tcMar>
              <w:top w:w="70" w:type="dxa"/>
              <w:left w:w="80" w:type="dxa"/>
              <w:bottom w:w="70" w:type="dxa"/>
              <w:right w:w="80" w:type="dxa"/>
            </w:tcMar>
          </w:tcPr>
          <w:p w14:paraId="4B73CD34" w14:textId="77777777" w:rsidR="00B357F8" w:rsidRDefault="00000000">
            <w:pPr>
              <w:spacing w:line="205" w:lineRule="auto"/>
            </w:pPr>
            <w:r>
              <w:rPr>
                <w:rFonts w:eastAsia="SimSun"/>
                <w:color w:val="263238"/>
                <w:sz w:val="15"/>
                <w:szCs w:val="15"/>
              </w:rPr>
              <w:t>Low-contrast finish and altitude routing</w:t>
            </w:r>
          </w:p>
        </w:tc>
        <w:tc>
          <w:tcPr>
            <w:tcW w:w="3094" w:type="dxa"/>
            <w:shd w:val="clear" w:color="auto" w:fill="EEF3F6"/>
            <w:tcMar>
              <w:top w:w="70" w:type="dxa"/>
              <w:left w:w="80" w:type="dxa"/>
              <w:bottom w:w="70" w:type="dxa"/>
              <w:right w:w="80" w:type="dxa"/>
            </w:tcMar>
          </w:tcPr>
          <w:p w14:paraId="34942B5E" w14:textId="77777777" w:rsidR="00B357F8" w:rsidRDefault="00000000">
            <w:pPr>
              <w:spacing w:line="205" w:lineRule="auto"/>
            </w:pPr>
            <w:r>
              <w:rPr>
                <w:rFonts w:eastAsia="SimSun"/>
                <w:color w:val="263238"/>
                <w:sz w:val="15"/>
                <w:szCs w:val="15"/>
              </w:rPr>
              <w:t>Contrails under humid conditions</w:t>
            </w:r>
          </w:p>
        </w:tc>
      </w:tr>
      <w:tr w:rsidR="00B357F8" w14:paraId="791E6018" w14:textId="77777777">
        <w:tblPrEx>
          <w:tblCellMar>
            <w:top w:w="0" w:type="dxa"/>
            <w:bottom w:w="0" w:type="dxa"/>
          </w:tblCellMar>
        </w:tblPrEx>
        <w:tc>
          <w:tcPr>
            <w:tcW w:w="3095" w:type="dxa"/>
            <w:shd w:val="clear" w:color="auto" w:fill="FFFFFF"/>
            <w:tcMar>
              <w:top w:w="70" w:type="dxa"/>
              <w:left w:w="80" w:type="dxa"/>
              <w:bottom w:w="70" w:type="dxa"/>
              <w:right w:w="80" w:type="dxa"/>
            </w:tcMar>
          </w:tcPr>
          <w:p w14:paraId="33A73BCD" w14:textId="77777777" w:rsidR="00B357F8" w:rsidRDefault="00000000">
            <w:pPr>
              <w:spacing w:line="205" w:lineRule="auto"/>
            </w:pPr>
            <w:r>
              <w:rPr>
                <w:rFonts w:eastAsia="SimSun"/>
                <w:color w:val="263238"/>
                <w:sz w:val="15"/>
                <w:szCs w:val="15"/>
              </w:rPr>
              <w:t>Acoustic</w:t>
            </w:r>
          </w:p>
        </w:tc>
        <w:tc>
          <w:tcPr>
            <w:tcW w:w="3611" w:type="dxa"/>
            <w:shd w:val="clear" w:color="auto" w:fill="FFFFFF"/>
            <w:tcMar>
              <w:top w:w="70" w:type="dxa"/>
              <w:left w:w="80" w:type="dxa"/>
              <w:bottom w:w="70" w:type="dxa"/>
              <w:right w:w="80" w:type="dxa"/>
            </w:tcMar>
          </w:tcPr>
          <w:p w14:paraId="31ADED28" w14:textId="77777777" w:rsidR="00B357F8" w:rsidRDefault="00000000">
            <w:pPr>
              <w:spacing w:line="205" w:lineRule="auto"/>
            </w:pPr>
            <w:r>
              <w:rPr>
                <w:rFonts w:eastAsia="SimSun"/>
                <w:color w:val="263238"/>
                <w:sz w:val="15"/>
                <w:szCs w:val="15"/>
              </w:rPr>
              <w:t>High altitude and short augmentation</w:t>
            </w:r>
          </w:p>
        </w:tc>
        <w:tc>
          <w:tcPr>
            <w:tcW w:w="3094" w:type="dxa"/>
            <w:shd w:val="clear" w:color="auto" w:fill="FFFFFF"/>
            <w:tcMar>
              <w:top w:w="70" w:type="dxa"/>
              <w:left w:w="80" w:type="dxa"/>
              <w:bottom w:w="70" w:type="dxa"/>
              <w:right w:w="80" w:type="dxa"/>
            </w:tcMar>
          </w:tcPr>
          <w:p w14:paraId="786FEE85" w14:textId="77777777" w:rsidR="00B357F8" w:rsidRDefault="00000000">
            <w:pPr>
              <w:spacing w:line="205" w:lineRule="auto"/>
            </w:pPr>
            <w:r>
              <w:rPr>
                <w:rFonts w:eastAsia="SimSun"/>
                <w:color w:val="263238"/>
                <w:sz w:val="15"/>
                <w:szCs w:val="15"/>
              </w:rPr>
              <w:t>Transonic boom near defended area</w:t>
            </w:r>
          </w:p>
        </w:tc>
      </w:tr>
      <w:tr w:rsidR="00B357F8" w14:paraId="6EEAA966" w14:textId="77777777">
        <w:tblPrEx>
          <w:tblCellMar>
            <w:top w:w="0" w:type="dxa"/>
            <w:bottom w:w="0" w:type="dxa"/>
          </w:tblCellMar>
        </w:tblPrEx>
        <w:tc>
          <w:tcPr>
            <w:tcW w:w="3095" w:type="dxa"/>
            <w:shd w:val="clear" w:color="auto" w:fill="EEF3F6"/>
            <w:tcMar>
              <w:top w:w="70" w:type="dxa"/>
              <w:left w:w="80" w:type="dxa"/>
              <w:bottom w:w="70" w:type="dxa"/>
              <w:right w:w="80" w:type="dxa"/>
            </w:tcMar>
          </w:tcPr>
          <w:p w14:paraId="1D597B9F" w14:textId="77777777" w:rsidR="00B357F8" w:rsidRDefault="00000000">
            <w:pPr>
              <w:spacing w:line="205" w:lineRule="auto"/>
            </w:pPr>
            <w:r>
              <w:rPr>
                <w:rFonts w:eastAsia="SimSun"/>
                <w:color w:val="263238"/>
                <w:sz w:val="15"/>
                <w:szCs w:val="15"/>
              </w:rPr>
              <w:t>Fuel fire</w:t>
            </w:r>
          </w:p>
        </w:tc>
        <w:tc>
          <w:tcPr>
            <w:tcW w:w="3611" w:type="dxa"/>
            <w:shd w:val="clear" w:color="auto" w:fill="EEF3F6"/>
            <w:tcMar>
              <w:top w:w="70" w:type="dxa"/>
              <w:left w:w="80" w:type="dxa"/>
              <w:bottom w:w="70" w:type="dxa"/>
              <w:right w:w="80" w:type="dxa"/>
            </w:tcMar>
          </w:tcPr>
          <w:p w14:paraId="0CE842D4" w14:textId="77777777" w:rsidR="00B357F8" w:rsidRDefault="00000000">
            <w:pPr>
              <w:spacing w:line="205" w:lineRule="auto"/>
            </w:pPr>
            <w:r>
              <w:rPr>
                <w:rFonts w:eastAsia="SimSun"/>
                <w:color w:val="263238"/>
                <w:sz w:val="15"/>
                <w:szCs w:val="15"/>
              </w:rPr>
              <w:t xml:space="preserve">Foam, </w:t>
            </w:r>
            <w:proofErr w:type="spellStart"/>
            <w:r>
              <w:rPr>
                <w:rFonts w:eastAsia="SimSun"/>
                <w:color w:val="263238"/>
                <w:sz w:val="15"/>
                <w:szCs w:val="15"/>
              </w:rPr>
              <w:t>inerting</w:t>
            </w:r>
            <w:proofErr w:type="spellEnd"/>
            <w:r>
              <w:rPr>
                <w:rFonts w:eastAsia="SimSun"/>
                <w:color w:val="263238"/>
                <w:sz w:val="15"/>
                <w:szCs w:val="15"/>
              </w:rPr>
              <w:t>, isolated dry bays</w:t>
            </w:r>
          </w:p>
        </w:tc>
        <w:tc>
          <w:tcPr>
            <w:tcW w:w="3094" w:type="dxa"/>
            <w:shd w:val="clear" w:color="auto" w:fill="EEF3F6"/>
            <w:tcMar>
              <w:top w:w="70" w:type="dxa"/>
              <w:left w:w="80" w:type="dxa"/>
              <w:bottom w:w="70" w:type="dxa"/>
              <w:right w:w="80" w:type="dxa"/>
            </w:tcMar>
          </w:tcPr>
          <w:p w14:paraId="45587E1B" w14:textId="77777777" w:rsidR="00B357F8" w:rsidRDefault="00000000">
            <w:pPr>
              <w:spacing w:line="205" w:lineRule="auto"/>
            </w:pPr>
            <w:r>
              <w:rPr>
                <w:rFonts w:eastAsia="SimSun"/>
                <w:color w:val="263238"/>
                <w:sz w:val="15"/>
                <w:szCs w:val="15"/>
              </w:rPr>
              <w:t>Ground test pending</w:t>
            </w:r>
          </w:p>
        </w:tc>
      </w:tr>
      <w:tr w:rsidR="00B357F8" w14:paraId="29E0FE27" w14:textId="77777777">
        <w:tblPrEx>
          <w:tblCellMar>
            <w:top w:w="0" w:type="dxa"/>
            <w:bottom w:w="0" w:type="dxa"/>
          </w:tblCellMar>
        </w:tblPrEx>
        <w:tc>
          <w:tcPr>
            <w:tcW w:w="3095" w:type="dxa"/>
            <w:shd w:val="clear" w:color="auto" w:fill="FFFFFF"/>
            <w:tcMar>
              <w:top w:w="70" w:type="dxa"/>
              <w:left w:w="80" w:type="dxa"/>
              <w:bottom w:w="70" w:type="dxa"/>
              <w:right w:w="80" w:type="dxa"/>
            </w:tcMar>
          </w:tcPr>
          <w:p w14:paraId="3B7194DB" w14:textId="77777777" w:rsidR="00B357F8" w:rsidRDefault="00000000">
            <w:pPr>
              <w:spacing w:line="205" w:lineRule="auto"/>
            </w:pPr>
            <w:r>
              <w:rPr>
                <w:rFonts w:eastAsia="SimSun"/>
                <w:color w:val="263238"/>
                <w:sz w:val="15"/>
                <w:szCs w:val="15"/>
              </w:rPr>
              <w:t>Single actuator hit</w:t>
            </w:r>
          </w:p>
        </w:tc>
        <w:tc>
          <w:tcPr>
            <w:tcW w:w="3611" w:type="dxa"/>
            <w:shd w:val="clear" w:color="auto" w:fill="FFFFFF"/>
            <w:tcMar>
              <w:top w:w="70" w:type="dxa"/>
              <w:left w:w="80" w:type="dxa"/>
              <w:bottom w:w="70" w:type="dxa"/>
              <w:right w:w="80" w:type="dxa"/>
            </w:tcMar>
          </w:tcPr>
          <w:p w14:paraId="0F68777E" w14:textId="77777777" w:rsidR="00B357F8" w:rsidRDefault="00000000">
            <w:pPr>
              <w:spacing w:line="205" w:lineRule="auto"/>
            </w:pPr>
            <w:r>
              <w:rPr>
                <w:rFonts w:eastAsia="SimSun"/>
                <w:color w:val="263238"/>
                <w:sz w:val="15"/>
                <w:szCs w:val="15"/>
              </w:rPr>
              <w:t>Control reallocation</w:t>
            </w:r>
          </w:p>
        </w:tc>
        <w:tc>
          <w:tcPr>
            <w:tcW w:w="3094" w:type="dxa"/>
            <w:shd w:val="clear" w:color="auto" w:fill="FFFFFF"/>
            <w:tcMar>
              <w:top w:w="70" w:type="dxa"/>
              <w:left w:w="80" w:type="dxa"/>
              <w:bottom w:w="70" w:type="dxa"/>
              <w:right w:w="80" w:type="dxa"/>
            </w:tcMar>
          </w:tcPr>
          <w:p w14:paraId="35BCDFC3" w14:textId="77777777" w:rsidR="00B357F8" w:rsidRDefault="00000000">
            <w:pPr>
              <w:spacing w:line="205" w:lineRule="auto"/>
            </w:pPr>
            <w:r>
              <w:rPr>
                <w:rFonts w:eastAsia="SimSun"/>
                <w:color w:val="263238"/>
                <w:sz w:val="15"/>
                <w:szCs w:val="15"/>
              </w:rPr>
              <w:t>Flight test pending</w:t>
            </w:r>
          </w:p>
        </w:tc>
      </w:tr>
      <w:tr w:rsidR="00B357F8" w14:paraId="1C47D9E4" w14:textId="77777777">
        <w:tblPrEx>
          <w:tblCellMar>
            <w:top w:w="0" w:type="dxa"/>
            <w:bottom w:w="0" w:type="dxa"/>
          </w:tblCellMar>
        </w:tblPrEx>
        <w:tc>
          <w:tcPr>
            <w:tcW w:w="3095" w:type="dxa"/>
            <w:shd w:val="clear" w:color="auto" w:fill="EEF3F6"/>
            <w:tcMar>
              <w:top w:w="70" w:type="dxa"/>
              <w:left w:w="80" w:type="dxa"/>
              <w:bottom w:w="70" w:type="dxa"/>
              <w:right w:w="80" w:type="dxa"/>
            </w:tcMar>
          </w:tcPr>
          <w:p w14:paraId="3782EE7E" w14:textId="77777777" w:rsidR="00B357F8" w:rsidRDefault="00000000">
            <w:pPr>
              <w:spacing w:line="205" w:lineRule="auto"/>
            </w:pPr>
            <w:r>
              <w:rPr>
                <w:rFonts w:eastAsia="SimSun"/>
                <w:color w:val="263238"/>
                <w:sz w:val="15"/>
                <w:szCs w:val="15"/>
              </w:rPr>
              <w:t>Datalink attack</w:t>
            </w:r>
          </w:p>
        </w:tc>
        <w:tc>
          <w:tcPr>
            <w:tcW w:w="3611" w:type="dxa"/>
            <w:shd w:val="clear" w:color="auto" w:fill="EEF3F6"/>
            <w:tcMar>
              <w:top w:w="70" w:type="dxa"/>
              <w:left w:w="80" w:type="dxa"/>
              <w:bottom w:w="70" w:type="dxa"/>
              <w:right w:w="80" w:type="dxa"/>
            </w:tcMar>
          </w:tcPr>
          <w:p w14:paraId="350426D3" w14:textId="77777777" w:rsidR="00B357F8" w:rsidRDefault="00000000">
            <w:pPr>
              <w:spacing w:line="205" w:lineRule="auto"/>
            </w:pPr>
            <w:r>
              <w:rPr>
                <w:rFonts w:eastAsia="SimSun"/>
                <w:color w:val="263238"/>
                <w:sz w:val="15"/>
                <w:szCs w:val="15"/>
              </w:rPr>
              <w:t>Directional link, authentication, link-loss logic</w:t>
            </w:r>
          </w:p>
        </w:tc>
        <w:tc>
          <w:tcPr>
            <w:tcW w:w="3094" w:type="dxa"/>
            <w:shd w:val="clear" w:color="auto" w:fill="EEF3F6"/>
            <w:tcMar>
              <w:top w:w="70" w:type="dxa"/>
              <w:left w:w="80" w:type="dxa"/>
              <w:bottom w:w="70" w:type="dxa"/>
              <w:right w:w="80" w:type="dxa"/>
            </w:tcMar>
          </w:tcPr>
          <w:p w14:paraId="7B523854" w14:textId="77777777" w:rsidR="00B357F8" w:rsidRDefault="00000000">
            <w:pPr>
              <w:spacing w:line="205" w:lineRule="auto"/>
            </w:pPr>
            <w:r>
              <w:rPr>
                <w:rFonts w:eastAsia="SimSun"/>
                <w:color w:val="263238"/>
                <w:sz w:val="15"/>
                <w:szCs w:val="15"/>
              </w:rPr>
              <w:t>Cyber test pending</w:t>
            </w:r>
          </w:p>
        </w:tc>
      </w:tr>
    </w:tbl>
    <w:p w14:paraId="0B7EBE8C"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10. Mission systems</w:t>
      </w:r>
    </w:p>
    <w:p w14:paraId="1860B59D" w14:textId="77777777" w:rsidR="00B357F8" w:rsidRDefault="00000000">
      <w:pPr>
        <w:spacing w:after="90" w:line="245" w:lineRule="auto"/>
        <w:ind w:firstLine="316"/>
        <w:jc w:val="both"/>
      </w:pPr>
      <w:r>
        <w:rPr>
          <w:rFonts w:eastAsia="SimSun"/>
          <w:color w:val="263238"/>
          <w:sz w:val="19"/>
          <w:szCs w:val="19"/>
        </w:rPr>
        <w:t>The baseline mission suite favors passive sensing and modular effects over a permanent radar. Six conformal ESM antennas cover the forward and side sectors from 2-18 GHz. A flush EO/IR window supports short-range snapshot imagery, terminal scene capture, and battle-damage assessment.</w:t>
      </w:r>
    </w:p>
    <w:p w14:paraId="5123F6B7" w14:textId="77777777" w:rsidR="00B357F8" w:rsidRDefault="00000000">
      <w:pPr>
        <w:spacing w:after="90" w:line="245" w:lineRule="auto"/>
        <w:ind w:firstLine="316"/>
        <w:jc w:val="both"/>
      </w:pPr>
      <w:r>
        <w:rPr>
          <w:rFonts w:eastAsia="SimSun"/>
          <w:color w:val="263238"/>
          <w:sz w:val="19"/>
          <w:szCs w:val="19"/>
        </w:rPr>
        <w:t>The mission computer provides 40 TOPS-class edge processing, 16 TB encrypted storage, time synchronization, and open mission-system interfaces. A software-defined EW payload occupies the bay and uses aircraft power and cooling through the modular interface plate.</w:t>
      </w:r>
    </w:p>
    <w:p w14:paraId="6BBCAA89" w14:textId="77777777" w:rsidR="00B357F8" w:rsidRDefault="00000000">
      <w:pPr>
        <w:spacing w:after="90" w:line="245" w:lineRule="auto"/>
        <w:ind w:firstLine="316"/>
        <w:jc w:val="both"/>
      </w:pPr>
      <w:r>
        <w:rPr>
          <w:rFonts w:eastAsia="SimSun"/>
          <w:color w:val="263238"/>
          <w:sz w:val="19"/>
          <w:szCs w:val="19"/>
        </w:rPr>
        <w:t>The aircraft carries no permanent large AESA radar. An optional compact X-band aperture occupies the nose module for specialized variants. This preserves frontal shaping, power, and cooling margins. Sprinter’s primary sensing value comes from passive geolocation and cooperative tracks rather than single-ship radar surveillance.</w:t>
      </w:r>
    </w:p>
    <w:p w14:paraId="3FE744BA" w14:textId="77777777" w:rsidR="00B357F8" w:rsidRDefault="00000000">
      <w:pPr>
        <w:pStyle w:val="ListParagraph"/>
        <w:numPr>
          <w:ilvl w:val="0"/>
          <w:numId w:val="2"/>
        </w:numPr>
        <w:spacing w:after="55" w:line="230" w:lineRule="auto"/>
      </w:pPr>
      <w:r>
        <w:rPr>
          <w:rFonts w:eastAsia="SimSun"/>
          <w:color w:val="263238"/>
          <w:sz w:val="19"/>
          <w:szCs w:val="19"/>
        </w:rPr>
        <w:t>Baseline ESM: 2-18 GHz, six conformal arrays, time-synchronized bearing output.</w:t>
      </w:r>
    </w:p>
    <w:p w14:paraId="26447042" w14:textId="77777777" w:rsidR="00B357F8" w:rsidRDefault="00000000">
      <w:pPr>
        <w:pStyle w:val="ListParagraph"/>
        <w:numPr>
          <w:ilvl w:val="0"/>
          <w:numId w:val="2"/>
        </w:numPr>
        <w:spacing w:after="55" w:line="230" w:lineRule="auto"/>
      </w:pPr>
      <w:r>
        <w:rPr>
          <w:rFonts w:eastAsia="SimSun"/>
          <w:color w:val="263238"/>
          <w:sz w:val="19"/>
          <w:szCs w:val="19"/>
        </w:rPr>
        <w:t>EO/IR: flush mid-wave infrared and visible camera, snapshot mode, retractable cover.</w:t>
      </w:r>
    </w:p>
    <w:p w14:paraId="2A9361E7" w14:textId="77777777" w:rsidR="00B357F8" w:rsidRDefault="00000000">
      <w:pPr>
        <w:pStyle w:val="ListParagraph"/>
        <w:numPr>
          <w:ilvl w:val="0"/>
          <w:numId w:val="2"/>
        </w:numPr>
        <w:spacing w:after="55" w:line="230" w:lineRule="auto"/>
      </w:pPr>
      <w:r>
        <w:rPr>
          <w:rFonts w:eastAsia="SimSun"/>
          <w:color w:val="263238"/>
          <w:sz w:val="19"/>
          <w:szCs w:val="19"/>
        </w:rPr>
        <w:t>Mission computer: open architecture, 40 TOPS class, 16 TB recorder, hardware root of trust.</w:t>
      </w:r>
    </w:p>
    <w:p w14:paraId="731FB128" w14:textId="77777777" w:rsidR="00B357F8" w:rsidRDefault="00000000">
      <w:pPr>
        <w:pStyle w:val="ListParagraph"/>
        <w:numPr>
          <w:ilvl w:val="0"/>
          <w:numId w:val="2"/>
        </w:numPr>
        <w:spacing w:after="55" w:line="230" w:lineRule="auto"/>
      </w:pPr>
      <w:r>
        <w:rPr>
          <w:rFonts w:eastAsia="SimSun"/>
          <w:color w:val="263238"/>
          <w:sz w:val="19"/>
          <w:szCs w:val="19"/>
        </w:rPr>
        <w:t>EW interface: 12 kW continuous, 18 kW short-duration, 15 kW cooling, dual fiber and Ethernet.</w:t>
      </w:r>
    </w:p>
    <w:p w14:paraId="21DC4E5C" w14:textId="77777777" w:rsidR="00B357F8" w:rsidRDefault="00000000">
      <w:pPr>
        <w:pStyle w:val="ListParagraph"/>
        <w:numPr>
          <w:ilvl w:val="0"/>
          <w:numId w:val="2"/>
        </w:numPr>
        <w:spacing w:after="55" w:line="230" w:lineRule="auto"/>
      </w:pPr>
      <w:r>
        <w:rPr>
          <w:rFonts w:eastAsia="SimSun"/>
          <w:color w:val="263238"/>
          <w:sz w:val="19"/>
          <w:szCs w:val="19"/>
        </w:rPr>
        <w:t>Optional aperture: compact X-band module, PENDING CFD, power, and signature validation.</w:t>
      </w:r>
    </w:p>
    <w:p w14:paraId="1BB6D898" w14:textId="77777777" w:rsidR="00B357F8" w:rsidRDefault="00000000">
      <w:pPr>
        <w:pStyle w:val="Heading2"/>
        <w:pageBreakBefore/>
        <w:spacing w:after="120" w:line="250" w:lineRule="auto"/>
      </w:pPr>
      <w:r>
        <w:rPr>
          <w:rFonts w:eastAsia="SimSun"/>
          <w:b/>
          <w:bCs/>
          <w:color w:val="37474F"/>
          <w:sz w:val="22"/>
          <w:szCs w:val="22"/>
        </w:rPr>
        <w:lastRenderedPageBreak/>
        <w:t xml:space="preserve">10.1 </w:t>
      </w:r>
      <w:proofErr w:type="gramStart"/>
      <w:r>
        <w:rPr>
          <w:rFonts w:eastAsia="SimSun"/>
          <w:b/>
          <w:bCs/>
          <w:color w:val="37474F"/>
          <w:sz w:val="22"/>
          <w:szCs w:val="22"/>
        </w:rPr>
        <w:t>Payload bay</w:t>
      </w:r>
      <w:proofErr w:type="gramEnd"/>
      <w:r>
        <w:rPr>
          <w:rFonts w:eastAsia="SimSun"/>
          <w:b/>
          <w:bCs/>
          <w:color w:val="37474F"/>
          <w:sz w:val="22"/>
          <w:szCs w:val="22"/>
        </w:rPr>
        <w:t xml:space="preserve"> design</w:t>
      </w:r>
    </w:p>
    <w:p w14:paraId="50A00966" w14:textId="77777777" w:rsidR="00B357F8" w:rsidRDefault="00000000">
      <w:pPr>
        <w:spacing w:after="90" w:line="245" w:lineRule="auto"/>
        <w:ind w:firstLine="316"/>
        <w:jc w:val="both"/>
      </w:pPr>
      <w:r>
        <w:rPr>
          <w:rFonts w:eastAsia="SimSun"/>
          <w:color w:val="263238"/>
          <w:sz w:val="19"/>
          <w:szCs w:val="19"/>
        </w:rPr>
        <w:t>The internal bay is 3.05 m long, 0.52 m wide, and 0.46 m high. Usable volume is 0.73 m³. Two stations each support 130 kg, with a total bay limit of 250 kg after rack and cable mass. The doors open below Mach 0.90 and below 260 kt equivalent airspeed.</w:t>
      </w:r>
    </w:p>
    <w:p w14:paraId="26956127" w14:textId="77777777" w:rsidR="00B357F8" w:rsidRDefault="00000000">
      <w:pPr>
        <w:spacing w:after="90" w:line="245" w:lineRule="auto"/>
        <w:ind w:firstLine="316"/>
        <w:jc w:val="both"/>
      </w:pPr>
      <w:r>
        <w:rPr>
          <w:rFonts w:eastAsia="SimSun"/>
          <w:color w:val="263238"/>
          <w:sz w:val="19"/>
          <w:szCs w:val="19"/>
        </w:rPr>
        <w:t>Each station carries a 14-inch NATO-style suspension pattern where practical, a release connector, fiber data, Ethernet, 28 V dc, and 270 V dc. Cooling uses a cold-plate interface at the station rather than a bay-wide air loop. The bay floor is sacrificial and replaceable after release testing. The AAM-1 fit suspends one IRIS-T across both stations on a dual ejector, with the wing plane horizontal inside the 0.52 m bay width and 114 mm longitudinal clearance in the 3.05 m bay.</w:t>
      </w:r>
      <w:r>
        <w:rPr>
          <w:rStyle w:val="FootnoteReference"/>
        </w:rPr>
        <w:footnoteReference w:id="18"/>
      </w:r>
    </w:p>
    <w:p w14:paraId="4BBCD981" w14:textId="77777777" w:rsidR="00B357F8" w:rsidRDefault="00000000">
      <w:pPr>
        <w:spacing w:after="90" w:line="245" w:lineRule="auto"/>
        <w:ind w:firstLine="316"/>
        <w:jc w:val="both"/>
      </w:pPr>
      <w:r>
        <w:rPr>
          <w:rFonts w:eastAsia="SimSun"/>
          <w:color w:val="263238"/>
          <w:sz w:val="19"/>
          <w:szCs w:val="19"/>
        </w:rPr>
        <w:t>The bay structure uses two titanium end frames, two Al-Li intermediate frames, composite doors, and removable liners. Recycled-content aluminum and recycled-carbon-fiber parts enter the liner, rack adapters, and non-primary brackets first.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78"/>
        <w:gridCol w:w="2781"/>
        <w:gridCol w:w="3841"/>
      </w:tblGrid>
      <w:tr w:rsidR="00B357F8" w14:paraId="1CABCA6E" w14:textId="77777777">
        <w:tblPrEx>
          <w:tblCellMar>
            <w:top w:w="0" w:type="dxa"/>
            <w:bottom w:w="0" w:type="dxa"/>
          </w:tblCellMar>
        </w:tblPrEx>
        <w:trPr>
          <w:tblHeader/>
        </w:trPr>
        <w:tc>
          <w:tcPr>
            <w:tcW w:w="3178" w:type="dxa"/>
            <w:shd w:val="clear" w:color="auto" w:fill="37474F"/>
            <w:tcMar>
              <w:top w:w="70" w:type="dxa"/>
              <w:left w:w="80" w:type="dxa"/>
              <w:bottom w:w="70" w:type="dxa"/>
              <w:right w:w="80" w:type="dxa"/>
            </w:tcMar>
          </w:tcPr>
          <w:p w14:paraId="26F0F684" w14:textId="77777777" w:rsidR="00B357F8" w:rsidRDefault="00000000">
            <w:pPr>
              <w:spacing w:line="205" w:lineRule="auto"/>
            </w:pPr>
            <w:r>
              <w:rPr>
                <w:rFonts w:eastAsia="SimSun"/>
                <w:b/>
                <w:bCs/>
                <w:color w:val="FFFFFF"/>
                <w:sz w:val="15"/>
                <w:szCs w:val="15"/>
              </w:rPr>
              <w:t>Bay parameter</w:t>
            </w:r>
          </w:p>
        </w:tc>
        <w:tc>
          <w:tcPr>
            <w:tcW w:w="2781" w:type="dxa"/>
            <w:shd w:val="clear" w:color="auto" w:fill="37474F"/>
            <w:tcMar>
              <w:top w:w="70" w:type="dxa"/>
              <w:left w:w="80" w:type="dxa"/>
              <w:bottom w:w="70" w:type="dxa"/>
              <w:right w:w="80" w:type="dxa"/>
            </w:tcMar>
          </w:tcPr>
          <w:p w14:paraId="052DF8D4" w14:textId="77777777" w:rsidR="00B357F8" w:rsidRDefault="00000000">
            <w:pPr>
              <w:spacing w:line="205" w:lineRule="auto"/>
            </w:pPr>
            <w:r>
              <w:rPr>
                <w:rFonts w:eastAsia="SimSun"/>
                <w:b/>
                <w:bCs/>
                <w:color w:val="FFFFFF"/>
                <w:sz w:val="15"/>
                <w:szCs w:val="15"/>
              </w:rPr>
              <w:t>Value</w:t>
            </w:r>
          </w:p>
        </w:tc>
        <w:tc>
          <w:tcPr>
            <w:tcW w:w="3841" w:type="dxa"/>
            <w:shd w:val="clear" w:color="auto" w:fill="37474F"/>
            <w:tcMar>
              <w:top w:w="70" w:type="dxa"/>
              <w:left w:w="80" w:type="dxa"/>
              <w:bottom w:w="70" w:type="dxa"/>
              <w:right w:w="80" w:type="dxa"/>
            </w:tcMar>
          </w:tcPr>
          <w:p w14:paraId="4FAF8C72" w14:textId="77777777" w:rsidR="00B357F8" w:rsidRDefault="00000000">
            <w:pPr>
              <w:spacing w:line="205" w:lineRule="auto"/>
            </w:pPr>
            <w:r>
              <w:rPr>
                <w:rFonts w:eastAsia="SimSun"/>
                <w:b/>
                <w:bCs/>
                <w:color w:val="FFFFFF"/>
                <w:sz w:val="15"/>
                <w:szCs w:val="15"/>
              </w:rPr>
              <w:t>Closure note</w:t>
            </w:r>
          </w:p>
        </w:tc>
      </w:tr>
      <w:tr w:rsidR="00B357F8" w14:paraId="7F1324B4" w14:textId="77777777">
        <w:tblPrEx>
          <w:tblCellMar>
            <w:top w:w="0" w:type="dxa"/>
            <w:bottom w:w="0" w:type="dxa"/>
          </w:tblCellMar>
        </w:tblPrEx>
        <w:tc>
          <w:tcPr>
            <w:tcW w:w="3178" w:type="dxa"/>
            <w:shd w:val="clear" w:color="auto" w:fill="FFFFFF"/>
            <w:tcMar>
              <w:top w:w="70" w:type="dxa"/>
              <w:left w:w="80" w:type="dxa"/>
              <w:bottom w:w="70" w:type="dxa"/>
              <w:right w:w="80" w:type="dxa"/>
            </w:tcMar>
          </w:tcPr>
          <w:p w14:paraId="0581AFB6" w14:textId="77777777" w:rsidR="00B357F8" w:rsidRDefault="00000000">
            <w:pPr>
              <w:spacing w:line="205" w:lineRule="auto"/>
            </w:pPr>
            <w:r>
              <w:rPr>
                <w:rFonts w:eastAsia="SimSun"/>
                <w:color w:val="263238"/>
                <w:sz w:val="15"/>
                <w:szCs w:val="15"/>
              </w:rPr>
              <w:t>Internal length</w:t>
            </w:r>
          </w:p>
        </w:tc>
        <w:tc>
          <w:tcPr>
            <w:tcW w:w="2781" w:type="dxa"/>
            <w:shd w:val="clear" w:color="auto" w:fill="FFFFFF"/>
            <w:tcMar>
              <w:top w:w="70" w:type="dxa"/>
              <w:left w:w="80" w:type="dxa"/>
              <w:bottom w:w="70" w:type="dxa"/>
              <w:right w:w="80" w:type="dxa"/>
            </w:tcMar>
          </w:tcPr>
          <w:p w14:paraId="5B3E931C" w14:textId="77777777" w:rsidR="00B357F8" w:rsidRDefault="00000000">
            <w:pPr>
              <w:spacing w:line="205" w:lineRule="auto"/>
            </w:pPr>
            <w:r>
              <w:rPr>
                <w:rFonts w:eastAsia="SimSun"/>
                <w:color w:val="263238"/>
                <w:sz w:val="15"/>
                <w:szCs w:val="15"/>
              </w:rPr>
              <w:t>3.05 m</w:t>
            </w:r>
          </w:p>
        </w:tc>
        <w:tc>
          <w:tcPr>
            <w:tcW w:w="3841" w:type="dxa"/>
            <w:shd w:val="clear" w:color="auto" w:fill="FFFFFF"/>
            <w:tcMar>
              <w:top w:w="70" w:type="dxa"/>
              <w:left w:w="80" w:type="dxa"/>
              <w:bottom w:w="70" w:type="dxa"/>
              <w:right w:w="80" w:type="dxa"/>
            </w:tcMar>
          </w:tcPr>
          <w:p w14:paraId="0A9E89A5" w14:textId="77777777" w:rsidR="00B357F8" w:rsidRDefault="00000000">
            <w:pPr>
              <w:spacing w:line="205" w:lineRule="auto"/>
            </w:pPr>
            <w:r>
              <w:rPr>
                <w:rFonts w:eastAsia="SimSun"/>
                <w:color w:val="263238"/>
                <w:sz w:val="15"/>
                <w:szCs w:val="15"/>
              </w:rPr>
              <w:t>Store envelope closed</w:t>
            </w:r>
          </w:p>
        </w:tc>
      </w:tr>
      <w:tr w:rsidR="00B357F8" w14:paraId="5475FA6B" w14:textId="77777777">
        <w:tblPrEx>
          <w:tblCellMar>
            <w:top w:w="0" w:type="dxa"/>
            <w:bottom w:w="0" w:type="dxa"/>
          </w:tblCellMar>
        </w:tblPrEx>
        <w:tc>
          <w:tcPr>
            <w:tcW w:w="3178" w:type="dxa"/>
            <w:shd w:val="clear" w:color="auto" w:fill="EEF3F6"/>
            <w:tcMar>
              <w:top w:w="70" w:type="dxa"/>
              <w:left w:w="80" w:type="dxa"/>
              <w:bottom w:w="70" w:type="dxa"/>
              <w:right w:w="80" w:type="dxa"/>
            </w:tcMar>
          </w:tcPr>
          <w:p w14:paraId="1C73FC36" w14:textId="77777777" w:rsidR="00B357F8" w:rsidRDefault="00000000">
            <w:pPr>
              <w:spacing w:line="205" w:lineRule="auto"/>
            </w:pPr>
            <w:r>
              <w:rPr>
                <w:rFonts w:eastAsia="SimSun"/>
                <w:color w:val="263238"/>
                <w:sz w:val="15"/>
                <w:szCs w:val="15"/>
              </w:rPr>
              <w:t>Internal width</w:t>
            </w:r>
          </w:p>
        </w:tc>
        <w:tc>
          <w:tcPr>
            <w:tcW w:w="2781" w:type="dxa"/>
            <w:shd w:val="clear" w:color="auto" w:fill="EEF3F6"/>
            <w:tcMar>
              <w:top w:w="70" w:type="dxa"/>
              <w:left w:w="80" w:type="dxa"/>
              <w:bottom w:w="70" w:type="dxa"/>
              <w:right w:w="80" w:type="dxa"/>
            </w:tcMar>
          </w:tcPr>
          <w:p w14:paraId="289F6FF9" w14:textId="77777777" w:rsidR="00B357F8" w:rsidRDefault="00000000">
            <w:pPr>
              <w:spacing w:line="205" w:lineRule="auto"/>
            </w:pPr>
            <w:r>
              <w:rPr>
                <w:rFonts w:eastAsia="SimSun"/>
                <w:color w:val="263238"/>
                <w:sz w:val="15"/>
                <w:szCs w:val="15"/>
              </w:rPr>
              <w:t>0.52 m</w:t>
            </w:r>
          </w:p>
        </w:tc>
        <w:tc>
          <w:tcPr>
            <w:tcW w:w="3841" w:type="dxa"/>
            <w:shd w:val="clear" w:color="auto" w:fill="EEF3F6"/>
            <w:tcMar>
              <w:top w:w="70" w:type="dxa"/>
              <w:left w:w="80" w:type="dxa"/>
              <w:bottom w:w="70" w:type="dxa"/>
              <w:right w:w="80" w:type="dxa"/>
            </w:tcMar>
          </w:tcPr>
          <w:p w14:paraId="07975A75" w14:textId="77777777" w:rsidR="00B357F8" w:rsidRDefault="00000000">
            <w:pPr>
              <w:spacing w:line="205" w:lineRule="auto"/>
            </w:pPr>
            <w:r>
              <w:rPr>
                <w:rFonts w:eastAsia="SimSun"/>
                <w:color w:val="263238"/>
                <w:sz w:val="15"/>
                <w:szCs w:val="15"/>
              </w:rPr>
              <w:t>Door and duct integration</w:t>
            </w:r>
          </w:p>
        </w:tc>
      </w:tr>
      <w:tr w:rsidR="00B357F8" w14:paraId="18873CDF" w14:textId="77777777">
        <w:tblPrEx>
          <w:tblCellMar>
            <w:top w:w="0" w:type="dxa"/>
            <w:bottom w:w="0" w:type="dxa"/>
          </w:tblCellMar>
        </w:tblPrEx>
        <w:tc>
          <w:tcPr>
            <w:tcW w:w="3178" w:type="dxa"/>
            <w:shd w:val="clear" w:color="auto" w:fill="FFFFFF"/>
            <w:tcMar>
              <w:top w:w="70" w:type="dxa"/>
              <w:left w:w="80" w:type="dxa"/>
              <w:bottom w:w="70" w:type="dxa"/>
              <w:right w:w="80" w:type="dxa"/>
            </w:tcMar>
          </w:tcPr>
          <w:p w14:paraId="4D14B263" w14:textId="77777777" w:rsidR="00B357F8" w:rsidRDefault="00000000">
            <w:pPr>
              <w:spacing w:line="205" w:lineRule="auto"/>
            </w:pPr>
            <w:r>
              <w:rPr>
                <w:rFonts w:eastAsia="SimSun"/>
                <w:color w:val="263238"/>
                <w:sz w:val="15"/>
                <w:szCs w:val="15"/>
              </w:rPr>
              <w:t>Internal height</w:t>
            </w:r>
          </w:p>
        </w:tc>
        <w:tc>
          <w:tcPr>
            <w:tcW w:w="2781" w:type="dxa"/>
            <w:shd w:val="clear" w:color="auto" w:fill="FFFFFF"/>
            <w:tcMar>
              <w:top w:w="70" w:type="dxa"/>
              <w:left w:w="80" w:type="dxa"/>
              <w:bottom w:w="70" w:type="dxa"/>
              <w:right w:w="80" w:type="dxa"/>
            </w:tcMar>
          </w:tcPr>
          <w:p w14:paraId="2E0C5FCD" w14:textId="77777777" w:rsidR="00B357F8" w:rsidRDefault="00000000">
            <w:pPr>
              <w:spacing w:line="205" w:lineRule="auto"/>
            </w:pPr>
            <w:r>
              <w:rPr>
                <w:rFonts w:eastAsia="SimSun"/>
                <w:color w:val="263238"/>
                <w:sz w:val="15"/>
                <w:szCs w:val="15"/>
              </w:rPr>
              <w:t>0.46 m</w:t>
            </w:r>
          </w:p>
        </w:tc>
        <w:tc>
          <w:tcPr>
            <w:tcW w:w="3841" w:type="dxa"/>
            <w:shd w:val="clear" w:color="auto" w:fill="FFFFFF"/>
            <w:tcMar>
              <w:top w:w="70" w:type="dxa"/>
              <w:left w:w="80" w:type="dxa"/>
              <w:bottom w:w="70" w:type="dxa"/>
              <w:right w:w="80" w:type="dxa"/>
            </w:tcMar>
          </w:tcPr>
          <w:p w14:paraId="2BC3FB2A" w14:textId="77777777" w:rsidR="00B357F8" w:rsidRDefault="00000000">
            <w:pPr>
              <w:spacing w:line="205" w:lineRule="auto"/>
            </w:pPr>
            <w:r>
              <w:rPr>
                <w:rFonts w:eastAsia="SimSun"/>
                <w:color w:val="263238"/>
                <w:sz w:val="15"/>
                <w:szCs w:val="15"/>
              </w:rPr>
              <w:t>Bay frames and doors</w:t>
            </w:r>
          </w:p>
        </w:tc>
      </w:tr>
      <w:tr w:rsidR="00B357F8" w14:paraId="7A8139B7" w14:textId="77777777">
        <w:tblPrEx>
          <w:tblCellMar>
            <w:top w:w="0" w:type="dxa"/>
            <w:bottom w:w="0" w:type="dxa"/>
          </w:tblCellMar>
        </w:tblPrEx>
        <w:tc>
          <w:tcPr>
            <w:tcW w:w="3178" w:type="dxa"/>
            <w:shd w:val="clear" w:color="auto" w:fill="EEF3F6"/>
            <w:tcMar>
              <w:top w:w="70" w:type="dxa"/>
              <w:left w:w="80" w:type="dxa"/>
              <w:bottom w:w="70" w:type="dxa"/>
              <w:right w:w="80" w:type="dxa"/>
            </w:tcMar>
          </w:tcPr>
          <w:p w14:paraId="1736FCD9" w14:textId="77777777" w:rsidR="00B357F8" w:rsidRDefault="00000000">
            <w:pPr>
              <w:spacing w:line="205" w:lineRule="auto"/>
            </w:pPr>
            <w:r>
              <w:rPr>
                <w:rFonts w:eastAsia="SimSun"/>
                <w:color w:val="263238"/>
                <w:sz w:val="15"/>
                <w:szCs w:val="15"/>
              </w:rPr>
              <w:t>Usable volume</w:t>
            </w:r>
          </w:p>
        </w:tc>
        <w:tc>
          <w:tcPr>
            <w:tcW w:w="2781" w:type="dxa"/>
            <w:shd w:val="clear" w:color="auto" w:fill="EEF3F6"/>
            <w:tcMar>
              <w:top w:w="70" w:type="dxa"/>
              <w:left w:w="80" w:type="dxa"/>
              <w:bottom w:w="70" w:type="dxa"/>
              <w:right w:w="80" w:type="dxa"/>
            </w:tcMar>
          </w:tcPr>
          <w:p w14:paraId="338ECF66" w14:textId="77777777" w:rsidR="00B357F8" w:rsidRDefault="00000000">
            <w:pPr>
              <w:spacing w:line="205" w:lineRule="auto"/>
            </w:pPr>
            <w:r>
              <w:rPr>
                <w:rFonts w:eastAsia="SimSun"/>
                <w:color w:val="263238"/>
                <w:sz w:val="15"/>
                <w:szCs w:val="15"/>
              </w:rPr>
              <w:t>0.73 m³</w:t>
            </w:r>
          </w:p>
        </w:tc>
        <w:tc>
          <w:tcPr>
            <w:tcW w:w="3841" w:type="dxa"/>
            <w:shd w:val="clear" w:color="auto" w:fill="EEF3F6"/>
            <w:tcMar>
              <w:top w:w="70" w:type="dxa"/>
              <w:left w:w="80" w:type="dxa"/>
              <w:bottom w:w="70" w:type="dxa"/>
              <w:right w:w="80" w:type="dxa"/>
            </w:tcMar>
          </w:tcPr>
          <w:p w14:paraId="08B7493C" w14:textId="77777777" w:rsidR="00B357F8" w:rsidRDefault="00000000">
            <w:pPr>
              <w:spacing w:line="205" w:lineRule="auto"/>
            </w:pPr>
            <w:r>
              <w:rPr>
                <w:rFonts w:eastAsia="SimSun"/>
                <w:color w:val="263238"/>
                <w:sz w:val="15"/>
                <w:szCs w:val="15"/>
              </w:rPr>
              <w:t>Geometry</w:t>
            </w:r>
          </w:p>
        </w:tc>
      </w:tr>
      <w:tr w:rsidR="00B357F8" w14:paraId="4D4E7AD2" w14:textId="77777777">
        <w:tblPrEx>
          <w:tblCellMar>
            <w:top w:w="0" w:type="dxa"/>
            <w:bottom w:w="0" w:type="dxa"/>
          </w:tblCellMar>
        </w:tblPrEx>
        <w:tc>
          <w:tcPr>
            <w:tcW w:w="3178" w:type="dxa"/>
            <w:shd w:val="clear" w:color="auto" w:fill="FFFFFF"/>
            <w:tcMar>
              <w:top w:w="70" w:type="dxa"/>
              <w:left w:w="80" w:type="dxa"/>
              <w:bottom w:w="70" w:type="dxa"/>
              <w:right w:w="80" w:type="dxa"/>
            </w:tcMar>
          </w:tcPr>
          <w:p w14:paraId="4A902727" w14:textId="77777777" w:rsidR="00B357F8" w:rsidRDefault="00000000">
            <w:pPr>
              <w:spacing w:line="205" w:lineRule="auto"/>
            </w:pPr>
            <w:r>
              <w:rPr>
                <w:rFonts w:eastAsia="SimSun"/>
                <w:color w:val="263238"/>
                <w:sz w:val="15"/>
                <w:szCs w:val="15"/>
              </w:rPr>
              <w:t>Payload mass</w:t>
            </w:r>
          </w:p>
        </w:tc>
        <w:tc>
          <w:tcPr>
            <w:tcW w:w="2781" w:type="dxa"/>
            <w:shd w:val="clear" w:color="auto" w:fill="FFFFFF"/>
            <w:tcMar>
              <w:top w:w="70" w:type="dxa"/>
              <w:left w:w="80" w:type="dxa"/>
              <w:bottom w:w="70" w:type="dxa"/>
              <w:right w:w="80" w:type="dxa"/>
            </w:tcMar>
          </w:tcPr>
          <w:p w14:paraId="173ADECF" w14:textId="77777777" w:rsidR="00B357F8" w:rsidRDefault="00000000">
            <w:pPr>
              <w:spacing w:line="205" w:lineRule="auto"/>
            </w:pPr>
            <w:r>
              <w:rPr>
                <w:rFonts w:eastAsia="SimSun"/>
                <w:color w:val="263238"/>
                <w:sz w:val="15"/>
                <w:szCs w:val="15"/>
              </w:rPr>
              <w:t>250 kg</w:t>
            </w:r>
          </w:p>
        </w:tc>
        <w:tc>
          <w:tcPr>
            <w:tcW w:w="3841" w:type="dxa"/>
            <w:shd w:val="clear" w:color="auto" w:fill="FFFFFF"/>
            <w:tcMar>
              <w:top w:w="70" w:type="dxa"/>
              <w:left w:w="80" w:type="dxa"/>
              <w:bottom w:w="70" w:type="dxa"/>
              <w:right w:w="80" w:type="dxa"/>
            </w:tcMar>
          </w:tcPr>
          <w:p w14:paraId="4882644B" w14:textId="77777777" w:rsidR="00B357F8" w:rsidRDefault="00000000">
            <w:pPr>
              <w:spacing w:line="205" w:lineRule="auto"/>
            </w:pPr>
            <w:r>
              <w:rPr>
                <w:rFonts w:eastAsia="SimSun"/>
                <w:color w:val="263238"/>
                <w:sz w:val="15"/>
                <w:szCs w:val="15"/>
              </w:rPr>
              <w:t>Mass and CG closed</w:t>
            </w:r>
          </w:p>
        </w:tc>
      </w:tr>
      <w:tr w:rsidR="00B357F8" w14:paraId="38204126" w14:textId="77777777">
        <w:tblPrEx>
          <w:tblCellMar>
            <w:top w:w="0" w:type="dxa"/>
            <w:bottom w:w="0" w:type="dxa"/>
          </w:tblCellMar>
        </w:tblPrEx>
        <w:tc>
          <w:tcPr>
            <w:tcW w:w="3178" w:type="dxa"/>
            <w:shd w:val="clear" w:color="auto" w:fill="EEF3F6"/>
            <w:tcMar>
              <w:top w:w="70" w:type="dxa"/>
              <w:left w:w="80" w:type="dxa"/>
              <w:bottom w:w="70" w:type="dxa"/>
              <w:right w:w="80" w:type="dxa"/>
            </w:tcMar>
          </w:tcPr>
          <w:p w14:paraId="56CAA181" w14:textId="77777777" w:rsidR="00B357F8" w:rsidRDefault="00000000">
            <w:pPr>
              <w:spacing w:line="205" w:lineRule="auto"/>
            </w:pPr>
            <w:r>
              <w:rPr>
                <w:rFonts w:eastAsia="SimSun"/>
                <w:color w:val="263238"/>
                <w:sz w:val="15"/>
                <w:szCs w:val="15"/>
              </w:rPr>
              <w:t>Station rating</w:t>
            </w:r>
          </w:p>
        </w:tc>
        <w:tc>
          <w:tcPr>
            <w:tcW w:w="2781" w:type="dxa"/>
            <w:shd w:val="clear" w:color="auto" w:fill="EEF3F6"/>
            <w:tcMar>
              <w:top w:w="70" w:type="dxa"/>
              <w:left w:w="80" w:type="dxa"/>
              <w:bottom w:w="70" w:type="dxa"/>
              <w:right w:w="80" w:type="dxa"/>
            </w:tcMar>
          </w:tcPr>
          <w:p w14:paraId="36A2BC30" w14:textId="77777777" w:rsidR="00B357F8" w:rsidRDefault="00000000">
            <w:pPr>
              <w:spacing w:line="205" w:lineRule="auto"/>
            </w:pPr>
            <w:r>
              <w:rPr>
                <w:rFonts w:eastAsia="SimSun"/>
                <w:color w:val="263238"/>
                <w:sz w:val="15"/>
                <w:szCs w:val="15"/>
              </w:rPr>
              <w:t>2 × 130 kg</w:t>
            </w:r>
          </w:p>
        </w:tc>
        <w:tc>
          <w:tcPr>
            <w:tcW w:w="3841" w:type="dxa"/>
            <w:shd w:val="clear" w:color="auto" w:fill="EEF3F6"/>
            <w:tcMar>
              <w:top w:w="70" w:type="dxa"/>
              <w:left w:w="80" w:type="dxa"/>
              <w:bottom w:w="70" w:type="dxa"/>
              <w:right w:w="80" w:type="dxa"/>
            </w:tcMar>
          </w:tcPr>
          <w:p w14:paraId="1C1A4D9D" w14:textId="77777777" w:rsidR="00B357F8" w:rsidRDefault="00000000">
            <w:pPr>
              <w:spacing w:line="205" w:lineRule="auto"/>
            </w:pPr>
            <w:r>
              <w:rPr>
                <w:rFonts w:eastAsia="SimSun"/>
                <w:color w:val="263238"/>
                <w:sz w:val="15"/>
                <w:szCs w:val="15"/>
              </w:rPr>
              <w:t>Rack analysis pending</w:t>
            </w:r>
          </w:p>
        </w:tc>
      </w:tr>
      <w:tr w:rsidR="00B357F8" w14:paraId="17912ECF" w14:textId="77777777">
        <w:tblPrEx>
          <w:tblCellMar>
            <w:top w:w="0" w:type="dxa"/>
            <w:bottom w:w="0" w:type="dxa"/>
          </w:tblCellMar>
        </w:tblPrEx>
        <w:tc>
          <w:tcPr>
            <w:tcW w:w="3178" w:type="dxa"/>
            <w:shd w:val="clear" w:color="auto" w:fill="EEF3F6"/>
            <w:tcMar>
              <w:top w:w="70" w:type="dxa"/>
              <w:left w:w="80" w:type="dxa"/>
              <w:bottom w:w="70" w:type="dxa"/>
              <w:right w:w="80" w:type="dxa"/>
            </w:tcMar>
          </w:tcPr>
          <w:p w14:paraId="487022B9" w14:textId="77777777" w:rsidR="00B357F8" w:rsidRDefault="00000000">
            <w:pPr>
              <w:spacing w:line="205" w:lineRule="auto"/>
            </w:pPr>
            <w:r>
              <w:rPr>
                <w:rFonts w:eastAsia="SimSun"/>
                <w:color w:val="263238"/>
                <w:sz w:val="15"/>
                <w:szCs w:val="15"/>
              </w:rPr>
              <w:t>AAM fit</w:t>
            </w:r>
          </w:p>
        </w:tc>
        <w:tc>
          <w:tcPr>
            <w:tcW w:w="2781" w:type="dxa"/>
            <w:shd w:val="clear" w:color="auto" w:fill="EEF3F6"/>
            <w:tcMar>
              <w:top w:w="70" w:type="dxa"/>
              <w:left w:w="80" w:type="dxa"/>
              <w:bottom w:w="70" w:type="dxa"/>
              <w:right w:w="80" w:type="dxa"/>
            </w:tcMar>
          </w:tcPr>
          <w:p w14:paraId="10F0FDD5" w14:textId="77777777" w:rsidR="00B357F8" w:rsidRDefault="00000000">
            <w:pPr>
              <w:spacing w:line="205" w:lineRule="auto"/>
            </w:pPr>
            <w:r>
              <w:rPr>
                <w:rFonts w:eastAsia="SimSun"/>
                <w:color w:val="263238"/>
                <w:sz w:val="15"/>
                <w:szCs w:val="15"/>
              </w:rPr>
              <w:t>1 × IRIS-T on dual ejector</w:t>
            </w:r>
          </w:p>
        </w:tc>
        <w:tc>
          <w:tcPr>
            <w:tcW w:w="3841" w:type="dxa"/>
            <w:shd w:val="clear" w:color="auto" w:fill="EEF3F6"/>
            <w:tcMar>
              <w:top w:w="70" w:type="dxa"/>
              <w:left w:w="80" w:type="dxa"/>
              <w:bottom w:w="70" w:type="dxa"/>
              <w:right w:w="80" w:type="dxa"/>
            </w:tcMar>
          </w:tcPr>
          <w:p w14:paraId="08469A11" w14:textId="77777777" w:rsidR="00B357F8" w:rsidRDefault="00000000">
            <w:pPr>
              <w:spacing w:line="205" w:lineRule="auto"/>
            </w:pPr>
            <w:r>
              <w:rPr>
                <w:rFonts w:eastAsia="SimSun"/>
                <w:color w:val="263238"/>
                <w:sz w:val="15"/>
                <w:szCs w:val="15"/>
              </w:rPr>
              <w:t>Fit closed, separation pending</w:t>
            </w:r>
          </w:p>
        </w:tc>
      </w:tr>
      <w:tr w:rsidR="00B357F8" w14:paraId="7D58112A" w14:textId="77777777">
        <w:tblPrEx>
          <w:tblCellMar>
            <w:top w:w="0" w:type="dxa"/>
            <w:bottom w:w="0" w:type="dxa"/>
          </w:tblCellMar>
        </w:tblPrEx>
        <w:tc>
          <w:tcPr>
            <w:tcW w:w="3178" w:type="dxa"/>
            <w:shd w:val="clear" w:color="auto" w:fill="FFFFFF"/>
            <w:tcMar>
              <w:top w:w="70" w:type="dxa"/>
              <w:left w:w="80" w:type="dxa"/>
              <w:bottom w:w="70" w:type="dxa"/>
              <w:right w:w="80" w:type="dxa"/>
            </w:tcMar>
          </w:tcPr>
          <w:p w14:paraId="37BD6A41" w14:textId="77777777" w:rsidR="00B357F8" w:rsidRDefault="00000000">
            <w:pPr>
              <w:spacing w:line="205" w:lineRule="auto"/>
            </w:pPr>
            <w:r>
              <w:rPr>
                <w:rFonts w:eastAsia="SimSun"/>
                <w:color w:val="263238"/>
                <w:sz w:val="15"/>
                <w:szCs w:val="15"/>
              </w:rPr>
              <w:t>Power</w:t>
            </w:r>
          </w:p>
        </w:tc>
        <w:tc>
          <w:tcPr>
            <w:tcW w:w="2781" w:type="dxa"/>
            <w:shd w:val="clear" w:color="auto" w:fill="FFFFFF"/>
            <w:tcMar>
              <w:top w:w="70" w:type="dxa"/>
              <w:left w:w="80" w:type="dxa"/>
              <w:bottom w:w="70" w:type="dxa"/>
              <w:right w:w="80" w:type="dxa"/>
            </w:tcMar>
          </w:tcPr>
          <w:p w14:paraId="78A21C26" w14:textId="77777777" w:rsidR="00B357F8" w:rsidRDefault="00000000">
            <w:pPr>
              <w:spacing w:line="205" w:lineRule="auto"/>
            </w:pPr>
            <w:r>
              <w:rPr>
                <w:rFonts w:eastAsia="SimSun"/>
                <w:color w:val="263238"/>
                <w:sz w:val="15"/>
                <w:szCs w:val="15"/>
              </w:rPr>
              <w:t>12 kW continuous / 18 kW peak</w:t>
            </w:r>
          </w:p>
        </w:tc>
        <w:tc>
          <w:tcPr>
            <w:tcW w:w="3841" w:type="dxa"/>
            <w:shd w:val="clear" w:color="auto" w:fill="FFFFFF"/>
            <w:tcMar>
              <w:top w:w="70" w:type="dxa"/>
              <w:left w:w="80" w:type="dxa"/>
              <w:bottom w:w="70" w:type="dxa"/>
              <w:right w:w="80" w:type="dxa"/>
            </w:tcMar>
          </w:tcPr>
          <w:p w14:paraId="7E1EC427" w14:textId="77777777" w:rsidR="00B357F8" w:rsidRDefault="00000000">
            <w:pPr>
              <w:spacing w:line="205" w:lineRule="auto"/>
            </w:pPr>
            <w:r>
              <w:rPr>
                <w:rFonts w:eastAsia="SimSun"/>
                <w:color w:val="263238"/>
                <w:sz w:val="15"/>
                <w:szCs w:val="15"/>
              </w:rPr>
              <w:t>Electrical budget closed</w:t>
            </w:r>
          </w:p>
        </w:tc>
      </w:tr>
      <w:tr w:rsidR="00B357F8" w14:paraId="1F5932F8" w14:textId="77777777">
        <w:tblPrEx>
          <w:tblCellMar>
            <w:top w:w="0" w:type="dxa"/>
            <w:bottom w:w="0" w:type="dxa"/>
          </w:tblCellMar>
        </w:tblPrEx>
        <w:tc>
          <w:tcPr>
            <w:tcW w:w="3178" w:type="dxa"/>
            <w:shd w:val="clear" w:color="auto" w:fill="EEF3F6"/>
            <w:tcMar>
              <w:top w:w="70" w:type="dxa"/>
              <w:left w:w="80" w:type="dxa"/>
              <w:bottom w:w="70" w:type="dxa"/>
              <w:right w:w="80" w:type="dxa"/>
            </w:tcMar>
          </w:tcPr>
          <w:p w14:paraId="369761FC" w14:textId="77777777" w:rsidR="00B357F8" w:rsidRDefault="00000000">
            <w:pPr>
              <w:spacing w:line="205" w:lineRule="auto"/>
            </w:pPr>
            <w:r>
              <w:rPr>
                <w:rFonts w:eastAsia="SimSun"/>
                <w:color w:val="263238"/>
                <w:sz w:val="15"/>
                <w:szCs w:val="15"/>
              </w:rPr>
              <w:t>Cooling</w:t>
            </w:r>
          </w:p>
        </w:tc>
        <w:tc>
          <w:tcPr>
            <w:tcW w:w="2781" w:type="dxa"/>
            <w:shd w:val="clear" w:color="auto" w:fill="EEF3F6"/>
            <w:tcMar>
              <w:top w:w="70" w:type="dxa"/>
              <w:left w:w="80" w:type="dxa"/>
              <w:bottom w:w="70" w:type="dxa"/>
              <w:right w:w="80" w:type="dxa"/>
            </w:tcMar>
          </w:tcPr>
          <w:p w14:paraId="6896BF69" w14:textId="77777777" w:rsidR="00B357F8" w:rsidRDefault="00000000">
            <w:pPr>
              <w:spacing w:line="205" w:lineRule="auto"/>
            </w:pPr>
            <w:r>
              <w:rPr>
                <w:rFonts w:eastAsia="SimSun"/>
                <w:color w:val="263238"/>
                <w:sz w:val="15"/>
                <w:szCs w:val="15"/>
              </w:rPr>
              <w:t>15 kW continuous</w:t>
            </w:r>
          </w:p>
        </w:tc>
        <w:tc>
          <w:tcPr>
            <w:tcW w:w="3841" w:type="dxa"/>
            <w:shd w:val="clear" w:color="auto" w:fill="EEF3F6"/>
            <w:tcMar>
              <w:top w:w="70" w:type="dxa"/>
              <w:left w:w="80" w:type="dxa"/>
              <w:bottom w:w="70" w:type="dxa"/>
              <w:right w:w="80" w:type="dxa"/>
            </w:tcMar>
          </w:tcPr>
          <w:p w14:paraId="7A3A0831" w14:textId="77777777" w:rsidR="00B357F8" w:rsidRDefault="00000000">
            <w:pPr>
              <w:spacing w:line="205" w:lineRule="auto"/>
            </w:pPr>
            <w:r>
              <w:rPr>
                <w:rFonts w:eastAsia="SimSun"/>
                <w:color w:val="263238"/>
                <w:sz w:val="15"/>
                <w:szCs w:val="15"/>
              </w:rPr>
              <w:t>Thermal budget closed</w:t>
            </w:r>
          </w:p>
        </w:tc>
      </w:tr>
      <w:tr w:rsidR="00B357F8" w14:paraId="3B8BE483" w14:textId="77777777">
        <w:tblPrEx>
          <w:tblCellMar>
            <w:top w:w="0" w:type="dxa"/>
            <w:bottom w:w="0" w:type="dxa"/>
          </w:tblCellMar>
        </w:tblPrEx>
        <w:tc>
          <w:tcPr>
            <w:tcW w:w="3178" w:type="dxa"/>
            <w:shd w:val="clear" w:color="auto" w:fill="FFFFFF"/>
            <w:tcMar>
              <w:top w:w="70" w:type="dxa"/>
              <w:left w:w="80" w:type="dxa"/>
              <w:bottom w:w="70" w:type="dxa"/>
              <w:right w:w="80" w:type="dxa"/>
            </w:tcMar>
          </w:tcPr>
          <w:p w14:paraId="3C050E9D" w14:textId="77777777" w:rsidR="00B357F8" w:rsidRDefault="00000000">
            <w:pPr>
              <w:spacing w:line="205" w:lineRule="auto"/>
            </w:pPr>
            <w:r>
              <w:rPr>
                <w:rFonts w:eastAsia="SimSun"/>
                <w:color w:val="263238"/>
                <w:sz w:val="15"/>
                <w:szCs w:val="15"/>
              </w:rPr>
              <w:t>Door opening limit</w:t>
            </w:r>
          </w:p>
        </w:tc>
        <w:tc>
          <w:tcPr>
            <w:tcW w:w="2781" w:type="dxa"/>
            <w:shd w:val="clear" w:color="auto" w:fill="FFFFFF"/>
            <w:tcMar>
              <w:top w:w="70" w:type="dxa"/>
              <w:left w:w="80" w:type="dxa"/>
              <w:bottom w:w="70" w:type="dxa"/>
              <w:right w:w="80" w:type="dxa"/>
            </w:tcMar>
          </w:tcPr>
          <w:p w14:paraId="290E718E" w14:textId="77777777" w:rsidR="00B357F8" w:rsidRDefault="00000000">
            <w:pPr>
              <w:spacing w:line="205" w:lineRule="auto"/>
            </w:pPr>
            <w:r>
              <w:rPr>
                <w:rFonts w:eastAsia="SimSun"/>
                <w:color w:val="263238"/>
                <w:sz w:val="15"/>
                <w:szCs w:val="15"/>
              </w:rPr>
              <w:t>Mach 0.90 / 260 kt EAS</w:t>
            </w:r>
          </w:p>
        </w:tc>
        <w:tc>
          <w:tcPr>
            <w:tcW w:w="3841" w:type="dxa"/>
            <w:shd w:val="clear" w:color="auto" w:fill="FFFFFF"/>
            <w:tcMar>
              <w:top w:w="70" w:type="dxa"/>
              <w:left w:w="80" w:type="dxa"/>
              <w:bottom w:w="70" w:type="dxa"/>
              <w:right w:w="80" w:type="dxa"/>
            </w:tcMar>
          </w:tcPr>
          <w:p w14:paraId="2A272A3B" w14:textId="77777777" w:rsidR="00B357F8" w:rsidRDefault="00000000">
            <w:pPr>
              <w:spacing w:line="205" w:lineRule="auto"/>
            </w:pPr>
            <w:r>
              <w:rPr>
                <w:rFonts w:eastAsia="SimSun"/>
                <w:color w:val="263238"/>
                <w:sz w:val="15"/>
                <w:szCs w:val="15"/>
              </w:rPr>
              <w:t>Loads test pending</w:t>
            </w:r>
          </w:p>
        </w:tc>
      </w:tr>
    </w:tbl>
    <w:p w14:paraId="00CA4F95" w14:textId="77777777" w:rsidR="00B357F8" w:rsidRDefault="00000000">
      <w:pPr>
        <w:pStyle w:val="Heading2"/>
        <w:pageBreakBefore/>
        <w:spacing w:after="120" w:line="250" w:lineRule="auto"/>
      </w:pPr>
      <w:r>
        <w:rPr>
          <w:rFonts w:eastAsia="SimSun"/>
          <w:b/>
          <w:bCs/>
          <w:color w:val="37474F"/>
          <w:sz w:val="22"/>
          <w:szCs w:val="22"/>
        </w:rPr>
        <w:lastRenderedPageBreak/>
        <w:t>10.2 Payload modules and store envelope</w:t>
      </w:r>
    </w:p>
    <w:p w14:paraId="6C5BC05F" w14:textId="77777777" w:rsidR="00B357F8" w:rsidRDefault="00000000">
      <w:pPr>
        <w:spacing w:after="90" w:line="245" w:lineRule="auto"/>
        <w:ind w:firstLine="316"/>
        <w:jc w:val="both"/>
      </w:pPr>
      <w:r>
        <w:rPr>
          <w:rFonts w:eastAsia="SimSun"/>
          <w:color w:val="263238"/>
          <w:sz w:val="19"/>
          <w:szCs w:val="19"/>
        </w:rPr>
        <w:t xml:space="preserve">The module set covers the intended role. EW and ESM modules have priority. Kinetic options fit the 3.05 m envelope and preserve the low-observable closed-bay dash. The air-to-air option is the in-service IRIS-T, already integrated on Gripen E, which gives Sprinter a validated </w:t>
      </w:r>
      <w:proofErr w:type="spellStart"/>
      <w:r>
        <w:rPr>
          <w:rFonts w:eastAsia="SimSun"/>
          <w:color w:val="263238"/>
          <w:sz w:val="19"/>
          <w:szCs w:val="19"/>
        </w:rPr>
        <w:t>self-defense</w:t>
      </w:r>
      <w:proofErr w:type="spellEnd"/>
      <w:r>
        <w:rPr>
          <w:rFonts w:eastAsia="SimSun"/>
          <w:color w:val="263238"/>
          <w:sz w:val="19"/>
          <w:szCs w:val="19"/>
        </w:rPr>
        <w:t xml:space="preserve"> weapon without dependence on any developmental interceptor. The strike option is the European MBDA </w:t>
      </w:r>
      <w:proofErr w:type="spellStart"/>
      <w:r>
        <w:rPr>
          <w:rFonts w:eastAsia="SimSun"/>
          <w:color w:val="263238"/>
          <w:sz w:val="19"/>
          <w:szCs w:val="19"/>
        </w:rPr>
        <w:t>SmartGlider</w:t>
      </w:r>
      <w:proofErr w:type="spellEnd"/>
      <w:r>
        <w:rPr>
          <w:rFonts w:eastAsia="SimSun"/>
          <w:color w:val="263238"/>
          <w:sz w:val="19"/>
          <w:szCs w:val="19"/>
        </w:rPr>
        <w:t xml:space="preserve"> Light, 2.0 m long and 120 kg class.</w:t>
      </w:r>
      <w:r>
        <w:rPr>
          <w:rStyle w:val="FootnoteReference"/>
        </w:rPr>
        <w:footnoteReference w:id="19"/>
      </w:r>
    </w:p>
    <w:p w14:paraId="16EFF407" w14:textId="77777777" w:rsidR="00B357F8" w:rsidRDefault="00000000">
      <w:pPr>
        <w:spacing w:after="90" w:line="245" w:lineRule="auto"/>
        <w:ind w:firstLine="316"/>
        <w:jc w:val="both"/>
      </w:pPr>
      <w:r>
        <w:rPr>
          <w:rFonts w:eastAsia="SimSun"/>
          <w:color w:val="263238"/>
          <w:sz w:val="19"/>
          <w:szCs w:val="19"/>
        </w:rPr>
        <w:t>AMRAAM and full-length decoys do not close in the baseline bay; their length exceeds the 3.05 m envelope. Gripen carries long-range air-to-air weapons; Striker receives the larger internal-strike role; Sprinter carries one IRIS-T, compact effects, and door-opening payloads.</w:t>
      </w:r>
    </w:p>
    <w:p w14:paraId="0E7164C5" w14:textId="77777777" w:rsidR="00B357F8" w:rsidRDefault="00000000">
      <w:pPr>
        <w:spacing w:after="90" w:line="245" w:lineRule="auto"/>
        <w:ind w:firstLine="316"/>
        <w:jc w:val="both"/>
      </w:pPr>
      <w:r>
        <w:rPr>
          <w:rFonts w:eastAsia="SimSun"/>
          <w:color w:val="263238"/>
          <w:sz w:val="19"/>
          <w:szCs w:val="19"/>
        </w:rPr>
        <w:t>Store separation remains PENDING VALIDATION. Captive carry closes by geometry, mass, and CG. Release does not close until CFD, wind-tunnel, ground-ejection, and flight-release testing establish safe trajectories.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5"/>
        <w:gridCol w:w="1499"/>
        <w:gridCol w:w="3920"/>
        <w:gridCol w:w="2306"/>
      </w:tblGrid>
      <w:tr w:rsidR="00B357F8" w14:paraId="16339671" w14:textId="77777777">
        <w:tblPrEx>
          <w:tblCellMar>
            <w:top w:w="0" w:type="dxa"/>
            <w:bottom w:w="0" w:type="dxa"/>
          </w:tblCellMar>
        </w:tblPrEx>
        <w:trPr>
          <w:tblHeader/>
        </w:trPr>
        <w:tc>
          <w:tcPr>
            <w:tcW w:w="2075" w:type="dxa"/>
            <w:shd w:val="clear" w:color="auto" w:fill="37474F"/>
            <w:tcMar>
              <w:top w:w="70" w:type="dxa"/>
              <w:left w:w="80" w:type="dxa"/>
              <w:bottom w:w="70" w:type="dxa"/>
              <w:right w:w="80" w:type="dxa"/>
            </w:tcMar>
          </w:tcPr>
          <w:p w14:paraId="2F33A432" w14:textId="77777777" w:rsidR="00B357F8" w:rsidRDefault="00000000">
            <w:pPr>
              <w:spacing w:line="205" w:lineRule="auto"/>
            </w:pPr>
            <w:r>
              <w:rPr>
                <w:rFonts w:eastAsia="SimSun"/>
                <w:b/>
                <w:bCs/>
                <w:color w:val="FFFFFF"/>
                <w:sz w:val="15"/>
                <w:szCs w:val="15"/>
              </w:rPr>
              <w:t>Module</w:t>
            </w:r>
          </w:p>
        </w:tc>
        <w:tc>
          <w:tcPr>
            <w:tcW w:w="1499" w:type="dxa"/>
            <w:shd w:val="clear" w:color="auto" w:fill="37474F"/>
            <w:tcMar>
              <w:top w:w="70" w:type="dxa"/>
              <w:left w:w="80" w:type="dxa"/>
              <w:bottom w:w="70" w:type="dxa"/>
              <w:right w:w="80" w:type="dxa"/>
            </w:tcMar>
          </w:tcPr>
          <w:p w14:paraId="6B2EE8B4" w14:textId="77777777" w:rsidR="00B357F8" w:rsidRDefault="00000000">
            <w:pPr>
              <w:spacing w:line="205" w:lineRule="auto"/>
            </w:pPr>
            <w:r>
              <w:rPr>
                <w:rFonts w:eastAsia="SimSun"/>
                <w:b/>
                <w:bCs/>
                <w:color w:val="FFFFFF"/>
                <w:sz w:val="15"/>
                <w:szCs w:val="15"/>
              </w:rPr>
              <w:t>Mass</w:t>
            </w:r>
          </w:p>
        </w:tc>
        <w:tc>
          <w:tcPr>
            <w:tcW w:w="3920" w:type="dxa"/>
            <w:shd w:val="clear" w:color="auto" w:fill="37474F"/>
            <w:tcMar>
              <w:top w:w="70" w:type="dxa"/>
              <w:left w:w="80" w:type="dxa"/>
              <w:bottom w:w="70" w:type="dxa"/>
              <w:right w:w="80" w:type="dxa"/>
            </w:tcMar>
          </w:tcPr>
          <w:p w14:paraId="01A239BB" w14:textId="77777777" w:rsidR="00B357F8" w:rsidRDefault="00000000">
            <w:pPr>
              <w:spacing w:line="205" w:lineRule="auto"/>
            </w:pPr>
            <w:r>
              <w:rPr>
                <w:rFonts w:eastAsia="SimSun"/>
                <w:b/>
                <w:bCs/>
                <w:color w:val="FFFFFF"/>
                <w:sz w:val="15"/>
                <w:szCs w:val="15"/>
              </w:rPr>
              <w:t>Function</w:t>
            </w:r>
          </w:p>
        </w:tc>
        <w:tc>
          <w:tcPr>
            <w:tcW w:w="2306" w:type="dxa"/>
            <w:shd w:val="clear" w:color="auto" w:fill="37474F"/>
            <w:tcMar>
              <w:top w:w="70" w:type="dxa"/>
              <w:left w:w="80" w:type="dxa"/>
              <w:bottom w:w="70" w:type="dxa"/>
              <w:right w:w="80" w:type="dxa"/>
            </w:tcMar>
          </w:tcPr>
          <w:p w14:paraId="478D639F" w14:textId="77777777" w:rsidR="00B357F8" w:rsidRDefault="00000000">
            <w:pPr>
              <w:spacing w:line="205" w:lineRule="auto"/>
            </w:pPr>
            <w:r>
              <w:rPr>
                <w:rFonts w:eastAsia="SimSun"/>
                <w:b/>
                <w:bCs/>
                <w:color w:val="FFFFFF"/>
                <w:sz w:val="15"/>
                <w:szCs w:val="15"/>
              </w:rPr>
              <w:t>Status</w:t>
            </w:r>
          </w:p>
        </w:tc>
      </w:tr>
      <w:tr w:rsidR="00B357F8" w14:paraId="5559C1CA" w14:textId="77777777">
        <w:tblPrEx>
          <w:tblCellMar>
            <w:top w:w="0" w:type="dxa"/>
            <w:bottom w:w="0" w:type="dxa"/>
          </w:tblCellMar>
        </w:tblPrEx>
        <w:tc>
          <w:tcPr>
            <w:tcW w:w="2075" w:type="dxa"/>
            <w:shd w:val="clear" w:color="auto" w:fill="FFFFFF"/>
            <w:tcMar>
              <w:top w:w="70" w:type="dxa"/>
              <w:left w:w="80" w:type="dxa"/>
              <w:bottom w:w="70" w:type="dxa"/>
              <w:right w:w="80" w:type="dxa"/>
            </w:tcMar>
          </w:tcPr>
          <w:p w14:paraId="541F3D86" w14:textId="77777777" w:rsidR="00B357F8" w:rsidRDefault="00000000">
            <w:pPr>
              <w:spacing w:line="205" w:lineRule="auto"/>
            </w:pPr>
            <w:r>
              <w:rPr>
                <w:rFonts w:eastAsia="SimSun"/>
                <w:color w:val="263238"/>
                <w:sz w:val="15"/>
                <w:szCs w:val="15"/>
              </w:rPr>
              <w:t>ESM-1</w:t>
            </w:r>
          </w:p>
        </w:tc>
        <w:tc>
          <w:tcPr>
            <w:tcW w:w="1499" w:type="dxa"/>
            <w:shd w:val="clear" w:color="auto" w:fill="FFFFFF"/>
            <w:tcMar>
              <w:top w:w="70" w:type="dxa"/>
              <w:left w:w="80" w:type="dxa"/>
              <w:bottom w:w="70" w:type="dxa"/>
              <w:right w:w="80" w:type="dxa"/>
            </w:tcMar>
          </w:tcPr>
          <w:p w14:paraId="4D881AAA" w14:textId="77777777" w:rsidR="00B357F8" w:rsidRDefault="00000000">
            <w:pPr>
              <w:spacing w:line="205" w:lineRule="auto"/>
            </w:pPr>
            <w:r>
              <w:rPr>
                <w:rFonts w:eastAsia="SimSun"/>
                <w:color w:val="263238"/>
                <w:sz w:val="15"/>
                <w:szCs w:val="15"/>
              </w:rPr>
              <w:t>120 kg</w:t>
            </w:r>
          </w:p>
        </w:tc>
        <w:tc>
          <w:tcPr>
            <w:tcW w:w="3920" w:type="dxa"/>
            <w:shd w:val="clear" w:color="auto" w:fill="FFFFFF"/>
            <w:tcMar>
              <w:top w:w="70" w:type="dxa"/>
              <w:left w:w="80" w:type="dxa"/>
              <w:bottom w:w="70" w:type="dxa"/>
              <w:right w:w="80" w:type="dxa"/>
            </w:tcMar>
          </w:tcPr>
          <w:p w14:paraId="7973D58E" w14:textId="77777777" w:rsidR="00B357F8" w:rsidRDefault="00000000">
            <w:pPr>
              <w:spacing w:line="205" w:lineRule="auto"/>
            </w:pPr>
            <w:r>
              <w:rPr>
                <w:rFonts w:eastAsia="SimSun"/>
                <w:color w:val="263238"/>
                <w:sz w:val="15"/>
                <w:szCs w:val="15"/>
              </w:rPr>
              <w:t>Enhanced emitter mapping and precision timing</w:t>
            </w:r>
          </w:p>
        </w:tc>
        <w:tc>
          <w:tcPr>
            <w:tcW w:w="2306" w:type="dxa"/>
            <w:shd w:val="clear" w:color="auto" w:fill="FFFFFF"/>
            <w:tcMar>
              <w:top w:w="70" w:type="dxa"/>
              <w:left w:w="80" w:type="dxa"/>
              <w:bottom w:w="70" w:type="dxa"/>
              <w:right w:w="80" w:type="dxa"/>
            </w:tcMar>
          </w:tcPr>
          <w:p w14:paraId="6BD494B5" w14:textId="77777777" w:rsidR="00B357F8" w:rsidRDefault="00000000">
            <w:pPr>
              <w:spacing w:line="205" w:lineRule="auto"/>
            </w:pPr>
            <w:r>
              <w:rPr>
                <w:rFonts w:eastAsia="SimSun"/>
                <w:color w:val="263238"/>
                <w:sz w:val="15"/>
                <w:szCs w:val="15"/>
              </w:rPr>
              <w:t>Closed interface</w:t>
            </w:r>
          </w:p>
        </w:tc>
      </w:tr>
      <w:tr w:rsidR="00B357F8" w14:paraId="778868A2" w14:textId="77777777">
        <w:tblPrEx>
          <w:tblCellMar>
            <w:top w:w="0" w:type="dxa"/>
            <w:bottom w:w="0" w:type="dxa"/>
          </w:tblCellMar>
        </w:tblPrEx>
        <w:tc>
          <w:tcPr>
            <w:tcW w:w="2075" w:type="dxa"/>
            <w:shd w:val="clear" w:color="auto" w:fill="EEF3F6"/>
            <w:tcMar>
              <w:top w:w="70" w:type="dxa"/>
              <w:left w:w="80" w:type="dxa"/>
              <w:bottom w:w="70" w:type="dxa"/>
              <w:right w:w="80" w:type="dxa"/>
            </w:tcMar>
          </w:tcPr>
          <w:p w14:paraId="6F6C3AB8" w14:textId="77777777" w:rsidR="00B357F8" w:rsidRDefault="00000000">
            <w:pPr>
              <w:spacing w:line="205" w:lineRule="auto"/>
            </w:pPr>
            <w:r>
              <w:rPr>
                <w:rFonts w:eastAsia="SimSun"/>
                <w:color w:val="263238"/>
                <w:sz w:val="15"/>
                <w:szCs w:val="15"/>
              </w:rPr>
              <w:t>EW-1</w:t>
            </w:r>
          </w:p>
        </w:tc>
        <w:tc>
          <w:tcPr>
            <w:tcW w:w="1499" w:type="dxa"/>
            <w:shd w:val="clear" w:color="auto" w:fill="EEF3F6"/>
            <w:tcMar>
              <w:top w:w="70" w:type="dxa"/>
              <w:left w:w="80" w:type="dxa"/>
              <w:bottom w:w="70" w:type="dxa"/>
              <w:right w:w="80" w:type="dxa"/>
            </w:tcMar>
          </w:tcPr>
          <w:p w14:paraId="2615AAF8" w14:textId="77777777" w:rsidR="00B357F8" w:rsidRDefault="00000000">
            <w:pPr>
              <w:spacing w:line="205" w:lineRule="auto"/>
            </w:pPr>
            <w:r>
              <w:rPr>
                <w:rFonts w:eastAsia="SimSun"/>
                <w:color w:val="263238"/>
                <w:sz w:val="15"/>
                <w:szCs w:val="15"/>
              </w:rPr>
              <w:t>190 kg</w:t>
            </w:r>
          </w:p>
        </w:tc>
        <w:tc>
          <w:tcPr>
            <w:tcW w:w="3920" w:type="dxa"/>
            <w:shd w:val="clear" w:color="auto" w:fill="EEF3F6"/>
            <w:tcMar>
              <w:top w:w="70" w:type="dxa"/>
              <w:left w:w="80" w:type="dxa"/>
              <w:bottom w:w="70" w:type="dxa"/>
              <w:right w:w="80" w:type="dxa"/>
            </w:tcMar>
          </w:tcPr>
          <w:p w14:paraId="284CA4F7" w14:textId="77777777" w:rsidR="00B357F8" w:rsidRDefault="00000000">
            <w:pPr>
              <w:spacing w:line="205" w:lineRule="auto"/>
            </w:pPr>
            <w:r>
              <w:rPr>
                <w:rFonts w:eastAsia="SimSun"/>
                <w:color w:val="263238"/>
                <w:sz w:val="15"/>
                <w:szCs w:val="15"/>
              </w:rPr>
              <w:t>DRFM noise/deception jamming, 2-18 GHz</w:t>
            </w:r>
          </w:p>
        </w:tc>
        <w:tc>
          <w:tcPr>
            <w:tcW w:w="2306" w:type="dxa"/>
            <w:shd w:val="clear" w:color="auto" w:fill="EEF3F6"/>
            <w:tcMar>
              <w:top w:w="70" w:type="dxa"/>
              <w:left w:w="80" w:type="dxa"/>
              <w:bottom w:w="70" w:type="dxa"/>
              <w:right w:w="80" w:type="dxa"/>
            </w:tcMar>
          </w:tcPr>
          <w:p w14:paraId="1F616C67" w14:textId="77777777" w:rsidR="00B357F8" w:rsidRDefault="00000000">
            <w:pPr>
              <w:spacing w:line="205" w:lineRule="auto"/>
            </w:pPr>
            <w:r>
              <w:rPr>
                <w:rFonts w:eastAsia="SimSun"/>
                <w:color w:val="263238"/>
                <w:sz w:val="15"/>
                <w:szCs w:val="15"/>
              </w:rPr>
              <w:t>Integration pending</w:t>
            </w:r>
          </w:p>
        </w:tc>
      </w:tr>
      <w:tr w:rsidR="00B357F8" w14:paraId="14DFF4D9" w14:textId="77777777">
        <w:tblPrEx>
          <w:tblCellMar>
            <w:top w:w="0" w:type="dxa"/>
            <w:bottom w:w="0" w:type="dxa"/>
          </w:tblCellMar>
        </w:tblPrEx>
        <w:tc>
          <w:tcPr>
            <w:tcW w:w="2075" w:type="dxa"/>
            <w:shd w:val="clear" w:color="auto" w:fill="FFFFFF"/>
            <w:tcMar>
              <w:top w:w="70" w:type="dxa"/>
              <w:left w:w="80" w:type="dxa"/>
              <w:bottom w:w="70" w:type="dxa"/>
              <w:right w:w="80" w:type="dxa"/>
            </w:tcMar>
          </w:tcPr>
          <w:p w14:paraId="4722F80D" w14:textId="77777777" w:rsidR="00B357F8" w:rsidRDefault="00000000">
            <w:pPr>
              <w:spacing w:line="205" w:lineRule="auto"/>
            </w:pPr>
            <w:r>
              <w:rPr>
                <w:rFonts w:eastAsia="SimSun"/>
                <w:color w:val="263238"/>
                <w:sz w:val="15"/>
                <w:szCs w:val="15"/>
              </w:rPr>
              <w:t>DEC-1</w:t>
            </w:r>
          </w:p>
        </w:tc>
        <w:tc>
          <w:tcPr>
            <w:tcW w:w="1499" w:type="dxa"/>
            <w:shd w:val="clear" w:color="auto" w:fill="FFFFFF"/>
            <w:tcMar>
              <w:top w:w="70" w:type="dxa"/>
              <w:left w:w="80" w:type="dxa"/>
              <w:bottom w:w="70" w:type="dxa"/>
              <w:right w:w="80" w:type="dxa"/>
            </w:tcMar>
          </w:tcPr>
          <w:p w14:paraId="2392E576" w14:textId="77777777" w:rsidR="00B357F8" w:rsidRDefault="00000000">
            <w:pPr>
              <w:spacing w:line="205" w:lineRule="auto"/>
            </w:pPr>
            <w:r>
              <w:rPr>
                <w:rFonts w:eastAsia="SimSun"/>
                <w:color w:val="263238"/>
                <w:sz w:val="15"/>
                <w:szCs w:val="15"/>
              </w:rPr>
              <w:t>90 kg</w:t>
            </w:r>
          </w:p>
        </w:tc>
        <w:tc>
          <w:tcPr>
            <w:tcW w:w="3920" w:type="dxa"/>
            <w:shd w:val="clear" w:color="auto" w:fill="FFFFFF"/>
            <w:tcMar>
              <w:top w:w="70" w:type="dxa"/>
              <w:left w:w="80" w:type="dxa"/>
              <w:bottom w:w="70" w:type="dxa"/>
              <w:right w:w="80" w:type="dxa"/>
            </w:tcMar>
          </w:tcPr>
          <w:p w14:paraId="5579B86E" w14:textId="77777777" w:rsidR="00B357F8" w:rsidRDefault="00000000">
            <w:pPr>
              <w:spacing w:line="205" w:lineRule="auto"/>
            </w:pPr>
            <w:r>
              <w:rPr>
                <w:rFonts w:eastAsia="SimSun"/>
                <w:color w:val="263238"/>
                <w:sz w:val="15"/>
                <w:szCs w:val="15"/>
              </w:rPr>
              <w:t>Active/passive RF augmentation and towed-element provision</w:t>
            </w:r>
          </w:p>
        </w:tc>
        <w:tc>
          <w:tcPr>
            <w:tcW w:w="2306" w:type="dxa"/>
            <w:shd w:val="clear" w:color="auto" w:fill="FFFFFF"/>
            <w:tcMar>
              <w:top w:w="70" w:type="dxa"/>
              <w:left w:w="80" w:type="dxa"/>
              <w:bottom w:w="70" w:type="dxa"/>
              <w:right w:w="80" w:type="dxa"/>
            </w:tcMar>
          </w:tcPr>
          <w:p w14:paraId="39A548A0" w14:textId="77777777" w:rsidR="00B357F8" w:rsidRDefault="00000000">
            <w:pPr>
              <w:spacing w:line="205" w:lineRule="auto"/>
            </w:pPr>
            <w:r>
              <w:rPr>
                <w:rFonts w:eastAsia="SimSun"/>
                <w:color w:val="263238"/>
                <w:sz w:val="15"/>
                <w:szCs w:val="15"/>
              </w:rPr>
              <w:t>Integration pending</w:t>
            </w:r>
          </w:p>
        </w:tc>
      </w:tr>
      <w:tr w:rsidR="00B357F8" w14:paraId="25407C37" w14:textId="77777777">
        <w:tblPrEx>
          <w:tblCellMar>
            <w:top w:w="0" w:type="dxa"/>
            <w:bottom w:w="0" w:type="dxa"/>
          </w:tblCellMar>
        </w:tblPrEx>
        <w:tc>
          <w:tcPr>
            <w:tcW w:w="2075" w:type="dxa"/>
            <w:shd w:val="clear" w:color="auto" w:fill="EEF3F6"/>
            <w:tcMar>
              <w:top w:w="70" w:type="dxa"/>
              <w:left w:w="80" w:type="dxa"/>
              <w:bottom w:w="70" w:type="dxa"/>
              <w:right w:w="80" w:type="dxa"/>
            </w:tcMar>
          </w:tcPr>
          <w:p w14:paraId="6EC0F0B0" w14:textId="77777777" w:rsidR="00B357F8" w:rsidRDefault="00000000">
            <w:pPr>
              <w:spacing w:line="205" w:lineRule="auto"/>
            </w:pPr>
            <w:r>
              <w:rPr>
                <w:rFonts w:eastAsia="SimSun"/>
                <w:color w:val="263238"/>
                <w:sz w:val="15"/>
                <w:szCs w:val="15"/>
              </w:rPr>
              <w:t>ISR-1</w:t>
            </w:r>
          </w:p>
        </w:tc>
        <w:tc>
          <w:tcPr>
            <w:tcW w:w="1499" w:type="dxa"/>
            <w:shd w:val="clear" w:color="auto" w:fill="EEF3F6"/>
            <w:tcMar>
              <w:top w:w="70" w:type="dxa"/>
              <w:left w:w="80" w:type="dxa"/>
              <w:bottom w:w="70" w:type="dxa"/>
              <w:right w:w="80" w:type="dxa"/>
            </w:tcMar>
          </w:tcPr>
          <w:p w14:paraId="7ADE7131" w14:textId="77777777" w:rsidR="00B357F8" w:rsidRDefault="00000000">
            <w:pPr>
              <w:spacing w:line="205" w:lineRule="auto"/>
            </w:pPr>
            <w:r>
              <w:rPr>
                <w:rFonts w:eastAsia="SimSun"/>
                <w:color w:val="263238"/>
                <w:sz w:val="15"/>
                <w:szCs w:val="15"/>
              </w:rPr>
              <w:t>140 kg</w:t>
            </w:r>
          </w:p>
        </w:tc>
        <w:tc>
          <w:tcPr>
            <w:tcW w:w="3920" w:type="dxa"/>
            <w:shd w:val="clear" w:color="auto" w:fill="EEF3F6"/>
            <w:tcMar>
              <w:top w:w="70" w:type="dxa"/>
              <w:left w:w="80" w:type="dxa"/>
              <w:bottom w:w="70" w:type="dxa"/>
              <w:right w:w="80" w:type="dxa"/>
            </w:tcMar>
          </w:tcPr>
          <w:p w14:paraId="42A95C50" w14:textId="77777777" w:rsidR="00B357F8" w:rsidRDefault="00000000">
            <w:pPr>
              <w:spacing w:line="205" w:lineRule="auto"/>
            </w:pPr>
            <w:r>
              <w:rPr>
                <w:rFonts w:eastAsia="SimSun"/>
                <w:color w:val="263238"/>
                <w:sz w:val="15"/>
                <w:szCs w:val="15"/>
              </w:rPr>
              <w:t>EO/IR snapshot, recorder, target-area scene capture</w:t>
            </w:r>
          </w:p>
        </w:tc>
        <w:tc>
          <w:tcPr>
            <w:tcW w:w="2306" w:type="dxa"/>
            <w:shd w:val="clear" w:color="auto" w:fill="EEF3F6"/>
            <w:tcMar>
              <w:top w:w="70" w:type="dxa"/>
              <w:left w:w="80" w:type="dxa"/>
              <w:bottom w:w="70" w:type="dxa"/>
              <w:right w:w="80" w:type="dxa"/>
            </w:tcMar>
          </w:tcPr>
          <w:p w14:paraId="7647381C" w14:textId="77777777" w:rsidR="00B357F8" w:rsidRDefault="00000000">
            <w:pPr>
              <w:spacing w:line="205" w:lineRule="auto"/>
            </w:pPr>
            <w:r>
              <w:rPr>
                <w:rFonts w:eastAsia="SimSun"/>
                <w:color w:val="263238"/>
                <w:sz w:val="15"/>
                <w:szCs w:val="15"/>
              </w:rPr>
              <w:t>Closed interface</w:t>
            </w:r>
          </w:p>
        </w:tc>
      </w:tr>
      <w:tr w:rsidR="00B357F8" w14:paraId="46BFB93F" w14:textId="77777777">
        <w:tblPrEx>
          <w:tblCellMar>
            <w:top w:w="0" w:type="dxa"/>
            <w:bottom w:w="0" w:type="dxa"/>
          </w:tblCellMar>
        </w:tblPrEx>
        <w:tc>
          <w:tcPr>
            <w:tcW w:w="2075" w:type="dxa"/>
            <w:shd w:val="clear" w:color="auto" w:fill="FFFFFF"/>
            <w:tcMar>
              <w:top w:w="70" w:type="dxa"/>
              <w:left w:w="80" w:type="dxa"/>
              <w:bottom w:w="70" w:type="dxa"/>
              <w:right w:w="80" w:type="dxa"/>
            </w:tcMar>
          </w:tcPr>
          <w:p w14:paraId="35EA0F24" w14:textId="77777777" w:rsidR="00B357F8" w:rsidRDefault="00000000">
            <w:pPr>
              <w:spacing w:line="205" w:lineRule="auto"/>
            </w:pPr>
            <w:r>
              <w:rPr>
                <w:rFonts w:eastAsia="SimSun"/>
                <w:color w:val="263238"/>
                <w:sz w:val="15"/>
                <w:szCs w:val="15"/>
              </w:rPr>
              <w:t>KIN-1</w:t>
            </w:r>
          </w:p>
        </w:tc>
        <w:tc>
          <w:tcPr>
            <w:tcW w:w="1499" w:type="dxa"/>
            <w:shd w:val="clear" w:color="auto" w:fill="FFFFFF"/>
            <w:tcMar>
              <w:top w:w="70" w:type="dxa"/>
              <w:left w:w="80" w:type="dxa"/>
              <w:bottom w:w="70" w:type="dxa"/>
              <w:right w:w="80" w:type="dxa"/>
            </w:tcMar>
          </w:tcPr>
          <w:p w14:paraId="6F53A4A7" w14:textId="77777777" w:rsidR="00B357F8" w:rsidRDefault="00000000">
            <w:pPr>
              <w:spacing w:line="205" w:lineRule="auto"/>
            </w:pPr>
            <w:r>
              <w:rPr>
                <w:rFonts w:eastAsia="SimSun"/>
                <w:color w:val="263238"/>
                <w:sz w:val="15"/>
                <w:szCs w:val="15"/>
              </w:rPr>
              <w:t>120-240 kg</w:t>
            </w:r>
          </w:p>
        </w:tc>
        <w:tc>
          <w:tcPr>
            <w:tcW w:w="3920" w:type="dxa"/>
            <w:shd w:val="clear" w:color="auto" w:fill="FFFFFF"/>
            <w:tcMar>
              <w:top w:w="70" w:type="dxa"/>
              <w:left w:w="80" w:type="dxa"/>
              <w:bottom w:w="70" w:type="dxa"/>
              <w:right w:w="80" w:type="dxa"/>
            </w:tcMar>
          </w:tcPr>
          <w:p w14:paraId="76E08CEE" w14:textId="77777777" w:rsidR="00B357F8" w:rsidRDefault="00000000">
            <w:pPr>
              <w:spacing w:line="205" w:lineRule="auto"/>
            </w:pPr>
            <w:r>
              <w:rPr>
                <w:rFonts w:eastAsia="SimSun"/>
                <w:color w:val="263238"/>
                <w:sz w:val="15"/>
                <w:szCs w:val="15"/>
              </w:rPr>
              <w:t xml:space="preserve">One to two </w:t>
            </w:r>
            <w:proofErr w:type="spellStart"/>
            <w:r>
              <w:rPr>
                <w:rFonts w:eastAsia="SimSun"/>
                <w:color w:val="263238"/>
                <w:sz w:val="15"/>
                <w:szCs w:val="15"/>
              </w:rPr>
              <w:t>SmartGlider</w:t>
            </w:r>
            <w:proofErr w:type="spellEnd"/>
            <w:r>
              <w:rPr>
                <w:rFonts w:eastAsia="SimSun"/>
                <w:color w:val="263238"/>
                <w:sz w:val="15"/>
                <w:szCs w:val="15"/>
              </w:rPr>
              <w:t xml:space="preserve"> Light-class compact glide weapons</w:t>
            </w:r>
          </w:p>
        </w:tc>
        <w:tc>
          <w:tcPr>
            <w:tcW w:w="2306" w:type="dxa"/>
            <w:shd w:val="clear" w:color="auto" w:fill="FFFFFF"/>
            <w:tcMar>
              <w:top w:w="70" w:type="dxa"/>
              <w:left w:w="80" w:type="dxa"/>
              <w:bottom w:w="70" w:type="dxa"/>
              <w:right w:w="80" w:type="dxa"/>
            </w:tcMar>
          </w:tcPr>
          <w:p w14:paraId="1F8B86D1" w14:textId="77777777" w:rsidR="00B357F8" w:rsidRDefault="00000000">
            <w:pPr>
              <w:spacing w:line="205" w:lineRule="auto"/>
            </w:pPr>
            <w:r>
              <w:rPr>
                <w:rFonts w:eastAsia="SimSun"/>
                <w:color w:val="263238"/>
                <w:sz w:val="15"/>
                <w:szCs w:val="15"/>
              </w:rPr>
              <w:t>Separation pending</w:t>
            </w:r>
          </w:p>
        </w:tc>
      </w:tr>
      <w:tr w:rsidR="00B357F8" w14:paraId="4ABF1210" w14:textId="77777777">
        <w:tblPrEx>
          <w:tblCellMar>
            <w:top w:w="0" w:type="dxa"/>
            <w:bottom w:w="0" w:type="dxa"/>
          </w:tblCellMar>
        </w:tblPrEx>
        <w:tc>
          <w:tcPr>
            <w:tcW w:w="2075" w:type="dxa"/>
            <w:shd w:val="clear" w:color="auto" w:fill="FFFFFF"/>
            <w:tcMar>
              <w:top w:w="70" w:type="dxa"/>
              <w:left w:w="80" w:type="dxa"/>
              <w:bottom w:w="70" w:type="dxa"/>
              <w:right w:w="80" w:type="dxa"/>
            </w:tcMar>
          </w:tcPr>
          <w:p w14:paraId="44327E01" w14:textId="77777777" w:rsidR="00B357F8" w:rsidRDefault="00000000">
            <w:pPr>
              <w:spacing w:line="205" w:lineRule="auto"/>
            </w:pPr>
            <w:r>
              <w:rPr>
                <w:rFonts w:eastAsia="SimSun"/>
                <w:color w:val="263238"/>
                <w:sz w:val="15"/>
                <w:szCs w:val="15"/>
              </w:rPr>
              <w:t>AAM-1</w:t>
            </w:r>
          </w:p>
        </w:tc>
        <w:tc>
          <w:tcPr>
            <w:tcW w:w="1499" w:type="dxa"/>
            <w:shd w:val="clear" w:color="auto" w:fill="FFFFFF"/>
            <w:tcMar>
              <w:top w:w="70" w:type="dxa"/>
              <w:left w:w="80" w:type="dxa"/>
              <w:bottom w:w="70" w:type="dxa"/>
              <w:right w:w="80" w:type="dxa"/>
            </w:tcMar>
          </w:tcPr>
          <w:p w14:paraId="6018B737" w14:textId="77777777" w:rsidR="00B357F8" w:rsidRDefault="00000000">
            <w:pPr>
              <w:spacing w:line="205" w:lineRule="auto"/>
            </w:pPr>
            <w:r>
              <w:rPr>
                <w:rFonts w:eastAsia="SimSun"/>
                <w:color w:val="263238"/>
                <w:sz w:val="15"/>
                <w:szCs w:val="15"/>
              </w:rPr>
              <w:t>90 kg</w:t>
            </w:r>
          </w:p>
        </w:tc>
        <w:tc>
          <w:tcPr>
            <w:tcW w:w="3920" w:type="dxa"/>
            <w:shd w:val="clear" w:color="auto" w:fill="FFFFFF"/>
            <w:tcMar>
              <w:top w:w="70" w:type="dxa"/>
              <w:left w:w="80" w:type="dxa"/>
              <w:bottom w:w="70" w:type="dxa"/>
              <w:right w:w="80" w:type="dxa"/>
            </w:tcMar>
          </w:tcPr>
          <w:p w14:paraId="2F39A46E" w14:textId="77777777" w:rsidR="00B357F8" w:rsidRDefault="00000000">
            <w:pPr>
              <w:spacing w:line="205" w:lineRule="auto"/>
            </w:pPr>
            <w:r>
              <w:rPr>
                <w:rFonts w:eastAsia="SimSun"/>
                <w:color w:val="263238"/>
                <w:sz w:val="15"/>
                <w:szCs w:val="15"/>
              </w:rPr>
              <w:t>One IRIS-T short-range air-to-air missile</w:t>
            </w:r>
          </w:p>
        </w:tc>
        <w:tc>
          <w:tcPr>
            <w:tcW w:w="2306" w:type="dxa"/>
            <w:shd w:val="clear" w:color="auto" w:fill="FFFFFF"/>
            <w:tcMar>
              <w:top w:w="70" w:type="dxa"/>
              <w:left w:w="80" w:type="dxa"/>
              <w:bottom w:w="70" w:type="dxa"/>
              <w:right w:w="80" w:type="dxa"/>
            </w:tcMar>
          </w:tcPr>
          <w:p w14:paraId="5165D592" w14:textId="77777777" w:rsidR="00B357F8" w:rsidRDefault="00000000">
            <w:pPr>
              <w:spacing w:line="205" w:lineRule="auto"/>
            </w:pPr>
            <w:r>
              <w:rPr>
                <w:rFonts w:eastAsia="SimSun"/>
                <w:color w:val="263238"/>
                <w:sz w:val="15"/>
                <w:szCs w:val="15"/>
              </w:rPr>
              <w:t>Fit closed, separation pending</w:t>
            </w:r>
          </w:p>
        </w:tc>
      </w:tr>
      <w:tr w:rsidR="00B357F8" w14:paraId="705BC38F" w14:textId="77777777">
        <w:tblPrEx>
          <w:tblCellMar>
            <w:top w:w="0" w:type="dxa"/>
            <w:bottom w:w="0" w:type="dxa"/>
          </w:tblCellMar>
        </w:tblPrEx>
        <w:tc>
          <w:tcPr>
            <w:tcW w:w="2075" w:type="dxa"/>
            <w:shd w:val="clear" w:color="auto" w:fill="EEF3F6"/>
            <w:tcMar>
              <w:top w:w="70" w:type="dxa"/>
              <w:left w:w="80" w:type="dxa"/>
              <w:bottom w:w="70" w:type="dxa"/>
              <w:right w:w="80" w:type="dxa"/>
            </w:tcMar>
          </w:tcPr>
          <w:p w14:paraId="1F24C95B" w14:textId="77777777" w:rsidR="00B357F8" w:rsidRDefault="00000000">
            <w:pPr>
              <w:spacing w:line="205" w:lineRule="auto"/>
            </w:pPr>
            <w:r>
              <w:rPr>
                <w:rFonts w:eastAsia="SimSun"/>
                <w:color w:val="263238"/>
                <w:sz w:val="15"/>
                <w:szCs w:val="15"/>
              </w:rPr>
              <w:t>REL-1</w:t>
            </w:r>
          </w:p>
        </w:tc>
        <w:tc>
          <w:tcPr>
            <w:tcW w:w="1499" w:type="dxa"/>
            <w:shd w:val="clear" w:color="auto" w:fill="EEF3F6"/>
            <w:tcMar>
              <w:top w:w="70" w:type="dxa"/>
              <w:left w:w="80" w:type="dxa"/>
              <w:bottom w:w="70" w:type="dxa"/>
              <w:right w:w="80" w:type="dxa"/>
            </w:tcMar>
          </w:tcPr>
          <w:p w14:paraId="614D5DDB" w14:textId="77777777" w:rsidR="00B357F8" w:rsidRDefault="00000000">
            <w:pPr>
              <w:spacing w:line="205" w:lineRule="auto"/>
            </w:pPr>
            <w:r>
              <w:rPr>
                <w:rFonts w:eastAsia="SimSun"/>
                <w:color w:val="263238"/>
                <w:sz w:val="15"/>
                <w:szCs w:val="15"/>
              </w:rPr>
              <w:t>150 kg</w:t>
            </w:r>
          </w:p>
        </w:tc>
        <w:tc>
          <w:tcPr>
            <w:tcW w:w="3920" w:type="dxa"/>
            <w:shd w:val="clear" w:color="auto" w:fill="EEF3F6"/>
            <w:tcMar>
              <w:top w:w="70" w:type="dxa"/>
              <w:left w:w="80" w:type="dxa"/>
              <w:bottom w:w="70" w:type="dxa"/>
              <w:right w:w="80" w:type="dxa"/>
            </w:tcMar>
          </w:tcPr>
          <w:p w14:paraId="7016846E" w14:textId="77777777" w:rsidR="00B357F8" w:rsidRDefault="00000000">
            <w:pPr>
              <w:spacing w:line="205" w:lineRule="auto"/>
            </w:pPr>
            <w:r>
              <w:rPr>
                <w:rFonts w:eastAsia="SimSun"/>
                <w:color w:val="263238"/>
                <w:sz w:val="15"/>
                <w:szCs w:val="15"/>
              </w:rPr>
              <w:t>High-rate relay and crosslink node</w:t>
            </w:r>
          </w:p>
        </w:tc>
        <w:tc>
          <w:tcPr>
            <w:tcW w:w="2306" w:type="dxa"/>
            <w:shd w:val="clear" w:color="auto" w:fill="EEF3F6"/>
            <w:tcMar>
              <w:top w:w="70" w:type="dxa"/>
              <w:left w:w="80" w:type="dxa"/>
              <w:bottom w:w="70" w:type="dxa"/>
              <w:right w:w="80" w:type="dxa"/>
            </w:tcMar>
          </w:tcPr>
          <w:p w14:paraId="2AE3630D" w14:textId="77777777" w:rsidR="00B357F8" w:rsidRDefault="00000000">
            <w:pPr>
              <w:spacing w:line="205" w:lineRule="auto"/>
            </w:pPr>
            <w:r>
              <w:rPr>
                <w:rFonts w:eastAsia="SimSun"/>
                <w:color w:val="263238"/>
                <w:sz w:val="15"/>
                <w:szCs w:val="15"/>
              </w:rPr>
              <w:t>Closed interface</w:t>
            </w:r>
          </w:p>
        </w:tc>
      </w:tr>
      <w:tr w:rsidR="00B357F8" w14:paraId="486661B9" w14:textId="77777777">
        <w:tblPrEx>
          <w:tblCellMar>
            <w:top w:w="0" w:type="dxa"/>
            <w:bottom w:w="0" w:type="dxa"/>
          </w:tblCellMar>
        </w:tblPrEx>
        <w:tc>
          <w:tcPr>
            <w:tcW w:w="2075" w:type="dxa"/>
            <w:shd w:val="clear" w:color="auto" w:fill="FFFFFF"/>
            <w:tcMar>
              <w:top w:w="70" w:type="dxa"/>
              <w:left w:w="80" w:type="dxa"/>
              <w:bottom w:w="70" w:type="dxa"/>
              <w:right w:w="80" w:type="dxa"/>
            </w:tcMar>
          </w:tcPr>
          <w:p w14:paraId="0B6A3CFD" w14:textId="77777777" w:rsidR="00B357F8" w:rsidRDefault="00000000">
            <w:pPr>
              <w:spacing w:line="205" w:lineRule="auto"/>
            </w:pPr>
            <w:r>
              <w:rPr>
                <w:rFonts w:eastAsia="SimSun"/>
                <w:color w:val="263238"/>
                <w:sz w:val="15"/>
                <w:szCs w:val="15"/>
              </w:rPr>
              <w:t>Fuel/Cooling growth</w:t>
            </w:r>
          </w:p>
        </w:tc>
        <w:tc>
          <w:tcPr>
            <w:tcW w:w="1499" w:type="dxa"/>
            <w:shd w:val="clear" w:color="auto" w:fill="FFFFFF"/>
            <w:tcMar>
              <w:top w:w="70" w:type="dxa"/>
              <w:left w:w="80" w:type="dxa"/>
              <w:bottom w:w="70" w:type="dxa"/>
              <w:right w:w="80" w:type="dxa"/>
            </w:tcMar>
          </w:tcPr>
          <w:p w14:paraId="05B26917" w14:textId="77777777" w:rsidR="00B357F8" w:rsidRDefault="00000000">
            <w:pPr>
              <w:spacing w:line="205" w:lineRule="auto"/>
            </w:pPr>
            <w:r>
              <w:rPr>
                <w:rFonts w:eastAsia="SimSun"/>
                <w:color w:val="263238"/>
                <w:sz w:val="15"/>
                <w:szCs w:val="15"/>
              </w:rPr>
              <w:t>120 kg</w:t>
            </w:r>
          </w:p>
        </w:tc>
        <w:tc>
          <w:tcPr>
            <w:tcW w:w="3920" w:type="dxa"/>
            <w:shd w:val="clear" w:color="auto" w:fill="FFFFFF"/>
            <w:tcMar>
              <w:top w:w="70" w:type="dxa"/>
              <w:left w:w="80" w:type="dxa"/>
              <w:bottom w:w="70" w:type="dxa"/>
              <w:right w:w="80" w:type="dxa"/>
            </w:tcMar>
          </w:tcPr>
          <w:p w14:paraId="28764D28" w14:textId="77777777" w:rsidR="00B357F8" w:rsidRDefault="00000000">
            <w:pPr>
              <w:spacing w:line="205" w:lineRule="auto"/>
            </w:pPr>
            <w:r>
              <w:rPr>
                <w:rFonts w:eastAsia="SimSun"/>
                <w:color w:val="263238"/>
                <w:sz w:val="15"/>
                <w:szCs w:val="15"/>
              </w:rPr>
              <w:t>Extended EW thermal endurance</w:t>
            </w:r>
          </w:p>
        </w:tc>
        <w:tc>
          <w:tcPr>
            <w:tcW w:w="2306" w:type="dxa"/>
            <w:shd w:val="clear" w:color="auto" w:fill="FFFFFF"/>
            <w:tcMar>
              <w:top w:w="70" w:type="dxa"/>
              <w:left w:w="80" w:type="dxa"/>
              <w:bottom w:w="70" w:type="dxa"/>
              <w:right w:w="80" w:type="dxa"/>
            </w:tcMar>
          </w:tcPr>
          <w:p w14:paraId="5D7ABB0A" w14:textId="77777777" w:rsidR="00B357F8" w:rsidRDefault="00000000">
            <w:pPr>
              <w:spacing w:line="205" w:lineRule="auto"/>
            </w:pPr>
            <w:r>
              <w:rPr>
                <w:rFonts w:eastAsia="SimSun"/>
                <w:color w:val="263238"/>
                <w:sz w:val="15"/>
                <w:szCs w:val="15"/>
              </w:rPr>
              <w:t>Bay trade study</w:t>
            </w:r>
          </w:p>
        </w:tc>
      </w:tr>
    </w:tbl>
    <w:p w14:paraId="1ABFD00C"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11. Reliability and safety</w:t>
      </w:r>
    </w:p>
    <w:p w14:paraId="4B9D2E08" w14:textId="77777777" w:rsidR="00B357F8" w:rsidRDefault="00000000">
      <w:pPr>
        <w:spacing w:after="90" w:line="245" w:lineRule="auto"/>
        <w:ind w:firstLine="316"/>
        <w:jc w:val="both"/>
      </w:pPr>
      <w:r>
        <w:rPr>
          <w:rFonts w:eastAsia="SimSun"/>
          <w:color w:val="263238"/>
          <w:sz w:val="19"/>
          <w:szCs w:val="19"/>
        </w:rPr>
        <w:t>The reliability model uses a 1,000-hour airframe life, pooled M88 engines, line-replaceable mission modules, and automated built-in test. Target mission reliability is 0.97 for a planned sortie after engine start. Target catastrophic aircraft-system failure rate is 1e-6 per flight hour class, with final allocation dependent on safety assessment.</w:t>
      </w:r>
    </w:p>
    <w:p w14:paraId="67FBC24B" w14:textId="77777777" w:rsidR="00B357F8" w:rsidRDefault="00000000">
      <w:pPr>
        <w:spacing w:after="90" w:line="245" w:lineRule="auto"/>
        <w:ind w:firstLine="316"/>
        <w:jc w:val="both"/>
      </w:pPr>
      <w:r>
        <w:rPr>
          <w:rFonts w:eastAsia="SimSun"/>
          <w:color w:val="263238"/>
          <w:sz w:val="19"/>
          <w:szCs w:val="19"/>
        </w:rPr>
        <w:t xml:space="preserve">Single-engine risk is accepted for the </w:t>
      </w:r>
      <w:proofErr w:type="spellStart"/>
      <w:r>
        <w:rPr>
          <w:rFonts w:eastAsia="SimSun"/>
          <w:color w:val="263238"/>
          <w:sz w:val="19"/>
          <w:szCs w:val="19"/>
        </w:rPr>
        <w:t>attritable</w:t>
      </w:r>
      <w:proofErr w:type="spellEnd"/>
      <w:r>
        <w:rPr>
          <w:rFonts w:eastAsia="SimSun"/>
          <w:color w:val="263238"/>
          <w:sz w:val="19"/>
          <w:szCs w:val="19"/>
        </w:rPr>
        <w:t xml:space="preserve"> mission class, but flight-critical electrical and flight-control functions remain redundant. Battery endurance covers diversion, approach, and landing after generator loss. Flight termination and link-loss behavior protect populated areas and controlled ranges.</w:t>
      </w:r>
    </w:p>
    <w:p w14:paraId="4059ABD6" w14:textId="77777777" w:rsidR="00B357F8" w:rsidRDefault="00000000">
      <w:pPr>
        <w:spacing w:after="90" w:line="245" w:lineRule="auto"/>
        <w:ind w:firstLine="316"/>
        <w:jc w:val="both"/>
      </w:pPr>
      <w:r>
        <w:rPr>
          <w:rFonts w:eastAsia="SimSun"/>
          <w:color w:val="263238"/>
          <w:sz w:val="19"/>
          <w:szCs w:val="19"/>
        </w:rPr>
        <w:t>The engine’s public support history reduces technical risk. Safran describes the M88 as fully modular, dual-channel FADEC controlled, and proven across more than one million Rafale fleet flight hours in French and export service. The M88 supports on-condition maintenance and a one-hour engine removal and reinstallation cycle.</w:t>
      </w:r>
      <w:r>
        <w:rPr>
          <w:rStyle w:val="FootnoteReference"/>
        </w:rPr>
        <w:footnoteReference w:id="20"/>
      </w:r>
      <w:r>
        <w:rPr>
          <w:rStyle w:val="FootnoteReference"/>
        </w:rPr>
        <w:footnoteReference w:id="21"/>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31"/>
        <w:gridCol w:w="3131"/>
        <w:gridCol w:w="3538"/>
      </w:tblGrid>
      <w:tr w:rsidR="00B357F8" w14:paraId="2EDFF277" w14:textId="77777777">
        <w:tblPrEx>
          <w:tblCellMar>
            <w:top w:w="0" w:type="dxa"/>
            <w:bottom w:w="0" w:type="dxa"/>
          </w:tblCellMar>
        </w:tblPrEx>
        <w:trPr>
          <w:tblHeader/>
        </w:trPr>
        <w:tc>
          <w:tcPr>
            <w:tcW w:w="3131" w:type="dxa"/>
            <w:shd w:val="clear" w:color="auto" w:fill="37474F"/>
            <w:tcMar>
              <w:top w:w="70" w:type="dxa"/>
              <w:left w:w="80" w:type="dxa"/>
              <w:bottom w:w="70" w:type="dxa"/>
              <w:right w:w="80" w:type="dxa"/>
            </w:tcMar>
          </w:tcPr>
          <w:p w14:paraId="4B21FC7F" w14:textId="77777777" w:rsidR="00B357F8" w:rsidRDefault="00000000">
            <w:pPr>
              <w:spacing w:line="205" w:lineRule="auto"/>
            </w:pPr>
            <w:r>
              <w:rPr>
                <w:rFonts w:eastAsia="SimSun"/>
                <w:b/>
                <w:bCs/>
                <w:color w:val="FFFFFF"/>
                <w:sz w:val="15"/>
                <w:szCs w:val="15"/>
              </w:rPr>
              <w:t>Reliability item</w:t>
            </w:r>
          </w:p>
        </w:tc>
        <w:tc>
          <w:tcPr>
            <w:tcW w:w="3131" w:type="dxa"/>
            <w:shd w:val="clear" w:color="auto" w:fill="37474F"/>
            <w:tcMar>
              <w:top w:w="70" w:type="dxa"/>
              <w:left w:w="80" w:type="dxa"/>
              <w:bottom w:w="70" w:type="dxa"/>
              <w:right w:w="80" w:type="dxa"/>
            </w:tcMar>
          </w:tcPr>
          <w:p w14:paraId="71E0601C" w14:textId="77777777" w:rsidR="00B357F8" w:rsidRDefault="00000000">
            <w:pPr>
              <w:spacing w:line="205" w:lineRule="auto"/>
            </w:pPr>
            <w:r>
              <w:rPr>
                <w:rFonts w:eastAsia="SimSun"/>
                <w:b/>
                <w:bCs/>
                <w:color w:val="FFFFFF"/>
                <w:sz w:val="15"/>
                <w:szCs w:val="15"/>
              </w:rPr>
              <w:t>Target</w:t>
            </w:r>
          </w:p>
        </w:tc>
        <w:tc>
          <w:tcPr>
            <w:tcW w:w="3538" w:type="dxa"/>
            <w:shd w:val="clear" w:color="auto" w:fill="37474F"/>
            <w:tcMar>
              <w:top w:w="70" w:type="dxa"/>
              <w:left w:w="80" w:type="dxa"/>
              <w:bottom w:w="70" w:type="dxa"/>
              <w:right w:w="80" w:type="dxa"/>
            </w:tcMar>
          </w:tcPr>
          <w:p w14:paraId="47D4196B" w14:textId="77777777" w:rsidR="00B357F8" w:rsidRDefault="00000000">
            <w:pPr>
              <w:spacing w:line="205" w:lineRule="auto"/>
            </w:pPr>
            <w:r>
              <w:rPr>
                <w:rFonts w:eastAsia="SimSun"/>
                <w:b/>
                <w:bCs/>
                <w:color w:val="FFFFFF"/>
                <w:sz w:val="15"/>
                <w:szCs w:val="15"/>
              </w:rPr>
              <w:t>Verification</w:t>
            </w:r>
          </w:p>
        </w:tc>
      </w:tr>
      <w:tr w:rsidR="00B357F8" w14:paraId="139CE075" w14:textId="77777777">
        <w:tblPrEx>
          <w:tblCellMar>
            <w:top w:w="0" w:type="dxa"/>
            <w:bottom w:w="0" w:type="dxa"/>
          </w:tblCellMar>
        </w:tblPrEx>
        <w:tc>
          <w:tcPr>
            <w:tcW w:w="3131" w:type="dxa"/>
            <w:shd w:val="clear" w:color="auto" w:fill="FFFFFF"/>
            <w:tcMar>
              <w:top w:w="70" w:type="dxa"/>
              <w:left w:w="80" w:type="dxa"/>
              <w:bottom w:w="70" w:type="dxa"/>
              <w:right w:w="80" w:type="dxa"/>
            </w:tcMar>
          </w:tcPr>
          <w:p w14:paraId="60659BD7" w14:textId="77777777" w:rsidR="00B357F8" w:rsidRDefault="00000000">
            <w:pPr>
              <w:spacing w:line="205" w:lineRule="auto"/>
            </w:pPr>
            <w:r>
              <w:rPr>
                <w:rFonts w:eastAsia="SimSun"/>
                <w:color w:val="263238"/>
                <w:sz w:val="15"/>
                <w:szCs w:val="15"/>
              </w:rPr>
              <w:t>Mission reliability</w:t>
            </w:r>
          </w:p>
        </w:tc>
        <w:tc>
          <w:tcPr>
            <w:tcW w:w="3131" w:type="dxa"/>
            <w:shd w:val="clear" w:color="auto" w:fill="FFFFFF"/>
            <w:tcMar>
              <w:top w:w="70" w:type="dxa"/>
              <w:left w:w="80" w:type="dxa"/>
              <w:bottom w:w="70" w:type="dxa"/>
              <w:right w:w="80" w:type="dxa"/>
            </w:tcMar>
          </w:tcPr>
          <w:p w14:paraId="3518746D" w14:textId="77777777" w:rsidR="00B357F8" w:rsidRDefault="00000000">
            <w:pPr>
              <w:spacing w:line="205" w:lineRule="auto"/>
            </w:pPr>
            <w:r>
              <w:rPr>
                <w:rFonts w:eastAsia="SimSun"/>
                <w:color w:val="263238"/>
                <w:sz w:val="15"/>
                <w:szCs w:val="15"/>
              </w:rPr>
              <w:t>0.97 after engine start</w:t>
            </w:r>
          </w:p>
        </w:tc>
        <w:tc>
          <w:tcPr>
            <w:tcW w:w="3538" w:type="dxa"/>
            <w:shd w:val="clear" w:color="auto" w:fill="FFFFFF"/>
            <w:tcMar>
              <w:top w:w="70" w:type="dxa"/>
              <w:left w:w="80" w:type="dxa"/>
              <w:bottom w:w="70" w:type="dxa"/>
              <w:right w:w="80" w:type="dxa"/>
            </w:tcMar>
          </w:tcPr>
          <w:p w14:paraId="063753F7" w14:textId="77777777" w:rsidR="00B357F8" w:rsidRDefault="00000000">
            <w:pPr>
              <w:spacing w:line="205" w:lineRule="auto"/>
            </w:pPr>
            <w:r>
              <w:rPr>
                <w:rFonts w:eastAsia="SimSun"/>
                <w:color w:val="263238"/>
                <w:sz w:val="15"/>
                <w:szCs w:val="15"/>
              </w:rPr>
              <w:t>FMECA and reliability growth</w:t>
            </w:r>
          </w:p>
        </w:tc>
      </w:tr>
      <w:tr w:rsidR="00B357F8" w14:paraId="60C64809" w14:textId="77777777">
        <w:tblPrEx>
          <w:tblCellMar>
            <w:top w:w="0" w:type="dxa"/>
            <w:bottom w:w="0" w:type="dxa"/>
          </w:tblCellMar>
        </w:tblPrEx>
        <w:tc>
          <w:tcPr>
            <w:tcW w:w="3131" w:type="dxa"/>
            <w:shd w:val="clear" w:color="auto" w:fill="EEF3F6"/>
            <w:tcMar>
              <w:top w:w="70" w:type="dxa"/>
              <w:left w:w="80" w:type="dxa"/>
              <w:bottom w:w="70" w:type="dxa"/>
              <w:right w:w="80" w:type="dxa"/>
            </w:tcMar>
          </w:tcPr>
          <w:p w14:paraId="045BA50D" w14:textId="77777777" w:rsidR="00B357F8" w:rsidRDefault="00000000">
            <w:pPr>
              <w:spacing w:line="205" w:lineRule="auto"/>
            </w:pPr>
            <w:r>
              <w:rPr>
                <w:rFonts w:eastAsia="SimSun"/>
                <w:color w:val="263238"/>
                <w:sz w:val="15"/>
                <w:szCs w:val="15"/>
              </w:rPr>
              <w:t>Airframe life</w:t>
            </w:r>
          </w:p>
        </w:tc>
        <w:tc>
          <w:tcPr>
            <w:tcW w:w="3131" w:type="dxa"/>
            <w:shd w:val="clear" w:color="auto" w:fill="EEF3F6"/>
            <w:tcMar>
              <w:top w:w="70" w:type="dxa"/>
              <w:left w:w="80" w:type="dxa"/>
              <w:bottom w:w="70" w:type="dxa"/>
              <w:right w:w="80" w:type="dxa"/>
            </w:tcMar>
          </w:tcPr>
          <w:p w14:paraId="4AD78E35" w14:textId="77777777" w:rsidR="00B357F8" w:rsidRDefault="00000000">
            <w:pPr>
              <w:spacing w:line="205" w:lineRule="auto"/>
            </w:pPr>
            <w:r>
              <w:rPr>
                <w:rFonts w:eastAsia="SimSun"/>
                <w:color w:val="263238"/>
                <w:sz w:val="15"/>
                <w:szCs w:val="15"/>
              </w:rPr>
              <w:t>1,000 h / 500 landings</w:t>
            </w:r>
          </w:p>
        </w:tc>
        <w:tc>
          <w:tcPr>
            <w:tcW w:w="3538" w:type="dxa"/>
            <w:shd w:val="clear" w:color="auto" w:fill="EEF3F6"/>
            <w:tcMar>
              <w:top w:w="70" w:type="dxa"/>
              <w:left w:w="80" w:type="dxa"/>
              <w:bottom w:w="70" w:type="dxa"/>
              <w:right w:w="80" w:type="dxa"/>
            </w:tcMar>
          </w:tcPr>
          <w:p w14:paraId="4A7760B8" w14:textId="77777777" w:rsidR="00B357F8" w:rsidRDefault="00000000">
            <w:pPr>
              <w:spacing w:line="205" w:lineRule="auto"/>
            </w:pPr>
            <w:r>
              <w:rPr>
                <w:rFonts w:eastAsia="SimSun"/>
                <w:color w:val="263238"/>
                <w:sz w:val="15"/>
                <w:szCs w:val="15"/>
              </w:rPr>
              <w:t>Fatigue test</w:t>
            </w:r>
          </w:p>
        </w:tc>
      </w:tr>
      <w:tr w:rsidR="00B357F8" w14:paraId="257F29B1" w14:textId="77777777">
        <w:tblPrEx>
          <w:tblCellMar>
            <w:top w:w="0" w:type="dxa"/>
            <w:bottom w:w="0" w:type="dxa"/>
          </w:tblCellMar>
        </w:tblPrEx>
        <w:tc>
          <w:tcPr>
            <w:tcW w:w="3131" w:type="dxa"/>
            <w:shd w:val="clear" w:color="auto" w:fill="FFFFFF"/>
            <w:tcMar>
              <w:top w:w="70" w:type="dxa"/>
              <w:left w:w="80" w:type="dxa"/>
              <w:bottom w:w="70" w:type="dxa"/>
              <w:right w:w="80" w:type="dxa"/>
            </w:tcMar>
          </w:tcPr>
          <w:p w14:paraId="31C66F44" w14:textId="77777777" w:rsidR="00B357F8" w:rsidRDefault="00000000">
            <w:pPr>
              <w:spacing w:line="205" w:lineRule="auto"/>
            </w:pPr>
            <w:r>
              <w:rPr>
                <w:rFonts w:eastAsia="SimSun"/>
                <w:color w:val="263238"/>
                <w:sz w:val="15"/>
                <w:szCs w:val="15"/>
              </w:rPr>
              <w:t>Dash events</w:t>
            </w:r>
          </w:p>
        </w:tc>
        <w:tc>
          <w:tcPr>
            <w:tcW w:w="3131" w:type="dxa"/>
            <w:shd w:val="clear" w:color="auto" w:fill="FFFFFF"/>
            <w:tcMar>
              <w:top w:w="70" w:type="dxa"/>
              <w:left w:w="80" w:type="dxa"/>
              <w:bottom w:w="70" w:type="dxa"/>
              <w:right w:w="80" w:type="dxa"/>
            </w:tcMar>
          </w:tcPr>
          <w:p w14:paraId="24A7500F" w14:textId="77777777" w:rsidR="00B357F8" w:rsidRDefault="00000000">
            <w:pPr>
              <w:spacing w:line="205" w:lineRule="auto"/>
            </w:pPr>
            <w:r>
              <w:rPr>
                <w:rFonts w:eastAsia="SimSun"/>
                <w:color w:val="263238"/>
                <w:sz w:val="15"/>
                <w:szCs w:val="15"/>
              </w:rPr>
              <w:t>250 full-augmentation events</w:t>
            </w:r>
          </w:p>
        </w:tc>
        <w:tc>
          <w:tcPr>
            <w:tcW w:w="3538" w:type="dxa"/>
            <w:shd w:val="clear" w:color="auto" w:fill="FFFFFF"/>
            <w:tcMar>
              <w:top w:w="70" w:type="dxa"/>
              <w:left w:w="80" w:type="dxa"/>
              <w:bottom w:w="70" w:type="dxa"/>
              <w:right w:w="80" w:type="dxa"/>
            </w:tcMar>
          </w:tcPr>
          <w:p w14:paraId="41B70672" w14:textId="77777777" w:rsidR="00B357F8" w:rsidRDefault="00000000">
            <w:pPr>
              <w:spacing w:line="205" w:lineRule="auto"/>
            </w:pPr>
            <w:r>
              <w:rPr>
                <w:rFonts w:eastAsia="SimSun"/>
                <w:color w:val="263238"/>
                <w:sz w:val="15"/>
                <w:szCs w:val="15"/>
              </w:rPr>
              <w:t>Engine and thermal tracking</w:t>
            </w:r>
          </w:p>
        </w:tc>
      </w:tr>
      <w:tr w:rsidR="00B357F8" w14:paraId="0ECBFF05" w14:textId="77777777">
        <w:tblPrEx>
          <w:tblCellMar>
            <w:top w:w="0" w:type="dxa"/>
            <w:bottom w:w="0" w:type="dxa"/>
          </w:tblCellMar>
        </w:tblPrEx>
        <w:tc>
          <w:tcPr>
            <w:tcW w:w="3131" w:type="dxa"/>
            <w:shd w:val="clear" w:color="auto" w:fill="EEF3F6"/>
            <w:tcMar>
              <w:top w:w="70" w:type="dxa"/>
              <w:left w:w="80" w:type="dxa"/>
              <w:bottom w:w="70" w:type="dxa"/>
              <w:right w:w="80" w:type="dxa"/>
            </w:tcMar>
          </w:tcPr>
          <w:p w14:paraId="1A6F42D2" w14:textId="77777777" w:rsidR="00B357F8" w:rsidRDefault="00000000">
            <w:pPr>
              <w:spacing w:line="205" w:lineRule="auto"/>
            </w:pPr>
            <w:r>
              <w:rPr>
                <w:rFonts w:eastAsia="SimSun"/>
                <w:color w:val="263238"/>
                <w:sz w:val="15"/>
                <w:szCs w:val="15"/>
              </w:rPr>
              <w:t>Catastrophic system fault</w:t>
            </w:r>
          </w:p>
        </w:tc>
        <w:tc>
          <w:tcPr>
            <w:tcW w:w="3131" w:type="dxa"/>
            <w:shd w:val="clear" w:color="auto" w:fill="EEF3F6"/>
            <w:tcMar>
              <w:top w:w="70" w:type="dxa"/>
              <w:left w:w="80" w:type="dxa"/>
              <w:bottom w:w="70" w:type="dxa"/>
              <w:right w:w="80" w:type="dxa"/>
            </w:tcMar>
          </w:tcPr>
          <w:p w14:paraId="39632BC3" w14:textId="77777777" w:rsidR="00B357F8" w:rsidRDefault="00000000">
            <w:pPr>
              <w:spacing w:line="205" w:lineRule="auto"/>
            </w:pPr>
            <w:r>
              <w:rPr>
                <w:rFonts w:eastAsia="SimSun"/>
                <w:color w:val="263238"/>
                <w:sz w:val="15"/>
                <w:szCs w:val="15"/>
              </w:rPr>
              <w:t>1e-6 per flight hour class</w:t>
            </w:r>
          </w:p>
        </w:tc>
        <w:tc>
          <w:tcPr>
            <w:tcW w:w="3538" w:type="dxa"/>
            <w:shd w:val="clear" w:color="auto" w:fill="EEF3F6"/>
            <w:tcMar>
              <w:top w:w="70" w:type="dxa"/>
              <w:left w:w="80" w:type="dxa"/>
              <w:bottom w:w="70" w:type="dxa"/>
              <w:right w:w="80" w:type="dxa"/>
            </w:tcMar>
          </w:tcPr>
          <w:p w14:paraId="2C929788" w14:textId="77777777" w:rsidR="00B357F8" w:rsidRDefault="00000000">
            <w:pPr>
              <w:spacing w:line="205" w:lineRule="auto"/>
            </w:pPr>
            <w:r>
              <w:rPr>
                <w:rFonts w:eastAsia="SimSun"/>
                <w:color w:val="263238"/>
                <w:sz w:val="15"/>
                <w:szCs w:val="15"/>
              </w:rPr>
              <w:t>Safety assessment</w:t>
            </w:r>
          </w:p>
        </w:tc>
      </w:tr>
      <w:tr w:rsidR="00B357F8" w14:paraId="1A8104E5" w14:textId="77777777">
        <w:tblPrEx>
          <w:tblCellMar>
            <w:top w:w="0" w:type="dxa"/>
            <w:bottom w:w="0" w:type="dxa"/>
          </w:tblCellMar>
        </w:tblPrEx>
        <w:tc>
          <w:tcPr>
            <w:tcW w:w="3131" w:type="dxa"/>
            <w:shd w:val="clear" w:color="auto" w:fill="FFFFFF"/>
            <w:tcMar>
              <w:top w:w="70" w:type="dxa"/>
              <w:left w:w="80" w:type="dxa"/>
              <w:bottom w:w="70" w:type="dxa"/>
              <w:right w:w="80" w:type="dxa"/>
            </w:tcMar>
          </w:tcPr>
          <w:p w14:paraId="430328A6" w14:textId="77777777" w:rsidR="00B357F8" w:rsidRDefault="00000000">
            <w:pPr>
              <w:spacing w:line="205" w:lineRule="auto"/>
            </w:pPr>
            <w:r>
              <w:rPr>
                <w:rFonts w:eastAsia="SimSun"/>
                <w:color w:val="263238"/>
                <w:sz w:val="15"/>
                <w:szCs w:val="15"/>
              </w:rPr>
              <w:t>Engine removal</w:t>
            </w:r>
          </w:p>
        </w:tc>
        <w:tc>
          <w:tcPr>
            <w:tcW w:w="3131" w:type="dxa"/>
            <w:shd w:val="clear" w:color="auto" w:fill="FFFFFF"/>
            <w:tcMar>
              <w:top w:w="70" w:type="dxa"/>
              <w:left w:w="80" w:type="dxa"/>
              <w:bottom w:w="70" w:type="dxa"/>
              <w:right w:w="80" w:type="dxa"/>
            </w:tcMar>
          </w:tcPr>
          <w:p w14:paraId="6B3B4D3B" w14:textId="77777777" w:rsidR="00B357F8" w:rsidRDefault="00000000">
            <w:pPr>
              <w:spacing w:line="205" w:lineRule="auto"/>
            </w:pPr>
            <w:r>
              <w:rPr>
                <w:rFonts w:eastAsia="SimSun"/>
                <w:color w:val="263238"/>
                <w:sz w:val="15"/>
                <w:szCs w:val="15"/>
              </w:rPr>
              <w:t>90 min</w:t>
            </w:r>
          </w:p>
        </w:tc>
        <w:tc>
          <w:tcPr>
            <w:tcW w:w="3538" w:type="dxa"/>
            <w:shd w:val="clear" w:color="auto" w:fill="FFFFFF"/>
            <w:tcMar>
              <w:top w:w="70" w:type="dxa"/>
              <w:left w:w="80" w:type="dxa"/>
              <w:bottom w:w="70" w:type="dxa"/>
              <w:right w:w="80" w:type="dxa"/>
            </w:tcMar>
          </w:tcPr>
          <w:p w14:paraId="5D0EC3F9" w14:textId="77777777" w:rsidR="00B357F8" w:rsidRDefault="00000000">
            <w:pPr>
              <w:spacing w:line="205" w:lineRule="auto"/>
            </w:pPr>
            <w:r>
              <w:rPr>
                <w:rFonts w:eastAsia="SimSun"/>
                <w:color w:val="263238"/>
                <w:sz w:val="15"/>
                <w:szCs w:val="15"/>
              </w:rPr>
              <w:t>Maintainability demo</w:t>
            </w:r>
          </w:p>
        </w:tc>
      </w:tr>
      <w:tr w:rsidR="00B357F8" w14:paraId="58D45375" w14:textId="77777777">
        <w:tblPrEx>
          <w:tblCellMar>
            <w:top w:w="0" w:type="dxa"/>
            <w:bottom w:w="0" w:type="dxa"/>
          </w:tblCellMar>
        </w:tblPrEx>
        <w:tc>
          <w:tcPr>
            <w:tcW w:w="3131" w:type="dxa"/>
            <w:shd w:val="clear" w:color="auto" w:fill="EEF3F6"/>
            <w:tcMar>
              <w:top w:w="70" w:type="dxa"/>
              <w:left w:w="80" w:type="dxa"/>
              <w:bottom w:w="70" w:type="dxa"/>
              <w:right w:w="80" w:type="dxa"/>
            </w:tcMar>
          </w:tcPr>
          <w:p w14:paraId="62A58C12" w14:textId="77777777" w:rsidR="00B357F8" w:rsidRDefault="00000000">
            <w:pPr>
              <w:spacing w:line="205" w:lineRule="auto"/>
            </w:pPr>
            <w:r>
              <w:rPr>
                <w:rFonts w:eastAsia="SimSun"/>
                <w:color w:val="263238"/>
                <w:sz w:val="15"/>
                <w:szCs w:val="15"/>
              </w:rPr>
              <w:t>Post-flight data download</w:t>
            </w:r>
          </w:p>
        </w:tc>
        <w:tc>
          <w:tcPr>
            <w:tcW w:w="3131" w:type="dxa"/>
            <w:shd w:val="clear" w:color="auto" w:fill="EEF3F6"/>
            <w:tcMar>
              <w:top w:w="70" w:type="dxa"/>
              <w:left w:w="80" w:type="dxa"/>
              <w:bottom w:w="70" w:type="dxa"/>
              <w:right w:w="80" w:type="dxa"/>
            </w:tcMar>
          </w:tcPr>
          <w:p w14:paraId="03FB884D" w14:textId="77777777" w:rsidR="00B357F8" w:rsidRDefault="00000000">
            <w:pPr>
              <w:spacing w:line="205" w:lineRule="auto"/>
            </w:pPr>
            <w:r>
              <w:rPr>
                <w:rFonts w:eastAsia="SimSun"/>
                <w:color w:val="263238"/>
                <w:sz w:val="15"/>
                <w:szCs w:val="15"/>
              </w:rPr>
              <w:t>15 min</w:t>
            </w:r>
          </w:p>
        </w:tc>
        <w:tc>
          <w:tcPr>
            <w:tcW w:w="3538" w:type="dxa"/>
            <w:shd w:val="clear" w:color="auto" w:fill="EEF3F6"/>
            <w:tcMar>
              <w:top w:w="70" w:type="dxa"/>
              <w:left w:w="80" w:type="dxa"/>
              <w:bottom w:w="70" w:type="dxa"/>
              <w:right w:w="80" w:type="dxa"/>
            </w:tcMar>
          </w:tcPr>
          <w:p w14:paraId="63A8ABD1" w14:textId="77777777" w:rsidR="00B357F8" w:rsidRDefault="00000000">
            <w:pPr>
              <w:spacing w:line="205" w:lineRule="auto"/>
            </w:pPr>
            <w:r>
              <w:rPr>
                <w:rFonts w:eastAsia="SimSun"/>
                <w:color w:val="263238"/>
                <w:sz w:val="15"/>
                <w:szCs w:val="15"/>
              </w:rPr>
              <w:t>Ground demonstration</w:t>
            </w:r>
          </w:p>
        </w:tc>
      </w:tr>
      <w:tr w:rsidR="00B357F8" w14:paraId="2B1BCB85" w14:textId="77777777">
        <w:tblPrEx>
          <w:tblCellMar>
            <w:top w:w="0" w:type="dxa"/>
            <w:bottom w:w="0" w:type="dxa"/>
          </w:tblCellMar>
        </w:tblPrEx>
        <w:tc>
          <w:tcPr>
            <w:tcW w:w="3131" w:type="dxa"/>
            <w:shd w:val="clear" w:color="auto" w:fill="FFFFFF"/>
            <w:tcMar>
              <w:top w:w="70" w:type="dxa"/>
              <w:left w:w="80" w:type="dxa"/>
              <w:bottom w:w="70" w:type="dxa"/>
              <w:right w:w="80" w:type="dxa"/>
            </w:tcMar>
          </w:tcPr>
          <w:p w14:paraId="649283DF" w14:textId="77777777" w:rsidR="00B357F8" w:rsidRDefault="00000000">
            <w:pPr>
              <w:spacing w:line="205" w:lineRule="auto"/>
            </w:pPr>
            <w:r>
              <w:rPr>
                <w:rFonts w:eastAsia="SimSun"/>
                <w:color w:val="263238"/>
                <w:sz w:val="15"/>
                <w:szCs w:val="15"/>
              </w:rPr>
              <w:t>Turnaround</w:t>
            </w:r>
          </w:p>
        </w:tc>
        <w:tc>
          <w:tcPr>
            <w:tcW w:w="3131" w:type="dxa"/>
            <w:shd w:val="clear" w:color="auto" w:fill="FFFFFF"/>
            <w:tcMar>
              <w:top w:w="70" w:type="dxa"/>
              <w:left w:w="80" w:type="dxa"/>
              <w:bottom w:w="70" w:type="dxa"/>
              <w:right w:w="80" w:type="dxa"/>
            </w:tcMar>
          </w:tcPr>
          <w:p w14:paraId="63D9F014" w14:textId="77777777" w:rsidR="00B357F8" w:rsidRDefault="00000000">
            <w:pPr>
              <w:spacing w:line="205" w:lineRule="auto"/>
            </w:pPr>
            <w:r>
              <w:rPr>
                <w:rFonts w:eastAsia="SimSun"/>
                <w:color w:val="263238"/>
                <w:sz w:val="15"/>
                <w:szCs w:val="15"/>
              </w:rPr>
              <w:t>35 min excluding payload change</w:t>
            </w:r>
          </w:p>
        </w:tc>
        <w:tc>
          <w:tcPr>
            <w:tcW w:w="3538" w:type="dxa"/>
            <w:shd w:val="clear" w:color="auto" w:fill="FFFFFF"/>
            <w:tcMar>
              <w:top w:w="70" w:type="dxa"/>
              <w:left w:w="80" w:type="dxa"/>
              <w:bottom w:w="70" w:type="dxa"/>
              <w:right w:w="80" w:type="dxa"/>
            </w:tcMar>
          </w:tcPr>
          <w:p w14:paraId="3ADC28F3" w14:textId="77777777" w:rsidR="00B357F8" w:rsidRDefault="00000000">
            <w:pPr>
              <w:spacing w:line="205" w:lineRule="auto"/>
            </w:pPr>
            <w:r>
              <w:rPr>
                <w:rFonts w:eastAsia="SimSun"/>
                <w:color w:val="263238"/>
                <w:sz w:val="15"/>
                <w:szCs w:val="15"/>
              </w:rPr>
              <w:t>Line demonstration</w:t>
            </w:r>
          </w:p>
        </w:tc>
      </w:tr>
    </w:tbl>
    <w:p w14:paraId="645B6D9A" w14:textId="77777777" w:rsidR="00B357F8" w:rsidRDefault="00000000">
      <w:pPr>
        <w:pStyle w:val="Heading2"/>
        <w:pageBreakBefore/>
        <w:spacing w:after="120" w:line="250" w:lineRule="auto"/>
      </w:pPr>
      <w:r>
        <w:rPr>
          <w:rFonts w:eastAsia="SimSun"/>
          <w:b/>
          <w:bCs/>
          <w:color w:val="37474F"/>
          <w:sz w:val="22"/>
          <w:szCs w:val="22"/>
        </w:rPr>
        <w:lastRenderedPageBreak/>
        <w:t>11.1 Maintainability and Arctic operation</w:t>
      </w:r>
    </w:p>
    <w:p w14:paraId="2288A74E" w14:textId="77777777" w:rsidR="00B357F8" w:rsidRDefault="00000000">
      <w:pPr>
        <w:spacing w:after="90" w:line="245" w:lineRule="auto"/>
        <w:ind w:firstLine="316"/>
        <w:jc w:val="both"/>
      </w:pPr>
      <w:r>
        <w:rPr>
          <w:rFonts w:eastAsia="SimSun"/>
          <w:color w:val="263238"/>
          <w:sz w:val="19"/>
          <w:szCs w:val="19"/>
        </w:rPr>
        <w:t>The maintenance concept uses line-replaceable units, color-coded connectors, self-aligning racks, built-in test, and a 15-minute post-flight health download. The mission module swaps in 20 minutes using a two-person crew and a standardized lift. Engine cassette removal takes 90 minutes after panels and drains are prepared.</w:t>
      </w:r>
    </w:p>
    <w:p w14:paraId="6F872690" w14:textId="77777777" w:rsidR="00B357F8" w:rsidRDefault="00000000">
      <w:pPr>
        <w:spacing w:after="90" w:line="245" w:lineRule="auto"/>
        <w:ind w:firstLine="316"/>
        <w:jc w:val="both"/>
      </w:pPr>
      <w:r>
        <w:rPr>
          <w:rFonts w:eastAsia="SimSun"/>
          <w:color w:val="263238"/>
          <w:sz w:val="19"/>
          <w:szCs w:val="19"/>
        </w:rPr>
        <w:t xml:space="preserve">Arctic operation starts at -40°C after cold soak with battery conditioning, heated pitot and air-data probes, fuel-system water management, and preheated avionics racks. </w:t>
      </w:r>
      <w:proofErr w:type="spellStart"/>
      <w:r>
        <w:rPr>
          <w:rFonts w:eastAsia="SimSun"/>
          <w:color w:val="263238"/>
          <w:sz w:val="19"/>
          <w:szCs w:val="19"/>
        </w:rPr>
        <w:t>Deicing</w:t>
      </w:r>
      <w:proofErr w:type="spellEnd"/>
      <w:r>
        <w:rPr>
          <w:rFonts w:eastAsia="SimSun"/>
          <w:color w:val="263238"/>
          <w:sz w:val="19"/>
          <w:szCs w:val="19"/>
        </w:rPr>
        <w:t xml:space="preserve"> uses approved fluid on the wing and DSI lips before takeoff. In-flight icing clearance remains limited to light conditions pending testing.</w:t>
      </w:r>
    </w:p>
    <w:p w14:paraId="2EDF4A3D" w14:textId="77777777" w:rsidR="00B357F8" w:rsidRDefault="00000000">
      <w:pPr>
        <w:spacing w:after="90" w:line="245" w:lineRule="auto"/>
        <w:ind w:firstLine="316"/>
        <w:jc w:val="both"/>
      </w:pPr>
      <w:r>
        <w:rPr>
          <w:rFonts w:eastAsia="SimSun"/>
          <w:color w:val="263238"/>
          <w:sz w:val="19"/>
          <w:szCs w:val="19"/>
        </w:rPr>
        <w:t>Snow and slush operation uses nose-gear spray deflectors, sealed lower connectors, and corrosion-resistant coatings. Tire and brake limits receive winter runway friction correction. The aircraft does not use parachute recovery as the baseline; runway recovery protects turnaround time and payload reuse.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10"/>
        <w:gridCol w:w="3103"/>
        <w:gridCol w:w="2287"/>
      </w:tblGrid>
      <w:tr w:rsidR="00B357F8" w14:paraId="5792951C" w14:textId="77777777">
        <w:tblPrEx>
          <w:tblCellMar>
            <w:top w:w="0" w:type="dxa"/>
            <w:bottom w:w="0" w:type="dxa"/>
          </w:tblCellMar>
        </w:tblPrEx>
        <w:trPr>
          <w:tblHeader/>
        </w:trPr>
        <w:tc>
          <w:tcPr>
            <w:tcW w:w="4410" w:type="dxa"/>
            <w:shd w:val="clear" w:color="auto" w:fill="37474F"/>
            <w:tcMar>
              <w:top w:w="70" w:type="dxa"/>
              <w:left w:w="80" w:type="dxa"/>
              <w:bottom w:w="70" w:type="dxa"/>
              <w:right w:w="80" w:type="dxa"/>
            </w:tcMar>
          </w:tcPr>
          <w:p w14:paraId="472FDD9A" w14:textId="77777777" w:rsidR="00B357F8" w:rsidRDefault="00000000">
            <w:pPr>
              <w:spacing w:line="205" w:lineRule="auto"/>
            </w:pPr>
            <w:r>
              <w:rPr>
                <w:rFonts w:eastAsia="SimSun"/>
                <w:b/>
                <w:bCs/>
                <w:color w:val="FFFFFF"/>
                <w:sz w:val="15"/>
                <w:szCs w:val="15"/>
              </w:rPr>
              <w:t>Task</w:t>
            </w:r>
          </w:p>
        </w:tc>
        <w:tc>
          <w:tcPr>
            <w:tcW w:w="3103" w:type="dxa"/>
            <w:shd w:val="clear" w:color="auto" w:fill="37474F"/>
            <w:tcMar>
              <w:top w:w="70" w:type="dxa"/>
              <w:left w:w="80" w:type="dxa"/>
              <w:bottom w:w="70" w:type="dxa"/>
              <w:right w:w="80" w:type="dxa"/>
            </w:tcMar>
          </w:tcPr>
          <w:p w14:paraId="125535D0" w14:textId="77777777" w:rsidR="00B357F8" w:rsidRDefault="00000000">
            <w:pPr>
              <w:spacing w:line="205" w:lineRule="auto"/>
            </w:pPr>
            <w:r>
              <w:rPr>
                <w:rFonts w:eastAsia="SimSun"/>
                <w:b/>
                <w:bCs/>
                <w:color w:val="FFFFFF"/>
                <w:sz w:val="15"/>
                <w:szCs w:val="15"/>
              </w:rPr>
              <w:t>Target time</w:t>
            </w:r>
          </w:p>
        </w:tc>
        <w:tc>
          <w:tcPr>
            <w:tcW w:w="2287" w:type="dxa"/>
            <w:shd w:val="clear" w:color="auto" w:fill="37474F"/>
            <w:tcMar>
              <w:top w:w="70" w:type="dxa"/>
              <w:left w:w="80" w:type="dxa"/>
              <w:bottom w:w="70" w:type="dxa"/>
              <w:right w:w="80" w:type="dxa"/>
            </w:tcMar>
          </w:tcPr>
          <w:p w14:paraId="69FE305F" w14:textId="77777777" w:rsidR="00B357F8" w:rsidRDefault="00000000">
            <w:pPr>
              <w:spacing w:line="205" w:lineRule="auto"/>
            </w:pPr>
            <w:r>
              <w:rPr>
                <w:rFonts w:eastAsia="SimSun"/>
                <w:b/>
                <w:bCs/>
                <w:color w:val="FFFFFF"/>
                <w:sz w:val="15"/>
                <w:szCs w:val="15"/>
              </w:rPr>
              <w:t>Crew</w:t>
            </w:r>
          </w:p>
        </w:tc>
      </w:tr>
      <w:tr w:rsidR="00B357F8" w14:paraId="1507EFDF" w14:textId="77777777">
        <w:tblPrEx>
          <w:tblCellMar>
            <w:top w:w="0" w:type="dxa"/>
            <w:bottom w:w="0" w:type="dxa"/>
          </w:tblCellMar>
        </w:tblPrEx>
        <w:tc>
          <w:tcPr>
            <w:tcW w:w="4410" w:type="dxa"/>
            <w:shd w:val="clear" w:color="auto" w:fill="FFFFFF"/>
            <w:tcMar>
              <w:top w:w="70" w:type="dxa"/>
              <w:left w:w="80" w:type="dxa"/>
              <w:bottom w:w="70" w:type="dxa"/>
              <w:right w:w="80" w:type="dxa"/>
            </w:tcMar>
          </w:tcPr>
          <w:p w14:paraId="2D6F42E4" w14:textId="77777777" w:rsidR="00B357F8" w:rsidRDefault="00000000">
            <w:pPr>
              <w:spacing w:line="205" w:lineRule="auto"/>
            </w:pPr>
            <w:r>
              <w:rPr>
                <w:rFonts w:eastAsia="SimSun"/>
                <w:color w:val="263238"/>
                <w:sz w:val="15"/>
                <w:szCs w:val="15"/>
              </w:rPr>
              <w:t>Mission module swap</w:t>
            </w:r>
          </w:p>
        </w:tc>
        <w:tc>
          <w:tcPr>
            <w:tcW w:w="3103" w:type="dxa"/>
            <w:shd w:val="clear" w:color="auto" w:fill="FFFFFF"/>
            <w:tcMar>
              <w:top w:w="70" w:type="dxa"/>
              <w:left w:w="80" w:type="dxa"/>
              <w:bottom w:w="70" w:type="dxa"/>
              <w:right w:w="80" w:type="dxa"/>
            </w:tcMar>
          </w:tcPr>
          <w:p w14:paraId="2065F800" w14:textId="77777777" w:rsidR="00B357F8" w:rsidRDefault="00000000">
            <w:pPr>
              <w:spacing w:line="205" w:lineRule="auto"/>
            </w:pPr>
            <w:r>
              <w:rPr>
                <w:rFonts w:eastAsia="SimSun"/>
                <w:color w:val="263238"/>
                <w:sz w:val="15"/>
                <w:szCs w:val="15"/>
              </w:rPr>
              <w:t>20 min</w:t>
            </w:r>
          </w:p>
        </w:tc>
        <w:tc>
          <w:tcPr>
            <w:tcW w:w="2287" w:type="dxa"/>
            <w:shd w:val="clear" w:color="auto" w:fill="FFFFFF"/>
            <w:tcMar>
              <w:top w:w="70" w:type="dxa"/>
              <w:left w:w="80" w:type="dxa"/>
              <w:bottom w:w="70" w:type="dxa"/>
              <w:right w:w="80" w:type="dxa"/>
            </w:tcMar>
          </w:tcPr>
          <w:p w14:paraId="02E7E34F" w14:textId="77777777" w:rsidR="00B357F8" w:rsidRDefault="00000000">
            <w:pPr>
              <w:spacing w:line="205" w:lineRule="auto"/>
            </w:pPr>
            <w:r>
              <w:rPr>
                <w:rFonts w:eastAsia="SimSun"/>
                <w:color w:val="263238"/>
                <w:sz w:val="15"/>
                <w:szCs w:val="15"/>
              </w:rPr>
              <w:t>2</w:t>
            </w:r>
          </w:p>
        </w:tc>
      </w:tr>
      <w:tr w:rsidR="00B357F8" w14:paraId="3BC7E581" w14:textId="77777777">
        <w:tblPrEx>
          <w:tblCellMar>
            <w:top w:w="0" w:type="dxa"/>
            <w:bottom w:w="0" w:type="dxa"/>
          </w:tblCellMar>
        </w:tblPrEx>
        <w:tc>
          <w:tcPr>
            <w:tcW w:w="4410" w:type="dxa"/>
            <w:shd w:val="clear" w:color="auto" w:fill="EEF3F6"/>
            <w:tcMar>
              <w:top w:w="70" w:type="dxa"/>
              <w:left w:w="80" w:type="dxa"/>
              <w:bottom w:w="70" w:type="dxa"/>
              <w:right w:w="80" w:type="dxa"/>
            </w:tcMar>
          </w:tcPr>
          <w:p w14:paraId="6C89EAE5" w14:textId="77777777" w:rsidR="00B357F8" w:rsidRDefault="00000000">
            <w:pPr>
              <w:spacing w:line="205" w:lineRule="auto"/>
            </w:pPr>
            <w:r>
              <w:rPr>
                <w:rFonts w:eastAsia="SimSun"/>
                <w:color w:val="263238"/>
                <w:sz w:val="15"/>
                <w:szCs w:val="15"/>
              </w:rPr>
              <w:t>Refuel</w:t>
            </w:r>
          </w:p>
        </w:tc>
        <w:tc>
          <w:tcPr>
            <w:tcW w:w="3103" w:type="dxa"/>
            <w:shd w:val="clear" w:color="auto" w:fill="EEF3F6"/>
            <w:tcMar>
              <w:top w:w="70" w:type="dxa"/>
              <w:left w:w="80" w:type="dxa"/>
              <w:bottom w:w="70" w:type="dxa"/>
              <w:right w:w="80" w:type="dxa"/>
            </w:tcMar>
          </w:tcPr>
          <w:p w14:paraId="02053C78" w14:textId="77777777" w:rsidR="00B357F8" w:rsidRDefault="00000000">
            <w:pPr>
              <w:spacing w:line="205" w:lineRule="auto"/>
            </w:pPr>
            <w:r>
              <w:rPr>
                <w:rFonts w:eastAsia="SimSun"/>
                <w:color w:val="263238"/>
                <w:sz w:val="15"/>
                <w:szCs w:val="15"/>
              </w:rPr>
              <w:t>12 min</w:t>
            </w:r>
          </w:p>
        </w:tc>
        <w:tc>
          <w:tcPr>
            <w:tcW w:w="2287" w:type="dxa"/>
            <w:shd w:val="clear" w:color="auto" w:fill="EEF3F6"/>
            <w:tcMar>
              <w:top w:w="70" w:type="dxa"/>
              <w:left w:w="80" w:type="dxa"/>
              <w:bottom w:w="70" w:type="dxa"/>
              <w:right w:w="80" w:type="dxa"/>
            </w:tcMar>
          </w:tcPr>
          <w:p w14:paraId="1DED8304" w14:textId="77777777" w:rsidR="00B357F8" w:rsidRDefault="00000000">
            <w:pPr>
              <w:spacing w:line="205" w:lineRule="auto"/>
            </w:pPr>
            <w:r>
              <w:rPr>
                <w:rFonts w:eastAsia="SimSun"/>
                <w:color w:val="263238"/>
                <w:sz w:val="15"/>
                <w:szCs w:val="15"/>
              </w:rPr>
              <w:t>1 plus supervisor</w:t>
            </w:r>
          </w:p>
        </w:tc>
      </w:tr>
      <w:tr w:rsidR="00B357F8" w14:paraId="1FB2DEE0" w14:textId="77777777">
        <w:tblPrEx>
          <w:tblCellMar>
            <w:top w:w="0" w:type="dxa"/>
            <w:bottom w:w="0" w:type="dxa"/>
          </w:tblCellMar>
        </w:tblPrEx>
        <w:tc>
          <w:tcPr>
            <w:tcW w:w="4410" w:type="dxa"/>
            <w:shd w:val="clear" w:color="auto" w:fill="FFFFFF"/>
            <w:tcMar>
              <w:top w:w="70" w:type="dxa"/>
              <w:left w:w="80" w:type="dxa"/>
              <w:bottom w:w="70" w:type="dxa"/>
              <w:right w:w="80" w:type="dxa"/>
            </w:tcMar>
          </w:tcPr>
          <w:p w14:paraId="7EBC676B" w14:textId="77777777" w:rsidR="00B357F8" w:rsidRDefault="00000000">
            <w:pPr>
              <w:spacing w:line="205" w:lineRule="auto"/>
            </w:pPr>
            <w:r>
              <w:rPr>
                <w:rFonts w:eastAsia="SimSun"/>
                <w:color w:val="263238"/>
                <w:sz w:val="15"/>
                <w:szCs w:val="15"/>
              </w:rPr>
              <w:t>Post-flight download</w:t>
            </w:r>
          </w:p>
        </w:tc>
        <w:tc>
          <w:tcPr>
            <w:tcW w:w="3103" w:type="dxa"/>
            <w:shd w:val="clear" w:color="auto" w:fill="FFFFFF"/>
            <w:tcMar>
              <w:top w:w="70" w:type="dxa"/>
              <w:left w:w="80" w:type="dxa"/>
              <w:bottom w:w="70" w:type="dxa"/>
              <w:right w:w="80" w:type="dxa"/>
            </w:tcMar>
          </w:tcPr>
          <w:p w14:paraId="1CD860BF" w14:textId="77777777" w:rsidR="00B357F8" w:rsidRDefault="00000000">
            <w:pPr>
              <w:spacing w:line="205" w:lineRule="auto"/>
            </w:pPr>
            <w:r>
              <w:rPr>
                <w:rFonts w:eastAsia="SimSun"/>
                <w:color w:val="263238"/>
                <w:sz w:val="15"/>
                <w:szCs w:val="15"/>
              </w:rPr>
              <w:t>15 min</w:t>
            </w:r>
          </w:p>
        </w:tc>
        <w:tc>
          <w:tcPr>
            <w:tcW w:w="2287" w:type="dxa"/>
            <w:shd w:val="clear" w:color="auto" w:fill="FFFFFF"/>
            <w:tcMar>
              <w:top w:w="70" w:type="dxa"/>
              <w:left w:w="80" w:type="dxa"/>
              <w:bottom w:w="70" w:type="dxa"/>
              <w:right w:w="80" w:type="dxa"/>
            </w:tcMar>
          </w:tcPr>
          <w:p w14:paraId="34043004" w14:textId="77777777" w:rsidR="00B357F8" w:rsidRDefault="00000000">
            <w:pPr>
              <w:spacing w:line="205" w:lineRule="auto"/>
            </w:pPr>
            <w:r>
              <w:rPr>
                <w:rFonts w:eastAsia="SimSun"/>
                <w:color w:val="263238"/>
                <w:sz w:val="15"/>
                <w:szCs w:val="15"/>
              </w:rPr>
              <w:t>1</w:t>
            </w:r>
          </w:p>
        </w:tc>
      </w:tr>
      <w:tr w:rsidR="00B357F8" w14:paraId="0AA1693C" w14:textId="77777777">
        <w:tblPrEx>
          <w:tblCellMar>
            <w:top w:w="0" w:type="dxa"/>
            <w:bottom w:w="0" w:type="dxa"/>
          </w:tblCellMar>
        </w:tblPrEx>
        <w:tc>
          <w:tcPr>
            <w:tcW w:w="4410" w:type="dxa"/>
            <w:shd w:val="clear" w:color="auto" w:fill="EEF3F6"/>
            <w:tcMar>
              <w:top w:w="70" w:type="dxa"/>
              <w:left w:w="80" w:type="dxa"/>
              <w:bottom w:w="70" w:type="dxa"/>
              <w:right w:w="80" w:type="dxa"/>
            </w:tcMar>
          </w:tcPr>
          <w:p w14:paraId="2C1CED8D" w14:textId="77777777" w:rsidR="00B357F8" w:rsidRDefault="00000000">
            <w:pPr>
              <w:spacing w:line="205" w:lineRule="auto"/>
            </w:pPr>
            <w:r>
              <w:rPr>
                <w:rFonts w:eastAsia="SimSun"/>
                <w:color w:val="263238"/>
                <w:sz w:val="15"/>
                <w:szCs w:val="15"/>
              </w:rPr>
              <w:t>Engine cassette removal</w:t>
            </w:r>
          </w:p>
        </w:tc>
        <w:tc>
          <w:tcPr>
            <w:tcW w:w="3103" w:type="dxa"/>
            <w:shd w:val="clear" w:color="auto" w:fill="EEF3F6"/>
            <w:tcMar>
              <w:top w:w="70" w:type="dxa"/>
              <w:left w:w="80" w:type="dxa"/>
              <w:bottom w:w="70" w:type="dxa"/>
              <w:right w:w="80" w:type="dxa"/>
            </w:tcMar>
          </w:tcPr>
          <w:p w14:paraId="6CD1FA36" w14:textId="77777777" w:rsidR="00B357F8" w:rsidRDefault="00000000">
            <w:pPr>
              <w:spacing w:line="205" w:lineRule="auto"/>
            </w:pPr>
            <w:r>
              <w:rPr>
                <w:rFonts w:eastAsia="SimSun"/>
                <w:color w:val="263238"/>
                <w:sz w:val="15"/>
                <w:szCs w:val="15"/>
              </w:rPr>
              <w:t>90 min</w:t>
            </w:r>
          </w:p>
        </w:tc>
        <w:tc>
          <w:tcPr>
            <w:tcW w:w="2287" w:type="dxa"/>
            <w:shd w:val="clear" w:color="auto" w:fill="EEF3F6"/>
            <w:tcMar>
              <w:top w:w="70" w:type="dxa"/>
              <w:left w:w="80" w:type="dxa"/>
              <w:bottom w:w="70" w:type="dxa"/>
              <w:right w:w="80" w:type="dxa"/>
            </w:tcMar>
          </w:tcPr>
          <w:p w14:paraId="4E78C81A" w14:textId="77777777" w:rsidR="00B357F8" w:rsidRDefault="00000000">
            <w:pPr>
              <w:spacing w:line="205" w:lineRule="auto"/>
            </w:pPr>
            <w:r>
              <w:rPr>
                <w:rFonts w:eastAsia="SimSun"/>
                <w:color w:val="263238"/>
                <w:sz w:val="15"/>
                <w:szCs w:val="15"/>
              </w:rPr>
              <w:t>3</w:t>
            </w:r>
          </w:p>
        </w:tc>
      </w:tr>
      <w:tr w:rsidR="00B357F8" w14:paraId="50A0BFC2" w14:textId="77777777">
        <w:tblPrEx>
          <w:tblCellMar>
            <w:top w:w="0" w:type="dxa"/>
            <w:bottom w:w="0" w:type="dxa"/>
          </w:tblCellMar>
        </w:tblPrEx>
        <w:tc>
          <w:tcPr>
            <w:tcW w:w="4410" w:type="dxa"/>
            <w:shd w:val="clear" w:color="auto" w:fill="FFFFFF"/>
            <w:tcMar>
              <w:top w:w="70" w:type="dxa"/>
              <w:left w:w="80" w:type="dxa"/>
              <w:bottom w:w="70" w:type="dxa"/>
              <w:right w:w="80" w:type="dxa"/>
            </w:tcMar>
          </w:tcPr>
          <w:p w14:paraId="6D4EE9D4" w14:textId="77777777" w:rsidR="00B357F8" w:rsidRDefault="00000000">
            <w:pPr>
              <w:spacing w:line="205" w:lineRule="auto"/>
            </w:pPr>
            <w:r>
              <w:rPr>
                <w:rFonts w:eastAsia="SimSun"/>
                <w:color w:val="263238"/>
                <w:sz w:val="15"/>
                <w:szCs w:val="15"/>
              </w:rPr>
              <w:t>Tire replacement</w:t>
            </w:r>
          </w:p>
        </w:tc>
        <w:tc>
          <w:tcPr>
            <w:tcW w:w="3103" w:type="dxa"/>
            <w:shd w:val="clear" w:color="auto" w:fill="FFFFFF"/>
            <w:tcMar>
              <w:top w:w="70" w:type="dxa"/>
              <w:left w:w="80" w:type="dxa"/>
              <w:bottom w:w="70" w:type="dxa"/>
              <w:right w:w="80" w:type="dxa"/>
            </w:tcMar>
          </w:tcPr>
          <w:p w14:paraId="076D4B5A" w14:textId="77777777" w:rsidR="00B357F8" w:rsidRDefault="00000000">
            <w:pPr>
              <w:spacing w:line="205" w:lineRule="auto"/>
            </w:pPr>
            <w:r>
              <w:rPr>
                <w:rFonts w:eastAsia="SimSun"/>
                <w:color w:val="263238"/>
                <w:sz w:val="15"/>
                <w:szCs w:val="15"/>
              </w:rPr>
              <w:t>25 min</w:t>
            </w:r>
          </w:p>
        </w:tc>
        <w:tc>
          <w:tcPr>
            <w:tcW w:w="2287" w:type="dxa"/>
            <w:shd w:val="clear" w:color="auto" w:fill="FFFFFF"/>
            <w:tcMar>
              <w:top w:w="70" w:type="dxa"/>
              <w:left w:w="80" w:type="dxa"/>
              <w:bottom w:w="70" w:type="dxa"/>
              <w:right w:w="80" w:type="dxa"/>
            </w:tcMar>
          </w:tcPr>
          <w:p w14:paraId="06F06D60" w14:textId="77777777" w:rsidR="00B357F8" w:rsidRDefault="00000000">
            <w:pPr>
              <w:spacing w:line="205" w:lineRule="auto"/>
            </w:pPr>
            <w:r>
              <w:rPr>
                <w:rFonts w:eastAsia="SimSun"/>
                <w:color w:val="263238"/>
                <w:sz w:val="15"/>
                <w:szCs w:val="15"/>
              </w:rPr>
              <w:t>2</w:t>
            </w:r>
          </w:p>
        </w:tc>
      </w:tr>
      <w:tr w:rsidR="00B357F8" w14:paraId="4DE8EAFC" w14:textId="77777777">
        <w:tblPrEx>
          <w:tblCellMar>
            <w:top w:w="0" w:type="dxa"/>
            <w:bottom w:w="0" w:type="dxa"/>
          </w:tblCellMar>
        </w:tblPrEx>
        <w:tc>
          <w:tcPr>
            <w:tcW w:w="4410" w:type="dxa"/>
            <w:shd w:val="clear" w:color="auto" w:fill="EEF3F6"/>
            <w:tcMar>
              <w:top w:w="70" w:type="dxa"/>
              <w:left w:w="80" w:type="dxa"/>
              <w:bottom w:w="70" w:type="dxa"/>
              <w:right w:w="80" w:type="dxa"/>
            </w:tcMar>
          </w:tcPr>
          <w:p w14:paraId="41E9650C" w14:textId="77777777" w:rsidR="00B357F8" w:rsidRDefault="00000000">
            <w:pPr>
              <w:spacing w:line="205" w:lineRule="auto"/>
            </w:pPr>
            <w:r>
              <w:rPr>
                <w:rFonts w:eastAsia="SimSun"/>
                <w:color w:val="263238"/>
                <w:sz w:val="15"/>
                <w:szCs w:val="15"/>
              </w:rPr>
              <w:t>EO/IR window replacement</w:t>
            </w:r>
          </w:p>
        </w:tc>
        <w:tc>
          <w:tcPr>
            <w:tcW w:w="3103" w:type="dxa"/>
            <w:shd w:val="clear" w:color="auto" w:fill="EEF3F6"/>
            <w:tcMar>
              <w:top w:w="70" w:type="dxa"/>
              <w:left w:w="80" w:type="dxa"/>
              <w:bottom w:w="70" w:type="dxa"/>
              <w:right w:w="80" w:type="dxa"/>
            </w:tcMar>
          </w:tcPr>
          <w:p w14:paraId="31D64298" w14:textId="77777777" w:rsidR="00B357F8" w:rsidRDefault="00000000">
            <w:pPr>
              <w:spacing w:line="205" w:lineRule="auto"/>
            </w:pPr>
            <w:r>
              <w:rPr>
                <w:rFonts w:eastAsia="SimSun"/>
                <w:color w:val="263238"/>
                <w:sz w:val="15"/>
                <w:szCs w:val="15"/>
              </w:rPr>
              <w:t>30 min</w:t>
            </w:r>
          </w:p>
        </w:tc>
        <w:tc>
          <w:tcPr>
            <w:tcW w:w="2287" w:type="dxa"/>
            <w:shd w:val="clear" w:color="auto" w:fill="EEF3F6"/>
            <w:tcMar>
              <w:top w:w="70" w:type="dxa"/>
              <w:left w:w="80" w:type="dxa"/>
              <w:bottom w:w="70" w:type="dxa"/>
              <w:right w:w="80" w:type="dxa"/>
            </w:tcMar>
          </w:tcPr>
          <w:p w14:paraId="03C594C5" w14:textId="77777777" w:rsidR="00B357F8" w:rsidRDefault="00000000">
            <w:pPr>
              <w:spacing w:line="205" w:lineRule="auto"/>
            </w:pPr>
            <w:r>
              <w:rPr>
                <w:rFonts w:eastAsia="SimSun"/>
                <w:color w:val="263238"/>
                <w:sz w:val="15"/>
                <w:szCs w:val="15"/>
              </w:rPr>
              <w:t>2</w:t>
            </w:r>
          </w:p>
        </w:tc>
      </w:tr>
      <w:tr w:rsidR="00B357F8" w14:paraId="6ACF91BF" w14:textId="77777777">
        <w:tblPrEx>
          <w:tblCellMar>
            <w:top w:w="0" w:type="dxa"/>
            <w:bottom w:w="0" w:type="dxa"/>
          </w:tblCellMar>
        </w:tblPrEx>
        <w:tc>
          <w:tcPr>
            <w:tcW w:w="4410" w:type="dxa"/>
            <w:shd w:val="clear" w:color="auto" w:fill="FFFFFF"/>
            <w:tcMar>
              <w:top w:w="70" w:type="dxa"/>
              <w:left w:w="80" w:type="dxa"/>
              <w:bottom w:w="70" w:type="dxa"/>
              <w:right w:w="80" w:type="dxa"/>
            </w:tcMar>
          </w:tcPr>
          <w:p w14:paraId="7B8B9FD5" w14:textId="77777777" w:rsidR="00B357F8" w:rsidRDefault="00000000">
            <w:pPr>
              <w:spacing w:line="205" w:lineRule="auto"/>
            </w:pPr>
            <w:r>
              <w:rPr>
                <w:rFonts w:eastAsia="SimSun"/>
                <w:color w:val="263238"/>
                <w:sz w:val="15"/>
                <w:szCs w:val="15"/>
              </w:rPr>
              <w:t>Full turnaround</w:t>
            </w:r>
          </w:p>
        </w:tc>
        <w:tc>
          <w:tcPr>
            <w:tcW w:w="3103" w:type="dxa"/>
            <w:shd w:val="clear" w:color="auto" w:fill="FFFFFF"/>
            <w:tcMar>
              <w:top w:w="70" w:type="dxa"/>
              <w:left w:w="80" w:type="dxa"/>
              <w:bottom w:w="70" w:type="dxa"/>
              <w:right w:w="80" w:type="dxa"/>
            </w:tcMar>
          </w:tcPr>
          <w:p w14:paraId="367FA9DD" w14:textId="77777777" w:rsidR="00B357F8" w:rsidRDefault="00000000">
            <w:pPr>
              <w:spacing w:line="205" w:lineRule="auto"/>
            </w:pPr>
            <w:r>
              <w:rPr>
                <w:rFonts w:eastAsia="SimSun"/>
                <w:color w:val="263238"/>
                <w:sz w:val="15"/>
                <w:szCs w:val="15"/>
              </w:rPr>
              <w:t>35 min excluding payload</w:t>
            </w:r>
          </w:p>
        </w:tc>
        <w:tc>
          <w:tcPr>
            <w:tcW w:w="2287" w:type="dxa"/>
            <w:shd w:val="clear" w:color="auto" w:fill="FFFFFF"/>
            <w:tcMar>
              <w:top w:w="70" w:type="dxa"/>
              <w:left w:w="80" w:type="dxa"/>
              <w:bottom w:w="70" w:type="dxa"/>
              <w:right w:w="80" w:type="dxa"/>
            </w:tcMar>
          </w:tcPr>
          <w:p w14:paraId="5AA443F2" w14:textId="77777777" w:rsidR="00B357F8" w:rsidRDefault="00000000">
            <w:pPr>
              <w:spacing w:line="205" w:lineRule="auto"/>
            </w:pPr>
            <w:r>
              <w:rPr>
                <w:rFonts w:eastAsia="SimSun"/>
                <w:color w:val="263238"/>
                <w:sz w:val="15"/>
                <w:szCs w:val="15"/>
              </w:rPr>
              <w:t>4</w:t>
            </w:r>
          </w:p>
        </w:tc>
      </w:tr>
    </w:tbl>
    <w:p w14:paraId="38174FBD"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12. Gripen and Striker integration</w:t>
      </w:r>
    </w:p>
    <w:p w14:paraId="715AC92B" w14:textId="77777777" w:rsidR="00B357F8" w:rsidRDefault="00000000">
      <w:pPr>
        <w:spacing w:after="90" w:line="245" w:lineRule="auto"/>
        <w:ind w:firstLine="316"/>
        <w:jc w:val="both"/>
      </w:pPr>
      <w:r>
        <w:rPr>
          <w:rFonts w:eastAsia="SimSun"/>
          <w:color w:val="263238"/>
          <w:sz w:val="19"/>
          <w:szCs w:val="19"/>
        </w:rPr>
        <w:t>Sprinter integrates with Gripen E through a mission-planning station, directional C2 link, cooperative track manager, authorization protocol, and shared debrief system. Gripen assigns axes, timing, target classes, emissions policy, and release consent. Sprinter returns bearing lines, confidence, imagery snapshots, and health state.</w:t>
      </w:r>
    </w:p>
    <w:p w14:paraId="42E469B6" w14:textId="77777777" w:rsidR="00B357F8" w:rsidRDefault="00000000">
      <w:pPr>
        <w:spacing w:after="90" w:line="245" w:lineRule="auto"/>
        <w:ind w:firstLine="316"/>
        <w:jc w:val="both"/>
      </w:pPr>
      <w:r>
        <w:rPr>
          <w:rFonts w:eastAsia="SimSun"/>
          <w:color w:val="263238"/>
          <w:sz w:val="19"/>
          <w:szCs w:val="19"/>
        </w:rPr>
        <w:t xml:space="preserve">Striker receives the corridor picture and </w:t>
      </w:r>
      <w:proofErr w:type="gramStart"/>
      <w:r>
        <w:rPr>
          <w:rFonts w:eastAsia="SimSun"/>
          <w:color w:val="263238"/>
          <w:sz w:val="19"/>
          <w:szCs w:val="19"/>
        </w:rPr>
        <w:t>follows after</w:t>
      </w:r>
      <w:proofErr w:type="gramEnd"/>
      <w:r>
        <w:rPr>
          <w:rFonts w:eastAsia="SimSun"/>
          <w:color w:val="263238"/>
          <w:sz w:val="19"/>
          <w:szCs w:val="19"/>
        </w:rPr>
        <w:t xml:space="preserve"> Sprinter has triggered or mapped residual defenses. Striker’s larger payload, more persistent profile, and all-aspect survivability fit exploitation. Sprinter’s role ends when the corridor, emitter map, deception effect, or limited kinetic effect creates the opening.</w:t>
      </w:r>
    </w:p>
    <w:p w14:paraId="4FB844F5" w14:textId="77777777" w:rsidR="00B357F8" w:rsidRDefault="00000000">
      <w:pPr>
        <w:spacing w:after="90" w:line="245" w:lineRule="auto"/>
        <w:ind w:firstLine="316"/>
        <w:jc w:val="both"/>
      </w:pPr>
      <w:r>
        <w:rPr>
          <w:rFonts w:eastAsia="SimSun"/>
          <w:color w:val="263238"/>
          <w:sz w:val="19"/>
          <w:szCs w:val="19"/>
        </w:rPr>
        <w:t>The preferred local package is two Sprinters, one Striker, and one Gripen E. A larger package uses four Sprinters, two Strikers, and two Gripen E aircraft. The 2:1 Sprinter-to-Striker ratio provides divergent axes, cross-bearing geolocation, and reserve capacity without overloading the human command node.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51"/>
        <w:gridCol w:w="4102"/>
        <w:gridCol w:w="3647"/>
      </w:tblGrid>
      <w:tr w:rsidR="00B357F8" w14:paraId="6AA60D96" w14:textId="77777777">
        <w:tblPrEx>
          <w:tblCellMar>
            <w:top w:w="0" w:type="dxa"/>
            <w:bottom w:w="0" w:type="dxa"/>
          </w:tblCellMar>
        </w:tblPrEx>
        <w:trPr>
          <w:tblHeader/>
        </w:trPr>
        <w:tc>
          <w:tcPr>
            <w:tcW w:w="2051" w:type="dxa"/>
            <w:shd w:val="clear" w:color="auto" w:fill="37474F"/>
            <w:tcMar>
              <w:top w:w="70" w:type="dxa"/>
              <w:left w:w="80" w:type="dxa"/>
              <w:bottom w:w="70" w:type="dxa"/>
              <w:right w:w="80" w:type="dxa"/>
            </w:tcMar>
          </w:tcPr>
          <w:p w14:paraId="6B3A3CAC" w14:textId="77777777" w:rsidR="00B357F8" w:rsidRDefault="00000000">
            <w:pPr>
              <w:spacing w:line="205" w:lineRule="auto"/>
            </w:pPr>
            <w:r>
              <w:rPr>
                <w:rFonts w:eastAsia="SimSun"/>
                <w:b/>
                <w:bCs/>
                <w:color w:val="FFFFFF"/>
                <w:sz w:val="15"/>
                <w:szCs w:val="15"/>
              </w:rPr>
              <w:t>Platform</w:t>
            </w:r>
          </w:p>
        </w:tc>
        <w:tc>
          <w:tcPr>
            <w:tcW w:w="4102" w:type="dxa"/>
            <w:shd w:val="clear" w:color="auto" w:fill="37474F"/>
            <w:tcMar>
              <w:top w:w="70" w:type="dxa"/>
              <w:left w:w="80" w:type="dxa"/>
              <w:bottom w:w="70" w:type="dxa"/>
              <w:right w:w="80" w:type="dxa"/>
            </w:tcMar>
          </w:tcPr>
          <w:p w14:paraId="3436923D" w14:textId="77777777" w:rsidR="00B357F8" w:rsidRDefault="00000000">
            <w:pPr>
              <w:spacing w:line="205" w:lineRule="auto"/>
            </w:pPr>
            <w:r>
              <w:rPr>
                <w:rFonts w:eastAsia="SimSun"/>
                <w:b/>
                <w:bCs/>
                <w:color w:val="FFFFFF"/>
                <w:sz w:val="15"/>
                <w:szCs w:val="15"/>
              </w:rPr>
              <w:t>Opening Doors role</w:t>
            </w:r>
          </w:p>
        </w:tc>
        <w:tc>
          <w:tcPr>
            <w:tcW w:w="3647" w:type="dxa"/>
            <w:shd w:val="clear" w:color="auto" w:fill="37474F"/>
            <w:tcMar>
              <w:top w:w="70" w:type="dxa"/>
              <w:left w:w="80" w:type="dxa"/>
              <w:bottom w:w="70" w:type="dxa"/>
              <w:right w:w="80" w:type="dxa"/>
            </w:tcMar>
          </w:tcPr>
          <w:p w14:paraId="2C94FC76" w14:textId="77777777" w:rsidR="00B357F8" w:rsidRDefault="00000000">
            <w:pPr>
              <w:spacing w:line="205" w:lineRule="auto"/>
            </w:pPr>
            <w:r>
              <w:rPr>
                <w:rFonts w:eastAsia="SimSun"/>
                <w:b/>
                <w:bCs/>
                <w:color w:val="FFFFFF"/>
                <w:sz w:val="15"/>
                <w:szCs w:val="15"/>
              </w:rPr>
              <w:t>Design implication</w:t>
            </w:r>
          </w:p>
        </w:tc>
      </w:tr>
      <w:tr w:rsidR="00B357F8" w14:paraId="77B5DD27" w14:textId="77777777">
        <w:tblPrEx>
          <w:tblCellMar>
            <w:top w:w="0" w:type="dxa"/>
            <w:bottom w:w="0" w:type="dxa"/>
          </w:tblCellMar>
        </w:tblPrEx>
        <w:tc>
          <w:tcPr>
            <w:tcW w:w="2051" w:type="dxa"/>
            <w:shd w:val="clear" w:color="auto" w:fill="FFFFFF"/>
            <w:tcMar>
              <w:top w:w="70" w:type="dxa"/>
              <w:left w:w="80" w:type="dxa"/>
              <w:bottom w:w="70" w:type="dxa"/>
              <w:right w:w="80" w:type="dxa"/>
            </w:tcMar>
          </w:tcPr>
          <w:p w14:paraId="7F6421B5" w14:textId="77777777" w:rsidR="00B357F8" w:rsidRDefault="00000000">
            <w:pPr>
              <w:spacing w:line="205" w:lineRule="auto"/>
            </w:pPr>
            <w:r>
              <w:rPr>
                <w:rFonts w:eastAsia="SimSun"/>
                <w:color w:val="263238"/>
                <w:sz w:val="15"/>
                <w:szCs w:val="15"/>
              </w:rPr>
              <w:t>Gripen E</w:t>
            </w:r>
          </w:p>
        </w:tc>
        <w:tc>
          <w:tcPr>
            <w:tcW w:w="4102" w:type="dxa"/>
            <w:shd w:val="clear" w:color="auto" w:fill="FFFFFF"/>
            <w:tcMar>
              <w:top w:w="70" w:type="dxa"/>
              <w:left w:w="80" w:type="dxa"/>
              <w:bottom w:w="70" w:type="dxa"/>
              <w:right w:w="80" w:type="dxa"/>
            </w:tcMar>
          </w:tcPr>
          <w:p w14:paraId="3F6E2460" w14:textId="77777777" w:rsidR="00B357F8" w:rsidRDefault="00000000">
            <w:pPr>
              <w:spacing w:line="205" w:lineRule="auto"/>
            </w:pPr>
            <w:r>
              <w:rPr>
                <w:rFonts w:eastAsia="SimSun"/>
                <w:color w:val="263238"/>
                <w:sz w:val="15"/>
                <w:szCs w:val="15"/>
              </w:rPr>
              <w:t>Command, suppression, target assignment, heavy follow-on strike</w:t>
            </w:r>
          </w:p>
        </w:tc>
        <w:tc>
          <w:tcPr>
            <w:tcW w:w="3647" w:type="dxa"/>
            <w:shd w:val="clear" w:color="auto" w:fill="FFFFFF"/>
            <w:tcMar>
              <w:top w:w="70" w:type="dxa"/>
              <w:left w:w="80" w:type="dxa"/>
              <w:bottom w:w="70" w:type="dxa"/>
              <w:right w:w="80" w:type="dxa"/>
            </w:tcMar>
          </w:tcPr>
          <w:p w14:paraId="7F764805" w14:textId="77777777" w:rsidR="00B357F8" w:rsidRDefault="00000000">
            <w:pPr>
              <w:spacing w:line="205" w:lineRule="auto"/>
            </w:pPr>
            <w:r>
              <w:rPr>
                <w:rFonts w:eastAsia="SimSun"/>
                <w:color w:val="263238"/>
                <w:sz w:val="15"/>
                <w:szCs w:val="15"/>
              </w:rPr>
              <w:t>Human authority and high-quality sensors</w:t>
            </w:r>
          </w:p>
        </w:tc>
      </w:tr>
      <w:tr w:rsidR="00B357F8" w14:paraId="3B15CB93" w14:textId="77777777">
        <w:tblPrEx>
          <w:tblCellMar>
            <w:top w:w="0" w:type="dxa"/>
            <w:bottom w:w="0" w:type="dxa"/>
          </w:tblCellMar>
        </w:tblPrEx>
        <w:tc>
          <w:tcPr>
            <w:tcW w:w="2051" w:type="dxa"/>
            <w:shd w:val="clear" w:color="auto" w:fill="EEF3F6"/>
            <w:tcMar>
              <w:top w:w="70" w:type="dxa"/>
              <w:left w:w="80" w:type="dxa"/>
              <w:bottom w:w="70" w:type="dxa"/>
              <w:right w:w="80" w:type="dxa"/>
            </w:tcMar>
          </w:tcPr>
          <w:p w14:paraId="16F20C65" w14:textId="77777777" w:rsidR="00B357F8" w:rsidRDefault="00000000">
            <w:pPr>
              <w:spacing w:line="205" w:lineRule="auto"/>
            </w:pPr>
            <w:r>
              <w:rPr>
                <w:rFonts w:eastAsia="SimSun"/>
                <w:color w:val="263238"/>
                <w:sz w:val="15"/>
                <w:szCs w:val="15"/>
              </w:rPr>
              <w:t>Sprinter</w:t>
            </w:r>
          </w:p>
        </w:tc>
        <w:tc>
          <w:tcPr>
            <w:tcW w:w="4102" w:type="dxa"/>
            <w:shd w:val="clear" w:color="auto" w:fill="EEF3F6"/>
            <w:tcMar>
              <w:top w:w="70" w:type="dxa"/>
              <w:left w:w="80" w:type="dxa"/>
              <w:bottom w:w="70" w:type="dxa"/>
              <w:right w:w="80" w:type="dxa"/>
            </w:tcMar>
          </w:tcPr>
          <w:p w14:paraId="5ED22F78" w14:textId="77777777" w:rsidR="00B357F8" w:rsidRDefault="00000000">
            <w:pPr>
              <w:spacing w:line="205" w:lineRule="auto"/>
            </w:pPr>
            <w:r>
              <w:rPr>
                <w:rFonts w:eastAsia="SimSun"/>
                <w:color w:val="263238"/>
                <w:sz w:val="15"/>
                <w:szCs w:val="15"/>
              </w:rPr>
              <w:t xml:space="preserve">High-speed trigger, map, decoy, EW, IRIS-T </w:t>
            </w:r>
            <w:proofErr w:type="spellStart"/>
            <w:r>
              <w:rPr>
                <w:rFonts w:eastAsia="SimSun"/>
                <w:color w:val="263238"/>
                <w:sz w:val="15"/>
                <w:szCs w:val="15"/>
              </w:rPr>
              <w:t>self-defense</w:t>
            </w:r>
            <w:proofErr w:type="spellEnd"/>
          </w:p>
        </w:tc>
        <w:tc>
          <w:tcPr>
            <w:tcW w:w="3647" w:type="dxa"/>
            <w:shd w:val="clear" w:color="auto" w:fill="EEF3F6"/>
            <w:tcMar>
              <w:top w:w="70" w:type="dxa"/>
              <w:left w:w="80" w:type="dxa"/>
              <w:bottom w:w="70" w:type="dxa"/>
              <w:right w:w="80" w:type="dxa"/>
            </w:tcMar>
          </w:tcPr>
          <w:p w14:paraId="4073F1F3" w14:textId="77777777" w:rsidR="00B357F8" w:rsidRDefault="00000000">
            <w:pPr>
              <w:spacing w:line="205" w:lineRule="auto"/>
            </w:pPr>
            <w:r>
              <w:rPr>
                <w:rFonts w:eastAsia="SimSun"/>
                <w:color w:val="263238"/>
                <w:sz w:val="15"/>
                <w:szCs w:val="15"/>
              </w:rPr>
              <w:t>Mach 1.60, frontal LO, 250 kg bay with internal IRIS-T</w:t>
            </w:r>
          </w:p>
        </w:tc>
      </w:tr>
      <w:tr w:rsidR="00B357F8" w14:paraId="3C88D8E3" w14:textId="77777777">
        <w:tblPrEx>
          <w:tblCellMar>
            <w:top w:w="0" w:type="dxa"/>
            <w:bottom w:w="0" w:type="dxa"/>
          </w:tblCellMar>
        </w:tblPrEx>
        <w:tc>
          <w:tcPr>
            <w:tcW w:w="2051" w:type="dxa"/>
            <w:shd w:val="clear" w:color="auto" w:fill="FFFFFF"/>
            <w:tcMar>
              <w:top w:w="70" w:type="dxa"/>
              <w:left w:w="80" w:type="dxa"/>
              <w:bottom w:w="70" w:type="dxa"/>
              <w:right w:w="80" w:type="dxa"/>
            </w:tcMar>
          </w:tcPr>
          <w:p w14:paraId="4E2F8724" w14:textId="77777777" w:rsidR="00B357F8" w:rsidRDefault="00000000">
            <w:pPr>
              <w:spacing w:line="205" w:lineRule="auto"/>
            </w:pPr>
            <w:r>
              <w:rPr>
                <w:rFonts w:eastAsia="SimSun"/>
                <w:color w:val="263238"/>
                <w:sz w:val="15"/>
                <w:szCs w:val="15"/>
              </w:rPr>
              <w:t>Striker</w:t>
            </w:r>
          </w:p>
        </w:tc>
        <w:tc>
          <w:tcPr>
            <w:tcW w:w="4102" w:type="dxa"/>
            <w:shd w:val="clear" w:color="auto" w:fill="FFFFFF"/>
            <w:tcMar>
              <w:top w:w="70" w:type="dxa"/>
              <w:left w:w="80" w:type="dxa"/>
              <w:bottom w:w="70" w:type="dxa"/>
              <w:right w:w="80" w:type="dxa"/>
            </w:tcMar>
          </w:tcPr>
          <w:p w14:paraId="10604786" w14:textId="77777777" w:rsidR="00B357F8" w:rsidRDefault="00000000">
            <w:pPr>
              <w:spacing w:line="205" w:lineRule="auto"/>
            </w:pPr>
            <w:r>
              <w:rPr>
                <w:rFonts w:eastAsia="SimSun"/>
                <w:color w:val="263238"/>
                <w:sz w:val="15"/>
                <w:szCs w:val="15"/>
              </w:rPr>
              <w:t>Corridor exploitation, precision strike, EW cover</w:t>
            </w:r>
          </w:p>
        </w:tc>
        <w:tc>
          <w:tcPr>
            <w:tcW w:w="3647" w:type="dxa"/>
            <w:shd w:val="clear" w:color="auto" w:fill="FFFFFF"/>
            <w:tcMar>
              <w:top w:w="70" w:type="dxa"/>
              <w:left w:w="80" w:type="dxa"/>
              <w:bottom w:w="70" w:type="dxa"/>
              <w:right w:w="80" w:type="dxa"/>
            </w:tcMar>
          </w:tcPr>
          <w:p w14:paraId="58A4922E" w14:textId="77777777" w:rsidR="00B357F8" w:rsidRDefault="00000000">
            <w:pPr>
              <w:spacing w:line="205" w:lineRule="auto"/>
            </w:pPr>
            <w:r>
              <w:rPr>
                <w:rFonts w:eastAsia="SimSun"/>
                <w:color w:val="263238"/>
                <w:sz w:val="15"/>
                <w:szCs w:val="15"/>
              </w:rPr>
              <w:t>Larger payload, persistence, all-aspect LO</w:t>
            </w:r>
          </w:p>
        </w:tc>
      </w:tr>
      <w:tr w:rsidR="00B357F8" w14:paraId="49C82B40" w14:textId="77777777">
        <w:tblPrEx>
          <w:tblCellMar>
            <w:top w:w="0" w:type="dxa"/>
            <w:bottom w:w="0" w:type="dxa"/>
          </w:tblCellMar>
        </w:tblPrEx>
        <w:tc>
          <w:tcPr>
            <w:tcW w:w="2051" w:type="dxa"/>
            <w:shd w:val="clear" w:color="auto" w:fill="EEF3F6"/>
            <w:tcMar>
              <w:top w:w="70" w:type="dxa"/>
              <w:left w:w="80" w:type="dxa"/>
              <w:bottom w:w="70" w:type="dxa"/>
              <w:right w:w="80" w:type="dxa"/>
            </w:tcMar>
          </w:tcPr>
          <w:p w14:paraId="68F53EB3" w14:textId="77777777" w:rsidR="00B357F8" w:rsidRDefault="00000000">
            <w:pPr>
              <w:spacing w:line="205" w:lineRule="auto"/>
            </w:pPr>
            <w:r>
              <w:rPr>
                <w:rFonts w:eastAsia="SimSun"/>
                <w:color w:val="263238"/>
                <w:sz w:val="15"/>
                <w:szCs w:val="15"/>
              </w:rPr>
              <w:t>Ground/relay</w:t>
            </w:r>
          </w:p>
        </w:tc>
        <w:tc>
          <w:tcPr>
            <w:tcW w:w="4102" w:type="dxa"/>
            <w:shd w:val="clear" w:color="auto" w:fill="EEF3F6"/>
            <w:tcMar>
              <w:top w:w="70" w:type="dxa"/>
              <w:left w:w="80" w:type="dxa"/>
              <w:bottom w:w="70" w:type="dxa"/>
              <w:right w:w="80" w:type="dxa"/>
            </w:tcMar>
          </w:tcPr>
          <w:p w14:paraId="237348BF" w14:textId="77777777" w:rsidR="00B357F8" w:rsidRDefault="00000000">
            <w:pPr>
              <w:spacing w:line="205" w:lineRule="auto"/>
            </w:pPr>
            <w:r>
              <w:rPr>
                <w:rFonts w:eastAsia="SimSun"/>
                <w:color w:val="263238"/>
                <w:sz w:val="15"/>
                <w:szCs w:val="15"/>
              </w:rPr>
              <w:t>Launch, recovery, mission planning, BLOS relay</w:t>
            </w:r>
          </w:p>
        </w:tc>
        <w:tc>
          <w:tcPr>
            <w:tcW w:w="3647" w:type="dxa"/>
            <w:shd w:val="clear" w:color="auto" w:fill="EEF3F6"/>
            <w:tcMar>
              <w:top w:w="70" w:type="dxa"/>
              <w:left w:w="80" w:type="dxa"/>
              <w:bottom w:w="70" w:type="dxa"/>
              <w:right w:w="80" w:type="dxa"/>
            </w:tcMar>
          </w:tcPr>
          <w:p w14:paraId="18BA9A8F" w14:textId="77777777" w:rsidR="00B357F8" w:rsidRDefault="00000000">
            <w:pPr>
              <w:spacing w:line="205" w:lineRule="auto"/>
            </w:pPr>
            <w:r>
              <w:rPr>
                <w:rFonts w:eastAsia="SimSun"/>
                <w:color w:val="263238"/>
                <w:sz w:val="15"/>
                <w:szCs w:val="15"/>
              </w:rPr>
              <w:t>Mission station and data repository</w:t>
            </w:r>
          </w:p>
        </w:tc>
      </w:tr>
    </w:tbl>
    <w:p w14:paraId="1F302525" w14:textId="77777777" w:rsidR="00B357F8" w:rsidRDefault="00000000">
      <w:pPr>
        <w:pStyle w:val="Heading2"/>
        <w:pageBreakBefore/>
        <w:spacing w:after="120" w:line="250" w:lineRule="auto"/>
      </w:pPr>
      <w:r>
        <w:rPr>
          <w:rFonts w:eastAsia="SimSun"/>
          <w:b/>
          <w:bCs/>
          <w:color w:val="37474F"/>
          <w:sz w:val="22"/>
          <w:szCs w:val="22"/>
        </w:rPr>
        <w:lastRenderedPageBreak/>
        <w:t>12.1 Fleet employment and sortie generation</w:t>
      </w:r>
    </w:p>
    <w:p w14:paraId="150DCFB1" w14:textId="77777777" w:rsidR="00B357F8" w:rsidRDefault="00000000">
      <w:pPr>
        <w:spacing w:after="90" w:line="245" w:lineRule="auto"/>
        <w:ind w:firstLine="316"/>
        <w:jc w:val="both"/>
      </w:pPr>
      <w:r>
        <w:rPr>
          <w:rFonts w:eastAsia="SimSun"/>
          <w:color w:val="263238"/>
          <w:sz w:val="19"/>
          <w:szCs w:val="19"/>
        </w:rPr>
        <w:t>Surge planning uses 1.5 sorties per aircraft per day for a limited period. Sustainable operations use 0.8-1.0 sortie per aircraft per day.</w:t>
      </w:r>
    </w:p>
    <w:p w14:paraId="4DE56535" w14:textId="77777777" w:rsidR="00B357F8" w:rsidRDefault="00000000">
      <w:pPr>
        <w:spacing w:after="90" w:line="245" w:lineRule="auto"/>
        <w:ind w:firstLine="316"/>
        <w:jc w:val="both"/>
      </w:pPr>
      <w:r>
        <w:rPr>
          <w:rFonts w:eastAsia="SimSun"/>
          <w:color w:val="263238"/>
          <w:sz w:val="19"/>
          <w:szCs w:val="19"/>
        </w:rPr>
        <w:t>Attrition planning uses replenishment rather than deliberate sacrifice. Under disciplined SEAD-first employment, the planning loss range is 2-3% per high-end sortie, with sensitivity to EW survival and simultaneous fighter/SAM saturation. Older high-loss concepts are not used for planning.</w:t>
      </w:r>
    </w:p>
    <w:p w14:paraId="74688D06" w14:textId="77777777" w:rsidR="00B357F8" w:rsidRDefault="00000000">
      <w:pPr>
        <w:spacing w:after="90" w:line="245" w:lineRule="auto"/>
        <w:ind w:firstLine="316"/>
        <w:jc w:val="both"/>
      </w:pPr>
      <w:r>
        <w:rPr>
          <w:rFonts w:eastAsia="SimSun"/>
          <w:color w:val="263238"/>
          <w:sz w:val="19"/>
          <w:szCs w:val="19"/>
        </w:rPr>
        <w:t>The support set includes one engine pool at 15% spare ratio, two mission-module sets per three aircraft, one mobile mission-planning cell per six aircraft, and one deployable maintenance kit per four aircraft. Recycled-material stocks are treated as qualified feedstock lots, not generic scrap bins.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15"/>
        <w:gridCol w:w="2890"/>
        <w:gridCol w:w="3895"/>
      </w:tblGrid>
      <w:tr w:rsidR="00B357F8" w14:paraId="5C8D67AF" w14:textId="77777777">
        <w:tblPrEx>
          <w:tblCellMar>
            <w:top w:w="0" w:type="dxa"/>
            <w:bottom w:w="0" w:type="dxa"/>
          </w:tblCellMar>
        </w:tblPrEx>
        <w:trPr>
          <w:tblHeader/>
        </w:trPr>
        <w:tc>
          <w:tcPr>
            <w:tcW w:w="3015" w:type="dxa"/>
            <w:shd w:val="clear" w:color="auto" w:fill="37474F"/>
            <w:tcMar>
              <w:top w:w="70" w:type="dxa"/>
              <w:left w:w="80" w:type="dxa"/>
              <w:bottom w:w="70" w:type="dxa"/>
              <w:right w:w="80" w:type="dxa"/>
            </w:tcMar>
          </w:tcPr>
          <w:p w14:paraId="69F71929" w14:textId="77777777" w:rsidR="00B357F8" w:rsidRDefault="00000000">
            <w:pPr>
              <w:spacing w:line="205" w:lineRule="auto"/>
            </w:pPr>
            <w:r>
              <w:rPr>
                <w:rFonts w:eastAsia="SimSun"/>
                <w:b/>
                <w:bCs/>
                <w:color w:val="FFFFFF"/>
                <w:sz w:val="15"/>
                <w:szCs w:val="15"/>
              </w:rPr>
              <w:t>Fleet metric</w:t>
            </w:r>
          </w:p>
        </w:tc>
        <w:tc>
          <w:tcPr>
            <w:tcW w:w="2890" w:type="dxa"/>
            <w:shd w:val="clear" w:color="auto" w:fill="37474F"/>
            <w:tcMar>
              <w:top w:w="70" w:type="dxa"/>
              <w:left w:w="80" w:type="dxa"/>
              <w:bottom w:w="70" w:type="dxa"/>
              <w:right w:w="80" w:type="dxa"/>
            </w:tcMar>
          </w:tcPr>
          <w:p w14:paraId="478D2F02" w14:textId="77777777" w:rsidR="00B357F8" w:rsidRDefault="00000000">
            <w:pPr>
              <w:spacing w:line="205" w:lineRule="auto"/>
            </w:pPr>
            <w:r>
              <w:rPr>
                <w:rFonts w:eastAsia="SimSun"/>
                <w:b/>
                <w:bCs/>
                <w:color w:val="FFFFFF"/>
                <w:sz w:val="15"/>
                <w:szCs w:val="15"/>
              </w:rPr>
              <w:t>Planning value</w:t>
            </w:r>
          </w:p>
        </w:tc>
        <w:tc>
          <w:tcPr>
            <w:tcW w:w="3895" w:type="dxa"/>
            <w:shd w:val="clear" w:color="auto" w:fill="37474F"/>
            <w:tcMar>
              <w:top w:w="70" w:type="dxa"/>
              <w:left w:w="80" w:type="dxa"/>
              <w:bottom w:w="70" w:type="dxa"/>
              <w:right w:w="80" w:type="dxa"/>
            </w:tcMar>
          </w:tcPr>
          <w:p w14:paraId="0E5135E6" w14:textId="77777777" w:rsidR="00B357F8" w:rsidRDefault="00000000">
            <w:pPr>
              <w:spacing w:line="205" w:lineRule="auto"/>
            </w:pPr>
            <w:r>
              <w:rPr>
                <w:rFonts w:eastAsia="SimSun"/>
                <w:b/>
                <w:bCs/>
                <w:color w:val="FFFFFF"/>
                <w:sz w:val="15"/>
                <w:szCs w:val="15"/>
              </w:rPr>
              <w:t>Note</w:t>
            </w:r>
          </w:p>
        </w:tc>
      </w:tr>
      <w:tr w:rsidR="00B357F8" w14:paraId="5ACFEDD3" w14:textId="77777777">
        <w:tblPrEx>
          <w:tblCellMar>
            <w:top w:w="0" w:type="dxa"/>
            <w:bottom w:w="0" w:type="dxa"/>
          </w:tblCellMar>
        </w:tblPrEx>
        <w:tc>
          <w:tcPr>
            <w:tcW w:w="3015" w:type="dxa"/>
            <w:shd w:val="clear" w:color="auto" w:fill="FFFFFF"/>
            <w:tcMar>
              <w:top w:w="70" w:type="dxa"/>
              <w:left w:w="80" w:type="dxa"/>
              <w:bottom w:w="70" w:type="dxa"/>
              <w:right w:w="80" w:type="dxa"/>
            </w:tcMar>
          </w:tcPr>
          <w:p w14:paraId="37CF8814" w14:textId="77777777" w:rsidR="00B357F8" w:rsidRDefault="00000000">
            <w:pPr>
              <w:spacing w:line="205" w:lineRule="auto"/>
            </w:pPr>
            <w:r>
              <w:rPr>
                <w:rFonts w:eastAsia="SimSun"/>
                <w:color w:val="263238"/>
                <w:sz w:val="15"/>
                <w:szCs w:val="15"/>
              </w:rPr>
              <w:t>Surge rate</w:t>
            </w:r>
          </w:p>
        </w:tc>
        <w:tc>
          <w:tcPr>
            <w:tcW w:w="2890" w:type="dxa"/>
            <w:shd w:val="clear" w:color="auto" w:fill="FFFFFF"/>
            <w:tcMar>
              <w:top w:w="70" w:type="dxa"/>
              <w:left w:w="80" w:type="dxa"/>
              <w:bottom w:w="70" w:type="dxa"/>
              <w:right w:w="80" w:type="dxa"/>
            </w:tcMar>
          </w:tcPr>
          <w:p w14:paraId="2FA4497F" w14:textId="77777777" w:rsidR="00B357F8" w:rsidRDefault="00000000">
            <w:pPr>
              <w:spacing w:line="205" w:lineRule="auto"/>
            </w:pPr>
            <w:r>
              <w:rPr>
                <w:rFonts w:eastAsia="SimSun"/>
                <w:color w:val="263238"/>
                <w:sz w:val="15"/>
                <w:szCs w:val="15"/>
              </w:rPr>
              <w:t>1.5 sorties/aircraft/day</w:t>
            </w:r>
          </w:p>
        </w:tc>
        <w:tc>
          <w:tcPr>
            <w:tcW w:w="3895" w:type="dxa"/>
            <w:shd w:val="clear" w:color="auto" w:fill="FFFFFF"/>
            <w:tcMar>
              <w:top w:w="70" w:type="dxa"/>
              <w:left w:w="80" w:type="dxa"/>
              <w:bottom w:w="70" w:type="dxa"/>
              <w:right w:w="80" w:type="dxa"/>
            </w:tcMar>
          </w:tcPr>
          <w:p w14:paraId="4CA46BFF" w14:textId="77777777" w:rsidR="00B357F8" w:rsidRDefault="00000000">
            <w:pPr>
              <w:spacing w:line="205" w:lineRule="auto"/>
            </w:pPr>
            <w:r>
              <w:rPr>
                <w:rFonts w:eastAsia="SimSun"/>
                <w:color w:val="263238"/>
                <w:sz w:val="15"/>
                <w:szCs w:val="15"/>
              </w:rPr>
              <w:t>Limited duration</w:t>
            </w:r>
          </w:p>
        </w:tc>
      </w:tr>
      <w:tr w:rsidR="00B357F8" w14:paraId="77E1450D" w14:textId="77777777">
        <w:tblPrEx>
          <w:tblCellMar>
            <w:top w:w="0" w:type="dxa"/>
            <w:bottom w:w="0" w:type="dxa"/>
          </w:tblCellMar>
        </w:tblPrEx>
        <w:tc>
          <w:tcPr>
            <w:tcW w:w="3015" w:type="dxa"/>
            <w:shd w:val="clear" w:color="auto" w:fill="EEF3F6"/>
            <w:tcMar>
              <w:top w:w="70" w:type="dxa"/>
              <w:left w:w="80" w:type="dxa"/>
              <w:bottom w:w="70" w:type="dxa"/>
              <w:right w:w="80" w:type="dxa"/>
            </w:tcMar>
          </w:tcPr>
          <w:p w14:paraId="75E3AFD6" w14:textId="77777777" w:rsidR="00B357F8" w:rsidRDefault="00000000">
            <w:pPr>
              <w:spacing w:line="205" w:lineRule="auto"/>
            </w:pPr>
            <w:r>
              <w:rPr>
                <w:rFonts w:eastAsia="SimSun"/>
                <w:color w:val="263238"/>
                <w:sz w:val="15"/>
                <w:szCs w:val="15"/>
              </w:rPr>
              <w:t>Sustainable rate</w:t>
            </w:r>
          </w:p>
        </w:tc>
        <w:tc>
          <w:tcPr>
            <w:tcW w:w="2890" w:type="dxa"/>
            <w:shd w:val="clear" w:color="auto" w:fill="EEF3F6"/>
            <w:tcMar>
              <w:top w:w="70" w:type="dxa"/>
              <w:left w:w="80" w:type="dxa"/>
              <w:bottom w:w="70" w:type="dxa"/>
              <w:right w:w="80" w:type="dxa"/>
            </w:tcMar>
          </w:tcPr>
          <w:p w14:paraId="3ADD8C12" w14:textId="77777777" w:rsidR="00B357F8" w:rsidRDefault="00000000">
            <w:pPr>
              <w:spacing w:line="205" w:lineRule="auto"/>
            </w:pPr>
            <w:r>
              <w:rPr>
                <w:rFonts w:eastAsia="SimSun"/>
                <w:color w:val="263238"/>
                <w:sz w:val="15"/>
                <w:szCs w:val="15"/>
              </w:rPr>
              <w:t>0.8-1.0 sorties/aircraft/day</w:t>
            </w:r>
          </w:p>
        </w:tc>
        <w:tc>
          <w:tcPr>
            <w:tcW w:w="3895" w:type="dxa"/>
            <w:shd w:val="clear" w:color="auto" w:fill="EEF3F6"/>
            <w:tcMar>
              <w:top w:w="70" w:type="dxa"/>
              <w:left w:w="80" w:type="dxa"/>
              <w:bottom w:w="70" w:type="dxa"/>
              <w:right w:w="80" w:type="dxa"/>
            </w:tcMar>
          </w:tcPr>
          <w:p w14:paraId="60535498" w14:textId="77777777" w:rsidR="00B357F8" w:rsidRDefault="00000000">
            <w:pPr>
              <w:spacing w:line="205" w:lineRule="auto"/>
            </w:pPr>
            <w:r>
              <w:rPr>
                <w:rFonts w:eastAsia="SimSun"/>
                <w:color w:val="263238"/>
                <w:sz w:val="15"/>
                <w:szCs w:val="15"/>
              </w:rPr>
              <w:t>30-day planning</w:t>
            </w:r>
          </w:p>
        </w:tc>
      </w:tr>
      <w:tr w:rsidR="00B357F8" w14:paraId="22FA3D66" w14:textId="77777777">
        <w:tblPrEx>
          <w:tblCellMar>
            <w:top w:w="0" w:type="dxa"/>
            <w:bottom w:w="0" w:type="dxa"/>
          </w:tblCellMar>
        </w:tblPrEx>
        <w:tc>
          <w:tcPr>
            <w:tcW w:w="3015" w:type="dxa"/>
            <w:shd w:val="clear" w:color="auto" w:fill="FFFFFF"/>
            <w:tcMar>
              <w:top w:w="70" w:type="dxa"/>
              <w:left w:w="80" w:type="dxa"/>
              <w:bottom w:w="70" w:type="dxa"/>
              <w:right w:w="80" w:type="dxa"/>
            </w:tcMar>
          </w:tcPr>
          <w:p w14:paraId="1822EAE7" w14:textId="77777777" w:rsidR="00B357F8" w:rsidRDefault="00000000">
            <w:pPr>
              <w:spacing w:line="205" w:lineRule="auto"/>
            </w:pPr>
            <w:r>
              <w:rPr>
                <w:rFonts w:eastAsia="SimSun"/>
                <w:color w:val="263238"/>
                <w:sz w:val="15"/>
                <w:szCs w:val="15"/>
              </w:rPr>
              <w:t>Planning loss range</w:t>
            </w:r>
          </w:p>
        </w:tc>
        <w:tc>
          <w:tcPr>
            <w:tcW w:w="2890" w:type="dxa"/>
            <w:shd w:val="clear" w:color="auto" w:fill="FFFFFF"/>
            <w:tcMar>
              <w:top w:w="70" w:type="dxa"/>
              <w:left w:w="80" w:type="dxa"/>
              <w:bottom w:w="70" w:type="dxa"/>
              <w:right w:w="80" w:type="dxa"/>
            </w:tcMar>
          </w:tcPr>
          <w:p w14:paraId="0E9A580B" w14:textId="77777777" w:rsidR="00B357F8" w:rsidRDefault="00000000">
            <w:pPr>
              <w:spacing w:line="205" w:lineRule="auto"/>
            </w:pPr>
            <w:r>
              <w:rPr>
                <w:rFonts w:eastAsia="SimSun"/>
                <w:color w:val="263238"/>
                <w:sz w:val="15"/>
                <w:szCs w:val="15"/>
              </w:rPr>
              <w:t>2-3% per high-end sortie</w:t>
            </w:r>
          </w:p>
        </w:tc>
        <w:tc>
          <w:tcPr>
            <w:tcW w:w="3895" w:type="dxa"/>
            <w:shd w:val="clear" w:color="auto" w:fill="FFFFFF"/>
            <w:tcMar>
              <w:top w:w="70" w:type="dxa"/>
              <w:left w:w="80" w:type="dxa"/>
              <w:bottom w:w="70" w:type="dxa"/>
              <w:right w:w="80" w:type="dxa"/>
            </w:tcMar>
          </w:tcPr>
          <w:p w14:paraId="52305358" w14:textId="77777777" w:rsidR="00B357F8" w:rsidRDefault="00000000">
            <w:pPr>
              <w:spacing w:line="205" w:lineRule="auto"/>
            </w:pPr>
            <w:r>
              <w:rPr>
                <w:rFonts w:eastAsia="SimSun"/>
                <w:color w:val="263238"/>
                <w:sz w:val="15"/>
                <w:szCs w:val="15"/>
              </w:rPr>
              <w:t>Discipline dependent</w:t>
            </w:r>
          </w:p>
        </w:tc>
      </w:tr>
      <w:tr w:rsidR="00B357F8" w14:paraId="1B29A68F" w14:textId="77777777">
        <w:tblPrEx>
          <w:tblCellMar>
            <w:top w:w="0" w:type="dxa"/>
            <w:bottom w:w="0" w:type="dxa"/>
          </w:tblCellMar>
        </w:tblPrEx>
        <w:tc>
          <w:tcPr>
            <w:tcW w:w="3015" w:type="dxa"/>
            <w:shd w:val="clear" w:color="auto" w:fill="EEF3F6"/>
            <w:tcMar>
              <w:top w:w="70" w:type="dxa"/>
              <w:left w:w="80" w:type="dxa"/>
              <w:bottom w:w="70" w:type="dxa"/>
              <w:right w:w="80" w:type="dxa"/>
            </w:tcMar>
          </w:tcPr>
          <w:p w14:paraId="75123124" w14:textId="77777777" w:rsidR="00B357F8" w:rsidRDefault="00000000">
            <w:pPr>
              <w:spacing w:line="205" w:lineRule="auto"/>
            </w:pPr>
            <w:r>
              <w:rPr>
                <w:rFonts w:eastAsia="SimSun"/>
                <w:color w:val="263238"/>
                <w:sz w:val="15"/>
                <w:szCs w:val="15"/>
              </w:rPr>
              <w:t>Engine spares</w:t>
            </w:r>
          </w:p>
        </w:tc>
        <w:tc>
          <w:tcPr>
            <w:tcW w:w="2890" w:type="dxa"/>
            <w:shd w:val="clear" w:color="auto" w:fill="EEF3F6"/>
            <w:tcMar>
              <w:top w:w="70" w:type="dxa"/>
              <w:left w:w="80" w:type="dxa"/>
              <w:bottom w:w="70" w:type="dxa"/>
              <w:right w:w="80" w:type="dxa"/>
            </w:tcMar>
          </w:tcPr>
          <w:p w14:paraId="55F43008" w14:textId="77777777" w:rsidR="00B357F8" w:rsidRDefault="00000000">
            <w:pPr>
              <w:spacing w:line="205" w:lineRule="auto"/>
            </w:pPr>
            <w:r>
              <w:rPr>
                <w:rFonts w:eastAsia="SimSun"/>
                <w:color w:val="263238"/>
                <w:sz w:val="15"/>
                <w:szCs w:val="15"/>
              </w:rPr>
              <w:t>15% of installed engines</w:t>
            </w:r>
          </w:p>
        </w:tc>
        <w:tc>
          <w:tcPr>
            <w:tcW w:w="3895" w:type="dxa"/>
            <w:shd w:val="clear" w:color="auto" w:fill="EEF3F6"/>
            <w:tcMar>
              <w:top w:w="70" w:type="dxa"/>
              <w:left w:w="80" w:type="dxa"/>
              <w:bottom w:w="70" w:type="dxa"/>
              <w:right w:w="80" w:type="dxa"/>
            </w:tcMar>
          </w:tcPr>
          <w:p w14:paraId="13E389C9" w14:textId="77777777" w:rsidR="00B357F8" w:rsidRDefault="00000000">
            <w:pPr>
              <w:spacing w:line="205" w:lineRule="auto"/>
            </w:pPr>
            <w:r>
              <w:rPr>
                <w:rFonts w:eastAsia="SimSun"/>
                <w:color w:val="263238"/>
                <w:sz w:val="15"/>
                <w:szCs w:val="15"/>
              </w:rPr>
              <w:t>Pooled asset</w:t>
            </w:r>
          </w:p>
        </w:tc>
      </w:tr>
      <w:tr w:rsidR="00B357F8" w14:paraId="54E62FA0" w14:textId="77777777">
        <w:tblPrEx>
          <w:tblCellMar>
            <w:top w:w="0" w:type="dxa"/>
            <w:bottom w:w="0" w:type="dxa"/>
          </w:tblCellMar>
        </w:tblPrEx>
        <w:tc>
          <w:tcPr>
            <w:tcW w:w="3015" w:type="dxa"/>
            <w:shd w:val="clear" w:color="auto" w:fill="FFFFFF"/>
            <w:tcMar>
              <w:top w:w="70" w:type="dxa"/>
              <w:left w:w="80" w:type="dxa"/>
              <w:bottom w:w="70" w:type="dxa"/>
              <w:right w:w="80" w:type="dxa"/>
            </w:tcMar>
          </w:tcPr>
          <w:p w14:paraId="27E77AD1" w14:textId="77777777" w:rsidR="00B357F8" w:rsidRDefault="00000000">
            <w:pPr>
              <w:spacing w:line="205" w:lineRule="auto"/>
            </w:pPr>
            <w:r>
              <w:rPr>
                <w:rFonts w:eastAsia="SimSun"/>
                <w:color w:val="263238"/>
                <w:sz w:val="15"/>
                <w:szCs w:val="15"/>
              </w:rPr>
              <w:t>Mission modules</w:t>
            </w:r>
          </w:p>
        </w:tc>
        <w:tc>
          <w:tcPr>
            <w:tcW w:w="2890" w:type="dxa"/>
            <w:shd w:val="clear" w:color="auto" w:fill="FFFFFF"/>
            <w:tcMar>
              <w:top w:w="70" w:type="dxa"/>
              <w:left w:w="80" w:type="dxa"/>
              <w:bottom w:w="70" w:type="dxa"/>
              <w:right w:w="80" w:type="dxa"/>
            </w:tcMar>
          </w:tcPr>
          <w:p w14:paraId="765F669C" w14:textId="77777777" w:rsidR="00B357F8" w:rsidRDefault="00000000">
            <w:pPr>
              <w:spacing w:line="205" w:lineRule="auto"/>
            </w:pPr>
            <w:r>
              <w:rPr>
                <w:rFonts w:eastAsia="SimSun"/>
                <w:color w:val="263238"/>
                <w:sz w:val="15"/>
                <w:szCs w:val="15"/>
              </w:rPr>
              <w:t>2 sets per 3 aircraft</w:t>
            </w:r>
          </w:p>
        </w:tc>
        <w:tc>
          <w:tcPr>
            <w:tcW w:w="3895" w:type="dxa"/>
            <w:shd w:val="clear" w:color="auto" w:fill="FFFFFF"/>
            <w:tcMar>
              <w:top w:w="70" w:type="dxa"/>
              <w:left w:w="80" w:type="dxa"/>
              <w:bottom w:w="70" w:type="dxa"/>
              <w:right w:w="80" w:type="dxa"/>
            </w:tcMar>
          </w:tcPr>
          <w:p w14:paraId="44F061D6" w14:textId="77777777" w:rsidR="00B357F8" w:rsidRDefault="00000000">
            <w:pPr>
              <w:spacing w:line="205" w:lineRule="auto"/>
            </w:pPr>
            <w:r>
              <w:rPr>
                <w:rFonts w:eastAsia="SimSun"/>
                <w:color w:val="263238"/>
                <w:sz w:val="15"/>
                <w:szCs w:val="15"/>
              </w:rPr>
              <w:t>Role dependent</w:t>
            </w:r>
          </w:p>
        </w:tc>
      </w:tr>
    </w:tbl>
    <w:p w14:paraId="1DBDE1A6"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13. Verification approach</w:t>
      </w:r>
    </w:p>
    <w:p w14:paraId="18864C96" w14:textId="77777777" w:rsidR="00B357F8" w:rsidRDefault="00000000">
      <w:pPr>
        <w:spacing w:after="90" w:line="245" w:lineRule="auto"/>
        <w:ind w:firstLine="316"/>
        <w:jc w:val="both"/>
      </w:pPr>
      <w:r>
        <w:rPr>
          <w:rFonts w:eastAsia="SimSun"/>
          <w:color w:val="263238"/>
          <w:sz w:val="19"/>
          <w:szCs w:val="19"/>
        </w:rPr>
        <w:t>Verification proceeds from analysis to component test, subsystem test, full-scale ground test, and flight test. Each requirement carries a method and evidence owner. A CLOSED label means the point-design arithmetic closes at CDR level, not that flight qualification is complete.</w:t>
      </w:r>
    </w:p>
    <w:p w14:paraId="7334E191" w14:textId="77777777" w:rsidR="00B357F8" w:rsidRDefault="00000000">
      <w:pPr>
        <w:spacing w:after="90" w:line="245" w:lineRule="auto"/>
        <w:ind w:firstLine="316"/>
        <w:jc w:val="both"/>
      </w:pPr>
      <w:r>
        <w:rPr>
          <w:rFonts w:eastAsia="SimSun"/>
          <w:color w:val="263238"/>
          <w:sz w:val="19"/>
          <w:szCs w:val="19"/>
        </w:rPr>
        <w:t>The first physical gates are inlet CFD, structural FEA, material coupon qualification, thermal-loop brass-board testing, electrical-load emulation, bay-door rig testing, and engine-gearbox OEM data. The first flight program then expands low-speed handling, high-speed envelope, inlet compatibility, thermal performance, signature, and store separation.</w:t>
      </w:r>
    </w:p>
    <w:p w14:paraId="4EBE7807" w14:textId="77777777" w:rsidR="00B357F8" w:rsidRDefault="00000000">
      <w:pPr>
        <w:spacing w:after="90" w:line="245" w:lineRule="auto"/>
        <w:ind w:firstLine="316"/>
        <w:jc w:val="both"/>
      </w:pPr>
      <w:r>
        <w:rPr>
          <w:rFonts w:eastAsia="SimSun"/>
          <w:color w:val="263238"/>
          <w:sz w:val="19"/>
          <w:szCs w:val="19"/>
        </w:rPr>
        <w:t>A digital thread links requirement, geometry, mass, load case, material lot, supplier batch, test article, and flight result. The material passport shares the same identifier structure so recycled content remains auditable from source melt through end-of-life recovery.</w:t>
      </w:r>
    </w:p>
    <w:p w14:paraId="7C0F8439" w14:textId="77777777" w:rsidR="00B357F8" w:rsidRDefault="00000000">
      <w:pPr>
        <w:pStyle w:val="ListParagraph"/>
        <w:numPr>
          <w:ilvl w:val="0"/>
          <w:numId w:val="2"/>
        </w:numPr>
        <w:spacing w:after="55" w:line="230" w:lineRule="auto"/>
      </w:pPr>
      <w:r>
        <w:rPr>
          <w:rFonts w:eastAsia="SimSun"/>
          <w:color w:val="263238"/>
          <w:sz w:val="19"/>
          <w:szCs w:val="19"/>
        </w:rPr>
        <w:t>Analysis gates: aero, mass, propulsion, thermal, electrical, brake energy, field length, and mission fuel.</w:t>
      </w:r>
    </w:p>
    <w:p w14:paraId="7A507D2F" w14:textId="77777777" w:rsidR="00B357F8" w:rsidRDefault="00000000">
      <w:pPr>
        <w:pStyle w:val="ListParagraph"/>
        <w:numPr>
          <w:ilvl w:val="0"/>
          <w:numId w:val="2"/>
        </w:numPr>
        <w:spacing w:after="55" w:line="230" w:lineRule="auto"/>
      </w:pPr>
      <w:r>
        <w:rPr>
          <w:rFonts w:eastAsia="SimSun"/>
          <w:color w:val="263238"/>
          <w:sz w:val="19"/>
          <w:szCs w:val="19"/>
        </w:rPr>
        <w:t>Ground gates: proof load, fatigue spectrum, inlet/engine compatibility, thermal loop, electrical integration, EMI/EMC, brake energy, bay ejection.</w:t>
      </w:r>
    </w:p>
    <w:p w14:paraId="7CDF654A" w14:textId="77777777" w:rsidR="00B357F8" w:rsidRDefault="00000000">
      <w:pPr>
        <w:pStyle w:val="ListParagraph"/>
        <w:numPr>
          <w:ilvl w:val="0"/>
          <w:numId w:val="2"/>
        </w:numPr>
        <w:spacing w:after="55" w:line="230" w:lineRule="auto"/>
      </w:pPr>
      <w:r>
        <w:rPr>
          <w:rFonts w:eastAsia="SimSun"/>
          <w:color w:val="263238"/>
          <w:sz w:val="19"/>
          <w:szCs w:val="19"/>
        </w:rPr>
        <w:t>Flight gates: envelope expansion, handling, dash, thermal soak, datalink, cooperative geolocation, signature, store separation, Arctic operation.</w:t>
      </w:r>
    </w:p>
    <w:p w14:paraId="213DB368" w14:textId="77777777" w:rsidR="00B357F8" w:rsidRDefault="00000000">
      <w:pPr>
        <w:pStyle w:val="ListParagraph"/>
        <w:numPr>
          <w:ilvl w:val="0"/>
          <w:numId w:val="2"/>
        </w:numPr>
        <w:spacing w:after="55" w:line="230" w:lineRule="auto"/>
      </w:pPr>
      <w:r>
        <w:rPr>
          <w:rFonts w:eastAsia="SimSun"/>
          <w:color w:val="263238"/>
          <w:sz w:val="19"/>
          <w:szCs w:val="19"/>
        </w:rPr>
        <w:t>Data gates: no certification claim from analysis alone; no RCS claim from shaping alone; no recycled-content claim without lot records.</w:t>
      </w:r>
    </w:p>
    <w:p w14:paraId="5718696F" w14:textId="77777777" w:rsidR="00B357F8" w:rsidRDefault="00000000">
      <w:pPr>
        <w:pStyle w:val="Heading2"/>
        <w:pageBreakBefore/>
        <w:spacing w:after="120" w:line="250" w:lineRule="auto"/>
      </w:pPr>
      <w:r>
        <w:rPr>
          <w:rFonts w:eastAsia="SimSun"/>
          <w:b/>
          <w:bCs/>
          <w:color w:val="37474F"/>
          <w:sz w:val="22"/>
          <w:szCs w:val="22"/>
        </w:rPr>
        <w:lastRenderedPageBreak/>
        <w:t>13.1 Verification matrix</w:t>
      </w:r>
    </w:p>
    <w:p w14:paraId="5E919A32" w14:textId="77777777" w:rsidR="00B357F8" w:rsidRDefault="00000000">
      <w:pPr>
        <w:spacing w:after="90" w:line="245" w:lineRule="auto"/>
        <w:ind w:firstLine="316"/>
        <w:jc w:val="both"/>
      </w:pPr>
      <w:r>
        <w:rPr>
          <w:rFonts w:eastAsia="SimSun"/>
          <w:color w:val="263238"/>
          <w:sz w:val="19"/>
          <w:szCs w:val="19"/>
        </w:rPr>
        <w:t>The matrix identifies the minimum evidence needed before the point design advances beyond CDR 80%. Items marked CLOSED remain subject to normal test confirmation. Items marked PENDING VALIDATION require the listed action before a binding production decision.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48"/>
        <w:gridCol w:w="2042"/>
        <w:gridCol w:w="2654"/>
        <w:gridCol w:w="2756"/>
      </w:tblGrid>
      <w:tr w:rsidR="00B357F8" w14:paraId="43EEB297" w14:textId="77777777">
        <w:tblPrEx>
          <w:tblCellMar>
            <w:top w:w="0" w:type="dxa"/>
            <w:bottom w:w="0" w:type="dxa"/>
          </w:tblCellMar>
        </w:tblPrEx>
        <w:trPr>
          <w:tblHeader/>
        </w:trPr>
        <w:tc>
          <w:tcPr>
            <w:tcW w:w="2348" w:type="dxa"/>
            <w:shd w:val="clear" w:color="auto" w:fill="37474F"/>
            <w:tcMar>
              <w:top w:w="70" w:type="dxa"/>
              <w:left w:w="80" w:type="dxa"/>
              <w:bottom w:w="70" w:type="dxa"/>
              <w:right w:w="80" w:type="dxa"/>
            </w:tcMar>
          </w:tcPr>
          <w:p w14:paraId="12D545F6" w14:textId="77777777" w:rsidR="00B357F8" w:rsidRDefault="00000000">
            <w:pPr>
              <w:spacing w:line="205" w:lineRule="auto"/>
            </w:pPr>
            <w:r>
              <w:rPr>
                <w:rFonts w:eastAsia="SimSun"/>
                <w:b/>
                <w:bCs/>
                <w:color w:val="FFFFFF"/>
                <w:sz w:val="15"/>
                <w:szCs w:val="15"/>
              </w:rPr>
              <w:t>Requirement</w:t>
            </w:r>
          </w:p>
        </w:tc>
        <w:tc>
          <w:tcPr>
            <w:tcW w:w="2042" w:type="dxa"/>
            <w:shd w:val="clear" w:color="auto" w:fill="37474F"/>
            <w:tcMar>
              <w:top w:w="70" w:type="dxa"/>
              <w:left w:w="80" w:type="dxa"/>
              <w:bottom w:w="70" w:type="dxa"/>
              <w:right w:w="80" w:type="dxa"/>
            </w:tcMar>
          </w:tcPr>
          <w:p w14:paraId="1AE9A105" w14:textId="77777777" w:rsidR="00B357F8" w:rsidRDefault="00000000">
            <w:pPr>
              <w:spacing w:line="205" w:lineRule="auto"/>
            </w:pPr>
            <w:r>
              <w:rPr>
                <w:rFonts w:eastAsia="SimSun"/>
                <w:b/>
                <w:bCs/>
                <w:color w:val="FFFFFF"/>
                <w:sz w:val="15"/>
                <w:szCs w:val="15"/>
              </w:rPr>
              <w:t>Method</w:t>
            </w:r>
          </w:p>
        </w:tc>
        <w:tc>
          <w:tcPr>
            <w:tcW w:w="2654" w:type="dxa"/>
            <w:shd w:val="clear" w:color="auto" w:fill="37474F"/>
            <w:tcMar>
              <w:top w:w="70" w:type="dxa"/>
              <w:left w:w="80" w:type="dxa"/>
              <w:bottom w:w="70" w:type="dxa"/>
              <w:right w:w="80" w:type="dxa"/>
            </w:tcMar>
          </w:tcPr>
          <w:p w14:paraId="0FD30E91" w14:textId="77777777" w:rsidR="00B357F8" w:rsidRDefault="00000000">
            <w:pPr>
              <w:spacing w:line="205" w:lineRule="auto"/>
            </w:pPr>
            <w:r>
              <w:rPr>
                <w:rFonts w:eastAsia="SimSun"/>
                <w:b/>
                <w:bCs/>
                <w:color w:val="FFFFFF"/>
                <w:sz w:val="15"/>
                <w:szCs w:val="15"/>
              </w:rPr>
              <w:t>Current evidence</w:t>
            </w:r>
          </w:p>
        </w:tc>
        <w:tc>
          <w:tcPr>
            <w:tcW w:w="2756" w:type="dxa"/>
            <w:shd w:val="clear" w:color="auto" w:fill="37474F"/>
            <w:tcMar>
              <w:top w:w="70" w:type="dxa"/>
              <w:left w:w="80" w:type="dxa"/>
              <w:bottom w:w="70" w:type="dxa"/>
              <w:right w:w="80" w:type="dxa"/>
            </w:tcMar>
          </w:tcPr>
          <w:p w14:paraId="2EE28AAC" w14:textId="77777777" w:rsidR="00B357F8" w:rsidRDefault="00000000">
            <w:pPr>
              <w:spacing w:line="205" w:lineRule="auto"/>
            </w:pPr>
            <w:r>
              <w:rPr>
                <w:rFonts w:eastAsia="SimSun"/>
                <w:b/>
                <w:bCs/>
                <w:color w:val="FFFFFF"/>
                <w:sz w:val="15"/>
                <w:szCs w:val="15"/>
              </w:rPr>
              <w:t>Next gate</w:t>
            </w:r>
          </w:p>
        </w:tc>
      </w:tr>
      <w:tr w:rsidR="00B357F8" w14:paraId="5BA1ED7E" w14:textId="77777777">
        <w:tblPrEx>
          <w:tblCellMar>
            <w:top w:w="0" w:type="dxa"/>
            <w:bottom w:w="0" w:type="dxa"/>
          </w:tblCellMar>
        </w:tblPrEx>
        <w:tc>
          <w:tcPr>
            <w:tcW w:w="2348" w:type="dxa"/>
            <w:shd w:val="clear" w:color="auto" w:fill="FFFFFF"/>
            <w:tcMar>
              <w:top w:w="70" w:type="dxa"/>
              <w:left w:w="80" w:type="dxa"/>
              <w:bottom w:w="70" w:type="dxa"/>
              <w:right w:w="80" w:type="dxa"/>
            </w:tcMar>
          </w:tcPr>
          <w:p w14:paraId="374616FC" w14:textId="77777777" w:rsidR="00B357F8" w:rsidRDefault="00000000">
            <w:pPr>
              <w:spacing w:line="205" w:lineRule="auto"/>
            </w:pPr>
            <w:r>
              <w:rPr>
                <w:rFonts w:eastAsia="SimSun"/>
                <w:color w:val="263238"/>
                <w:sz w:val="15"/>
                <w:szCs w:val="15"/>
              </w:rPr>
              <w:t>Mass and CG</w:t>
            </w:r>
          </w:p>
        </w:tc>
        <w:tc>
          <w:tcPr>
            <w:tcW w:w="2042" w:type="dxa"/>
            <w:shd w:val="clear" w:color="auto" w:fill="FFFFFF"/>
            <w:tcMar>
              <w:top w:w="70" w:type="dxa"/>
              <w:left w:w="80" w:type="dxa"/>
              <w:bottom w:w="70" w:type="dxa"/>
              <w:right w:w="80" w:type="dxa"/>
            </w:tcMar>
          </w:tcPr>
          <w:p w14:paraId="16EC8A01" w14:textId="77777777" w:rsidR="00B357F8" w:rsidRDefault="00000000">
            <w:pPr>
              <w:spacing w:line="205" w:lineRule="auto"/>
            </w:pPr>
            <w:r>
              <w:rPr>
                <w:rFonts w:eastAsia="SimSun"/>
                <w:color w:val="263238"/>
                <w:sz w:val="15"/>
                <w:szCs w:val="15"/>
              </w:rPr>
              <w:t>Calculation</w:t>
            </w:r>
          </w:p>
        </w:tc>
        <w:tc>
          <w:tcPr>
            <w:tcW w:w="2654" w:type="dxa"/>
            <w:shd w:val="clear" w:color="auto" w:fill="FFFFFF"/>
            <w:tcMar>
              <w:top w:w="70" w:type="dxa"/>
              <w:left w:w="80" w:type="dxa"/>
              <w:bottom w:w="70" w:type="dxa"/>
              <w:right w:w="80" w:type="dxa"/>
            </w:tcMar>
          </w:tcPr>
          <w:p w14:paraId="0B7714A5" w14:textId="77777777" w:rsidR="00B357F8" w:rsidRDefault="00000000">
            <w:pPr>
              <w:spacing w:line="205" w:lineRule="auto"/>
            </w:pPr>
            <w:r>
              <w:rPr>
                <w:rFonts w:eastAsia="SimSun"/>
                <w:color w:val="263238"/>
                <w:sz w:val="15"/>
                <w:szCs w:val="15"/>
              </w:rPr>
              <w:t>Bottom-up 2,530 kg OEW</w:t>
            </w:r>
          </w:p>
        </w:tc>
        <w:tc>
          <w:tcPr>
            <w:tcW w:w="2756" w:type="dxa"/>
            <w:shd w:val="clear" w:color="auto" w:fill="FFFFFF"/>
            <w:tcMar>
              <w:top w:w="70" w:type="dxa"/>
              <w:left w:w="80" w:type="dxa"/>
              <w:bottom w:w="70" w:type="dxa"/>
              <w:right w:w="80" w:type="dxa"/>
            </w:tcMar>
          </w:tcPr>
          <w:p w14:paraId="725FADF8" w14:textId="77777777" w:rsidR="00B357F8" w:rsidRDefault="00000000">
            <w:pPr>
              <w:spacing w:line="205" w:lineRule="auto"/>
            </w:pPr>
            <w:r>
              <w:rPr>
                <w:rFonts w:eastAsia="SimSun"/>
                <w:color w:val="263238"/>
                <w:sz w:val="15"/>
                <w:szCs w:val="15"/>
              </w:rPr>
              <w:t>Weighing and CG test</w:t>
            </w:r>
          </w:p>
        </w:tc>
      </w:tr>
      <w:tr w:rsidR="00B357F8" w14:paraId="46BE783E" w14:textId="77777777">
        <w:tblPrEx>
          <w:tblCellMar>
            <w:top w:w="0" w:type="dxa"/>
            <w:bottom w:w="0" w:type="dxa"/>
          </w:tblCellMar>
        </w:tblPrEx>
        <w:tc>
          <w:tcPr>
            <w:tcW w:w="2348" w:type="dxa"/>
            <w:shd w:val="clear" w:color="auto" w:fill="EEF3F6"/>
            <w:tcMar>
              <w:top w:w="70" w:type="dxa"/>
              <w:left w:w="80" w:type="dxa"/>
              <w:bottom w:w="70" w:type="dxa"/>
              <w:right w:w="80" w:type="dxa"/>
            </w:tcMar>
          </w:tcPr>
          <w:p w14:paraId="6E20D1EA" w14:textId="77777777" w:rsidR="00B357F8" w:rsidRDefault="00000000">
            <w:pPr>
              <w:spacing w:line="205" w:lineRule="auto"/>
            </w:pPr>
            <w:r>
              <w:rPr>
                <w:rFonts w:eastAsia="SimSun"/>
                <w:color w:val="263238"/>
                <w:sz w:val="15"/>
                <w:szCs w:val="15"/>
              </w:rPr>
              <w:t>Mach 1.60 dash</w:t>
            </w:r>
          </w:p>
        </w:tc>
        <w:tc>
          <w:tcPr>
            <w:tcW w:w="2042" w:type="dxa"/>
            <w:shd w:val="clear" w:color="auto" w:fill="EEF3F6"/>
            <w:tcMar>
              <w:top w:w="70" w:type="dxa"/>
              <w:left w:w="80" w:type="dxa"/>
              <w:bottom w:w="70" w:type="dxa"/>
              <w:right w:w="80" w:type="dxa"/>
            </w:tcMar>
          </w:tcPr>
          <w:p w14:paraId="7C21E15C" w14:textId="77777777" w:rsidR="00B357F8" w:rsidRDefault="00000000">
            <w:pPr>
              <w:spacing w:line="205" w:lineRule="auto"/>
            </w:pPr>
            <w:r>
              <w:rPr>
                <w:rFonts w:eastAsia="SimSun"/>
                <w:color w:val="263238"/>
                <w:sz w:val="15"/>
                <w:szCs w:val="15"/>
              </w:rPr>
              <w:t>Analysis and vendor anchor</w:t>
            </w:r>
          </w:p>
        </w:tc>
        <w:tc>
          <w:tcPr>
            <w:tcW w:w="2654" w:type="dxa"/>
            <w:shd w:val="clear" w:color="auto" w:fill="EEF3F6"/>
            <w:tcMar>
              <w:top w:w="70" w:type="dxa"/>
              <w:left w:w="80" w:type="dxa"/>
              <w:bottom w:w="70" w:type="dxa"/>
              <w:right w:w="80" w:type="dxa"/>
            </w:tcMar>
          </w:tcPr>
          <w:p w14:paraId="3ACF813B" w14:textId="77777777" w:rsidR="00B357F8" w:rsidRDefault="00000000">
            <w:pPr>
              <w:spacing w:line="205" w:lineRule="auto"/>
            </w:pPr>
            <w:r>
              <w:rPr>
                <w:rFonts w:eastAsia="SimSun"/>
                <w:color w:val="263238"/>
                <w:sz w:val="15"/>
                <w:szCs w:val="15"/>
              </w:rPr>
              <w:t>M88 SLS rating and dry-dash margin</w:t>
            </w:r>
          </w:p>
        </w:tc>
        <w:tc>
          <w:tcPr>
            <w:tcW w:w="2756" w:type="dxa"/>
            <w:shd w:val="clear" w:color="auto" w:fill="EEF3F6"/>
            <w:tcMar>
              <w:top w:w="70" w:type="dxa"/>
              <w:left w:w="80" w:type="dxa"/>
              <w:bottom w:w="70" w:type="dxa"/>
              <w:right w:w="80" w:type="dxa"/>
            </w:tcMar>
          </w:tcPr>
          <w:p w14:paraId="459D832F" w14:textId="77777777" w:rsidR="00B357F8" w:rsidRDefault="00000000">
            <w:pPr>
              <w:spacing w:line="205" w:lineRule="auto"/>
            </w:pPr>
            <w:r>
              <w:rPr>
                <w:rFonts w:eastAsia="SimSun"/>
                <w:color w:val="263238"/>
                <w:sz w:val="15"/>
                <w:szCs w:val="15"/>
              </w:rPr>
              <w:t>OEM deck plus wind tunnel</w:t>
            </w:r>
          </w:p>
        </w:tc>
      </w:tr>
      <w:tr w:rsidR="00B357F8" w14:paraId="06309619" w14:textId="77777777">
        <w:tblPrEx>
          <w:tblCellMar>
            <w:top w:w="0" w:type="dxa"/>
            <w:bottom w:w="0" w:type="dxa"/>
          </w:tblCellMar>
        </w:tblPrEx>
        <w:tc>
          <w:tcPr>
            <w:tcW w:w="2348" w:type="dxa"/>
            <w:shd w:val="clear" w:color="auto" w:fill="FFFFFF"/>
            <w:tcMar>
              <w:top w:w="70" w:type="dxa"/>
              <w:left w:w="80" w:type="dxa"/>
              <w:bottom w:w="70" w:type="dxa"/>
              <w:right w:w="80" w:type="dxa"/>
            </w:tcMar>
          </w:tcPr>
          <w:p w14:paraId="1417B805" w14:textId="77777777" w:rsidR="00B357F8" w:rsidRDefault="00000000">
            <w:pPr>
              <w:spacing w:line="205" w:lineRule="auto"/>
            </w:pPr>
            <w:r>
              <w:rPr>
                <w:rFonts w:eastAsia="SimSun"/>
                <w:color w:val="263238"/>
                <w:sz w:val="15"/>
                <w:szCs w:val="15"/>
              </w:rPr>
              <w:t>Inlet recovery</w:t>
            </w:r>
          </w:p>
        </w:tc>
        <w:tc>
          <w:tcPr>
            <w:tcW w:w="2042" w:type="dxa"/>
            <w:shd w:val="clear" w:color="auto" w:fill="FFFFFF"/>
            <w:tcMar>
              <w:top w:w="70" w:type="dxa"/>
              <w:left w:w="80" w:type="dxa"/>
              <w:bottom w:w="70" w:type="dxa"/>
              <w:right w:w="80" w:type="dxa"/>
            </w:tcMar>
          </w:tcPr>
          <w:p w14:paraId="6CFB54F5" w14:textId="77777777" w:rsidR="00B357F8" w:rsidRDefault="00000000">
            <w:pPr>
              <w:spacing w:line="205" w:lineRule="auto"/>
            </w:pPr>
            <w:r>
              <w:rPr>
                <w:rFonts w:eastAsia="SimSun"/>
                <w:color w:val="263238"/>
                <w:sz w:val="15"/>
                <w:szCs w:val="15"/>
              </w:rPr>
              <w:t>CFD and ground test</w:t>
            </w:r>
          </w:p>
        </w:tc>
        <w:tc>
          <w:tcPr>
            <w:tcW w:w="2654" w:type="dxa"/>
            <w:shd w:val="clear" w:color="auto" w:fill="FFFFFF"/>
            <w:tcMar>
              <w:top w:w="70" w:type="dxa"/>
              <w:left w:w="80" w:type="dxa"/>
              <w:bottom w:w="70" w:type="dxa"/>
              <w:right w:w="80" w:type="dxa"/>
            </w:tcMar>
          </w:tcPr>
          <w:p w14:paraId="00F71D3D" w14:textId="77777777" w:rsidR="00B357F8" w:rsidRDefault="00000000">
            <w:pPr>
              <w:spacing w:line="205" w:lineRule="auto"/>
            </w:pPr>
            <w:r>
              <w:rPr>
                <w:rFonts w:eastAsia="SimSun"/>
                <w:color w:val="263238"/>
                <w:sz w:val="15"/>
                <w:szCs w:val="15"/>
              </w:rPr>
              <w:t>0.88 recovery target</w:t>
            </w:r>
          </w:p>
        </w:tc>
        <w:tc>
          <w:tcPr>
            <w:tcW w:w="2756" w:type="dxa"/>
            <w:shd w:val="clear" w:color="auto" w:fill="FFFFFF"/>
            <w:tcMar>
              <w:top w:w="70" w:type="dxa"/>
              <w:left w:w="80" w:type="dxa"/>
              <w:bottom w:w="70" w:type="dxa"/>
              <w:right w:w="80" w:type="dxa"/>
            </w:tcMar>
          </w:tcPr>
          <w:p w14:paraId="232965BC" w14:textId="77777777" w:rsidR="00B357F8" w:rsidRDefault="00000000">
            <w:pPr>
              <w:spacing w:line="205" w:lineRule="auto"/>
            </w:pPr>
            <w:r>
              <w:rPr>
                <w:rFonts w:eastAsia="SimSun"/>
                <w:color w:val="263238"/>
                <w:sz w:val="15"/>
                <w:szCs w:val="15"/>
              </w:rPr>
              <w:t>Subscale then engine test</w:t>
            </w:r>
          </w:p>
        </w:tc>
      </w:tr>
      <w:tr w:rsidR="00B357F8" w14:paraId="7D0515CE" w14:textId="77777777">
        <w:tblPrEx>
          <w:tblCellMar>
            <w:top w:w="0" w:type="dxa"/>
            <w:bottom w:w="0" w:type="dxa"/>
          </w:tblCellMar>
        </w:tblPrEx>
        <w:tc>
          <w:tcPr>
            <w:tcW w:w="2348" w:type="dxa"/>
            <w:shd w:val="clear" w:color="auto" w:fill="EEF3F6"/>
            <w:tcMar>
              <w:top w:w="70" w:type="dxa"/>
              <w:left w:w="80" w:type="dxa"/>
              <w:bottom w:w="70" w:type="dxa"/>
              <w:right w:w="80" w:type="dxa"/>
            </w:tcMar>
          </w:tcPr>
          <w:p w14:paraId="10FAEFED" w14:textId="77777777" w:rsidR="00B357F8" w:rsidRDefault="00000000">
            <w:pPr>
              <w:spacing w:line="205" w:lineRule="auto"/>
            </w:pPr>
            <w:r>
              <w:rPr>
                <w:rFonts w:eastAsia="SimSun"/>
                <w:color w:val="263238"/>
                <w:sz w:val="15"/>
                <w:szCs w:val="15"/>
              </w:rPr>
              <w:t>Structure</w:t>
            </w:r>
          </w:p>
        </w:tc>
        <w:tc>
          <w:tcPr>
            <w:tcW w:w="2042" w:type="dxa"/>
            <w:shd w:val="clear" w:color="auto" w:fill="EEF3F6"/>
            <w:tcMar>
              <w:top w:w="70" w:type="dxa"/>
              <w:left w:w="80" w:type="dxa"/>
              <w:bottom w:w="70" w:type="dxa"/>
              <w:right w:w="80" w:type="dxa"/>
            </w:tcMar>
          </w:tcPr>
          <w:p w14:paraId="05D300B9" w14:textId="77777777" w:rsidR="00B357F8" w:rsidRDefault="00000000">
            <w:pPr>
              <w:spacing w:line="205" w:lineRule="auto"/>
            </w:pPr>
            <w:r>
              <w:rPr>
                <w:rFonts w:eastAsia="SimSun"/>
                <w:color w:val="263238"/>
                <w:sz w:val="15"/>
                <w:szCs w:val="15"/>
              </w:rPr>
              <w:t>FEA and test</w:t>
            </w:r>
          </w:p>
        </w:tc>
        <w:tc>
          <w:tcPr>
            <w:tcW w:w="2654" w:type="dxa"/>
            <w:shd w:val="clear" w:color="auto" w:fill="EEF3F6"/>
            <w:tcMar>
              <w:top w:w="70" w:type="dxa"/>
              <w:left w:w="80" w:type="dxa"/>
              <w:bottom w:w="70" w:type="dxa"/>
              <w:right w:w="80" w:type="dxa"/>
            </w:tcMar>
          </w:tcPr>
          <w:p w14:paraId="0ACF7C16" w14:textId="77777777" w:rsidR="00B357F8" w:rsidRDefault="00000000">
            <w:pPr>
              <w:spacing w:line="205" w:lineRule="auto"/>
            </w:pPr>
            <w:r>
              <w:rPr>
                <w:rFonts w:eastAsia="SimSun"/>
                <w:color w:val="263238"/>
                <w:sz w:val="15"/>
                <w:szCs w:val="15"/>
              </w:rPr>
              <w:t>Load cases defined</w:t>
            </w:r>
          </w:p>
        </w:tc>
        <w:tc>
          <w:tcPr>
            <w:tcW w:w="2756" w:type="dxa"/>
            <w:shd w:val="clear" w:color="auto" w:fill="EEF3F6"/>
            <w:tcMar>
              <w:top w:w="70" w:type="dxa"/>
              <w:left w:w="80" w:type="dxa"/>
              <w:bottom w:w="70" w:type="dxa"/>
              <w:right w:w="80" w:type="dxa"/>
            </w:tcMar>
          </w:tcPr>
          <w:p w14:paraId="54D7FCAB" w14:textId="77777777" w:rsidR="00B357F8" w:rsidRDefault="00000000">
            <w:pPr>
              <w:spacing w:line="205" w:lineRule="auto"/>
            </w:pPr>
            <w:r>
              <w:rPr>
                <w:rFonts w:eastAsia="SimSun"/>
                <w:color w:val="263238"/>
                <w:sz w:val="15"/>
                <w:szCs w:val="15"/>
              </w:rPr>
              <w:t>Proof, fatigue, GVT</w:t>
            </w:r>
          </w:p>
        </w:tc>
      </w:tr>
      <w:tr w:rsidR="00B357F8" w14:paraId="2263D425" w14:textId="77777777">
        <w:tblPrEx>
          <w:tblCellMar>
            <w:top w:w="0" w:type="dxa"/>
            <w:bottom w:w="0" w:type="dxa"/>
          </w:tblCellMar>
        </w:tblPrEx>
        <w:tc>
          <w:tcPr>
            <w:tcW w:w="2348" w:type="dxa"/>
            <w:shd w:val="clear" w:color="auto" w:fill="FFFFFF"/>
            <w:tcMar>
              <w:top w:w="70" w:type="dxa"/>
              <w:left w:w="80" w:type="dxa"/>
              <w:bottom w:w="70" w:type="dxa"/>
              <w:right w:w="80" w:type="dxa"/>
            </w:tcMar>
          </w:tcPr>
          <w:p w14:paraId="472274B9" w14:textId="77777777" w:rsidR="00B357F8" w:rsidRDefault="00000000">
            <w:pPr>
              <w:spacing w:line="205" w:lineRule="auto"/>
            </w:pPr>
            <w:r>
              <w:rPr>
                <w:rFonts w:eastAsia="SimSun"/>
                <w:color w:val="263238"/>
                <w:sz w:val="15"/>
                <w:szCs w:val="15"/>
              </w:rPr>
              <w:t>Thermal</w:t>
            </w:r>
          </w:p>
        </w:tc>
        <w:tc>
          <w:tcPr>
            <w:tcW w:w="2042" w:type="dxa"/>
            <w:shd w:val="clear" w:color="auto" w:fill="FFFFFF"/>
            <w:tcMar>
              <w:top w:w="70" w:type="dxa"/>
              <w:left w:w="80" w:type="dxa"/>
              <w:bottom w:w="70" w:type="dxa"/>
              <w:right w:w="80" w:type="dxa"/>
            </w:tcMar>
          </w:tcPr>
          <w:p w14:paraId="0FE4C4D6" w14:textId="77777777" w:rsidR="00B357F8" w:rsidRDefault="00000000">
            <w:pPr>
              <w:spacing w:line="205" w:lineRule="auto"/>
            </w:pPr>
            <w:r>
              <w:rPr>
                <w:rFonts w:eastAsia="SimSun"/>
                <w:color w:val="263238"/>
                <w:sz w:val="15"/>
                <w:szCs w:val="15"/>
              </w:rPr>
              <w:t>Calculation</w:t>
            </w:r>
          </w:p>
        </w:tc>
        <w:tc>
          <w:tcPr>
            <w:tcW w:w="2654" w:type="dxa"/>
            <w:shd w:val="clear" w:color="auto" w:fill="FFFFFF"/>
            <w:tcMar>
              <w:top w:w="70" w:type="dxa"/>
              <w:left w:w="80" w:type="dxa"/>
              <w:bottom w:w="70" w:type="dxa"/>
              <w:right w:w="80" w:type="dxa"/>
            </w:tcMar>
          </w:tcPr>
          <w:p w14:paraId="5660013C" w14:textId="77777777" w:rsidR="00B357F8" w:rsidRDefault="00000000">
            <w:pPr>
              <w:spacing w:line="205" w:lineRule="auto"/>
            </w:pPr>
            <w:r>
              <w:rPr>
                <w:rFonts w:eastAsia="SimSun"/>
                <w:color w:val="263238"/>
                <w:sz w:val="15"/>
                <w:szCs w:val="15"/>
              </w:rPr>
              <w:t>14.5 MJ sink versus 12.6 MJ load</w:t>
            </w:r>
          </w:p>
        </w:tc>
        <w:tc>
          <w:tcPr>
            <w:tcW w:w="2756" w:type="dxa"/>
            <w:shd w:val="clear" w:color="auto" w:fill="FFFFFF"/>
            <w:tcMar>
              <w:top w:w="70" w:type="dxa"/>
              <w:left w:w="80" w:type="dxa"/>
              <w:bottom w:w="70" w:type="dxa"/>
              <w:right w:w="80" w:type="dxa"/>
            </w:tcMar>
          </w:tcPr>
          <w:p w14:paraId="3C1C3D2E" w14:textId="77777777" w:rsidR="00B357F8" w:rsidRDefault="00000000">
            <w:pPr>
              <w:spacing w:line="205" w:lineRule="auto"/>
            </w:pPr>
            <w:r>
              <w:rPr>
                <w:rFonts w:eastAsia="SimSun"/>
                <w:color w:val="263238"/>
                <w:sz w:val="15"/>
                <w:szCs w:val="15"/>
              </w:rPr>
              <w:t>Loop brass board</w:t>
            </w:r>
          </w:p>
        </w:tc>
      </w:tr>
      <w:tr w:rsidR="00B357F8" w14:paraId="5DD2018D" w14:textId="77777777">
        <w:tblPrEx>
          <w:tblCellMar>
            <w:top w:w="0" w:type="dxa"/>
            <w:bottom w:w="0" w:type="dxa"/>
          </w:tblCellMar>
        </w:tblPrEx>
        <w:tc>
          <w:tcPr>
            <w:tcW w:w="2348" w:type="dxa"/>
            <w:shd w:val="clear" w:color="auto" w:fill="EEF3F6"/>
            <w:tcMar>
              <w:top w:w="70" w:type="dxa"/>
              <w:left w:w="80" w:type="dxa"/>
              <w:bottom w:w="70" w:type="dxa"/>
              <w:right w:w="80" w:type="dxa"/>
            </w:tcMar>
          </w:tcPr>
          <w:p w14:paraId="6ACE5F63" w14:textId="77777777" w:rsidR="00B357F8" w:rsidRDefault="00000000">
            <w:pPr>
              <w:spacing w:line="205" w:lineRule="auto"/>
            </w:pPr>
            <w:r>
              <w:rPr>
                <w:rFonts w:eastAsia="SimSun"/>
                <w:color w:val="263238"/>
                <w:sz w:val="15"/>
                <w:szCs w:val="15"/>
              </w:rPr>
              <w:t>Electrical</w:t>
            </w:r>
          </w:p>
        </w:tc>
        <w:tc>
          <w:tcPr>
            <w:tcW w:w="2042" w:type="dxa"/>
            <w:shd w:val="clear" w:color="auto" w:fill="EEF3F6"/>
            <w:tcMar>
              <w:top w:w="70" w:type="dxa"/>
              <w:left w:w="80" w:type="dxa"/>
              <w:bottom w:w="70" w:type="dxa"/>
              <w:right w:w="80" w:type="dxa"/>
            </w:tcMar>
          </w:tcPr>
          <w:p w14:paraId="0A2E51E7" w14:textId="77777777" w:rsidR="00B357F8" w:rsidRDefault="00000000">
            <w:pPr>
              <w:spacing w:line="205" w:lineRule="auto"/>
            </w:pPr>
            <w:r>
              <w:rPr>
                <w:rFonts w:eastAsia="SimSun"/>
                <w:color w:val="263238"/>
                <w:sz w:val="15"/>
                <w:szCs w:val="15"/>
              </w:rPr>
              <w:t>Calculation</w:t>
            </w:r>
          </w:p>
        </w:tc>
        <w:tc>
          <w:tcPr>
            <w:tcW w:w="2654" w:type="dxa"/>
            <w:shd w:val="clear" w:color="auto" w:fill="EEF3F6"/>
            <w:tcMar>
              <w:top w:w="70" w:type="dxa"/>
              <w:left w:w="80" w:type="dxa"/>
              <w:bottom w:w="70" w:type="dxa"/>
              <w:right w:w="80" w:type="dxa"/>
            </w:tcMar>
          </w:tcPr>
          <w:p w14:paraId="2E08C4FD" w14:textId="77777777" w:rsidR="00B357F8" w:rsidRDefault="00000000">
            <w:pPr>
              <w:spacing w:line="205" w:lineRule="auto"/>
            </w:pPr>
            <w:r>
              <w:rPr>
                <w:rFonts w:eastAsia="SimSun"/>
                <w:color w:val="263238"/>
                <w:sz w:val="15"/>
                <w:szCs w:val="15"/>
              </w:rPr>
              <w:t>38.2 kW load equals capacity</w:t>
            </w:r>
          </w:p>
        </w:tc>
        <w:tc>
          <w:tcPr>
            <w:tcW w:w="2756" w:type="dxa"/>
            <w:shd w:val="clear" w:color="auto" w:fill="EEF3F6"/>
            <w:tcMar>
              <w:top w:w="70" w:type="dxa"/>
              <w:left w:w="80" w:type="dxa"/>
              <w:bottom w:w="70" w:type="dxa"/>
              <w:right w:w="80" w:type="dxa"/>
            </w:tcMar>
          </w:tcPr>
          <w:p w14:paraId="2179EEFC" w14:textId="77777777" w:rsidR="00B357F8" w:rsidRDefault="00000000">
            <w:pPr>
              <w:spacing w:line="205" w:lineRule="auto"/>
            </w:pPr>
            <w:r>
              <w:rPr>
                <w:rFonts w:eastAsia="SimSun"/>
                <w:color w:val="263238"/>
                <w:sz w:val="15"/>
                <w:szCs w:val="15"/>
              </w:rPr>
              <w:t>Generator rig</w:t>
            </w:r>
          </w:p>
        </w:tc>
      </w:tr>
      <w:tr w:rsidR="00B357F8" w14:paraId="005227AB" w14:textId="77777777">
        <w:tblPrEx>
          <w:tblCellMar>
            <w:top w:w="0" w:type="dxa"/>
            <w:bottom w:w="0" w:type="dxa"/>
          </w:tblCellMar>
        </w:tblPrEx>
        <w:tc>
          <w:tcPr>
            <w:tcW w:w="2348" w:type="dxa"/>
            <w:shd w:val="clear" w:color="auto" w:fill="FFFFFF"/>
            <w:tcMar>
              <w:top w:w="70" w:type="dxa"/>
              <w:left w:w="80" w:type="dxa"/>
              <w:bottom w:w="70" w:type="dxa"/>
              <w:right w:w="80" w:type="dxa"/>
            </w:tcMar>
          </w:tcPr>
          <w:p w14:paraId="5C926D6A" w14:textId="77777777" w:rsidR="00B357F8" w:rsidRDefault="00000000">
            <w:pPr>
              <w:spacing w:line="205" w:lineRule="auto"/>
            </w:pPr>
            <w:r>
              <w:rPr>
                <w:rFonts w:eastAsia="SimSun"/>
                <w:color w:val="263238"/>
                <w:sz w:val="15"/>
                <w:szCs w:val="15"/>
              </w:rPr>
              <w:t>Brakes</w:t>
            </w:r>
          </w:p>
        </w:tc>
        <w:tc>
          <w:tcPr>
            <w:tcW w:w="2042" w:type="dxa"/>
            <w:shd w:val="clear" w:color="auto" w:fill="FFFFFF"/>
            <w:tcMar>
              <w:top w:w="70" w:type="dxa"/>
              <w:left w:w="80" w:type="dxa"/>
              <w:bottom w:w="70" w:type="dxa"/>
              <w:right w:w="80" w:type="dxa"/>
            </w:tcMar>
          </w:tcPr>
          <w:p w14:paraId="787C6AA0" w14:textId="77777777" w:rsidR="00B357F8" w:rsidRDefault="00000000">
            <w:pPr>
              <w:spacing w:line="205" w:lineRule="auto"/>
            </w:pPr>
            <w:r>
              <w:rPr>
                <w:rFonts w:eastAsia="SimSun"/>
                <w:color w:val="263238"/>
                <w:sz w:val="15"/>
                <w:szCs w:val="15"/>
              </w:rPr>
              <w:t>Calculation</w:t>
            </w:r>
          </w:p>
        </w:tc>
        <w:tc>
          <w:tcPr>
            <w:tcW w:w="2654" w:type="dxa"/>
            <w:shd w:val="clear" w:color="auto" w:fill="FFFFFF"/>
            <w:tcMar>
              <w:top w:w="70" w:type="dxa"/>
              <w:left w:w="80" w:type="dxa"/>
              <w:bottom w:w="70" w:type="dxa"/>
              <w:right w:w="80" w:type="dxa"/>
            </w:tcMar>
          </w:tcPr>
          <w:p w14:paraId="58136446" w14:textId="77777777" w:rsidR="00B357F8" w:rsidRDefault="00000000">
            <w:pPr>
              <w:spacing w:line="205" w:lineRule="auto"/>
            </w:pPr>
            <w:r>
              <w:rPr>
                <w:rFonts w:eastAsia="SimSun"/>
                <w:color w:val="263238"/>
                <w:sz w:val="15"/>
                <w:szCs w:val="15"/>
              </w:rPr>
              <w:t>12 MJ capacity versus 6.6 MJ need</w:t>
            </w:r>
          </w:p>
        </w:tc>
        <w:tc>
          <w:tcPr>
            <w:tcW w:w="2756" w:type="dxa"/>
            <w:shd w:val="clear" w:color="auto" w:fill="FFFFFF"/>
            <w:tcMar>
              <w:top w:w="70" w:type="dxa"/>
              <w:left w:w="80" w:type="dxa"/>
              <w:bottom w:w="70" w:type="dxa"/>
              <w:right w:w="80" w:type="dxa"/>
            </w:tcMar>
          </w:tcPr>
          <w:p w14:paraId="7AFABDD9" w14:textId="77777777" w:rsidR="00B357F8" w:rsidRDefault="00000000">
            <w:pPr>
              <w:spacing w:line="205" w:lineRule="auto"/>
            </w:pPr>
            <w:r>
              <w:rPr>
                <w:rFonts w:eastAsia="SimSun"/>
                <w:color w:val="263238"/>
                <w:sz w:val="15"/>
                <w:szCs w:val="15"/>
              </w:rPr>
              <w:t>Dynamometer test</w:t>
            </w:r>
          </w:p>
        </w:tc>
      </w:tr>
      <w:tr w:rsidR="00B357F8" w14:paraId="4E7A1209" w14:textId="77777777">
        <w:tblPrEx>
          <w:tblCellMar>
            <w:top w:w="0" w:type="dxa"/>
            <w:bottom w:w="0" w:type="dxa"/>
          </w:tblCellMar>
        </w:tblPrEx>
        <w:tc>
          <w:tcPr>
            <w:tcW w:w="2348" w:type="dxa"/>
            <w:shd w:val="clear" w:color="auto" w:fill="EEF3F6"/>
            <w:tcMar>
              <w:top w:w="70" w:type="dxa"/>
              <w:left w:w="80" w:type="dxa"/>
              <w:bottom w:w="70" w:type="dxa"/>
              <w:right w:w="80" w:type="dxa"/>
            </w:tcMar>
          </w:tcPr>
          <w:p w14:paraId="6AC88C15" w14:textId="77777777" w:rsidR="00B357F8" w:rsidRDefault="00000000">
            <w:pPr>
              <w:spacing w:line="205" w:lineRule="auto"/>
            </w:pPr>
            <w:r>
              <w:rPr>
                <w:rFonts w:eastAsia="SimSun"/>
                <w:color w:val="263238"/>
                <w:sz w:val="15"/>
                <w:szCs w:val="15"/>
              </w:rPr>
              <w:t>Mission fuel</w:t>
            </w:r>
          </w:p>
        </w:tc>
        <w:tc>
          <w:tcPr>
            <w:tcW w:w="2042" w:type="dxa"/>
            <w:shd w:val="clear" w:color="auto" w:fill="EEF3F6"/>
            <w:tcMar>
              <w:top w:w="70" w:type="dxa"/>
              <w:left w:w="80" w:type="dxa"/>
              <w:bottom w:w="70" w:type="dxa"/>
              <w:right w:w="80" w:type="dxa"/>
            </w:tcMar>
          </w:tcPr>
          <w:p w14:paraId="2AB2EDFA" w14:textId="77777777" w:rsidR="00B357F8" w:rsidRDefault="00000000">
            <w:pPr>
              <w:spacing w:line="205" w:lineRule="auto"/>
            </w:pPr>
            <w:r>
              <w:rPr>
                <w:rFonts w:eastAsia="SimSun"/>
                <w:color w:val="263238"/>
                <w:sz w:val="15"/>
                <w:szCs w:val="15"/>
              </w:rPr>
              <w:t>Calculation</w:t>
            </w:r>
          </w:p>
        </w:tc>
        <w:tc>
          <w:tcPr>
            <w:tcW w:w="2654" w:type="dxa"/>
            <w:shd w:val="clear" w:color="auto" w:fill="EEF3F6"/>
            <w:tcMar>
              <w:top w:w="70" w:type="dxa"/>
              <w:left w:w="80" w:type="dxa"/>
              <w:bottom w:w="70" w:type="dxa"/>
              <w:right w:w="80" w:type="dxa"/>
            </w:tcMar>
          </w:tcPr>
          <w:p w14:paraId="2D606AB6" w14:textId="77777777" w:rsidR="00B357F8" w:rsidRDefault="00000000">
            <w:pPr>
              <w:spacing w:line="205" w:lineRule="auto"/>
            </w:pPr>
            <w:r>
              <w:rPr>
                <w:rFonts w:eastAsia="SimSun"/>
                <w:color w:val="263238"/>
                <w:sz w:val="15"/>
                <w:szCs w:val="15"/>
              </w:rPr>
              <w:t>990 kg usable, 135 kg reserve</w:t>
            </w:r>
          </w:p>
        </w:tc>
        <w:tc>
          <w:tcPr>
            <w:tcW w:w="2756" w:type="dxa"/>
            <w:shd w:val="clear" w:color="auto" w:fill="EEF3F6"/>
            <w:tcMar>
              <w:top w:w="70" w:type="dxa"/>
              <w:left w:w="80" w:type="dxa"/>
              <w:bottom w:w="70" w:type="dxa"/>
              <w:right w:w="80" w:type="dxa"/>
            </w:tcMar>
          </w:tcPr>
          <w:p w14:paraId="66EA8841" w14:textId="77777777" w:rsidR="00B357F8" w:rsidRDefault="00000000">
            <w:pPr>
              <w:spacing w:line="205" w:lineRule="auto"/>
            </w:pPr>
            <w:r>
              <w:rPr>
                <w:rFonts w:eastAsia="SimSun"/>
                <w:color w:val="263238"/>
                <w:sz w:val="15"/>
                <w:szCs w:val="15"/>
              </w:rPr>
              <w:t>Flight profile test</w:t>
            </w:r>
          </w:p>
        </w:tc>
      </w:tr>
      <w:tr w:rsidR="00B357F8" w14:paraId="53CF7431" w14:textId="77777777">
        <w:tblPrEx>
          <w:tblCellMar>
            <w:top w:w="0" w:type="dxa"/>
            <w:bottom w:w="0" w:type="dxa"/>
          </w:tblCellMar>
        </w:tblPrEx>
        <w:tc>
          <w:tcPr>
            <w:tcW w:w="2348" w:type="dxa"/>
            <w:shd w:val="clear" w:color="auto" w:fill="FFFFFF"/>
            <w:tcMar>
              <w:top w:w="70" w:type="dxa"/>
              <w:left w:w="80" w:type="dxa"/>
              <w:bottom w:w="70" w:type="dxa"/>
              <w:right w:w="80" w:type="dxa"/>
            </w:tcMar>
          </w:tcPr>
          <w:p w14:paraId="3C12B6BD" w14:textId="77777777" w:rsidR="00B357F8" w:rsidRDefault="00000000">
            <w:pPr>
              <w:spacing w:line="205" w:lineRule="auto"/>
            </w:pPr>
            <w:r>
              <w:rPr>
                <w:rFonts w:eastAsia="SimSun"/>
                <w:color w:val="263238"/>
                <w:sz w:val="15"/>
                <w:szCs w:val="15"/>
              </w:rPr>
              <w:t>Bay geometry</w:t>
            </w:r>
          </w:p>
        </w:tc>
        <w:tc>
          <w:tcPr>
            <w:tcW w:w="2042" w:type="dxa"/>
            <w:shd w:val="clear" w:color="auto" w:fill="FFFFFF"/>
            <w:tcMar>
              <w:top w:w="70" w:type="dxa"/>
              <w:left w:w="80" w:type="dxa"/>
              <w:bottom w:w="70" w:type="dxa"/>
              <w:right w:w="80" w:type="dxa"/>
            </w:tcMar>
          </w:tcPr>
          <w:p w14:paraId="34F957D6" w14:textId="77777777" w:rsidR="00B357F8" w:rsidRDefault="00000000">
            <w:pPr>
              <w:spacing w:line="205" w:lineRule="auto"/>
            </w:pPr>
            <w:r>
              <w:rPr>
                <w:rFonts w:eastAsia="SimSun"/>
                <w:color w:val="263238"/>
                <w:sz w:val="15"/>
                <w:szCs w:val="15"/>
              </w:rPr>
              <w:t>CAD and mass</w:t>
            </w:r>
          </w:p>
        </w:tc>
        <w:tc>
          <w:tcPr>
            <w:tcW w:w="2654" w:type="dxa"/>
            <w:shd w:val="clear" w:color="auto" w:fill="FFFFFF"/>
            <w:tcMar>
              <w:top w:w="70" w:type="dxa"/>
              <w:left w:w="80" w:type="dxa"/>
              <w:bottom w:w="70" w:type="dxa"/>
              <w:right w:w="80" w:type="dxa"/>
            </w:tcMar>
          </w:tcPr>
          <w:p w14:paraId="5CAB8B27" w14:textId="77777777" w:rsidR="00B357F8" w:rsidRDefault="00000000">
            <w:pPr>
              <w:spacing w:line="205" w:lineRule="auto"/>
            </w:pPr>
            <w:r>
              <w:rPr>
                <w:rFonts w:eastAsia="SimSun"/>
                <w:color w:val="263238"/>
                <w:sz w:val="15"/>
                <w:szCs w:val="15"/>
              </w:rPr>
              <w:t>3.05 m envelope closes</w:t>
            </w:r>
          </w:p>
        </w:tc>
        <w:tc>
          <w:tcPr>
            <w:tcW w:w="2756" w:type="dxa"/>
            <w:shd w:val="clear" w:color="auto" w:fill="FFFFFF"/>
            <w:tcMar>
              <w:top w:w="70" w:type="dxa"/>
              <w:left w:w="80" w:type="dxa"/>
              <w:bottom w:w="70" w:type="dxa"/>
              <w:right w:w="80" w:type="dxa"/>
            </w:tcMar>
          </w:tcPr>
          <w:p w14:paraId="3C062BEA" w14:textId="77777777" w:rsidR="00B357F8" w:rsidRDefault="00000000">
            <w:pPr>
              <w:spacing w:line="205" w:lineRule="auto"/>
            </w:pPr>
            <w:r>
              <w:rPr>
                <w:rFonts w:eastAsia="SimSun"/>
                <w:color w:val="263238"/>
                <w:sz w:val="15"/>
                <w:szCs w:val="15"/>
              </w:rPr>
              <w:t>Store fit and separation</w:t>
            </w:r>
          </w:p>
        </w:tc>
      </w:tr>
      <w:tr w:rsidR="00B357F8" w14:paraId="6CC946CE" w14:textId="77777777">
        <w:tblPrEx>
          <w:tblCellMar>
            <w:top w:w="0" w:type="dxa"/>
            <w:bottom w:w="0" w:type="dxa"/>
          </w:tblCellMar>
        </w:tblPrEx>
        <w:tc>
          <w:tcPr>
            <w:tcW w:w="2348" w:type="dxa"/>
            <w:shd w:val="clear" w:color="auto" w:fill="EEF3F6"/>
            <w:tcMar>
              <w:top w:w="70" w:type="dxa"/>
              <w:left w:w="80" w:type="dxa"/>
              <w:bottom w:w="70" w:type="dxa"/>
              <w:right w:w="80" w:type="dxa"/>
            </w:tcMar>
          </w:tcPr>
          <w:p w14:paraId="58A960E1" w14:textId="77777777" w:rsidR="00B357F8" w:rsidRDefault="00000000">
            <w:pPr>
              <w:spacing w:line="205" w:lineRule="auto"/>
            </w:pPr>
            <w:r>
              <w:rPr>
                <w:rFonts w:eastAsia="SimSun"/>
                <w:color w:val="263238"/>
                <w:sz w:val="15"/>
                <w:szCs w:val="15"/>
              </w:rPr>
              <w:t>Frontal signature</w:t>
            </w:r>
          </w:p>
        </w:tc>
        <w:tc>
          <w:tcPr>
            <w:tcW w:w="2042" w:type="dxa"/>
            <w:shd w:val="clear" w:color="auto" w:fill="EEF3F6"/>
            <w:tcMar>
              <w:top w:w="70" w:type="dxa"/>
              <w:left w:w="80" w:type="dxa"/>
              <w:bottom w:w="70" w:type="dxa"/>
              <w:right w:w="80" w:type="dxa"/>
            </w:tcMar>
          </w:tcPr>
          <w:p w14:paraId="74F672D9" w14:textId="77777777" w:rsidR="00B357F8" w:rsidRDefault="00000000">
            <w:pPr>
              <w:spacing w:line="205" w:lineRule="auto"/>
            </w:pPr>
            <w:r>
              <w:rPr>
                <w:rFonts w:eastAsia="SimSun"/>
                <w:color w:val="263238"/>
                <w:sz w:val="15"/>
                <w:szCs w:val="15"/>
              </w:rPr>
              <w:t>Shaping rules</w:t>
            </w:r>
          </w:p>
        </w:tc>
        <w:tc>
          <w:tcPr>
            <w:tcW w:w="2654" w:type="dxa"/>
            <w:shd w:val="clear" w:color="auto" w:fill="EEF3F6"/>
            <w:tcMar>
              <w:top w:w="70" w:type="dxa"/>
              <w:left w:w="80" w:type="dxa"/>
              <w:bottom w:w="70" w:type="dxa"/>
              <w:right w:w="80" w:type="dxa"/>
            </w:tcMar>
          </w:tcPr>
          <w:p w14:paraId="2DA0EA3E" w14:textId="77777777" w:rsidR="00B357F8" w:rsidRDefault="00000000">
            <w:pPr>
              <w:spacing w:line="205" w:lineRule="auto"/>
            </w:pPr>
            <w:r>
              <w:rPr>
                <w:rFonts w:eastAsia="SimSun"/>
                <w:color w:val="263238"/>
                <w:sz w:val="15"/>
                <w:szCs w:val="15"/>
              </w:rPr>
              <w:t>No exact RCS claim</w:t>
            </w:r>
          </w:p>
        </w:tc>
        <w:tc>
          <w:tcPr>
            <w:tcW w:w="2756" w:type="dxa"/>
            <w:shd w:val="clear" w:color="auto" w:fill="EEF3F6"/>
            <w:tcMar>
              <w:top w:w="70" w:type="dxa"/>
              <w:left w:w="80" w:type="dxa"/>
              <w:bottom w:w="70" w:type="dxa"/>
              <w:right w:w="80" w:type="dxa"/>
            </w:tcMar>
          </w:tcPr>
          <w:p w14:paraId="1147064C" w14:textId="77777777" w:rsidR="00B357F8" w:rsidRDefault="00000000">
            <w:pPr>
              <w:spacing w:line="205" w:lineRule="auto"/>
            </w:pPr>
            <w:r>
              <w:rPr>
                <w:rFonts w:eastAsia="SimSun"/>
                <w:color w:val="263238"/>
                <w:sz w:val="15"/>
                <w:szCs w:val="15"/>
              </w:rPr>
              <w:t>Pole and flight measurement</w:t>
            </w:r>
          </w:p>
        </w:tc>
      </w:tr>
      <w:tr w:rsidR="00B357F8" w14:paraId="739531A2" w14:textId="77777777">
        <w:tblPrEx>
          <w:tblCellMar>
            <w:top w:w="0" w:type="dxa"/>
            <w:bottom w:w="0" w:type="dxa"/>
          </w:tblCellMar>
        </w:tblPrEx>
        <w:tc>
          <w:tcPr>
            <w:tcW w:w="2348" w:type="dxa"/>
            <w:shd w:val="clear" w:color="auto" w:fill="FFFFFF"/>
            <w:tcMar>
              <w:top w:w="70" w:type="dxa"/>
              <w:left w:w="80" w:type="dxa"/>
              <w:bottom w:w="70" w:type="dxa"/>
              <w:right w:w="80" w:type="dxa"/>
            </w:tcMar>
          </w:tcPr>
          <w:p w14:paraId="00AE4BB2" w14:textId="77777777" w:rsidR="00B357F8" w:rsidRDefault="00000000">
            <w:pPr>
              <w:spacing w:line="205" w:lineRule="auto"/>
            </w:pPr>
            <w:r>
              <w:rPr>
                <w:rFonts w:eastAsia="SimSun"/>
                <w:color w:val="263238"/>
                <w:sz w:val="15"/>
                <w:szCs w:val="15"/>
              </w:rPr>
              <w:t>Recycled materials</w:t>
            </w:r>
          </w:p>
        </w:tc>
        <w:tc>
          <w:tcPr>
            <w:tcW w:w="2042" w:type="dxa"/>
            <w:shd w:val="clear" w:color="auto" w:fill="FFFFFF"/>
            <w:tcMar>
              <w:top w:w="70" w:type="dxa"/>
              <w:left w:w="80" w:type="dxa"/>
              <w:bottom w:w="70" w:type="dxa"/>
              <w:right w:w="80" w:type="dxa"/>
            </w:tcMar>
          </w:tcPr>
          <w:p w14:paraId="399A8CB5" w14:textId="77777777" w:rsidR="00B357F8" w:rsidRDefault="00000000">
            <w:pPr>
              <w:spacing w:line="205" w:lineRule="auto"/>
            </w:pPr>
            <w:r>
              <w:rPr>
                <w:rFonts w:eastAsia="SimSun"/>
                <w:color w:val="263238"/>
                <w:sz w:val="15"/>
                <w:szCs w:val="15"/>
              </w:rPr>
              <w:t>Article budget</w:t>
            </w:r>
          </w:p>
        </w:tc>
        <w:tc>
          <w:tcPr>
            <w:tcW w:w="2654" w:type="dxa"/>
            <w:shd w:val="clear" w:color="auto" w:fill="FFFFFF"/>
            <w:tcMar>
              <w:top w:w="70" w:type="dxa"/>
              <w:left w:w="80" w:type="dxa"/>
              <w:bottom w:w="70" w:type="dxa"/>
              <w:right w:w="80" w:type="dxa"/>
            </w:tcMar>
          </w:tcPr>
          <w:p w14:paraId="7914D990" w14:textId="77777777" w:rsidR="00B357F8" w:rsidRDefault="00000000">
            <w:pPr>
              <w:spacing w:line="205" w:lineRule="auto"/>
            </w:pPr>
            <w:r>
              <w:rPr>
                <w:rFonts w:eastAsia="SimSun"/>
                <w:color w:val="263238"/>
                <w:sz w:val="15"/>
                <w:szCs w:val="15"/>
              </w:rPr>
              <w:t>329 kg first-article target</w:t>
            </w:r>
          </w:p>
        </w:tc>
        <w:tc>
          <w:tcPr>
            <w:tcW w:w="2756" w:type="dxa"/>
            <w:shd w:val="clear" w:color="auto" w:fill="FFFFFF"/>
            <w:tcMar>
              <w:top w:w="70" w:type="dxa"/>
              <w:left w:w="80" w:type="dxa"/>
              <w:bottom w:w="70" w:type="dxa"/>
              <w:right w:w="80" w:type="dxa"/>
            </w:tcMar>
          </w:tcPr>
          <w:p w14:paraId="2FEB5E80" w14:textId="77777777" w:rsidR="00B357F8" w:rsidRDefault="00000000">
            <w:pPr>
              <w:spacing w:line="205" w:lineRule="auto"/>
            </w:pPr>
            <w:r>
              <w:rPr>
                <w:rFonts w:eastAsia="SimSun"/>
                <w:color w:val="263238"/>
                <w:sz w:val="15"/>
                <w:szCs w:val="15"/>
              </w:rPr>
              <w:t>Lot qualification</w:t>
            </w:r>
          </w:p>
        </w:tc>
      </w:tr>
      <w:tr w:rsidR="00B357F8" w14:paraId="7AD39FA6" w14:textId="77777777">
        <w:tblPrEx>
          <w:tblCellMar>
            <w:top w:w="0" w:type="dxa"/>
            <w:bottom w:w="0" w:type="dxa"/>
          </w:tblCellMar>
        </w:tblPrEx>
        <w:tc>
          <w:tcPr>
            <w:tcW w:w="2348" w:type="dxa"/>
            <w:shd w:val="clear" w:color="auto" w:fill="EEF3F6"/>
            <w:tcMar>
              <w:top w:w="70" w:type="dxa"/>
              <w:left w:w="80" w:type="dxa"/>
              <w:bottom w:w="70" w:type="dxa"/>
              <w:right w:w="80" w:type="dxa"/>
            </w:tcMar>
          </w:tcPr>
          <w:p w14:paraId="3D9E0B96" w14:textId="77777777" w:rsidR="00B357F8" w:rsidRDefault="00000000">
            <w:pPr>
              <w:spacing w:line="205" w:lineRule="auto"/>
            </w:pPr>
            <w:r>
              <w:rPr>
                <w:rFonts w:eastAsia="SimSun"/>
                <w:color w:val="263238"/>
                <w:sz w:val="15"/>
                <w:szCs w:val="15"/>
              </w:rPr>
              <w:t>Human command</w:t>
            </w:r>
          </w:p>
        </w:tc>
        <w:tc>
          <w:tcPr>
            <w:tcW w:w="2042" w:type="dxa"/>
            <w:shd w:val="clear" w:color="auto" w:fill="EEF3F6"/>
            <w:tcMar>
              <w:top w:w="70" w:type="dxa"/>
              <w:left w:w="80" w:type="dxa"/>
              <w:bottom w:w="70" w:type="dxa"/>
              <w:right w:w="80" w:type="dxa"/>
            </w:tcMar>
          </w:tcPr>
          <w:p w14:paraId="732F5D85" w14:textId="77777777" w:rsidR="00B357F8" w:rsidRDefault="00000000">
            <w:pPr>
              <w:spacing w:line="205" w:lineRule="auto"/>
            </w:pPr>
            <w:r>
              <w:rPr>
                <w:rFonts w:eastAsia="SimSun"/>
                <w:color w:val="263238"/>
                <w:sz w:val="15"/>
                <w:szCs w:val="15"/>
              </w:rPr>
              <w:t>Interface design</w:t>
            </w:r>
          </w:p>
        </w:tc>
        <w:tc>
          <w:tcPr>
            <w:tcW w:w="2654" w:type="dxa"/>
            <w:shd w:val="clear" w:color="auto" w:fill="EEF3F6"/>
            <w:tcMar>
              <w:top w:w="70" w:type="dxa"/>
              <w:left w:w="80" w:type="dxa"/>
              <w:bottom w:w="70" w:type="dxa"/>
              <w:right w:w="80" w:type="dxa"/>
            </w:tcMar>
          </w:tcPr>
          <w:p w14:paraId="7B23A3F6" w14:textId="77777777" w:rsidR="00B357F8" w:rsidRDefault="00000000">
            <w:pPr>
              <w:spacing w:line="205" w:lineRule="auto"/>
            </w:pPr>
            <w:r>
              <w:rPr>
                <w:rFonts w:eastAsia="SimSun"/>
                <w:color w:val="263238"/>
                <w:sz w:val="15"/>
                <w:szCs w:val="15"/>
              </w:rPr>
              <w:t>Authorization states defined</w:t>
            </w:r>
          </w:p>
        </w:tc>
        <w:tc>
          <w:tcPr>
            <w:tcW w:w="2756" w:type="dxa"/>
            <w:shd w:val="clear" w:color="auto" w:fill="EEF3F6"/>
            <w:tcMar>
              <w:top w:w="70" w:type="dxa"/>
              <w:left w:w="80" w:type="dxa"/>
              <w:bottom w:w="70" w:type="dxa"/>
              <w:right w:w="80" w:type="dxa"/>
            </w:tcMar>
          </w:tcPr>
          <w:p w14:paraId="2155FCE5" w14:textId="77777777" w:rsidR="00B357F8" w:rsidRDefault="00000000">
            <w:pPr>
              <w:spacing w:line="205" w:lineRule="auto"/>
            </w:pPr>
            <w:r>
              <w:rPr>
                <w:rFonts w:eastAsia="SimSun"/>
                <w:color w:val="263238"/>
                <w:sz w:val="15"/>
                <w:szCs w:val="15"/>
              </w:rPr>
              <w:t>Cyber and operational test</w:t>
            </w:r>
          </w:p>
        </w:tc>
      </w:tr>
    </w:tbl>
    <w:p w14:paraId="23A0A7EE" w14:textId="77777777" w:rsidR="00B357F8" w:rsidRDefault="00000000">
      <w:pPr>
        <w:pStyle w:val="Heading2"/>
        <w:pageBreakBefore/>
        <w:spacing w:after="120" w:line="250" w:lineRule="auto"/>
      </w:pPr>
      <w:r>
        <w:rPr>
          <w:rFonts w:eastAsia="SimSun"/>
          <w:b/>
          <w:bCs/>
          <w:color w:val="37474F"/>
          <w:sz w:val="22"/>
          <w:szCs w:val="22"/>
        </w:rPr>
        <w:lastRenderedPageBreak/>
        <w:t>13.2 Pending validation register</w:t>
      </w:r>
    </w:p>
    <w:p w14:paraId="65571C6B" w14:textId="77777777" w:rsidR="00B357F8" w:rsidRDefault="00000000">
      <w:pPr>
        <w:spacing w:after="90" w:line="245" w:lineRule="auto"/>
        <w:ind w:firstLine="316"/>
        <w:jc w:val="both"/>
      </w:pPr>
      <w:r>
        <w:rPr>
          <w:rFonts w:eastAsia="SimSun"/>
          <w:color w:val="263238"/>
          <w:sz w:val="19"/>
          <w:szCs w:val="19"/>
        </w:rPr>
        <w:t>Pending validation items are credible design features that lack the final evidence needed for production commitment. They remain bounded and do not invalidate the closed point design. Each item has an owner, a test path, and a fallback.</w:t>
      </w:r>
    </w:p>
    <w:p w14:paraId="59EA0F3C" w14:textId="77777777" w:rsidR="00B357F8" w:rsidRDefault="00000000">
      <w:pPr>
        <w:spacing w:after="90" w:line="245" w:lineRule="auto"/>
        <w:ind w:firstLine="316"/>
        <w:jc w:val="both"/>
      </w:pPr>
      <w:r>
        <w:rPr>
          <w:rFonts w:eastAsia="SimSun"/>
          <w:color w:val="263238"/>
          <w:sz w:val="19"/>
          <w:szCs w:val="19"/>
        </w:rPr>
        <w:t xml:space="preserve">The largest items are propulsion-specific: M88 French export authorization, installed deck, accessory-gearbox power extraction, inlet compatibility, and nozzle adaptation. The fallback is the </w:t>
      </w:r>
      <w:proofErr w:type="spellStart"/>
      <w:r>
        <w:rPr>
          <w:rFonts w:eastAsia="SimSun"/>
          <w:color w:val="263238"/>
          <w:sz w:val="19"/>
          <w:szCs w:val="19"/>
        </w:rPr>
        <w:t>Eurojet</w:t>
      </w:r>
      <w:proofErr w:type="spellEnd"/>
      <w:r>
        <w:rPr>
          <w:rFonts w:eastAsia="SimSun"/>
          <w:color w:val="263238"/>
          <w:sz w:val="19"/>
          <w:szCs w:val="19"/>
        </w:rPr>
        <w:t xml:space="preserve"> EJ200 in the same thrust class, with fuselage length and MTOW rechecked before contract commitment.</w:t>
      </w:r>
    </w:p>
    <w:p w14:paraId="03574CE3" w14:textId="77777777" w:rsidR="00B357F8" w:rsidRDefault="00000000">
      <w:pPr>
        <w:spacing w:after="90" w:line="245" w:lineRule="auto"/>
        <w:ind w:firstLine="316"/>
        <w:jc w:val="both"/>
      </w:pPr>
      <w:r>
        <w:rPr>
          <w:rFonts w:eastAsia="SimSun"/>
          <w:color w:val="263238"/>
          <w:sz w:val="19"/>
          <w:szCs w:val="19"/>
        </w:rPr>
        <w:t>Material items remain deliberately conservative. Recycled content accepts a lower percentage without changing outer mold line, mass, or performance. The mission does not depend on recycled feedstock; the sustainability target uses qualified supply once available.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44"/>
        <w:gridCol w:w="2552"/>
        <w:gridCol w:w="2756"/>
        <w:gridCol w:w="2348"/>
      </w:tblGrid>
      <w:tr w:rsidR="00B357F8" w14:paraId="29C1991A" w14:textId="77777777">
        <w:tblPrEx>
          <w:tblCellMar>
            <w:top w:w="0" w:type="dxa"/>
            <w:bottom w:w="0" w:type="dxa"/>
          </w:tblCellMar>
        </w:tblPrEx>
        <w:trPr>
          <w:tblHeader/>
        </w:trPr>
        <w:tc>
          <w:tcPr>
            <w:tcW w:w="2144" w:type="dxa"/>
            <w:shd w:val="clear" w:color="auto" w:fill="37474F"/>
            <w:tcMar>
              <w:top w:w="70" w:type="dxa"/>
              <w:left w:w="80" w:type="dxa"/>
              <w:bottom w:w="70" w:type="dxa"/>
              <w:right w:w="80" w:type="dxa"/>
            </w:tcMar>
          </w:tcPr>
          <w:p w14:paraId="472D5D02" w14:textId="77777777" w:rsidR="00B357F8" w:rsidRDefault="00000000">
            <w:pPr>
              <w:spacing w:line="205" w:lineRule="auto"/>
            </w:pPr>
            <w:r>
              <w:rPr>
                <w:rFonts w:eastAsia="SimSun"/>
                <w:b/>
                <w:bCs/>
                <w:color w:val="FFFFFF"/>
                <w:sz w:val="15"/>
                <w:szCs w:val="15"/>
              </w:rPr>
              <w:t>Item</w:t>
            </w:r>
          </w:p>
        </w:tc>
        <w:tc>
          <w:tcPr>
            <w:tcW w:w="2552" w:type="dxa"/>
            <w:shd w:val="clear" w:color="auto" w:fill="37474F"/>
            <w:tcMar>
              <w:top w:w="70" w:type="dxa"/>
              <w:left w:w="80" w:type="dxa"/>
              <w:bottom w:w="70" w:type="dxa"/>
              <w:right w:w="80" w:type="dxa"/>
            </w:tcMar>
          </w:tcPr>
          <w:p w14:paraId="3255E693" w14:textId="77777777" w:rsidR="00B357F8" w:rsidRDefault="00000000">
            <w:pPr>
              <w:spacing w:line="205" w:lineRule="auto"/>
            </w:pPr>
            <w:r>
              <w:rPr>
                <w:rFonts w:eastAsia="SimSun"/>
                <w:b/>
                <w:bCs/>
                <w:color w:val="FFFFFF"/>
                <w:sz w:val="15"/>
                <w:szCs w:val="15"/>
              </w:rPr>
              <w:t>Why pending</w:t>
            </w:r>
          </w:p>
        </w:tc>
        <w:tc>
          <w:tcPr>
            <w:tcW w:w="2756" w:type="dxa"/>
            <w:shd w:val="clear" w:color="auto" w:fill="37474F"/>
            <w:tcMar>
              <w:top w:w="70" w:type="dxa"/>
              <w:left w:w="80" w:type="dxa"/>
              <w:bottom w:w="70" w:type="dxa"/>
              <w:right w:w="80" w:type="dxa"/>
            </w:tcMar>
          </w:tcPr>
          <w:p w14:paraId="247B6EDE" w14:textId="77777777" w:rsidR="00B357F8" w:rsidRDefault="00000000">
            <w:pPr>
              <w:spacing w:line="205" w:lineRule="auto"/>
            </w:pPr>
            <w:r>
              <w:rPr>
                <w:rFonts w:eastAsia="SimSun"/>
                <w:b/>
                <w:bCs/>
                <w:color w:val="FFFFFF"/>
                <w:sz w:val="15"/>
                <w:szCs w:val="15"/>
              </w:rPr>
              <w:t>Closure action</w:t>
            </w:r>
          </w:p>
        </w:tc>
        <w:tc>
          <w:tcPr>
            <w:tcW w:w="2348" w:type="dxa"/>
            <w:shd w:val="clear" w:color="auto" w:fill="37474F"/>
            <w:tcMar>
              <w:top w:w="70" w:type="dxa"/>
              <w:left w:w="80" w:type="dxa"/>
              <w:bottom w:w="70" w:type="dxa"/>
              <w:right w:w="80" w:type="dxa"/>
            </w:tcMar>
          </w:tcPr>
          <w:p w14:paraId="2E590FD8" w14:textId="77777777" w:rsidR="00B357F8" w:rsidRDefault="00000000">
            <w:pPr>
              <w:spacing w:line="205" w:lineRule="auto"/>
            </w:pPr>
            <w:r>
              <w:rPr>
                <w:rFonts w:eastAsia="SimSun"/>
                <w:b/>
                <w:bCs/>
                <w:color w:val="FFFFFF"/>
                <w:sz w:val="15"/>
                <w:szCs w:val="15"/>
              </w:rPr>
              <w:t>Fallback</w:t>
            </w:r>
          </w:p>
        </w:tc>
      </w:tr>
      <w:tr w:rsidR="00B357F8" w14:paraId="0888872D" w14:textId="77777777">
        <w:tblPrEx>
          <w:tblCellMar>
            <w:top w:w="0" w:type="dxa"/>
            <w:bottom w:w="0" w:type="dxa"/>
          </w:tblCellMar>
        </w:tblPrEx>
        <w:tc>
          <w:tcPr>
            <w:tcW w:w="2144" w:type="dxa"/>
            <w:shd w:val="clear" w:color="auto" w:fill="FFFFFF"/>
            <w:tcMar>
              <w:top w:w="70" w:type="dxa"/>
              <w:left w:w="80" w:type="dxa"/>
              <w:bottom w:w="70" w:type="dxa"/>
              <w:right w:w="80" w:type="dxa"/>
            </w:tcMar>
          </w:tcPr>
          <w:p w14:paraId="031B46CD" w14:textId="77777777" w:rsidR="00B357F8" w:rsidRDefault="00000000">
            <w:pPr>
              <w:spacing w:line="205" w:lineRule="auto"/>
            </w:pPr>
            <w:r>
              <w:rPr>
                <w:rFonts w:eastAsia="SimSun"/>
                <w:color w:val="263238"/>
                <w:sz w:val="15"/>
                <w:szCs w:val="15"/>
              </w:rPr>
              <w:t>M88 supply and export authorization</w:t>
            </w:r>
          </w:p>
        </w:tc>
        <w:tc>
          <w:tcPr>
            <w:tcW w:w="2552" w:type="dxa"/>
            <w:shd w:val="clear" w:color="auto" w:fill="FFFFFF"/>
            <w:tcMar>
              <w:top w:w="70" w:type="dxa"/>
              <w:left w:w="80" w:type="dxa"/>
              <w:bottom w:w="70" w:type="dxa"/>
              <w:right w:w="80" w:type="dxa"/>
            </w:tcMar>
          </w:tcPr>
          <w:p w14:paraId="4877DD78" w14:textId="77777777" w:rsidR="00B357F8" w:rsidRDefault="00000000">
            <w:pPr>
              <w:spacing w:line="205" w:lineRule="auto"/>
            </w:pPr>
            <w:r>
              <w:rPr>
                <w:rFonts w:eastAsia="SimSun"/>
                <w:color w:val="263238"/>
                <w:sz w:val="15"/>
                <w:szCs w:val="15"/>
              </w:rPr>
              <w:t>French export release not yet established for the program</w:t>
            </w:r>
          </w:p>
        </w:tc>
        <w:tc>
          <w:tcPr>
            <w:tcW w:w="2756" w:type="dxa"/>
            <w:shd w:val="clear" w:color="auto" w:fill="FFFFFF"/>
            <w:tcMar>
              <w:top w:w="70" w:type="dxa"/>
              <w:left w:w="80" w:type="dxa"/>
              <w:bottom w:w="70" w:type="dxa"/>
              <w:right w:w="80" w:type="dxa"/>
            </w:tcMar>
          </w:tcPr>
          <w:p w14:paraId="39782AE0" w14:textId="77777777" w:rsidR="00B357F8" w:rsidRDefault="00000000">
            <w:pPr>
              <w:spacing w:line="205" w:lineRule="auto"/>
            </w:pPr>
            <w:r>
              <w:rPr>
                <w:rFonts w:eastAsia="SimSun"/>
                <w:color w:val="263238"/>
                <w:sz w:val="15"/>
                <w:szCs w:val="15"/>
              </w:rPr>
              <w:t>OEM quotation and export agreement</w:t>
            </w:r>
          </w:p>
        </w:tc>
        <w:tc>
          <w:tcPr>
            <w:tcW w:w="2348" w:type="dxa"/>
            <w:shd w:val="clear" w:color="auto" w:fill="FFFFFF"/>
            <w:tcMar>
              <w:top w:w="70" w:type="dxa"/>
              <w:left w:w="80" w:type="dxa"/>
              <w:bottom w:w="70" w:type="dxa"/>
              <w:right w:w="80" w:type="dxa"/>
            </w:tcMar>
          </w:tcPr>
          <w:p w14:paraId="52119B88" w14:textId="77777777" w:rsidR="00B357F8" w:rsidRDefault="00000000">
            <w:pPr>
              <w:spacing w:line="205" w:lineRule="auto"/>
            </w:pPr>
            <w:proofErr w:type="spellStart"/>
            <w:r>
              <w:rPr>
                <w:rFonts w:eastAsia="SimSun"/>
                <w:color w:val="263238"/>
                <w:sz w:val="15"/>
                <w:szCs w:val="15"/>
              </w:rPr>
              <w:t>Eurojet</w:t>
            </w:r>
            <w:proofErr w:type="spellEnd"/>
            <w:r>
              <w:rPr>
                <w:rFonts w:eastAsia="SimSun"/>
                <w:color w:val="263238"/>
                <w:sz w:val="15"/>
                <w:szCs w:val="15"/>
              </w:rPr>
              <w:t xml:space="preserve"> EJ200, fuselage recheck</w:t>
            </w:r>
          </w:p>
        </w:tc>
      </w:tr>
      <w:tr w:rsidR="00B357F8" w14:paraId="66BB7E2A" w14:textId="77777777">
        <w:tblPrEx>
          <w:tblCellMar>
            <w:top w:w="0" w:type="dxa"/>
            <w:bottom w:w="0" w:type="dxa"/>
          </w:tblCellMar>
        </w:tblPrEx>
        <w:tc>
          <w:tcPr>
            <w:tcW w:w="2144" w:type="dxa"/>
            <w:shd w:val="clear" w:color="auto" w:fill="EEF3F6"/>
            <w:tcMar>
              <w:top w:w="70" w:type="dxa"/>
              <w:left w:w="80" w:type="dxa"/>
              <w:bottom w:w="70" w:type="dxa"/>
              <w:right w:w="80" w:type="dxa"/>
            </w:tcMar>
          </w:tcPr>
          <w:p w14:paraId="78B689DC" w14:textId="77777777" w:rsidR="00B357F8" w:rsidRDefault="00000000">
            <w:pPr>
              <w:spacing w:line="205" w:lineRule="auto"/>
            </w:pPr>
            <w:r>
              <w:rPr>
                <w:rFonts w:eastAsia="SimSun"/>
                <w:color w:val="263238"/>
                <w:sz w:val="15"/>
                <w:szCs w:val="15"/>
              </w:rPr>
              <w:t>Installed engine deck</w:t>
            </w:r>
          </w:p>
        </w:tc>
        <w:tc>
          <w:tcPr>
            <w:tcW w:w="2552" w:type="dxa"/>
            <w:shd w:val="clear" w:color="auto" w:fill="EEF3F6"/>
            <w:tcMar>
              <w:top w:w="70" w:type="dxa"/>
              <w:left w:w="80" w:type="dxa"/>
              <w:bottom w:w="70" w:type="dxa"/>
              <w:right w:w="80" w:type="dxa"/>
            </w:tcMar>
          </w:tcPr>
          <w:p w14:paraId="0DD3A5D3" w14:textId="77777777" w:rsidR="00B357F8" w:rsidRDefault="00000000">
            <w:pPr>
              <w:spacing w:line="205" w:lineRule="auto"/>
            </w:pPr>
            <w:r>
              <w:rPr>
                <w:rFonts w:eastAsia="SimSun"/>
                <w:color w:val="263238"/>
                <w:sz w:val="15"/>
                <w:szCs w:val="15"/>
              </w:rPr>
              <w:t>SLS rating does not define Mach/altitude installation</w:t>
            </w:r>
          </w:p>
        </w:tc>
        <w:tc>
          <w:tcPr>
            <w:tcW w:w="2756" w:type="dxa"/>
            <w:shd w:val="clear" w:color="auto" w:fill="EEF3F6"/>
            <w:tcMar>
              <w:top w:w="70" w:type="dxa"/>
              <w:left w:w="80" w:type="dxa"/>
              <w:bottom w:w="70" w:type="dxa"/>
              <w:right w:w="80" w:type="dxa"/>
            </w:tcMar>
          </w:tcPr>
          <w:p w14:paraId="0B8D4E85" w14:textId="77777777" w:rsidR="00B357F8" w:rsidRDefault="00000000">
            <w:pPr>
              <w:spacing w:line="205" w:lineRule="auto"/>
            </w:pPr>
            <w:r>
              <w:rPr>
                <w:rFonts w:eastAsia="SimSun"/>
                <w:color w:val="263238"/>
                <w:sz w:val="15"/>
                <w:szCs w:val="15"/>
              </w:rPr>
              <w:t>OEM deck and inlet model</w:t>
            </w:r>
          </w:p>
        </w:tc>
        <w:tc>
          <w:tcPr>
            <w:tcW w:w="2348" w:type="dxa"/>
            <w:shd w:val="clear" w:color="auto" w:fill="EEF3F6"/>
            <w:tcMar>
              <w:top w:w="70" w:type="dxa"/>
              <w:left w:w="80" w:type="dxa"/>
              <w:bottom w:w="70" w:type="dxa"/>
              <w:right w:w="80" w:type="dxa"/>
            </w:tcMar>
          </w:tcPr>
          <w:p w14:paraId="470A0701" w14:textId="77777777" w:rsidR="00B357F8" w:rsidRDefault="00000000">
            <w:pPr>
              <w:spacing w:line="205" w:lineRule="auto"/>
            </w:pPr>
            <w:r>
              <w:rPr>
                <w:rFonts w:eastAsia="SimSun"/>
                <w:color w:val="263238"/>
                <w:sz w:val="15"/>
                <w:szCs w:val="15"/>
              </w:rPr>
              <w:t>Throttle/drag re-balance</w:t>
            </w:r>
          </w:p>
        </w:tc>
      </w:tr>
      <w:tr w:rsidR="00B357F8" w14:paraId="4F0C8A6D" w14:textId="77777777">
        <w:tblPrEx>
          <w:tblCellMar>
            <w:top w:w="0" w:type="dxa"/>
            <w:bottom w:w="0" w:type="dxa"/>
          </w:tblCellMar>
        </w:tblPrEx>
        <w:tc>
          <w:tcPr>
            <w:tcW w:w="2144" w:type="dxa"/>
            <w:shd w:val="clear" w:color="auto" w:fill="FFFFFF"/>
            <w:tcMar>
              <w:top w:w="70" w:type="dxa"/>
              <w:left w:w="80" w:type="dxa"/>
              <w:bottom w:w="70" w:type="dxa"/>
              <w:right w:w="80" w:type="dxa"/>
            </w:tcMar>
          </w:tcPr>
          <w:p w14:paraId="41E3F211" w14:textId="77777777" w:rsidR="00B357F8" w:rsidRDefault="00000000">
            <w:pPr>
              <w:spacing w:line="205" w:lineRule="auto"/>
            </w:pPr>
            <w:r>
              <w:rPr>
                <w:rFonts w:eastAsia="SimSun"/>
                <w:color w:val="263238"/>
                <w:sz w:val="15"/>
                <w:szCs w:val="15"/>
              </w:rPr>
              <w:t>45 kVA gearbox extraction</w:t>
            </w:r>
          </w:p>
        </w:tc>
        <w:tc>
          <w:tcPr>
            <w:tcW w:w="2552" w:type="dxa"/>
            <w:shd w:val="clear" w:color="auto" w:fill="FFFFFF"/>
            <w:tcMar>
              <w:top w:w="70" w:type="dxa"/>
              <w:left w:w="80" w:type="dxa"/>
              <w:bottom w:w="70" w:type="dxa"/>
              <w:right w:w="80" w:type="dxa"/>
            </w:tcMar>
          </w:tcPr>
          <w:p w14:paraId="60CA43BA" w14:textId="77777777" w:rsidR="00B357F8" w:rsidRDefault="00000000">
            <w:pPr>
              <w:spacing w:line="205" w:lineRule="auto"/>
            </w:pPr>
            <w:r>
              <w:rPr>
                <w:rFonts w:eastAsia="SimSun"/>
                <w:color w:val="263238"/>
                <w:sz w:val="15"/>
                <w:szCs w:val="15"/>
              </w:rPr>
              <w:t>Accessory pad capability not public</w:t>
            </w:r>
          </w:p>
        </w:tc>
        <w:tc>
          <w:tcPr>
            <w:tcW w:w="2756" w:type="dxa"/>
            <w:shd w:val="clear" w:color="auto" w:fill="FFFFFF"/>
            <w:tcMar>
              <w:top w:w="70" w:type="dxa"/>
              <w:left w:w="80" w:type="dxa"/>
              <w:bottom w:w="70" w:type="dxa"/>
              <w:right w:w="80" w:type="dxa"/>
            </w:tcMar>
          </w:tcPr>
          <w:p w14:paraId="4A951056" w14:textId="77777777" w:rsidR="00B357F8" w:rsidRDefault="00000000">
            <w:pPr>
              <w:spacing w:line="205" w:lineRule="auto"/>
            </w:pPr>
            <w:r>
              <w:rPr>
                <w:rFonts w:eastAsia="SimSun"/>
                <w:color w:val="263238"/>
                <w:sz w:val="15"/>
                <w:szCs w:val="15"/>
              </w:rPr>
              <w:t>OEM gearbox and thermal review</w:t>
            </w:r>
          </w:p>
        </w:tc>
        <w:tc>
          <w:tcPr>
            <w:tcW w:w="2348" w:type="dxa"/>
            <w:shd w:val="clear" w:color="auto" w:fill="FFFFFF"/>
            <w:tcMar>
              <w:top w:w="70" w:type="dxa"/>
              <w:left w:w="80" w:type="dxa"/>
              <w:bottom w:w="70" w:type="dxa"/>
              <w:right w:w="80" w:type="dxa"/>
            </w:tcMar>
          </w:tcPr>
          <w:p w14:paraId="53A07DF2" w14:textId="77777777" w:rsidR="00B357F8" w:rsidRDefault="00000000">
            <w:pPr>
              <w:spacing w:line="205" w:lineRule="auto"/>
            </w:pPr>
            <w:r>
              <w:rPr>
                <w:rFonts w:eastAsia="SimSun"/>
                <w:color w:val="263238"/>
                <w:sz w:val="15"/>
                <w:szCs w:val="15"/>
              </w:rPr>
              <w:t>Lower payload power or added RAT</w:t>
            </w:r>
          </w:p>
        </w:tc>
      </w:tr>
      <w:tr w:rsidR="00B357F8" w14:paraId="32AB4019" w14:textId="77777777">
        <w:tblPrEx>
          <w:tblCellMar>
            <w:top w:w="0" w:type="dxa"/>
            <w:bottom w:w="0" w:type="dxa"/>
          </w:tblCellMar>
        </w:tblPrEx>
        <w:tc>
          <w:tcPr>
            <w:tcW w:w="2144" w:type="dxa"/>
            <w:shd w:val="clear" w:color="auto" w:fill="EEF3F6"/>
            <w:tcMar>
              <w:top w:w="70" w:type="dxa"/>
              <w:left w:w="80" w:type="dxa"/>
              <w:bottom w:w="70" w:type="dxa"/>
              <w:right w:w="80" w:type="dxa"/>
            </w:tcMar>
          </w:tcPr>
          <w:p w14:paraId="2F274573" w14:textId="77777777" w:rsidR="00B357F8" w:rsidRDefault="00000000">
            <w:pPr>
              <w:spacing w:line="205" w:lineRule="auto"/>
            </w:pPr>
            <w:r>
              <w:rPr>
                <w:rFonts w:eastAsia="SimSun"/>
                <w:color w:val="263238"/>
                <w:sz w:val="15"/>
                <w:szCs w:val="15"/>
              </w:rPr>
              <w:t>Inlet recovery/distortion</w:t>
            </w:r>
          </w:p>
        </w:tc>
        <w:tc>
          <w:tcPr>
            <w:tcW w:w="2552" w:type="dxa"/>
            <w:shd w:val="clear" w:color="auto" w:fill="EEF3F6"/>
            <w:tcMar>
              <w:top w:w="70" w:type="dxa"/>
              <w:left w:w="80" w:type="dxa"/>
              <w:bottom w:w="70" w:type="dxa"/>
              <w:right w:w="80" w:type="dxa"/>
            </w:tcMar>
          </w:tcPr>
          <w:p w14:paraId="10A01C0E" w14:textId="77777777" w:rsidR="00B357F8" w:rsidRDefault="00000000">
            <w:pPr>
              <w:spacing w:line="205" w:lineRule="auto"/>
            </w:pPr>
            <w:r>
              <w:rPr>
                <w:rFonts w:eastAsia="SimSun"/>
                <w:color w:val="263238"/>
                <w:sz w:val="15"/>
                <w:szCs w:val="15"/>
              </w:rPr>
              <w:t>Fixed DSI data not yet measured</w:t>
            </w:r>
          </w:p>
        </w:tc>
        <w:tc>
          <w:tcPr>
            <w:tcW w:w="2756" w:type="dxa"/>
            <w:shd w:val="clear" w:color="auto" w:fill="EEF3F6"/>
            <w:tcMar>
              <w:top w:w="70" w:type="dxa"/>
              <w:left w:w="80" w:type="dxa"/>
              <w:bottom w:w="70" w:type="dxa"/>
              <w:right w:w="80" w:type="dxa"/>
            </w:tcMar>
          </w:tcPr>
          <w:p w14:paraId="6960FF4E" w14:textId="77777777" w:rsidR="00B357F8" w:rsidRDefault="00000000">
            <w:pPr>
              <w:spacing w:line="205" w:lineRule="auto"/>
            </w:pPr>
            <w:r>
              <w:rPr>
                <w:rFonts w:eastAsia="SimSun"/>
                <w:color w:val="263238"/>
                <w:sz w:val="15"/>
                <w:szCs w:val="15"/>
              </w:rPr>
              <w:t>CFD, wind tunnel, engine ground test</w:t>
            </w:r>
          </w:p>
        </w:tc>
        <w:tc>
          <w:tcPr>
            <w:tcW w:w="2348" w:type="dxa"/>
            <w:shd w:val="clear" w:color="auto" w:fill="EEF3F6"/>
            <w:tcMar>
              <w:top w:w="70" w:type="dxa"/>
              <w:left w:w="80" w:type="dxa"/>
              <w:bottom w:w="70" w:type="dxa"/>
              <w:right w:w="80" w:type="dxa"/>
            </w:tcMar>
          </w:tcPr>
          <w:p w14:paraId="492F3258" w14:textId="77777777" w:rsidR="00B357F8" w:rsidRDefault="00000000">
            <w:pPr>
              <w:spacing w:line="205" w:lineRule="auto"/>
            </w:pPr>
            <w:r>
              <w:rPr>
                <w:rFonts w:eastAsia="SimSun"/>
                <w:color w:val="263238"/>
                <w:sz w:val="15"/>
                <w:szCs w:val="15"/>
              </w:rPr>
              <w:t>Larger capture area or revised bump</w:t>
            </w:r>
          </w:p>
        </w:tc>
      </w:tr>
      <w:tr w:rsidR="00B357F8" w14:paraId="15623631" w14:textId="77777777">
        <w:tblPrEx>
          <w:tblCellMar>
            <w:top w:w="0" w:type="dxa"/>
            <w:bottom w:w="0" w:type="dxa"/>
          </w:tblCellMar>
        </w:tblPrEx>
        <w:tc>
          <w:tcPr>
            <w:tcW w:w="2144" w:type="dxa"/>
            <w:shd w:val="clear" w:color="auto" w:fill="FFFFFF"/>
            <w:tcMar>
              <w:top w:w="70" w:type="dxa"/>
              <w:left w:w="80" w:type="dxa"/>
              <w:bottom w:w="70" w:type="dxa"/>
              <w:right w:w="80" w:type="dxa"/>
            </w:tcMar>
          </w:tcPr>
          <w:p w14:paraId="6EC6C8A9" w14:textId="77777777" w:rsidR="00B357F8" w:rsidRDefault="00000000">
            <w:pPr>
              <w:spacing w:line="205" w:lineRule="auto"/>
            </w:pPr>
            <w:r>
              <w:rPr>
                <w:rFonts w:eastAsia="SimSun"/>
                <w:color w:val="263238"/>
                <w:sz w:val="15"/>
                <w:szCs w:val="15"/>
              </w:rPr>
              <w:t>Frontal RCS</w:t>
            </w:r>
          </w:p>
        </w:tc>
        <w:tc>
          <w:tcPr>
            <w:tcW w:w="2552" w:type="dxa"/>
            <w:shd w:val="clear" w:color="auto" w:fill="FFFFFF"/>
            <w:tcMar>
              <w:top w:w="70" w:type="dxa"/>
              <w:left w:w="80" w:type="dxa"/>
              <w:bottom w:w="70" w:type="dxa"/>
              <w:right w:w="80" w:type="dxa"/>
            </w:tcMar>
          </w:tcPr>
          <w:p w14:paraId="5B0CE378" w14:textId="77777777" w:rsidR="00B357F8" w:rsidRDefault="00000000">
            <w:pPr>
              <w:spacing w:line="205" w:lineRule="auto"/>
            </w:pPr>
            <w:r>
              <w:rPr>
                <w:rFonts w:eastAsia="SimSun"/>
                <w:color w:val="263238"/>
                <w:sz w:val="15"/>
                <w:szCs w:val="15"/>
              </w:rPr>
              <w:t>No measured value exists</w:t>
            </w:r>
          </w:p>
        </w:tc>
        <w:tc>
          <w:tcPr>
            <w:tcW w:w="2756" w:type="dxa"/>
            <w:shd w:val="clear" w:color="auto" w:fill="FFFFFF"/>
            <w:tcMar>
              <w:top w:w="70" w:type="dxa"/>
              <w:left w:w="80" w:type="dxa"/>
              <w:bottom w:w="70" w:type="dxa"/>
              <w:right w:w="80" w:type="dxa"/>
            </w:tcMar>
          </w:tcPr>
          <w:p w14:paraId="187F57F9" w14:textId="77777777" w:rsidR="00B357F8" w:rsidRDefault="00000000">
            <w:pPr>
              <w:spacing w:line="205" w:lineRule="auto"/>
            </w:pPr>
            <w:r>
              <w:rPr>
                <w:rFonts w:eastAsia="SimSun"/>
                <w:color w:val="263238"/>
                <w:sz w:val="15"/>
                <w:szCs w:val="15"/>
              </w:rPr>
              <w:t>Pole, chamber, and flight test</w:t>
            </w:r>
          </w:p>
        </w:tc>
        <w:tc>
          <w:tcPr>
            <w:tcW w:w="2348" w:type="dxa"/>
            <w:shd w:val="clear" w:color="auto" w:fill="FFFFFF"/>
            <w:tcMar>
              <w:top w:w="70" w:type="dxa"/>
              <w:left w:w="80" w:type="dxa"/>
              <w:bottom w:w="70" w:type="dxa"/>
              <w:right w:w="80" w:type="dxa"/>
            </w:tcMar>
          </w:tcPr>
          <w:p w14:paraId="685EBC14" w14:textId="77777777" w:rsidR="00B357F8" w:rsidRDefault="00000000">
            <w:pPr>
              <w:spacing w:line="205" w:lineRule="auto"/>
            </w:pPr>
            <w:r>
              <w:rPr>
                <w:rFonts w:eastAsia="SimSun"/>
                <w:color w:val="263238"/>
                <w:sz w:val="15"/>
                <w:szCs w:val="15"/>
              </w:rPr>
              <w:t>Retain shaping-only claim</w:t>
            </w:r>
          </w:p>
        </w:tc>
      </w:tr>
      <w:tr w:rsidR="00B357F8" w14:paraId="392C3A90" w14:textId="77777777">
        <w:tblPrEx>
          <w:tblCellMar>
            <w:top w:w="0" w:type="dxa"/>
            <w:bottom w:w="0" w:type="dxa"/>
          </w:tblCellMar>
        </w:tblPrEx>
        <w:tc>
          <w:tcPr>
            <w:tcW w:w="2144" w:type="dxa"/>
            <w:shd w:val="clear" w:color="auto" w:fill="EEF3F6"/>
            <w:tcMar>
              <w:top w:w="70" w:type="dxa"/>
              <w:left w:w="80" w:type="dxa"/>
              <w:bottom w:w="70" w:type="dxa"/>
              <w:right w:w="80" w:type="dxa"/>
            </w:tcMar>
          </w:tcPr>
          <w:p w14:paraId="73C5B0FE" w14:textId="77777777" w:rsidR="00B357F8" w:rsidRDefault="00000000">
            <w:pPr>
              <w:spacing w:line="205" w:lineRule="auto"/>
            </w:pPr>
            <w:r>
              <w:rPr>
                <w:rFonts w:eastAsia="SimSun"/>
                <w:color w:val="263238"/>
                <w:sz w:val="15"/>
                <w:szCs w:val="15"/>
              </w:rPr>
              <w:t>Store separation</w:t>
            </w:r>
          </w:p>
        </w:tc>
        <w:tc>
          <w:tcPr>
            <w:tcW w:w="2552" w:type="dxa"/>
            <w:shd w:val="clear" w:color="auto" w:fill="EEF3F6"/>
            <w:tcMar>
              <w:top w:w="70" w:type="dxa"/>
              <w:left w:w="80" w:type="dxa"/>
              <w:bottom w:w="70" w:type="dxa"/>
              <w:right w:w="80" w:type="dxa"/>
            </w:tcMar>
          </w:tcPr>
          <w:p w14:paraId="0223ED26" w14:textId="77777777" w:rsidR="00B357F8" w:rsidRDefault="00000000">
            <w:pPr>
              <w:spacing w:line="205" w:lineRule="auto"/>
            </w:pPr>
            <w:r>
              <w:rPr>
                <w:rFonts w:eastAsia="SimSun"/>
                <w:color w:val="263238"/>
                <w:sz w:val="15"/>
                <w:szCs w:val="15"/>
              </w:rPr>
              <w:t>No CFD or release test</w:t>
            </w:r>
          </w:p>
        </w:tc>
        <w:tc>
          <w:tcPr>
            <w:tcW w:w="2756" w:type="dxa"/>
            <w:shd w:val="clear" w:color="auto" w:fill="EEF3F6"/>
            <w:tcMar>
              <w:top w:w="70" w:type="dxa"/>
              <w:left w:w="80" w:type="dxa"/>
              <w:bottom w:w="70" w:type="dxa"/>
              <w:right w:w="80" w:type="dxa"/>
            </w:tcMar>
          </w:tcPr>
          <w:p w14:paraId="374D7B6F" w14:textId="77777777" w:rsidR="00B357F8" w:rsidRDefault="00000000">
            <w:pPr>
              <w:spacing w:line="205" w:lineRule="auto"/>
            </w:pPr>
            <w:r>
              <w:rPr>
                <w:rFonts w:eastAsia="SimSun"/>
                <w:color w:val="263238"/>
                <w:sz w:val="15"/>
                <w:szCs w:val="15"/>
              </w:rPr>
              <w:t>Captive, tunnel, ground, flight sequence</w:t>
            </w:r>
          </w:p>
        </w:tc>
        <w:tc>
          <w:tcPr>
            <w:tcW w:w="2348" w:type="dxa"/>
            <w:shd w:val="clear" w:color="auto" w:fill="EEF3F6"/>
            <w:tcMar>
              <w:top w:w="70" w:type="dxa"/>
              <w:left w:w="80" w:type="dxa"/>
              <w:bottom w:w="70" w:type="dxa"/>
              <w:right w:w="80" w:type="dxa"/>
            </w:tcMar>
          </w:tcPr>
          <w:p w14:paraId="328526BF" w14:textId="77777777" w:rsidR="00B357F8" w:rsidRDefault="00000000">
            <w:pPr>
              <w:spacing w:line="205" w:lineRule="auto"/>
            </w:pPr>
            <w:r>
              <w:rPr>
                <w:rFonts w:eastAsia="SimSun"/>
                <w:color w:val="263238"/>
                <w:sz w:val="15"/>
                <w:szCs w:val="15"/>
              </w:rPr>
              <w:t>EW-only bay</w:t>
            </w:r>
          </w:p>
        </w:tc>
      </w:tr>
      <w:tr w:rsidR="00B357F8" w14:paraId="27925283" w14:textId="77777777">
        <w:tblPrEx>
          <w:tblCellMar>
            <w:top w:w="0" w:type="dxa"/>
            <w:bottom w:w="0" w:type="dxa"/>
          </w:tblCellMar>
        </w:tblPrEx>
        <w:tc>
          <w:tcPr>
            <w:tcW w:w="2144" w:type="dxa"/>
            <w:shd w:val="clear" w:color="auto" w:fill="FFFFFF"/>
            <w:tcMar>
              <w:top w:w="70" w:type="dxa"/>
              <w:left w:w="80" w:type="dxa"/>
              <w:bottom w:w="70" w:type="dxa"/>
              <w:right w:w="80" w:type="dxa"/>
            </w:tcMar>
          </w:tcPr>
          <w:p w14:paraId="70CF8398" w14:textId="77777777" w:rsidR="00B357F8" w:rsidRDefault="00000000">
            <w:pPr>
              <w:spacing w:line="205" w:lineRule="auto"/>
            </w:pPr>
            <w:r>
              <w:rPr>
                <w:rFonts w:eastAsia="SimSun"/>
                <w:color w:val="263238"/>
                <w:sz w:val="15"/>
                <w:szCs w:val="15"/>
              </w:rPr>
              <w:t>Recycled 7075 primary use</w:t>
            </w:r>
          </w:p>
        </w:tc>
        <w:tc>
          <w:tcPr>
            <w:tcW w:w="2552" w:type="dxa"/>
            <w:shd w:val="clear" w:color="auto" w:fill="FFFFFF"/>
            <w:tcMar>
              <w:top w:w="70" w:type="dxa"/>
              <w:left w:w="80" w:type="dxa"/>
              <w:bottom w:w="70" w:type="dxa"/>
              <w:right w:w="80" w:type="dxa"/>
            </w:tcMar>
          </w:tcPr>
          <w:p w14:paraId="63F863E4" w14:textId="77777777" w:rsidR="00B357F8" w:rsidRDefault="00000000">
            <w:pPr>
              <w:spacing w:line="205" w:lineRule="auto"/>
            </w:pPr>
            <w:proofErr w:type="spellStart"/>
            <w:r>
              <w:rPr>
                <w:rFonts w:eastAsia="SimSun"/>
                <w:color w:val="263238"/>
                <w:sz w:val="15"/>
                <w:szCs w:val="15"/>
              </w:rPr>
              <w:t>Allowables</w:t>
            </w:r>
            <w:proofErr w:type="spellEnd"/>
            <w:r>
              <w:rPr>
                <w:rFonts w:eastAsia="SimSun"/>
                <w:color w:val="263238"/>
                <w:sz w:val="15"/>
                <w:szCs w:val="15"/>
              </w:rPr>
              <w:t xml:space="preserve"> not program-specific</w:t>
            </w:r>
          </w:p>
        </w:tc>
        <w:tc>
          <w:tcPr>
            <w:tcW w:w="2756" w:type="dxa"/>
            <w:shd w:val="clear" w:color="auto" w:fill="FFFFFF"/>
            <w:tcMar>
              <w:top w:w="70" w:type="dxa"/>
              <w:left w:w="80" w:type="dxa"/>
              <w:bottom w:w="70" w:type="dxa"/>
              <w:right w:w="80" w:type="dxa"/>
            </w:tcMar>
          </w:tcPr>
          <w:p w14:paraId="4B1CFD77" w14:textId="77777777" w:rsidR="00B357F8" w:rsidRDefault="00000000">
            <w:pPr>
              <w:spacing w:line="205" w:lineRule="auto"/>
            </w:pPr>
            <w:r>
              <w:rPr>
                <w:rFonts w:eastAsia="SimSun"/>
                <w:color w:val="263238"/>
                <w:sz w:val="15"/>
                <w:szCs w:val="15"/>
              </w:rPr>
              <w:t xml:space="preserve">Lot testing and </w:t>
            </w:r>
            <w:proofErr w:type="spellStart"/>
            <w:r>
              <w:rPr>
                <w:rFonts w:eastAsia="SimSun"/>
                <w:color w:val="263238"/>
                <w:sz w:val="15"/>
                <w:szCs w:val="15"/>
              </w:rPr>
              <w:t>allowables</w:t>
            </w:r>
            <w:proofErr w:type="spellEnd"/>
          </w:p>
        </w:tc>
        <w:tc>
          <w:tcPr>
            <w:tcW w:w="2348" w:type="dxa"/>
            <w:shd w:val="clear" w:color="auto" w:fill="FFFFFF"/>
            <w:tcMar>
              <w:top w:w="70" w:type="dxa"/>
              <w:left w:w="80" w:type="dxa"/>
              <w:bottom w:w="70" w:type="dxa"/>
              <w:right w:w="80" w:type="dxa"/>
            </w:tcMar>
          </w:tcPr>
          <w:p w14:paraId="32349DB1" w14:textId="77777777" w:rsidR="00B357F8" w:rsidRDefault="00000000">
            <w:pPr>
              <w:spacing w:line="205" w:lineRule="auto"/>
            </w:pPr>
            <w:r>
              <w:rPr>
                <w:rFonts w:eastAsia="SimSun"/>
                <w:color w:val="263238"/>
                <w:sz w:val="15"/>
                <w:szCs w:val="15"/>
              </w:rPr>
              <w:t>Secondary articles only</w:t>
            </w:r>
          </w:p>
        </w:tc>
      </w:tr>
      <w:tr w:rsidR="00B357F8" w14:paraId="36F2CDAA" w14:textId="77777777">
        <w:tblPrEx>
          <w:tblCellMar>
            <w:top w:w="0" w:type="dxa"/>
            <w:bottom w:w="0" w:type="dxa"/>
          </w:tblCellMar>
        </w:tblPrEx>
        <w:tc>
          <w:tcPr>
            <w:tcW w:w="2144" w:type="dxa"/>
            <w:shd w:val="clear" w:color="auto" w:fill="EEF3F6"/>
            <w:tcMar>
              <w:top w:w="70" w:type="dxa"/>
              <w:left w:w="80" w:type="dxa"/>
              <w:bottom w:w="70" w:type="dxa"/>
              <w:right w:w="80" w:type="dxa"/>
            </w:tcMar>
          </w:tcPr>
          <w:p w14:paraId="337442CF" w14:textId="77777777" w:rsidR="00B357F8" w:rsidRDefault="00000000">
            <w:pPr>
              <w:spacing w:line="205" w:lineRule="auto"/>
            </w:pPr>
            <w:r>
              <w:rPr>
                <w:rFonts w:eastAsia="SimSun"/>
                <w:color w:val="263238"/>
                <w:sz w:val="15"/>
                <w:szCs w:val="15"/>
              </w:rPr>
              <w:t>Recycled Ti fatigue</w:t>
            </w:r>
          </w:p>
        </w:tc>
        <w:tc>
          <w:tcPr>
            <w:tcW w:w="2552" w:type="dxa"/>
            <w:shd w:val="clear" w:color="auto" w:fill="EEF3F6"/>
            <w:tcMar>
              <w:top w:w="70" w:type="dxa"/>
              <w:left w:w="80" w:type="dxa"/>
              <w:bottom w:w="70" w:type="dxa"/>
              <w:right w:w="80" w:type="dxa"/>
            </w:tcMar>
          </w:tcPr>
          <w:p w14:paraId="0E33C32A" w14:textId="77777777" w:rsidR="00B357F8" w:rsidRDefault="00000000">
            <w:pPr>
              <w:spacing w:line="205" w:lineRule="auto"/>
            </w:pPr>
            <w:r>
              <w:rPr>
                <w:rFonts w:eastAsia="SimSun"/>
                <w:color w:val="263238"/>
                <w:sz w:val="15"/>
                <w:szCs w:val="15"/>
              </w:rPr>
              <w:t>Powder lot history not complete</w:t>
            </w:r>
          </w:p>
        </w:tc>
        <w:tc>
          <w:tcPr>
            <w:tcW w:w="2756" w:type="dxa"/>
            <w:shd w:val="clear" w:color="auto" w:fill="EEF3F6"/>
            <w:tcMar>
              <w:top w:w="70" w:type="dxa"/>
              <w:left w:w="80" w:type="dxa"/>
              <w:bottom w:w="70" w:type="dxa"/>
              <w:right w:w="80" w:type="dxa"/>
            </w:tcMar>
          </w:tcPr>
          <w:p w14:paraId="72D2CC11" w14:textId="77777777" w:rsidR="00B357F8" w:rsidRDefault="00000000">
            <w:pPr>
              <w:spacing w:line="205" w:lineRule="auto"/>
            </w:pPr>
            <w:r>
              <w:rPr>
                <w:rFonts w:eastAsia="SimSun"/>
                <w:color w:val="263238"/>
                <w:sz w:val="15"/>
                <w:szCs w:val="15"/>
              </w:rPr>
              <w:t xml:space="preserve">AM </w:t>
            </w:r>
            <w:proofErr w:type="spellStart"/>
            <w:r>
              <w:rPr>
                <w:rFonts w:eastAsia="SimSun"/>
                <w:color w:val="263238"/>
                <w:sz w:val="15"/>
                <w:szCs w:val="15"/>
              </w:rPr>
              <w:t>allowables</w:t>
            </w:r>
            <w:proofErr w:type="spellEnd"/>
            <w:r>
              <w:rPr>
                <w:rFonts w:eastAsia="SimSun"/>
                <w:color w:val="263238"/>
                <w:sz w:val="15"/>
                <w:szCs w:val="15"/>
              </w:rPr>
              <w:t xml:space="preserve"> and fatigue</w:t>
            </w:r>
          </w:p>
        </w:tc>
        <w:tc>
          <w:tcPr>
            <w:tcW w:w="2348" w:type="dxa"/>
            <w:shd w:val="clear" w:color="auto" w:fill="EEF3F6"/>
            <w:tcMar>
              <w:top w:w="70" w:type="dxa"/>
              <w:left w:w="80" w:type="dxa"/>
              <w:bottom w:w="70" w:type="dxa"/>
              <w:right w:w="80" w:type="dxa"/>
            </w:tcMar>
          </w:tcPr>
          <w:p w14:paraId="1BEB8FA7" w14:textId="77777777" w:rsidR="00B357F8" w:rsidRDefault="00000000">
            <w:pPr>
              <w:spacing w:line="205" w:lineRule="auto"/>
            </w:pPr>
            <w:r>
              <w:rPr>
                <w:rFonts w:eastAsia="SimSun"/>
                <w:color w:val="263238"/>
                <w:sz w:val="15"/>
                <w:szCs w:val="15"/>
              </w:rPr>
              <w:t>Virgin Ti fittings</w:t>
            </w:r>
          </w:p>
        </w:tc>
      </w:tr>
      <w:tr w:rsidR="00B357F8" w14:paraId="44B69965" w14:textId="77777777">
        <w:tblPrEx>
          <w:tblCellMar>
            <w:top w:w="0" w:type="dxa"/>
            <w:bottom w:w="0" w:type="dxa"/>
          </w:tblCellMar>
        </w:tblPrEx>
        <w:tc>
          <w:tcPr>
            <w:tcW w:w="2144" w:type="dxa"/>
            <w:shd w:val="clear" w:color="auto" w:fill="FFFFFF"/>
            <w:tcMar>
              <w:top w:w="70" w:type="dxa"/>
              <w:left w:w="80" w:type="dxa"/>
              <w:bottom w:w="70" w:type="dxa"/>
              <w:right w:w="80" w:type="dxa"/>
            </w:tcMar>
          </w:tcPr>
          <w:p w14:paraId="1BC8BDFD" w14:textId="77777777" w:rsidR="00B357F8" w:rsidRDefault="00000000">
            <w:pPr>
              <w:spacing w:line="205" w:lineRule="auto"/>
            </w:pPr>
            <w:r>
              <w:rPr>
                <w:rFonts w:eastAsia="SimSun"/>
                <w:color w:val="263238"/>
                <w:sz w:val="15"/>
                <w:szCs w:val="15"/>
              </w:rPr>
              <w:t>Arctic icing envelope</w:t>
            </w:r>
          </w:p>
        </w:tc>
        <w:tc>
          <w:tcPr>
            <w:tcW w:w="2552" w:type="dxa"/>
            <w:shd w:val="clear" w:color="auto" w:fill="FFFFFF"/>
            <w:tcMar>
              <w:top w:w="70" w:type="dxa"/>
              <w:left w:w="80" w:type="dxa"/>
              <w:bottom w:w="70" w:type="dxa"/>
              <w:right w:w="80" w:type="dxa"/>
            </w:tcMar>
          </w:tcPr>
          <w:p w14:paraId="7F2D5478" w14:textId="77777777" w:rsidR="00B357F8" w:rsidRDefault="00000000">
            <w:pPr>
              <w:spacing w:line="205" w:lineRule="auto"/>
            </w:pPr>
            <w:r>
              <w:rPr>
                <w:rFonts w:eastAsia="SimSun"/>
                <w:color w:val="263238"/>
                <w:sz w:val="15"/>
                <w:szCs w:val="15"/>
              </w:rPr>
              <w:t>No icing tunnel or flight data</w:t>
            </w:r>
          </w:p>
        </w:tc>
        <w:tc>
          <w:tcPr>
            <w:tcW w:w="2756" w:type="dxa"/>
            <w:shd w:val="clear" w:color="auto" w:fill="FFFFFF"/>
            <w:tcMar>
              <w:top w:w="70" w:type="dxa"/>
              <w:left w:w="80" w:type="dxa"/>
              <w:bottom w:w="70" w:type="dxa"/>
              <w:right w:w="80" w:type="dxa"/>
            </w:tcMar>
          </w:tcPr>
          <w:p w14:paraId="090E7D54" w14:textId="77777777" w:rsidR="00B357F8" w:rsidRDefault="00000000">
            <w:pPr>
              <w:spacing w:line="205" w:lineRule="auto"/>
            </w:pPr>
            <w:r>
              <w:rPr>
                <w:rFonts w:eastAsia="SimSun"/>
                <w:color w:val="263238"/>
                <w:sz w:val="15"/>
                <w:szCs w:val="15"/>
              </w:rPr>
              <w:t>Icing tunnel and flight test</w:t>
            </w:r>
          </w:p>
        </w:tc>
        <w:tc>
          <w:tcPr>
            <w:tcW w:w="2348" w:type="dxa"/>
            <w:shd w:val="clear" w:color="auto" w:fill="FFFFFF"/>
            <w:tcMar>
              <w:top w:w="70" w:type="dxa"/>
              <w:left w:w="80" w:type="dxa"/>
              <w:bottom w:w="70" w:type="dxa"/>
              <w:right w:w="80" w:type="dxa"/>
            </w:tcMar>
          </w:tcPr>
          <w:p w14:paraId="0BEAAB34" w14:textId="77777777" w:rsidR="00B357F8" w:rsidRDefault="00000000">
            <w:pPr>
              <w:spacing w:line="205" w:lineRule="auto"/>
            </w:pPr>
            <w:r>
              <w:rPr>
                <w:rFonts w:eastAsia="SimSun"/>
                <w:color w:val="263238"/>
                <w:sz w:val="15"/>
                <w:szCs w:val="15"/>
              </w:rPr>
              <w:t>No-icing operational limit</w:t>
            </w:r>
          </w:p>
        </w:tc>
      </w:tr>
    </w:tbl>
    <w:p w14:paraId="2C2797AD" w14:textId="77777777" w:rsidR="00B357F8" w:rsidRDefault="00000000">
      <w:pPr>
        <w:pStyle w:val="Heading2"/>
        <w:pageBreakBefore/>
        <w:spacing w:after="120" w:line="250" w:lineRule="auto"/>
      </w:pPr>
      <w:r>
        <w:rPr>
          <w:rFonts w:eastAsia="SimSun"/>
          <w:b/>
          <w:bCs/>
          <w:color w:val="37474F"/>
          <w:sz w:val="22"/>
          <w:szCs w:val="22"/>
        </w:rPr>
        <w:lastRenderedPageBreak/>
        <w:t>13.3 Technical risks and closure path</w:t>
      </w:r>
    </w:p>
    <w:p w14:paraId="05F2957A" w14:textId="77777777" w:rsidR="00B357F8" w:rsidRDefault="00000000">
      <w:pPr>
        <w:spacing w:after="90" w:line="245" w:lineRule="auto"/>
        <w:ind w:firstLine="316"/>
        <w:jc w:val="both"/>
      </w:pPr>
      <w:r>
        <w:rPr>
          <w:rFonts w:eastAsia="SimSun"/>
          <w:color w:val="263238"/>
          <w:sz w:val="19"/>
          <w:szCs w:val="19"/>
        </w:rPr>
        <w:t>The highest technical risk is inlet-engine compatibility at Mach 1.60. A fixed DSI inlet has strong precedent, but the specific capture area, duct curvature, spill schedule, and M88 distortion tolerance require matched test data. The closure path uses CFD, subscale tunnel testing, full-scale inlet testing, and ground-engine runs before flight.</w:t>
      </w:r>
    </w:p>
    <w:p w14:paraId="465D23B0" w14:textId="77777777" w:rsidR="00B357F8" w:rsidRDefault="00000000">
      <w:pPr>
        <w:spacing w:after="90" w:line="245" w:lineRule="auto"/>
        <w:ind w:firstLine="316"/>
        <w:jc w:val="both"/>
      </w:pPr>
      <w:r>
        <w:rPr>
          <w:rFonts w:eastAsia="SimSun"/>
          <w:color w:val="263238"/>
          <w:sz w:val="19"/>
          <w:szCs w:val="19"/>
        </w:rPr>
        <w:t>The second risk is thermal management with a high-power EW payload. The calculated sink closes for five minutes, but hot-day taxi, repeated dashes, and descent with low fuel flow reduce margin. The closure path adds a thermal brass board, payload power caps, and an optional bay fuel/cooling module.</w:t>
      </w:r>
    </w:p>
    <w:p w14:paraId="7E2F03E1" w14:textId="77777777" w:rsidR="00B357F8" w:rsidRDefault="00000000">
      <w:pPr>
        <w:pStyle w:val="ListParagraph"/>
        <w:numPr>
          <w:ilvl w:val="0"/>
          <w:numId w:val="2"/>
        </w:numPr>
        <w:spacing w:after="55" w:line="230" w:lineRule="auto"/>
      </w:pPr>
      <w:r>
        <w:rPr>
          <w:rFonts w:eastAsia="SimSun"/>
          <w:color w:val="263238"/>
          <w:sz w:val="19"/>
          <w:szCs w:val="19"/>
        </w:rPr>
        <w:t>Risk 1: inlet distortion. Mitigation: conservative capture area, spill doors, matched CFD, early engine rig.</w:t>
      </w:r>
    </w:p>
    <w:p w14:paraId="6CB4D2FC" w14:textId="77777777" w:rsidR="00B357F8" w:rsidRDefault="00000000">
      <w:pPr>
        <w:pStyle w:val="ListParagraph"/>
        <w:numPr>
          <w:ilvl w:val="0"/>
          <w:numId w:val="2"/>
        </w:numPr>
        <w:spacing w:after="55" w:line="230" w:lineRule="auto"/>
      </w:pPr>
      <w:r>
        <w:rPr>
          <w:rFonts w:eastAsia="SimSun"/>
          <w:color w:val="263238"/>
          <w:sz w:val="19"/>
          <w:szCs w:val="19"/>
        </w:rPr>
        <w:t>Risk 2: engine supply. Mitigation: OEM and export agreement, pooled engines, EJ200 alternate.</w:t>
      </w:r>
    </w:p>
    <w:p w14:paraId="700EFE50" w14:textId="77777777" w:rsidR="00B357F8" w:rsidRDefault="00000000">
      <w:pPr>
        <w:pStyle w:val="ListParagraph"/>
        <w:numPr>
          <w:ilvl w:val="0"/>
          <w:numId w:val="2"/>
        </w:numPr>
        <w:spacing w:after="55" w:line="230" w:lineRule="auto"/>
      </w:pPr>
      <w:r>
        <w:rPr>
          <w:rFonts w:eastAsia="SimSun"/>
          <w:color w:val="263238"/>
          <w:sz w:val="19"/>
          <w:szCs w:val="19"/>
        </w:rPr>
        <w:t xml:space="preserve">Risk 3: </w:t>
      </w:r>
      <w:proofErr w:type="gramStart"/>
      <w:r>
        <w:rPr>
          <w:rFonts w:eastAsia="SimSun"/>
          <w:color w:val="263238"/>
          <w:sz w:val="19"/>
          <w:szCs w:val="19"/>
        </w:rPr>
        <w:t>recycled-material</w:t>
      </w:r>
      <w:proofErr w:type="gramEnd"/>
      <w:r>
        <w:rPr>
          <w:rFonts w:eastAsia="SimSun"/>
          <w:color w:val="263238"/>
          <w:sz w:val="19"/>
          <w:szCs w:val="19"/>
        </w:rPr>
        <w:t xml:space="preserve"> </w:t>
      </w:r>
      <w:proofErr w:type="spellStart"/>
      <w:r>
        <w:rPr>
          <w:rFonts w:eastAsia="SimSun"/>
          <w:color w:val="263238"/>
          <w:sz w:val="19"/>
          <w:szCs w:val="19"/>
        </w:rPr>
        <w:t>allowables</w:t>
      </w:r>
      <w:proofErr w:type="spellEnd"/>
      <w:r>
        <w:rPr>
          <w:rFonts w:eastAsia="SimSun"/>
          <w:color w:val="263238"/>
          <w:sz w:val="19"/>
          <w:szCs w:val="19"/>
        </w:rPr>
        <w:t>. Mitigation: secondary-first insertion and full lot passports.</w:t>
      </w:r>
    </w:p>
    <w:p w14:paraId="0A3F2B24" w14:textId="77777777" w:rsidR="00B357F8" w:rsidRDefault="00000000">
      <w:pPr>
        <w:pStyle w:val="ListParagraph"/>
        <w:numPr>
          <w:ilvl w:val="0"/>
          <w:numId w:val="2"/>
        </w:numPr>
        <w:spacing w:after="55" w:line="230" w:lineRule="auto"/>
      </w:pPr>
      <w:r>
        <w:rPr>
          <w:rFonts w:eastAsia="SimSun"/>
          <w:color w:val="263238"/>
          <w:sz w:val="19"/>
          <w:szCs w:val="19"/>
        </w:rPr>
        <w:t>Risk 4: store separation. Mitigation: compact stores, subsonic release envelope, instrumented test sequence.</w:t>
      </w:r>
    </w:p>
    <w:p w14:paraId="3466C318" w14:textId="77777777" w:rsidR="00B357F8" w:rsidRDefault="00000000">
      <w:pPr>
        <w:pStyle w:val="ListParagraph"/>
        <w:numPr>
          <w:ilvl w:val="0"/>
          <w:numId w:val="2"/>
        </w:numPr>
        <w:spacing w:after="55" w:line="230" w:lineRule="auto"/>
      </w:pPr>
      <w:r>
        <w:rPr>
          <w:rFonts w:eastAsia="SimSun"/>
          <w:color w:val="263238"/>
          <w:sz w:val="19"/>
          <w:szCs w:val="19"/>
        </w:rPr>
        <w:t>Risk 5: signature overclaim. Mitigation: no numerical claim until pole and flight measurement.</w:t>
      </w:r>
    </w:p>
    <w:p w14:paraId="65574057"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14. Controlled baseline specification</w:t>
      </w:r>
    </w:p>
    <w:p w14:paraId="5F4C3487" w14:textId="77777777" w:rsidR="00B357F8" w:rsidRDefault="00000000">
      <w:pPr>
        <w:spacing w:after="90" w:line="245" w:lineRule="auto"/>
        <w:ind w:firstLine="316"/>
        <w:jc w:val="both"/>
      </w:pPr>
      <w:r>
        <w:rPr>
          <w:rFonts w:eastAsia="SimSun"/>
          <w:color w:val="263238"/>
          <w:sz w:val="19"/>
          <w:szCs w:val="19"/>
        </w:rPr>
        <w:t>The controlled baseline below is the v6.1 point-design contract. Changes require mass, aerodynamic, propulsion, thermal, electrical, and verification impact review. Values are engineering targets unless explicitly identified as public vendor data.</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40"/>
        <w:gridCol w:w="3308"/>
        <w:gridCol w:w="3552"/>
      </w:tblGrid>
      <w:tr w:rsidR="00B357F8" w14:paraId="4E3FECE6" w14:textId="77777777">
        <w:tblPrEx>
          <w:tblCellMar>
            <w:top w:w="0" w:type="dxa"/>
            <w:bottom w:w="0" w:type="dxa"/>
          </w:tblCellMar>
        </w:tblPrEx>
        <w:trPr>
          <w:tblHeader/>
        </w:trPr>
        <w:tc>
          <w:tcPr>
            <w:tcW w:w="2940" w:type="dxa"/>
            <w:shd w:val="clear" w:color="auto" w:fill="37474F"/>
            <w:tcMar>
              <w:top w:w="70" w:type="dxa"/>
              <w:left w:w="80" w:type="dxa"/>
              <w:bottom w:w="70" w:type="dxa"/>
              <w:right w:w="80" w:type="dxa"/>
            </w:tcMar>
          </w:tcPr>
          <w:p w14:paraId="0988009A" w14:textId="77777777" w:rsidR="00B357F8" w:rsidRDefault="00000000">
            <w:pPr>
              <w:spacing w:line="205" w:lineRule="auto"/>
            </w:pPr>
            <w:r>
              <w:rPr>
                <w:rFonts w:eastAsia="SimSun"/>
                <w:b/>
                <w:bCs/>
                <w:color w:val="FFFFFF"/>
                <w:sz w:val="15"/>
                <w:szCs w:val="15"/>
              </w:rPr>
              <w:t>Category</w:t>
            </w:r>
          </w:p>
        </w:tc>
        <w:tc>
          <w:tcPr>
            <w:tcW w:w="3308" w:type="dxa"/>
            <w:shd w:val="clear" w:color="auto" w:fill="37474F"/>
            <w:tcMar>
              <w:top w:w="70" w:type="dxa"/>
              <w:left w:w="80" w:type="dxa"/>
              <w:bottom w:w="70" w:type="dxa"/>
              <w:right w:w="80" w:type="dxa"/>
            </w:tcMar>
          </w:tcPr>
          <w:p w14:paraId="418BDA74" w14:textId="77777777" w:rsidR="00B357F8" w:rsidRDefault="00000000">
            <w:pPr>
              <w:spacing w:line="205" w:lineRule="auto"/>
            </w:pPr>
            <w:r>
              <w:rPr>
                <w:rFonts w:eastAsia="SimSun"/>
                <w:b/>
                <w:bCs/>
                <w:color w:val="FFFFFF"/>
                <w:sz w:val="15"/>
                <w:szCs w:val="15"/>
              </w:rPr>
              <w:t>Controlled value</w:t>
            </w:r>
          </w:p>
        </w:tc>
        <w:tc>
          <w:tcPr>
            <w:tcW w:w="3552" w:type="dxa"/>
            <w:shd w:val="clear" w:color="auto" w:fill="37474F"/>
            <w:tcMar>
              <w:top w:w="70" w:type="dxa"/>
              <w:left w:w="80" w:type="dxa"/>
              <w:bottom w:w="70" w:type="dxa"/>
              <w:right w:w="80" w:type="dxa"/>
            </w:tcMar>
          </w:tcPr>
          <w:p w14:paraId="2D486B0F" w14:textId="77777777" w:rsidR="00B357F8" w:rsidRDefault="00000000">
            <w:pPr>
              <w:spacing w:line="205" w:lineRule="auto"/>
            </w:pPr>
            <w:r>
              <w:rPr>
                <w:rFonts w:eastAsia="SimSun"/>
                <w:b/>
                <w:bCs/>
                <w:color w:val="FFFFFF"/>
                <w:sz w:val="15"/>
                <w:szCs w:val="15"/>
              </w:rPr>
              <w:t>Tolerance / limit</w:t>
            </w:r>
          </w:p>
        </w:tc>
      </w:tr>
      <w:tr w:rsidR="00B357F8" w14:paraId="6E33E906" w14:textId="77777777">
        <w:tblPrEx>
          <w:tblCellMar>
            <w:top w:w="0" w:type="dxa"/>
            <w:bottom w:w="0" w:type="dxa"/>
          </w:tblCellMar>
        </w:tblPrEx>
        <w:tc>
          <w:tcPr>
            <w:tcW w:w="2940" w:type="dxa"/>
            <w:shd w:val="clear" w:color="auto" w:fill="FFFFFF"/>
            <w:tcMar>
              <w:top w:w="70" w:type="dxa"/>
              <w:left w:w="80" w:type="dxa"/>
              <w:bottom w:w="70" w:type="dxa"/>
              <w:right w:w="80" w:type="dxa"/>
            </w:tcMar>
          </w:tcPr>
          <w:p w14:paraId="05701437" w14:textId="77777777" w:rsidR="00B357F8" w:rsidRDefault="00000000">
            <w:pPr>
              <w:spacing w:line="205" w:lineRule="auto"/>
            </w:pPr>
            <w:r>
              <w:rPr>
                <w:rFonts w:eastAsia="SimSun"/>
                <w:color w:val="263238"/>
                <w:sz w:val="15"/>
                <w:szCs w:val="15"/>
              </w:rPr>
              <w:t>Length / span / height</w:t>
            </w:r>
          </w:p>
        </w:tc>
        <w:tc>
          <w:tcPr>
            <w:tcW w:w="3308" w:type="dxa"/>
            <w:shd w:val="clear" w:color="auto" w:fill="FFFFFF"/>
            <w:tcMar>
              <w:top w:w="70" w:type="dxa"/>
              <w:left w:w="80" w:type="dxa"/>
              <w:bottom w:w="70" w:type="dxa"/>
              <w:right w:w="80" w:type="dxa"/>
            </w:tcMar>
          </w:tcPr>
          <w:p w14:paraId="37C44198" w14:textId="77777777" w:rsidR="00B357F8" w:rsidRDefault="00000000">
            <w:pPr>
              <w:spacing w:line="205" w:lineRule="auto"/>
            </w:pPr>
            <w:r>
              <w:rPr>
                <w:rFonts w:eastAsia="SimSun"/>
                <w:color w:val="263238"/>
                <w:sz w:val="15"/>
                <w:szCs w:val="15"/>
              </w:rPr>
              <w:t>11.5 m / 7.90 m / 1.65 m</w:t>
            </w:r>
          </w:p>
        </w:tc>
        <w:tc>
          <w:tcPr>
            <w:tcW w:w="3552" w:type="dxa"/>
            <w:shd w:val="clear" w:color="auto" w:fill="FFFFFF"/>
            <w:tcMar>
              <w:top w:w="70" w:type="dxa"/>
              <w:left w:w="80" w:type="dxa"/>
              <w:bottom w:w="70" w:type="dxa"/>
              <w:right w:w="80" w:type="dxa"/>
            </w:tcMar>
          </w:tcPr>
          <w:p w14:paraId="7F154639" w14:textId="77777777" w:rsidR="00B357F8" w:rsidRDefault="00000000">
            <w:pPr>
              <w:spacing w:line="205" w:lineRule="auto"/>
            </w:pPr>
            <w:r>
              <w:rPr>
                <w:rFonts w:eastAsia="SimSun"/>
                <w:color w:val="263238"/>
                <w:sz w:val="15"/>
                <w:szCs w:val="15"/>
              </w:rPr>
              <w:t>±0.05 m</w:t>
            </w:r>
          </w:p>
        </w:tc>
      </w:tr>
      <w:tr w:rsidR="00B357F8" w14:paraId="5FE8A3C9" w14:textId="77777777">
        <w:tblPrEx>
          <w:tblCellMar>
            <w:top w:w="0" w:type="dxa"/>
            <w:bottom w:w="0" w:type="dxa"/>
          </w:tblCellMar>
        </w:tblPrEx>
        <w:tc>
          <w:tcPr>
            <w:tcW w:w="2940" w:type="dxa"/>
            <w:shd w:val="clear" w:color="auto" w:fill="EEF3F6"/>
            <w:tcMar>
              <w:top w:w="70" w:type="dxa"/>
              <w:left w:w="80" w:type="dxa"/>
              <w:bottom w:w="70" w:type="dxa"/>
              <w:right w:w="80" w:type="dxa"/>
            </w:tcMar>
          </w:tcPr>
          <w:p w14:paraId="587F6FCF" w14:textId="77777777" w:rsidR="00B357F8" w:rsidRDefault="00000000">
            <w:pPr>
              <w:spacing w:line="205" w:lineRule="auto"/>
            </w:pPr>
            <w:r>
              <w:rPr>
                <w:rFonts w:eastAsia="SimSun"/>
                <w:color w:val="263238"/>
                <w:sz w:val="15"/>
                <w:szCs w:val="15"/>
              </w:rPr>
              <w:t>Wing area / aspect ratio</w:t>
            </w:r>
          </w:p>
        </w:tc>
        <w:tc>
          <w:tcPr>
            <w:tcW w:w="3308" w:type="dxa"/>
            <w:shd w:val="clear" w:color="auto" w:fill="EEF3F6"/>
            <w:tcMar>
              <w:top w:w="70" w:type="dxa"/>
              <w:left w:w="80" w:type="dxa"/>
              <w:bottom w:w="70" w:type="dxa"/>
              <w:right w:w="80" w:type="dxa"/>
            </w:tcMar>
          </w:tcPr>
          <w:p w14:paraId="2BF12FF1" w14:textId="77777777" w:rsidR="00B357F8" w:rsidRDefault="00000000">
            <w:pPr>
              <w:spacing w:line="205" w:lineRule="auto"/>
            </w:pPr>
            <w:r>
              <w:rPr>
                <w:rFonts w:eastAsia="SimSun"/>
                <w:color w:val="263238"/>
                <w:sz w:val="15"/>
                <w:szCs w:val="15"/>
              </w:rPr>
              <w:t>20.0 m² / 3.12</w:t>
            </w:r>
          </w:p>
        </w:tc>
        <w:tc>
          <w:tcPr>
            <w:tcW w:w="3552" w:type="dxa"/>
            <w:shd w:val="clear" w:color="auto" w:fill="EEF3F6"/>
            <w:tcMar>
              <w:top w:w="70" w:type="dxa"/>
              <w:left w:w="80" w:type="dxa"/>
              <w:bottom w:w="70" w:type="dxa"/>
              <w:right w:w="80" w:type="dxa"/>
            </w:tcMar>
          </w:tcPr>
          <w:p w14:paraId="5EC8FEED" w14:textId="77777777" w:rsidR="00B357F8" w:rsidRDefault="00000000">
            <w:pPr>
              <w:spacing w:line="205" w:lineRule="auto"/>
            </w:pPr>
            <w:r>
              <w:rPr>
                <w:rFonts w:eastAsia="SimSun"/>
                <w:color w:val="263238"/>
                <w:sz w:val="15"/>
                <w:szCs w:val="15"/>
              </w:rPr>
              <w:t>Controlled geometry</w:t>
            </w:r>
          </w:p>
        </w:tc>
      </w:tr>
      <w:tr w:rsidR="00B357F8" w14:paraId="6FF8E6C4" w14:textId="77777777">
        <w:tblPrEx>
          <w:tblCellMar>
            <w:top w:w="0" w:type="dxa"/>
            <w:bottom w:w="0" w:type="dxa"/>
          </w:tblCellMar>
        </w:tblPrEx>
        <w:tc>
          <w:tcPr>
            <w:tcW w:w="2940" w:type="dxa"/>
            <w:shd w:val="clear" w:color="auto" w:fill="FFFFFF"/>
            <w:tcMar>
              <w:top w:w="70" w:type="dxa"/>
              <w:left w:w="80" w:type="dxa"/>
              <w:bottom w:w="70" w:type="dxa"/>
              <w:right w:w="80" w:type="dxa"/>
            </w:tcMar>
          </w:tcPr>
          <w:p w14:paraId="7AE0401D" w14:textId="77777777" w:rsidR="00B357F8" w:rsidRDefault="00000000">
            <w:pPr>
              <w:spacing w:line="205" w:lineRule="auto"/>
            </w:pPr>
            <w:r>
              <w:rPr>
                <w:rFonts w:eastAsia="SimSun"/>
                <w:color w:val="263238"/>
                <w:sz w:val="15"/>
                <w:szCs w:val="15"/>
              </w:rPr>
              <w:t>MTOW / growth ceiling</w:t>
            </w:r>
          </w:p>
        </w:tc>
        <w:tc>
          <w:tcPr>
            <w:tcW w:w="3308" w:type="dxa"/>
            <w:shd w:val="clear" w:color="auto" w:fill="FFFFFF"/>
            <w:tcMar>
              <w:top w:w="70" w:type="dxa"/>
              <w:left w:w="80" w:type="dxa"/>
              <w:bottom w:w="70" w:type="dxa"/>
              <w:right w:w="80" w:type="dxa"/>
            </w:tcMar>
          </w:tcPr>
          <w:p w14:paraId="0808A089" w14:textId="77777777" w:rsidR="00B357F8" w:rsidRDefault="00000000">
            <w:pPr>
              <w:spacing w:line="205" w:lineRule="auto"/>
            </w:pPr>
            <w:r>
              <w:rPr>
                <w:rFonts w:eastAsia="SimSun"/>
                <w:color w:val="263238"/>
                <w:sz w:val="15"/>
                <w:szCs w:val="15"/>
              </w:rPr>
              <w:t>3,800 kg / 3,900 kg</w:t>
            </w:r>
          </w:p>
        </w:tc>
        <w:tc>
          <w:tcPr>
            <w:tcW w:w="3552" w:type="dxa"/>
            <w:shd w:val="clear" w:color="auto" w:fill="FFFFFF"/>
            <w:tcMar>
              <w:top w:w="70" w:type="dxa"/>
              <w:left w:w="80" w:type="dxa"/>
              <w:bottom w:w="70" w:type="dxa"/>
              <w:right w:w="80" w:type="dxa"/>
            </w:tcMar>
          </w:tcPr>
          <w:p w14:paraId="4E034EF5" w14:textId="77777777" w:rsidR="00B357F8" w:rsidRDefault="00000000">
            <w:pPr>
              <w:spacing w:line="205" w:lineRule="auto"/>
            </w:pPr>
            <w:r>
              <w:rPr>
                <w:rFonts w:eastAsia="SimSun"/>
                <w:color w:val="263238"/>
                <w:sz w:val="15"/>
                <w:szCs w:val="15"/>
              </w:rPr>
              <w:t>Brake and gear check above ceiling</w:t>
            </w:r>
          </w:p>
        </w:tc>
      </w:tr>
      <w:tr w:rsidR="00B357F8" w14:paraId="1E0F3F91" w14:textId="77777777">
        <w:tblPrEx>
          <w:tblCellMar>
            <w:top w:w="0" w:type="dxa"/>
            <w:bottom w:w="0" w:type="dxa"/>
          </w:tblCellMar>
        </w:tblPrEx>
        <w:tc>
          <w:tcPr>
            <w:tcW w:w="2940" w:type="dxa"/>
            <w:shd w:val="clear" w:color="auto" w:fill="EEF3F6"/>
            <w:tcMar>
              <w:top w:w="70" w:type="dxa"/>
              <w:left w:w="80" w:type="dxa"/>
              <w:bottom w:w="70" w:type="dxa"/>
              <w:right w:w="80" w:type="dxa"/>
            </w:tcMar>
          </w:tcPr>
          <w:p w14:paraId="3AB9DE45" w14:textId="77777777" w:rsidR="00B357F8" w:rsidRDefault="00000000">
            <w:pPr>
              <w:spacing w:line="205" w:lineRule="auto"/>
            </w:pPr>
            <w:r>
              <w:rPr>
                <w:rFonts w:eastAsia="SimSun"/>
                <w:color w:val="263238"/>
                <w:sz w:val="15"/>
                <w:szCs w:val="15"/>
              </w:rPr>
              <w:t>OEW</w:t>
            </w:r>
          </w:p>
        </w:tc>
        <w:tc>
          <w:tcPr>
            <w:tcW w:w="3308" w:type="dxa"/>
            <w:shd w:val="clear" w:color="auto" w:fill="EEF3F6"/>
            <w:tcMar>
              <w:top w:w="70" w:type="dxa"/>
              <w:left w:w="80" w:type="dxa"/>
              <w:bottom w:w="70" w:type="dxa"/>
              <w:right w:w="80" w:type="dxa"/>
            </w:tcMar>
          </w:tcPr>
          <w:p w14:paraId="0790DAA8" w14:textId="77777777" w:rsidR="00B357F8" w:rsidRDefault="00000000">
            <w:pPr>
              <w:spacing w:line="205" w:lineRule="auto"/>
            </w:pPr>
            <w:r>
              <w:rPr>
                <w:rFonts w:eastAsia="SimSun"/>
                <w:color w:val="263238"/>
                <w:sz w:val="15"/>
                <w:szCs w:val="15"/>
              </w:rPr>
              <w:t>2,530 kg</w:t>
            </w:r>
          </w:p>
        </w:tc>
        <w:tc>
          <w:tcPr>
            <w:tcW w:w="3552" w:type="dxa"/>
            <w:shd w:val="clear" w:color="auto" w:fill="EEF3F6"/>
            <w:tcMar>
              <w:top w:w="70" w:type="dxa"/>
              <w:left w:w="80" w:type="dxa"/>
              <w:bottom w:w="70" w:type="dxa"/>
              <w:right w:w="80" w:type="dxa"/>
            </w:tcMar>
          </w:tcPr>
          <w:p w14:paraId="5B210D7C" w14:textId="77777777" w:rsidR="00B357F8" w:rsidRDefault="00000000">
            <w:pPr>
              <w:spacing w:line="205" w:lineRule="auto"/>
            </w:pPr>
            <w:r>
              <w:rPr>
                <w:rFonts w:eastAsia="SimSun"/>
                <w:color w:val="263238"/>
                <w:sz w:val="15"/>
                <w:szCs w:val="15"/>
              </w:rPr>
              <w:t>±3% at CDR</w:t>
            </w:r>
          </w:p>
        </w:tc>
      </w:tr>
      <w:tr w:rsidR="00B357F8" w14:paraId="282A0CA0" w14:textId="77777777">
        <w:tblPrEx>
          <w:tblCellMar>
            <w:top w:w="0" w:type="dxa"/>
            <w:bottom w:w="0" w:type="dxa"/>
          </w:tblCellMar>
        </w:tblPrEx>
        <w:tc>
          <w:tcPr>
            <w:tcW w:w="2940" w:type="dxa"/>
            <w:shd w:val="clear" w:color="auto" w:fill="FFFFFF"/>
            <w:tcMar>
              <w:top w:w="70" w:type="dxa"/>
              <w:left w:w="80" w:type="dxa"/>
              <w:bottom w:w="70" w:type="dxa"/>
              <w:right w:w="80" w:type="dxa"/>
            </w:tcMar>
          </w:tcPr>
          <w:p w14:paraId="4A065845" w14:textId="77777777" w:rsidR="00B357F8" w:rsidRDefault="00000000">
            <w:pPr>
              <w:spacing w:line="205" w:lineRule="auto"/>
            </w:pPr>
            <w:r>
              <w:rPr>
                <w:rFonts w:eastAsia="SimSun"/>
                <w:color w:val="263238"/>
                <w:sz w:val="15"/>
                <w:szCs w:val="15"/>
              </w:rPr>
              <w:t>Usable / retained fuel</w:t>
            </w:r>
          </w:p>
        </w:tc>
        <w:tc>
          <w:tcPr>
            <w:tcW w:w="3308" w:type="dxa"/>
            <w:shd w:val="clear" w:color="auto" w:fill="FFFFFF"/>
            <w:tcMar>
              <w:top w:w="70" w:type="dxa"/>
              <w:left w:w="80" w:type="dxa"/>
              <w:bottom w:w="70" w:type="dxa"/>
              <w:right w:w="80" w:type="dxa"/>
            </w:tcMar>
          </w:tcPr>
          <w:p w14:paraId="70752A8D" w14:textId="77777777" w:rsidR="00B357F8" w:rsidRDefault="00000000">
            <w:pPr>
              <w:spacing w:line="205" w:lineRule="auto"/>
            </w:pPr>
            <w:r>
              <w:rPr>
                <w:rFonts w:eastAsia="SimSun"/>
                <w:color w:val="263238"/>
                <w:sz w:val="15"/>
                <w:szCs w:val="15"/>
              </w:rPr>
              <w:t>990 kg / 30 kg</w:t>
            </w:r>
          </w:p>
        </w:tc>
        <w:tc>
          <w:tcPr>
            <w:tcW w:w="3552" w:type="dxa"/>
            <w:shd w:val="clear" w:color="auto" w:fill="FFFFFF"/>
            <w:tcMar>
              <w:top w:w="70" w:type="dxa"/>
              <w:left w:w="80" w:type="dxa"/>
              <w:bottom w:w="70" w:type="dxa"/>
              <w:right w:w="80" w:type="dxa"/>
            </w:tcMar>
          </w:tcPr>
          <w:p w14:paraId="59EE5B1B" w14:textId="77777777" w:rsidR="00B357F8" w:rsidRDefault="00000000">
            <w:pPr>
              <w:spacing w:line="205" w:lineRule="auto"/>
            </w:pPr>
            <w:r>
              <w:rPr>
                <w:rFonts w:eastAsia="SimSun"/>
                <w:color w:val="263238"/>
                <w:sz w:val="15"/>
                <w:szCs w:val="15"/>
              </w:rPr>
              <w:t>Tank calibration</w:t>
            </w:r>
          </w:p>
        </w:tc>
      </w:tr>
      <w:tr w:rsidR="00B357F8" w14:paraId="0CD3EA40" w14:textId="77777777">
        <w:tblPrEx>
          <w:tblCellMar>
            <w:top w:w="0" w:type="dxa"/>
            <w:bottom w:w="0" w:type="dxa"/>
          </w:tblCellMar>
        </w:tblPrEx>
        <w:tc>
          <w:tcPr>
            <w:tcW w:w="2940" w:type="dxa"/>
            <w:shd w:val="clear" w:color="auto" w:fill="EEF3F6"/>
            <w:tcMar>
              <w:top w:w="70" w:type="dxa"/>
              <w:left w:w="80" w:type="dxa"/>
              <w:bottom w:w="70" w:type="dxa"/>
              <w:right w:w="80" w:type="dxa"/>
            </w:tcMar>
          </w:tcPr>
          <w:p w14:paraId="70332C97" w14:textId="77777777" w:rsidR="00B357F8" w:rsidRDefault="00000000">
            <w:pPr>
              <w:spacing w:line="205" w:lineRule="auto"/>
            </w:pPr>
            <w:r>
              <w:rPr>
                <w:rFonts w:eastAsia="SimSun"/>
                <w:color w:val="263238"/>
                <w:sz w:val="15"/>
                <w:szCs w:val="15"/>
              </w:rPr>
              <w:t>Internal payload</w:t>
            </w:r>
          </w:p>
        </w:tc>
        <w:tc>
          <w:tcPr>
            <w:tcW w:w="3308" w:type="dxa"/>
            <w:shd w:val="clear" w:color="auto" w:fill="EEF3F6"/>
            <w:tcMar>
              <w:top w:w="70" w:type="dxa"/>
              <w:left w:w="80" w:type="dxa"/>
              <w:bottom w:w="70" w:type="dxa"/>
              <w:right w:w="80" w:type="dxa"/>
            </w:tcMar>
          </w:tcPr>
          <w:p w14:paraId="76428E38" w14:textId="77777777" w:rsidR="00B357F8" w:rsidRDefault="00000000">
            <w:pPr>
              <w:spacing w:line="205" w:lineRule="auto"/>
            </w:pPr>
            <w:r>
              <w:rPr>
                <w:rFonts w:eastAsia="SimSun"/>
                <w:color w:val="263238"/>
                <w:sz w:val="15"/>
                <w:szCs w:val="15"/>
              </w:rPr>
              <w:t>250 kg</w:t>
            </w:r>
          </w:p>
        </w:tc>
        <w:tc>
          <w:tcPr>
            <w:tcW w:w="3552" w:type="dxa"/>
            <w:shd w:val="clear" w:color="auto" w:fill="EEF3F6"/>
            <w:tcMar>
              <w:top w:w="70" w:type="dxa"/>
              <w:left w:w="80" w:type="dxa"/>
              <w:bottom w:w="70" w:type="dxa"/>
              <w:right w:w="80" w:type="dxa"/>
            </w:tcMar>
          </w:tcPr>
          <w:p w14:paraId="7256F3CD" w14:textId="77777777" w:rsidR="00B357F8" w:rsidRDefault="00000000">
            <w:pPr>
              <w:spacing w:line="205" w:lineRule="auto"/>
            </w:pPr>
            <w:r>
              <w:rPr>
                <w:rFonts w:eastAsia="SimSun"/>
                <w:color w:val="263238"/>
                <w:sz w:val="15"/>
                <w:szCs w:val="15"/>
              </w:rPr>
              <w:t>2 × 130 kg stations</w:t>
            </w:r>
          </w:p>
        </w:tc>
      </w:tr>
      <w:tr w:rsidR="00B357F8" w14:paraId="05025A9C" w14:textId="77777777">
        <w:tblPrEx>
          <w:tblCellMar>
            <w:top w:w="0" w:type="dxa"/>
            <w:bottom w:w="0" w:type="dxa"/>
          </w:tblCellMar>
        </w:tblPrEx>
        <w:tc>
          <w:tcPr>
            <w:tcW w:w="2940" w:type="dxa"/>
            <w:shd w:val="clear" w:color="auto" w:fill="FFFFFF"/>
            <w:tcMar>
              <w:top w:w="70" w:type="dxa"/>
              <w:left w:w="80" w:type="dxa"/>
              <w:bottom w:w="70" w:type="dxa"/>
              <w:right w:w="80" w:type="dxa"/>
            </w:tcMar>
          </w:tcPr>
          <w:p w14:paraId="38CE4695" w14:textId="77777777" w:rsidR="00B357F8" w:rsidRDefault="00000000">
            <w:pPr>
              <w:spacing w:line="205" w:lineRule="auto"/>
            </w:pPr>
            <w:r>
              <w:rPr>
                <w:rFonts w:eastAsia="SimSun"/>
                <w:color w:val="263238"/>
                <w:sz w:val="15"/>
                <w:szCs w:val="15"/>
              </w:rPr>
              <w:t>Dash</w:t>
            </w:r>
          </w:p>
        </w:tc>
        <w:tc>
          <w:tcPr>
            <w:tcW w:w="3308" w:type="dxa"/>
            <w:shd w:val="clear" w:color="auto" w:fill="FFFFFF"/>
            <w:tcMar>
              <w:top w:w="70" w:type="dxa"/>
              <w:left w:w="80" w:type="dxa"/>
              <w:bottom w:w="70" w:type="dxa"/>
              <w:right w:w="80" w:type="dxa"/>
            </w:tcMar>
          </w:tcPr>
          <w:p w14:paraId="5C7697D8" w14:textId="77777777" w:rsidR="00B357F8" w:rsidRDefault="00000000">
            <w:pPr>
              <w:spacing w:line="205" w:lineRule="auto"/>
            </w:pPr>
            <w:r>
              <w:rPr>
                <w:rFonts w:eastAsia="SimSun"/>
                <w:color w:val="263238"/>
                <w:sz w:val="15"/>
                <w:szCs w:val="15"/>
              </w:rPr>
              <w:t xml:space="preserve">Mach 1.60, 5 min, 40-45 </w:t>
            </w:r>
            <w:proofErr w:type="spellStart"/>
            <w:r>
              <w:rPr>
                <w:rFonts w:eastAsia="SimSun"/>
                <w:color w:val="263238"/>
                <w:sz w:val="15"/>
                <w:szCs w:val="15"/>
              </w:rPr>
              <w:t>kft</w:t>
            </w:r>
            <w:proofErr w:type="spellEnd"/>
          </w:p>
        </w:tc>
        <w:tc>
          <w:tcPr>
            <w:tcW w:w="3552" w:type="dxa"/>
            <w:shd w:val="clear" w:color="auto" w:fill="FFFFFF"/>
            <w:tcMar>
              <w:top w:w="70" w:type="dxa"/>
              <w:left w:w="80" w:type="dxa"/>
              <w:bottom w:w="70" w:type="dxa"/>
              <w:right w:w="80" w:type="dxa"/>
            </w:tcMar>
          </w:tcPr>
          <w:p w14:paraId="4CAC31E1" w14:textId="77777777" w:rsidR="00B357F8" w:rsidRDefault="00000000">
            <w:pPr>
              <w:spacing w:line="205" w:lineRule="auto"/>
            </w:pPr>
            <w:r>
              <w:rPr>
                <w:rFonts w:eastAsia="SimSun"/>
                <w:color w:val="263238"/>
                <w:sz w:val="15"/>
                <w:szCs w:val="15"/>
              </w:rPr>
              <w:t>MMO 1.65, VNE 1.70</w:t>
            </w:r>
          </w:p>
        </w:tc>
      </w:tr>
      <w:tr w:rsidR="00B357F8" w14:paraId="48847AF8" w14:textId="77777777">
        <w:tblPrEx>
          <w:tblCellMar>
            <w:top w:w="0" w:type="dxa"/>
            <w:bottom w:w="0" w:type="dxa"/>
          </w:tblCellMar>
        </w:tblPrEx>
        <w:tc>
          <w:tcPr>
            <w:tcW w:w="2940" w:type="dxa"/>
            <w:shd w:val="clear" w:color="auto" w:fill="FFFFFF"/>
            <w:tcMar>
              <w:top w:w="70" w:type="dxa"/>
              <w:left w:w="80" w:type="dxa"/>
              <w:bottom w:w="70" w:type="dxa"/>
              <w:right w:w="80" w:type="dxa"/>
            </w:tcMar>
          </w:tcPr>
          <w:p w14:paraId="465ACC4B" w14:textId="77777777" w:rsidR="00B357F8" w:rsidRDefault="00000000">
            <w:pPr>
              <w:spacing w:line="205" w:lineRule="auto"/>
            </w:pPr>
            <w:r>
              <w:rPr>
                <w:rFonts w:eastAsia="SimSun"/>
                <w:color w:val="263238"/>
                <w:sz w:val="15"/>
                <w:szCs w:val="15"/>
              </w:rPr>
              <w:t>Propulsion</w:t>
            </w:r>
          </w:p>
        </w:tc>
        <w:tc>
          <w:tcPr>
            <w:tcW w:w="3308" w:type="dxa"/>
            <w:shd w:val="clear" w:color="auto" w:fill="FFFFFF"/>
            <w:tcMar>
              <w:top w:w="70" w:type="dxa"/>
              <w:left w:w="80" w:type="dxa"/>
              <w:bottom w:w="70" w:type="dxa"/>
              <w:right w:w="80" w:type="dxa"/>
            </w:tcMar>
          </w:tcPr>
          <w:p w14:paraId="245C26E0" w14:textId="77777777" w:rsidR="00B357F8" w:rsidRDefault="00000000">
            <w:pPr>
              <w:spacing w:line="205" w:lineRule="auto"/>
            </w:pPr>
            <w:r>
              <w:rPr>
                <w:rFonts w:eastAsia="SimSun"/>
                <w:color w:val="263238"/>
                <w:sz w:val="15"/>
                <w:szCs w:val="15"/>
              </w:rPr>
              <w:t xml:space="preserve">M88-2, 50/75 </w:t>
            </w:r>
            <w:proofErr w:type="spellStart"/>
            <w:r>
              <w:rPr>
                <w:rFonts w:eastAsia="SimSun"/>
                <w:color w:val="263238"/>
                <w:sz w:val="15"/>
                <w:szCs w:val="15"/>
              </w:rPr>
              <w:t>kN</w:t>
            </w:r>
            <w:proofErr w:type="spellEnd"/>
            <w:r>
              <w:rPr>
                <w:rFonts w:eastAsia="SimSun"/>
                <w:color w:val="263238"/>
                <w:sz w:val="15"/>
                <w:szCs w:val="15"/>
              </w:rPr>
              <w:t>, 897 kg</w:t>
            </w:r>
          </w:p>
        </w:tc>
        <w:tc>
          <w:tcPr>
            <w:tcW w:w="3552" w:type="dxa"/>
            <w:shd w:val="clear" w:color="auto" w:fill="FFFFFF"/>
            <w:tcMar>
              <w:top w:w="70" w:type="dxa"/>
              <w:left w:w="80" w:type="dxa"/>
              <w:bottom w:w="70" w:type="dxa"/>
              <w:right w:w="80" w:type="dxa"/>
            </w:tcMar>
          </w:tcPr>
          <w:p w14:paraId="7E4C19BE" w14:textId="77777777" w:rsidR="00B357F8" w:rsidRDefault="00000000">
            <w:pPr>
              <w:spacing w:line="205" w:lineRule="auto"/>
            </w:pPr>
            <w:r>
              <w:rPr>
                <w:rFonts w:eastAsia="SimSun"/>
                <w:color w:val="263238"/>
                <w:sz w:val="15"/>
                <w:szCs w:val="15"/>
              </w:rPr>
              <w:t>ITAR-free supply chain</w:t>
            </w:r>
          </w:p>
        </w:tc>
      </w:tr>
      <w:tr w:rsidR="00B357F8" w14:paraId="5D262C9F" w14:textId="77777777">
        <w:tblPrEx>
          <w:tblCellMar>
            <w:top w:w="0" w:type="dxa"/>
            <w:bottom w:w="0" w:type="dxa"/>
          </w:tblCellMar>
        </w:tblPrEx>
        <w:tc>
          <w:tcPr>
            <w:tcW w:w="2940" w:type="dxa"/>
            <w:shd w:val="clear" w:color="auto" w:fill="EEF3F6"/>
            <w:tcMar>
              <w:top w:w="70" w:type="dxa"/>
              <w:left w:w="80" w:type="dxa"/>
              <w:bottom w:w="70" w:type="dxa"/>
              <w:right w:w="80" w:type="dxa"/>
            </w:tcMar>
          </w:tcPr>
          <w:p w14:paraId="1D6E5A22" w14:textId="77777777" w:rsidR="00B357F8" w:rsidRDefault="00000000">
            <w:pPr>
              <w:spacing w:line="205" w:lineRule="auto"/>
            </w:pPr>
            <w:r>
              <w:rPr>
                <w:rFonts w:eastAsia="SimSun"/>
                <w:color w:val="263238"/>
                <w:sz w:val="15"/>
                <w:szCs w:val="15"/>
              </w:rPr>
              <w:t>Reference mission</w:t>
            </w:r>
          </w:p>
        </w:tc>
        <w:tc>
          <w:tcPr>
            <w:tcW w:w="3308" w:type="dxa"/>
            <w:shd w:val="clear" w:color="auto" w:fill="EEF3F6"/>
            <w:tcMar>
              <w:top w:w="70" w:type="dxa"/>
              <w:left w:w="80" w:type="dxa"/>
              <w:bottom w:w="70" w:type="dxa"/>
              <w:right w:w="80" w:type="dxa"/>
            </w:tcMar>
          </w:tcPr>
          <w:p w14:paraId="2D847C41" w14:textId="77777777" w:rsidR="00B357F8" w:rsidRDefault="00000000">
            <w:pPr>
              <w:spacing w:line="205" w:lineRule="auto"/>
            </w:pPr>
            <w:r>
              <w:rPr>
                <w:rFonts w:eastAsia="SimSun"/>
                <w:color w:val="263238"/>
                <w:sz w:val="15"/>
                <w:szCs w:val="15"/>
              </w:rPr>
              <w:t>250 nm radius, 507 nm ground track</w:t>
            </w:r>
          </w:p>
        </w:tc>
        <w:tc>
          <w:tcPr>
            <w:tcW w:w="3552" w:type="dxa"/>
            <w:shd w:val="clear" w:color="auto" w:fill="EEF3F6"/>
            <w:tcMar>
              <w:top w:w="70" w:type="dxa"/>
              <w:left w:w="80" w:type="dxa"/>
              <w:bottom w:w="70" w:type="dxa"/>
              <w:right w:w="80" w:type="dxa"/>
            </w:tcMar>
          </w:tcPr>
          <w:p w14:paraId="4E9FA267" w14:textId="77777777" w:rsidR="00B357F8" w:rsidRDefault="00000000">
            <w:pPr>
              <w:spacing w:line="205" w:lineRule="auto"/>
            </w:pPr>
            <w:r>
              <w:rPr>
                <w:rFonts w:eastAsia="SimSun"/>
                <w:color w:val="263238"/>
                <w:sz w:val="15"/>
                <w:szCs w:val="15"/>
              </w:rPr>
              <w:t>135 kg reserve</w:t>
            </w:r>
          </w:p>
        </w:tc>
      </w:tr>
      <w:tr w:rsidR="00B357F8" w14:paraId="7A6FCEB4" w14:textId="77777777">
        <w:tblPrEx>
          <w:tblCellMar>
            <w:top w:w="0" w:type="dxa"/>
            <w:bottom w:w="0" w:type="dxa"/>
          </w:tblCellMar>
        </w:tblPrEx>
        <w:tc>
          <w:tcPr>
            <w:tcW w:w="2940" w:type="dxa"/>
            <w:shd w:val="clear" w:color="auto" w:fill="FFFFFF"/>
            <w:tcMar>
              <w:top w:w="70" w:type="dxa"/>
              <w:left w:w="80" w:type="dxa"/>
              <w:bottom w:w="70" w:type="dxa"/>
              <w:right w:w="80" w:type="dxa"/>
            </w:tcMar>
          </w:tcPr>
          <w:p w14:paraId="1C8ABC7C" w14:textId="77777777" w:rsidR="00B357F8" w:rsidRDefault="00000000">
            <w:pPr>
              <w:spacing w:line="205" w:lineRule="auto"/>
            </w:pPr>
            <w:r>
              <w:rPr>
                <w:rFonts w:eastAsia="SimSun"/>
                <w:color w:val="263238"/>
                <w:sz w:val="15"/>
                <w:szCs w:val="15"/>
              </w:rPr>
              <w:t>Bay</w:t>
            </w:r>
          </w:p>
        </w:tc>
        <w:tc>
          <w:tcPr>
            <w:tcW w:w="3308" w:type="dxa"/>
            <w:shd w:val="clear" w:color="auto" w:fill="FFFFFF"/>
            <w:tcMar>
              <w:top w:w="70" w:type="dxa"/>
              <w:left w:w="80" w:type="dxa"/>
              <w:bottom w:w="70" w:type="dxa"/>
              <w:right w:w="80" w:type="dxa"/>
            </w:tcMar>
          </w:tcPr>
          <w:p w14:paraId="116DAA08" w14:textId="77777777" w:rsidR="00B357F8" w:rsidRDefault="00000000">
            <w:pPr>
              <w:spacing w:line="205" w:lineRule="auto"/>
            </w:pPr>
            <w:r>
              <w:rPr>
                <w:rFonts w:eastAsia="SimSun"/>
                <w:color w:val="263238"/>
                <w:sz w:val="15"/>
                <w:szCs w:val="15"/>
              </w:rPr>
              <w:t>3.05 × 0.52 × 0.46 m</w:t>
            </w:r>
          </w:p>
        </w:tc>
        <w:tc>
          <w:tcPr>
            <w:tcW w:w="3552" w:type="dxa"/>
            <w:shd w:val="clear" w:color="auto" w:fill="FFFFFF"/>
            <w:tcMar>
              <w:top w:w="70" w:type="dxa"/>
              <w:left w:w="80" w:type="dxa"/>
              <w:bottom w:w="70" w:type="dxa"/>
              <w:right w:w="80" w:type="dxa"/>
            </w:tcMar>
          </w:tcPr>
          <w:p w14:paraId="3720A53C" w14:textId="77777777" w:rsidR="00B357F8" w:rsidRDefault="00000000">
            <w:pPr>
              <w:spacing w:line="205" w:lineRule="auto"/>
            </w:pPr>
            <w:r>
              <w:rPr>
                <w:rFonts w:eastAsia="SimSun"/>
                <w:color w:val="263238"/>
                <w:sz w:val="15"/>
                <w:szCs w:val="15"/>
              </w:rPr>
              <w:t>Open below Mach 0.90</w:t>
            </w:r>
          </w:p>
        </w:tc>
      </w:tr>
      <w:tr w:rsidR="00B357F8" w14:paraId="445B3F8D" w14:textId="77777777">
        <w:tblPrEx>
          <w:tblCellMar>
            <w:top w:w="0" w:type="dxa"/>
            <w:bottom w:w="0" w:type="dxa"/>
          </w:tblCellMar>
        </w:tblPrEx>
        <w:tc>
          <w:tcPr>
            <w:tcW w:w="2940" w:type="dxa"/>
            <w:shd w:val="clear" w:color="auto" w:fill="EEF3F6"/>
            <w:tcMar>
              <w:top w:w="70" w:type="dxa"/>
              <w:left w:w="80" w:type="dxa"/>
              <w:bottom w:w="70" w:type="dxa"/>
              <w:right w:w="80" w:type="dxa"/>
            </w:tcMar>
          </w:tcPr>
          <w:p w14:paraId="2E59BC6A" w14:textId="77777777" w:rsidR="00B357F8" w:rsidRDefault="00000000">
            <w:pPr>
              <w:spacing w:line="205" w:lineRule="auto"/>
            </w:pPr>
            <w:r>
              <w:rPr>
                <w:rFonts w:eastAsia="SimSun"/>
                <w:color w:val="263238"/>
                <w:sz w:val="15"/>
                <w:szCs w:val="15"/>
              </w:rPr>
              <w:t>Power</w:t>
            </w:r>
          </w:p>
        </w:tc>
        <w:tc>
          <w:tcPr>
            <w:tcW w:w="3308" w:type="dxa"/>
            <w:shd w:val="clear" w:color="auto" w:fill="EEF3F6"/>
            <w:tcMar>
              <w:top w:w="70" w:type="dxa"/>
              <w:left w:w="80" w:type="dxa"/>
              <w:bottom w:w="70" w:type="dxa"/>
              <w:right w:w="80" w:type="dxa"/>
            </w:tcMar>
          </w:tcPr>
          <w:p w14:paraId="439DED13" w14:textId="77777777" w:rsidR="00B357F8" w:rsidRDefault="00000000">
            <w:pPr>
              <w:spacing w:line="205" w:lineRule="auto"/>
            </w:pPr>
            <w:r>
              <w:rPr>
                <w:rFonts w:eastAsia="SimSun"/>
                <w:color w:val="263238"/>
                <w:sz w:val="15"/>
                <w:szCs w:val="15"/>
              </w:rPr>
              <w:t>45 kVA, 38.2 kW real</w:t>
            </w:r>
          </w:p>
        </w:tc>
        <w:tc>
          <w:tcPr>
            <w:tcW w:w="3552" w:type="dxa"/>
            <w:shd w:val="clear" w:color="auto" w:fill="EEF3F6"/>
            <w:tcMar>
              <w:top w:w="70" w:type="dxa"/>
              <w:left w:w="80" w:type="dxa"/>
              <w:bottom w:w="70" w:type="dxa"/>
              <w:right w:w="80" w:type="dxa"/>
            </w:tcMar>
          </w:tcPr>
          <w:p w14:paraId="1C9CBF15" w14:textId="77777777" w:rsidR="00B357F8" w:rsidRDefault="00000000">
            <w:pPr>
              <w:spacing w:line="205" w:lineRule="auto"/>
            </w:pPr>
            <w:r>
              <w:rPr>
                <w:rFonts w:eastAsia="SimSun"/>
                <w:color w:val="263238"/>
                <w:sz w:val="15"/>
                <w:szCs w:val="15"/>
              </w:rPr>
              <w:t>PF 0.85</w:t>
            </w:r>
          </w:p>
        </w:tc>
      </w:tr>
      <w:tr w:rsidR="00B357F8" w14:paraId="6DC8D095" w14:textId="77777777">
        <w:tblPrEx>
          <w:tblCellMar>
            <w:top w:w="0" w:type="dxa"/>
            <w:bottom w:w="0" w:type="dxa"/>
          </w:tblCellMar>
        </w:tblPrEx>
        <w:tc>
          <w:tcPr>
            <w:tcW w:w="2940" w:type="dxa"/>
            <w:shd w:val="clear" w:color="auto" w:fill="FFFFFF"/>
            <w:tcMar>
              <w:top w:w="70" w:type="dxa"/>
              <w:left w:w="80" w:type="dxa"/>
              <w:bottom w:w="70" w:type="dxa"/>
              <w:right w:w="80" w:type="dxa"/>
            </w:tcMar>
          </w:tcPr>
          <w:p w14:paraId="7BA1E387" w14:textId="77777777" w:rsidR="00B357F8" w:rsidRDefault="00000000">
            <w:pPr>
              <w:spacing w:line="205" w:lineRule="auto"/>
            </w:pPr>
            <w:r>
              <w:rPr>
                <w:rFonts w:eastAsia="SimSun"/>
                <w:color w:val="263238"/>
                <w:sz w:val="15"/>
                <w:szCs w:val="15"/>
              </w:rPr>
              <w:t>Thermal</w:t>
            </w:r>
          </w:p>
        </w:tc>
        <w:tc>
          <w:tcPr>
            <w:tcW w:w="3308" w:type="dxa"/>
            <w:shd w:val="clear" w:color="auto" w:fill="FFFFFF"/>
            <w:tcMar>
              <w:top w:w="70" w:type="dxa"/>
              <w:left w:w="80" w:type="dxa"/>
              <w:bottom w:w="70" w:type="dxa"/>
              <w:right w:w="80" w:type="dxa"/>
            </w:tcMar>
          </w:tcPr>
          <w:p w14:paraId="0CA2B40C" w14:textId="77777777" w:rsidR="00B357F8" w:rsidRDefault="00000000">
            <w:pPr>
              <w:spacing w:line="205" w:lineRule="auto"/>
            </w:pPr>
            <w:r>
              <w:rPr>
                <w:rFonts w:eastAsia="SimSun"/>
                <w:color w:val="263238"/>
                <w:sz w:val="15"/>
                <w:szCs w:val="15"/>
              </w:rPr>
              <w:t>42 kW for 300 s</w:t>
            </w:r>
          </w:p>
        </w:tc>
        <w:tc>
          <w:tcPr>
            <w:tcW w:w="3552" w:type="dxa"/>
            <w:shd w:val="clear" w:color="auto" w:fill="FFFFFF"/>
            <w:tcMar>
              <w:top w:w="70" w:type="dxa"/>
              <w:left w:w="80" w:type="dxa"/>
              <w:bottom w:w="70" w:type="dxa"/>
              <w:right w:w="80" w:type="dxa"/>
            </w:tcMar>
          </w:tcPr>
          <w:p w14:paraId="58E1E987" w14:textId="77777777" w:rsidR="00B357F8" w:rsidRDefault="00000000">
            <w:pPr>
              <w:spacing w:line="205" w:lineRule="auto"/>
            </w:pPr>
            <w:r>
              <w:rPr>
                <w:rFonts w:eastAsia="SimSun"/>
                <w:color w:val="263238"/>
                <w:sz w:val="15"/>
                <w:szCs w:val="15"/>
              </w:rPr>
              <w:t>14.5 MJ sink</w:t>
            </w:r>
          </w:p>
        </w:tc>
      </w:tr>
      <w:tr w:rsidR="00B357F8" w14:paraId="27E350E7" w14:textId="77777777">
        <w:tblPrEx>
          <w:tblCellMar>
            <w:top w:w="0" w:type="dxa"/>
            <w:bottom w:w="0" w:type="dxa"/>
          </w:tblCellMar>
        </w:tblPrEx>
        <w:tc>
          <w:tcPr>
            <w:tcW w:w="2940" w:type="dxa"/>
            <w:shd w:val="clear" w:color="auto" w:fill="EEF3F6"/>
            <w:tcMar>
              <w:top w:w="70" w:type="dxa"/>
              <w:left w:w="80" w:type="dxa"/>
              <w:bottom w:w="70" w:type="dxa"/>
              <w:right w:w="80" w:type="dxa"/>
            </w:tcMar>
          </w:tcPr>
          <w:p w14:paraId="4BF6DD96" w14:textId="77777777" w:rsidR="00B357F8" w:rsidRDefault="00000000">
            <w:pPr>
              <w:spacing w:line="205" w:lineRule="auto"/>
            </w:pPr>
            <w:r>
              <w:rPr>
                <w:rFonts w:eastAsia="SimSun"/>
                <w:color w:val="263238"/>
                <w:sz w:val="15"/>
                <w:szCs w:val="15"/>
              </w:rPr>
              <w:t>Structure</w:t>
            </w:r>
          </w:p>
        </w:tc>
        <w:tc>
          <w:tcPr>
            <w:tcW w:w="3308" w:type="dxa"/>
            <w:shd w:val="clear" w:color="auto" w:fill="EEF3F6"/>
            <w:tcMar>
              <w:top w:w="70" w:type="dxa"/>
              <w:left w:w="80" w:type="dxa"/>
              <w:bottom w:w="70" w:type="dxa"/>
              <w:right w:w="80" w:type="dxa"/>
            </w:tcMar>
          </w:tcPr>
          <w:p w14:paraId="589FAE44" w14:textId="77777777" w:rsidR="00B357F8" w:rsidRDefault="00000000">
            <w:pPr>
              <w:spacing w:line="205" w:lineRule="auto"/>
            </w:pPr>
            <w:r>
              <w:rPr>
                <w:rFonts w:eastAsia="SimSun"/>
                <w:color w:val="263238"/>
                <w:sz w:val="15"/>
                <w:szCs w:val="15"/>
              </w:rPr>
              <w:t>+6.0g / -2.5g, 1,000 h</w:t>
            </w:r>
          </w:p>
        </w:tc>
        <w:tc>
          <w:tcPr>
            <w:tcW w:w="3552" w:type="dxa"/>
            <w:shd w:val="clear" w:color="auto" w:fill="EEF3F6"/>
            <w:tcMar>
              <w:top w:w="70" w:type="dxa"/>
              <w:left w:w="80" w:type="dxa"/>
              <w:bottom w:w="70" w:type="dxa"/>
              <w:right w:w="80" w:type="dxa"/>
            </w:tcMar>
          </w:tcPr>
          <w:p w14:paraId="00ED3A54" w14:textId="77777777" w:rsidR="00B357F8" w:rsidRDefault="00000000">
            <w:pPr>
              <w:spacing w:line="205" w:lineRule="auto"/>
            </w:pPr>
            <w:r>
              <w:rPr>
                <w:rFonts w:eastAsia="SimSun"/>
                <w:color w:val="263238"/>
                <w:sz w:val="15"/>
                <w:szCs w:val="15"/>
              </w:rPr>
              <w:t>500 landings</w:t>
            </w:r>
          </w:p>
        </w:tc>
      </w:tr>
      <w:tr w:rsidR="00B357F8" w14:paraId="43F3069B" w14:textId="77777777">
        <w:tblPrEx>
          <w:tblCellMar>
            <w:top w:w="0" w:type="dxa"/>
            <w:bottom w:w="0" w:type="dxa"/>
          </w:tblCellMar>
        </w:tblPrEx>
        <w:tc>
          <w:tcPr>
            <w:tcW w:w="2940" w:type="dxa"/>
            <w:shd w:val="clear" w:color="auto" w:fill="FFFFFF"/>
            <w:tcMar>
              <w:top w:w="70" w:type="dxa"/>
              <w:left w:w="80" w:type="dxa"/>
              <w:bottom w:w="70" w:type="dxa"/>
              <w:right w:w="80" w:type="dxa"/>
            </w:tcMar>
          </w:tcPr>
          <w:p w14:paraId="56A38416" w14:textId="77777777" w:rsidR="00B357F8" w:rsidRDefault="00000000">
            <w:pPr>
              <w:spacing w:line="205" w:lineRule="auto"/>
            </w:pPr>
            <w:r>
              <w:rPr>
                <w:rFonts w:eastAsia="SimSun"/>
                <w:color w:val="263238"/>
                <w:sz w:val="15"/>
                <w:szCs w:val="15"/>
              </w:rPr>
              <w:t>Recycled content</w:t>
            </w:r>
          </w:p>
        </w:tc>
        <w:tc>
          <w:tcPr>
            <w:tcW w:w="3308" w:type="dxa"/>
            <w:shd w:val="clear" w:color="auto" w:fill="FFFFFF"/>
            <w:tcMar>
              <w:top w:w="70" w:type="dxa"/>
              <w:left w:w="80" w:type="dxa"/>
              <w:bottom w:w="70" w:type="dxa"/>
              <w:right w:w="80" w:type="dxa"/>
            </w:tcMar>
          </w:tcPr>
          <w:p w14:paraId="5A0F20FC" w14:textId="77777777" w:rsidR="00B357F8" w:rsidRDefault="00000000">
            <w:pPr>
              <w:spacing w:line="205" w:lineRule="auto"/>
            </w:pPr>
            <w:r>
              <w:rPr>
                <w:rFonts w:eastAsia="SimSun"/>
                <w:color w:val="263238"/>
                <w:sz w:val="15"/>
                <w:szCs w:val="15"/>
              </w:rPr>
              <w:t>15.9% first article</w:t>
            </w:r>
          </w:p>
        </w:tc>
        <w:tc>
          <w:tcPr>
            <w:tcW w:w="3552" w:type="dxa"/>
            <w:shd w:val="clear" w:color="auto" w:fill="FFFFFF"/>
            <w:tcMar>
              <w:top w:w="70" w:type="dxa"/>
              <w:left w:w="80" w:type="dxa"/>
              <w:bottom w:w="70" w:type="dxa"/>
              <w:right w:w="80" w:type="dxa"/>
            </w:tcMar>
          </w:tcPr>
          <w:p w14:paraId="117155BE" w14:textId="77777777" w:rsidR="00B357F8" w:rsidRDefault="00000000">
            <w:pPr>
              <w:spacing w:line="205" w:lineRule="auto"/>
            </w:pPr>
            <w:r>
              <w:rPr>
                <w:rFonts w:eastAsia="SimSun"/>
                <w:color w:val="263238"/>
                <w:sz w:val="15"/>
                <w:szCs w:val="15"/>
              </w:rPr>
              <w:t>20% rate target</w:t>
            </w:r>
          </w:p>
        </w:tc>
      </w:tr>
    </w:tbl>
    <w:p w14:paraId="5D514511" w14:textId="77777777" w:rsidR="00B357F8" w:rsidRDefault="00000000">
      <w:pPr>
        <w:pStyle w:val="Heading2"/>
        <w:pageBreakBefore/>
        <w:spacing w:after="120" w:line="250" w:lineRule="auto"/>
      </w:pPr>
      <w:r>
        <w:rPr>
          <w:rFonts w:eastAsia="SimSun"/>
          <w:b/>
          <w:bCs/>
          <w:color w:val="37474F"/>
          <w:sz w:val="22"/>
          <w:szCs w:val="22"/>
        </w:rPr>
        <w:lastRenderedPageBreak/>
        <w:t>14.1 Interface specification</w:t>
      </w:r>
    </w:p>
    <w:p w14:paraId="11D39870" w14:textId="77777777" w:rsidR="00B357F8" w:rsidRDefault="00000000">
      <w:pPr>
        <w:spacing w:after="90" w:line="245" w:lineRule="auto"/>
        <w:ind w:firstLine="316"/>
        <w:jc w:val="both"/>
      </w:pPr>
      <w:r>
        <w:rPr>
          <w:rFonts w:eastAsia="SimSun"/>
          <w:color w:val="263238"/>
          <w:sz w:val="19"/>
          <w:szCs w:val="19"/>
        </w:rPr>
        <w:t>The interface set is intentionally small and repeatable. Mechanical, electrical, data, thermal, and authorization interfaces use the same patterns across mission modules. A module receives no direct flight-control access and no unsupervised engine-control access.</w:t>
      </w:r>
    </w:p>
    <w:p w14:paraId="7D8BAC71" w14:textId="77777777" w:rsidR="00B357F8" w:rsidRDefault="00000000">
      <w:pPr>
        <w:spacing w:after="90" w:line="245" w:lineRule="auto"/>
        <w:ind w:firstLine="316"/>
        <w:jc w:val="both"/>
      </w:pPr>
      <w:r>
        <w:rPr>
          <w:rFonts w:eastAsia="SimSun"/>
          <w:color w:val="263238"/>
          <w:sz w:val="19"/>
          <w:szCs w:val="19"/>
        </w:rPr>
        <w:t>The Gripen interface carries tasking, tracks, bearing lines, health, imagery, authorization, abort, and timing. The Striker interface carries corridor state, emitter confidence, EW plan, and deconfliction. The ground interface carries mission load, health download, material passport, and maintenance actions.</w:t>
      </w:r>
    </w:p>
    <w:p w14:paraId="72636E3F" w14:textId="77777777" w:rsidR="00B357F8" w:rsidRDefault="00000000">
      <w:pPr>
        <w:spacing w:after="90" w:line="245" w:lineRule="auto"/>
        <w:ind w:firstLine="316"/>
        <w:jc w:val="both"/>
      </w:pPr>
      <w:r>
        <w:rPr>
          <w:rFonts w:eastAsia="SimSun"/>
          <w:color w:val="263238"/>
          <w:sz w:val="19"/>
          <w:szCs w:val="19"/>
        </w:rPr>
        <w:t xml:space="preserve">The bay interface provides 270 V dc at 12 kW continuous, 18 kW for 60 seconds, 28 V dc at 2 kW, dual 10 GbE-class fiber paths, precision time, discrete safety lines, release consent, and a </w:t>
      </w:r>
      <w:proofErr w:type="gramStart"/>
      <w:r>
        <w:rPr>
          <w:rFonts w:eastAsia="SimSun"/>
          <w:color w:val="263238"/>
          <w:sz w:val="19"/>
          <w:szCs w:val="19"/>
        </w:rPr>
        <w:t>15 kW</w:t>
      </w:r>
      <w:proofErr w:type="gramEnd"/>
      <w:r>
        <w:rPr>
          <w:rFonts w:eastAsia="SimSun"/>
          <w:color w:val="263238"/>
          <w:sz w:val="19"/>
          <w:szCs w:val="19"/>
        </w:rPr>
        <w:t xml:space="preserve"> cold-plate loop. Connector locations and pin maps remain controlled configuration items.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83"/>
        <w:gridCol w:w="3617"/>
        <w:gridCol w:w="3500"/>
      </w:tblGrid>
      <w:tr w:rsidR="00B357F8" w14:paraId="1EFD467E" w14:textId="77777777">
        <w:tblPrEx>
          <w:tblCellMar>
            <w:top w:w="0" w:type="dxa"/>
            <w:bottom w:w="0" w:type="dxa"/>
          </w:tblCellMar>
        </w:tblPrEx>
        <w:trPr>
          <w:tblHeader/>
        </w:trPr>
        <w:tc>
          <w:tcPr>
            <w:tcW w:w="2683" w:type="dxa"/>
            <w:shd w:val="clear" w:color="auto" w:fill="37474F"/>
            <w:tcMar>
              <w:top w:w="70" w:type="dxa"/>
              <w:left w:w="80" w:type="dxa"/>
              <w:bottom w:w="70" w:type="dxa"/>
              <w:right w:w="80" w:type="dxa"/>
            </w:tcMar>
          </w:tcPr>
          <w:p w14:paraId="6B89692F" w14:textId="77777777" w:rsidR="00B357F8" w:rsidRDefault="00000000">
            <w:pPr>
              <w:spacing w:line="205" w:lineRule="auto"/>
            </w:pPr>
            <w:r>
              <w:rPr>
                <w:rFonts w:eastAsia="SimSun"/>
                <w:b/>
                <w:bCs/>
                <w:color w:val="FFFFFF"/>
                <w:sz w:val="15"/>
                <w:szCs w:val="15"/>
              </w:rPr>
              <w:t>Interface</w:t>
            </w:r>
          </w:p>
        </w:tc>
        <w:tc>
          <w:tcPr>
            <w:tcW w:w="3617" w:type="dxa"/>
            <w:shd w:val="clear" w:color="auto" w:fill="37474F"/>
            <w:tcMar>
              <w:top w:w="70" w:type="dxa"/>
              <w:left w:w="80" w:type="dxa"/>
              <w:bottom w:w="70" w:type="dxa"/>
              <w:right w:w="80" w:type="dxa"/>
            </w:tcMar>
          </w:tcPr>
          <w:p w14:paraId="11952B7C" w14:textId="77777777" w:rsidR="00B357F8" w:rsidRDefault="00000000">
            <w:pPr>
              <w:spacing w:line="205" w:lineRule="auto"/>
            </w:pPr>
            <w:r>
              <w:rPr>
                <w:rFonts w:eastAsia="SimSun"/>
                <w:b/>
                <w:bCs/>
                <w:color w:val="FFFFFF"/>
                <w:sz w:val="15"/>
                <w:szCs w:val="15"/>
              </w:rPr>
              <w:t>Baseline</w:t>
            </w:r>
          </w:p>
        </w:tc>
        <w:tc>
          <w:tcPr>
            <w:tcW w:w="3500" w:type="dxa"/>
            <w:shd w:val="clear" w:color="auto" w:fill="37474F"/>
            <w:tcMar>
              <w:top w:w="70" w:type="dxa"/>
              <w:left w:w="80" w:type="dxa"/>
              <w:bottom w:w="70" w:type="dxa"/>
              <w:right w:w="80" w:type="dxa"/>
            </w:tcMar>
          </w:tcPr>
          <w:p w14:paraId="22B1EDD2" w14:textId="77777777" w:rsidR="00B357F8" w:rsidRDefault="00000000">
            <w:pPr>
              <w:spacing w:line="205" w:lineRule="auto"/>
            </w:pPr>
            <w:r>
              <w:rPr>
                <w:rFonts w:eastAsia="SimSun"/>
                <w:b/>
                <w:bCs/>
                <w:color w:val="FFFFFF"/>
                <w:sz w:val="15"/>
                <w:szCs w:val="15"/>
              </w:rPr>
              <w:t>Control rule</w:t>
            </w:r>
          </w:p>
        </w:tc>
      </w:tr>
      <w:tr w:rsidR="00B357F8" w14:paraId="46B7A833" w14:textId="77777777">
        <w:tblPrEx>
          <w:tblCellMar>
            <w:top w:w="0" w:type="dxa"/>
            <w:bottom w:w="0" w:type="dxa"/>
          </w:tblCellMar>
        </w:tblPrEx>
        <w:tc>
          <w:tcPr>
            <w:tcW w:w="2683" w:type="dxa"/>
            <w:shd w:val="clear" w:color="auto" w:fill="FFFFFF"/>
            <w:tcMar>
              <w:top w:w="70" w:type="dxa"/>
              <w:left w:w="80" w:type="dxa"/>
              <w:bottom w:w="70" w:type="dxa"/>
              <w:right w:w="80" w:type="dxa"/>
            </w:tcMar>
          </w:tcPr>
          <w:p w14:paraId="758601E6" w14:textId="77777777" w:rsidR="00B357F8" w:rsidRDefault="00000000">
            <w:pPr>
              <w:spacing w:line="205" w:lineRule="auto"/>
            </w:pPr>
            <w:r>
              <w:rPr>
                <w:rFonts w:eastAsia="SimSun"/>
                <w:color w:val="263238"/>
                <w:sz w:val="15"/>
                <w:szCs w:val="15"/>
              </w:rPr>
              <w:t>Gripen C2</w:t>
            </w:r>
          </w:p>
        </w:tc>
        <w:tc>
          <w:tcPr>
            <w:tcW w:w="3617" w:type="dxa"/>
            <w:shd w:val="clear" w:color="auto" w:fill="FFFFFF"/>
            <w:tcMar>
              <w:top w:w="70" w:type="dxa"/>
              <w:left w:w="80" w:type="dxa"/>
              <w:bottom w:w="70" w:type="dxa"/>
              <w:right w:w="80" w:type="dxa"/>
            </w:tcMar>
          </w:tcPr>
          <w:p w14:paraId="3103C240" w14:textId="77777777" w:rsidR="00B357F8" w:rsidRDefault="00000000">
            <w:pPr>
              <w:spacing w:line="205" w:lineRule="auto"/>
            </w:pPr>
            <w:r>
              <w:rPr>
                <w:rFonts w:eastAsia="SimSun"/>
                <w:color w:val="263238"/>
                <w:sz w:val="15"/>
                <w:szCs w:val="15"/>
              </w:rPr>
              <w:t>Directional Ku plus narrowband backup</w:t>
            </w:r>
          </w:p>
        </w:tc>
        <w:tc>
          <w:tcPr>
            <w:tcW w:w="3500" w:type="dxa"/>
            <w:shd w:val="clear" w:color="auto" w:fill="FFFFFF"/>
            <w:tcMar>
              <w:top w:w="70" w:type="dxa"/>
              <w:left w:w="80" w:type="dxa"/>
              <w:bottom w:w="70" w:type="dxa"/>
              <w:right w:w="80" w:type="dxa"/>
            </w:tcMar>
          </w:tcPr>
          <w:p w14:paraId="783FE817" w14:textId="77777777" w:rsidR="00B357F8" w:rsidRDefault="00000000">
            <w:pPr>
              <w:spacing w:line="205" w:lineRule="auto"/>
            </w:pPr>
            <w:r>
              <w:rPr>
                <w:rFonts w:eastAsia="SimSun"/>
                <w:color w:val="263238"/>
                <w:sz w:val="15"/>
                <w:szCs w:val="15"/>
              </w:rPr>
              <w:t>Gripen retains release authority</w:t>
            </w:r>
          </w:p>
        </w:tc>
      </w:tr>
      <w:tr w:rsidR="00B357F8" w14:paraId="786DA984" w14:textId="77777777">
        <w:tblPrEx>
          <w:tblCellMar>
            <w:top w:w="0" w:type="dxa"/>
            <w:bottom w:w="0" w:type="dxa"/>
          </w:tblCellMar>
        </w:tblPrEx>
        <w:tc>
          <w:tcPr>
            <w:tcW w:w="2683" w:type="dxa"/>
            <w:shd w:val="clear" w:color="auto" w:fill="EEF3F6"/>
            <w:tcMar>
              <w:top w:w="70" w:type="dxa"/>
              <w:left w:w="80" w:type="dxa"/>
              <w:bottom w:w="70" w:type="dxa"/>
              <w:right w:w="80" w:type="dxa"/>
            </w:tcMar>
          </w:tcPr>
          <w:p w14:paraId="0EBC9176" w14:textId="77777777" w:rsidR="00B357F8" w:rsidRDefault="00000000">
            <w:pPr>
              <w:spacing w:line="205" w:lineRule="auto"/>
            </w:pPr>
            <w:r>
              <w:rPr>
                <w:rFonts w:eastAsia="SimSun"/>
                <w:color w:val="263238"/>
                <w:sz w:val="15"/>
                <w:szCs w:val="15"/>
              </w:rPr>
              <w:t>Striker cooperative</w:t>
            </w:r>
          </w:p>
        </w:tc>
        <w:tc>
          <w:tcPr>
            <w:tcW w:w="3617" w:type="dxa"/>
            <w:shd w:val="clear" w:color="auto" w:fill="EEF3F6"/>
            <w:tcMar>
              <w:top w:w="70" w:type="dxa"/>
              <w:left w:w="80" w:type="dxa"/>
              <w:bottom w:w="70" w:type="dxa"/>
              <w:right w:w="80" w:type="dxa"/>
            </w:tcMar>
          </w:tcPr>
          <w:p w14:paraId="732502AD" w14:textId="77777777" w:rsidR="00B357F8" w:rsidRDefault="00000000">
            <w:pPr>
              <w:spacing w:line="205" w:lineRule="auto"/>
            </w:pPr>
            <w:r>
              <w:rPr>
                <w:rFonts w:eastAsia="SimSun"/>
                <w:color w:val="263238"/>
                <w:sz w:val="15"/>
                <w:szCs w:val="15"/>
              </w:rPr>
              <w:t>Corridor state and EW plan</w:t>
            </w:r>
          </w:p>
        </w:tc>
        <w:tc>
          <w:tcPr>
            <w:tcW w:w="3500" w:type="dxa"/>
            <w:shd w:val="clear" w:color="auto" w:fill="EEF3F6"/>
            <w:tcMar>
              <w:top w:w="70" w:type="dxa"/>
              <w:left w:w="80" w:type="dxa"/>
              <w:bottom w:w="70" w:type="dxa"/>
              <w:right w:w="80" w:type="dxa"/>
            </w:tcMar>
          </w:tcPr>
          <w:p w14:paraId="6DE4AA7F" w14:textId="77777777" w:rsidR="00B357F8" w:rsidRDefault="00000000">
            <w:pPr>
              <w:spacing w:line="205" w:lineRule="auto"/>
            </w:pPr>
            <w:r>
              <w:rPr>
                <w:rFonts w:eastAsia="SimSun"/>
                <w:color w:val="263238"/>
                <w:sz w:val="15"/>
                <w:szCs w:val="15"/>
              </w:rPr>
              <w:t>Time-synced common track</w:t>
            </w:r>
          </w:p>
        </w:tc>
      </w:tr>
      <w:tr w:rsidR="00B357F8" w14:paraId="5721BF33" w14:textId="77777777">
        <w:tblPrEx>
          <w:tblCellMar>
            <w:top w:w="0" w:type="dxa"/>
            <w:bottom w:w="0" w:type="dxa"/>
          </w:tblCellMar>
        </w:tblPrEx>
        <w:tc>
          <w:tcPr>
            <w:tcW w:w="2683" w:type="dxa"/>
            <w:shd w:val="clear" w:color="auto" w:fill="FFFFFF"/>
            <w:tcMar>
              <w:top w:w="70" w:type="dxa"/>
              <w:left w:w="80" w:type="dxa"/>
              <w:bottom w:w="70" w:type="dxa"/>
              <w:right w:w="80" w:type="dxa"/>
            </w:tcMar>
          </w:tcPr>
          <w:p w14:paraId="220D3600" w14:textId="77777777" w:rsidR="00B357F8" w:rsidRDefault="00000000">
            <w:pPr>
              <w:spacing w:line="205" w:lineRule="auto"/>
            </w:pPr>
            <w:r>
              <w:rPr>
                <w:rFonts w:eastAsia="SimSun"/>
                <w:color w:val="263238"/>
                <w:sz w:val="15"/>
                <w:szCs w:val="15"/>
              </w:rPr>
              <w:t>Mission module power</w:t>
            </w:r>
          </w:p>
        </w:tc>
        <w:tc>
          <w:tcPr>
            <w:tcW w:w="3617" w:type="dxa"/>
            <w:shd w:val="clear" w:color="auto" w:fill="FFFFFF"/>
            <w:tcMar>
              <w:top w:w="70" w:type="dxa"/>
              <w:left w:w="80" w:type="dxa"/>
              <w:bottom w:w="70" w:type="dxa"/>
              <w:right w:w="80" w:type="dxa"/>
            </w:tcMar>
          </w:tcPr>
          <w:p w14:paraId="6FDD5A04" w14:textId="77777777" w:rsidR="00B357F8" w:rsidRDefault="00000000">
            <w:pPr>
              <w:spacing w:line="205" w:lineRule="auto"/>
            </w:pPr>
            <w:r>
              <w:rPr>
                <w:rFonts w:eastAsia="SimSun"/>
                <w:color w:val="263238"/>
                <w:sz w:val="15"/>
                <w:szCs w:val="15"/>
              </w:rPr>
              <w:t>270 V dc, 12 kW continuous</w:t>
            </w:r>
          </w:p>
        </w:tc>
        <w:tc>
          <w:tcPr>
            <w:tcW w:w="3500" w:type="dxa"/>
            <w:shd w:val="clear" w:color="auto" w:fill="FFFFFF"/>
            <w:tcMar>
              <w:top w:w="70" w:type="dxa"/>
              <w:left w:w="80" w:type="dxa"/>
              <w:bottom w:w="70" w:type="dxa"/>
              <w:right w:w="80" w:type="dxa"/>
            </w:tcMar>
          </w:tcPr>
          <w:p w14:paraId="19D33840" w14:textId="77777777" w:rsidR="00B357F8" w:rsidRDefault="00000000">
            <w:pPr>
              <w:spacing w:line="205" w:lineRule="auto"/>
            </w:pPr>
            <w:r>
              <w:rPr>
                <w:rFonts w:eastAsia="SimSun"/>
                <w:color w:val="263238"/>
                <w:sz w:val="15"/>
                <w:szCs w:val="15"/>
              </w:rPr>
              <w:t>18 kW peak for 60 s</w:t>
            </w:r>
          </w:p>
        </w:tc>
      </w:tr>
      <w:tr w:rsidR="00B357F8" w14:paraId="4642AEC5" w14:textId="77777777">
        <w:tblPrEx>
          <w:tblCellMar>
            <w:top w:w="0" w:type="dxa"/>
            <w:bottom w:w="0" w:type="dxa"/>
          </w:tblCellMar>
        </w:tblPrEx>
        <w:tc>
          <w:tcPr>
            <w:tcW w:w="2683" w:type="dxa"/>
            <w:shd w:val="clear" w:color="auto" w:fill="EEF3F6"/>
            <w:tcMar>
              <w:top w:w="70" w:type="dxa"/>
              <w:left w:w="80" w:type="dxa"/>
              <w:bottom w:w="70" w:type="dxa"/>
              <w:right w:w="80" w:type="dxa"/>
            </w:tcMar>
          </w:tcPr>
          <w:p w14:paraId="44B0DA19" w14:textId="77777777" w:rsidR="00B357F8" w:rsidRDefault="00000000">
            <w:pPr>
              <w:spacing w:line="205" w:lineRule="auto"/>
            </w:pPr>
            <w:r>
              <w:rPr>
                <w:rFonts w:eastAsia="SimSun"/>
                <w:color w:val="263238"/>
                <w:sz w:val="15"/>
                <w:szCs w:val="15"/>
              </w:rPr>
              <w:t>Mission module data</w:t>
            </w:r>
          </w:p>
        </w:tc>
        <w:tc>
          <w:tcPr>
            <w:tcW w:w="3617" w:type="dxa"/>
            <w:shd w:val="clear" w:color="auto" w:fill="EEF3F6"/>
            <w:tcMar>
              <w:top w:w="70" w:type="dxa"/>
              <w:left w:w="80" w:type="dxa"/>
              <w:bottom w:w="70" w:type="dxa"/>
              <w:right w:w="80" w:type="dxa"/>
            </w:tcMar>
          </w:tcPr>
          <w:p w14:paraId="4FABD15D" w14:textId="77777777" w:rsidR="00B357F8" w:rsidRDefault="00000000">
            <w:pPr>
              <w:spacing w:line="205" w:lineRule="auto"/>
            </w:pPr>
            <w:r>
              <w:rPr>
                <w:rFonts w:eastAsia="SimSun"/>
                <w:color w:val="263238"/>
                <w:sz w:val="15"/>
                <w:szCs w:val="15"/>
              </w:rPr>
              <w:t>Dual fiber Ethernet plus time</w:t>
            </w:r>
          </w:p>
        </w:tc>
        <w:tc>
          <w:tcPr>
            <w:tcW w:w="3500" w:type="dxa"/>
            <w:shd w:val="clear" w:color="auto" w:fill="EEF3F6"/>
            <w:tcMar>
              <w:top w:w="70" w:type="dxa"/>
              <w:left w:w="80" w:type="dxa"/>
              <w:bottom w:w="70" w:type="dxa"/>
              <w:right w:w="80" w:type="dxa"/>
            </w:tcMar>
          </w:tcPr>
          <w:p w14:paraId="0D8BC64A" w14:textId="77777777" w:rsidR="00B357F8" w:rsidRDefault="00000000">
            <w:pPr>
              <w:spacing w:line="205" w:lineRule="auto"/>
            </w:pPr>
            <w:r>
              <w:rPr>
                <w:rFonts w:eastAsia="SimSun"/>
                <w:color w:val="263238"/>
                <w:sz w:val="15"/>
                <w:szCs w:val="15"/>
              </w:rPr>
              <w:t>No flight-control access</w:t>
            </w:r>
          </w:p>
        </w:tc>
      </w:tr>
      <w:tr w:rsidR="00B357F8" w14:paraId="5E0E2693" w14:textId="77777777">
        <w:tblPrEx>
          <w:tblCellMar>
            <w:top w:w="0" w:type="dxa"/>
            <w:bottom w:w="0" w:type="dxa"/>
          </w:tblCellMar>
        </w:tblPrEx>
        <w:tc>
          <w:tcPr>
            <w:tcW w:w="2683" w:type="dxa"/>
            <w:shd w:val="clear" w:color="auto" w:fill="FFFFFF"/>
            <w:tcMar>
              <w:top w:w="70" w:type="dxa"/>
              <w:left w:w="80" w:type="dxa"/>
              <w:bottom w:w="70" w:type="dxa"/>
              <w:right w:w="80" w:type="dxa"/>
            </w:tcMar>
          </w:tcPr>
          <w:p w14:paraId="073783A7" w14:textId="77777777" w:rsidR="00B357F8" w:rsidRDefault="00000000">
            <w:pPr>
              <w:spacing w:line="205" w:lineRule="auto"/>
            </w:pPr>
            <w:r>
              <w:rPr>
                <w:rFonts w:eastAsia="SimSun"/>
                <w:color w:val="263238"/>
                <w:sz w:val="15"/>
                <w:szCs w:val="15"/>
              </w:rPr>
              <w:t>Mission module cooling</w:t>
            </w:r>
          </w:p>
        </w:tc>
        <w:tc>
          <w:tcPr>
            <w:tcW w:w="3617" w:type="dxa"/>
            <w:shd w:val="clear" w:color="auto" w:fill="FFFFFF"/>
            <w:tcMar>
              <w:top w:w="70" w:type="dxa"/>
              <w:left w:w="80" w:type="dxa"/>
              <w:bottom w:w="70" w:type="dxa"/>
              <w:right w:w="80" w:type="dxa"/>
            </w:tcMar>
          </w:tcPr>
          <w:p w14:paraId="77C2471A" w14:textId="77777777" w:rsidR="00B357F8" w:rsidRDefault="00000000">
            <w:pPr>
              <w:spacing w:line="205" w:lineRule="auto"/>
            </w:pPr>
            <w:r>
              <w:rPr>
                <w:rFonts w:eastAsia="SimSun"/>
                <w:color w:val="263238"/>
                <w:sz w:val="15"/>
                <w:szCs w:val="15"/>
              </w:rPr>
              <w:t>15 kW cold plate</w:t>
            </w:r>
          </w:p>
        </w:tc>
        <w:tc>
          <w:tcPr>
            <w:tcW w:w="3500" w:type="dxa"/>
            <w:shd w:val="clear" w:color="auto" w:fill="FFFFFF"/>
            <w:tcMar>
              <w:top w:w="70" w:type="dxa"/>
              <w:left w:w="80" w:type="dxa"/>
              <w:bottom w:w="70" w:type="dxa"/>
              <w:right w:w="80" w:type="dxa"/>
            </w:tcMar>
          </w:tcPr>
          <w:p w14:paraId="732E9B71" w14:textId="77777777" w:rsidR="00B357F8" w:rsidRDefault="00000000">
            <w:pPr>
              <w:spacing w:line="205" w:lineRule="auto"/>
            </w:pPr>
            <w:r>
              <w:rPr>
                <w:rFonts w:eastAsia="SimSun"/>
                <w:color w:val="263238"/>
                <w:sz w:val="15"/>
                <w:szCs w:val="15"/>
              </w:rPr>
              <w:t>Payload temperature telemetry</w:t>
            </w:r>
          </w:p>
        </w:tc>
      </w:tr>
      <w:tr w:rsidR="00B357F8" w14:paraId="7A63C05C" w14:textId="77777777">
        <w:tblPrEx>
          <w:tblCellMar>
            <w:top w:w="0" w:type="dxa"/>
            <w:bottom w:w="0" w:type="dxa"/>
          </w:tblCellMar>
        </w:tblPrEx>
        <w:tc>
          <w:tcPr>
            <w:tcW w:w="2683" w:type="dxa"/>
            <w:shd w:val="clear" w:color="auto" w:fill="EEF3F6"/>
            <w:tcMar>
              <w:top w:w="70" w:type="dxa"/>
              <w:left w:w="80" w:type="dxa"/>
              <w:bottom w:w="70" w:type="dxa"/>
              <w:right w:w="80" w:type="dxa"/>
            </w:tcMar>
          </w:tcPr>
          <w:p w14:paraId="5FEABE3A" w14:textId="77777777" w:rsidR="00B357F8" w:rsidRDefault="00000000">
            <w:pPr>
              <w:spacing w:line="205" w:lineRule="auto"/>
            </w:pPr>
            <w:r>
              <w:rPr>
                <w:rFonts w:eastAsia="SimSun"/>
                <w:color w:val="263238"/>
                <w:sz w:val="15"/>
                <w:szCs w:val="15"/>
              </w:rPr>
              <w:t>Store release</w:t>
            </w:r>
          </w:p>
        </w:tc>
        <w:tc>
          <w:tcPr>
            <w:tcW w:w="3617" w:type="dxa"/>
            <w:shd w:val="clear" w:color="auto" w:fill="EEF3F6"/>
            <w:tcMar>
              <w:top w:w="70" w:type="dxa"/>
              <w:left w:w="80" w:type="dxa"/>
              <w:bottom w:w="70" w:type="dxa"/>
              <w:right w:w="80" w:type="dxa"/>
            </w:tcMar>
          </w:tcPr>
          <w:p w14:paraId="4B909554" w14:textId="77777777" w:rsidR="00B357F8" w:rsidRDefault="00000000">
            <w:pPr>
              <w:spacing w:line="205" w:lineRule="auto"/>
            </w:pPr>
            <w:r>
              <w:rPr>
                <w:rFonts w:eastAsia="SimSun"/>
                <w:color w:val="263238"/>
                <w:sz w:val="15"/>
                <w:szCs w:val="15"/>
              </w:rPr>
              <w:t>Dual-governed consent and discrete chain</w:t>
            </w:r>
          </w:p>
        </w:tc>
        <w:tc>
          <w:tcPr>
            <w:tcW w:w="3500" w:type="dxa"/>
            <w:shd w:val="clear" w:color="auto" w:fill="EEF3F6"/>
            <w:tcMar>
              <w:top w:w="70" w:type="dxa"/>
              <w:left w:w="80" w:type="dxa"/>
              <w:bottom w:w="70" w:type="dxa"/>
              <w:right w:w="80" w:type="dxa"/>
            </w:tcMar>
          </w:tcPr>
          <w:p w14:paraId="04BDA4B1" w14:textId="77777777" w:rsidR="00B357F8" w:rsidRDefault="00000000">
            <w:pPr>
              <w:spacing w:line="205" w:lineRule="auto"/>
            </w:pPr>
            <w:r>
              <w:rPr>
                <w:rFonts w:eastAsia="SimSun"/>
                <w:color w:val="263238"/>
                <w:sz w:val="15"/>
                <w:szCs w:val="15"/>
              </w:rPr>
              <w:t>No autonomous kinetic release</w:t>
            </w:r>
          </w:p>
        </w:tc>
      </w:tr>
      <w:tr w:rsidR="00B357F8" w14:paraId="43CA3227" w14:textId="77777777">
        <w:tblPrEx>
          <w:tblCellMar>
            <w:top w:w="0" w:type="dxa"/>
            <w:bottom w:w="0" w:type="dxa"/>
          </w:tblCellMar>
        </w:tblPrEx>
        <w:tc>
          <w:tcPr>
            <w:tcW w:w="2683" w:type="dxa"/>
            <w:shd w:val="clear" w:color="auto" w:fill="FFFFFF"/>
            <w:tcMar>
              <w:top w:w="70" w:type="dxa"/>
              <w:left w:w="80" w:type="dxa"/>
              <w:bottom w:w="70" w:type="dxa"/>
              <w:right w:w="80" w:type="dxa"/>
            </w:tcMar>
          </w:tcPr>
          <w:p w14:paraId="5FD7941D" w14:textId="77777777" w:rsidR="00B357F8" w:rsidRDefault="00000000">
            <w:pPr>
              <w:spacing w:line="205" w:lineRule="auto"/>
            </w:pPr>
            <w:r>
              <w:rPr>
                <w:rFonts w:eastAsia="SimSun"/>
                <w:color w:val="263238"/>
                <w:sz w:val="15"/>
                <w:szCs w:val="15"/>
              </w:rPr>
              <w:t>Maintenance</w:t>
            </w:r>
          </w:p>
        </w:tc>
        <w:tc>
          <w:tcPr>
            <w:tcW w:w="3617" w:type="dxa"/>
            <w:shd w:val="clear" w:color="auto" w:fill="FFFFFF"/>
            <w:tcMar>
              <w:top w:w="70" w:type="dxa"/>
              <w:left w:w="80" w:type="dxa"/>
              <w:bottom w:w="70" w:type="dxa"/>
              <w:right w:w="80" w:type="dxa"/>
            </w:tcMar>
          </w:tcPr>
          <w:p w14:paraId="6C59FEC4" w14:textId="77777777" w:rsidR="00B357F8" w:rsidRDefault="00000000">
            <w:pPr>
              <w:spacing w:line="205" w:lineRule="auto"/>
            </w:pPr>
            <w:r>
              <w:rPr>
                <w:rFonts w:eastAsia="SimSun"/>
                <w:color w:val="263238"/>
                <w:sz w:val="15"/>
                <w:szCs w:val="15"/>
              </w:rPr>
              <w:t>Diagnostic port and 15 min download</w:t>
            </w:r>
          </w:p>
        </w:tc>
        <w:tc>
          <w:tcPr>
            <w:tcW w:w="3500" w:type="dxa"/>
            <w:shd w:val="clear" w:color="auto" w:fill="FFFFFF"/>
            <w:tcMar>
              <w:top w:w="70" w:type="dxa"/>
              <w:left w:w="80" w:type="dxa"/>
              <w:bottom w:w="70" w:type="dxa"/>
              <w:right w:w="80" w:type="dxa"/>
            </w:tcMar>
          </w:tcPr>
          <w:p w14:paraId="538F8410" w14:textId="77777777" w:rsidR="00B357F8" w:rsidRDefault="00000000">
            <w:pPr>
              <w:spacing w:line="205" w:lineRule="auto"/>
            </w:pPr>
            <w:r>
              <w:rPr>
                <w:rFonts w:eastAsia="SimSun"/>
                <w:color w:val="263238"/>
                <w:sz w:val="15"/>
                <w:szCs w:val="15"/>
              </w:rPr>
              <w:t>Signed access and audit log</w:t>
            </w:r>
          </w:p>
        </w:tc>
      </w:tr>
      <w:tr w:rsidR="00B357F8" w14:paraId="3EFFD7A8" w14:textId="77777777">
        <w:tblPrEx>
          <w:tblCellMar>
            <w:top w:w="0" w:type="dxa"/>
            <w:bottom w:w="0" w:type="dxa"/>
          </w:tblCellMar>
        </w:tblPrEx>
        <w:tc>
          <w:tcPr>
            <w:tcW w:w="2683" w:type="dxa"/>
            <w:shd w:val="clear" w:color="auto" w:fill="EEF3F6"/>
            <w:tcMar>
              <w:top w:w="70" w:type="dxa"/>
              <w:left w:w="80" w:type="dxa"/>
              <w:bottom w:w="70" w:type="dxa"/>
              <w:right w:w="80" w:type="dxa"/>
            </w:tcMar>
          </w:tcPr>
          <w:p w14:paraId="3EF2E1ED" w14:textId="77777777" w:rsidR="00B357F8" w:rsidRDefault="00000000">
            <w:pPr>
              <w:spacing w:line="205" w:lineRule="auto"/>
            </w:pPr>
            <w:r>
              <w:rPr>
                <w:rFonts w:eastAsia="SimSun"/>
                <w:color w:val="263238"/>
                <w:sz w:val="15"/>
                <w:szCs w:val="15"/>
              </w:rPr>
              <w:t>Material passport</w:t>
            </w:r>
          </w:p>
        </w:tc>
        <w:tc>
          <w:tcPr>
            <w:tcW w:w="3617" w:type="dxa"/>
            <w:shd w:val="clear" w:color="auto" w:fill="EEF3F6"/>
            <w:tcMar>
              <w:top w:w="70" w:type="dxa"/>
              <w:left w:w="80" w:type="dxa"/>
              <w:bottom w:w="70" w:type="dxa"/>
              <w:right w:w="80" w:type="dxa"/>
            </w:tcMar>
          </w:tcPr>
          <w:p w14:paraId="06D2202F" w14:textId="77777777" w:rsidR="00B357F8" w:rsidRDefault="00000000">
            <w:pPr>
              <w:spacing w:line="205" w:lineRule="auto"/>
            </w:pPr>
            <w:r>
              <w:rPr>
                <w:rFonts w:eastAsia="SimSun"/>
                <w:color w:val="263238"/>
                <w:sz w:val="15"/>
                <w:szCs w:val="15"/>
              </w:rPr>
              <w:t>Lot, article, repair, recovery record</w:t>
            </w:r>
          </w:p>
        </w:tc>
        <w:tc>
          <w:tcPr>
            <w:tcW w:w="3500" w:type="dxa"/>
            <w:shd w:val="clear" w:color="auto" w:fill="EEF3F6"/>
            <w:tcMar>
              <w:top w:w="70" w:type="dxa"/>
              <w:left w:w="80" w:type="dxa"/>
              <w:bottom w:w="70" w:type="dxa"/>
              <w:right w:w="80" w:type="dxa"/>
            </w:tcMar>
          </w:tcPr>
          <w:p w14:paraId="462971CE" w14:textId="77777777" w:rsidR="00B357F8" w:rsidRDefault="00000000">
            <w:pPr>
              <w:spacing w:line="205" w:lineRule="auto"/>
            </w:pPr>
            <w:r>
              <w:rPr>
                <w:rFonts w:eastAsia="SimSun"/>
                <w:color w:val="263238"/>
                <w:sz w:val="15"/>
                <w:szCs w:val="15"/>
              </w:rPr>
              <w:t>Required for recycled content</w:t>
            </w:r>
          </w:p>
        </w:tc>
      </w:tr>
    </w:tbl>
    <w:p w14:paraId="7801307A" w14:textId="77777777" w:rsidR="00B357F8" w:rsidRDefault="00000000">
      <w:pPr>
        <w:pStyle w:val="Heading2"/>
        <w:pageBreakBefore/>
        <w:spacing w:after="120" w:line="250" w:lineRule="auto"/>
      </w:pPr>
      <w:r>
        <w:rPr>
          <w:rFonts w:eastAsia="SimSun"/>
          <w:b/>
          <w:bCs/>
          <w:color w:val="37474F"/>
          <w:sz w:val="22"/>
          <w:szCs w:val="22"/>
        </w:rPr>
        <w:lastRenderedPageBreak/>
        <w:t>14.2 Acceptance criteria</w:t>
      </w:r>
    </w:p>
    <w:p w14:paraId="60ADC077" w14:textId="77777777" w:rsidR="00B357F8" w:rsidRDefault="00000000">
      <w:pPr>
        <w:spacing w:after="90" w:line="245" w:lineRule="auto"/>
        <w:ind w:firstLine="316"/>
        <w:jc w:val="both"/>
      </w:pPr>
      <w:r>
        <w:rPr>
          <w:rFonts w:eastAsia="SimSun"/>
          <w:color w:val="263238"/>
          <w:sz w:val="19"/>
          <w:szCs w:val="19"/>
        </w:rPr>
        <w:t>Acceptance testing begins with weighing, CG measurement, fuel-capacity calibration, electrical-load verification, thermal-loop verification, brake dynamometer correlation, structural proof, and mission-module interface checks. Every aircraft receives a production acceptance flight before delivery.</w:t>
      </w:r>
    </w:p>
    <w:p w14:paraId="04BD70B9" w14:textId="77777777" w:rsidR="00B357F8" w:rsidRDefault="00000000">
      <w:pPr>
        <w:spacing w:after="90" w:line="245" w:lineRule="auto"/>
        <w:ind w:firstLine="316"/>
        <w:jc w:val="both"/>
      </w:pPr>
      <w:r>
        <w:rPr>
          <w:rFonts w:eastAsia="SimSun"/>
          <w:color w:val="263238"/>
          <w:sz w:val="19"/>
          <w:szCs w:val="19"/>
        </w:rPr>
        <w:t>Performance acceptance uses calibrated airspeed, GPS/inertial truth, fuel-flow measurement, engine-health recording, and telemetry. The production dash acceptance point is Mach 1.55 for two minutes; full Mach 1.60 for five minutes remains a type-certification envelope test rather than a routine production requirement.</w:t>
      </w:r>
    </w:p>
    <w:p w14:paraId="729A145D" w14:textId="77777777" w:rsidR="00B357F8" w:rsidRDefault="00000000">
      <w:pPr>
        <w:spacing w:after="90" w:line="245" w:lineRule="auto"/>
        <w:ind w:firstLine="316"/>
        <w:jc w:val="both"/>
      </w:pPr>
      <w:r>
        <w:rPr>
          <w:rFonts w:eastAsia="SimSun"/>
          <w:color w:val="263238"/>
          <w:sz w:val="19"/>
          <w:szCs w:val="19"/>
        </w:rPr>
        <w:t xml:space="preserve">Material acceptance uses the digital passport, supplier lot certificate, chemistry result, mechanical </w:t>
      </w:r>
      <w:proofErr w:type="spellStart"/>
      <w:r>
        <w:rPr>
          <w:rFonts w:eastAsia="SimSun"/>
          <w:color w:val="263238"/>
          <w:sz w:val="19"/>
          <w:szCs w:val="19"/>
        </w:rPr>
        <w:t>allowables</w:t>
      </w:r>
      <w:proofErr w:type="spellEnd"/>
      <w:r>
        <w:rPr>
          <w:rFonts w:eastAsia="SimSun"/>
          <w:color w:val="263238"/>
          <w:sz w:val="19"/>
          <w:szCs w:val="19"/>
        </w:rPr>
        <w:t xml:space="preserve"> reference, article serialization, and recovery-route record. Recycled content receives the same acceptance threshold as virgin material; a lower standard is not permitted.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55"/>
        <w:gridCol w:w="3945"/>
        <w:gridCol w:w="2800"/>
      </w:tblGrid>
      <w:tr w:rsidR="00B357F8" w14:paraId="15992A81" w14:textId="77777777">
        <w:tblPrEx>
          <w:tblCellMar>
            <w:top w:w="0" w:type="dxa"/>
            <w:bottom w:w="0" w:type="dxa"/>
          </w:tblCellMar>
        </w:tblPrEx>
        <w:trPr>
          <w:tblHeader/>
        </w:trPr>
        <w:tc>
          <w:tcPr>
            <w:tcW w:w="3055" w:type="dxa"/>
            <w:shd w:val="clear" w:color="auto" w:fill="37474F"/>
            <w:tcMar>
              <w:top w:w="70" w:type="dxa"/>
              <w:left w:w="80" w:type="dxa"/>
              <w:bottom w:w="70" w:type="dxa"/>
              <w:right w:w="80" w:type="dxa"/>
            </w:tcMar>
          </w:tcPr>
          <w:p w14:paraId="1C0C259B" w14:textId="77777777" w:rsidR="00B357F8" w:rsidRDefault="00000000">
            <w:pPr>
              <w:spacing w:line="205" w:lineRule="auto"/>
            </w:pPr>
            <w:r>
              <w:rPr>
                <w:rFonts w:eastAsia="SimSun"/>
                <w:b/>
                <w:bCs/>
                <w:color w:val="FFFFFF"/>
                <w:sz w:val="15"/>
                <w:szCs w:val="15"/>
              </w:rPr>
              <w:t>Acceptance item</w:t>
            </w:r>
          </w:p>
        </w:tc>
        <w:tc>
          <w:tcPr>
            <w:tcW w:w="3945" w:type="dxa"/>
            <w:shd w:val="clear" w:color="auto" w:fill="37474F"/>
            <w:tcMar>
              <w:top w:w="70" w:type="dxa"/>
              <w:left w:w="80" w:type="dxa"/>
              <w:bottom w:w="70" w:type="dxa"/>
              <w:right w:w="80" w:type="dxa"/>
            </w:tcMar>
          </w:tcPr>
          <w:p w14:paraId="190B5B7D" w14:textId="77777777" w:rsidR="00B357F8" w:rsidRDefault="00000000">
            <w:pPr>
              <w:spacing w:line="205" w:lineRule="auto"/>
            </w:pPr>
            <w:r>
              <w:rPr>
                <w:rFonts w:eastAsia="SimSun"/>
                <w:b/>
                <w:bCs/>
                <w:color w:val="FFFFFF"/>
                <w:sz w:val="15"/>
                <w:szCs w:val="15"/>
              </w:rPr>
              <w:t>Criterion</w:t>
            </w:r>
          </w:p>
        </w:tc>
        <w:tc>
          <w:tcPr>
            <w:tcW w:w="2800" w:type="dxa"/>
            <w:shd w:val="clear" w:color="auto" w:fill="37474F"/>
            <w:tcMar>
              <w:top w:w="70" w:type="dxa"/>
              <w:left w:w="80" w:type="dxa"/>
              <w:bottom w:w="70" w:type="dxa"/>
              <w:right w:w="80" w:type="dxa"/>
            </w:tcMar>
          </w:tcPr>
          <w:p w14:paraId="63C19C61" w14:textId="77777777" w:rsidR="00B357F8" w:rsidRDefault="00000000">
            <w:pPr>
              <w:spacing w:line="205" w:lineRule="auto"/>
            </w:pPr>
            <w:r>
              <w:rPr>
                <w:rFonts w:eastAsia="SimSun"/>
                <w:b/>
                <w:bCs/>
                <w:color w:val="FFFFFF"/>
                <w:sz w:val="15"/>
                <w:szCs w:val="15"/>
              </w:rPr>
              <w:t>Stage</w:t>
            </w:r>
          </w:p>
        </w:tc>
      </w:tr>
      <w:tr w:rsidR="00B357F8" w14:paraId="1DCE9315" w14:textId="77777777">
        <w:tblPrEx>
          <w:tblCellMar>
            <w:top w:w="0" w:type="dxa"/>
            <w:bottom w:w="0" w:type="dxa"/>
          </w:tblCellMar>
        </w:tblPrEx>
        <w:tc>
          <w:tcPr>
            <w:tcW w:w="3055" w:type="dxa"/>
            <w:shd w:val="clear" w:color="auto" w:fill="FFFFFF"/>
            <w:tcMar>
              <w:top w:w="70" w:type="dxa"/>
              <w:left w:w="80" w:type="dxa"/>
              <w:bottom w:w="70" w:type="dxa"/>
              <w:right w:w="80" w:type="dxa"/>
            </w:tcMar>
          </w:tcPr>
          <w:p w14:paraId="3000549B" w14:textId="77777777" w:rsidR="00B357F8" w:rsidRDefault="00000000">
            <w:pPr>
              <w:spacing w:line="205" w:lineRule="auto"/>
            </w:pPr>
            <w:r>
              <w:rPr>
                <w:rFonts w:eastAsia="SimSun"/>
                <w:color w:val="263238"/>
                <w:sz w:val="15"/>
                <w:szCs w:val="15"/>
              </w:rPr>
              <w:t>Empty mass</w:t>
            </w:r>
          </w:p>
        </w:tc>
        <w:tc>
          <w:tcPr>
            <w:tcW w:w="3945" w:type="dxa"/>
            <w:shd w:val="clear" w:color="auto" w:fill="FFFFFF"/>
            <w:tcMar>
              <w:top w:w="70" w:type="dxa"/>
              <w:left w:w="80" w:type="dxa"/>
              <w:bottom w:w="70" w:type="dxa"/>
              <w:right w:w="80" w:type="dxa"/>
            </w:tcMar>
          </w:tcPr>
          <w:p w14:paraId="17BA8B90" w14:textId="77777777" w:rsidR="00B357F8" w:rsidRDefault="00000000">
            <w:pPr>
              <w:spacing w:line="205" w:lineRule="auto"/>
            </w:pPr>
            <w:r>
              <w:rPr>
                <w:rFonts w:eastAsia="SimSun"/>
                <w:color w:val="263238"/>
                <w:sz w:val="15"/>
                <w:szCs w:val="15"/>
              </w:rPr>
              <w:t>Within ±3% of 2,530 kg target</w:t>
            </w:r>
          </w:p>
        </w:tc>
        <w:tc>
          <w:tcPr>
            <w:tcW w:w="2800" w:type="dxa"/>
            <w:shd w:val="clear" w:color="auto" w:fill="FFFFFF"/>
            <w:tcMar>
              <w:top w:w="70" w:type="dxa"/>
              <w:left w:w="80" w:type="dxa"/>
              <w:bottom w:w="70" w:type="dxa"/>
              <w:right w:w="80" w:type="dxa"/>
            </w:tcMar>
          </w:tcPr>
          <w:p w14:paraId="6A88D133" w14:textId="77777777" w:rsidR="00B357F8" w:rsidRDefault="00000000">
            <w:pPr>
              <w:spacing w:line="205" w:lineRule="auto"/>
            </w:pPr>
            <w:r>
              <w:rPr>
                <w:rFonts w:eastAsia="SimSun"/>
                <w:color w:val="263238"/>
                <w:sz w:val="15"/>
                <w:szCs w:val="15"/>
              </w:rPr>
              <w:t>Production</w:t>
            </w:r>
          </w:p>
        </w:tc>
      </w:tr>
      <w:tr w:rsidR="00B357F8" w14:paraId="26CAAA02" w14:textId="77777777">
        <w:tblPrEx>
          <w:tblCellMar>
            <w:top w:w="0" w:type="dxa"/>
            <w:bottom w:w="0" w:type="dxa"/>
          </w:tblCellMar>
        </w:tblPrEx>
        <w:tc>
          <w:tcPr>
            <w:tcW w:w="3055" w:type="dxa"/>
            <w:shd w:val="clear" w:color="auto" w:fill="EEF3F6"/>
            <w:tcMar>
              <w:top w:w="70" w:type="dxa"/>
              <w:left w:w="80" w:type="dxa"/>
              <w:bottom w:w="70" w:type="dxa"/>
              <w:right w:w="80" w:type="dxa"/>
            </w:tcMar>
          </w:tcPr>
          <w:p w14:paraId="18ED4248" w14:textId="77777777" w:rsidR="00B357F8" w:rsidRDefault="00000000">
            <w:pPr>
              <w:spacing w:line="205" w:lineRule="auto"/>
            </w:pPr>
            <w:r>
              <w:rPr>
                <w:rFonts w:eastAsia="SimSun"/>
                <w:color w:val="263238"/>
                <w:sz w:val="15"/>
                <w:szCs w:val="15"/>
              </w:rPr>
              <w:t>CG</w:t>
            </w:r>
          </w:p>
        </w:tc>
        <w:tc>
          <w:tcPr>
            <w:tcW w:w="3945" w:type="dxa"/>
            <w:shd w:val="clear" w:color="auto" w:fill="EEF3F6"/>
            <w:tcMar>
              <w:top w:w="70" w:type="dxa"/>
              <w:left w:w="80" w:type="dxa"/>
              <w:bottom w:w="70" w:type="dxa"/>
              <w:right w:w="80" w:type="dxa"/>
            </w:tcMar>
          </w:tcPr>
          <w:p w14:paraId="611479BA" w14:textId="77777777" w:rsidR="00B357F8" w:rsidRDefault="00000000">
            <w:pPr>
              <w:spacing w:line="205" w:lineRule="auto"/>
            </w:pPr>
            <w:r>
              <w:rPr>
                <w:rFonts w:eastAsia="SimSun"/>
                <w:color w:val="263238"/>
                <w:sz w:val="15"/>
                <w:szCs w:val="15"/>
              </w:rPr>
              <w:t>Within 39.0-45.0% MAC loaded envelope</w:t>
            </w:r>
          </w:p>
        </w:tc>
        <w:tc>
          <w:tcPr>
            <w:tcW w:w="2800" w:type="dxa"/>
            <w:shd w:val="clear" w:color="auto" w:fill="EEF3F6"/>
            <w:tcMar>
              <w:top w:w="70" w:type="dxa"/>
              <w:left w:w="80" w:type="dxa"/>
              <w:bottom w:w="70" w:type="dxa"/>
              <w:right w:w="80" w:type="dxa"/>
            </w:tcMar>
          </w:tcPr>
          <w:p w14:paraId="698ECFE6" w14:textId="77777777" w:rsidR="00B357F8" w:rsidRDefault="00000000">
            <w:pPr>
              <w:spacing w:line="205" w:lineRule="auto"/>
            </w:pPr>
            <w:r>
              <w:rPr>
                <w:rFonts w:eastAsia="SimSun"/>
                <w:color w:val="263238"/>
                <w:sz w:val="15"/>
                <w:szCs w:val="15"/>
              </w:rPr>
              <w:t>Production</w:t>
            </w:r>
          </w:p>
        </w:tc>
      </w:tr>
      <w:tr w:rsidR="00B357F8" w14:paraId="7D755B63" w14:textId="77777777">
        <w:tblPrEx>
          <w:tblCellMar>
            <w:top w:w="0" w:type="dxa"/>
            <w:bottom w:w="0" w:type="dxa"/>
          </w:tblCellMar>
        </w:tblPrEx>
        <w:tc>
          <w:tcPr>
            <w:tcW w:w="3055" w:type="dxa"/>
            <w:shd w:val="clear" w:color="auto" w:fill="FFFFFF"/>
            <w:tcMar>
              <w:top w:w="70" w:type="dxa"/>
              <w:left w:w="80" w:type="dxa"/>
              <w:bottom w:w="70" w:type="dxa"/>
              <w:right w:w="80" w:type="dxa"/>
            </w:tcMar>
          </w:tcPr>
          <w:p w14:paraId="47E8E771" w14:textId="77777777" w:rsidR="00B357F8" w:rsidRDefault="00000000">
            <w:pPr>
              <w:spacing w:line="205" w:lineRule="auto"/>
            </w:pPr>
            <w:r>
              <w:rPr>
                <w:rFonts w:eastAsia="SimSun"/>
                <w:color w:val="263238"/>
                <w:sz w:val="15"/>
                <w:szCs w:val="15"/>
              </w:rPr>
              <w:t>Fuel capacity</w:t>
            </w:r>
          </w:p>
        </w:tc>
        <w:tc>
          <w:tcPr>
            <w:tcW w:w="3945" w:type="dxa"/>
            <w:shd w:val="clear" w:color="auto" w:fill="FFFFFF"/>
            <w:tcMar>
              <w:top w:w="70" w:type="dxa"/>
              <w:left w:w="80" w:type="dxa"/>
              <w:bottom w:w="70" w:type="dxa"/>
              <w:right w:w="80" w:type="dxa"/>
            </w:tcMar>
          </w:tcPr>
          <w:p w14:paraId="4D03B649" w14:textId="77777777" w:rsidR="00B357F8" w:rsidRDefault="00000000">
            <w:pPr>
              <w:spacing w:line="205" w:lineRule="auto"/>
            </w:pPr>
            <w:r>
              <w:rPr>
                <w:rFonts w:eastAsia="SimSun"/>
                <w:color w:val="263238"/>
                <w:sz w:val="15"/>
                <w:szCs w:val="15"/>
              </w:rPr>
              <w:t>990 kg usable, 30 kg retained</w:t>
            </w:r>
          </w:p>
        </w:tc>
        <w:tc>
          <w:tcPr>
            <w:tcW w:w="2800" w:type="dxa"/>
            <w:shd w:val="clear" w:color="auto" w:fill="FFFFFF"/>
            <w:tcMar>
              <w:top w:w="70" w:type="dxa"/>
              <w:left w:w="80" w:type="dxa"/>
              <w:bottom w:w="70" w:type="dxa"/>
              <w:right w:w="80" w:type="dxa"/>
            </w:tcMar>
          </w:tcPr>
          <w:p w14:paraId="2274FF5D" w14:textId="77777777" w:rsidR="00B357F8" w:rsidRDefault="00000000">
            <w:pPr>
              <w:spacing w:line="205" w:lineRule="auto"/>
            </w:pPr>
            <w:r>
              <w:rPr>
                <w:rFonts w:eastAsia="SimSun"/>
                <w:color w:val="263238"/>
                <w:sz w:val="15"/>
                <w:szCs w:val="15"/>
              </w:rPr>
              <w:t>First article and calibration sample</w:t>
            </w:r>
          </w:p>
        </w:tc>
      </w:tr>
      <w:tr w:rsidR="00B357F8" w14:paraId="3B64DE74" w14:textId="77777777">
        <w:tblPrEx>
          <w:tblCellMar>
            <w:top w:w="0" w:type="dxa"/>
            <w:bottom w:w="0" w:type="dxa"/>
          </w:tblCellMar>
        </w:tblPrEx>
        <w:tc>
          <w:tcPr>
            <w:tcW w:w="3055" w:type="dxa"/>
            <w:shd w:val="clear" w:color="auto" w:fill="EEF3F6"/>
            <w:tcMar>
              <w:top w:w="70" w:type="dxa"/>
              <w:left w:w="80" w:type="dxa"/>
              <w:bottom w:w="70" w:type="dxa"/>
              <w:right w:w="80" w:type="dxa"/>
            </w:tcMar>
          </w:tcPr>
          <w:p w14:paraId="1A3FE58B" w14:textId="77777777" w:rsidR="00B357F8" w:rsidRDefault="00000000">
            <w:pPr>
              <w:spacing w:line="205" w:lineRule="auto"/>
            </w:pPr>
            <w:r>
              <w:rPr>
                <w:rFonts w:eastAsia="SimSun"/>
                <w:color w:val="263238"/>
                <w:sz w:val="15"/>
                <w:szCs w:val="15"/>
              </w:rPr>
              <w:t>Electrical</w:t>
            </w:r>
          </w:p>
        </w:tc>
        <w:tc>
          <w:tcPr>
            <w:tcW w:w="3945" w:type="dxa"/>
            <w:shd w:val="clear" w:color="auto" w:fill="EEF3F6"/>
            <w:tcMar>
              <w:top w:w="70" w:type="dxa"/>
              <w:left w:w="80" w:type="dxa"/>
              <w:bottom w:w="70" w:type="dxa"/>
              <w:right w:w="80" w:type="dxa"/>
            </w:tcMar>
          </w:tcPr>
          <w:p w14:paraId="2055D3A6" w14:textId="77777777" w:rsidR="00B357F8" w:rsidRDefault="00000000">
            <w:pPr>
              <w:spacing w:line="205" w:lineRule="auto"/>
            </w:pPr>
            <w:r>
              <w:rPr>
                <w:rFonts w:eastAsia="SimSun"/>
                <w:color w:val="263238"/>
                <w:sz w:val="15"/>
                <w:szCs w:val="15"/>
              </w:rPr>
              <w:t>38.2 kW normal load, 35 min battery reserve</w:t>
            </w:r>
          </w:p>
        </w:tc>
        <w:tc>
          <w:tcPr>
            <w:tcW w:w="2800" w:type="dxa"/>
            <w:shd w:val="clear" w:color="auto" w:fill="EEF3F6"/>
            <w:tcMar>
              <w:top w:w="70" w:type="dxa"/>
              <w:left w:w="80" w:type="dxa"/>
              <w:bottom w:w="70" w:type="dxa"/>
              <w:right w:w="80" w:type="dxa"/>
            </w:tcMar>
          </w:tcPr>
          <w:p w14:paraId="17A54C17" w14:textId="77777777" w:rsidR="00B357F8" w:rsidRDefault="00000000">
            <w:pPr>
              <w:spacing w:line="205" w:lineRule="auto"/>
            </w:pPr>
            <w:r>
              <w:rPr>
                <w:rFonts w:eastAsia="SimSun"/>
                <w:color w:val="263238"/>
                <w:sz w:val="15"/>
                <w:szCs w:val="15"/>
              </w:rPr>
              <w:t>First article</w:t>
            </w:r>
          </w:p>
        </w:tc>
      </w:tr>
      <w:tr w:rsidR="00B357F8" w14:paraId="28B49F8D" w14:textId="77777777">
        <w:tblPrEx>
          <w:tblCellMar>
            <w:top w:w="0" w:type="dxa"/>
            <w:bottom w:w="0" w:type="dxa"/>
          </w:tblCellMar>
        </w:tblPrEx>
        <w:tc>
          <w:tcPr>
            <w:tcW w:w="3055" w:type="dxa"/>
            <w:shd w:val="clear" w:color="auto" w:fill="FFFFFF"/>
            <w:tcMar>
              <w:top w:w="70" w:type="dxa"/>
              <w:left w:w="80" w:type="dxa"/>
              <w:bottom w:w="70" w:type="dxa"/>
              <w:right w:w="80" w:type="dxa"/>
            </w:tcMar>
          </w:tcPr>
          <w:p w14:paraId="27B6E8A6" w14:textId="77777777" w:rsidR="00B357F8" w:rsidRDefault="00000000">
            <w:pPr>
              <w:spacing w:line="205" w:lineRule="auto"/>
            </w:pPr>
            <w:r>
              <w:rPr>
                <w:rFonts w:eastAsia="SimSun"/>
                <w:color w:val="263238"/>
                <w:sz w:val="15"/>
                <w:szCs w:val="15"/>
              </w:rPr>
              <w:t>Thermal</w:t>
            </w:r>
          </w:p>
        </w:tc>
        <w:tc>
          <w:tcPr>
            <w:tcW w:w="3945" w:type="dxa"/>
            <w:shd w:val="clear" w:color="auto" w:fill="FFFFFF"/>
            <w:tcMar>
              <w:top w:w="70" w:type="dxa"/>
              <w:left w:w="80" w:type="dxa"/>
              <w:bottom w:w="70" w:type="dxa"/>
              <w:right w:w="80" w:type="dxa"/>
            </w:tcMar>
          </w:tcPr>
          <w:p w14:paraId="2F080059" w14:textId="77777777" w:rsidR="00B357F8" w:rsidRDefault="00000000">
            <w:pPr>
              <w:spacing w:line="205" w:lineRule="auto"/>
            </w:pPr>
            <w:r>
              <w:rPr>
                <w:rFonts w:eastAsia="SimSun"/>
                <w:color w:val="263238"/>
                <w:sz w:val="15"/>
                <w:szCs w:val="15"/>
              </w:rPr>
              <w:t>42 kW for 300 s at ground rig condition</w:t>
            </w:r>
          </w:p>
        </w:tc>
        <w:tc>
          <w:tcPr>
            <w:tcW w:w="2800" w:type="dxa"/>
            <w:shd w:val="clear" w:color="auto" w:fill="FFFFFF"/>
            <w:tcMar>
              <w:top w:w="70" w:type="dxa"/>
              <w:left w:w="80" w:type="dxa"/>
              <w:bottom w:w="70" w:type="dxa"/>
              <w:right w:w="80" w:type="dxa"/>
            </w:tcMar>
          </w:tcPr>
          <w:p w14:paraId="61021A37" w14:textId="77777777" w:rsidR="00B357F8" w:rsidRDefault="00000000">
            <w:pPr>
              <w:spacing w:line="205" w:lineRule="auto"/>
            </w:pPr>
            <w:r>
              <w:rPr>
                <w:rFonts w:eastAsia="SimSun"/>
                <w:color w:val="263238"/>
                <w:sz w:val="15"/>
                <w:szCs w:val="15"/>
              </w:rPr>
              <w:t>First article</w:t>
            </w:r>
          </w:p>
        </w:tc>
      </w:tr>
      <w:tr w:rsidR="00B357F8" w14:paraId="54A04A4D" w14:textId="77777777">
        <w:tblPrEx>
          <w:tblCellMar>
            <w:top w:w="0" w:type="dxa"/>
            <w:bottom w:w="0" w:type="dxa"/>
          </w:tblCellMar>
        </w:tblPrEx>
        <w:tc>
          <w:tcPr>
            <w:tcW w:w="3055" w:type="dxa"/>
            <w:shd w:val="clear" w:color="auto" w:fill="EEF3F6"/>
            <w:tcMar>
              <w:top w:w="70" w:type="dxa"/>
              <w:left w:w="80" w:type="dxa"/>
              <w:bottom w:w="70" w:type="dxa"/>
              <w:right w:w="80" w:type="dxa"/>
            </w:tcMar>
          </w:tcPr>
          <w:p w14:paraId="3459A975" w14:textId="77777777" w:rsidR="00B357F8" w:rsidRDefault="00000000">
            <w:pPr>
              <w:spacing w:line="205" w:lineRule="auto"/>
            </w:pPr>
            <w:r>
              <w:rPr>
                <w:rFonts w:eastAsia="SimSun"/>
                <w:color w:val="263238"/>
                <w:sz w:val="15"/>
                <w:szCs w:val="15"/>
              </w:rPr>
              <w:t>Brakes</w:t>
            </w:r>
          </w:p>
        </w:tc>
        <w:tc>
          <w:tcPr>
            <w:tcW w:w="3945" w:type="dxa"/>
            <w:shd w:val="clear" w:color="auto" w:fill="EEF3F6"/>
            <w:tcMar>
              <w:top w:w="70" w:type="dxa"/>
              <w:left w:w="80" w:type="dxa"/>
              <w:bottom w:w="70" w:type="dxa"/>
              <w:right w:w="80" w:type="dxa"/>
            </w:tcMar>
          </w:tcPr>
          <w:p w14:paraId="6EC6C10C" w14:textId="77777777" w:rsidR="00B357F8" w:rsidRDefault="00000000">
            <w:pPr>
              <w:spacing w:line="205" w:lineRule="auto"/>
            </w:pPr>
            <w:r>
              <w:rPr>
                <w:rFonts w:eastAsia="SimSun"/>
                <w:color w:val="263238"/>
                <w:sz w:val="15"/>
                <w:szCs w:val="15"/>
              </w:rPr>
              <w:t>12 MJ dynamometer capacity</w:t>
            </w:r>
          </w:p>
        </w:tc>
        <w:tc>
          <w:tcPr>
            <w:tcW w:w="2800" w:type="dxa"/>
            <w:shd w:val="clear" w:color="auto" w:fill="EEF3F6"/>
            <w:tcMar>
              <w:top w:w="70" w:type="dxa"/>
              <w:left w:w="80" w:type="dxa"/>
              <w:bottom w:w="70" w:type="dxa"/>
              <w:right w:w="80" w:type="dxa"/>
            </w:tcMar>
          </w:tcPr>
          <w:p w14:paraId="59E8D781" w14:textId="77777777" w:rsidR="00B357F8" w:rsidRDefault="00000000">
            <w:pPr>
              <w:spacing w:line="205" w:lineRule="auto"/>
            </w:pPr>
            <w:r>
              <w:rPr>
                <w:rFonts w:eastAsia="SimSun"/>
                <w:color w:val="263238"/>
                <w:sz w:val="15"/>
                <w:szCs w:val="15"/>
              </w:rPr>
              <w:t>Qualification</w:t>
            </w:r>
          </w:p>
        </w:tc>
      </w:tr>
      <w:tr w:rsidR="00B357F8" w14:paraId="5A5EA19A" w14:textId="77777777">
        <w:tblPrEx>
          <w:tblCellMar>
            <w:top w:w="0" w:type="dxa"/>
            <w:bottom w:w="0" w:type="dxa"/>
          </w:tblCellMar>
        </w:tblPrEx>
        <w:tc>
          <w:tcPr>
            <w:tcW w:w="3055" w:type="dxa"/>
            <w:shd w:val="clear" w:color="auto" w:fill="FFFFFF"/>
            <w:tcMar>
              <w:top w:w="70" w:type="dxa"/>
              <w:left w:w="80" w:type="dxa"/>
              <w:bottom w:w="70" w:type="dxa"/>
              <w:right w:w="80" w:type="dxa"/>
            </w:tcMar>
          </w:tcPr>
          <w:p w14:paraId="244F4F08" w14:textId="77777777" w:rsidR="00B357F8" w:rsidRDefault="00000000">
            <w:pPr>
              <w:spacing w:line="205" w:lineRule="auto"/>
            </w:pPr>
            <w:r>
              <w:rPr>
                <w:rFonts w:eastAsia="SimSun"/>
                <w:color w:val="263238"/>
                <w:sz w:val="15"/>
                <w:szCs w:val="15"/>
              </w:rPr>
              <w:t>Production dash</w:t>
            </w:r>
          </w:p>
        </w:tc>
        <w:tc>
          <w:tcPr>
            <w:tcW w:w="3945" w:type="dxa"/>
            <w:shd w:val="clear" w:color="auto" w:fill="FFFFFF"/>
            <w:tcMar>
              <w:top w:w="70" w:type="dxa"/>
              <w:left w:w="80" w:type="dxa"/>
              <w:bottom w:w="70" w:type="dxa"/>
              <w:right w:w="80" w:type="dxa"/>
            </w:tcMar>
          </w:tcPr>
          <w:p w14:paraId="11979E55" w14:textId="77777777" w:rsidR="00B357F8" w:rsidRDefault="00000000">
            <w:pPr>
              <w:spacing w:line="205" w:lineRule="auto"/>
            </w:pPr>
            <w:r>
              <w:rPr>
                <w:rFonts w:eastAsia="SimSun"/>
                <w:color w:val="263238"/>
                <w:sz w:val="15"/>
                <w:szCs w:val="15"/>
              </w:rPr>
              <w:t>Mach 1.55 for 2 min</w:t>
            </w:r>
          </w:p>
        </w:tc>
        <w:tc>
          <w:tcPr>
            <w:tcW w:w="2800" w:type="dxa"/>
            <w:shd w:val="clear" w:color="auto" w:fill="FFFFFF"/>
            <w:tcMar>
              <w:top w:w="70" w:type="dxa"/>
              <w:left w:w="80" w:type="dxa"/>
              <w:bottom w:w="70" w:type="dxa"/>
              <w:right w:w="80" w:type="dxa"/>
            </w:tcMar>
          </w:tcPr>
          <w:p w14:paraId="00A1CDBE" w14:textId="77777777" w:rsidR="00B357F8" w:rsidRDefault="00000000">
            <w:pPr>
              <w:spacing w:line="205" w:lineRule="auto"/>
            </w:pPr>
            <w:r>
              <w:rPr>
                <w:rFonts w:eastAsia="SimSun"/>
                <w:color w:val="263238"/>
                <w:sz w:val="15"/>
                <w:szCs w:val="15"/>
              </w:rPr>
              <w:t>Production flight</w:t>
            </w:r>
          </w:p>
        </w:tc>
      </w:tr>
      <w:tr w:rsidR="00B357F8" w14:paraId="7B9F3605" w14:textId="77777777">
        <w:tblPrEx>
          <w:tblCellMar>
            <w:top w:w="0" w:type="dxa"/>
            <w:bottom w:w="0" w:type="dxa"/>
          </w:tblCellMar>
        </w:tblPrEx>
        <w:tc>
          <w:tcPr>
            <w:tcW w:w="3055" w:type="dxa"/>
            <w:shd w:val="clear" w:color="auto" w:fill="EEF3F6"/>
            <w:tcMar>
              <w:top w:w="70" w:type="dxa"/>
              <w:left w:w="80" w:type="dxa"/>
              <w:bottom w:w="70" w:type="dxa"/>
              <w:right w:w="80" w:type="dxa"/>
            </w:tcMar>
          </w:tcPr>
          <w:p w14:paraId="7B6A77E5" w14:textId="77777777" w:rsidR="00B357F8" w:rsidRDefault="00000000">
            <w:pPr>
              <w:spacing w:line="205" w:lineRule="auto"/>
            </w:pPr>
            <w:r>
              <w:rPr>
                <w:rFonts w:eastAsia="SimSun"/>
                <w:color w:val="263238"/>
                <w:sz w:val="15"/>
                <w:szCs w:val="15"/>
              </w:rPr>
              <w:t>Full dash</w:t>
            </w:r>
          </w:p>
        </w:tc>
        <w:tc>
          <w:tcPr>
            <w:tcW w:w="3945" w:type="dxa"/>
            <w:shd w:val="clear" w:color="auto" w:fill="EEF3F6"/>
            <w:tcMar>
              <w:top w:w="70" w:type="dxa"/>
              <w:left w:w="80" w:type="dxa"/>
              <w:bottom w:w="70" w:type="dxa"/>
              <w:right w:w="80" w:type="dxa"/>
            </w:tcMar>
          </w:tcPr>
          <w:p w14:paraId="3E868786" w14:textId="77777777" w:rsidR="00B357F8" w:rsidRDefault="00000000">
            <w:pPr>
              <w:spacing w:line="205" w:lineRule="auto"/>
            </w:pPr>
            <w:r>
              <w:rPr>
                <w:rFonts w:eastAsia="SimSun"/>
                <w:color w:val="263238"/>
                <w:sz w:val="15"/>
                <w:szCs w:val="15"/>
              </w:rPr>
              <w:t>Mach 1.60 for 5 min</w:t>
            </w:r>
          </w:p>
        </w:tc>
        <w:tc>
          <w:tcPr>
            <w:tcW w:w="2800" w:type="dxa"/>
            <w:shd w:val="clear" w:color="auto" w:fill="EEF3F6"/>
            <w:tcMar>
              <w:top w:w="70" w:type="dxa"/>
              <w:left w:w="80" w:type="dxa"/>
              <w:bottom w:w="70" w:type="dxa"/>
              <w:right w:w="80" w:type="dxa"/>
            </w:tcMar>
          </w:tcPr>
          <w:p w14:paraId="4A09F8EB" w14:textId="77777777" w:rsidR="00B357F8" w:rsidRDefault="00000000">
            <w:pPr>
              <w:spacing w:line="205" w:lineRule="auto"/>
            </w:pPr>
            <w:r>
              <w:rPr>
                <w:rFonts w:eastAsia="SimSun"/>
                <w:color w:val="263238"/>
                <w:sz w:val="15"/>
                <w:szCs w:val="15"/>
              </w:rPr>
              <w:t>Type envelope</w:t>
            </w:r>
          </w:p>
        </w:tc>
      </w:tr>
      <w:tr w:rsidR="00B357F8" w14:paraId="444FF3C6" w14:textId="77777777">
        <w:tblPrEx>
          <w:tblCellMar>
            <w:top w:w="0" w:type="dxa"/>
            <w:bottom w:w="0" w:type="dxa"/>
          </w:tblCellMar>
        </w:tblPrEx>
        <w:tc>
          <w:tcPr>
            <w:tcW w:w="3055" w:type="dxa"/>
            <w:shd w:val="clear" w:color="auto" w:fill="FFFFFF"/>
            <w:tcMar>
              <w:top w:w="70" w:type="dxa"/>
              <w:left w:w="80" w:type="dxa"/>
              <w:bottom w:w="70" w:type="dxa"/>
              <w:right w:w="80" w:type="dxa"/>
            </w:tcMar>
          </w:tcPr>
          <w:p w14:paraId="25E8582D" w14:textId="77777777" w:rsidR="00B357F8" w:rsidRDefault="00000000">
            <w:pPr>
              <w:spacing w:line="205" w:lineRule="auto"/>
            </w:pPr>
            <w:r>
              <w:rPr>
                <w:rFonts w:eastAsia="SimSun"/>
                <w:color w:val="263238"/>
                <w:sz w:val="15"/>
                <w:szCs w:val="15"/>
              </w:rPr>
              <w:t>Mission module</w:t>
            </w:r>
          </w:p>
        </w:tc>
        <w:tc>
          <w:tcPr>
            <w:tcW w:w="3945" w:type="dxa"/>
            <w:shd w:val="clear" w:color="auto" w:fill="FFFFFF"/>
            <w:tcMar>
              <w:top w:w="70" w:type="dxa"/>
              <w:left w:w="80" w:type="dxa"/>
              <w:bottom w:w="70" w:type="dxa"/>
              <w:right w:w="80" w:type="dxa"/>
            </w:tcMar>
          </w:tcPr>
          <w:p w14:paraId="5D8B81A6" w14:textId="77777777" w:rsidR="00B357F8" w:rsidRDefault="00000000">
            <w:pPr>
              <w:spacing w:line="205" w:lineRule="auto"/>
            </w:pPr>
            <w:r>
              <w:rPr>
                <w:rFonts w:eastAsia="SimSun"/>
                <w:color w:val="263238"/>
                <w:sz w:val="15"/>
                <w:szCs w:val="15"/>
              </w:rPr>
              <w:t xml:space="preserve">Power, cooling, data, safety </w:t>
            </w:r>
            <w:proofErr w:type="spellStart"/>
            <w:r>
              <w:rPr>
                <w:rFonts w:eastAsia="SimSun"/>
                <w:color w:val="263238"/>
                <w:sz w:val="15"/>
                <w:szCs w:val="15"/>
              </w:rPr>
              <w:t>discretes</w:t>
            </w:r>
            <w:proofErr w:type="spellEnd"/>
          </w:p>
        </w:tc>
        <w:tc>
          <w:tcPr>
            <w:tcW w:w="2800" w:type="dxa"/>
            <w:shd w:val="clear" w:color="auto" w:fill="FFFFFF"/>
            <w:tcMar>
              <w:top w:w="70" w:type="dxa"/>
              <w:left w:w="80" w:type="dxa"/>
              <w:bottom w:w="70" w:type="dxa"/>
              <w:right w:w="80" w:type="dxa"/>
            </w:tcMar>
          </w:tcPr>
          <w:p w14:paraId="4BF9AC33" w14:textId="77777777" w:rsidR="00B357F8" w:rsidRDefault="00000000">
            <w:pPr>
              <w:spacing w:line="205" w:lineRule="auto"/>
            </w:pPr>
            <w:r>
              <w:rPr>
                <w:rFonts w:eastAsia="SimSun"/>
                <w:color w:val="263238"/>
                <w:sz w:val="15"/>
                <w:szCs w:val="15"/>
              </w:rPr>
              <w:t>Each module</w:t>
            </w:r>
          </w:p>
        </w:tc>
      </w:tr>
      <w:tr w:rsidR="00B357F8" w14:paraId="16D17EF9" w14:textId="77777777">
        <w:tblPrEx>
          <w:tblCellMar>
            <w:top w:w="0" w:type="dxa"/>
            <w:bottom w:w="0" w:type="dxa"/>
          </w:tblCellMar>
        </w:tblPrEx>
        <w:tc>
          <w:tcPr>
            <w:tcW w:w="3055" w:type="dxa"/>
            <w:shd w:val="clear" w:color="auto" w:fill="EEF3F6"/>
            <w:tcMar>
              <w:top w:w="70" w:type="dxa"/>
              <w:left w:w="80" w:type="dxa"/>
              <w:bottom w:w="70" w:type="dxa"/>
              <w:right w:w="80" w:type="dxa"/>
            </w:tcMar>
          </w:tcPr>
          <w:p w14:paraId="4A47C533" w14:textId="77777777" w:rsidR="00B357F8" w:rsidRDefault="00000000">
            <w:pPr>
              <w:spacing w:line="205" w:lineRule="auto"/>
            </w:pPr>
            <w:r>
              <w:rPr>
                <w:rFonts w:eastAsia="SimSun"/>
                <w:color w:val="263238"/>
                <w:sz w:val="15"/>
                <w:szCs w:val="15"/>
              </w:rPr>
              <w:t>Material passport</w:t>
            </w:r>
          </w:p>
        </w:tc>
        <w:tc>
          <w:tcPr>
            <w:tcW w:w="3945" w:type="dxa"/>
            <w:shd w:val="clear" w:color="auto" w:fill="EEF3F6"/>
            <w:tcMar>
              <w:top w:w="70" w:type="dxa"/>
              <w:left w:w="80" w:type="dxa"/>
              <w:bottom w:w="70" w:type="dxa"/>
              <w:right w:w="80" w:type="dxa"/>
            </w:tcMar>
          </w:tcPr>
          <w:p w14:paraId="3E65204D" w14:textId="77777777" w:rsidR="00B357F8" w:rsidRDefault="00000000">
            <w:pPr>
              <w:spacing w:line="205" w:lineRule="auto"/>
            </w:pPr>
            <w:r>
              <w:rPr>
                <w:rFonts w:eastAsia="SimSun"/>
                <w:color w:val="263238"/>
                <w:sz w:val="15"/>
                <w:szCs w:val="15"/>
              </w:rPr>
              <w:t>Complete lot-to-article chain</w:t>
            </w:r>
          </w:p>
        </w:tc>
        <w:tc>
          <w:tcPr>
            <w:tcW w:w="2800" w:type="dxa"/>
            <w:shd w:val="clear" w:color="auto" w:fill="EEF3F6"/>
            <w:tcMar>
              <w:top w:w="70" w:type="dxa"/>
              <w:left w:w="80" w:type="dxa"/>
              <w:bottom w:w="70" w:type="dxa"/>
              <w:right w:w="80" w:type="dxa"/>
            </w:tcMar>
          </w:tcPr>
          <w:p w14:paraId="4894FD98" w14:textId="77777777" w:rsidR="00B357F8" w:rsidRDefault="00000000">
            <w:pPr>
              <w:spacing w:line="205" w:lineRule="auto"/>
            </w:pPr>
            <w:r>
              <w:rPr>
                <w:rFonts w:eastAsia="SimSun"/>
                <w:color w:val="263238"/>
                <w:sz w:val="15"/>
                <w:szCs w:val="15"/>
              </w:rPr>
              <w:t>Each aircraft</w:t>
            </w:r>
          </w:p>
        </w:tc>
      </w:tr>
    </w:tbl>
    <w:p w14:paraId="7E00C642"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15. Annex A: calculation basis</w:t>
      </w:r>
    </w:p>
    <w:p w14:paraId="7EC2CDD4" w14:textId="77777777" w:rsidR="00B357F8" w:rsidRDefault="00000000">
      <w:pPr>
        <w:spacing w:after="90" w:line="245" w:lineRule="auto"/>
        <w:ind w:firstLine="316"/>
        <w:jc w:val="both"/>
      </w:pPr>
      <w:r>
        <w:rPr>
          <w:rFonts w:eastAsia="SimSun"/>
          <w:color w:val="263238"/>
          <w:sz w:val="19"/>
          <w:szCs w:val="19"/>
        </w:rPr>
        <w:t xml:space="preserve">ISA properties use standard tropospheric and lower-stratospheric relations. Dynamic pressure uses q = 0.7pM². Lift uses L = W. Drag uses D = </w:t>
      </w:r>
      <w:proofErr w:type="spellStart"/>
      <w:proofErr w:type="gramStart"/>
      <w:r>
        <w:rPr>
          <w:rFonts w:eastAsia="SimSun"/>
          <w:color w:val="263238"/>
          <w:sz w:val="19"/>
          <w:szCs w:val="19"/>
        </w:rPr>
        <w:t>qS</w:t>
      </w:r>
      <w:proofErr w:type="spellEnd"/>
      <w:r>
        <w:rPr>
          <w:rFonts w:eastAsia="SimSun"/>
          <w:color w:val="263238"/>
          <w:sz w:val="19"/>
          <w:szCs w:val="19"/>
        </w:rPr>
        <w:t>(</w:t>
      </w:r>
      <w:proofErr w:type="gramEnd"/>
      <w:r>
        <w:rPr>
          <w:rFonts w:eastAsia="SimSun"/>
          <w:color w:val="263238"/>
          <w:sz w:val="19"/>
          <w:szCs w:val="19"/>
        </w:rPr>
        <w:t>CD0 + KCL²). These equations support point-design closure only; final performance requires measured aerodynamic and engine data.</w:t>
      </w:r>
    </w:p>
    <w:p w14:paraId="125F47F6" w14:textId="77777777" w:rsidR="00B357F8" w:rsidRDefault="00000000">
      <w:pPr>
        <w:spacing w:after="90" w:line="245" w:lineRule="auto"/>
        <w:ind w:firstLine="316"/>
        <w:jc w:val="both"/>
      </w:pPr>
      <w:r>
        <w:rPr>
          <w:rFonts w:eastAsia="SimSun"/>
          <w:color w:val="263238"/>
          <w:sz w:val="19"/>
          <w:szCs w:val="19"/>
        </w:rPr>
        <w:t xml:space="preserve">At 40,000 ft and Mach 1.60, p is approximately 18.75 kPa and q is approximately 33.61 kPa. At S = 20.0 m² and W = 3,450 kg, CL is approximately 0.050. With CD0 0.0278 and K 0.185, drag is approximately 19.0 </w:t>
      </w:r>
      <w:proofErr w:type="spellStart"/>
      <w:r>
        <w:rPr>
          <w:rFonts w:eastAsia="SimSun"/>
          <w:color w:val="263238"/>
          <w:sz w:val="19"/>
          <w:szCs w:val="19"/>
        </w:rPr>
        <w:t>kN.</w:t>
      </w:r>
      <w:proofErr w:type="spellEnd"/>
      <w:r>
        <w:rPr>
          <w:rFonts w:eastAsia="SimSun"/>
          <w:color w:val="263238"/>
          <w:sz w:val="19"/>
          <w:szCs w:val="19"/>
        </w:rPr>
        <w:t xml:space="preserve"> At 45,000 ft, drag is approximately 15.1 </w:t>
      </w:r>
      <w:proofErr w:type="spellStart"/>
      <w:r>
        <w:rPr>
          <w:rFonts w:eastAsia="SimSun"/>
          <w:color w:val="263238"/>
          <w:sz w:val="19"/>
          <w:szCs w:val="19"/>
        </w:rPr>
        <w:t>kN.</w:t>
      </w:r>
      <w:proofErr w:type="spellEnd"/>
    </w:p>
    <w:p w14:paraId="6C586B47" w14:textId="77777777" w:rsidR="00B357F8" w:rsidRDefault="00000000">
      <w:pPr>
        <w:spacing w:after="90" w:line="245" w:lineRule="auto"/>
        <w:ind w:firstLine="316"/>
        <w:jc w:val="both"/>
      </w:pPr>
      <w:r>
        <w:rPr>
          <w:rFonts w:eastAsia="SimSun"/>
          <w:color w:val="263238"/>
          <w:sz w:val="19"/>
          <w:szCs w:val="19"/>
        </w:rPr>
        <w:t>Brake energy uses KE = 0.5mV². At 3,800 kg and 120 kt, kinetic energy is approximately 7.2 MJ. The 12 MJ brake capacity provides 66% margin before operational derating. Thermal dash energy uses 42 kW × 300 s = 12,600 kJ. Electrical real power uses 45 kVA × 0.85 = 38.25 kW.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15"/>
        <w:gridCol w:w="4272"/>
        <w:gridCol w:w="2513"/>
      </w:tblGrid>
      <w:tr w:rsidR="00B357F8" w14:paraId="1DD8800F" w14:textId="77777777">
        <w:tblPrEx>
          <w:tblCellMar>
            <w:top w:w="0" w:type="dxa"/>
            <w:bottom w:w="0" w:type="dxa"/>
          </w:tblCellMar>
        </w:tblPrEx>
        <w:trPr>
          <w:tblHeader/>
        </w:trPr>
        <w:tc>
          <w:tcPr>
            <w:tcW w:w="3015" w:type="dxa"/>
            <w:shd w:val="clear" w:color="auto" w:fill="37474F"/>
            <w:tcMar>
              <w:top w:w="70" w:type="dxa"/>
              <w:left w:w="80" w:type="dxa"/>
              <w:bottom w:w="70" w:type="dxa"/>
              <w:right w:w="80" w:type="dxa"/>
            </w:tcMar>
          </w:tcPr>
          <w:p w14:paraId="17186481" w14:textId="77777777" w:rsidR="00B357F8" w:rsidRDefault="00000000">
            <w:pPr>
              <w:spacing w:line="205" w:lineRule="auto"/>
            </w:pPr>
            <w:r>
              <w:rPr>
                <w:rFonts w:eastAsia="SimSun"/>
                <w:b/>
                <w:bCs/>
                <w:color w:val="FFFFFF"/>
                <w:sz w:val="15"/>
                <w:szCs w:val="15"/>
              </w:rPr>
              <w:t>Calculation</w:t>
            </w:r>
          </w:p>
        </w:tc>
        <w:tc>
          <w:tcPr>
            <w:tcW w:w="4272" w:type="dxa"/>
            <w:shd w:val="clear" w:color="auto" w:fill="37474F"/>
            <w:tcMar>
              <w:top w:w="70" w:type="dxa"/>
              <w:left w:w="80" w:type="dxa"/>
              <w:bottom w:w="70" w:type="dxa"/>
              <w:right w:w="80" w:type="dxa"/>
            </w:tcMar>
          </w:tcPr>
          <w:p w14:paraId="1DD456F2" w14:textId="77777777" w:rsidR="00B357F8" w:rsidRDefault="00000000">
            <w:pPr>
              <w:spacing w:line="205" w:lineRule="auto"/>
            </w:pPr>
            <w:r>
              <w:rPr>
                <w:rFonts w:eastAsia="SimSun"/>
                <w:b/>
                <w:bCs/>
                <w:color w:val="FFFFFF"/>
                <w:sz w:val="15"/>
                <w:szCs w:val="15"/>
              </w:rPr>
              <w:t>Input</w:t>
            </w:r>
          </w:p>
        </w:tc>
        <w:tc>
          <w:tcPr>
            <w:tcW w:w="2513" w:type="dxa"/>
            <w:shd w:val="clear" w:color="auto" w:fill="37474F"/>
            <w:tcMar>
              <w:top w:w="70" w:type="dxa"/>
              <w:left w:w="80" w:type="dxa"/>
              <w:bottom w:w="70" w:type="dxa"/>
              <w:right w:w="80" w:type="dxa"/>
            </w:tcMar>
          </w:tcPr>
          <w:p w14:paraId="76185096" w14:textId="77777777" w:rsidR="00B357F8" w:rsidRDefault="00000000">
            <w:pPr>
              <w:spacing w:line="205" w:lineRule="auto"/>
            </w:pPr>
            <w:r>
              <w:rPr>
                <w:rFonts w:eastAsia="SimSun"/>
                <w:b/>
                <w:bCs/>
                <w:color w:val="FFFFFF"/>
                <w:sz w:val="15"/>
                <w:szCs w:val="15"/>
              </w:rPr>
              <w:t>Result</w:t>
            </w:r>
          </w:p>
        </w:tc>
      </w:tr>
      <w:tr w:rsidR="00B357F8" w14:paraId="534001E6" w14:textId="77777777">
        <w:tblPrEx>
          <w:tblCellMar>
            <w:top w:w="0" w:type="dxa"/>
            <w:bottom w:w="0" w:type="dxa"/>
          </w:tblCellMar>
        </w:tblPrEx>
        <w:tc>
          <w:tcPr>
            <w:tcW w:w="3015" w:type="dxa"/>
            <w:shd w:val="clear" w:color="auto" w:fill="FFFFFF"/>
            <w:tcMar>
              <w:top w:w="70" w:type="dxa"/>
              <w:left w:w="80" w:type="dxa"/>
              <w:bottom w:w="70" w:type="dxa"/>
              <w:right w:w="80" w:type="dxa"/>
            </w:tcMar>
          </w:tcPr>
          <w:p w14:paraId="15B572C7" w14:textId="77777777" w:rsidR="00B357F8" w:rsidRDefault="00000000">
            <w:pPr>
              <w:spacing w:line="205" w:lineRule="auto"/>
            </w:pPr>
            <w:r>
              <w:rPr>
                <w:rFonts w:eastAsia="SimSun"/>
                <w:color w:val="263238"/>
                <w:sz w:val="15"/>
                <w:szCs w:val="15"/>
              </w:rPr>
              <w:t>Wing loading</w:t>
            </w:r>
          </w:p>
        </w:tc>
        <w:tc>
          <w:tcPr>
            <w:tcW w:w="4272" w:type="dxa"/>
            <w:shd w:val="clear" w:color="auto" w:fill="FFFFFF"/>
            <w:tcMar>
              <w:top w:w="70" w:type="dxa"/>
              <w:left w:w="80" w:type="dxa"/>
              <w:bottom w:w="70" w:type="dxa"/>
              <w:right w:w="80" w:type="dxa"/>
            </w:tcMar>
          </w:tcPr>
          <w:p w14:paraId="6D010007" w14:textId="77777777" w:rsidR="00B357F8" w:rsidRDefault="00000000">
            <w:pPr>
              <w:spacing w:line="205" w:lineRule="auto"/>
            </w:pPr>
            <w:r>
              <w:rPr>
                <w:rFonts w:eastAsia="SimSun"/>
                <w:color w:val="263238"/>
                <w:sz w:val="15"/>
                <w:szCs w:val="15"/>
              </w:rPr>
              <w:t>3,800 kg / 20.0 m²</w:t>
            </w:r>
          </w:p>
        </w:tc>
        <w:tc>
          <w:tcPr>
            <w:tcW w:w="2513" w:type="dxa"/>
            <w:shd w:val="clear" w:color="auto" w:fill="FFFFFF"/>
            <w:tcMar>
              <w:top w:w="70" w:type="dxa"/>
              <w:left w:w="80" w:type="dxa"/>
              <w:bottom w:w="70" w:type="dxa"/>
              <w:right w:w="80" w:type="dxa"/>
            </w:tcMar>
          </w:tcPr>
          <w:p w14:paraId="5A6AEE2C" w14:textId="77777777" w:rsidR="00B357F8" w:rsidRDefault="00000000">
            <w:pPr>
              <w:spacing w:line="205" w:lineRule="auto"/>
            </w:pPr>
            <w:r>
              <w:rPr>
                <w:rFonts w:eastAsia="SimSun"/>
                <w:color w:val="263238"/>
                <w:sz w:val="15"/>
                <w:szCs w:val="15"/>
              </w:rPr>
              <w:t>190 kg/m²</w:t>
            </w:r>
          </w:p>
        </w:tc>
      </w:tr>
      <w:tr w:rsidR="00B357F8" w14:paraId="7C4B3B5E" w14:textId="77777777">
        <w:tblPrEx>
          <w:tblCellMar>
            <w:top w:w="0" w:type="dxa"/>
            <w:bottom w:w="0" w:type="dxa"/>
          </w:tblCellMar>
        </w:tblPrEx>
        <w:tc>
          <w:tcPr>
            <w:tcW w:w="3015" w:type="dxa"/>
            <w:shd w:val="clear" w:color="auto" w:fill="EEF3F6"/>
            <w:tcMar>
              <w:top w:w="70" w:type="dxa"/>
              <w:left w:w="80" w:type="dxa"/>
              <w:bottom w:w="70" w:type="dxa"/>
              <w:right w:w="80" w:type="dxa"/>
            </w:tcMar>
          </w:tcPr>
          <w:p w14:paraId="5995AE51" w14:textId="77777777" w:rsidR="00B357F8" w:rsidRDefault="00000000">
            <w:pPr>
              <w:spacing w:line="205" w:lineRule="auto"/>
            </w:pPr>
            <w:r>
              <w:rPr>
                <w:rFonts w:eastAsia="SimSun"/>
                <w:color w:val="263238"/>
                <w:sz w:val="15"/>
                <w:szCs w:val="15"/>
              </w:rPr>
              <w:t xml:space="preserve">Dash </w:t>
            </w:r>
            <w:proofErr w:type="gramStart"/>
            <w:r>
              <w:rPr>
                <w:rFonts w:eastAsia="SimSun"/>
                <w:color w:val="263238"/>
                <w:sz w:val="15"/>
                <w:szCs w:val="15"/>
              </w:rPr>
              <w:t>drag</w:t>
            </w:r>
            <w:proofErr w:type="gramEnd"/>
            <w:r>
              <w:rPr>
                <w:rFonts w:eastAsia="SimSun"/>
                <w:color w:val="263238"/>
                <w:sz w:val="15"/>
                <w:szCs w:val="15"/>
              </w:rPr>
              <w:t xml:space="preserve">, 40 </w:t>
            </w:r>
            <w:proofErr w:type="spellStart"/>
            <w:r>
              <w:rPr>
                <w:rFonts w:eastAsia="SimSun"/>
                <w:color w:val="263238"/>
                <w:sz w:val="15"/>
                <w:szCs w:val="15"/>
              </w:rPr>
              <w:t>kft</w:t>
            </w:r>
            <w:proofErr w:type="spellEnd"/>
          </w:p>
        </w:tc>
        <w:tc>
          <w:tcPr>
            <w:tcW w:w="4272" w:type="dxa"/>
            <w:shd w:val="clear" w:color="auto" w:fill="EEF3F6"/>
            <w:tcMar>
              <w:top w:w="70" w:type="dxa"/>
              <w:left w:w="80" w:type="dxa"/>
              <w:bottom w:w="70" w:type="dxa"/>
              <w:right w:w="80" w:type="dxa"/>
            </w:tcMar>
          </w:tcPr>
          <w:p w14:paraId="5E4D4A7E" w14:textId="77777777" w:rsidR="00B357F8" w:rsidRDefault="00000000">
            <w:pPr>
              <w:spacing w:line="205" w:lineRule="auto"/>
            </w:pPr>
            <w:r>
              <w:rPr>
                <w:rFonts w:eastAsia="SimSun"/>
                <w:color w:val="263238"/>
                <w:sz w:val="15"/>
                <w:szCs w:val="15"/>
              </w:rPr>
              <w:t>q 33.61 kPa, S 20 m², CD about 0.0283</w:t>
            </w:r>
          </w:p>
        </w:tc>
        <w:tc>
          <w:tcPr>
            <w:tcW w:w="2513" w:type="dxa"/>
            <w:shd w:val="clear" w:color="auto" w:fill="EEF3F6"/>
            <w:tcMar>
              <w:top w:w="70" w:type="dxa"/>
              <w:left w:w="80" w:type="dxa"/>
              <w:bottom w:w="70" w:type="dxa"/>
              <w:right w:w="80" w:type="dxa"/>
            </w:tcMar>
          </w:tcPr>
          <w:p w14:paraId="562FA148" w14:textId="77777777" w:rsidR="00B357F8" w:rsidRDefault="00000000">
            <w:pPr>
              <w:spacing w:line="205" w:lineRule="auto"/>
            </w:pPr>
            <w:r>
              <w:rPr>
                <w:rFonts w:eastAsia="SimSun"/>
                <w:color w:val="263238"/>
                <w:sz w:val="15"/>
                <w:szCs w:val="15"/>
              </w:rPr>
              <w:t xml:space="preserve">19.0 </w:t>
            </w:r>
            <w:proofErr w:type="spellStart"/>
            <w:r>
              <w:rPr>
                <w:rFonts w:eastAsia="SimSun"/>
                <w:color w:val="263238"/>
                <w:sz w:val="15"/>
                <w:szCs w:val="15"/>
              </w:rPr>
              <w:t>kN</w:t>
            </w:r>
            <w:proofErr w:type="spellEnd"/>
          </w:p>
        </w:tc>
      </w:tr>
      <w:tr w:rsidR="00B357F8" w14:paraId="5508AD6B" w14:textId="77777777">
        <w:tblPrEx>
          <w:tblCellMar>
            <w:top w:w="0" w:type="dxa"/>
            <w:bottom w:w="0" w:type="dxa"/>
          </w:tblCellMar>
        </w:tblPrEx>
        <w:tc>
          <w:tcPr>
            <w:tcW w:w="3015" w:type="dxa"/>
            <w:shd w:val="clear" w:color="auto" w:fill="FFFFFF"/>
            <w:tcMar>
              <w:top w:w="70" w:type="dxa"/>
              <w:left w:w="80" w:type="dxa"/>
              <w:bottom w:w="70" w:type="dxa"/>
              <w:right w:w="80" w:type="dxa"/>
            </w:tcMar>
          </w:tcPr>
          <w:p w14:paraId="6D317AC9" w14:textId="77777777" w:rsidR="00B357F8" w:rsidRDefault="00000000">
            <w:pPr>
              <w:spacing w:line="205" w:lineRule="auto"/>
            </w:pPr>
            <w:r>
              <w:rPr>
                <w:rFonts w:eastAsia="SimSun"/>
                <w:color w:val="263238"/>
                <w:sz w:val="15"/>
                <w:szCs w:val="15"/>
              </w:rPr>
              <w:t xml:space="preserve">Dash </w:t>
            </w:r>
            <w:proofErr w:type="gramStart"/>
            <w:r>
              <w:rPr>
                <w:rFonts w:eastAsia="SimSun"/>
                <w:color w:val="263238"/>
                <w:sz w:val="15"/>
                <w:szCs w:val="15"/>
              </w:rPr>
              <w:t>drag</w:t>
            </w:r>
            <w:proofErr w:type="gramEnd"/>
            <w:r>
              <w:rPr>
                <w:rFonts w:eastAsia="SimSun"/>
                <w:color w:val="263238"/>
                <w:sz w:val="15"/>
                <w:szCs w:val="15"/>
              </w:rPr>
              <w:t xml:space="preserve">, 45 </w:t>
            </w:r>
            <w:proofErr w:type="spellStart"/>
            <w:r>
              <w:rPr>
                <w:rFonts w:eastAsia="SimSun"/>
                <w:color w:val="263238"/>
                <w:sz w:val="15"/>
                <w:szCs w:val="15"/>
              </w:rPr>
              <w:t>kft</w:t>
            </w:r>
            <w:proofErr w:type="spellEnd"/>
          </w:p>
        </w:tc>
        <w:tc>
          <w:tcPr>
            <w:tcW w:w="4272" w:type="dxa"/>
            <w:shd w:val="clear" w:color="auto" w:fill="FFFFFF"/>
            <w:tcMar>
              <w:top w:w="70" w:type="dxa"/>
              <w:left w:w="80" w:type="dxa"/>
              <w:bottom w:w="70" w:type="dxa"/>
              <w:right w:w="80" w:type="dxa"/>
            </w:tcMar>
          </w:tcPr>
          <w:p w14:paraId="1E4051C1" w14:textId="77777777" w:rsidR="00B357F8" w:rsidRDefault="00000000">
            <w:pPr>
              <w:spacing w:line="205" w:lineRule="auto"/>
            </w:pPr>
            <w:r>
              <w:rPr>
                <w:rFonts w:eastAsia="SimSun"/>
                <w:color w:val="263238"/>
                <w:sz w:val="15"/>
                <w:szCs w:val="15"/>
              </w:rPr>
              <w:t>q 26.43 kPa, S 20 m², CD about 0.0286</w:t>
            </w:r>
          </w:p>
        </w:tc>
        <w:tc>
          <w:tcPr>
            <w:tcW w:w="2513" w:type="dxa"/>
            <w:shd w:val="clear" w:color="auto" w:fill="FFFFFF"/>
            <w:tcMar>
              <w:top w:w="70" w:type="dxa"/>
              <w:left w:w="80" w:type="dxa"/>
              <w:bottom w:w="70" w:type="dxa"/>
              <w:right w:w="80" w:type="dxa"/>
            </w:tcMar>
          </w:tcPr>
          <w:p w14:paraId="248D1FC6" w14:textId="77777777" w:rsidR="00B357F8" w:rsidRDefault="00000000">
            <w:pPr>
              <w:spacing w:line="205" w:lineRule="auto"/>
            </w:pPr>
            <w:r>
              <w:rPr>
                <w:rFonts w:eastAsia="SimSun"/>
                <w:color w:val="263238"/>
                <w:sz w:val="15"/>
                <w:szCs w:val="15"/>
              </w:rPr>
              <w:t xml:space="preserve">15.1 </w:t>
            </w:r>
            <w:proofErr w:type="spellStart"/>
            <w:r>
              <w:rPr>
                <w:rFonts w:eastAsia="SimSun"/>
                <w:color w:val="263238"/>
                <w:sz w:val="15"/>
                <w:szCs w:val="15"/>
              </w:rPr>
              <w:t>kN</w:t>
            </w:r>
            <w:proofErr w:type="spellEnd"/>
          </w:p>
        </w:tc>
      </w:tr>
      <w:tr w:rsidR="00B357F8" w14:paraId="151468ED" w14:textId="77777777">
        <w:tblPrEx>
          <w:tblCellMar>
            <w:top w:w="0" w:type="dxa"/>
            <w:bottom w:w="0" w:type="dxa"/>
          </w:tblCellMar>
        </w:tblPrEx>
        <w:tc>
          <w:tcPr>
            <w:tcW w:w="3015" w:type="dxa"/>
            <w:shd w:val="clear" w:color="auto" w:fill="EEF3F6"/>
            <w:tcMar>
              <w:top w:w="70" w:type="dxa"/>
              <w:left w:w="80" w:type="dxa"/>
              <w:bottom w:w="70" w:type="dxa"/>
              <w:right w:w="80" w:type="dxa"/>
            </w:tcMar>
          </w:tcPr>
          <w:p w14:paraId="48F1CE71" w14:textId="77777777" w:rsidR="00B357F8" w:rsidRDefault="00000000">
            <w:pPr>
              <w:spacing w:line="205" w:lineRule="auto"/>
            </w:pPr>
            <w:r>
              <w:rPr>
                <w:rFonts w:eastAsia="SimSun"/>
                <w:color w:val="263238"/>
                <w:sz w:val="15"/>
                <w:szCs w:val="15"/>
              </w:rPr>
              <w:t>Mach-normal component</w:t>
            </w:r>
          </w:p>
        </w:tc>
        <w:tc>
          <w:tcPr>
            <w:tcW w:w="4272" w:type="dxa"/>
            <w:shd w:val="clear" w:color="auto" w:fill="EEF3F6"/>
            <w:tcMar>
              <w:top w:w="70" w:type="dxa"/>
              <w:left w:w="80" w:type="dxa"/>
              <w:bottom w:w="70" w:type="dxa"/>
              <w:right w:w="80" w:type="dxa"/>
            </w:tcMar>
          </w:tcPr>
          <w:p w14:paraId="7F89A674" w14:textId="77777777" w:rsidR="00B357F8" w:rsidRDefault="00000000">
            <w:pPr>
              <w:spacing w:line="205" w:lineRule="auto"/>
            </w:pPr>
            <w:r>
              <w:rPr>
                <w:rFonts w:eastAsia="SimSun"/>
                <w:color w:val="263238"/>
                <w:sz w:val="15"/>
                <w:szCs w:val="15"/>
              </w:rPr>
              <w:t>1.60 × cos 52°</w:t>
            </w:r>
          </w:p>
        </w:tc>
        <w:tc>
          <w:tcPr>
            <w:tcW w:w="2513" w:type="dxa"/>
            <w:shd w:val="clear" w:color="auto" w:fill="EEF3F6"/>
            <w:tcMar>
              <w:top w:w="70" w:type="dxa"/>
              <w:left w:w="80" w:type="dxa"/>
              <w:bottom w:w="70" w:type="dxa"/>
              <w:right w:w="80" w:type="dxa"/>
            </w:tcMar>
          </w:tcPr>
          <w:p w14:paraId="5EC3B570" w14:textId="77777777" w:rsidR="00B357F8" w:rsidRDefault="00000000">
            <w:pPr>
              <w:spacing w:line="205" w:lineRule="auto"/>
            </w:pPr>
            <w:r>
              <w:rPr>
                <w:rFonts w:eastAsia="SimSun"/>
                <w:color w:val="263238"/>
                <w:sz w:val="15"/>
                <w:szCs w:val="15"/>
              </w:rPr>
              <w:t>0.985</w:t>
            </w:r>
          </w:p>
        </w:tc>
      </w:tr>
      <w:tr w:rsidR="00B357F8" w14:paraId="43A1737B" w14:textId="77777777">
        <w:tblPrEx>
          <w:tblCellMar>
            <w:top w:w="0" w:type="dxa"/>
            <w:bottom w:w="0" w:type="dxa"/>
          </w:tblCellMar>
        </w:tblPrEx>
        <w:tc>
          <w:tcPr>
            <w:tcW w:w="3015" w:type="dxa"/>
            <w:shd w:val="clear" w:color="auto" w:fill="FFFFFF"/>
            <w:tcMar>
              <w:top w:w="70" w:type="dxa"/>
              <w:left w:w="80" w:type="dxa"/>
              <w:bottom w:w="70" w:type="dxa"/>
              <w:right w:w="80" w:type="dxa"/>
            </w:tcMar>
          </w:tcPr>
          <w:p w14:paraId="4B09FA67" w14:textId="77777777" w:rsidR="00B357F8" w:rsidRDefault="00000000">
            <w:pPr>
              <w:spacing w:line="205" w:lineRule="auto"/>
            </w:pPr>
            <w:r>
              <w:rPr>
                <w:rFonts w:eastAsia="SimSun"/>
                <w:color w:val="263238"/>
                <w:sz w:val="15"/>
                <w:szCs w:val="15"/>
              </w:rPr>
              <w:t>Dash distance</w:t>
            </w:r>
          </w:p>
        </w:tc>
        <w:tc>
          <w:tcPr>
            <w:tcW w:w="4272" w:type="dxa"/>
            <w:shd w:val="clear" w:color="auto" w:fill="FFFFFF"/>
            <w:tcMar>
              <w:top w:w="70" w:type="dxa"/>
              <w:left w:w="80" w:type="dxa"/>
              <w:bottom w:w="70" w:type="dxa"/>
              <w:right w:w="80" w:type="dxa"/>
            </w:tcMar>
          </w:tcPr>
          <w:p w14:paraId="58D824FF" w14:textId="77777777" w:rsidR="00B357F8" w:rsidRDefault="00000000">
            <w:pPr>
              <w:spacing w:line="205" w:lineRule="auto"/>
            </w:pPr>
            <w:r>
              <w:rPr>
                <w:rFonts w:eastAsia="SimSun"/>
                <w:color w:val="263238"/>
                <w:sz w:val="15"/>
                <w:szCs w:val="15"/>
              </w:rPr>
              <w:t>Mach 1.60, 300 s</w:t>
            </w:r>
          </w:p>
        </w:tc>
        <w:tc>
          <w:tcPr>
            <w:tcW w:w="2513" w:type="dxa"/>
            <w:shd w:val="clear" w:color="auto" w:fill="FFFFFF"/>
            <w:tcMar>
              <w:top w:w="70" w:type="dxa"/>
              <w:left w:w="80" w:type="dxa"/>
              <w:bottom w:w="70" w:type="dxa"/>
              <w:right w:w="80" w:type="dxa"/>
            </w:tcMar>
          </w:tcPr>
          <w:p w14:paraId="771033D5" w14:textId="77777777" w:rsidR="00B357F8" w:rsidRDefault="00000000">
            <w:pPr>
              <w:spacing w:line="205" w:lineRule="auto"/>
            </w:pPr>
            <w:r>
              <w:rPr>
                <w:rFonts w:eastAsia="SimSun"/>
                <w:color w:val="263238"/>
                <w:sz w:val="15"/>
                <w:szCs w:val="15"/>
              </w:rPr>
              <w:t>About 76 nm</w:t>
            </w:r>
          </w:p>
        </w:tc>
      </w:tr>
      <w:tr w:rsidR="00B357F8" w14:paraId="343335F9" w14:textId="77777777">
        <w:tblPrEx>
          <w:tblCellMar>
            <w:top w:w="0" w:type="dxa"/>
            <w:bottom w:w="0" w:type="dxa"/>
          </w:tblCellMar>
        </w:tblPrEx>
        <w:tc>
          <w:tcPr>
            <w:tcW w:w="3015" w:type="dxa"/>
            <w:shd w:val="clear" w:color="auto" w:fill="EEF3F6"/>
            <w:tcMar>
              <w:top w:w="70" w:type="dxa"/>
              <w:left w:w="80" w:type="dxa"/>
              <w:bottom w:w="70" w:type="dxa"/>
              <w:right w:w="80" w:type="dxa"/>
            </w:tcMar>
          </w:tcPr>
          <w:p w14:paraId="23D80E53" w14:textId="77777777" w:rsidR="00B357F8" w:rsidRDefault="00000000">
            <w:pPr>
              <w:spacing w:line="205" w:lineRule="auto"/>
            </w:pPr>
            <w:r>
              <w:rPr>
                <w:rFonts w:eastAsia="SimSun"/>
                <w:color w:val="263238"/>
                <w:sz w:val="15"/>
                <w:szCs w:val="15"/>
              </w:rPr>
              <w:t>RTO energy</w:t>
            </w:r>
          </w:p>
        </w:tc>
        <w:tc>
          <w:tcPr>
            <w:tcW w:w="4272" w:type="dxa"/>
            <w:shd w:val="clear" w:color="auto" w:fill="EEF3F6"/>
            <w:tcMar>
              <w:top w:w="70" w:type="dxa"/>
              <w:left w:w="80" w:type="dxa"/>
              <w:bottom w:w="70" w:type="dxa"/>
              <w:right w:w="80" w:type="dxa"/>
            </w:tcMar>
          </w:tcPr>
          <w:p w14:paraId="32AA5B6C" w14:textId="77777777" w:rsidR="00B357F8" w:rsidRDefault="00000000">
            <w:pPr>
              <w:spacing w:line="205" w:lineRule="auto"/>
            </w:pPr>
            <w:r>
              <w:rPr>
                <w:rFonts w:eastAsia="SimSun"/>
                <w:color w:val="263238"/>
                <w:sz w:val="15"/>
                <w:szCs w:val="15"/>
              </w:rPr>
              <w:t>0.5 × 3,800 kg × (61.7 m/</w:t>
            </w:r>
            <w:proofErr w:type="gramStart"/>
            <w:r>
              <w:rPr>
                <w:rFonts w:eastAsia="SimSun"/>
                <w:color w:val="263238"/>
                <w:sz w:val="15"/>
                <w:szCs w:val="15"/>
              </w:rPr>
              <w:t>s)²</w:t>
            </w:r>
            <w:proofErr w:type="gramEnd"/>
          </w:p>
        </w:tc>
        <w:tc>
          <w:tcPr>
            <w:tcW w:w="2513" w:type="dxa"/>
            <w:shd w:val="clear" w:color="auto" w:fill="EEF3F6"/>
            <w:tcMar>
              <w:top w:w="70" w:type="dxa"/>
              <w:left w:w="80" w:type="dxa"/>
              <w:bottom w:w="70" w:type="dxa"/>
              <w:right w:w="80" w:type="dxa"/>
            </w:tcMar>
          </w:tcPr>
          <w:p w14:paraId="4C820CD5" w14:textId="77777777" w:rsidR="00B357F8" w:rsidRDefault="00000000">
            <w:pPr>
              <w:spacing w:line="205" w:lineRule="auto"/>
            </w:pPr>
            <w:r>
              <w:rPr>
                <w:rFonts w:eastAsia="SimSun"/>
                <w:color w:val="263238"/>
                <w:sz w:val="15"/>
                <w:szCs w:val="15"/>
              </w:rPr>
              <w:t>7.2 MJ</w:t>
            </w:r>
          </w:p>
        </w:tc>
      </w:tr>
      <w:tr w:rsidR="00B357F8" w14:paraId="7F78FEA0" w14:textId="77777777">
        <w:tblPrEx>
          <w:tblCellMar>
            <w:top w:w="0" w:type="dxa"/>
            <w:bottom w:w="0" w:type="dxa"/>
          </w:tblCellMar>
        </w:tblPrEx>
        <w:tc>
          <w:tcPr>
            <w:tcW w:w="3015" w:type="dxa"/>
            <w:shd w:val="clear" w:color="auto" w:fill="FFFFFF"/>
            <w:tcMar>
              <w:top w:w="70" w:type="dxa"/>
              <w:left w:w="80" w:type="dxa"/>
              <w:bottom w:w="70" w:type="dxa"/>
              <w:right w:w="80" w:type="dxa"/>
            </w:tcMar>
          </w:tcPr>
          <w:p w14:paraId="2BAA6F32" w14:textId="77777777" w:rsidR="00B357F8" w:rsidRDefault="00000000">
            <w:pPr>
              <w:spacing w:line="205" w:lineRule="auto"/>
            </w:pPr>
            <w:r>
              <w:rPr>
                <w:rFonts w:eastAsia="SimSun"/>
                <w:color w:val="263238"/>
                <w:sz w:val="15"/>
                <w:szCs w:val="15"/>
              </w:rPr>
              <w:t>Battery endurance</w:t>
            </w:r>
          </w:p>
        </w:tc>
        <w:tc>
          <w:tcPr>
            <w:tcW w:w="4272" w:type="dxa"/>
            <w:shd w:val="clear" w:color="auto" w:fill="FFFFFF"/>
            <w:tcMar>
              <w:top w:w="70" w:type="dxa"/>
              <w:left w:w="80" w:type="dxa"/>
              <w:bottom w:w="70" w:type="dxa"/>
              <w:right w:w="80" w:type="dxa"/>
            </w:tcMar>
          </w:tcPr>
          <w:p w14:paraId="44788D8E" w14:textId="77777777" w:rsidR="00B357F8" w:rsidRDefault="00000000">
            <w:pPr>
              <w:spacing w:line="205" w:lineRule="auto"/>
            </w:pPr>
            <w:r>
              <w:rPr>
                <w:rFonts w:eastAsia="SimSun"/>
                <w:color w:val="263238"/>
                <w:sz w:val="15"/>
                <w:szCs w:val="15"/>
              </w:rPr>
              <w:t>4.32 kWh / 7.5 kW</w:t>
            </w:r>
          </w:p>
        </w:tc>
        <w:tc>
          <w:tcPr>
            <w:tcW w:w="2513" w:type="dxa"/>
            <w:shd w:val="clear" w:color="auto" w:fill="FFFFFF"/>
            <w:tcMar>
              <w:top w:w="70" w:type="dxa"/>
              <w:left w:w="80" w:type="dxa"/>
              <w:bottom w:w="70" w:type="dxa"/>
              <w:right w:w="80" w:type="dxa"/>
            </w:tcMar>
          </w:tcPr>
          <w:p w14:paraId="5FDB69DC" w14:textId="77777777" w:rsidR="00B357F8" w:rsidRDefault="00000000">
            <w:pPr>
              <w:spacing w:line="205" w:lineRule="auto"/>
            </w:pPr>
            <w:r>
              <w:rPr>
                <w:rFonts w:eastAsia="SimSun"/>
                <w:color w:val="263238"/>
                <w:sz w:val="15"/>
                <w:szCs w:val="15"/>
              </w:rPr>
              <w:t>34.6 min</w:t>
            </w:r>
          </w:p>
        </w:tc>
      </w:tr>
      <w:tr w:rsidR="00B357F8" w14:paraId="057CF889" w14:textId="77777777">
        <w:tblPrEx>
          <w:tblCellMar>
            <w:top w:w="0" w:type="dxa"/>
            <w:bottom w:w="0" w:type="dxa"/>
          </w:tblCellMar>
        </w:tblPrEx>
        <w:tc>
          <w:tcPr>
            <w:tcW w:w="3015" w:type="dxa"/>
            <w:shd w:val="clear" w:color="auto" w:fill="EEF3F6"/>
            <w:tcMar>
              <w:top w:w="70" w:type="dxa"/>
              <w:left w:w="80" w:type="dxa"/>
              <w:bottom w:w="70" w:type="dxa"/>
              <w:right w:w="80" w:type="dxa"/>
            </w:tcMar>
          </w:tcPr>
          <w:p w14:paraId="5FCD3AEE" w14:textId="77777777" w:rsidR="00B357F8" w:rsidRDefault="00000000">
            <w:pPr>
              <w:spacing w:line="205" w:lineRule="auto"/>
            </w:pPr>
            <w:r>
              <w:rPr>
                <w:rFonts w:eastAsia="SimSun"/>
                <w:color w:val="263238"/>
                <w:sz w:val="15"/>
                <w:szCs w:val="15"/>
              </w:rPr>
              <w:t>Thermal energy</w:t>
            </w:r>
          </w:p>
        </w:tc>
        <w:tc>
          <w:tcPr>
            <w:tcW w:w="4272" w:type="dxa"/>
            <w:shd w:val="clear" w:color="auto" w:fill="EEF3F6"/>
            <w:tcMar>
              <w:top w:w="70" w:type="dxa"/>
              <w:left w:w="80" w:type="dxa"/>
              <w:bottom w:w="70" w:type="dxa"/>
              <w:right w:w="80" w:type="dxa"/>
            </w:tcMar>
          </w:tcPr>
          <w:p w14:paraId="5F5AB193" w14:textId="77777777" w:rsidR="00B357F8" w:rsidRDefault="00000000">
            <w:pPr>
              <w:spacing w:line="205" w:lineRule="auto"/>
            </w:pPr>
            <w:r>
              <w:rPr>
                <w:rFonts w:eastAsia="SimSun"/>
                <w:color w:val="263238"/>
                <w:sz w:val="15"/>
                <w:szCs w:val="15"/>
              </w:rPr>
              <w:t>42 kW × 300 s</w:t>
            </w:r>
          </w:p>
        </w:tc>
        <w:tc>
          <w:tcPr>
            <w:tcW w:w="2513" w:type="dxa"/>
            <w:shd w:val="clear" w:color="auto" w:fill="EEF3F6"/>
            <w:tcMar>
              <w:top w:w="70" w:type="dxa"/>
              <w:left w:w="80" w:type="dxa"/>
              <w:bottom w:w="70" w:type="dxa"/>
              <w:right w:w="80" w:type="dxa"/>
            </w:tcMar>
          </w:tcPr>
          <w:p w14:paraId="355B2A92" w14:textId="77777777" w:rsidR="00B357F8" w:rsidRDefault="00000000">
            <w:pPr>
              <w:spacing w:line="205" w:lineRule="auto"/>
            </w:pPr>
            <w:r>
              <w:rPr>
                <w:rFonts w:eastAsia="SimSun"/>
                <w:color w:val="263238"/>
                <w:sz w:val="15"/>
                <w:szCs w:val="15"/>
              </w:rPr>
              <w:t>12.6 MJ</w:t>
            </w:r>
          </w:p>
        </w:tc>
      </w:tr>
      <w:tr w:rsidR="00B357F8" w14:paraId="094C7DFE" w14:textId="77777777">
        <w:tblPrEx>
          <w:tblCellMar>
            <w:top w:w="0" w:type="dxa"/>
            <w:bottom w:w="0" w:type="dxa"/>
          </w:tblCellMar>
        </w:tblPrEx>
        <w:tc>
          <w:tcPr>
            <w:tcW w:w="3015" w:type="dxa"/>
            <w:shd w:val="clear" w:color="auto" w:fill="FFFFFF"/>
            <w:tcMar>
              <w:top w:w="70" w:type="dxa"/>
              <w:left w:w="80" w:type="dxa"/>
              <w:bottom w:w="70" w:type="dxa"/>
              <w:right w:w="80" w:type="dxa"/>
            </w:tcMar>
          </w:tcPr>
          <w:p w14:paraId="26575CEA" w14:textId="77777777" w:rsidR="00B357F8" w:rsidRDefault="00000000">
            <w:pPr>
              <w:spacing w:line="205" w:lineRule="auto"/>
            </w:pPr>
            <w:r>
              <w:rPr>
                <w:rFonts w:eastAsia="SimSun"/>
                <w:color w:val="263238"/>
                <w:sz w:val="15"/>
                <w:szCs w:val="15"/>
              </w:rPr>
              <w:t>Generator real power</w:t>
            </w:r>
          </w:p>
        </w:tc>
        <w:tc>
          <w:tcPr>
            <w:tcW w:w="4272" w:type="dxa"/>
            <w:shd w:val="clear" w:color="auto" w:fill="FFFFFF"/>
            <w:tcMar>
              <w:top w:w="70" w:type="dxa"/>
              <w:left w:w="80" w:type="dxa"/>
              <w:bottom w:w="70" w:type="dxa"/>
              <w:right w:w="80" w:type="dxa"/>
            </w:tcMar>
          </w:tcPr>
          <w:p w14:paraId="009438E1" w14:textId="77777777" w:rsidR="00B357F8" w:rsidRDefault="00000000">
            <w:pPr>
              <w:spacing w:line="205" w:lineRule="auto"/>
            </w:pPr>
            <w:r>
              <w:rPr>
                <w:rFonts w:eastAsia="SimSun"/>
                <w:color w:val="263238"/>
                <w:sz w:val="15"/>
                <w:szCs w:val="15"/>
              </w:rPr>
              <w:t>45 kVA × 0.85</w:t>
            </w:r>
          </w:p>
        </w:tc>
        <w:tc>
          <w:tcPr>
            <w:tcW w:w="2513" w:type="dxa"/>
            <w:shd w:val="clear" w:color="auto" w:fill="FFFFFF"/>
            <w:tcMar>
              <w:top w:w="70" w:type="dxa"/>
              <w:left w:w="80" w:type="dxa"/>
              <w:bottom w:w="70" w:type="dxa"/>
              <w:right w:w="80" w:type="dxa"/>
            </w:tcMar>
          </w:tcPr>
          <w:p w14:paraId="5156C83C" w14:textId="77777777" w:rsidR="00B357F8" w:rsidRDefault="00000000">
            <w:pPr>
              <w:spacing w:line="205" w:lineRule="auto"/>
            </w:pPr>
            <w:r>
              <w:rPr>
                <w:rFonts w:eastAsia="SimSun"/>
                <w:color w:val="263238"/>
                <w:sz w:val="15"/>
                <w:szCs w:val="15"/>
              </w:rPr>
              <w:t>38.25 kW</w:t>
            </w:r>
          </w:p>
        </w:tc>
      </w:tr>
      <w:tr w:rsidR="00B357F8" w14:paraId="73CC84AD" w14:textId="77777777">
        <w:tblPrEx>
          <w:tblCellMar>
            <w:top w:w="0" w:type="dxa"/>
            <w:bottom w:w="0" w:type="dxa"/>
          </w:tblCellMar>
        </w:tblPrEx>
        <w:tc>
          <w:tcPr>
            <w:tcW w:w="3015" w:type="dxa"/>
            <w:shd w:val="clear" w:color="auto" w:fill="EEF3F6"/>
            <w:tcMar>
              <w:top w:w="70" w:type="dxa"/>
              <w:left w:w="80" w:type="dxa"/>
              <w:bottom w:w="70" w:type="dxa"/>
              <w:right w:w="80" w:type="dxa"/>
            </w:tcMar>
          </w:tcPr>
          <w:p w14:paraId="568A3032" w14:textId="77777777" w:rsidR="00B357F8" w:rsidRDefault="00000000">
            <w:pPr>
              <w:spacing w:line="205" w:lineRule="auto"/>
            </w:pPr>
            <w:r>
              <w:rPr>
                <w:rFonts w:eastAsia="SimSun"/>
                <w:color w:val="263238"/>
                <w:sz w:val="15"/>
                <w:szCs w:val="15"/>
              </w:rPr>
              <w:t>Fuel volume</w:t>
            </w:r>
          </w:p>
        </w:tc>
        <w:tc>
          <w:tcPr>
            <w:tcW w:w="4272" w:type="dxa"/>
            <w:shd w:val="clear" w:color="auto" w:fill="EEF3F6"/>
            <w:tcMar>
              <w:top w:w="70" w:type="dxa"/>
              <w:left w:w="80" w:type="dxa"/>
              <w:bottom w:w="70" w:type="dxa"/>
              <w:right w:w="80" w:type="dxa"/>
            </w:tcMar>
          </w:tcPr>
          <w:p w14:paraId="0E67CD7A" w14:textId="77777777" w:rsidR="00B357F8" w:rsidRDefault="00000000">
            <w:pPr>
              <w:spacing w:line="205" w:lineRule="auto"/>
            </w:pPr>
            <w:r>
              <w:rPr>
                <w:rFonts w:eastAsia="SimSun"/>
                <w:color w:val="263238"/>
                <w:sz w:val="15"/>
                <w:szCs w:val="15"/>
              </w:rPr>
              <w:t>1,020 kg / 0.81 kg/L</w:t>
            </w:r>
          </w:p>
        </w:tc>
        <w:tc>
          <w:tcPr>
            <w:tcW w:w="2513" w:type="dxa"/>
            <w:shd w:val="clear" w:color="auto" w:fill="EEF3F6"/>
            <w:tcMar>
              <w:top w:w="70" w:type="dxa"/>
              <w:left w:w="80" w:type="dxa"/>
              <w:bottom w:w="70" w:type="dxa"/>
              <w:right w:w="80" w:type="dxa"/>
            </w:tcMar>
          </w:tcPr>
          <w:p w14:paraId="3F427698" w14:textId="77777777" w:rsidR="00B357F8" w:rsidRDefault="00000000">
            <w:pPr>
              <w:spacing w:line="205" w:lineRule="auto"/>
            </w:pPr>
            <w:r>
              <w:rPr>
                <w:rFonts w:eastAsia="SimSun"/>
                <w:color w:val="263238"/>
                <w:sz w:val="15"/>
                <w:szCs w:val="15"/>
              </w:rPr>
              <w:t>1,259 L</w:t>
            </w:r>
          </w:p>
        </w:tc>
      </w:tr>
    </w:tbl>
    <w:p w14:paraId="080ACA6D"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16. Annex B: source basis and data limits</w:t>
      </w:r>
    </w:p>
    <w:p w14:paraId="21046887" w14:textId="77777777" w:rsidR="00B357F8" w:rsidRDefault="00000000">
      <w:pPr>
        <w:spacing w:after="90" w:line="245" w:lineRule="auto"/>
        <w:ind w:firstLine="316"/>
        <w:jc w:val="both"/>
      </w:pPr>
      <w:r>
        <w:rPr>
          <w:rFonts w:eastAsia="SimSun"/>
          <w:color w:val="263238"/>
          <w:sz w:val="19"/>
          <w:szCs w:val="19"/>
        </w:rPr>
        <w:t xml:space="preserve">Public sources anchor the benchmark and supplier-visible values. Falcon public data provide Mach 1.6, 10 km altitude, 50 kg payload, and 450 kg MTOW. Safran and </w:t>
      </w:r>
      <w:proofErr w:type="spellStart"/>
      <w:r>
        <w:rPr>
          <w:rFonts w:eastAsia="SimSun"/>
          <w:color w:val="263238"/>
          <w:sz w:val="19"/>
          <w:szCs w:val="19"/>
        </w:rPr>
        <w:t>Eurojet</w:t>
      </w:r>
      <w:proofErr w:type="spellEnd"/>
      <w:r>
        <w:rPr>
          <w:rFonts w:eastAsia="SimSun"/>
          <w:color w:val="263238"/>
          <w:sz w:val="19"/>
          <w:szCs w:val="19"/>
        </w:rPr>
        <w:t xml:space="preserve"> public data provide the M88 and EJ200 thrust and mass anchors, and public program material documents the M88 Rafale service record. Boeing public data provide the current MQ-28 roadmap and collaborative-aircraft context.</w:t>
      </w:r>
      <w:r>
        <w:rPr>
          <w:rStyle w:val="FootnoteReference"/>
        </w:rPr>
        <w:footnoteReference w:id="22"/>
      </w:r>
      <w:r>
        <w:rPr>
          <w:rStyle w:val="FootnoteReference"/>
        </w:rPr>
        <w:footnoteReference w:id="23"/>
      </w:r>
      <w:r>
        <w:rPr>
          <w:rStyle w:val="FootnoteReference"/>
        </w:rPr>
        <w:footnoteReference w:id="24"/>
      </w:r>
      <w:r>
        <w:rPr>
          <w:rStyle w:val="FootnoteReference"/>
        </w:rPr>
        <w:footnoteReference w:id="25"/>
      </w:r>
      <w:r>
        <w:rPr>
          <w:rStyle w:val="FootnoteReference"/>
        </w:rPr>
        <w:footnoteReference w:id="26"/>
      </w:r>
    </w:p>
    <w:p w14:paraId="412ACDF9" w14:textId="77777777" w:rsidR="00B357F8" w:rsidRDefault="00000000">
      <w:pPr>
        <w:spacing w:after="90" w:line="245" w:lineRule="auto"/>
        <w:ind w:firstLine="316"/>
        <w:jc w:val="both"/>
      </w:pPr>
      <w:r>
        <w:rPr>
          <w:rFonts w:eastAsia="SimSun"/>
          <w:color w:val="263238"/>
          <w:sz w:val="19"/>
          <w:szCs w:val="19"/>
        </w:rPr>
        <w:t xml:space="preserve">Circularity sources support feasibility boundaries, not blanket qualification. Airbus reports titanium and aluminum closed-loop work, including a first end-of-life titanium ingot and up to 75% recycled titanium potential through </w:t>
      </w:r>
      <w:proofErr w:type="spellStart"/>
      <w:r>
        <w:rPr>
          <w:rFonts w:eastAsia="SimSun"/>
          <w:color w:val="263238"/>
          <w:sz w:val="19"/>
          <w:szCs w:val="19"/>
        </w:rPr>
        <w:t>EcoTitanium</w:t>
      </w:r>
      <w:proofErr w:type="spellEnd"/>
      <w:r>
        <w:rPr>
          <w:rFonts w:eastAsia="SimSun"/>
          <w:color w:val="263238"/>
          <w:sz w:val="19"/>
          <w:szCs w:val="19"/>
        </w:rPr>
        <w:t>.</w:t>
      </w:r>
      <w:r>
        <w:rPr>
          <w:rStyle w:val="FootnoteReference"/>
        </w:rPr>
        <w:footnoteReference w:id="27"/>
      </w:r>
      <w:r>
        <w:rPr>
          <w:rFonts w:eastAsia="SimSun"/>
          <w:color w:val="263238"/>
          <w:sz w:val="19"/>
          <w:szCs w:val="19"/>
        </w:rPr>
        <w:t xml:space="preserve"> The 7075 study reports comparable performance under a controlled deep-purification process.</w:t>
      </w:r>
      <w:r>
        <w:rPr>
          <w:rStyle w:val="FootnoteReference"/>
        </w:rPr>
        <w:footnoteReference w:id="28"/>
      </w:r>
      <w:r>
        <w:rPr>
          <w:rFonts w:eastAsia="SimSun"/>
          <w:color w:val="263238"/>
          <w:sz w:val="19"/>
          <w:szCs w:val="19"/>
        </w:rPr>
        <w:t xml:space="preserve"> QinetiQ reports a flight demonstration of recycled titanium additive hardware.</w:t>
      </w:r>
      <w:r>
        <w:rPr>
          <w:rStyle w:val="FootnoteReference"/>
        </w:rPr>
        <w:footnoteReference w:id="29"/>
      </w:r>
      <w:r>
        <w:rPr>
          <w:rFonts w:eastAsia="SimSun"/>
          <w:color w:val="263238"/>
          <w:sz w:val="19"/>
          <w:szCs w:val="19"/>
        </w:rPr>
        <w:t xml:space="preserve"> Recycled carbon-fiber sidewall work demonstrates secondary-structure use and a 22% panel weight reduction in that demonstrator.</w:t>
      </w:r>
      <w:r>
        <w:rPr>
          <w:rStyle w:val="FootnoteReference"/>
        </w:rPr>
        <w:footnoteReference w:id="30"/>
      </w:r>
    </w:p>
    <w:p w14:paraId="222C9583" w14:textId="77777777" w:rsidR="00B357F8" w:rsidRDefault="00000000">
      <w:pPr>
        <w:spacing w:after="90" w:line="245" w:lineRule="auto"/>
        <w:ind w:firstLine="316"/>
        <w:jc w:val="both"/>
      </w:pPr>
      <w:r>
        <w:rPr>
          <w:rFonts w:eastAsia="SimSun"/>
          <w:color w:val="263238"/>
          <w:sz w:val="19"/>
          <w:szCs w:val="19"/>
        </w:rPr>
        <w:t xml:space="preserve">Public data do not provide Sprinter radar cross-section, M88 installed Mach/altitude thrust, accessory-pad power extraction, classified EW performance, store-separation clearance, or program-specific recycled-material </w:t>
      </w:r>
      <w:proofErr w:type="spellStart"/>
      <w:r>
        <w:rPr>
          <w:rFonts w:eastAsia="SimSun"/>
          <w:color w:val="263238"/>
          <w:sz w:val="19"/>
          <w:szCs w:val="19"/>
        </w:rPr>
        <w:t>allowables</w:t>
      </w:r>
      <w:proofErr w:type="spellEnd"/>
      <w:r>
        <w:rPr>
          <w:rFonts w:eastAsia="SimSun"/>
          <w:color w:val="263238"/>
          <w:sz w:val="19"/>
          <w:szCs w:val="19"/>
        </w:rPr>
        <w:t>. Those items remain pending validation by design.</w:t>
      </w:r>
    </w:p>
    <w:p w14:paraId="23708414" w14:textId="77777777" w:rsidR="00B357F8" w:rsidRDefault="00000000">
      <w:pPr>
        <w:pStyle w:val="ListParagraph"/>
        <w:numPr>
          <w:ilvl w:val="0"/>
          <w:numId w:val="2"/>
        </w:numPr>
        <w:spacing w:after="55" w:line="230" w:lineRule="auto"/>
      </w:pPr>
      <w:r>
        <w:rPr>
          <w:rFonts w:eastAsia="SimSun"/>
          <w:color w:val="263238"/>
          <w:sz w:val="19"/>
          <w:szCs w:val="19"/>
        </w:rPr>
        <w:t>Project basis: origin.txt, sprinter &amp; striker.txt, Sprinter_Rev_2.pdf, Opening Doors doctrine passages, Falcon reference material, and Striker role-separation material.</w:t>
      </w:r>
    </w:p>
    <w:p w14:paraId="2E87C3AA" w14:textId="77777777" w:rsidR="00B357F8" w:rsidRDefault="00000000">
      <w:pPr>
        <w:pStyle w:val="ListParagraph"/>
        <w:numPr>
          <w:ilvl w:val="0"/>
          <w:numId w:val="2"/>
        </w:numPr>
        <w:spacing w:after="55" w:line="230" w:lineRule="auto"/>
      </w:pPr>
      <w:r>
        <w:rPr>
          <w:rFonts w:eastAsia="SimSun"/>
          <w:color w:val="263238"/>
          <w:sz w:val="19"/>
          <w:szCs w:val="19"/>
        </w:rPr>
        <w:t>Public engineering basis: supplier pages, Boeing roadmap material, academic recycled-material literature, and current circularity demonstrations.</w:t>
      </w:r>
    </w:p>
    <w:p w14:paraId="296A26C7" w14:textId="77777777" w:rsidR="00B357F8" w:rsidRDefault="00000000">
      <w:pPr>
        <w:pStyle w:val="ListParagraph"/>
        <w:numPr>
          <w:ilvl w:val="0"/>
          <w:numId w:val="2"/>
        </w:numPr>
        <w:spacing w:after="55" w:line="230" w:lineRule="auto"/>
      </w:pPr>
      <w:r>
        <w:rPr>
          <w:rFonts w:eastAsia="SimSun"/>
          <w:color w:val="263238"/>
          <w:sz w:val="19"/>
          <w:szCs w:val="19"/>
        </w:rPr>
        <w:t>Primary limitation: this is a conceptual engineering baseline, not an OEM-approved aircraft design.</w:t>
      </w:r>
    </w:p>
    <w:p w14:paraId="685E67D9" w14:textId="77777777" w:rsidR="00B357F8" w:rsidRDefault="00000000">
      <w:pPr>
        <w:pStyle w:val="ListParagraph"/>
        <w:numPr>
          <w:ilvl w:val="0"/>
          <w:numId w:val="2"/>
        </w:numPr>
        <w:spacing w:after="55" w:line="230" w:lineRule="auto"/>
      </w:pPr>
      <w:r>
        <w:rPr>
          <w:rFonts w:eastAsia="SimSun"/>
          <w:color w:val="263238"/>
          <w:sz w:val="19"/>
          <w:szCs w:val="19"/>
        </w:rPr>
        <w:t>Traceability rule: every public figure in this document is attached to a source note; every derived figure is identified as calculation, analysis, analogue, or pending validation.</w:t>
      </w:r>
    </w:p>
    <w:p w14:paraId="08C2DB95"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17. Annex C: acronyms and abbreviations</w:t>
      </w:r>
    </w:p>
    <w:p w14:paraId="366E9E40" w14:textId="77777777" w:rsidR="00B357F8" w:rsidRDefault="00000000">
      <w:pPr>
        <w:spacing w:after="90" w:line="245" w:lineRule="auto"/>
        <w:ind w:firstLine="316"/>
        <w:jc w:val="both"/>
      </w:pPr>
      <w:r>
        <w:rPr>
          <w:rFonts w:eastAsia="SimSun"/>
          <w:color w:val="263238"/>
          <w:sz w:val="19"/>
          <w:szCs w:val="19"/>
        </w:rPr>
        <w:t>The following abbreviations support the baseline. Terms are defined for engineering use and do not imply qualification or procurement status.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4"/>
        <w:gridCol w:w="3336"/>
        <w:gridCol w:w="1564"/>
        <w:gridCol w:w="3336"/>
      </w:tblGrid>
      <w:tr w:rsidR="00B357F8" w14:paraId="096FDEF7" w14:textId="77777777">
        <w:tblPrEx>
          <w:tblCellMar>
            <w:top w:w="0" w:type="dxa"/>
            <w:bottom w:w="0" w:type="dxa"/>
          </w:tblCellMar>
        </w:tblPrEx>
        <w:trPr>
          <w:tblHeader/>
        </w:trPr>
        <w:tc>
          <w:tcPr>
            <w:tcW w:w="1564" w:type="dxa"/>
            <w:shd w:val="clear" w:color="auto" w:fill="37474F"/>
            <w:tcMar>
              <w:top w:w="70" w:type="dxa"/>
              <w:left w:w="80" w:type="dxa"/>
              <w:bottom w:w="70" w:type="dxa"/>
              <w:right w:w="80" w:type="dxa"/>
            </w:tcMar>
          </w:tcPr>
          <w:p w14:paraId="4CB9BCCA" w14:textId="77777777" w:rsidR="00B357F8" w:rsidRDefault="00000000">
            <w:pPr>
              <w:spacing w:line="205" w:lineRule="auto"/>
            </w:pPr>
            <w:r>
              <w:rPr>
                <w:rFonts w:eastAsia="SimSun"/>
                <w:b/>
                <w:bCs/>
                <w:color w:val="FFFFFF"/>
                <w:sz w:val="15"/>
                <w:szCs w:val="15"/>
              </w:rPr>
              <w:t>Term</w:t>
            </w:r>
          </w:p>
        </w:tc>
        <w:tc>
          <w:tcPr>
            <w:tcW w:w="3336" w:type="dxa"/>
            <w:shd w:val="clear" w:color="auto" w:fill="37474F"/>
            <w:tcMar>
              <w:top w:w="70" w:type="dxa"/>
              <w:left w:w="80" w:type="dxa"/>
              <w:bottom w:w="70" w:type="dxa"/>
              <w:right w:w="80" w:type="dxa"/>
            </w:tcMar>
          </w:tcPr>
          <w:p w14:paraId="0C8C6C6D" w14:textId="77777777" w:rsidR="00B357F8" w:rsidRDefault="00000000">
            <w:pPr>
              <w:spacing w:line="205" w:lineRule="auto"/>
            </w:pPr>
            <w:r>
              <w:rPr>
                <w:rFonts w:eastAsia="SimSun"/>
                <w:b/>
                <w:bCs/>
                <w:color w:val="FFFFFF"/>
                <w:sz w:val="15"/>
                <w:szCs w:val="15"/>
              </w:rPr>
              <w:t>Definition</w:t>
            </w:r>
          </w:p>
        </w:tc>
        <w:tc>
          <w:tcPr>
            <w:tcW w:w="1564" w:type="dxa"/>
            <w:shd w:val="clear" w:color="auto" w:fill="37474F"/>
            <w:tcMar>
              <w:top w:w="70" w:type="dxa"/>
              <w:left w:w="80" w:type="dxa"/>
              <w:bottom w:w="70" w:type="dxa"/>
              <w:right w:w="80" w:type="dxa"/>
            </w:tcMar>
          </w:tcPr>
          <w:p w14:paraId="02283950" w14:textId="77777777" w:rsidR="00B357F8" w:rsidRDefault="00000000">
            <w:pPr>
              <w:spacing w:line="205" w:lineRule="auto"/>
            </w:pPr>
            <w:r>
              <w:rPr>
                <w:rFonts w:eastAsia="SimSun"/>
                <w:b/>
                <w:bCs/>
                <w:color w:val="FFFFFF"/>
                <w:sz w:val="15"/>
                <w:szCs w:val="15"/>
              </w:rPr>
              <w:t>Term</w:t>
            </w:r>
          </w:p>
        </w:tc>
        <w:tc>
          <w:tcPr>
            <w:tcW w:w="3336" w:type="dxa"/>
            <w:shd w:val="clear" w:color="auto" w:fill="37474F"/>
            <w:tcMar>
              <w:top w:w="70" w:type="dxa"/>
              <w:left w:w="80" w:type="dxa"/>
              <w:bottom w:w="70" w:type="dxa"/>
              <w:right w:w="80" w:type="dxa"/>
            </w:tcMar>
          </w:tcPr>
          <w:p w14:paraId="5C2B6FE0" w14:textId="77777777" w:rsidR="00B357F8" w:rsidRDefault="00000000">
            <w:pPr>
              <w:spacing w:line="205" w:lineRule="auto"/>
            </w:pPr>
            <w:r>
              <w:rPr>
                <w:rFonts w:eastAsia="SimSun"/>
                <w:b/>
                <w:bCs/>
                <w:color w:val="FFFFFF"/>
                <w:sz w:val="15"/>
                <w:szCs w:val="15"/>
              </w:rPr>
              <w:t>Definition</w:t>
            </w:r>
          </w:p>
        </w:tc>
      </w:tr>
      <w:tr w:rsidR="00B357F8" w14:paraId="7353EE51" w14:textId="77777777">
        <w:tblPrEx>
          <w:tblCellMar>
            <w:top w:w="0" w:type="dxa"/>
            <w:bottom w:w="0" w:type="dxa"/>
          </w:tblCellMar>
        </w:tblPrEx>
        <w:tc>
          <w:tcPr>
            <w:tcW w:w="1564" w:type="dxa"/>
            <w:shd w:val="clear" w:color="auto" w:fill="FFFFFF"/>
            <w:tcMar>
              <w:top w:w="70" w:type="dxa"/>
              <w:left w:w="80" w:type="dxa"/>
              <w:bottom w:w="70" w:type="dxa"/>
              <w:right w:w="80" w:type="dxa"/>
            </w:tcMar>
          </w:tcPr>
          <w:p w14:paraId="23C95424" w14:textId="77777777" w:rsidR="00B357F8" w:rsidRDefault="00000000">
            <w:pPr>
              <w:spacing w:line="205" w:lineRule="auto"/>
            </w:pPr>
            <w:r>
              <w:rPr>
                <w:rFonts w:eastAsia="SimSun"/>
                <w:color w:val="263238"/>
                <w:sz w:val="15"/>
                <w:szCs w:val="15"/>
              </w:rPr>
              <w:t>AESA</w:t>
            </w:r>
          </w:p>
        </w:tc>
        <w:tc>
          <w:tcPr>
            <w:tcW w:w="3336" w:type="dxa"/>
            <w:shd w:val="clear" w:color="auto" w:fill="FFFFFF"/>
            <w:tcMar>
              <w:top w:w="70" w:type="dxa"/>
              <w:left w:w="80" w:type="dxa"/>
              <w:bottom w:w="70" w:type="dxa"/>
              <w:right w:w="80" w:type="dxa"/>
            </w:tcMar>
          </w:tcPr>
          <w:p w14:paraId="7DADBB92" w14:textId="77777777" w:rsidR="00B357F8" w:rsidRDefault="00000000">
            <w:pPr>
              <w:spacing w:line="205" w:lineRule="auto"/>
            </w:pPr>
            <w:r>
              <w:rPr>
                <w:rFonts w:eastAsia="SimSun"/>
                <w:color w:val="263238"/>
                <w:sz w:val="15"/>
                <w:szCs w:val="15"/>
              </w:rPr>
              <w:t>Active electronically scanned array</w:t>
            </w:r>
          </w:p>
        </w:tc>
        <w:tc>
          <w:tcPr>
            <w:tcW w:w="1564" w:type="dxa"/>
            <w:shd w:val="clear" w:color="auto" w:fill="FFFFFF"/>
            <w:tcMar>
              <w:top w:w="70" w:type="dxa"/>
              <w:left w:w="80" w:type="dxa"/>
              <w:bottom w:w="70" w:type="dxa"/>
              <w:right w:w="80" w:type="dxa"/>
            </w:tcMar>
          </w:tcPr>
          <w:p w14:paraId="0D01CFB8" w14:textId="77777777" w:rsidR="00B357F8" w:rsidRDefault="00000000">
            <w:pPr>
              <w:spacing w:line="205" w:lineRule="auto"/>
            </w:pPr>
            <w:r>
              <w:rPr>
                <w:rFonts w:eastAsia="SimSun"/>
                <w:color w:val="263238"/>
                <w:sz w:val="15"/>
                <w:szCs w:val="15"/>
              </w:rPr>
              <w:t>AFP</w:t>
            </w:r>
          </w:p>
        </w:tc>
        <w:tc>
          <w:tcPr>
            <w:tcW w:w="3336" w:type="dxa"/>
            <w:shd w:val="clear" w:color="auto" w:fill="FFFFFF"/>
            <w:tcMar>
              <w:top w:w="70" w:type="dxa"/>
              <w:left w:w="80" w:type="dxa"/>
              <w:bottom w:w="70" w:type="dxa"/>
              <w:right w:w="80" w:type="dxa"/>
            </w:tcMar>
          </w:tcPr>
          <w:p w14:paraId="198A8D1A" w14:textId="77777777" w:rsidR="00B357F8" w:rsidRDefault="00000000">
            <w:pPr>
              <w:spacing w:line="205" w:lineRule="auto"/>
            </w:pPr>
            <w:r>
              <w:rPr>
                <w:rFonts w:eastAsia="SimSun"/>
                <w:color w:val="263238"/>
                <w:sz w:val="15"/>
                <w:szCs w:val="15"/>
              </w:rPr>
              <w:t>Automated fiber placement</w:t>
            </w:r>
          </w:p>
        </w:tc>
      </w:tr>
      <w:tr w:rsidR="00B357F8" w14:paraId="6B7E641F" w14:textId="77777777">
        <w:tblPrEx>
          <w:tblCellMar>
            <w:top w:w="0" w:type="dxa"/>
            <w:bottom w:w="0" w:type="dxa"/>
          </w:tblCellMar>
        </w:tblPrEx>
        <w:tc>
          <w:tcPr>
            <w:tcW w:w="1564" w:type="dxa"/>
            <w:shd w:val="clear" w:color="auto" w:fill="EEF3F6"/>
            <w:tcMar>
              <w:top w:w="70" w:type="dxa"/>
              <w:left w:w="80" w:type="dxa"/>
              <w:bottom w:w="70" w:type="dxa"/>
              <w:right w:w="80" w:type="dxa"/>
            </w:tcMar>
          </w:tcPr>
          <w:p w14:paraId="75EA8B64" w14:textId="77777777" w:rsidR="00B357F8" w:rsidRDefault="00000000">
            <w:pPr>
              <w:spacing w:line="205" w:lineRule="auto"/>
            </w:pPr>
            <w:r>
              <w:rPr>
                <w:rFonts w:eastAsia="SimSun"/>
                <w:color w:val="263238"/>
                <w:sz w:val="15"/>
                <w:szCs w:val="15"/>
              </w:rPr>
              <w:t>AM</w:t>
            </w:r>
          </w:p>
        </w:tc>
        <w:tc>
          <w:tcPr>
            <w:tcW w:w="3336" w:type="dxa"/>
            <w:shd w:val="clear" w:color="auto" w:fill="EEF3F6"/>
            <w:tcMar>
              <w:top w:w="70" w:type="dxa"/>
              <w:left w:w="80" w:type="dxa"/>
              <w:bottom w:w="70" w:type="dxa"/>
              <w:right w:w="80" w:type="dxa"/>
            </w:tcMar>
          </w:tcPr>
          <w:p w14:paraId="41F25FCF" w14:textId="77777777" w:rsidR="00B357F8" w:rsidRDefault="00000000">
            <w:pPr>
              <w:spacing w:line="205" w:lineRule="auto"/>
            </w:pPr>
            <w:r>
              <w:rPr>
                <w:rFonts w:eastAsia="SimSun"/>
                <w:color w:val="263238"/>
                <w:sz w:val="15"/>
                <w:szCs w:val="15"/>
              </w:rPr>
              <w:t>Additive manufacturing</w:t>
            </w:r>
          </w:p>
        </w:tc>
        <w:tc>
          <w:tcPr>
            <w:tcW w:w="1564" w:type="dxa"/>
            <w:shd w:val="clear" w:color="auto" w:fill="EEF3F6"/>
            <w:tcMar>
              <w:top w:w="70" w:type="dxa"/>
              <w:left w:w="80" w:type="dxa"/>
              <w:bottom w:w="70" w:type="dxa"/>
              <w:right w:w="80" w:type="dxa"/>
            </w:tcMar>
          </w:tcPr>
          <w:p w14:paraId="0A525202" w14:textId="77777777" w:rsidR="00B357F8" w:rsidRDefault="00000000">
            <w:pPr>
              <w:spacing w:line="205" w:lineRule="auto"/>
            </w:pPr>
            <w:r>
              <w:rPr>
                <w:rFonts w:eastAsia="SimSun"/>
                <w:color w:val="263238"/>
                <w:sz w:val="15"/>
                <w:szCs w:val="15"/>
              </w:rPr>
              <w:t>BIT</w:t>
            </w:r>
          </w:p>
        </w:tc>
        <w:tc>
          <w:tcPr>
            <w:tcW w:w="3336" w:type="dxa"/>
            <w:shd w:val="clear" w:color="auto" w:fill="EEF3F6"/>
            <w:tcMar>
              <w:top w:w="70" w:type="dxa"/>
              <w:left w:w="80" w:type="dxa"/>
              <w:bottom w:w="70" w:type="dxa"/>
              <w:right w:w="80" w:type="dxa"/>
            </w:tcMar>
          </w:tcPr>
          <w:p w14:paraId="1320C6FC" w14:textId="77777777" w:rsidR="00B357F8" w:rsidRDefault="00000000">
            <w:pPr>
              <w:spacing w:line="205" w:lineRule="auto"/>
            </w:pPr>
            <w:r>
              <w:rPr>
                <w:rFonts w:eastAsia="SimSun"/>
                <w:color w:val="263238"/>
                <w:sz w:val="15"/>
                <w:szCs w:val="15"/>
              </w:rPr>
              <w:t>Built-in test</w:t>
            </w:r>
          </w:p>
        </w:tc>
      </w:tr>
      <w:tr w:rsidR="00B357F8" w14:paraId="73B7CAFA" w14:textId="77777777">
        <w:tblPrEx>
          <w:tblCellMar>
            <w:top w:w="0" w:type="dxa"/>
            <w:bottom w:w="0" w:type="dxa"/>
          </w:tblCellMar>
        </w:tblPrEx>
        <w:tc>
          <w:tcPr>
            <w:tcW w:w="1564" w:type="dxa"/>
            <w:shd w:val="clear" w:color="auto" w:fill="FFFFFF"/>
            <w:tcMar>
              <w:top w:w="70" w:type="dxa"/>
              <w:left w:w="80" w:type="dxa"/>
              <w:bottom w:w="70" w:type="dxa"/>
              <w:right w:w="80" w:type="dxa"/>
            </w:tcMar>
          </w:tcPr>
          <w:p w14:paraId="6AD3EA67" w14:textId="77777777" w:rsidR="00B357F8" w:rsidRDefault="00000000">
            <w:pPr>
              <w:spacing w:line="205" w:lineRule="auto"/>
            </w:pPr>
            <w:r>
              <w:rPr>
                <w:rFonts w:eastAsia="SimSun"/>
                <w:color w:val="263238"/>
                <w:sz w:val="15"/>
                <w:szCs w:val="15"/>
              </w:rPr>
              <w:t>BLOS</w:t>
            </w:r>
          </w:p>
        </w:tc>
        <w:tc>
          <w:tcPr>
            <w:tcW w:w="3336" w:type="dxa"/>
            <w:shd w:val="clear" w:color="auto" w:fill="FFFFFF"/>
            <w:tcMar>
              <w:top w:w="70" w:type="dxa"/>
              <w:left w:w="80" w:type="dxa"/>
              <w:bottom w:w="70" w:type="dxa"/>
              <w:right w:w="80" w:type="dxa"/>
            </w:tcMar>
          </w:tcPr>
          <w:p w14:paraId="5ED4560C" w14:textId="77777777" w:rsidR="00B357F8" w:rsidRDefault="00000000">
            <w:pPr>
              <w:spacing w:line="205" w:lineRule="auto"/>
            </w:pPr>
            <w:r>
              <w:rPr>
                <w:rFonts w:eastAsia="SimSun"/>
                <w:color w:val="263238"/>
                <w:sz w:val="15"/>
                <w:szCs w:val="15"/>
              </w:rPr>
              <w:t>Beyond line of sight</w:t>
            </w:r>
          </w:p>
        </w:tc>
        <w:tc>
          <w:tcPr>
            <w:tcW w:w="1564" w:type="dxa"/>
            <w:shd w:val="clear" w:color="auto" w:fill="FFFFFF"/>
            <w:tcMar>
              <w:top w:w="70" w:type="dxa"/>
              <w:left w:w="80" w:type="dxa"/>
              <w:bottom w:w="70" w:type="dxa"/>
              <w:right w:w="80" w:type="dxa"/>
            </w:tcMar>
          </w:tcPr>
          <w:p w14:paraId="12F5E21A" w14:textId="77777777" w:rsidR="00B357F8" w:rsidRDefault="00000000">
            <w:pPr>
              <w:spacing w:line="205" w:lineRule="auto"/>
            </w:pPr>
            <w:r>
              <w:rPr>
                <w:rFonts w:eastAsia="SimSun"/>
                <w:color w:val="263238"/>
                <w:sz w:val="15"/>
                <w:szCs w:val="15"/>
              </w:rPr>
              <w:t>BMI</w:t>
            </w:r>
          </w:p>
        </w:tc>
        <w:tc>
          <w:tcPr>
            <w:tcW w:w="3336" w:type="dxa"/>
            <w:shd w:val="clear" w:color="auto" w:fill="FFFFFF"/>
            <w:tcMar>
              <w:top w:w="70" w:type="dxa"/>
              <w:left w:w="80" w:type="dxa"/>
              <w:bottom w:w="70" w:type="dxa"/>
              <w:right w:w="80" w:type="dxa"/>
            </w:tcMar>
          </w:tcPr>
          <w:p w14:paraId="7DEFCDD1" w14:textId="77777777" w:rsidR="00B357F8" w:rsidRDefault="00000000">
            <w:pPr>
              <w:spacing w:line="205" w:lineRule="auto"/>
            </w:pPr>
            <w:r>
              <w:rPr>
                <w:rFonts w:eastAsia="SimSun"/>
                <w:color w:val="263238"/>
                <w:sz w:val="15"/>
                <w:szCs w:val="15"/>
              </w:rPr>
              <w:t>Bismaleimide resin</w:t>
            </w:r>
          </w:p>
        </w:tc>
      </w:tr>
      <w:tr w:rsidR="00B357F8" w14:paraId="50844A34" w14:textId="77777777">
        <w:tblPrEx>
          <w:tblCellMar>
            <w:top w:w="0" w:type="dxa"/>
            <w:bottom w:w="0" w:type="dxa"/>
          </w:tblCellMar>
        </w:tblPrEx>
        <w:tc>
          <w:tcPr>
            <w:tcW w:w="1564" w:type="dxa"/>
            <w:shd w:val="clear" w:color="auto" w:fill="EEF3F6"/>
            <w:tcMar>
              <w:top w:w="70" w:type="dxa"/>
              <w:left w:w="80" w:type="dxa"/>
              <w:bottom w:w="70" w:type="dxa"/>
              <w:right w:w="80" w:type="dxa"/>
            </w:tcMar>
          </w:tcPr>
          <w:p w14:paraId="6CF2C2FE" w14:textId="77777777" w:rsidR="00B357F8" w:rsidRDefault="00000000">
            <w:pPr>
              <w:spacing w:line="205" w:lineRule="auto"/>
            </w:pPr>
            <w:r>
              <w:rPr>
                <w:rFonts w:eastAsia="SimSun"/>
                <w:color w:val="263238"/>
                <w:sz w:val="15"/>
                <w:szCs w:val="15"/>
              </w:rPr>
              <w:t>CDR</w:t>
            </w:r>
          </w:p>
        </w:tc>
        <w:tc>
          <w:tcPr>
            <w:tcW w:w="3336" w:type="dxa"/>
            <w:shd w:val="clear" w:color="auto" w:fill="EEF3F6"/>
            <w:tcMar>
              <w:top w:w="70" w:type="dxa"/>
              <w:left w:w="80" w:type="dxa"/>
              <w:bottom w:w="70" w:type="dxa"/>
              <w:right w:w="80" w:type="dxa"/>
            </w:tcMar>
          </w:tcPr>
          <w:p w14:paraId="382F72F3" w14:textId="77777777" w:rsidR="00B357F8" w:rsidRDefault="00000000">
            <w:pPr>
              <w:spacing w:line="205" w:lineRule="auto"/>
            </w:pPr>
            <w:r>
              <w:rPr>
                <w:rFonts w:eastAsia="SimSun"/>
                <w:color w:val="263238"/>
                <w:sz w:val="15"/>
                <w:szCs w:val="15"/>
              </w:rPr>
              <w:t>Critical design review</w:t>
            </w:r>
          </w:p>
        </w:tc>
        <w:tc>
          <w:tcPr>
            <w:tcW w:w="1564" w:type="dxa"/>
            <w:shd w:val="clear" w:color="auto" w:fill="EEF3F6"/>
            <w:tcMar>
              <w:top w:w="70" w:type="dxa"/>
              <w:left w:w="80" w:type="dxa"/>
              <w:bottom w:w="70" w:type="dxa"/>
              <w:right w:w="80" w:type="dxa"/>
            </w:tcMar>
          </w:tcPr>
          <w:p w14:paraId="0F59A4AE" w14:textId="77777777" w:rsidR="00B357F8" w:rsidRDefault="00000000">
            <w:pPr>
              <w:spacing w:line="205" w:lineRule="auto"/>
            </w:pPr>
            <w:r>
              <w:rPr>
                <w:rFonts w:eastAsia="SimSun"/>
                <w:color w:val="263238"/>
                <w:sz w:val="15"/>
                <w:szCs w:val="15"/>
              </w:rPr>
              <w:t>CFD</w:t>
            </w:r>
          </w:p>
        </w:tc>
        <w:tc>
          <w:tcPr>
            <w:tcW w:w="3336" w:type="dxa"/>
            <w:shd w:val="clear" w:color="auto" w:fill="EEF3F6"/>
            <w:tcMar>
              <w:top w:w="70" w:type="dxa"/>
              <w:left w:w="80" w:type="dxa"/>
              <w:bottom w:w="70" w:type="dxa"/>
              <w:right w:w="80" w:type="dxa"/>
            </w:tcMar>
          </w:tcPr>
          <w:p w14:paraId="7D0F56DD" w14:textId="77777777" w:rsidR="00B357F8" w:rsidRDefault="00000000">
            <w:pPr>
              <w:spacing w:line="205" w:lineRule="auto"/>
            </w:pPr>
            <w:r>
              <w:rPr>
                <w:rFonts w:eastAsia="SimSun"/>
                <w:color w:val="263238"/>
                <w:sz w:val="15"/>
                <w:szCs w:val="15"/>
              </w:rPr>
              <w:t>Computational fluid dynamics</w:t>
            </w:r>
          </w:p>
        </w:tc>
      </w:tr>
      <w:tr w:rsidR="00B357F8" w14:paraId="177D46B5" w14:textId="77777777">
        <w:tblPrEx>
          <w:tblCellMar>
            <w:top w:w="0" w:type="dxa"/>
            <w:bottom w:w="0" w:type="dxa"/>
          </w:tblCellMar>
        </w:tblPrEx>
        <w:tc>
          <w:tcPr>
            <w:tcW w:w="1564" w:type="dxa"/>
            <w:shd w:val="clear" w:color="auto" w:fill="FFFFFF"/>
            <w:tcMar>
              <w:top w:w="70" w:type="dxa"/>
              <w:left w:w="80" w:type="dxa"/>
              <w:bottom w:w="70" w:type="dxa"/>
              <w:right w:w="80" w:type="dxa"/>
            </w:tcMar>
          </w:tcPr>
          <w:p w14:paraId="7E1F98B5" w14:textId="77777777" w:rsidR="00B357F8" w:rsidRDefault="00000000">
            <w:pPr>
              <w:spacing w:line="205" w:lineRule="auto"/>
            </w:pPr>
            <w:r>
              <w:rPr>
                <w:rFonts w:eastAsia="SimSun"/>
                <w:color w:val="263238"/>
                <w:sz w:val="15"/>
                <w:szCs w:val="15"/>
              </w:rPr>
              <w:t>CG</w:t>
            </w:r>
          </w:p>
        </w:tc>
        <w:tc>
          <w:tcPr>
            <w:tcW w:w="3336" w:type="dxa"/>
            <w:shd w:val="clear" w:color="auto" w:fill="FFFFFF"/>
            <w:tcMar>
              <w:top w:w="70" w:type="dxa"/>
              <w:left w:w="80" w:type="dxa"/>
              <w:bottom w:w="70" w:type="dxa"/>
              <w:right w:w="80" w:type="dxa"/>
            </w:tcMar>
          </w:tcPr>
          <w:p w14:paraId="1D326692" w14:textId="77777777" w:rsidR="00B357F8" w:rsidRDefault="00000000">
            <w:pPr>
              <w:spacing w:line="205" w:lineRule="auto"/>
            </w:pPr>
            <w:r>
              <w:rPr>
                <w:rFonts w:eastAsia="SimSun"/>
                <w:color w:val="263238"/>
                <w:sz w:val="15"/>
                <w:szCs w:val="15"/>
              </w:rPr>
              <w:t>Center of gravity</w:t>
            </w:r>
          </w:p>
        </w:tc>
        <w:tc>
          <w:tcPr>
            <w:tcW w:w="1564" w:type="dxa"/>
            <w:shd w:val="clear" w:color="auto" w:fill="FFFFFF"/>
            <w:tcMar>
              <w:top w:w="70" w:type="dxa"/>
              <w:left w:w="80" w:type="dxa"/>
              <w:bottom w:w="70" w:type="dxa"/>
              <w:right w:w="80" w:type="dxa"/>
            </w:tcMar>
          </w:tcPr>
          <w:p w14:paraId="3195AA9C" w14:textId="77777777" w:rsidR="00B357F8" w:rsidRDefault="00000000">
            <w:pPr>
              <w:spacing w:line="205" w:lineRule="auto"/>
            </w:pPr>
            <w:r>
              <w:rPr>
                <w:rFonts w:eastAsia="SimSun"/>
                <w:color w:val="263238"/>
                <w:sz w:val="15"/>
                <w:szCs w:val="15"/>
              </w:rPr>
              <w:t>CRPA</w:t>
            </w:r>
          </w:p>
        </w:tc>
        <w:tc>
          <w:tcPr>
            <w:tcW w:w="3336" w:type="dxa"/>
            <w:shd w:val="clear" w:color="auto" w:fill="FFFFFF"/>
            <w:tcMar>
              <w:top w:w="70" w:type="dxa"/>
              <w:left w:w="80" w:type="dxa"/>
              <w:bottom w:w="70" w:type="dxa"/>
              <w:right w:w="80" w:type="dxa"/>
            </w:tcMar>
          </w:tcPr>
          <w:p w14:paraId="55BEE5A8" w14:textId="77777777" w:rsidR="00B357F8" w:rsidRDefault="00000000">
            <w:pPr>
              <w:spacing w:line="205" w:lineRule="auto"/>
            </w:pPr>
            <w:r>
              <w:rPr>
                <w:rFonts w:eastAsia="SimSun"/>
                <w:color w:val="263238"/>
                <w:sz w:val="15"/>
                <w:szCs w:val="15"/>
              </w:rPr>
              <w:t>Controlled reception pattern antenna</w:t>
            </w:r>
          </w:p>
        </w:tc>
      </w:tr>
      <w:tr w:rsidR="00B357F8" w14:paraId="28FA31EE" w14:textId="77777777">
        <w:tblPrEx>
          <w:tblCellMar>
            <w:top w:w="0" w:type="dxa"/>
            <w:bottom w:w="0" w:type="dxa"/>
          </w:tblCellMar>
        </w:tblPrEx>
        <w:tc>
          <w:tcPr>
            <w:tcW w:w="1564" w:type="dxa"/>
            <w:shd w:val="clear" w:color="auto" w:fill="EEF3F6"/>
            <w:tcMar>
              <w:top w:w="70" w:type="dxa"/>
              <w:left w:w="80" w:type="dxa"/>
              <w:bottom w:w="70" w:type="dxa"/>
              <w:right w:w="80" w:type="dxa"/>
            </w:tcMar>
          </w:tcPr>
          <w:p w14:paraId="3C0E5E14" w14:textId="77777777" w:rsidR="00B357F8" w:rsidRDefault="00000000">
            <w:pPr>
              <w:spacing w:line="205" w:lineRule="auto"/>
            </w:pPr>
            <w:r>
              <w:rPr>
                <w:rFonts w:eastAsia="SimSun"/>
                <w:color w:val="263238"/>
                <w:sz w:val="15"/>
                <w:szCs w:val="15"/>
              </w:rPr>
              <w:t>DRFM</w:t>
            </w:r>
          </w:p>
        </w:tc>
        <w:tc>
          <w:tcPr>
            <w:tcW w:w="3336" w:type="dxa"/>
            <w:shd w:val="clear" w:color="auto" w:fill="EEF3F6"/>
            <w:tcMar>
              <w:top w:w="70" w:type="dxa"/>
              <w:left w:w="80" w:type="dxa"/>
              <w:bottom w:w="70" w:type="dxa"/>
              <w:right w:w="80" w:type="dxa"/>
            </w:tcMar>
          </w:tcPr>
          <w:p w14:paraId="0E3BF451" w14:textId="77777777" w:rsidR="00B357F8" w:rsidRDefault="00000000">
            <w:pPr>
              <w:spacing w:line="205" w:lineRule="auto"/>
            </w:pPr>
            <w:r>
              <w:rPr>
                <w:rFonts w:eastAsia="SimSun"/>
                <w:color w:val="263238"/>
                <w:sz w:val="15"/>
                <w:szCs w:val="15"/>
              </w:rPr>
              <w:t>Digital radio-frequency memory</w:t>
            </w:r>
          </w:p>
        </w:tc>
        <w:tc>
          <w:tcPr>
            <w:tcW w:w="1564" w:type="dxa"/>
            <w:shd w:val="clear" w:color="auto" w:fill="EEF3F6"/>
            <w:tcMar>
              <w:top w:w="70" w:type="dxa"/>
              <w:left w:w="80" w:type="dxa"/>
              <w:bottom w:w="70" w:type="dxa"/>
              <w:right w:w="80" w:type="dxa"/>
            </w:tcMar>
          </w:tcPr>
          <w:p w14:paraId="2D18931B" w14:textId="77777777" w:rsidR="00B357F8" w:rsidRDefault="00000000">
            <w:pPr>
              <w:spacing w:line="205" w:lineRule="auto"/>
            </w:pPr>
            <w:r>
              <w:rPr>
                <w:rFonts w:eastAsia="SimSun"/>
                <w:color w:val="263238"/>
                <w:sz w:val="15"/>
                <w:szCs w:val="15"/>
              </w:rPr>
              <w:t>EAS</w:t>
            </w:r>
          </w:p>
        </w:tc>
        <w:tc>
          <w:tcPr>
            <w:tcW w:w="3336" w:type="dxa"/>
            <w:shd w:val="clear" w:color="auto" w:fill="EEF3F6"/>
            <w:tcMar>
              <w:top w:w="70" w:type="dxa"/>
              <w:left w:w="80" w:type="dxa"/>
              <w:bottom w:w="70" w:type="dxa"/>
              <w:right w:w="80" w:type="dxa"/>
            </w:tcMar>
          </w:tcPr>
          <w:p w14:paraId="22D037D2" w14:textId="77777777" w:rsidR="00B357F8" w:rsidRDefault="00000000">
            <w:pPr>
              <w:spacing w:line="205" w:lineRule="auto"/>
            </w:pPr>
            <w:r>
              <w:rPr>
                <w:rFonts w:eastAsia="SimSun"/>
                <w:color w:val="263238"/>
                <w:sz w:val="15"/>
                <w:szCs w:val="15"/>
              </w:rPr>
              <w:t>Equivalent airspeed</w:t>
            </w:r>
          </w:p>
        </w:tc>
      </w:tr>
      <w:tr w:rsidR="00B357F8" w14:paraId="4226B985" w14:textId="77777777">
        <w:tblPrEx>
          <w:tblCellMar>
            <w:top w:w="0" w:type="dxa"/>
            <w:bottom w:w="0" w:type="dxa"/>
          </w:tblCellMar>
        </w:tblPrEx>
        <w:tc>
          <w:tcPr>
            <w:tcW w:w="1564" w:type="dxa"/>
            <w:shd w:val="clear" w:color="auto" w:fill="FFFFFF"/>
            <w:tcMar>
              <w:top w:w="70" w:type="dxa"/>
              <w:left w:w="80" w:type="dxa"/>
              <w:bottom w:w="70" w:type="dxa"/>
              <w:right w:w="80" w:type="dxa"/>
            </w:tcMar>
          </w:tcPr>
          <w:p w14:paraId="215A4B9C" w14:textId="77777777" w:rsidR="00B357F8" w:rsidRDefault="00000000">
            <w:pPr>
              <w:spacing w:line="205" w:lineRule="auto"/>
            </w:pPr>
            <w:r>
              <w:rPr>
                <w:rFonts w:eastAsia="SimSun"/>
                <w:color w:val="263238"/>
                <w:sz w:val="15"/>
                <w:szCs w:val="15"/>
              </w:rPr>
              <w:t>EHA</w:t>
            </w:r>
          </w:p>
        </w:tc>
        <w:tc>
          <w:tcPr>
            <w:tcW w:w="3336" w:type="dxa"/>
            <w:shd w:val="clear" w:color="auto" w:fill="FFFFFF"/>
            <w:tcMar>
              <w:top w:w="70" w:type="dxa"/>
              <w:left w:w="80" w:type="dxa"/>
              <w:bottom w:w="70" w:type="dxa"/>
              <w:right w:w="80" w:type="dxa"/>
            </w:tcMar>
          </w:tcPr>
          <w:p w14:paraId="2013527A" w14:textId="77777777" w:rsidR="00B357F8" w:rsidRDefault="00000000">
            <w:pPr>
              <w:spacing w:line="205" w:lineRule="auto"/>
            </w:pPr>
            <w:proofErr w:type="spellStart"/>
            <w:r>
              <w:rPr>
                <w:rFonts w:eastAsia="SimSun"/>
                <w:color w:val="263238"/>
                <w:sz w:val="15"/>
                <w:szCs w:val="15"/>
              </w:rPr>
              <w:t>Electrohydrostatic</w:t>
            </w:r>
            <w:proofErr w:type="spellEnd"/>
            <w:r>
              <w:rPr>
                <w:rFonts w:eastAsia="SimSun"/>
                <w:color w:val="263238"/>
                <w:sz w:val="15"/>
                <w:szCs w:val="15"/>
              </w:rPr>
              <w:t xml:space="preserve"> actuator</w:t>
            </w:r>
          </w:p>
        </w:tc>
        <w:tc>
          <w:tcPr>
            <w:tcW w:w="1564" w:type="dxa"/>
            <w:shd w:val="clear" w:color="auto" w:fill="FFFFFF"/>
            <w:tcMar>
              <w:top w:w="70" w:type="dxa"/>
              <w:left w:w="80" w:type="dxa"/>
              <w:bottom w:w="70" w:type="dxa"/>
              <w:right w:w="80" w:type="dxa"/>
            </w:tcMar>
          </w:tcPr>
          <w:p w14:paraId="204FCBA5" w14:textId="77777777" w:rsidR="00B357F8" w:rsidRDefault="00000000">
            <w:pPr>
              <w:spacing w:line="205" w:lineRule="auto"/>
            </w:pPr>
            <w:r>
              <w:rPr>
                <w:rFonts w:eastAsia="SimSun"/>
                <w:color w:val="263238"/>
                <w:sz w:val="15"/>
                <w:szCs w:val="15"/>
              </w:rPr>
              <w:t>EMC</w:t>
            </w:r>
          </w:p>
        </w:tc>
        <w:tc>
          <w:tcPr>
            <w:tcW w:w="3336" w:type="dxa"/>
            <w:shd w:val="clear" w:color="auto" w:fill="FFFFFF"/>
            <w:tcMar>
              <w:top w:w="70" w:type="dxa"/>
              <w:left w:w="80" w:type="dxa"/>
              <w:bottom w:w="70" w:type="dxa"/>
              <w:right w:w="80" w:type="dxa"/>
            </w:tcMar>
          </w:tcPr>
          <w:p w14:paraId="30442AB2" w14:textId="77777777" w:rsidR="00B357F8" w:rsidRDefault="00000000">
            <w:pPr>
              <w:spacing w:line="205" w:lineRule="auto"/>
            </w:pPr>
            <w:r>
              <w:rPr>
                <w:rFonts w:eastAsia="SimSun"/>
                <w:color w:val="263238"/>
                <w:sz w:val="15"/>
                <w:szCs w:val="15"/>
              </w:rPr>
              <w:t>Electromagnetic compatibility</w:t>
            </w:r>
          </w:p>
        </w:tc>
      </w:tr>
      <w:tr w:rsidR="00B357F8" w14:paraId="0F4C0B25" w14:textId="77777777">
        <w:tblPrEx>
          <w:tblCellMar>
            <w:top w:w="0" w:type="dxa"/>
            <w:bottom w:w="0" w:type="dxa"/>
          </w:tblCellMar>
        </w:tblPrEx>
        <w:tc>
          <w:tcPr>
            <w:tcW w:w="1564" w:type="dxa"/>
            <w:shd w:val="clear" w:color="auto" w:fill="EEF3F6"/>
            <w:tcMar>
              <w:top w:w="70" w:type="dxa"/>
              <w:left w:w="80" w:type="dxa"/>
              <w:bottom w:w="70" w:type="dxa"/>
              <w:right w:w="80" w:type="dxa"/>
            </w:tcMar>
          </w:tcPr>
          <w:p w14:paraId="62A7E866" w14:textId="77777777" w:rsidR="00B357F8" w:rsidRDefault="00000000">
            <w:pPr>
              <w:spacing w:line="205" w:lineRule="auto"/>
            </w:pPr>
            <w:r>
              <w:rPr>
                <w:rFonts w:eastAsia="SimSun"/>
                <w:color w:val="263238"/>
                <w:sz w:val="15"/>
                <w:szCs w:val="15"/>
              </w:rPr>
              <w:t>EO/IR</w:t>
            </w:r>
          </w:p>
        </w:tc>
        <w:tc>
          <w:tcPr>
            <w:tcW w:w="3336" w:type="dxa"/>
            <w:shd w:val="clear" w:color="auto" w:fill="EEF3F6"/>
            <w:tcMar>
              <w:top w:w="70" w:type="dxa"/>
              <w:left w:w="80" w:type="dxa"/>
              <w:bottom w:w="70" w:type="dxa"/>
              <w:right w:w="80" w:type="dxa"/>
            </w:tcMar>
          </w:tcPr>
          <w:p w14:paraId="5E8B7D06" w14:textId="77777777" w:rsidR="00B357F8" w:rsidRDefault="00000000">
            <w:pPr>
              <w:spacing w:line="205" w:lineRule="auto"/>
            </w:pPr>
            <w:r>
              <w:rPr>
                <w:rFonts w:eastAsia="SimSun"/>
                <w:color w:val="263238"/>
                <w:sz w:val="15"/>
                <w:szCs w:val="15"/>
              </w:rPr>
              <w:t>Electro-optical / infrared</w:t>
            </w:r>
          </w:p>
        </w:tc>
        <w:tc>
          <w:tcPr>
            <w:tcW w:w="1564" w:type="dxa"/>
            <w:shd w:val="clear" w:color="auto" w:fill="EEF3F6"/>
            <w:tcMar>
              <w:top w:w="70" w:type="dxa"/>
              <w:left w:w="80" w:type="dxa"/>
              <w:bottom w:w="70" w:type="dxa"/>
              <w:right w:w="80" w:type="dxa"/>
            </w:tcMar>
          </w:tcPr>
          <w:p w14:paraId="28484591" w14:textId="77777777" w:rsidR="00B357F8" w:rsidRDefault="00000000">
            <w:pPr>
              <w:spacing w:line="205" w:lineRule="auto"/>
            </w:pPr>
            <w:r>
              <w:rPr>
                <w:rFonts w:eastAsia="SimSun"/>
                <w:color w:val="263238"/>
                <w:sz w:val="15"/>
                <w:szCs w:val="15"/>
              </w:rPr>
              <w:t>ESM</w:t>
            </w:r>
          </w:p>
        </w:tc>
        <w:tc>
          <w:tcPr>
            <w:tcW w:w="3336" w:type="dxa"/>
            <w:shd w:val="clear" w:color="auto" w:fill="EEF3F6"/>
            <w:tcMar>
              <w:top w:w="70" w:type="dxa"/>
              <w:left w:w="80" w:type="dxa"/>
              <w:bottom w:w="70" w:type="dxa"/>
              <w:right w:w="80" w:type="dxa"/>
            </w:tcMar>
          </w:tcPr>
          <w:p w14:paraId="77A1A536" w14:textId="77777777" w:rsidR="00B357F8" w:rsidRDefault="00000000">
            <w:pPr>
              <w:spacing w:line="205" w:lineRule="auto"/>
            </w:pPr>
            <w:r>
              <w:rPr>
                <w:rFonts w:eastAsia="SimSun"/>
                <w:color w:val="263238"/>
                <w:sz w:val="15"/>
                <w:szCs w:val="15"/>
              </w:rPr>
              <w:t>Electronic support measures</w:t>
            </w:r>
          </w:p>
        </w:tc>
      </w:tr>
      <w:tr w:rsidR="00B357F8" w14:paraId="5C26F409" w14:textId="77777777">
        <w:tblPrEx>
          <w:tblCellMar>
            <w:top w:w="0" w:type="dxa"/>
            <w:bottom w:w="0" w:type="dxa"/>
          </w:tblCellMar>
        </w:tblPrEx>
        <w:tc>
          <w:tcPr>
            <w:tcW w:w="1564" w:type="dxa"/>
            <w:shd w:val="clear" w:color="auto" w:fill="FFFFFF"/>
            <w:tcMar>
              <w:top w:w="70" w:type="dxa"/>
              <w:left w:w="80" w:type="dxa"/>
              <w:bottom w:w="70" w:type="dxa"/>
              <w:right w:w="80" w:type="dxa"/>
            </w:tcMar>
          </w:tcPr>
          <w:p w14:paraId="73544E19" w14:textId="77777777" w:rsidR="00B357F8" w:rsidRDefault="00000000">
            <w:pPr>
              <w:spacing w:line="205" w:lineRule="auto"/>
            </w:pPr>
            <w:r>
              <w:rPr>
                <w:rFonts w:eastAsia="SimSun"/>
                <w:color w:val="263238"/>
                <w:sz w:val="15"/>
                <w:szCs w:val="15"/>
              </w:rPr>
              <w:t>EW</w:t>
            </w:r>
          </w:p>
        </w:tc>
        <w:tc>
          <w:tcPr>
            <w:tcW w:w="3336" w:type="dxa"/>
            <w:shd w:val="clear" w:color="auto" w:fill="FFFFFF"/>
            <w:tcMar>
              <w:top w:w="70" w:type="dxa"/>
              <w:left w:w="80" w:type="dxa"/>
              <w:bottom w:w="70" w:type="dxa"/>
              <w:right w:w="80" w:type="dxa"/>
            </w:tcMar>
          </w:tcPr>
          <w:p w14:paraId="0445161D" w14:textId="77777777" w:rsidR="00B357F8" w:rsidRDefault="00000000">
            <w:pPr>
              <w:spacing w:line="205" w:lineRule="auto"/>
            </w:pPr>
            <w:r>
              <w:rPr>
                <w:rFonts w:eastAsia="SimSun"/>
                <w:color w:val="263238"/>
                <w:sz w:val="15"/>
                <w:szCs w:val="15"/>
              </w:rPr>
              <w:t>Electronic warfare</w:t>
            </w:r>
          </w:p>
        </w:tc>
        <w:tc>
          <w:tcPr>
            <w:tcW w:w="1564" w:type="dxa"/>
            <w:shd w:val="clear" w:color="auto" w:fill="FFFFFF"/>
            <w:tcMar>
              <w:top w:w="70" w:type="dxa"/>
              <w:left w:w="80" w:type="dxa"/>
              <w:bottom w:w="70" w:type="dxa"/>
              <w:right w:w="80" w:type="dxa"/>
            </w:tcMar>
          </w:tcPr>
          <w:p w14:paraId="696E01EB" w14:textId="77777777" w:rsidR="00B357F8" w:rsidRDefault="00000000">
            <w:pPr>
              <w:spacing w:line="205" w:lineRule="auto"/>
            </w:pPr>
            <w:r>
              <w:rPr>
                <w:rFonts w:eastAsia="SimSun"/>
                <w:color w:val="263238"/>
                <w:sz w:val="15"/>
                <w:szCs w:val="15"/>
              </w:rPr>
              <w:t>FADEC</w:t>
            </w:r>
          </w:p>
        </w:tc>
        <w:tc>
          <w:tcPr>
            <w:tcW w:w="3336" w:type="dxa"/>
            <w:shd w:val="clear" w:color="auto" w:fill="FFFFFF"/>
            <w:tcMar>
              <w:top w:w="70" w:type="dxa"/>
              <w:left w:w="80" w:type="dxa"/>
              <w:bottom w:w="70" w:type="dxa"/>
              <w:right w:w="80" w:type="dxa"/>
            </w:tcMar>
          </w:tcPr>
          <w:p w14:paraId="3C4C74BB" w14:textId="77777777" w:rsidR="00B357F8" w:rsidRDefault="00000000">
            <w:pPr>
              <w:spacing w:line="205" w:lineRule="auto"/>
            </w:pPr>
            <w:r>
              <w:rPr>
                <w:rFonts w:eastAsia="SimSun"/>
                <w:color w:val="263238"/>
                <w:sz w:val="15"/>
                <w:szCs w:val="15"/>
              </w:rPr>
              <w:t>Full-authority digital engine control</w:t>
            </w:r>
          </w:p>
        </w:tc>
      </w:tr>
      <w:tr w:rsidR="00B357F8" w14:paraId="46F0F8F5" w14:textId="77777777">
        <w:tblPrEx>
          <w:tblCellMar>
            <w:top w:w="0" w:type="dxa"/>
            <w:bottom w:w="0" w:type="dxa"/>
          </w:tblCellMar>
        </w:tblPrEx>
        <w:tc>
          <w:tcPr>
            <w:tcW w:w="1564" w:type="dxa"/>
            <w:shd w:val="clear" w:color="auto" w:fill="EEF3F6"/>
            <w:tcMar>
              <w:top w:w="70" w:type="dxa"/>
              <w:left w:w="80" w:type="dxa"/>
              <w:bottom w:w="70" w:type="dxa"/>
              <w:right w:w="80" w:type="dxa"/>
            </w:tcMar>
          </w:tcPr>
          <w:p w14:paraId="5D6CEFC2" w14:textId="77777777" w:rsidR="00B357F8" w:rsidRDefault="00000000">
            <w:pPr>
              <w:spacing w:line="205" w:lineRule="auto"/>
            </w:pPr>
            <w:r>
              <w:rPr>
                <w:rFonts w:eastAsia="SimSun"/>
                <w:color w:val="263238"/>
                <w:sz w:val="15"/>
                <w:szCs w:val="15"/>
              </w:rPr>
              <w:t>FEA</w:t>
            </w:r>
          </w:p>
        </w:tc>
        <w:tc>
          <w:tcPr>
            <w:tcW w:w="3336" w:type="dxa"/>
            <w:shd w:val="clear" w:color="auto" w:fill="EEF3F6"/>
            <w:tcMar>
              <w:top w:w="70" w:type="dxa"/>
              <w:left w:w="80" w:type="dxa"/>
              <w:bottom w:w="70" w:type="dxa"/>
              <w:right w:w="80" w:type="dxa"/>
            </w:tcMar>
          </w:tcPr>
          <w:p w14:paraId="3736D44C" w14:textId="77777777" w:rsidR="00B357F8" w:rsidRDefault="00000000">
            <w:pPr>
              <w:spacing w:line="205" w:lineRule="auto"/>
            </w:pPr>
            <w:r>
              <w:rPr>
                <w:rFonts w:eastAsia="SimSun"/>
                <w:color w:val="263238"/>
                <w:sz w:val="15"/>
                <w:szCs w:val="15"/>
              </w:rPr>
              <w:t>Finite element analysis</w:t>
            </w:r>
          </w:p>
        </w:tc>
        <w:tc>
          <w:tcPr>
            <w:tcW w:w="1564" w:type="dxa"/>
            <w:shd w:val="clear" w:color="auto" w:fill="EEF3F6"/>
            <w:tcMar>
              <w:top w:w="70" w:type="dxa"/>
              <w:left w:w="80" w:type="dxa"/>
              <w:bottom w:w="70" w:type="dxa"/>
              <w:right w:w="80" w:type="dxa"/>
            </w:tcMar>
          </w:tcPr>
          <w:p w14:paraId="4D7B33E3" w14:textId="77777777" w:rsidR="00B357F8" w:rsidRDefault="00000000">
            <w:pPr>
              <w:spacing w:line="205" w:lineRule="auto"/>
            </w:pPr>
            <w:r>
              <w:rPr>
                <w:rFonts w:eastAsia="SimSun"/>
                <w:color w:val="263238"/>
                <w:sz w:val="15"/>
                <w:szCs w:val="15"/>
              </w:rPr>
              <w:t>FST</w:t>
            </w:r>
          </w:p>
        </w:tc>
        <w:tc>
          <w:tcPr>
            <w:tcW w:w="3336" w:type="dxa"/>
            <w:shd w:val="clear" w:color="auto" w:fill="EEF3F6"/>
            <w:tcMar>
              <w:top w:w="70" w:type="dxa"/>
              <w:left w:w="80" w:type="dxa"/>
              <w:bottom w:w="70" w:type="dxa"/>
              <w:right w:w="80" w:type="dxa"/>
            </w:tcMar>
          </w:tcPr>
          <w:p w14:paraId="0A8261DC" w14:textId="77777777" w:rsidR="00B357F8" w:rsidRDefault="00000000">
            <w:pPr>
              <w:spacing w:line="205" w:lineRule="auto"/>
            </w:pPr>
            <w:r>
              <w:rPr>
                <w:rFonts w:eastAsia="SimSun"/>
                <w:color w:val="263238"/>
                <w:sz w:val="15"/>
                <w:szCs w:val="15"/>
              </w:rPr>
              <w:t>Fire, smoke, and toxicity</w:t>
            </w:r>
          </w:p>
        </w:tc>
      </w:tr>
      <w:tr w:rsidR="00B357F8" w14:paraId="50ACA5A1" w14:textId="77777777">
        <w:tblPrEx>
          <w:tblCellMar>
            <w:top w:w="0" w:type="dxa"/>
            <w:bottom w:w="0" w:type="dxa"/>
          </w:tblCellMar>
        </w:tblPrEx>
        <w:tc>
          <w:tcPr>
            <w:tcW w:w="1564" w:type="dxa"/>
            <w:shd w:val="clear" w:color="auto" w:fill="FFFFFF"/>
            <w:tcMar>
              <w:top w:w="70" w:type="dxa"/>
              <w:left w:w="80" w:type="dxa"/>
              <w:bottom w:w="70" w:type="dxa"/>
              <w:right w:w="80" w:type="dxa"/>
            </w:tcMar>
          </w:tcPr>
          <w:p w14:paraId="258BA626" w14:textId="77777777" w:rsidR="00B357F8" w:rsidRDefault="00000000">
            <w:pPr>
              <w:spacing w:line="205" w:lineRule="auto"/>
            </w:pPr>
            <w:r>
              <w:rPr>
                <w:rFonts w:eastAsia="SimSun"/>
                <w:color w:val="263238"/>
                <w:sz w:val="15"/>
                <w:szCs w:val="15"/>
              </w:rPr>
              <w:t>GNSS</w:t>
            </w:r>
          </w:p>
        </w:tc>
        <w:tc>
          <w:tcPr>
            <w:tcW w:w="3336" w:type="dxa"/>
            <w:shd w:val="clear" w:color="auto" w:fill="FFFFFF"/>
            <w:tcMar>
              <w:top w:w="70" w:type="dxa"/>
              <w:left w:w="80" w:type="dxa"/>
              <w:bottom w:w="70" w:type="dxa"/>
              <w:right w:w="80" w:type="dxa"/>
            </w:tcMar>
          </w:tcPr>
          <w:p w14:paraId="7971BCCB" w14:textId="77777777" w:rsidR="00B357F8" w:rsidRDefault="00000000">
            <w:pPr>
              <w:spacing w:line="205" w:lineRule="auto"/>
            </w:pPr>
            <w:r>
              <w:rPr>
                <w:rFonts w:eastAsia="SimSun"/>
                <w:color w:val="263238"/>
                <w:sz w:val="15"/>
                <w:szCs w:val="15"/>
              </w:rPr>
              <w:t>Global navigation satellite system</w:t>
            </w:r>
          </w:p>
        </w:tc>
        <w:tc>
          <w:tcPr>
            <w:tcW w:w="1564" w:type="dxa"/>
            <w:shd w:val="clear" w:color="auto" w:fill="FFFFFF"/>
            <w:tcMar>
              <w:top w:w="70" w:type="dxa"/>
              <w:left w:w="80" w:type="dxa"/>
              <w:bottom w:w="70" w:type="dxa"/>
              <w:right w:w="80" w:type="dxa"/>
            </w:tcMar>
          </w:tcPr>
          <w:p w14:paraId="1B64B268" w14:textId="77777777" w:rsidR="00B357F8" w:rsidRDefault="00000000">
            <w:pPr>
              <w:spacing w:line="205" w:lineRule="auto"/>
            </w:pPr>
            <w:r>
              <w:rPr>
                <w:rFonts w:eastAsia="SimSun"/>
                <w:color w:val="263238"/>
                <w:sz w:val="15"/>
                <w:szCs w:val="15"/>
              </w:rPr>
              <w:t>GVT</w:t>
            </w:r>
          </w:p>
        </w:tc>
        <w:tc>
          <w:tcPr>
            <w:tcW w:w="3336" w:type="dxa"/>
            <w:shd w:val="clear" w:color="auto" w:fill="FFFFFF"/>
            <w:tcMar>
              <w:top w:w="70" w:type="dxa"/>
              <w:left w:w="80" w:type="dxa"/>
              <w:bottom w:w="70" w:type="dxa"/>
              <w:right w:w="80" w:type="dxa"/>
            </w:tcMar>
          </w:tcPr>
          <w:p w14:paraId="011D0099" w14:textId="77777777" w:rsidR="00B357F8" w:rsidRDefault="00000000">
            <w:pPr>
              <w:spacing w:line="205" w:lineRule="auto"/>
            </w:pPr>
            <w:r>
              <w:rPr>
                <w:rFonts w:eastAsia="SimSun"/>
                <w:color w:val="263238"/>
                <w:sz w:val="15"/>
                <w:szCs w:val="15"/>
              </w:rPr>
              <w:t>Ground vibration test</w:t>
            </w:r>
          </w:p>
        </w:tc>
      </w:tr>
      <w:tr w:rsidR="00B357F8" w14:paraId="539FF435" w14:textId="77777777">
        <w:tblPrEx>
          <w:tblCellMar>
            <w:top w:w="0" w:type="dxa"/>
            <w:bottom w:w="0" w:type="dxa"/>
          </w:tblCellMar>
        </w:tblPrEx>
        <w:tc>
          <w:tcPr>
            <w:tcW w:w="1564" w:type="dxa"/>
            <w:shd w:val="clear" w:color="auto" w:fill="EEF3F6"/>
            <w:tcMar>
              <w:top w:w="70" w:type="dxa"/>
              <w:left w:w="80" w:type="dxa"/>
              <w:bottom w:w="70" w:type="dxa"/>
              <w:right w:w="80" w:type="dxa"/>
            </w:tcMar>
          </w:tcPr>
          <w:p w14:paraId="0A5AE63D" w14:textId="77777777" w:rsidR="00B357F8" w:rsidRDefault="00000000">
            <w:pPr>
              <w:spacing w:line="205" w:lineRule="auto"/>
            </w:pPr>
            <w:r>
              <w:rPr>
                <w:rFonts w:eastAsia="SimSun"/>
                <w:color w:val="263238"/>
                <w:sz w:val="15"/>
                <w:szCs w:val="15"/>
              </w:rPr>
              <w:t>INS</w:t>
            </w:r>
          </w:p>
        </w:tc>
        <w:tc>
          <w:tcPr>
            <w:tcW w:w="3336" w:type="dxa"/>
            <w:shd w:val="clear" w:color="auto" w:fill="EEF3F6"/>
            <w:tcMar>
              <w:top w:w="70" w:type="dxa"/>
              <w:left w:w="80" w:type="dxa"/>
              <w:bottom w:w="70" w:type="dxa"/>
              <w:right w:w="80" w:type="dxa"/>
            </w:tcMar>
          </w:tcPr>
          <w:p w14:paraId="5C3F5B72" w14:textId="77777777" w:rsidR="00B357F8" w:rsidRDefault="00000000">
            <w:pPr>
              <w:spacing w:line="205" w:lineRule="auto"/>
            </w:pPr>
            <w:r>
              <w:rPr>
                <w:rFonts w:eastAsia="SimSun"/>
                <w:color w:val="263238"/>
                <w:sz w:val="15"/>
                <w:szCs w:val="15"/>
              </w:rPr>
              <w:t>Inertial navigation system</w:t>
            </w:r>
          </w:p>
        </w:tc>
        <w:tc>
          <w:tcPr>
            <w:tcW w:w="1564" w:type="dxa"/>
            <w:shd w:val="clear" w:color="auto" w:fill="EEF3F6"/>
            <w:tcMar>
              <w:top w:w="70" w:type="dxa"/>
              <w:left w:w="80" w:type="dxa"/>
              <w:bottom w:w="70" w:type="dxa"/>
              <w:right w:w="80" w:type="dxa"/>
            </w:tcMar>
          </w:tcPr>
          <w:p w14:paraId="05A4017B" w14:textId="77777777" w:rsidR="00B357F8" w:rsidRDefault="00000000">
            <w:pPr>
              <w:spacing w:line="205" w:lineRule="auto"/>
            </w:pPr>
            <w:r>
              <w:rPr>
                <w:rFonts w:eastAsia="SimSun"/>
                <w:color w:val="263238"/>
                <w:sz w:val="15"/>
                <w:szCs w:val="15"/>
              </w:rPr>
              <w:t>ISA</w:t>
            </w:r>
          </w:p>
        </w:tc>
        <w:tc>
          <w:tcPr>
            <w:tcW w:w="3336" w:type="dxa"/>
            <w:shd w:val="clear" w:color="auto" w:fill="EEF3F6"/>
            <w:tcMar>
              <w:top w:w="70" w:type="dxa"/>
              <w:left w:w="80" w:type="dxa"/>
              <w:bottom w:w="70" w:type="dxa"/>
              <w:right w:w="80" w:type="dxa"/>
            </w:tcMar>
          </w:tcPr>
          <w:p w14:paraId="7FD96FB8" w14:textId="77777777" w:rsidR="00B357F8" w:rsidRDefault="00000000">
            <w:pPr>
              <w:spacing w:line="205" w:lineRule="auto"/>
            </w:pPr>
            <w:r>
              <w:rPr>
                <w:rFonts w:eastAsia="SimSun"/>
                <w:color w:val="263238"/>
                <w:sz w:val="15"/>
                <w:szCs w:val="15"/>
              </w:rPr>
              <w:t>International Standard Atmosphere</w:t>
            </w:r>
          </w:p>
        </w:tc>
      </w:tr>
      <w:tr w:rsidR="00B357F8" w14:paraId="10FC236F" w14:textId="77777777">
        <w:tblPrEx>
          <w:tblCellMar>
            <w:top w:w="0" w:type="dxa"/>
            <w:bottom w:w="0" w:type="dxa"/>
          </w:tblCellMar>
        </w:tblPrEx>
        <w:tc>
          <w:tcPr>
            <w:tcW w:w="1564" w:type="dxa"/>
            <w:shd w:val="clear" w:color="auto" w:fill="FFFFFF"/>
            <w:tcMar>
              <w:top w:w="70" w:type="dxa"/>
              <w:left w:w="80" w:type="dxa"/>
              <w:bottom w:w="70" w:type="dxa"/>
              <w:right w:w="80" w:type="dxa"/>
            </w:tcMar>
          </w:tcPr>
          <w:p w14:paraId="3A687397" w14:textId="77777777" w:rsidR="00B357F8" w:rsidRDefault="00000000">
            <w:pPr>
              <w:spacing w:line="205" w:lineRule="auto"/>
            </w:pPr>
            <w:r>
              <w:rPr>
                <w:rFonts w:eastAsia="SimSun"/>
                <w:color w:val="263238"/>
                <w:sz w:val="15"/>
                <w:szCs w:val="15"/>
              </w:rPr>
              <w:t>LO</w:t>
            </w:r>
          </w:p>
        </w:tc>
        <w:tc>
          <w:tcPr>
            <w:tcW w:w="3336" w:type="dxa"/>
            <w:shd w:val="clear" w:color="auto" w:fill="FFFFFF"/>
            <w:tcMar>
              <w:top w:w="70" w:type="dxa"/>
              <w:left w:w="80" w:type="dxa"/>
              <w:bottom w:w="70" w:type="dxa"/>
              <w:right w:w="80" w:type="dxa"/>
            </w:tcMar>
          </w:tcPr>
          <w:p w14:paraId="542735A1" w14:textId="77777777" w:rsidR="00B357F8" w:rsidRDefault="00000000">
            <w:pPr>
              <w:spacing w:line="205" w:lineRule="auto"/>
            </w:pPr>
            <w:r>
              <w:rPr>
                <w:rFonts w:eastAsia="SimSun"/>
                <w:color w:val="263238"/>
                <w:sz w:val="15"/>
                <w:szCs w:val="15"/>
              </w:rPr>
              <w:t>Low observable</w:t>
            </w:r>
          </w:p>
        </w:tc>
        <w:tc>
          <w:tcPr>
            <w:tcW w:w="1564" w:type="dxa"/>
            <w:shd w:val="clear" w:color="auto" w:fill="FFFFFF"/>
            <w:tcMar>
              <w:top w:w="70" w:type="dxa"/>
              <w:left w:w="80" w:type="dxa"/>
              <w:bottom w:w="70" w:type="dxa"/>
              <w:right w:w="80" w:type="dxa"/>
            </w:tcMar>
          </w:tcPr>
          <w:p w14:paraId="7F415027" w14:textId="77777777" w:rsidR="00B357F8" w:rsidRDefault="00000000">
            <w:pPr>
              <w:spacing w:line="205" w:lineRule="auto"/>
            </w:pPr>
            <w:r>
              <w:rPr>
                <w:rFonts w:eastAsia="SimSun"/>
                <w:color w:val="263238"/>
                <w:sz w:val="15"/>
                <w:szCs w:val="15"/>
              </w:rPr>
              <w:t>LRU</w:t>
            </w:r>
          </w:p>
        </w:tc>
        <w:tc>
          <w:tcPr>
            <w:tcW w:w="3336" w:type="dxa"/>
            <w:shd w:val="clear" w:color="auto" w:fill="FFFFFF"/>
            <w:tcMar>
              <w:top w:w="70" w:type="dxa"/>
              <w:left w:w="80" w:type="dxa"/>
              <w:bottom w:w="70" w:type="dxa"/>
              <w:right w:w="80" w:type="dxa"/>
            </w:tcMar>
          </w:tcPr>
          <w:p w14:paraId="07ACF33D" w14:textId="77777777" w:rsidR="00B357F8" w:rsidRDefault="00000000">
            <w:pPr>
              <w:spacing w:line="205" w:lineRule="auto"/>
            </w:pPr>
            <w:r>
              <w:rPr>
                <w:rFonts w:eastAsia="SimSun"/>
                <w:color w:val="263238"/>
                <w:sz w:val="15"/>
                <w:szCs w:val="15"/>
              </w:rPr>
              <w:t>Line-replaceable unit</w:t>
            </w:r>
          </w:p>
        </w:tc>
      </w:tr>
      <w:tr w:rsidR="00B357F8" w14:paraId="0C9EBFEC" w14:textId="77777777">
        <w:tblPrEx>
          <w:tblCellMar>
            <w:top w:w="0" w:type="dxa"/>
            <w:bottom w:w="0" w:type="dxa"/>
          </w:tblCellMar>
        </w:tblPrEx>
        <w:tc>
          <w:tcPr>
            <w:tcW w:w="1564" w:type="dxa"/>
            <w:shd w:val="clear" w:color="auto" w:fill="EEF3F6"/>
            <w:tcMar>
              <w:top w:w="70" w:type="dxa"/>
              <w:left w:w="80" w:type="dxa"/>
              <w:bottom w:w="70" w:type="dxa"/>
              <w:right w:w="80" w:type="dxa"/>
            </w:tcMar>
          </w:tcPr>
          <w:p w14:paraId="33E81C9C" w14:textId="77777777" w:rsidR="00B357F8" w:rsidRDefault="00000000">
            <w:pPr>
              <w:spacing w:line="205" w:lineRule="auto"/>
            </w:pPr>
            <w:r>
              <w:rPr>
                <w:rFonts w:eastAsia="SimSun"/>
                <w:color w:val="263238"/>
                <w:sz w:val="15"/>
                <w:szCs w:val="15"/>
              </w:rPr>
              <w:t>MAC</w:t>
            </w:r>
          </w:p>
        </w:tc>
        <w:tc>
          <w:tcPr>
            <w:tcW w:w="3336" w:type="dxa"/>
            <w:shd w:val="clear" w:color="auto" w:fill="EEF3F6"/>
            <w:tcMar>
              <w:top w:w="70" w:type="dxa"/>
              <w:left w:w="80" w:type="dxa"/>
              <w:bottom w:w="70" w:type="dxa"/>
              <w:right w:w="80" w:type="dxa"/>
            </w:tcMar>
          </w:tcPr>
          <w:p w14:paraId="6A9E6ADB" w14:textId="77777777" w:rsidR="00B357F8" w:rsidRDefault="00000000">
            <w:pPr>
              <w:spacing w:line="205" w:lineRule="auto"/>
            </w:pPr>
            <w:r>
              <w:rPr>
                <w:rFonts w:eastAsia="SimSun"/>
                <w:color w:val="263238"/>
                <w:sz w:val="15"/>
                <w:szCs w:val="15"/>
              </w:rPr>
              <w:t>Mean aerodynamic chord</w:t>
            </w:r>
          </w:p>
        </w:tc>
        <w:tc>
          <w:tcPr>
            <w:tcW w:w="1564" w:type="dxa"/>
            <w:shd w:val="clear" w:color="auto" w:fill="EEF3F6"/>
            <w:tcMar>
              <w:top w:w="70" w:type="dxa"/>
              <w:left w:w="80" w:type="dxa"/>
              <w:bottom w:w="70" w:type="dxa"/>
              <w:right w:w="80" w:type="dxa"/>
            </w:tcMar>
          </w:tcPr>
          <w:p w14:paraId="5A7639C2" w14:textId="77777777" w:rsidR="00B357F8" w:rsidRDefault="00000000">
            <w:pPr>
              <w:spacing w:line="205" w:lineRule="auto"/>
            </w:pPr>
            <w:r>
              <w:rPr>
                <w:rFonts w:eastAsia="SimSun"/>
                <w:color w:val="263238"/>
                <w:sz w:val="15"/>
                <w:szCs w:val="15"/>
              </w:rPr>
              <w:t>MTOW</w:t>
            </w:r>
          </w:p>
        </w:tc>
        <w:tc>
          <w:tcPr>
            <w:tcW w:w="3336" w:type="dxa"/>
            <w:shd w:val="clear" w:color="auto" w:fill="EEF3F6"/>
            <w:tcMar>
              <w:top w:w="70" w:type="dxa"/>
              <w:left w:w="80" w:type="dxa"/>
              <w:bottom w:w="70" w:type="dxa"/>
              <w:right w:w="80" w:type="dxa"/>
            </w:tcMar>
          </w:tcPr>
          <w:p w14:paraId="0492BE64" w14:textId="77777777" w:rsidR="00B357F8" w:rsidRDefault="00000000">
            <w:pPr>
              <w:spacing w:line="205" w:lineRule="auto"/>
            </w:pPr>
            <w:r>
              <w:rPr>
                <w:rFonts w:eastAsia="SimSun"/>
                <w:color w:val="263238"/>
                <w:sz w:val="15"/>
                <w:szCs w:val="15"/>
              </w:rPr>
              <w:t>Maximum takeoff weight</w:t>
            </w:r>
          </w:p>
        </w:tc>
      </w:tr>
      <w:tr w:rsidR="00B357F8" w14:paraId="27BED516" w14:textId="77777777">
        <w:tblPrEx>
          <w:tblCellMar>
            <w:top w:w="0" w:type="dxa"/>
            <w:bottom w:w="0" w:type="dxa"/>
          </w:tblCellMar>
        </w:tblPrEx>
        <w:tc>
          <w:tcPr>
            <w:tcW w:w="1564" w:type="dxa"/>
            <w:shd w:val="clear" w:color="auto" w:fill="FFFFFF"/>
            <w:tcMar>
              <w:top w:w="70" w:type="dxa"/>
              <w:left w:w="80" w:type="dxa"/>
              <w:bottom w:w="70" w:type="dxa"/>
              <w:right w:w="80" w:type="dxa"/>
            </w:tcMar>
          </w:tcPr>
          <w:p w14:paraId="4135800D" w14:textId="77777777" w:rsidR="00B357F8" w:rsidRDefault="00000000">
            <w:pPr>
              <w:spacing w:line="205" w:lineRule="auto"/>
            </w:pPr>
            <w:r>
              <w:rPr>
                <w:rFonts w:eastAsia="SimSun"/>
                <w:color w:val="263238"/>
                <w:sz w:val="15"/>
                <w:szCs w:val="15"/>
              </w:rPr>
              <w:t>OEW</w:t>
            </w:r>
          </w:p>
        </w:tc>
        <w:tc>
          <w:tcPr>
            <w:tcW w:w="3336" w:type="dxa"/>
            <w:shd w:val="clear" w:color="auto" w:fill="FFFFFF"/>
            <w:tcMar>
              <w:top w:w="70" w:type="dxa"/>
              <w:left w:w="80" w:type="dxa"/>
              <w:bottom w:w="70" w:type="dxa"/>
              <w:right w:w="80" w:type="dxa"/>
            </w:tcMar>
          </w:tcPr>
          <w:p w14:paraId="3C7E38DB" w14:textId="77777777" w:rsidR="00B357F8" w:rsidRDefault="00000000">
            <w:pPr>
              <w:spacing w:line="205" w:lineRule="auto"/>
            </w:pPr>
            <w:r>
              <w:rPr>
                <w:rFonts w:eastAsia="SimSun"/>
                <w:color w:val="263238"/>
                <w:sz w:val="15"/>
                <w:szCs w:val="15"/>
              </w:rPr>
              <w:t>Operating empty weight</w:t>
            </w:r>
          </w:p>
        </w:tc>
        <w:tc>
          <w:tcPr>
            <w:tcW w:w="1564" w:type="dxa"/>
            <w:shd w:val="clear" w:color="auto" w:fill="FFFFFF"/>
            <w:tcMar>
              <w:top w:w="70" w:type="dxa"/>
              <w:left w:w="80" w:type="dxa"/>
              <w:bottom w:w="70" w:type="dxa"/>
              <w:right w:w="80" w:type="dxa"/>
            </w:tcMar>
          </w:tcPr>
          <w:p w14:paraId="515803FF" w14:textId="77777777" w:rsidR="00B357F8" w:rsidRDefault="00000000">
            <w:pPr>
              <w:spacing w:line="205" w:lineRule="auto"/>
            </w:pPr>
            <w:r>
              <w:rPr>
                <w:rFonts w:eastAsia="SimSun"/>
                <w:color w:val="263238"/>
                <w:sz w:val="15"/>
                <w:szCs w:val="15"/>
              </w:rPr>
              <w:t>PAO</w:t>
            </w:r>
          </w:p>
        </w:tc>
        <w:tc>
          <w:tcPr>
            <w:tcW w:w="3336" w:type="dxa"/>
            <w:shd w:val="clear" w:color="auto" w:fill="FFFFFF"/>
            <w:tcMar>
              <w:top w:w="70" w:type="dxa"/>
              <w:left w:w="80" w:type="dxa"/>
              <w:bottom w:w="70" w:type="dxa"/>
              <w:right w:w="80" w:type="dxa"/>
            </w:tcMar>
          </w:tcPr>
          <w:p w14:paraId="389E30B1" w14:textId="77777777" w:rsidR="00B357F8" w:rsidRDefault="00000000">
            <w:pPr>
              <w:spacing w:line="205" w:lineRule="auto"/>
            </w:pPr>
            <w:r>
              <w:rPr>
                <w:rFonts w:eastAsia="SimSun"/>
                <w:color w:val="263238"/>
                <w:sz w:val="15"/>
                <w:szCs w:val="15"/>
              </w:rPr>
              <w:t>Polyalphaolefin coolant</w:t>
            </w:r>
          </w:p>
        </w:tc>
      </w:tr>
      <w:tr w:rsidR="00B357F8" w14:paraId="10B25629" w14:textId="77777777">
        <w:tblPrEx>
          <w:tblCellMar>
            <w:top w:w="0" w:type="dxa"/>
            <w:bottom w:w="0" w:type="dxa"/>
          </w:tblCellMar>
        </w:tblPrEx>
        <w:tc>
          <w:tcPr>
            <w:tcW w:w="1564" w:type="dxa"/>
            <w:shd w:val="clear" w:color="auto" w:fill="EEF3F6"/>
            <w:tcMar>
              <w:top w:w="70" w:type="dxa"/>
              <w:left w:w="80" w:type="dxa"/>
              <w:bottom w:w="70" w:type="dxa"/>
              <w:right w:w="80" w:type="dxa"/>
            </w:tcMar>
          </w:tcPr>
          <w:p w14:paraId="5F017E36" w14:textId="77777777" w:rsidR="00B357F8" w:rsidRDefault="00000000">
            <w:pPr>
              <w:spacing w:line="205" w:lineRule="auto"/>
            </w:pPr>
            <w:r>
              <w:rPr>
                <w:rFonts w:eastAsia="SimSun"/>
                <w:color w:val="263238"/>
                <w:sz w:val="15"/>
                <w:szCs w:val="15"/>
              </w:rPr>
              <w:t>RCS</w:t>
            </w:r>
          </w:p>
        </w:tc>
        <w:tc>
          <w:tcPr>
            <w:tcW w:w="3336" w:type="dxa"/>
            <w:shd w:val="clear" w:color="auto" w:fill="EEF3F6"/>
            <w:tcMar>
              <w:top w:w="70" w:type="dxa"/>
              <w:left w:w="80" w:type="dxa"/>
              <w:bottom w:w="70" w:type="dxa"/>
              <w:right w:w="80" w:type="dxa"/>
            </w:tcMar>
          </w:tcPr>
          <w:p w14:paraId="5753D9EC" w14:textId="77777777" w:rsidR="00B357F8" w:rsidRDefault="00000000">
            <w:pPr>
              <w:spacing w:line="205" w:lineRule="auto"/>
            </w:pPr>
            <w:r>
              <w:rPr>
                <w:rFonts w:eastAsia="SimSun"/>
                <w:color w:val="263238"/>
                <w:sz w:val="15"/>
                <w:szCs w:val="15"/>
              </w:rPr>
              <w:t>Radar cross section</w:t>
            </w:r>
          </w:p>
        </w:tc>
        <w:tc>
          <w:tcPr>
            <w:tcW w:w="1564" w:type="dxa"/>
            <w:shd w:val="clear" w:color="auto" w:fill="EEF3F6"/>
            <w:tcMar>
              <w:top w:w="70" w:type="dxa"/>
              <w:left w:w="80" w:type="dxa"/>
              <w:bottom w:w="70" w:type="dxa"/>
              <w:right w:w="80" w:type="dxa"/>
            </w:tcMar>
          </w:tcPr>
          <w:p w14:paraId="46DC19B0" w14:textId="77777777" w:rsidR="00B357F8" w:rsidRDefault="00000000">
            <w:pPr>
              <w:spacing w:line="205" w:lineRule="auto"/>
            </w:pPr>
            <w:r>
              <w:rPr>
                <w:rFonts w:eastAsia="SimSun"/>
                <w:color w:val="263238"/>
                <w:sz w:val="15"/>
                <w:szCs w:val="15"/>
              </w:rPr>
              <w:t>RTO</w:t>
            </w:r>
          </w:p>
        </w:tc>
        <w:tc>
          <w:tcPr>
            <w:tcW w:w="3336" w:type="dxa"/>
            <w:shd w:val="clear" w:color="auto" w:fill="EEF3F6"/>
            <w:tcMar>
              <w:top w:w="70" w:type="dxa"/>
              <w:left w:w="80" w:type="dxa"/>
              <w:bottom w:w="70" w:type="dxa"/>
              <w:right w:w="80" w:type="dxa"/>
            </w:tcMar>
          </w:tcPr>
          <w:p w14:paraId="04D23E72" w14:textId="77777777" w:rsidR="00B357F8" w:rsidRDefault="00000000">
            <w:pPr>
              <w:spacing w:line="205" w:lineRule="auto"/>
            </w:pPr>
            <w:r>
              <w:rPr>
                <w:rFonts w:eastAsia="SimSun"/>
                <w:color w:val="263238"/>
                <w:sz w:val="15"/>
                <w:szCs w:val="15"/>
              </w:rPr>
              <w:t>Rejected takeoff</w:t>
            </w:r>
          </w:p>
        </w:tc>
      </w:tr>
      <w:tr w:rsidR="00B357F8" w14:paraId="3615C802" w14:textId="77777777">
        <w:tblPrEx>
          <w:tblCellMar>
            <w:top w:w="0" w:type="dxa"/>
            <w:bottom w:w="0" w:type="dxa"/>
          </w:tblCellMar>
        </w:tblPrEx>
        <w:tc>
          <w:tcPr>
            <w:tcW w:w="1564" w:type="dxa"/>
            <w:shd w:val="clear" w:color="auto" w:fill="FFFFFF"/>
            <w:tcMar>
              <w:top w:w="70" w:type="dxa"/>
              <w:left w:w="80" w:type="dxa"/>
              <w:bottom w:w="70" w:type="dxa"/>
              <w:right w:w="80" w:type="dxa"/>
            </w:tcMar>
          </w:tcPr>
          <w:p w14:paraId="24A025F5" w14:textId="77777777" w:rsidR="00B357F8" w:rsidRDefault="00000000">
            <w:pPr>
              <w:spacing w:line="205" w:lineRule="auto"/>
            </w:pPr>
            <w:r>
              <w:rPr>
                <w:rFonts w:eastAsia="SimSun"/>
                <w:color w:val="263238"/>
                <w:sz w:val="15"/>
                <w:szCs w:val="15"/>
              </w:rPr>
              <w:t>SDB</w:t>
            </w:r>
          </w:p>
        </w:tc>
        <w:tc>
          <w:tcPr>
            <w:tcW w:w="3336" w:type="dxa"/>
            <w:shd w:val="clear" w:color="auto" w:fill="FFFFFF"/>
            <w:tcMar>
              <w:top w:w="70" w:type="dxa"/>
              <w:left w:w="80" w:type="dxa"/>
              <w:bottom w:w="70" w:type="dxa"/>
              <w:right w:w="80" w:type="dxa"/>
            </w:tcMar>
          </w:tcPr>
          <w:p w14:paraId="2EDCF149" w14:textId="77777777" w:rsidR="00B357F8" w:rsidRDefault="00000000">
            <w:pPr>
              <w:spacing w:line="205" w:lineRule="auto"/>
            </w:pPr>
            <w:r>
              <w:rPr>
                <w:rFonts w:eastAsia="SimSun"/>
                <w:color w:val="263238"/>
                <w:sz w:val="15"/>
                <w:szCs w:val="15"/>
              </w:rPr>
              <w:t>Small Diameter Bomb</w:t>
            </w:r>
          </w:p>
        </w:tc>
        <w:tc>
          <w:tcPr>
            <w:tcW w:w="1564" w:type="dxa"/>
            <w:shd w:val="clear" w:color="auto" w:fill="FFFFFF"/>
            <w:tcMar>
              <w:top w:w="70" w:type="dxa"/>
              <w:left w:w="80" w:type="dxa"/>
              <w:bottom w:w="70" w:type="dxa"/>
              <w:right w:w="80" w:type="dxa"/>
            </w:tcMar>
          </w:tcPr>
          <w:p w14:paraId="6D2149B8" w14:textId="77777777" w:rsidR="00B357F8" w:rsidRDefault="00000000">
            <w:pPr>
              <w:spacing w:line="205" w:lineRule="auto"/>
            </w:pPr>
            <w:r>
              <w:rPr>
                <w:rFonts w:eastAsia="SimSun"/>
                <w:color w:val="263238"/>
                <w:sz w:val="15"/>
                <w:szCs w:val="15"/>
              </w:rPr>
              <w:t>SLS</w:t>
            </w:r>
          </w:p>
        </w:tc>
        <w:tc>
          <w:tcPr>
            <w:tcW w:w="3336" w:type="dxa"/>
            <w:shd w:val="clear" w:color="auto" w:fill="FFFFFF"/>
            <w:tcMar>
              <w:top w:w="70" w:type="dxa"/>
              <w:left w:w="80" w:type="dxa"/>
              <w:bottom w:w="70" w:type="dxa"/>
              <w:right w:w="80" w:type="dxa"/>
            </w:tcMar>
          </w:tcPr>
          <w:p w14:paraId="31160DA2" w14:textId="77777777" w:rsidR="00B357F8" w:rsidRDefault="00000000">
            <w:pPr>
              <w:spacing w:line="205" w:lineRule="auto"/>
            </w:pPr>
            <w:r>
              <w:rPr>
                <w:rFonts w:eastAsia="SimSun"/>
                <w:color w:val="263238"/>
                <w:sz w:val="15"/>
                <w:szCs w:val="15"/>
              </w:rPr>
              <w:t>Sea-level static</w:t>
            </w:r>
          </w:p>
        </w:tc>
      </w:tr>
      <w:tr w:rsidR="00B357F8" w14:paraId="12C335D7" w14:textId="77777777">
        <w:tblPrEx>
          <w:tblCellMar>
            <w:top w:w="0" w:type="dxa"/>
            <w:bottom w:w="0" w:type="dxa"/>
          </w:tblCellMar>
        </w:tblPrEx>
        <w:tc>
          <w:tcPr>
            <w:tcW w:w="1564" w:type="dxa"/>
            <w:shd w:val="clear" w:color="auto" w:fill="FFFFFF"/>
            <w:tcMar>
              <w:top w:w="70" w:type="dxa"/>
              <w:left w:w="80" w:type="dxa"/>
              <w:bottom w:w="70" w:type="dxa"/>
              <w:right w:w="80" w:type="dxa"/>
            </w:tcMar>
          </w:tcPr>
          <w:p w14:paraId="7CA6CB7D" w14:textId="77777777" w:rsidR="00B357F8" w:rsidRDefault="00000000">
            <w:pPr>
              <w:spacing w:line="205" w:lineRule="auto"/>
            </w:pPr>
            <w:r>
              <w:rPr>
                <w:rFonts w:eastAsia="SimSun"/>
                <w:color w:val="263238"/>
                <w:sz w:val="15"/>
                <w:szCs w:val="15"/>
              </w:rPr>
              <w:t>AAM</w:t>
            </w:r>
          </w:p>
        </w:tc>
        <w:tc>
          <w:tcPr>
            <w:tcW w:w="3336" w:type="dxa"/>
            <w:shd w:val="clear" w:color="auto" w:fill="FFFFFF"/>
            <w:tcMar>
              <w:top w:w="70" w:type="dxa"/>
              <w:left w:w="80" w:type="dxa"/>
              <w:bottom w:w="70" w:type="dxa"/>
              <w:right w:w="80" w:type="dxa"/>
            </w:tcMar>
          </w:tcPr>
          <w:p w14:paraId="25D987A7" w14:textId="77777777" w:rsidR="00B357F8" w:rsidRDefault="00000000">
            <w:pPr>
              <w:spacing w:line="205" w:lineRule="auto"/>
            </w:pPr>
            <w:r>
              <w:rPr>
                <w:rFonts w:eastAsia="SimSun"/>
                <w:color w:val="263238"/>
                <w:sz w:val="15"/>
                <w:szCs w:val="15"/>
              </w:rPr>
              <w:t>Air-to-air missile</w:t>
            </w:r>
          </w:p>
        </w:tc>
        <w:tc>
          <w:tcPr>
            <w:tcW w:w="1564" w:type="dxa"/>
            <w:shd w:val="clear" w:color="auto" w:fill="FFFFFF"/>
            <w:tcMar>
              <w:top w:w="70" w:type="dxa"/>
              <w:left w:w="80" w:type="dxa"/>
              <w:bottom w:w="70" w:type="dxa"/>
              <w:right w:w="80" w:type="dxa"/>
            </w:tcMar>
          </w:tcPr>
          <w:p w14:paraId="2535D448" w14:textId="77777777" w:rsidR="00B357F8" w:rsidRDefault="00000000">
            <w:pPr>
              <w:spacing w:line="205" w:lineRule="auto"/>
            </w:pPr>
            <w:r>
              <w:rPr>
                <w:rFonts w:eastAsia="SimSun"/>
                <w:color w:val="263238"/>
                <w:sz w:val="15"/>
                <w:szCs w:val="15"/>
              </w:rPr>
              <w:t>LOAL</w:t>
            </w:r>
          </w:p>
        </w:tc>
        <w:tc>
          <w:tcPr>
            <w:tcW w:w="3336" w:type="dxa"/>
            <w:shd w:val="clear" w:color="auto" w:fill="FFFFFF"/>
            <w:tcMar>
              <w:top w:w="70" w:type="dxa"/>
              <w:left w:w="80" w:type="dxa"/>
              <w:bottom w:w="70" w:type="dxa"/>
              <w:right w:w="80" w:type="dxa"/>
            </w:tcMar>
          </w:tcPr>
          <w:p w14:paraId="1D1D93FE" w14:textId="77777777" w:rsidR="00B357F8" w:rsidRDefault="00000000">
            <w:pPr>
              <w:spacing w:line="205" w:lineRule="auto"/>
            </w:pPr>
            <w:r>
              <w:rPr>
                <w:rFonts w:eastAsia="SimSun"/>
                <w:color w:val="263238"/>
                <w:sz w:val="15"/>
                <w:szCs w:val="15"/>
              </w:rPr>
              <w:t>Lock-on after launch</w:t>
            </w:r>
          </w:p>
        </w:tc>
      </w:tr>
      <w:tr w:rsidR="00B357F8" w14:paraId="390E36E9" w14:textId="77777777">
        <w:tblPrEx>
          <w:tblCellMar>
            <w:top w:w="0" w:type="dxa"/>
            <w:bottom w:w="0" w:type="dxa"/>
          </w:tblCellMar>
        </w:tblPrEx>
        <w:tc>
          <w:tcPr>
            <w:tcW w:w="1564" w:type="dxa"/>
            <w:shd w:val="clear" w:color="auto" w:fill="FFFFFF"/>
            <w:tcMar>
              <w:top w:w="70" w:type="dxa"/>
              <w:left w:w="80" w:type="dxa"/>
              <w:bottom w:w="70" w:type="dxa"/>
              <w:right w:w="80" w:type="dxa"/>
            </w:tcMar>
          </w:tcPr>
          <w:p w14:paraId="65F54648" w14:textId="77777777" w:rsidR="00B357F8" w:rsidRDefault="00000000">
            <w:pPr>
              <w:spacing w:line="205" w:lineRule="auto"/>
            </w:pPr>
            <w:r>
              <w:rPr>
                <w:rFonts w:eastAsia="SimSun"/>
                <w:color w:val="263238"/>
                <w:sz w:val="15"/>
                <w:szCs w:val="15"/>
              </w:rPr>
              <w:t>ITAR</w:t>
            </w:r>
          </w:p>
        </w:tc>
        <w:tc>
          <w:tcPr>
            <w:tcW w:w="3336" w:type="dxa"/>
            <w:shd w:val="clear" w:color="auto" w:fill="FFFFFF"/>
            <w:tcMar>
              <w:top w:w="70" w:type="dxa"/>
              <w:left w:w="80" w:type="dxa"/>
              <w:bottom w:w="70" w:type="dxa"/>
              <w:right w:w="80" w:type="dxa"/>
            </w:tcMar>
          </w:tcPr>
          <w:p w14:paraId="0D961572" w14:textId="77777777" w:rsidR="00B357F8" w:rsidRDefault="00000000">
            <w:pPr>
              <w:spacing w:line="205" w:lineRule="auto"/>
            </w:pPr>
            <w:r>
              <w:rPr>
                <w:rFonts w:eastAsia="SimSun"/>
                <w:color w:val="263238"/>
                <w:sz w:val="15"/>
                <w:szCs w:val="15"/>
              </w:rPr>
              <w:t>International Traffic in Arms Regulations</w:t>
            </w:r>
          </w:p>
        </w:tc>
        <w:tc>
          <w:tcPr>
            <w:tcW w:w="1564" w:type="dxa"/>
            <w:shd w:val="clear" w:color="auto" w:fill="FFFFFF"/>
            <w:tcMar>
              <w:top w:w="70" w:type="dxa"/>
              <w:left w:w="80" w:type="dxa"/>
              <w:bottom w:w="70" w:type="dxa"/>
              <w:right w:w="80" w:type="dxa"/>
            </w:tcMar>
          </w:tcPr>
          <w:p w14:paraId="51C16F5C" w14:textId="77777777" w:rsidR="00B357F8" w:rsidRDefault="00000000">
            <w:pPr>
              <w:spacing w:line="205" w:lineRule="auto"/>
            </w:pPr>
            <w:r>
              <w:rPr>
                <w:rFonts w:eastAsia="SimSun"/>
                <w:color w:val="263238"/>
                <w:sz w:val="15"/>
                <w:szCs w:val="15"/>
              </w:rPr>
              <w:t>SFC</w:t>
            </w:r>
          </w:p>
        </w:tc>
        <w:tc>
          <w:tcPr>
            <w:tcW w:w="3336" w:type="dxa"/>
            <w:shd w:val="clear" w:color="auto" w:fill="FFFFFF"/>
            <w:tcMar>
              <w:top w:w="70" w:type="dxa"/>
              <w:left w:w="80" w:type="dxa"/>
              <w:bottom w:w="70" w:type="dxa"/>
              <w:right w:w="80" w:type="dxa"/>
            </w:tcMar>
          </w:tcPr>
          <w:p w14:paraId="04D9F810" w14:textId="77777777" w:rsidR="00B357F8" w:rsidRDefault="00000000">
            <w:pPr>
              <w:spacing w:line="205" w:lineRule="auto"/>
            </w:pPr>
            <w:r>
              <w:rPr>
                <w:rFonts w:eastAsia="SimSun"/>
                <w:color w:val="263238"/>
                <w:sz w:val="15"/>
                <w:szCs w:val="15"/>
              </w:rPr>
              <w:t>Specific fuel consumption</w:t>
            </w:r>
          </w:p>
        </w:tc>
      </w:tr>
    </w:tbl>
    <w:p w14:paraId="715D4BDA" w14:textId="77777777" w:rsidR="00B357F8" w:rsidRDefault="00000000">
      <w:pPr>
        <w:pStyle w:val="Heading1"/>
        <w:pageBreakBefore/>
        <w:pBdr>
          <w:bottom w:val="single" w:sz="8" w:space="4" w:color="B08D57"/>
        </w:pBdr>
        <w:spacing w:after="130" w:line="260" w:lineRule="auto"/>
      </w:pPr>
      <w:r>
        <w:rPr>
          <w:rFonts w:eastAsia="SimSun"/>
          <w:b/>
          <w:bCs/>
          <w:color w:val="37474F"/>
          <w:sz w:val="25"/>
          <w:szCs w:val="25"/>
        </w:rPr>
        <w:lastRenderedPageBreak/>
        <w:t>18. Annex D: compliance and design record</w:t>
      </w:r>
    </w:p>
    <w:p w14:paraId="2333E7C7" w14:textId="77777777" w:rsidR="00B357F8" w:rsidRDefault="00000000">
      <w:pPr>
        <w:spacing w:after="90" w:line="245" w:lineRule="auto"/>
        <w:ind w:firstLine="316"/>
        <w:jc w:val="both"/>
      </w:pPr>
      <w:r>
        <w:rPr>
          <w:rFonts w:eastAsia="SimSun"/>
          <w:color w:val="263238"/>
          <w:sz w:val="19"/>
          <w:szCs w:val="19"/>
        </w:rPr>
        <w:t>The document uses a clean-baseline structure. It contains no historical correction register and no audit trail of earlier revisions. The design record consists of the controlled parameter table, calculation basis, source basis, verification matrix, and pending-validation register.</w:t>
      </w:r>
    </w:p>
    <w:p w14:paraId="194F8141" w14:textId="77777777" w:rsidR="00B357F8" w:rsidRDefault="00000000">
      <w:pPr>
        <w:spacing w:after="90" w:line="245" w:lineRule="auto"/>
        <w:ind w:firstLine="316"/>
        <w:jc w:val="both"/>
      </w:pPr>
      <w:r>
        <w:rPr>
          <w:rFonts w:eastAsia="SimSun"/>
          <w:color w:val="263238"/>
          <w:sz w:val="19"/>
          <w:szCs w:val="19"/>
        </w:rPr>
        <w:t>The document avoids floating background objects and uses a native table of contents, headers, footers, stable-width tables, and embedded charts. No exact classified performance value is asserted. No recycled-content claim exceeds the stated article and lot-qualification boundary.</w:t>
      </w:r>
    </w:p>
    <w:p w14:paraId="1A1E6ACA" w14:textId="77777777" w:rsidR="00B357F8" w:rsidRDefault="00000000">
      <w:pPr>
        <w:spacing w:after="90" w:line="245" w:lineRule="auto"/>
        <w:ind w:firstLine="316"/>
        <w:jc w:val="both"/>
      </w:pPr>
      <w:r>
        <w:rPr>
          <w:rFonts w:eastAsia="SimSun"/>
          <w:color w:val="263238"/>
          <w:sz w:val="19"/>
          <w:szCs w:val="19"/>
        </w:rPr>
        <w:t>Configuration authority begins with the controlled values in Section 14. A proposed change enters through mass, aero, propulsion, thermal, electrical, signature, and verification impact review before adoption. The pending-validation register is the only approved location for unresolved items.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800"/>
      </w:tblGrid>
      <w:tr w:rsidR="00B357F8" w14:paraId="68C8440E" w14:textId="77777777">
        <w:tblPrEx>
          <w:tblCellMar>
            <w:top w:w="0" w:type="dxa"/>
            <w:bottom w:w="0" w:type="dxa"/>
          </w:tblCellMar>
        </w:tblPrEx>
        <w:tc>
          <w:tcPr>
            <w:tcW w:w="9800" w:type="dxa"/>
            <w:tcBorders>
              <w:top w:val="single" w:sz="8" w:space="0" w:color="B08D57"/>
              <w:left w:val="single" w:sz="12" w:space="0" w:color="B08D57"/>
              <w:bottom w:val="single" w:sz="8" w:space="0" w:color="B08D57"/>
              <w:right w:val="single" w:sz="8" w:space="0" w:color="B08D57"/>
            </w:tcBorders>
            <w:shd w:val="clear" w:color="auto" w:fill="F5EFE6"/>
            <w:tcMar>
              <w:top w:w="120" w:type="dxa"/>
              <w:left w:w="160" w:type="dxa"/>
              <w:bottom w:w="120" w:type="dxa"/>
              <w:right w:w="160" w:type="dxa"/>
            </w:tcMar>
          </w:tcPr>
          <w:p w14:paraId="1BF3887F" w14:textId="77777777" w:rsidR="00B357F8" w:rsidRDefault="00000000">
            <w:pPr>
              <w:spacing w:line="220" w:lineRule="auto"/>
            </w:pPr>
            <w:r>
              <w:rPr>
                <w:rFonts w:eastAsia="SimSun"/>
                <w:b/>
                <w:bCs/>
                <w:color w:val="263238"/>
                <w:sz w:val="17"/>
                <w:szCs w:val="17"/>
              </w:rPr>
              <w:t>End of controlled baseline.</w:t>
            </w:r>
          </w:p>
        </w:tc>
      </w:tr>
    </w:tbl>
    <w:p w14:paraId="65E7B7B5" w14:textId="77777777" w:rsidR="00B357F8" w:rsidRDefault="00000000">
      <w:pPr>
        <w:pStyle w:val="ListParagraph"/>
        <w:numPr>
          <w:ilvl w:val="0"/>
          <w:numId w:val="2"/>
        </w:numPr>
        <w:spacing w:after="55" w:line="230" w:lineRule="auto"/>
      </w:pPr>
      <w:r>
        <w:rPr>
          <w:rFonts w:eastAsia="SimSun"/>
          <w:color w:val="263238"/>
          <w:sz w:val="19"/>
          <w:szCs w:val="19"/>
        </w:rPr>
        <w:t>Baseline name: The Optimal Sprinter Technical Specifications v6.1.</w:t>
      </w:r>
    </w:p>
    <w:p w14:paraId="057F86CE" w14:textId="77777777" w:rsidR="00B357F8" w:rsidRDefault="00000000">
      <w:pPr>
        <w:pStyle w:val="ListParagraph"/>
        <w:numPr>
          <w:ilvl w:val="0"/>
          <w:numId w:val="2"/>
        </w:numPr>
        <w:spacing w:after="55" w:line="230" w:lineRule="auto"/>
      </w:pPr>
      <w:r>
        <w:rPr>
          <w:rFonts w:eastAsia="SimSun"/>
          <w:color w:val="263238"/>
          <w:sz w:val="19"/>
          <w:szCs w:val="19"/>
        </w:rPr>
        <w:t>Version date: 2026-09-06.</w:t>
      </w:r>
    </w:p>
    <w:p w14:paraId="08633D78" w14:textId="77777777" w:rsidR="00B357F8" w:rsidRDefault="00000000">
      <w:pPr>
        <w:pStyle w:val="ListParagraph"/>
        <w:numPr>
          <w:ilvl w:val="0"/>
          <w:numId w:val="2"/>
        </w:numPr>
        <w:spacing w:after="55" w:line="230" w:lineRule="auto"/>
      </w:pPr>
      <w:r>
        <w:rPr>
          <w:rFonts w:eastAsia="SimSun"/>
          <w:color w:val="263238"/>
          <w:sz w:val="19"/>
          <w:szCs w:val="19"/>
        </w:rPr>
        <w:t>Design maturity: conceptual CDR 70-80%.</w:t>
      </w:r>
    </w:p>
    <w:p w14:paraId="6239D3A6" w14:textId="77777777" w:rsidR="00B357F8" w:rsidRDefault="00000000">
      <w:pPr>
        <w:pStyle w:val="ListParagraph"/>
        <w:numPr>
          <w:ilvl w:val="0"/>
          <w:numId w:val="2"/>
        </w:numPr>
        <w:spacing w:after="55" w:line="230" w:lineRule="auto"/>
      </w:pPr>
      <w:r>
        <w:rPr>
          <w:rFonts w:eastAsia="SimSun"/>
          <w:color w:val="263238"/>
          <w:sz w:val="19"/>
          <w:szCs w:val="19"/>
        </w:rPr>
        <w:t>Intended use: engineering alignment, verification planning, and doctrine-to-aircraft traceability.</w:t>
      </w:r>
    </w:p>
    <w:p w14:paraId="5F7963D7" w14:textId="77777777" w:rsidR="00B357F8" w:rsidRDefault="00000000">
      <w:pPr>
        <w:pStyle w:val="ListParagraph"/>
        <w:numPr>
          <w:ilvl w:val="0"/>
          <w:numId w:val="2"/>
        </w:numPr>
        <w:spacing w:after="55" w:line="230" w:lineRule="auto"/>
      </w:pPr>
      <w:r>
        <w:rPr>
          <w:rFonts w:eastAsia="SimSun"/>
          <w:color w:val="263238"/>
          <w:sz w:val="19"/>
          <w:szCs w:val="19"/>
        </w:rPr>
        <w:t>Release boundary: not for flight release, weapons employment, procurement commitment, or operational planning.</w:t>
      </w:r>
    </w:p>
    <w:sectPr w:rsidR="00B357F8">
      <w:headerReference w:type="even" r:id="rId14"/>
      <w:headerReference w:type="default" r:id="rId15"/>
      <w:footerReference w:type="even" r:id="rId16"/>
      <w:footerReference w:type="default" r:id="rId17"/>
      <w:headerReference w:type="first" r:id="rId18"/>
      <w:footerReference w:type="first" r:id="rId19"/>
      <w:pgSz w:w="11906" w:h="16838"/>
      <w:pgMar w:top="850" w:right="900" w:bottom="850" w:left="900" w:header="4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8B75C" w14:textId="77777777" w:rsidR="000735BF" w:rsidRDefault="000735BF">
      <w:r>
        <w:separator/>
      </w:r>
    </w:p>
  </w:endnote>
  <w:endnote w:type="continuationSeparator" w:id="0">
    <w:p w14:paraId="2C90B9BD" w14:textId="77777777" w:rsidR="000735BF" w:rsidRDefault="00073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B084" w14:textId="77777777" w:rsidR="007D7678" w:rsidRDefault="007D7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E7282" w14:textId="77777777" w:rsidR="00B357F8" w:rsidRDefault="00000000">
    <w:pPr>
      <w:jc w:val="center"/>
    </w:pPr>
    <w:r>
      <w:rPr>
        <w:rFonts w:eastAsia="SimSun"/>
        <w:color w:val="78909C"/>
        <w:sz w:val="15"/>
        <w:szCs w:val="15"/>
      </w:rPr>
      <w:fldChar w:fldCharType="begin"/>
    </w:r>
    <w:r>
      <w:rPr>
        <w:rFonts w:eastAsia="SimSun"/>
        <w:color w:val="78909C"/>
        <w:sz w:val="15"/>
        <w:szCs w:val="15"/>
      </w:rPr>
      <w:instrText>PAGE</w:instrText>
    </w:r>
    <w:r>
      <w:rPr>
        <w:rFonts w:eastAsia="SimSun"/>
        <w:color w:val="78909C"/>
        <w:sz w:val="15"/>
        <w:szCs w:val="15"/>
      </w:rPr>
      <w:fldChar w:fldCharType="separate"/>
    </w:r>
    <w:r w:rsidR="007D7678">
      <w:rPr>
        <w:rFonts w:eastAsia="SimSun"/>
        <w:noProof/>
        <w:color w:val="78909C"/>
        <w:sz w:val="15"/>
        <w:szCs w:val="15"/>
      </w:rPr>
      <w:t>1</w:t>
    </w:r>
    <w:r>
      <w:rPr>
        <w:rFonts w:eastAsia="SimSun"/>
        <w:color w:val="78909C"/>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E54E" w14:textId="77777777" w:rsidR="007D7678" w:rsidRDefault="007D76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E9E56" w14:textId="77777777" w:rsidR="000735BF" w:rsidRDefault="000735BF">
      <w:r>
        <w:separator/>
      </w:r>
    </w:p>
  </w:footnote>
  <w:footnote w:type="continuationSeparator" w:id="0">
    <w:p w14:paraId="3D8468C2" w14:textId="77777777" w:rsidR="000735BF" w:rsidRDefault="000735BF">
      <w:r>
        <w:continuationSeparator/>
      </w:r>
    </w:p>
  </w:footnote>
  <w:footnote w:id="1">
    <w:p w14:paraId="3E1CB35D" w14:textId="77777777" w:rsidR="00B357F8" w:rsidRDefault="00000000">
      <w:pPr>
        <w:spacing w:line="190" w:lineRule="auto"/>
      </w:pPr>
      <w:r>
        <w:rPr>
          <w:rStyle w:val="FootnoteReference"/>
        </w:rPr>
        <w:footnoteRef/>
      </w:r>
      <w:r>
        <w:rPr>
          <w:rFonts w:eastAsia="SimSun"/>
          <w:color w:val="263238"/>
          <w:sz w:val="15"/>
          <w:szCs w:val="15"/>
        </w:rPr>
        <w:t>Safran Aircraft Engines, M88 public product page, accessed 2026-09-06, https://www.safran-group.com/products-services/m88-proven-performance-and-reliability.</w:t>
      </w:r>
    </w:p>
  </w:footnote>
  <w:footnote w:id="2">
    <w:p w14:paraId="6E19D7BD" w14:textId="77777777" w:rsidR="00B357F8" w:rsidRDefault="00000000">
      <w:pPr>
        <w:spacing w:line="190" w:lineRule="auto"/>
      </w:pPr>
      <w:r>
        <w:rPr>
          <w:rStyle w:val="FootnoteReference"/>
        </w:rPr>
        <w:footnoteRef/>
      </w:r>
      <w:r>
        <w:rPr>
          <w:rFonts w:eastAsia="SimSun"/>
          <w:color w:val="263238"/>
          <w:sz w:val="15"/>
          <w:szCs w:val="15"/>
        </w:rPr>
        <w:t>UVAD, Falcon Supersonic UAV public specification page, accessed 2026-09-02, https://uvad.ca/falconsupersonicuav/.</w:t>
      </w:r>
    </w:p>
  </w:footnote>
  <w:footnote w:id="3">
    <w:p w14:paraId="70766F82" w14:textId="77777777" w:rsidR="00B357F8" w:rsidRDefault="00000000">
      <w:pPr>
        <w:spacing w:line="190" w:lineRule="auto"/>
      </w:pPr>
      <w:r>
        <w:rPr>
          <w:rStyle w:val="FootnoteReference"/>
        </w:rPr>
        <w:footnoteRef/>
      </w:r>
      <w:r>
        <w:rPr>
          <w:rFonts w:eastAsia="SimSun"/>
          <w:color w:val="263238"/>
          <w:sz w:val="15"/>
          <w:szCs w:val="15"/>
        </w:rPr>
        <w:t>Boeing, MQ-28 Ghost Bat public product page and 2026-06 roadmap release, accessed 2026-09-02, https://www.boeing.com/defense/autonomous-and-unmanned-systems/mq-28-ghost-bat and https://boeing.mediaroom.com/news-releases-statements?item=131675.</w:t>
      </w:r>
    </w:p>
  </w:footnote>
  <w:footnote w:id="4">
    <w:p w14:paraId="0AA0C631" w14:textId="77777777" w:rsidR="00B357F8" w:rsidRDefault="00000000">
      <w:pPr>
        <w:spacing w:line="190" w:lineRule="auto"/>
      </w:pPr>
      <w:r>
        <w:rPr>
          <w:rStyle w:val="FootnoteReference"/>
        </w:rPr>
        <w:footnoteRef/>
      </w:r>
      <w:r>
        <w:rPr>
          <w:rFonts w:eastAsia="SimSun"/>
          <w:color w:val="263238"/>
          <w:sz w:val="15"/>
          <w:szCs w:val="15"/>
        </w:rPr>
        <w:t>Safran Aircraft Engines, M88 public product page, accessed 2026-09-06, https://www.safran-group.com/products-services/m88-proven-performance-and-reliability.</w:t>
      </w:r>
    </w:p>
  </w:footnote>
  <w:footnote w:id="5">
    <w:p w14:paraId="54DFF1EF" w14:textId="77777777" w:rsidR="00B357F8" w:rsidRDefault="00000000">
      <w:pPr>
        <w:spacing w:line="190" w:lineRule="auto"/>
      </w:pPr>
      <w:r>
        <w:rPr>
          <w:rStyle w:val="FootnoteReference"/>
        </w:rPr>
        <w:footnoteRef/>
      </w:r>
      <w:r>
        <w:rPr>
          <w:rFonts w:eastAsia="SimSun"/>
          <w:color w:val="263238"/>
          <w:sz w:val="15"/>
          <w:szCs w:val="15"/>
        </w:rPr>
        <w:t>Rolls-Royce / EUROJET, EJ200 public product page, accessed 2026-09-06, https://www.rolls-royce.com/products-and-services/defence/aerospace/combat-jets/ej200.aspx.</w:t>
      </w:r>
    </w:p>
  </w:footnote>
  <w:footnote w:id="6">
    <w:p w14:paraId="2E513724" w14:textId="77777777" w:rsidR="00B357F8" w:rsidRDefault="00000000">
      <w:pPr>
        <w:spacing w:line="190" w:lineRule="auto"/>
      </w:pPr>
      <w:r>
        <w:rPr>
          <w:rStyle w:val="FootnoteReference"/>
        </w:rPr>
        <w:footnoteRef/>
      </w:r>
      <w:r>
        <w:rPr>
          <w:rFonts w:eastAsia="SimSun"/>
          <w:color w:val="263238"/>
          <w:sz w:val="15"/>
          <w:szCs w:val="15"/>
        </w:rPr>
        <w:t>Saab, IRIS-T public product page, accessed 2026-09-05, https://www.saab.com/products/iris-t.</w:t>
      </w:r>
    </w:p>
  </w:footnote>
  <w:footnote w:id="7">
    <w:p w14:paraId="7CBD2755" w14:textId="77777777" w:rsidR="00B357F8" w:rsidRDefault="00000000">
      <w:pPr>
        <w:spacing w:line="190" w:lineRule="auto"/>
      </w:pPr>
      <w:r>
        <w:rPr>
          <w:rStyle w:val="FootnoteReference"/>
        </w:rPr>
        <w:footnoteRef/>
      </w:r>
      <w:r>
        <w:rPr>
          <w:rFonts w:eastAsia="SimSun"/>
          <w:color w:val="263238"/>
          <w:sz w:val="15"/>
          <w:szCs w:val="15"/>
        </w:rPr>
        <w:t>Diehl Defence, IRIS-T integration on fighter aircraft platforms public release, accessed 2026-09-05, https://new.diehl.com/defence/en/press-media/news/diehl-defence-enhances-integration-capabilities-of-iris-t-missile-into-fighter-aircraft-platforms.</w:t>
      </w:r>
    </w:p>
  </w:footnote>
  <w:footnote w:id="8">
    <w:p w14:paraId="7F9ADE1D" w14:textId="77777777" w:rsidR="00B357F8" w:rsidRDefault="00000000">
      <w:pPr>
        <w:spacing w:line="190" w:lineRule="auto"/>
      </w:pPr>
      <w:r>
        <w:rPr>
          <w:rStyle w:val="FootnoteReference"/>
        </w:rPr>
        <w:footnoteRef/>
      </w:r>
      <w:r>
        <w:rPr>
          <w:rFonts w:eastAsia="SimSun"/>
          <w:color w:val="263238"/>
          <w:sz w:val="15"/>
          <w:szCs w:val="15"/>
        </w:rPr>
        <w:t>Safran Aircraft Engines, M88 public product page, accessed 2026-09-06, https://www.safran-group.com/products-services/m88-proven-performance-and-reliability.</w:t>
      </w:r>
    </w:p>
  </w:footnote>
  <w:footnote w:id="9">
    <w:p w14:paraId="7347F0A6" w14:textId="77777777" w:rsidR="00B357F8" w:rsidRDefault="00000000">
      <w:pPr>
        <w:spacing w:line="190" w:lineRule="auto"/>
      </w:pPr>
      <w:r>
        <w:rPr>
          <w:rStyle w:val="FootnoteReference"/>
        </w:rPr>
        <w:footnoteRef/>
      </w:r>
      <w:r>
        <w:rPr>
          <w:rFonts w:eastAsia="SimSun"/>
          <w:color w:val="263238"/>
          <w:sz w:val="15"/>
          <w:szCs w:val="15"/>
        </w:rPr>
        <w:t>M88-2 public specification data (from Safran Aircraft Engines data), accessed 2026-09-06, https://en.wikipedia.org/wiki/Snecma_M88.</w:t>
      </w:r>
    </w:p>
  </w:footnote>
  <w:footnote w:id="10">
    <w:p w14:paraId="29E802B9" w14:textId="77777777" w:rsidR="00B357F8" w:rsidRDefault="00000000">
      <w:pPr>
        <w:spacing w:line="190" w:lineRule="auto"/>
      </w:pPr>
      <w:r>
        <w:rPr>
          <w:rStyle w:val="FootnoteReference"/>
        </w:rPr>
        <w:footnoteRef/>
      </w:r>
      <w:r>
        <w:rPr>
          <w:rFonts w:eastAsia="SimSun"/>
          <w:color w:val="263238"/>
          <w:sz w:val="15"/>
          <w:szCs w:val="15"/>
        </w:rPr>
        <w:t>Rolls-Royce / EUROJET, EJ200 public product page, accessed 2026-09-06, https://www.rolls-royce.com/products-and-services/defence/aerospace/combat-jets/ej200.aspx.</w:t>
      </w:r>
    </w:p>
  </w:footnote>
  <w:footnote w:id="11">
    <w:p w14:paraId="44BD34C5" w14:textId="77777777" w:rsidR="00B357F8" w:rsidRDefault="00000000">
      <w:pPr>
        <w:spacing w:line="190" w:lineRule="auto"/>
      </w:pPr>
      <w:r>
        <w:rPr>
          <w:rStyle w:val="FootnoteReference"/>
        </w:rPr>
        <w:footnoteRef/>
      </w:r>
      <w:r>
        <w:rPr>
          <w:rFonts w:eastAsia="SimSun"/>
          <w:color w:val="263238"/>
          <w:sz w:val="15"/>
          <w:szCs w:val="15"/>
        </w:rPr>
        <w:t>Safran, Canada country page (landing systems, electrical, and support footprint), accessed 2026-09-06, https://www.safran-group.com/countries/canada.</w:t>
      </w:r>
    </w:p>
  </w:footnote>
  <w:footnote w:id="12">
    <w:p w14:paraId="299E40EF" w14:textId="77777777" w:rsidR="00B357F8" w:rsidRDefault="00000000">
      <w:pPr>
        <w:spacing w:line="190" w:lineRule="auto"/>
      </w:pPr>
      <w:r>
        <w:rPr>
          <w:rStyle w:val="FootnoteReference"/>
        </w:rPr>
        <w:footnoteRef/>
      </w:r>
      <w:r>
        <w:rPr>
          <w:rFonts w:eastAsia="SimSun"/>
          <w:color w:val="263238"/>
          <w:sz w:val="15"/>
          <w:szCs w:val="15"/>
        </w:rPr>
        <w:t>Safran Aircraft Engines, M88 public product page, accessed 2026-09-06, https://www.safran-group.com/products-services/m88-proven-performance-and-reliability.</w:t>
      </w:r>
    </w:p>
  </w:footnote>
  <w:footnote w:id="13">
    <w:p w14:paraId="372DE2B9" w14:textId="77777777" w:rsidR="00B357F8" w:rsidRDefault="00000000">
      <w:pPr>
        <w:spacing w:line="190" w:lineRule="auto"/>
      </w:pPr>
      <w:r>
        <w:rPr>
          <w:rStyle w:val="FootnoteReference"/>
        </w:rPr>
        <w:footnoteRef/>
      </w:r>
      <w:r>
        <w:rPr>
          <w:rFonts w:eastAsia="SimSun"/>
          <w:color w:val="263238"/>
          <w:sz w:val="15"/>
          <w:szCs w:val="15"/>
        </w:rPr>
        <w:t>Héroux-Devtek, Contract with Saab AB to manufacture complete landing gear systems for the Gripen E fighter aircraft, 2016-12-14, https://investors.herouxdevtek.com/2016-12-14-HEROUX-DEVTEK-ANNOUNCES-CONTRACT-WITH-SAAB-AB-TO-MANUFACTURE-COMPLETE-LANDING-GEAR-SYSTEMS-FOR-THE-GRIPEN-E-FIGHTER-AIRCRAFT.</w:t>
      </w:r>
    </w:p>
  </w:footnote>
  <w:footnote w:id="14">
    <w:p w14:paraId="765F9B23" w14:textId="77777777" w:rsidR="00B357F8" w:rsidRDefault="00000000">
      <w:pPr>
        <w:spacing w:line="190" w:lineRule="auto"/>
      </w:pPr>
      <w:r>
        <w:rPr>
          <w:rStyle w:val="FootnoteReference"/>
        </w:rPr>
        <w:footnoteRef/>
      </w:r>
      <w:r>
        <w:rPr>
          <w:rFonts w:eastAsia="SimSun"/>
          <w:color w:val="263238"/>
          <w:sz w:val="15"/>
          <w:szCs w:val="15"/>
        </w:rPr>
        <w:t>Magellan Aerospace public company and capability overview, accessed 2026-09-06, https://magellan.aero.</w:t>
      </w:r>
    </w:p>
  </w:footnote>
  <w:footnote w:id="15">
    <w:p w14:paraId="4CCF75F1" w14:textId="77777777" w:rsidR="00B357F8" w:rsidRDefault="00000000">
      <w:pPr>
        <w:spacing w:line="190" w:lineRule="auto"/>
      </w:pPr>
      <w:r>
        <w:rPr>
          <w:rStyle w:val="FootnoteReference"/>
        </w:rPr>
        <w:footnoteRef/>
      </w:r>
      <w:r>
        <w:rPr>
          <w:rFonts w:eastAsia="SimSun"/>
          <w:color w:val="263238"/>
          <w:sz w:val="15"/>
          <w:szCs w:val="15"/>
        </w:rPr>
        <w:t>Airbus, Increasing titanium and aluminium circularity, 2025-07-10, https://www.airbus.com/en/newsroom/stories/2025-07-waste-not-want-not-increasing-titanium-and-aluminium-circularity.</w:t>
      </w:r>
    </w:p>
  </w:footnote>
  <w:footnote w:id="16">
    <w:p w14:paraId="4DEC6B80" w14:textId="77777777" w:rsidR="00B357F8" w:rsidRDefault="00000000">
      <w:pPr>
        <w:spacing w:line="190" w:lineRule="auto"/>
      </w:pPr>
      <w:r>
        <w:rPr>
          <w:rStyle w:val="FootnoteReference"/>
        </w:rPr>
        <w:footnoteRef/>
      </w:r>
      <w:r>
        <w:rPr>
          <w:rFonts w:eastAsia="SimSun"/>
          <w:color w:val="263238"/>
          <w:sz w:val="15"/>
          <w:szCs w:val="15"/>
        </w:rPr>
        <w:t>S. Du et al., Sustainable recycling of aluminum scraps to recycled aerospace-grade 7075 aluminum alloy sheets, Sustainable Materials and Technologies, 2024, https://www.sciencedirect.com/science/article/abs/pii/S221499372400280X.</w:t>
      </w:r>
    </w:p>
  </w:footnote>
  <w:footnote w:id="17">
    <w:p w14:paraId="01E4FC40" w14:textId="77777777" w:rsidR="00B357F8" w:rsidRDefault="00000000">
      <w:pPr>
        <w:spacing w:line="190" w:lineRule="auto"/>
      </w:pPr>
      <w:r>
        <w:rPr>
          <w:rStyle w:val="FootnoteReference"/>
        </w:rPr>
        <w:footnoteRef/>
      </w:r>
      <w:r>
        <w:rPr>
          <w:rFonts w:eastAsia="SimSun"/>
          <w:color w:val="263238"/>
          <w:sz w:val="15"/>
          <w:szCs w:val="15"/>
        </w:rPr>
        <w:t>QinetiQ, UK pioneers 3D printing of aircraft parts using recycled titanium, accessed 2026-09-02, https://www.qinetiq.com/en/news/uk-pioneers-3d-printing-of-aircraft-parts-using-recycled-titanium.</w:t>
      </w:r>
    </w:p>
  </w:footnote>
  <w:footnote w:id="18">
    <w:p w14:paraId="48ADC232" w14:textId="77777777" w:rsidR="00B357F8" w:rsidRDefault="00000000">
      <w:pPr>
        <w:spacing w:line="190" w:lineRule="auto"/>
      </w:pPr>
      <w:r>
        <w:rPr>
          <w:rStyle w:val="FootnoteReference"/>
        </w:rPr>
        <w:footnoteRef/>
      </w:r>
      <w:r>
        <w:rPr>
          <w:rFonts w:eastAsia="SimSun"/>
          <w:color w:val="263238"/>
          <w:sz w:val="15"/>
          <w:szCs w:val="15"/>
        </w:rPr>
        <w:t>Saab, IRIS-T public product page, accessed 2026-09-05, https://www.saab.com/products/iris-t.</w:t>
      </w:r>
    </w:p>
  </w:footnote>
  <w:footnote w:id="19">
    <w:p w14:paraId="4CFFD2AE" w14:textId="77777777" w:rsidR="00B357F8" w:rsidRDefault="00000000">
      <w:pPr>
        <w:spacing w:line="190" w:lineRule="auto"/>
      </w:pPr>
      <w:r>
        <w:rPr>
          <w:rStyle w:val="FootnoteReference"/>
        </w:rPr>
        <w:footnoteRef/>
      </w:r>
      <w:r>
        <w:rPr>
          <w:rFonts w:eastAsia="SimSun"/>
          <w:color w:val="263238"/>
          <w:sz w:val="15"/>
          <w:szCs w:val="15"/>
        </w:rPr>
        <w:t>MBDA, SmartGlider Light public product information, accessed 2026-09-06, https://www.airforce-technology.com/projects/smartglider-light-air-launched-guided-weapon/.</w:t>
      </w:r>
    </w:p>
  </w:footnote>
  <w:footnote w:id="20">
    <w:p w14:paraId="0D4237E1" w14:textId="77777777" w:rsidR="00B357F8" w:rsidRDefault="00000000">
      <w:pPr>
        <w:spacing w:line="190" w:lineRule="auto"/>
      </w:pPr>
      <w:r>
        <w:rPr>
          <w:rStyle w:val="FootnoteReference"/>
        </w:rPr>
        <w:footnoteRef/>
      </w:r>
      <w:r>
        <w:rPr>
          <w:rFonts w:eastAsia="SimSun"/>
          <w:color w:val="263238"/>
          <w:sz w:val="15"/>
          <w:szCs w:val="15"/>
        </w:rPr>
        <w:t>Safran Aircraft Engines, M88 public product page, accessed 2026-09-06, https://www.safran-group.com/products-services/m88-proven-performance-and-reliability.</w:t>
      </w:r>
    </w:p>
  </w:footnote>
  <w:footnote w:id="21">
    <w:p w14:paraId="40665DF9" w14:textId="77777777" w:rsidR="00B357F8" w:rsidRDefault="00000000">
      <w:pPr>
        <w:spacing w:line="190" w:lineRule="auto"/>
      </w:pPr>
      <w:r>
        <w:rPr>
          <w:rStyle w:val="FootnoteReference"/>
        </w:rPr>
        <w:footnoteRef/>
      </w:r>
      <w:r>
        <w:rPr>
          <w:rFonts w:eastAsia="SimSun"/>
          <w:color w:val="263238"/>
          <w:sz w:val="15"/>
          <w:szCs w:val="15"/>
        </w:rPr>
        <w:t>Safran Aircraft Engines, M88 public product page, accessed 2026-09-06, https://www.safran-group.com/products-services/m88-proven-performance-and-reliability.</w:t>
      </w:r>
    </w:p>
  </w:footnote>
  <w:footnote w:id="22">
    <w:p w14:paraId="322FEBE1" w14:textId="77777777" w:rsidR="00B357F8" w:rsidRDefault="00000000">
      <w:pPr>
        <w:spacing w:line="190" w:lineRule="auto"/>
      </w:pPr>
      <w:r>
        <w:rPr>
          <w:rStyle w:val="FootnoteReference"/>
        </w:rPr>
        <w:footnoteRef/>
      </w:r>
      <w:r>
        <w:rPr>
          <w:rFonts w:eastAsia="SimSun"/>
          <w:color w:val="263238"/>
          <w:sz w:val="15"/>
          <w:szCs w:val="15"/>
        </w:rPr>
        <w:t>UVAD, Falcon Supersonic UAV public specification page, accessed 2026-09-02, https://uvad.ca/falconsupersonicuav/.</w:t>
      </w:r>
    </w:p>
  </w:footnote>
  <w:footnote w:id="23">
    <w:p w14:paraId="7378E915" w14:textId="77777777" w:rsidR="00B357F8" w:rsidRDefault="00000000">
      <w:pPr>
        <w:spacing w:line="190" w:lineRule="auto"/>
      </w:pPr>
      <w:r>
        <w:rPr>
          <w:rStyle w:val="FootnoteReference"/>
        </w:rPr>
        <w:footnoteRef/>
      </w:r>
      <w:r>
        <w:rPr>
          <w:rFonts w:eastAsia="SimSun"/>
          <w:color w:val="263238"/>
          <w:sz w:val="15"/>
          <w:szCs w:val="15"/>
        </w:rPr>
        <w:t>Safran Aircraft Engines, M88 public product page, accessed 2026-09-06, https://www.safran-group.com/products-services/m88-proven-performance-and-reliability.</w:t>
      </w:r>
    </w:p>
  </w:footnote>
  <w:footnote w:id="24">
    <w:p w14:paraId="0092BC60" w14:textId="77777777" w:rsidR="00B357F8" w:rsidRDefault="00000000">
      <w:pPr>
        <w:spacing w:line="190" w:lineRule="auto"/>
      </w:pPr>
      <w:r>
        <w:rPr>
          <w:rStyle w:val="FootnoteReference"/>
        </w:rPr>
        <w:footnoteRef/>
      </w:r>
      <w:r>
        <w:rPr>
          <w:rFonts w:eastAsia="SimSun"/>
          <w:color w:val="263238"/>
          <w:sz w:val="15"/>
          <w:szCs w:val="15"/>
        </w:rPr>
        <w:t>Rolls-Royce / EUROJET, EJ200 public product page, accessed 2026-09-06, https://www.rolls-royce.com/products-and-services/defence/aerospace/combat-jets/ej200.aspx.</w:t>
      </w:r>
    </w:p>
  </w:footnote>
  <w:footnote w:id="25">
    <w:p w14:paraId="1851582A" w14:textId="77777777" w:rsidR="00B357F8" w:rsidRDefault="00000000">
      <w:pPr>
        <w:spacing w:line="190" w:lineRule="auto"/>
      </w:pPr>
      <w:r>
        <w:rPr>
          <w:rStyle w:val="FootnoteReference"/>
        </w:rPr>
        <w:footnoteRef/>
      </w:r>
      <w:r>
        <w:rPr>
          <w:rFonts w:eastAsia="SimSun"/>
          <w:color w:val="263238"/>
          <w:sz w:val="15"/>
          <w:szCs w:val="15"/>
        </w:rPr>
        <w:t>M88-2 public specification data (from Safran Aircraft Engines data), accessed 2026-09-06, https://en.wikipedia.org/wiki/Snecma_M88.</w:t>
      </w:r>
    </w:p>
  </w:footnote>
  <w:footnote w:id="26">
    <w:p w14:paraId="03AFF9F6" w14:textId="77777777" w:rsidR="00B357F8" w:rsidRDefault="00000000">
      <w:pPr>
        <w:spacing w:line="190" w:lineRule="auto"/>
      </w:pPr>
      <w:r>
        <w:rPr>
          <w:rStyle w:val="FootnoteReference"/>
        </w:rPr>
        <w:footnoteRef/>
      </w:r>
      <w:r>
        <w:rPr>
          <w:rFonts w:eastAsia="SimSun"/>
          <w:color w:val="263238"/>
          <w:sz w:val="15"/>
          <w:szCs w:val="15"/>
        </w:rPr>
        <w:t>Boeing, MQ-28 Ghost Bat public product page and 2026-06 roadmap release, accessed 2026-09-02, https://www.boeing.com/defense/autonomous-and-unmanned-systems/mq-28-ghost-bat and https://boeing.mediaroom.com/news-releases-statements?item=131675.</w:t>
      </w:r>
    </w:p>
  </w:footnote>
  <w:footnote w:id="27">
    <w:p w14:paraId="111501EA" w14:textId="77777777" w:rsidR="00B357F8" w:rsidRDefault="00000000">
      <w:pPr>
        <w:spacing w:line="190" w:lineRule="auto"/>
      </w:pPr>
      <w:r>
        <w:rPr>
          <w:rStyle w:val="FootnoteReference"/>
        </w:rPr>
        <w:footnoteRef/>
      </w:r>
      <w:r>
        <w:rPr>
          <w:rFonts w:eastAsia="SimSun"/>
          <w:color w:val="263238"/>
          <w:sz w:val="15"/>
          <w:szCs w:val="15"/>
        </w:rPr>
        <w:t>Airbus, Increasing titanium and aluminium circularity, 2025-07-10, https://www.airbus.com/en/newsroom/stories/2025-07-waste-not-want-not-increasing-titanium-and-aluminium-circularity.</w:t>
      </w:r>
    </w:p>
  </w:footnote>
  <w:footnote w:id="28">
    <w:p w14:paraId="6DF717ED" w14:textId="77777777" w:rsidR="00B357F8" w:rsidRDefault="00000000">
      <w:pPr>
        <w:spacing w:line="190" w:lineRule="auto"/>
      </w:pPr>
      <w:r>
        <w:rPr>
          <w:rStyle w:val="FootnoteReference"/>
        </w:rPr>
        <w:footnoteRef/>
      </w:r>
      <w:r>
        <w:rPr>
          <w:rFonts w:eastAsia="SimSun"/>
          <w:color w:val="263238"/>
          <w:sz w:val="15"/>
          <w:szCs w:val="15"/>
        </w:rPr>
        <w:t>S. Du et al., Sustainable recycling of aluminum scraps to recycled aerospace-grade 7075 aluminum alloy sheets, Sustainable Materials and Technologies, 2024, https://www.sciencedirect.com/science/article/abs/pii/S221499372400280X.</w:t>
      </w:r>
    </w:p>
  </w:footnote>
  <w:footnote w:id="29">
    <w:p w14:paraId="3B5DE435" w14:textId="77777777" w:rsidR="00B357F8" w:rsidRDefault="00000000">
      <w:pPr>
        <w:spacing w:line="190" w:lineRule="auto"/>
      </w:pPr>
      <w:r>
        <w:rPr>
          <w:rStyle w:val="FootnoteReference"/>
        </w:rPr>
        <w:footnoteRef/>
      </w:r>
      <w:r>
        <w:rPr>
          <w:rFonts w:eastAsia="SimSun"/>
          <w:color w:val="263238"/>
          <w:sz w:val="15"/>
          <w:szCs w:val="15"/>
        </w:rPr>
        <w:t>QinetiQ, UK pioneers 3D printing of aircraft parts using recycled titanium, accessed 2026-09-02, https://www.qinetiq.com/en/news/uk-pioneers-3d-printing-of-aircraft-parts-using-recycled-titanium.</w:t>
      </w:r>
    </w:p>
  </w:footnote>
  <w:footnote w:id="30">
    <w:p w14:paraId="1C08A64A" w14:textId="77777777" w:rsidR="00B357F8" w:rsidRDefault="00000000">
      <w:pPr>
        <w:spacing w:line="190" w:lineRule="auto"/>
      </w:pPr>
      <w:r>
        <w:rPr>
          <w:rStyle w:val="FootnoteReference"/>
        </w:rPr>
        <w:footnoteRef/>
      </w:r>
      <w:r>
        <w:rPr>
          <w:rFonts w:eastAsia="SimSun"/>
          <w:color w:val="263238"/>
          <w:sz w:val="15"/>
          <w:szCs w:val="15"/>
        </w:rPr>
        <w:t>CompositesWorld, Recycled carbon fiber proves its potential for aircraft interiors, 2016-01-29, https://www.compositesworld.com/articles/recycled-carbon-fiber-proves-its-potential-for-aircraft-interiors.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1974" w14:textId="77777777" w:rsidR="007D7678" w:rsidRDefault="007D76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F6F7B" w14:textId="77777777" w:rsidR="00B357F8" w:rsidRDefault="00000000">
    <w:pPr>
      <w:pBdr>
        <w:bottom w:val="single" w:sz="4" w:space="2" w:color="D8E0E3"/>
      </w:pBdr>
      <w:jc w:val="center"/>
    </w:pPr>
    <w:r>
      <w:rPr>
        <w:rFonts w:eastAsia="SimSun"/>
        <w:b/>
        <w:bCs/>
        <w:color w:val="37474F"/>
        <w:sz w:val="15"/>
        <w:szCs w:val="15"/>
      </w:rPr>
      <w:t>The Optimal Sprinter Technical Specifications v6.1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9AA5" w14:textId="77777777" w:rsidR="007D7678" w:rsidRDefault="007D76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70242"/>
    <w:multiLevelType w:val="hybridMultilevel"/>
    <w:tmpl w:val="66A0A996"/>
    <w:lvl w:ilvl="0" w:tplc="6F2ED4FA">
      <w:start w:val="1"/>
      <w:numFmt w:val="bullet"/>
      <w:lvlText w:val="●"/>
      <w:lvlJc w:val="left"/>
      <w:pPr>
        <w:ind w:left="720" w:hanging="360"/>
      </w:pPr>
    </w:lvl>
    <w:lvl w:ilvl="1" w:tplc="3B4C4A72">
      <w:start w:val="1"/>
      <w:numFmt w:val="bullet"/>
      <w:lvlText w:val="○"/>
      <w:lvlJc w:val="left"/>
      <w:pPr>
        <w:ind w:left="1440" w:hanging="360"/>
      </w:pPr>
    </w:lvl>
    <w:lvl w:ilvl="2" w:tplc="581813F4">
      <w:start w:val="1"/>
      <w:numFmt w:val="bullet"/>
      <w:lvlText w:val="■"/>
      <w:lvlJc w:val="left"/>
      <w:pPr>
        <w:ind w:left="2160" w:hanging="360"/>
      </w:pPr>
    </w:lvl>
    <w:lvl w:ilvl="3" w:tplc="BD54CCB8">
      <w:start w:val="1"/>
      <w:numFmt w:val="bullet"/>
      <w:lvlText w:val="●"/>
      <w:lvlJc w:val="left"/>
      <w:pPr>
        <w:ind w:left="2880" w:hanging="360"/>
      </w:pPr>
    </w:lvl>
    <w:lvl w:ilvl="4" w:tplc="34F0631C">
      <w:start w:val="1"/>
      <w:numFmt w:val="bullet"/>
      <w:lvlText w:val="○"/>
      <w:lvlJc w:val="left"/>
      <w:pPr>
        <w:ind w:left="3600" w:hanging="360"/>
      </w:pPr>
    </w:lvl>
    <w:lvl w:ilvl="5" w:tplc="9D1E0A8A">
      <w:start w:val="1"/>
      <w:numFmt w:val="bullet"/>
      <w:lvlText w:val="■"/>
      <w:lvlJc w:val="left"/>
      <w:pPr>
        <w:ind w:left="4320" w:hanging="360"/>
      </w:pPr>
    </w:lvl>
    <w:lvl w:ilvl="6" w:tplc="92AC3710">
      <w:start w:val="1"/>
      <w:numFmt w:val="bullet"/>
      <w:lvlText w:val="●"/>
      <w:lvlJc w:val="left"/>
      <w:pPr>
        <w:ind w:left="5040" w:hanging="360"/>
      </w:pPr>
    </w:lvl>
    <w:lvl w:ilvl="7" w:tplc="CF823D9C">
      <w:start w:val="1"/>
      <w:numFmt w:val="bullet"/>
      <w:lvlText w:val="●"/>
      <w:lvlJc w:val="left"/>
      <w:pPr>
        <w:ind w:left="5760" w:hanging="360"/>
      </w:pPr>
    </w:lvl>
    <w:lvl w:ilvl="8" w:tplc="D2848C76">
      <w:start w:val="1"/>
      <w:numFmt w:val="bullet"/>
      <w:lvlText w:val="●"/>
      <w:lvlJc w:val="left"/>
      <w:pPr>
        <w:ind w:left="6480" w:hanging="360"/>
      </w:pPr>
    </w:lvl>
  </w:abstractNum>
  <w:abstractNum w:abstractNumId="1" w15:restartNumberingAfterBreak="0">
    <w:nsid w:val="43666076"/>
    <w:multiLevelType w:val="hybridMultilevel"/>
    <w:tmpl w:val="B19E9E94"/>
    <w:lvl w:ilvl="0" w:tplc="198ED95A">
      <w:start w:val="1"/>
      <w:numFmt w:val="bullet"/>
      <w:lvlText w:val="•"/>
      <w:lvlJc w:val="left"/>
      <w:pPr>
        <w:ind w:left="360" w:hanging="180"/>
      </w:pPr>
    </w:lvl>
    <w:lvl w:ilvl="1" w:tplc="F0F6C94A">
      <w:numFmt w:val="decimal"/>
      <w:lvlText w:val=""/>
      <w:lvlJc w:val="left"/>
    </w:lvl>
    <w:lvl w:ilvl="2" w:tplc="B052EFC8">
      <w:numFmt w:val="decimal"/>
      <w:lvlText w:val=""/>
      <w:lvlJc w:val="left"/>
    </w:lvl>
    <w:lvl w:ilvl="3" w:tplc="7BEA51E6">
      <w:numFmt w:val="decimal"/>
      <w:lvlText w:val=""/>
      <w:lvlJc w:val="left"/>
    </w:lvl>
    <w:lvl w:ilvl="4" w:tplc="5E961902">
      <w:numFmt w:val="decimal"/>
      <w:lvlText w:val=""/>
      <w:lvlJc w:val="left"/>
    </w:lvl>
    <w:lvl w:ilvl="5" w:tplc="CEA4E810">
      <w:numFmt w:val="decimal"/>
      <w:lvlText w:val=""/>
      <w:lvlJc w:val="left"/>
    </w:lvl>
    <w:lvl w:ilvl="6" w:tplc="45D45DB6">
      <w:numFmt w:val="decimal"/>
      <w:lvlText w:val=""/>
      <w:lvlJc w:val="left"/>
    </w:lvl>
    <w:lvl w:ilvl="7" w:tplc="6BDA0914">
      <w:numFmt w:val="decimal"/>
      <w:lvlText w:val=""/>
      <w:lvlJc w:val="left"/>
    </w:lvl>
    <w:lvl w:ilvl="8" w:tplc="7E7CFC60">
      <w:numFmt w:val="decimal"/>
      <w:lvlText w:val=""/>
      <w:lvlJc w:val="left"/>
    </w:lvl>
  </w:abstractNum>
  <w:num w:numId="1" w16cid:durableId="1706246290">
    <w:abstractNumId w:val="0"/>
    <w:lvlOverride w:ilvl="0">
      <w:startOverride w:val="1"/>
    </w:lvlOverride>
  </w:num>
  <w:num w:numId="2" w16cid:durableId="16965429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7F8"/>
    <w:rsid w:val="000735BF"/>
    <w:rsid w:val="00086D4B"/>
    <w:rsid w:val="007D7678"/>
    <w:rsid w:val="00B357F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19CB8"/>
  <w15:docId w15:val="{DC4CD97D-13C4-43F2-BA77-F9A597C62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7D7678"/>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D767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D767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pPr>
      <w:spacing w:after="45" w:line="210" w:lineRule="auto"/>
    </w:pPr>
    <w:rPr>
      <w:rFonts w:eastAsia="SimSun"/>
      <w:color w:val="263238"/>
      <w:sz w:val="17"/>
      <w:szCs w:val="17"/>
    </w:rPr>
  </w:style>
  <w:style w:type="paragraph" w:styleId="TOC2">
    <w:name w:val="toc 2"/>
    <w:pPr>
      <w:spacing w:after="35" w:line="195" w:lineRule="auto"/>
    </w:pPr>
    <w:rPr>
      <w:rFonts w:eastAsia="SimSun"/>
      <w:color w:val="263238"/>
      <w:sz w:val="16"/>
      <w:szCs w:val="16"/>
    </w:rPr>
  </w:style>
  <w:style w:type="paragraph" w:styleId="Header">
    <w:name w:val="header"/>
    <w:basedOn w:val="Normal"/>
    <w:link w:val="HeaderChar"/>
    <w:uiPriority w:val="99"/>
    <w:unhideWhenUsed/>
    <w:rsid w:val="007D7678"/>
    <w:pPr>
      <w:tabs>
        <w:tab w:val="center" w:pos="4680"/>
        <w:tab w:val="right" w:pos="9360"/>
      </w:tabs>
    </w:pPr>
  </w:style>
  <w:style w:type="character" w:customStyle="1" w:styleId="HeaderChar">
    <w:name w:val="Header Char"/>
    <w:basedOn w:val="DefaultParagraphFont"/>
    <w:link w:val="Header"/>
    <w:uiPriority w:val="99"/>
    <w:rsid w:val="007D7678"/>
  </w:style>
  <w:style w:type="paragraph" w:styleId="Footer">
    <w:name w:val="footer"/>
    <w:basedOn w:val="Normal"/>
    <w:link w:val="FooterChar"/>
    <w:uiPriority w:val="99"/>
    <w:unhideWhenUsed/>
    <w:rsid w:val="007D7678"/>
    <w:pPr>
      <w:tabs>
        <w:tab w:val="center" w:pos="4680"/>
        <w:tab w:val="right" w:pos="9360"/>
      </w:tabs>
    </w:pPr>
  </w:style>
  <w:style w:type="character" w:customStyle="1" w:styleId="FooterChar">
    <w:name w:val="Footer Char"/>
    <w:basedOn w:val="DefaultParagraphFont"/>
    <w:link w:val="Footer"/>
    <w:uiPriority w:val="99"/>
    <w:rsid w:val="007D7678"/>
  </w:style>
  <w:style w:type="character" w:styleId="BookTitle">
    <w:name w:val="Book Title"/>
    <w:basedOn w:val="DefaultParagraphFont"/>
    <w:uiPriority w:val="33"/>
    <w:qFormat/>
    <w:rsid w:val="007D7678"/>
    <w:rPr>
      <w:b/>
      <w:bCs/>
      <w:i/>
      <w:iCs/>
      <w:spacing w:val="5"/>
    </w:rPr>
  </w:style>
  <w:style w:type="paragraph" w:styleId="Caption">
    <w:name w:val="caption"/>
    <w:basedOn w:val="Normal"/>
    <w:next w:val="Normal"/>
    <w:uiPriority w:val="35"/>
    <w:semiHidden/>
    <w:unhideWhenUsed/>
    <w:qFormat/>
    <w:rsid w:val="007D7678"/>
    <w:pPr>
      <w:spacing w:after="200"/>
    </w:pPr>
    <w:rPr>
      <w:i/>
      <w:iCs/>
      <w:color w:val="0E2841" w:themeColor="text2"/>
      <w:sz w:val="18"/>
      <w:szCs w:val="18"/>
    </w:rPr>
  </w:style>
  <w:style w:type="character" w:styleId="Emphasis">
    <w:name w:val="Emphasis"/>
    <w:basedOn w:val="DefaultParagraphFont"/>
    <w:uiPriority w:val="20"/>
    <w:qFormat/>
    <w:rsid w:val="007D7678"/>
    <w:rPr>
      <w:i/>
      <w:iCs/>
    </w:rPr>
  </w:style>
  <w:style w:type="character" w:customStyle="1" w:styleId="Heading7Char">
    <w:name w:val="Heading 7 Char"/>
    <w:basedOn w:val="DefaultParagraphFont"/>
    <w:link w:val="Heading7"/>
    <w:uiPriority w:val="9"/>
    <w:semiHidden/>
    <w:rsid w:val="007D7678"/>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7D76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D7678"/>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7D7678"/>
    <w:rPr>
      <w:i/>
      <w:iCs/>
      <w:color w:val="156082" w:themeColor="accent1"/>
    </w:rPr>
  </w:style>
  <w:style w:type="paragraph" w:styleId="IntenseQuote">
    <w:name w:val="Intense Quote"/>
    <w:basedOn w:val="Normal"/>
    <w:next w:val="Normal"/>
    <w:link w:val="IntenseQuoteChar"/>
    <w:uiPriority w:val="30"/>
    <w:qFormat/>
    <w:rsid w:val="007D767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D7678"/>
    <w:rPr>
      <w:i/>
      <w:iCs/>
      <w:color w:val="156082" w:themeColor="accent1"/>
    </w:rPr>
  </w:style>
  <w:style w:type="character" w:styleId="IntenseReference">
    <w:name w:val="Intense Reference"/>
    <w:basedOn w:val="DefaultParagraphFont"/>
    <w:uiPriority w:val="32"/>
    <w:qFormat/>
    <w:rsid w:val="007D7678"/>
    <w:rPr>
      <w:b/>
      <w:bCs/>
      <w:smallCaps/>
      <w:color w:val="156082" w:themeColor="accent1"/>
      <w:spacing w:val="5"/>
    </w:rPr>
  </w:style>
  <w:style w:type="paragraph" w:styleId="NoSpacing">
    <w:name w:val="No Spacing"/>
    <w:uiPriority w:val="1"/>
    <w:qFormat/>
    <w:rsid w:val="007D7678"/>
  </w:style>
  <w:style w:type="paragraph" w:styleId="Quote">
    <w:name w:val="Quote"/>
    <w:basedOn w:val="Normal"/>
    <w:next w:val="Normal"/>
    <w:link w:val="QuoteChar"/>
    <w:uiPriority w:val="29"/>
    <w:qFormat/>
    <w:rsid w:val="007D767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D7678"/>
    <w:rPr>
      <w:i/>
      <w:iCs/>
      <w:color w:val="404040" w:themeColor="text1" w:themeTint="BF"/>
    </w:rPr>
  </w:style>
  <w:style w:type="character" w:styleId="Strong">
    <w:name w:val="Strong"/>
    <w:basedOn w:val="DefaultParagraphFont"/>
    <w:uiPriority w:val="22"/>
    <w:qFormat/>
    <w:rsid w:val="007D7678"/>
    <w:rPr>
      <w:b/>
      <w:bCs/>
    </w:rPr>
  </w:style>
  <w:style w:type="paragraph" w:styleId="Subtitle">
    <w:name w:val="Subtitle"/>
    <w:basedOn w:val="Normal"/>
    <w:next w:val="Normal"/>
    <w:link w:val="SubtitleChar"/>
    <w:uiPriority w:val="11"/>
    <w:qFormat/>
    <w:rsid w:val="007D767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D7678"/>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7D7678"/>
    <w:rPr>
      <w:i/>
      <w:iCs/>
      <w:color w:val="404040" w:themeColor="text1" w:themeTint="BF"/>
    </w:rPr>
  </w:style>
  <w:style w:type="character" w:styleId="SubtleReference">
    <w:name w:val="Subtle Reference"/>
    <w:basedOn w:val="DefaultParagraphFont"/>
    <w:uiPriority w:val="31"/>
    <w:qFormat/>
    <w:rsid w:val="007D7678"/>
    <w:rPr>
      <w:smallCaps/>
      <w:color w:val="5A5A5A" w:themeColor="text1" w:themeTint="A5"/>
    </w:rPr>
  </w:style>
  <w:style w:type="paragraph" w:styleId="TOCHeading">
    <w:name w:val="TOC Heading"/>
    <w:basedOn w:val="Heading1"/>
    <w:next w:val="Normal"/>
    <w:uiPriority w:val="39"/>
    <w:semiHidden/>
    <w:unhideWhenUsed/>
    <w:qFormat/>
    <w:rsid w:val="007D7678"/>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11504</Words>
  <Characters>67875</Characters>
  <Application>Microsoft Office Word</Application>
  <DocSecurity>0</DocSecurity>
  <Lines>1834</Lines>
  <Paragraphs>1653</Paragraphs>
  <ScaleCrop>false</ScaleCrop>
  <Company/>
  <LinksUpToDate>false</LinksUpToDate>
  <CharactersWithSpaces>77726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Optimal Sprinter Technical Specifications v5</dc:title>
  <dc:creator>Kimi K3</dc:creator>
  <dc:description>Conceptual CDR 70-80% engineering baseline</dc:description>
  <cp:lastModifiedBy>Heather Leblanc</cp:lastModifiedBy>
  <cp:revision>2</cp:revision>
  <dcterms:created xsi:type="dcterms:W3CDTF">2026-09-02T12:15:00Z</dcterms:created>
  <dcterms:modified xsi:type="dcterms:W3CDTF">2026-09-06T13:14:00Z</dcterms:modified>
</cp:coreProperties>
</file>