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1385315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138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470080">
            <wp:simplePos x="0" y="0"/>
            <wp:positionH relativeFrom="page">
              <wp:posOffset>0</wp:posOffset>
            </wp:positionH>
            <wp:positionV relativeFrom="page">
              <wp:posOffset>4375403</wp:posOffset>
            </wp:positionV>
            <wp:extent cx="12191999" cy="2482595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248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line="242" w:lineRule="auto" w:before="128"/>
        <w:ind w:left="4611" w:right="4402" w:firstLine="0"/>
        <w:jc w:val="left"/>
        <w:rPr>
          <w:rFonts w:ascii="Microsoft Sans Serif"/>
          <w:sz w:val="56"/>
        </w:rPr>
      </w:pPr>
      <w:bookmarkStart w:name="Slide 1" w:id="1"/>
      <w:bookmarkEnd w:id="1"/>
      <w:r>
        <w:rPr/>
      </w:r>
      <w:r>
        <w:rPr>
          <w:rFonts w:ascii="Microsoft Sans Serif"/>
          <w:spacing w:val="-9"/>
          <w:sz w:val="56"/>
        </w:rPr>
        <w:t>Topic Name:-</w:t>
      </w:r>
      <w:r>
        <w:rPr>
          <w:rFonts w:ascii="Microsoft Sans Serif"/>
          <w:spacing w:val="-8"/>
          <w:sz w:val="56"/>
        </w:rPr>
        <w:t> </w:t>
      </w:r>
      <w:r>
        <w:rPr>
          <w:i/>
          <w:spacing w:val="-9"/>
          <w:sz w:val="64"/>
        </w:rPr>
        <w:t>Importance </w:t>
      </w:r>
      <w:r>
        <w:rPr>
          <w:i/>
          <w:spacing w:val="-8"/>
          <w:sz w:val="64"/>
        </w:rPr>
        <w:t>of SRS in</w:t>
      </w:r>
      <w:r>
        <w:rPr>
          <w:i/>
          <w:spacing w:val="-7"/>
          <w:sz w:val="64"/>
        </w:rPr>
        <w:t> </w:t>
      </w:r>
      <w:r>
        <w:rPr>
          <w:i/>
          <w:sz w:val="64"/>
        </w:rPr>
        <w:t>requirements</w:t>
      </w:r>
      <w:r>
        <w:rPr>
          <w:i/>
          <w:spacing w:val="-6"/>
          <w:sz w:val="64"/>
        </w:rPr>
        <w:t> </w:t>
      </w:r>
      <w:r>
        <w:rPr>
          <w:i/>
          <w:sz w:val="64"/>
        </w:rPr>
        <w:t>analysis---</w:t>
      </w:r>
      <w:r>
        <w:rPr>
          <w:i/>
          <w:spacing w:val="-3"/>
          <w:sz w:val="64"/>
        </w:rPr>
        <w:t> </w:t>
      </w:r>
      <w:r>
        <w:rPr>
          <w:i/>
          <w:sz w:val="64"/>
        </w:rPr>
        <w:t>why</w:t>
      </w:r>
      <w:r>
        <w:rPr>
          <w:i/>
          <w:spacing w:val="-3"/>
          <w:sz w:val="64"/>
        </w:rPr>
        <w:t> </w:t>
      </w:r>
      <w:r>
        <w:rPr>
          <w:i/>
          <w:sz w:val="64"/>
        </w:rPr>
        <w:t>it</w:t>
      </w:r>
      <w:r>
        <w:rPr>
          <w:i/>
          <w:spacing w:val="-8"/>
          <w:sz w:val="64"/>
        </w:rPr>
        <w:t> </w:t>
      </w:r>
      <w:r>
        <w:rPr>
          <w:i/>
          <w:sz w:val="64"/>
        </w:rPr>
        <w:t>is</w:t>
      </w:r>
      <w:r>
        <w:rPr>
          <w:i/>
          <w:spacing w:val="-3"/>
          <w:sz w:val="64"/>
        </w:rPr>
        <w:t> </w:t>
      </w:r>
      <w:r>
        <w:rPr>
          <w:i/>
          <w:sz w:val="64"/>
        </w:rPr>
        <w:t>called</w:t>
      </w:r>
      <w:r>
        <w:rPr>
          <w:i/>
          <w:spacing w:val="-142"/>
          <w:sz w:val="64"/>
        </w:rPr>
        <w:t> </w:t>
      </w:r>
      <w:r>
        <w:rPr>
          <w:i/>
          <w:sz w:val="64"/>
        </w:rPr>
        <w:t>Black box specification of a system</w:t>
      </w:r>
      <w:r>
        <w:rPr>
          <w:i/>
          <w:spacing w:val="1"/>
          <w:sz w:val="64"/>
        </w:rPr>
        <w:t> </w:t>
      </w:r>
      <w:r>
        <w:rPr>
          <w:rFonts w:ascii="Microsoft Sans Serif"/>
          <w:spacing w:val="-3"/>
          <w:w w:val="95"/>
          <w:sz w:val="56"/>
        </w:rPr>
        <w:t>Name:-</w:t>
      </w:r>
      <w:r>
        <w:rPr>
          <w:rFonts w:ascii="Microsoft Sans Serif"/>
          <w:spacing w:val="5"/>
          <w:w w:val="95"/>
          <w:sz w:val="56"/>
        </w:rPr>
        <w:t> </w:t>
      </w:r>
      <w:r>
        <w:rPr>
          <w:rFonts w:ascii="Microsoft Sans Serif"/>
          <w:spacing w:val="-3"/>
          <w:w w:val="95"/>
          <w:sz w:val="56"/>
        </w:rPr>
        <w:t>Buddhadev</w:t>
      </w:r>
      <w:r>
        <w:rPr>
          <w:rFonts w:ascii="Microsoft Sans Serif"/>
          <w:spacing w:val="-37"/>
          <w:w w:val="95"/>
          <w:sz w:val="56"/>
        </w:rPr>
        <w:t> </w:t>
      </w:r>
      <w:r>
        <w:rPr>
          <w:rFonts w:ascii="Microsoft Sans Serif"/>
          <w:spacing w:val="-3"/>
          <w:w w:val="95"/>
          <w:sz w:val="56"/>
        </w:rPr>
        <w:t>Paul</w:t>
      </w:r>
    </w:p>
    <w:p>
      <w:pPr>
        <w:pStyle w:val="BodyText"/>
        <w:spacing w:line="254" w:lineRule="auto" w:before="29"/>
        <w:ind w:left="4611" w:right="4691"/>
        <w:rPr>
          <w:rFonts w:ascii="Microsoft Sans Serif"/>
        </w:rPr>
      </w:pPr>
      <w:r>
        <w:rPr>
          <w:rFonts w:ascii="Microsoft Sans Serif"/>
          <w:spacing w:val="-18"/>
          <w:w w:val="95"/>
        </w:rPr>
        <w:t>University</w:t>
      </w:r>
      <w:r>
        <w:rPr>
          <w:rFonts w:ascii="Microsoft Sans Serif"/>
          <w:spacing w:val="-12"/>
          <w:w w:val="95"/>
        </w:rPr>
        <w:t> </w:t>
      </w:r>
      <w:r>
        <w:rPr>
          <w:rFonts w:ascii="Microsoft Sans Serif"/>
          <w:spacing w:val="-18"/>
          <w:w w:val="95"/>
        </w:rPr>
        <w:t>Registation</w:t>
      </w:r>
      <w:r>
        <w:rPr>
          <w:rFonts w:ascii="Microsoft Sans Serif"/>
          <w:spacing w:val="-14"/>
          <w:w w:val="95"/>
        </w:rPr>
        <w:t> </w:t>
      </w:r>
      <w:r>
        <w:rPr>
          <w:rFonts w:ascii="Microsoft Sans Serif"/>
          <w:spacing w:val="-17"/>
          <w:w w:val="95"/>
        </w:rPr>
        <w:t>No:-223371010033</w:t>
      </w:r>
      <w:r>
        <w:rPr>
          <w:rFonts w:ascii="Microsoft Sans Serif"/>
          <w:spacing w:val="-16"/>
          <w:w w:val="95"/>
        </w:rPr>
        <w:t> </w:t>
      </w:r>
      <w:r>
        <w:rPr>
          <w:rFonts w:ascii="Microsoft Sans Serif"/>
          <w:spacing w:val="-15"/>
        </w:rPr>
        <w:t>Paper Name:- Software </w:t>
      </w:r>
      <w:r>
        <w:rPr>
          <w:rFonts w:ascii="Microsoft Sans Serif"/>
          <w:spacing w:val="-14"/>
        </w:rPr>
        <w:t>Engineering</w:t>
      </w:r>
      <w:r>
        <w:rPr>
          <w:rFonts w:ascii="Microsoft Sans Serif"/>
          <w:spacing w:val="-13"/>
        </w:rPr>
        <w:t> </w:t>
      </w:r>
      <w:r>
        <w:rPr>
          <w:rFonts w:ascii="Microsoft Sans Serif"/>
          <w:w w:val="95"/>
        </w:rPr>
        <w:t>Paper</w:t>
      </w:r>
      <w:r>
        <w:rPr>
          <w:rFonts w:ascii="Microsoft Sans Serif"/>
          <w:spacing w:val="-9"/>
          <w:w w:val="95"/>
        </w:rPr>
        <w:t> </w:t>
      </w:r>
      <w:r>
        <w:rPr>
          <w:rFonts w:ascii="Microsoft Sans Serif"/>
          <w:w w:val="95"/>
        </w:rPr>
        <w:t>Code:-BCAC</w:t>
      </w:r>
      <w:r>
        <w:rPr>
          <w:rFonts w:ascii="Microsoft Sans Serif"/>
          <w:spacing w:val="-16"/>
          <w:w w:val="95"/>
        </w:rPr>
        <w:t> </w:t>
      </w:r>
      <w:r>
        <w:rPr>
          <w:rFonts w:ascii="Microsoft Sans Serif"/>
          <w:w w:val="95"/>
        </w:rPr>
        <w:t>402</w:t>
      </w:r>
    </w:p>
    <w:p>
      <w:pPr>
        <w:pStyle w:val="BodyText"/>
        <w:ind w:left="4611"/>
        <w:rPr>
          <w:rFonts w:ascii="Microsoft Sans Serif"/>
        </w:rPr>
      </w:pPr>
      <w:r>
        <w:rPr>
          <w:rFonts w:ascii="Microsoft Sans Serif"/>
          <w:spacing w:val="-19"/>
        </w:rPr>
        <w:t>Collage</w:t>
      </w:r>
      <w:r>
        <w:rPr>
          <w:rFonts w:ascii="Microsoft Sans Serif"/>
          <w:spacing w:val="-25"/>
        </w:rPr>
        <w:t> </w:t>
      </w:r>
      <w:r>
        <w:rPr>
          <w:rFonts w:ascii="Microsoft Sans Serif"/>
          <w:spacing w:val="-19"/>
        </w:rPr>
        <w:t>Name:-Global</w:t>
      </w:r>
      <w:r>
        <w:rPr>
          <w:rFonts w:ascii="Microsoft Sans Serif"/>
          <w:spacing w:val="1"/>
        </w:rPr>
        <w:t> </w:t>
      </w:r>
      <w:r>
        <w:rPr>
          <w:rFonts w:ascii="Microsoft Sans Serif"/>
          <w:spacing w:val="-18"/>
        </w:rPr>
        <w:t>Group</w:t>
      </w:r>
      <w:r>
        <w:rPr>
          <w:rFonts w:ascii="Microsoft Sans Serif"/>
          <w:spacing w:val="-14"/>
        </w:rPr>
        <w:t> </w:t>
      </w:r>
      <w:r>
        <w:rPr>
          <w:rFonts w:ascii="Microsoft Sans Serif"/>
          <w:spacing w:val="-18"/>
        </w:rPr>
        <w:t>Of</w:t>
      </w:r>
      <w:r>
        <w:rPr>
          <w:rFonts w:ascii="Microsoft Sans Serif"/>
          <w:spacing w:val="-17"/>
        </w:rPr>
        <w:t> </w:t>
      </w:r>
      <w:r>
        <w:rPr>
          <w:rFonts w:ascii="Microsoft Sans Serif"/>
          <w:spacing w:val="-18"/>
        </w:rPr>
        <w:t>Institutions</w:t>
      </w:r>
    </w:p>
    <w:p>
      <w:pPr>
        <w:spacing w:after="0"/>
        <w:rPr>
          <w:rFonts w:ascii="Microsoft Sans Serif"/>
        </w:rPr>
        <w:sectPr>
          <w:type w:val="continuous"/>
          <w:pgSz w:w="19200" w:h="10800" w:orient="landscape"/>
          <w:pgMar w:top="0" w:bottom="0" w:left="0" w:right="0"/>
        </w:sectPr>
      </w:pPr>
    </w:p>
    <w:p>
      <w:pPr>
        <w:pStyle w:val="BodyText"/>
        <w:rPr>
          <w:rFonts w:ascii="Microsoft Sans Serif"/>
          <w:sz w:val="20"/>
        </w:rPr>
      </w:pPr>
      <w:r>
        <w:rPr/>
        <w:pict>
          <v:group style="position:absolute;margin-left:.000014pt;margin-top:337.082001pt;width:960pt;height:202.95pt;mso-position-horizontal-relative:page;mso-position-vertical-relative:page;z-index:15729664" coordorigin="0,6742" coordsize="19200,4059">
            <v:shape style="position:absolute;left:0;top:6890;width:19200;height:3910" type="#_x0000_t75" stroked="false">
              <v:imagedata r:id="rId6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6741;width:19200;height:4059" type="#_x0000_t202" filled="false" stroked="false">
              <v:textbox inset="0,0,0,0">
                <w:txbxContent>
                  <w:p>
                    <w:pPr>
                      <w:spacing w:line="650" w:lineRule="exact" w:before="0"/>
                      <w:ind w:left="5257" w:right="0" w:firstLine="0"/>
                      <w:jc w:val="left"/>
                      <w:rPr>
                        <w:sz w:val="64"/>
                      </w:rPr>
                    </w:pPr>
                    <w:r>
                      <w:rPr>
                        <w:color w:val="0D0D0D"/>
                        <w:sz w:val="64"/>
                      </w:rPr>
                      <w:t>functional</w:t>
                    </w:r>
                    <w:r>
                      <w:rPr>
                        <w:color w:val="0D0D0D"/>
                        <w:spacing w:val="-4"/>
                        <w:sz w:val="64"/>
                      </w:rPr>
                      <w:t> </w:t>
                    </w:r>
                    <w:r>
                      <w:rPr>
                        <w:color w:val="0D0D0D"/>
                        <w:sz w:val="64"/>
                      </w:rPr>
                      <w:t>requirements</w:t>
                    </w:r>
                    <w:r>
                      <w:rPr>
                        <w:color w:val="0D0D0D"/>
                        <w:spacing w:val="-11"/>
                        <w:sz w:val="64"/>
                      </w:rPr>
                      <w:t> </w:t>
                    </w:r>
                    <w:r>
                      <w:rPr>
                        <w:color w:val="0D0D0D"/>
                        <w:sz w:val="64"/>
                      </w:rPr>
                      <w:t>of</w:t>
                    </w:r>
                    <w:r>
                      <w:rPr>
                        <w:color w:val="0D0D0D"/>
                        <w:spacing w:val="-10"/>
                        <w:sz w:val="64"/>
                      </w:rPr>
                      <w:t> </w:t>
                    </w:r>
                    <w:r>
                      <w:rPr>
                        <w:color w:val="0D0D0D"/>
                        <w:sz w:val="64"/>
                      </w:rPr>
                      <w:t>a</w:t>
                    </w:r>
                    <w:r>
                      <w:rPr>
                        <w:color w:val="0D0D0D"/>
                        <w:spacing w:val="-8"/>
                        <w:sz w:val="64"/>
                      </w:rPr>
                      <w:t> </w:t>
                    </w:r>
                    <w:r>
                      <w:rPr>
                        <w:color w:val="0D0D0D"/>
                        <w:sz w:val="64"/>
                      </w:rPr>
                      <w:t>software</w:t>
                    </w:r>
                  </w:p>
                  <w:p>
                    <w:pPr>
                      <w:spacing w:line="778" w:lineRule="exact" w:before="0"/>
                      <w:ind w:left="5257" w:right="0" w:firstLine="0"/>
                      <w:jc w:val="left"/>
                      <w:rPr>
                        <w:sz w:val="64"/>
                      </w:rPr>
                    </w:pPr>
                    <w:r>
                      <w:rPr>
                        <w:color w:val="0D0D0D"/>
                        <w:sz w:val="64"/>
                      </w:rPr>
                      <w:t>system.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2"/>
        <w:rPr>
          <w:rFonts w:ascii="Microsoft Sans Serif"/>
          <w:sz w:val="27"/>
        </w:rPr>
      </w:pPr>
    </w:p>
    <w:p>
      <w:pPr>
        <w:pStyle w:val="Heading1"/>
        <w:ind w:left="4538"/>
        <w:rPr>
          <w:i w:val="0"/>
        </w:rPr>
      </w:pPr>
      <w:bookmarkStart w:name="Slide 2: INTRODUCTION:-" w:id="2"/>
      <w:bookmarkEnd w:id="2"/>
      <w:r>
        <w:rPr>
          <w:b w:val="0"/>
          <w:i w:val="0"/>
        </w:rPr>
      </w:r>
      <w:r>
        <w:rPr>
          <w:u w:val="thick"/>
        </w:rPr>
        <w:t>INTRODUCTION</w:t>
      </w:r>
      <w:r>
        <w:rPr>
          <w:i w:val="0"/>
        </w:rPr>
        <w:t>:-</w:t>
      </w:r>
    </w:p>
    <w:p>
      <w:pPr>
        <w:pStyle w:val="BodyText"/>
        <w:spacing w:before="4"/>
        <w:rPr>
          <w:rFonts w:ascii="Verdana"/>
          <w:b/>
          <w:sz w:val="83"/>
        </w:rPr>
      </w:pPr>
    </w:p>
    <w:p>
      <w:pPr>
        <w:pStyle w:val="ListParagraph"/>
        <w:numPr>
          <w:ilvl w:val="0"/>
          <w:numId w:val="1"/>
        </w:numPr>
        <w:tabs>
          <w:tab w:pos="5258" w:val="left" w:leader="none"/>
        </w:tabs>
        <w:spacing w:line="235" w:lineRule="auto" w:before="0" w:after="0"/>
        <w:ind w:left="5258" w:right="3775" w:hanging="720"/>
        <w:jc w:val="left"/>
        <w:rPr>
          <w:sz w:val="64"/>
        </w:rPr>
      </w:pPr>
      <w:r>
        <w:rPr>
          <w:color w:val="0D0D0D"/>
          <w:sz w:val="64"/>
        </w:rPr>
        <w:t>The Software Requirements</w:t>
      </w:r>
      <w:r>
        <w:rPr>
          <w:color w:val="0D0D0D"/>
          <w:spacing w:val="1"/>
          <w:sz w:val="64"/>
        </w:rPr>
        <w:t> </w:t>
      </w:r>
      <w:r>
        <w:rPr>
          <w:color w:val="0D0D0D"/>
          <w:sz w:val="64"/>
        </w:rPr>
        <w:t>Specification (SRS) is a crucial</w:t>
      </w:r>
      <w:r>
        <w:rPr>
          <w:color w:val="0D0D0D"/>
          <w:spacing w:val="1"/>
          <w:sz w:val="64"/>
        </w:rPr>
        <w:t> </w:t>
      </w:r>
      <w:r>
        <w:rPr>
          <w:color w:val="0D0D0D"/>
          <w:sz w:val="64"/>
        </w:rPr>
        <w:t>document</w:t>
      </w:r>
      <w:r>
        <w:rPr>
          <w:color w:val="0D0D0D"/>
          <w:spacing w:val="-8"/>
          <w:sz w:val="64"/>
        </w:rPr>
        <w:t> </w:t>
      </w:r>
      <w:r>
        <w:rPr>
          <w:color w:val="0D0D0D"/>
          <w:sz w:val="64"/>
        </w:rPr>
        <w:t>in</w:t>
      </w:r>
      <w:r>
        <w:rPr>
          <w:color w:val="0D0D0D"/>
          <w:spacing w:val="-5"/>
          <w:sz w:val="64"/>
        </w:rPr>
        <w:t> </w:t>
      </w:r>
      <w:r>
        <w:rPr>
          <w:color w:val="0D0D0D"/>
          <w:sz w:val="64"/>
        </w:rPr>
        <w:t>software</w:t>
      </w:r>
      <w:r>
        <w:rPr>
          <w:color w:val="0D0D0D"/>
          <w:spacing w:val="-10"/>
          <w:sz w:val="64"/>
        </w:rPr>
        <w:t> </w:t>
      </w:r>
      <w:r>
        <w:rPr>
          <w:color w:val="0D0D0D"/>
          <w:sz w:val="64"/>
        </w:rPr>
        <w:t>engineering</w:t>
      </w:r>
      <w:r>
        <w:rPr>
          <w:color w:val="0D0D0D"/>
          <w:spacing w:val="-9"/>
          <w:sz w:val="64"/>
        </w:rPr>
        <w:t> </w:t>
      </w:r>
      <w:r>
        <w:rPr>
          <w:color w:val="0D0D0D"/>
          <w:sz w:val="64"/>
        </w:rPr>
        <w:t>that</w:t>
      </w:r>
      <w:r>
        <w:rPr>
          <w:color w:val="0D0D0D"/>
          <w:spacing w:val="-141"/>
          <w:sz w:val="64"/>
        </w:rPr>
        <w:t> </w:t>
      </w:r>
      <w:r>
        <w:rPr>
          <w:color w:val="0D0D0D"/>
          <w:sz w:val="64"/>
        </w:rPr>
        <w:t>outlines the functional</w:t>
      </w:r>
      <w:r>
        <w:rPr>
          <w:color w:val="0D0D0D"/>
          <w:spacing w:val="4"/>
          <w:sz w:val="64"/>
        </w:rPr>
        <w:t> </w:t>
      </w:r>
      <w:r>
        <w:rPr>
          <w:color w:val="0D0D0D"/>
          <w:sz w:val="64"/>
        </w:rPr>
        <w:t>and</w:t>
      </w:r>
      <w:r>
        <w:rPr>
          <w:color w:val="0D0D0D"/>
          <w:spacing w:val="2"/>
          <w:sz w:val="64"/>
        </w:rPr>
        <w:t> </w:t>
      </w:r>
      <w:r>
        <w:rPr>
          <w:color w:val="0D0D0D"/>
          <w:sz w:val="64"/>
        </w:rPr>
        <w:t>non-</w:t>
      </w:r>
    </w:p>
    <w:p>
      <w:pPr>
        <w:spacing w:after="0" w:line="235" w:lineRule="auto"/>
        <w:jc w:val="left"/>
        <w:rPr>
          <w:sz w:val="64"/>
        </w:rPr>
        <w:sectPr>
          <w:pgSz w:w="19200" w:h="10800" w:orient="landscape"/>
          <w:pgMar w:top="1000" w:bottom="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4711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1441703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1441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</w:p>
    <w:p>
      <w:pPr>
        <w:spacing w:before="101"/>
        <w:ind w:left="5965" w:right="0" w:firstLine="0"/>
        <w:jc w:val="left"/>
        <w:rPr>
          <w:rFonts w:ascii="Verdana"/>
          <w:b/>
          <w:sz w:val="64"/>
        </w:rPr>
      </w:pPr>
      <w:bookmarkStart w:name="Slide 3: Objectives:-" w:id="3"/>
      <w:bookmarkEnd w:id="3"/>
      <w:r>
        <w:rPr/>
      </w:r>
      <w:r>
        <w:rPr>
          <w:rFonts w:ascii="Verdana"/>
          <w:b/>
          <w:sz w:val="64"/>
        </w:rPr>
        <w:t>Objectives:-</w:t>
      </w:r>
    </w:p>
    <w:p>
      <w:pPr>
        <w:pStyle w:val="BodyText"/>
        <w:spacing w:before="2"/>
        <w:rPr>
          <w:rFonts w:ascii="Verdana"/>
          <w:b/>
          <w:sz w:val="70"/>
        </w:rPr>
      </w:pPr>
    </w:p>
    <w:p>
      <w:pPr>
        <w:pStyle w:val="ListParagraph"/>
        <w:numPr>
          <w:ilvl w:val="1"/>
          <w:numId w:val="1"/>
        </w:numPr>
        <w:tabs>
          <w:tab w:pos="6380" w:val="left" w:leader="none"/>
          <w:tab w:pos="6381" w:val="left" w:leader="none"/>
        </w:tabs>
        <w:spacing w:line="235" w:lineRule="auto" w:before="0" w:after="0"/>
        <w:ind w:left="6380" w:right="4343" w:hanging="720"/>
        <w:jc w:val="left"/>
        <w:rPr>
          <w:sz w:val="56"/>
        </w:rPr>
      </w:pPr>
      <w:r>
        <w:rPr>
          <w:color w:val="0D0D0D"/>
          <w:sz w:val="56"/>
        </w:rPr>
        <w:t>The</w:t>
      </w:r>
      <w:r>
        <w:rPr>
          <w:color w:val="0D0D0D"/>
          <w:spacing w:val="-10"/>
          <w:sz w:val="56"/>
        </w:rPr>
        <w:t> </w:t>
      </w:r>
      <w:r>
        <w:rPr>
          <w:color w:val="0D0D0D"/>
          <w:sz w:val="56"/>
        </w:rPr>
        <w:t>SRS</w:t>
      </w:r>
      <w:r>
        <w:rPr>
          <w:color w:val="0D0D0D"/>
          <w:spacing w:val="-6"/>
          <w:sz w:val="56"/>
        </w:rPr>
        <w:t> </w:t>
      </w:r>
      <w:r>
        <w:rPr>
          <w:color w:val="0D0D0D"/>
          <w:sz w:val="56"/>
        </w:rPr>
        <w:t>on</w:t>
      </w:r>
      <w:r>
        <w:rPr>
          <w:color w:val="0D0D0D"/>
          <w:spacing w:val="-8"/>
          <w:sz w:val="56"/>
        </w:rPr>
        <w:t> </w:t>
      </w:r>
      <w:r>
        <w:rPr>
          <w:color w:val="0D0D0D"/>
          <w:sz w:val="56"/>
        </w:rPr>
        <w:t>the</w:t>
      </w:r>
      <w:r>
        <w:rPr>
          <w:color w:val="0D0D0D"/>
          <w:spacing w:val="-7"/>
          <w:sz w:val="56"/>
        </w:rPr>
        <w:t> </w:t>
      </w:r>
      <w:r>
        <w:rPr>
          <w:color w:val="0D0D0D"/>
          <w:sz w:val="56"/>
        </w:rPr>
        <w:t>external</w:t>
      </w:r>
      <w:r>
        <w:rPr>
          <w:color w:val="0D0D0D"/>
          <w:spacing w:val="-11"/>
          <w:sz w:val="56"/>
        </w:rPr>
        <w:t> </w:t>
      </w:r>
      <w:r>
        <w:rPr>
          <w:color w:val="0D0D0D"/>
          <w:sz w:val="56"/>
        </w:rPr>
        <w:t>behavior</w:t>
      </w:r>
      <w:r>
        <w:rPr>
          <w:color w:val="0D0D0D"/>
          <w:spacing w:val="-8"/>
          <w:sz w:val="56"/>
        </w:rPr>
        <w:t> </w:t>
      </w:r>
      <w:r>
        <w:rPr>
          <w:color w:val="0D0D0D"/>
          <w:sz w:val="56"/>
        </w:rPr>
        <w:t>and</w:t>
      </w:r>
      <w:r>
        <w:rPr>
          <w:color w:val="0D0D0D"/>
          <w:spacing w:val="-123"/>
          <w:sz w:val="56"/>
        </w:rPr>
        <w:t> </w:t>
      </w:r>
      <w:r>
        <w:rPr>
          <w:color w:val="0D0D0D"/>
          <w:sz w:val="56"/>
        </w:rPr>
        <w:t>objectives of the system, rather than</w:t>
      </w:r>
      <w:r>
        <w:rPr>
          <w:color w:val="0D0D0D"/>
          <w:spacing w:val="-124"/>
          <w:sz w:val="56"/>
        </w:rPr>
        <w:t> </w:t>
      </w:r>
      <w:r>
        <w:rPr>
          <w:color w:val="0D0D0D"/>
          <w:sz w:val="56"/>
        </w:rPr>
        <w:t>its internal implementation details.</w:t>
      </w:r>
      <w:r>
        <w:rPr>
          <w:color w:val="0D0D0D"/>
          <w:spacing w:val="1"/>
          <w:sz w:val="56"/>
        </w:rPr>
        <w:t> </w:t>
      </w:r>
      <w:r>
        <w:rPr>
          <w:color w:val="0D0D0D"/>
          <w:sz w:val="56"/>
        </w:rPr>
        <w:t>Just as a black box hides its internal</w:t>
      </w:r>
      <w:r>
        <w:rPr>
          <w:color w:val="0D0D0D"/>
          <w:spacing w:val="1"/>
          <w:sz w:val="56"/>
        </w:rPr>
        <w:t> </w:t>
      </w:r>
      <w:r>
        <w:rPr>
          <w:color w:val="0D0D0D"/>
          <w:sz w:val="56"/>
        </w:rPr>
        <w:t>mechanisms</w:t>
      </w:r>
      <w:r>
        <w:rPr>
          <w:color w:val="0D0D0D"/>
          <w:spacing w:val="19"/>
          <w:sz w:val="56"/>
        </w:rPr>
        <w:t> </w:t>
      </w:r>
      <w:r>
        <w:rPr>
          <w:color w:val="0D0D0D"/>
          <w:sz w:val="56"/>
        </w:rPr>
        <w:t>and</w:t>
      </w:r>
      <w:r>
        <w:rPr>
          <w:color w:val="0D0D0D"/>
          <w:spacing w:val="17"/>
          <w:sz w:val="56"/>
        </w:rPr>
        <w:t> </w:t>
      </w:r>
      <w:r>
        <w:rPr>
          <w:color w:val="0D0D0D"/>
          <w:sz w:val="56"/>
        </w:rPr>
        <w:t>only</w:t>
      </w:r>
      <w:r>
        <w:rPr>
          <w:color w:val="0D0D0D"/>
          <w:spacing w:val="15"/>
          <w:sz w:val="56"/>
        </w:rPr>
        <w:t> </w:t>
      </w:r>
      <w:r>
        <w:rPr>
          <w:color w:val="0D0D0D"/>
          <w:sz w:val="56"/>
        </w:rPr>
        <w:t>presents</w:t>
      </w:r>
      <w:r>
        <w:rPr>
          <w:color w:val="0D0D0D"/>
          <w:spacing w:val="1"/>
          <w:sz w:val="56"/>
        </w:rPr>
        <w:t> </w:t>
      </w:r>
      <w:r>
        <w:rPr>
          <w:color w:val="0D0D0D"/>
          <w:sz w:val="56"/>
        </w:rPr>
        <w:t>inputs</w:t>
      </w:r>
      <w:r>
        <w:rPr>
          <w:color w:val="0D0D0D"/>
          <w:spacing w:val="8"/>
          <w:sz w:val="56"/>
        </w:rPr>
        <w:t> </w:t>
      </w:r>
      <w:r>
        <w:rPr>
          <w:color w:val="0D0D0D"/>
          <w:sz w:val="56"/>
        </w:rPr>
        <w:t>and</w:t>
      </w:r>
      <w:r>
        <w:rPr>
          <w:color w:val="0D0D0D"/>
          <w:spacing w:val="1"/>
          <w:sz w:val="56"/>
        </w:rPr>
        <w:t> </w:t>
      </w:r>
      <w:r>
        <w:rPr>
          <w:color w:val="0D0D0D"/>
          <w:sz w:val="56"/>
        </w:rPr>
        <w:t>outputs.</w:t>
      </w:r>
    </w:p>
    <w:p>
      <w:pPr>
        <w:spacing w:after="0" w:line="235" w:lineRule="auto"/>
        <w:jc w:val="left"/>
        <w:rPr>
          <w:sz w:val="56"/>
        </w:rPr>
        <w:sectPr>
          <w:pgSz w:w="19200" w:h="10800" w:orient="landscape"/>
          <w:pgMar w:top="0" w:bottom="28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0</wp:posOffset>
            </wp:positionH>
            <wp:positionV relativeFrom="page">
              <wp:posOffset>4375403</wp:posOffset>
            </wp:positionV>
            <wp:extent cx="12191999" cy="2482595"/>
            <wp:effectExtent l="0" t="0" r="0" b="0"/>
            <wp:wrapNone/>
            <wp:docPr id="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248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</w:p>
    <w:p>
      <w:pPr>
        <w:spacing w:before="100"/>
        <w:ind w:left="5126" w:right="4463" w:firstLine="0"/>
        <w:jc w:val="center"/>
        <w:rPr>
          <w:rFonts w:ascii="Verdana"/>
          <w:b/>
          <w:sz w:val="48"/>
        </w:rPr>
      </w:pPr>
      <w:bookmarkStart w:name="Slide 4: Main Topic (Details of Main Top" w:id="4"/>
      <w:bookmarkEnd w:id="4"/>
      <w:r>
        <w:rPr/>
      </w:r>
      <w:r>
        <w:rPr>
          <w:rFonts w:ascii="Verdana"/>
          <w:b/>
          <w:sz w:val="48"/>
        </w:rPr>
        <w:t>Main</w:t>
      </w:r>
      <w:r>
        <w:rPr>
          <w:rFonts w:ascii="Verdana"/>
          <w:b/>
          <w:spacing w:val="-10"/>
          <w:sz w:val="48"/>
        </w:rPr>
        <w:t> </w:t>
      </w:r>
      <w:r>
        <w:rPr>
          <w:rFonts w:ascii="Verdana"/>
          <w:b/>
          <w:sz w:val="48"/>
        </w:rPr>
        <w:t>Topic</w:t>
      </w:r>
      <w:r>
        <w:rPr>
          <w:rFonts w:ascii="Verdana"/>
          <w:b/>
          <w:spacing w:val="-4"/>
          <w:sz w:val="48"/>
        </w:rPr>
        <w:t> </w:t>
      </w:r>
      <w:r>
        <w:rPr>
          <w:rFonts w:ascii="Verdana"/>
          <w:b/>
          <w:sz w:val="48"/>
        </w:rPr>
        <w:t>(Details</w:t>
      </w:r>
      <w:r>
        <w:rPr>
          <w:rFonts w:ascii="Verdana"/>
          <w:b/>
          <w:spacing w:val="-8"/>
          <w:sz w:val="48"/>
        </w:rPr>
        <w:t> </w:t>
      </w:r>
      <w:r>
        <w:rPr>
          <w:rFonts w:ascii="Verdana"/>
          <w:b/>
          <w:sz w:val="48"/>
        </w:rPr>
        <w:t>of</w:t>
      </w:r>
      <w:r>
        <w:rPr>
          <w:rFonts w:ascii="Verdana"/>
          <w:b/>
          <w:spacing w:val="-6"/>
          <w:sz w:val="48"/>
        </w:rPr>
        <w:t> </w:t>
      </w:r>
      <w:r>
        <w:rPr>
          <w:rFonts w:ascii="Verdana"/>
          <w:b/>
          <w:sz w:val="48"/>
        </w:rPr>
        <w:t>Main</w:t>
      </w:r>
      <w:r>
        <w:rPr>
          <w:rFonts w:ascii="Verdana"/>
          <w:b/>
          <w:spacing w:val="-9"/>
          <w:sz w:val="48"/>
        </w:rPr>
        <w:t> </w:t>
      </w:r>
      <w:r>
        <w:rPr>
          <w:rFonts w:ascii="Verdana"/>
          <w:b/>
          <w:sz w:val="48"/>
        </w:rPr>
        <w:t>Topic):-</w:t>
      </w:r>
    </w:p>
    <w:p>
      <w:pPr>
        <w:pStyle w:val="ListParagraph"/>
        <w:numPr>
          <w:ilvl w:val="0"/>
          <w:numId w:val="2"/>
        </w:numPr>
        <w:tabs>
          <w:tab w:pos="5360" w:val="left" w:leader="none"/>
        </w:tabs>
        <w:spacing w:line="240" w:lineRule="auto" w:before="443" w:after="0"/>
        <w:ind w:left="5359" w:right="0" w:hanging="541"/>
        <w:jc w:val="left"/>
        <w:rPr>
          <w:b/>
          <w:sz w:val="40"/>
        </w:rPr>
      </w:pPr>
      <w:r>
        <w:rPr>
          <w:b/>
          <w:color w:val="0D0D0D"/>
          <w:sz w:val="40"/>
        </w:rPr>
        <w:t>Clarity</w:t>
      </w:r>
      <w:r>
        <w:rPr>
          <w:b/>
          <w:color w:val="0D0D0D"/>
          <w:spacing w:val="-7"/>
          <w:sz w:val="40"/>
        </w:rPr>
        <w:t> </w:t>
      </w:r>
      <w:r>
        <w:rPr>
          <w:b/>
          <w:color w:val="0D0D0D"/>
          <w:sz w:val="40"/>
        </w:rPr>
        <w:t>and</w:t>
      </w:r>
      <w:r>
        <w:rPr>
          <w:b/>
          <w:color w:val="0D0D0D"/>
          <w:spacing w:val="-5"/>
          <w:sz w:val="40"/>
        </w:rPr>
        <w:t> </w:t>
      </w:r>
      <w:r>
        <w:rPr>
          <w:b/>
          <w:color w:val="0D0D0D"/>
          <w:sz w:val="40"/>
        </w:rPr>
        <w:t>Understanding:-</w:t>
      </w:r>
    </w:p>
    <w:p>
      <w:pPr>
        <w:pStyle w:val="ListParagraph"/>
        <w:numPr>
          <w:ilvl w:val="0"/>
          <w:numId w:val="2"/>
        </w:numPr>
        <w:tabs>
          <w:tab w:pos="5360" w:val="left" w:leader="none"/>
        </w:tabs>
        <w:spacing w:line="240" w:lineRule="auto" w:before="11" w:after="0"/>
        <w:ind w:left="5359" w:right="0" w:hanging="541"/>
        <w:jc w:val="left"/>
        <w:rPr>
          <w:b/>
          <w:sz w:val="40"/>
        </w:rPr>
      </w:pPr>
      <w:r>
        <w:rPr>
          <w:b/>
          <w:color w:val="0D0D0D"/>
          <w:sz w:val="40"/>
        </w:rPr>
        <w:t>Alignment</w:t>
      </w:r>
      <w:r>
        <w:rPr>
          <w:b/>
          <w:color w:val="0D0D0D"/>
          <w:spacing w:val="-9"/>
          <w:sz w:val="40"/>
        </w:rPr>
        <w:t> </w:t>
      </w:r>
      <w:r>
        <w:rPr>
          <w:b/>
          <w:color w:val="0D0D0D"/>
          <w:sz w:val="40"/>
        </w:rPr>
        <w:t>with</w:t>
      </w:r>
      <w:r>
        <w:rPr>
          <w:b/>
          <w:color w:val="0D0D0D"/>
          <w:spacing w:val="-8"/>
          <w:sz w:val="40"/>
        </w:rPr>
        <w:t> </w:t>
      </w:r>
      <w:r>
        <w:rPr>
          <w:b/>
          <w:color w:val="0D0D0D"/>
          <w:sz w:val="40"/>
        </w:rPr>
        <w:t>Stakeholder</w:t>
      </w:r>
      <w:r>
        <w:rPr>
          <w:b/>
          <w:color w:val="0D0D0D"/>
          <w:spacing w:val="-6"/>
          <w:sz w:val="40"/>
        </w:rPr>
        <w:t> </w:t>
      </w:r>
      <w:r>
        <w:rPr>
          <w:b/>
          <w:color w:val="0D0D0D"/>
          <w:sz w:val="40"/>
        </w:rPr>
        <w:t>Needs</w:t>
      </w:r>
      <w:r>
        <w:rPr>
          <w:color w:val="0D0D0D"/>
          <w:sz w:val="40"/>
        </w:rPr>
        <w:t>:</w:t>
      </w:r>
      <w:r>
        <w:rPr>
          <w:b/>
          <w:color w:val="0D0D0D"/>
          <w:sz w:val="40"/>
        </w:rPr>
        <w:t>-</w:t>
      </w:r>
    </w:p>
    <w:p>
      <w:pPr>
        <w:pStyle w:val="ListParagraph"/>
        <w:numPr>
          <w:ilvl w:val="0"/>
          <w:numId w:val="2"/>
        </w:numPr>
        <w:tabs>
          <w:tab w:pos="5360" w:val="left" w:leader="none"/>
        </w:tabs>
        <w:spacing w:line="240" w:lineRule="auto" w:before="13" w:after="0"/>
        <w:ind w:left="5359" w:right="0" w:hanging="541"/>
        <w:jc w:val="left"/>
        <w:rPr>
          <w:b/>
          <w:sz w:val="40"/>
        </w:rPr>
      </w:pPr>
      <w:r>
        <w:rPr>
          <w:b/>
          <w:color w:val="0D0D0D"/>
          <w:sz w:val="40"/>
        </w:rPr>
        <w:t>Foundation</w:t>
      </w:r>
      <w:r>
        <w:rPr>
          <w:b/>
          <w:color w:val="0D0D0D"/>
          <w:spacing w:val="-16"/>
          <w:sz w:val="40"/>
        </w:rPr>
        <w:t> </w:t>
      </w:r>
      <w:r>
        <w:rPr>
          <w:b/>
          <w:color w:val="0D0D0D"/>
          <w:sz w:val="40"/>
        </w:rPr>
        <w:t>for</w:t>
      </w:r>
      <w:r>
        <w:rPr>
          <w:b/>
          <w:color w:val="0D0D0D"/>
          <w:spacing w:val="-7"/>
          <w:sz w:val="40"/>
        </w:rPr>
        <w:t> </w:t>
      </w:r>
      <w:r>
        <w:rPr>
          <w:b/>
          <w:color w:val="0D0D0D"/>
          <w:sz w:val="40"/>
        </w:rPr>
        <w:t>Development</w:t>
      </w:r>
      <w:r>
        <w:rPr>
          <w:color w:val="0D0D0D"/>
          <w:sz w:val="40"/>
        </w:rPr>
        <w:t>:</w:t>
      </w:r>
      <w:r>
        <w:rPr>
          <w:b/>
          <w:color w:val="0D0D0D"/>
          <w:sz w:val="40"/>
        </w:rPr>
        <w:t>-</w:t>
      </w:r>
    </w:p>
    <w:p>
      <w:pPr>
        <w:pStyle w:val="ListParagraph"/>
        <w:numPr>
          <w:ilvl w:val="0"/>
          <w:numId w:val="2"/>
        </w:numPr>
        <w:tabs>
          <w:tab w:pos="5360" w:val="left" w:leader="none"/>
        </w:tabs>
        <w:spacing w:line="240" w:lineRule="auto" w:before="13" w:after="0"/>
        <w:ind w:left="5359" w:right="0" w:hanging="541"/>
        <w:jc w:val="left"/>
        <w:rPr>
          <w:b/>
          <w:sz w:val="40"/>
        </w:rPr>
      </w:pPr>
      <w:r>
        <w:rPr>
          <w:b/>
          <w:color w:val="0D0D0D"/>
          <w:sz w:val="40"/>
        </w:rPr>
        <w:t>Risk</w:t>
      </w:r>
      <w:r>
        <w:rPr>
          <w:b/>
          <w:color w:val="0D0D0D"/>
          <w:spacing w:val="-5"/>
          <w:sz w:val="40"/>
        </w:rPr>
        <w:t> </w:t>
      </w:r>
      <w:r>
        <w:rPr>
          <w:b/>
          <w:color w:val="0D0D0D"/>
          <w:sz w:val="40"/>
        </w:rPr>
        <w:t>Management</w:t>
      </w:r>
      <w:r>
        <w:rPr>
          <w:color w:val="0D0D0D"/>
          <w:sz w:val="40"/>
        </w:rPr>
        <w:t>:</w:t>
      </w:r>
      <w:r>
        <w:rPr>
          <w:b/>
          <w:color w:val="0D0D0D"/>
          <w:sz w:val="40"/>
        </w:rPr>
        <w:t>-</w:t>
      </w:r>
    </w:p>
    <w:p>
      <w:pPr>
        <w:spacing w:after="0" w:line="240" w:lineRule="auto"/>
        <w:jc w:val="left"/>
        <w:rPr>
          <w:sz w:val="40"/>
        </w:rPr>
        <w:sectPr>
          <w:pgSz w:w="19200" w:h="10800" w:orient="landscape"/>
          <w:pgMar w:top="1000" w:bottom="0" w:left="0" w:right="0"/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1441703"/>
            <wp:effectExtent l="0" t="0" r="0" b="0"/>
            <wp:wrapNone/>
            <wp:docPr id="9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1441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9"/>
        </w:rPr>
      </w:pPr>
    </w:p>
    <w:p>
      <w:pPr>
        <w:pStyle w:val="ListParagraph"/>
        <w:numPr>
          <w:ilvl w:val="0"/>
          <w:numId w:val="3"/>
        </w:numPr>
        <w:tabs>
          <w:tab w:pos="2641" w:val="left" w:leader="none"/>
        </w:tabs>
        <w:spacing w:line="235" w:lineRule="auto" w:before="81" w:after="0"/>
        <w:ind w:left="2640" w:right="2332" w:hanging="720"/>
        <w:jc w:val="left"/>
        <w:rPr>
          <w:sz w:val="56"/>
        </w:rPr>
      </w:pPr>
      <w:bookmarkStart w:name="Slide 5" w:id="5"/>
      <w:bookmarkEnd w:id="5"/>
      <w:r>
        <w:rPr/>
      </w:r>
      <w:bookmarkStart w:name="Slide 5" w:id="6"/>
      <w:bookmarkEnd w:id="6"/>
      <w:r>
        <w:rPr>
          <w:b/>
          <w:color w:val="0D0D0D"/>
          <w:sz w:val="56"/>
        </w:rPr>
        <w:t>Clar</w:t>
      </w:r>
      <w:r>
        <w:rPr>
          <w:b/>
          <w:color w:val="0D0D0D"/>
          <w:sz w:val="56"/>
        </w:rPr>
        <w:t>ity</w:t>
      </w:r>
      <w:r>
        <w:rPr>
          <w:b/>
          <w:color w:val="0D0D0D"/>
          <w:spacing w:val="4"/>
          <w:sz w:val="56"/>
        </w:rPr>
        <w:t> </w:t>
      </w:r>
      <w:r>
        <w:rPr>
          <w:b/>
          <w:color w:val="0D0D0D"/>
          <w:sz w:val="56"/>
        </w:rPr>
        <w:t>and</w:t>
      </w:r>
      <w:r>
        <w:rPr>
          <w:b/>
          <w:color w:val="0D0D0D"/>
          <w:spacing w:val="-1"/>
          <w:sz w:val="56"/>
        </w:rPr>
        <w:t> </w:t>
      </w:r>
      <w:r>
        <w:rPr>
          <w:b/>
          <w:color w:val="0D0D0D"/>
          <w:sz w:val="56"/>
        </w:rPr>
        <w:t>Understanding</w:t>
      </w:r>
      <w:r>
        <w:rPr>
          <w:color w:val="0D0D0D"/>
          <w:sz w:val="56"/>
        </w:rPr>
        <w:t>:</w:t>
      </w:r>
      <w:r>
        <w:rPr>
          <w:color w:val="0D0D0D"/>
          <w:spacing w:val="4"/>
          <w:sz w:val="56"/>
        </w:rPr>
        <w:t> </w:t>
      </w:r>
      <w:r>
        <w:rPr>
          <w:color w:val="0D0D0D"/>
          <w:sz w:val="56"/>
        </w:rPr>
        <w:t>The</w:t>
      </w:r>
      <w:r>
        <w:rPr>
          <w:color w:val="0D0D0D"/>
          <w:spacing w:val="-2"/>
          <w:sz w:val="56"/>
        </w:rPr>
        <w:t> </w:t>
      </w:r>
      <w:r>
        <w:rPr>
          <w:color w:val="0D0D0D"/>
          <w:sz w:val="56"/>
        </w:rPr>
        <w:t>SRS serves as</w:t>
      </w:r>
      <w:r>
        <w:rPr>
          <w:color w:val="0D0D0D"/>
          <w:spacing w:val="2"/>
          <w:sz w:val="56"/>
        </w:rPr>
        <w:t> </w:t>
      </w:r>
      <w:r>
        <w:rPr>
          <w:color w:val="0D0D0D"/>
          <w:sz w:val="56"/>
        </w:rPr>
        <w:t>a</w:t>
      </w:r>
      <w:r>
        <w:rPr>
          <w:color w:val="0D0D0D"/>
          <w:spacing w:val="-3"/>
          <w:sz w:val="56"/>
        </w:rPr>
        <w:t> </w:t>
      </w:r>
      <w:r>
        <w:rPr>
          <w:color w:val="0D0D0D"/>
          <w:sz w:val="56"/>
        </w:rPr>
        <w:t>clear</w:t>
      </w:r>
      <w:r>
        <w:rPr>
          <w:color w:val="0D0D0D"/>
          <w:spacing w:val="-3"/>
          <w:sz w:val="56"/>
        </w:rPr>
        <w:t> </w:t>
      </w:r>
      <w:r>
        <w:rPr>
          <w:color w:val="0D0D0D"/>
          <w:sz w:val="56"/>
        </w:rPr>
        <w:t>and</w:t>
      </w:r>
      <w:r>
        <w:rPr>
          <w:color w:val="0D0D0D"/>
          <w:spacing w:val="1"/>
          <w:sz w:val="56"/>
        </w:rPr>
        <w:t> </w:t>
      </w:r>
      <w:r>
        <w:rPr>
          <w:color w:val="0D0D0D"/>
          <w:sz w:val="56"/>
        </w:rPr>
        <w:t>comprehensive</w:t>
      </w:r>
      <w:r>
        <w:rPr>
          <w:color w:val="0D0D0D"/>
          <w:spacing w:val="-1"/>
          <w:sz w:val="56"/>
        </w:rPr>
        <w:t> </w:t>
      </w:r>
      <w:r>
        <w:rPr>
          <w:color w:val="0D0D0D"/>
          <w:sz w:val="56"/>
        </w:rPr>
        <w:t>reference</w:t>
      </w:r>
      <w:r>
        <w:rPr>
          <w:color w:val="0D0D0D"/>
          <w:spacing w:val="-7"/>
          <w:sz w:val="56"/>
        </w:rPr>
        <w:t> </w:t>
      </w:r>
      <w:r>
        <w:rPr>
          <w:color w:val="0D0D0D"/>
          <w:sz w:val="56"/>
        </w:rPr>
        <w:t>point</w:t>
      </w:r>
      <w:r>
        <w:rPr>
          <w:color w:val="0D0D0D"/>
          <w:spacing w:val="-5"/>
          <w:sz w:val="56"/>
        </w:rPr>
        <w:t> </w:t>
      </w:r>
      <w:r>
        <w:rPr>
          <w:color w:val="0D0D0D"/>
          <w:sz w:val="56"/>
        </w:rPr>
        <w:t>for</w:t>
      </w:r>
      <w:r>
        <w:rPr>
          <w:color w:val="0D0D0D"/>
          <w:spacing w:val="-8"/>
          <w:sz w:val="56"/>
        </w:rPr>
        <w:t> </w:t>
      </w:r>
      <w:r>
        <w:rPr>
          <w:color w:val="0D0D0D"/>
          <w:sz w:val="56"/>
        </w:rPr>
        <w:t>all</w:t>
      </w:r>
      <w:r>
        <w:rPr>
          <w:color w:val="0D0D0D"/>
          <w:spacing w:val="-8"/>
          <w:sz w:val="56"/>
        </w:rPr>
        <w:t> </w:t>
      </w:r>
      <w:r>
        <w:rPr>
          <w:color w:val="0D0D0D"/>
          <w:sz w:val="56"/>
        </w:rPr>
        <w:t>stakeholders</w:t>
      </w:r>
      <w:r>
        <w:rPr>
          <w:color w:val="0D0D0D"/>
          <w:spacing w:val="-3"/>
          <w:sz w:val="56"/>
        </w:rPr>
        <w:t> </w:t>
      </w:r>
      <w:r>
        <w:rPr>
          <w:color w:val="0D0D0D"/>
          <w:sz w:val="56"/>
        </w:rPr>
        <w:t>involved</w:t>
      </w:r>
      <w:r>
        <w:rPr>
          <w:color w:val="0D0D0D"/>
          <w:spacing w:val="-3"/>
          <w:sz w:val="56"/>
        </w:rPr>
        <w:t> </w:t>
      </w:r>
      <w:r>
        <w:rPr>
          <w:color w:val="0D0D0D"/>
          <w:sz w:val="56"/>
        </w:rPr>
        <w:t>in</w:t>
      </w:r>
      <w:r>
        <w:rPr>
          <w:color w:val="0D0D0D"/>
          <w:spacing w:val="-124"/>
          <w:sz w:val="56"/>
        </w:rPr>
        <w:t> </w:t>
      </w:r>
      <w:r>
        <w:rPr>
          <w:color w:val="0D0D0D"/>
          <w:sz w:val="56"/>
        </w:rPr>
        <w:t>the software development process. By documenting the</w:t>
      </w:r>
      <w:r>
        <w:rPr>
          <w:color w:val="0D0D0D"/>
          <w:spacing w:val="1"/>
          <w:sz w:val="56"/>
        </w:rPr>
        <w:t> </w:t>
      </w:r>
      <w:r>
        <w:rPr>
          <w:color w:val="0D0D0D"/>
          <w:sz w:val="56"/>
        </w:rPr>
        <w:t>objectives</w:t>
      </w:r>
      <w:r>
        <w:rPr>
          <w:color w:val="0D0D0D"/>
          <w:spacing w:val="2"/>
          <w:sz w:val="56"/>
        </w:rPr>
        <w:t> </w:t>
      </w:r>
      <w:r>
        <w:rPr>
          <w:color w:val="0D0D0D"/>
          <w:sz w:val="56"/>
        </w:rPr>
        <w:t>of</w:t>
      </w:r>
      <w:r>
        <w:rPr>
          <w:color w:val="0D0D0D"/>
          <w:spacing w:val="-1"/>
          <w:sz w:val="56"/>
        </w:rPr>
        <w:t> </w:t>
      </w:r>
      <w:r>
        <w:rPr>
          <w:color w:val="0D0D0D"/>
          <w:sz w:val="56"/>
        </w:rPr>
        <w:t>the</w:t>
      </w:r>
      <w:r>
        <w:rPr>
          <w:color w:val="0D0D0D"/>
          <w:spacing w:val="2"/>
          <w:sz w:val="56"/>
        </w:rPr>
        <w:t> </w:t>
      </w:r>
      <w:r>
        <w:rPr>
          <w:color w:val="0D0D0D"/>
          <w:sz w:val="56"/>
        </w:rPr>
        <w:t>system.</w:t>
      </w:r>
    </w:p>
    <w:p>
      <w:pPr>
        <w:pStyle w:val="ListParagraph"/>
        <w:numPr>
          <w:ilvl w:val="0"/>
          <w:numId w:val="3"/>
        </w:numPr>
        <w:tabs>
          <w:tab w:pos="2641" w:val="left" w:leader="none"/>
        </w:tabs>
        <w:spacing w:line="237" w:lineRule="auto" w:before="3" w:after="0"/>
        <w:ind w:left="2640" w:right="1651" w:hanging="720"/>
        <w:jc w:val="left"/>
        <w:rPr>
          <w:sz w:val="56"/>
        </w:rPr>
      </w:pPr>
      <w:r>
        <w:rPr>
          <w:b/>
          <w:color w:val="0D0D0D"/>
          <w:sz w:val="56"/>
        </w:rPr>
        <w:t>Alignment</w:t>
      </w:r>
      <w:r>
        <w:rPr>
          <w:b/>
          <w:color w:val="0D0D0D"/>
          <w:spacing w:val="1"/>
          <w:sz w:val="56"/>
        </w:rPr>
        <w:t> </w:t>
      </w:r>
      <w:r>
        <w:rPr>
          <w:b/>
          <w:color w:val="0D0D0D"/>
          <w:sz w:val="56"/>
        </w:rPr>
        <w:t>with Stakeholder</w:t>
      </w:r>
      <w:r>
        <w:rPr>
          <w:b/>
          <w:color w:val="0D0D0D"/>
          <w:spacing w:val="7"/>
          <w:sz w:val="56"/>
        </w:rPr>
        <w:t> </w:t>
      </w:r>
      <w:r>
        <w:rPr>
          <w:b/>
          <w:color w:val="0D0D0D"/>
          <w:sz w:val="56"/>
        </w:rPr>
        <w:t>Needs</w:t>
      </w:r>
      <w:r>
        <w:rPr>
          <w:color w:val="0D0D0D"/>
          <w:sz w:val="56"/>
        </w:rPr>
        <w:t>:</w:t>
      </w:r>
      <w:r>
        <w:rPr>
          <w:color w:val="0D0D0D"/>
          <w:spacing w:val="4"/>
          <w:sz w:val="56"/>
        </w:rPr>
        <w:t> </w:t>
      </w:r>
      <w:r>
        <w:rPr>
          <w:color w:val="0D0D0D"/>
          <w:sz w:val="56"/>
        </w:rPr>
        <w:t>Through</w:t>
      </w:r>
      <w:r>
        <w:rPr>
          <w:color w:val="0D0D0D"/>
          <w:spacing w:val="1"/>
          <w:sz w:val="56"/>
        </w:rPr>
        <w:t> </w:t>
      </w:r>
      <w:r>
        <w:rPr>
          <w:color w:val="0D0D0D"/>
          <w:sz w:val="56"/>
        </w:rPr>
        <w:t>the</w:t>
      </w:r>
      <w:r>
        <w:rPr>
          <w:color w:val="0D0D0D"/>
          <w:spacing w:val="-1"/>
          <w:sz w:val="56"/>
        </w:rPr>
        <w:t> </w:t>
      </w:r>
      <w:r>
        <w:rPr>
          <w:color w:val="0D0D0D"/>
          <w:sz w:val="56"/>
        </w:rPr>
        <w:t>SRS, the</w:t>
      </w:r>
      <w:r>
        <w:rPr>
          <w:color w:val="0D0D0D"/>
          <w:spacing w:val="1"/>
          <w:sz w:val="56"/>
        </w:rPr>
        <w:t> </w:t>
      </w:r>
      <w:r>
        <w:rPr>
          <w:color w:val="0D0D0D"/>
          <w:sz w:val="56"/>
        </w:rPr>
        <w:t>development team can capture and prioritize the needs and</w:t>
      </w:r>
      <w:r>
        <w:rPr>
          <w:color w:val="0D0D0D"/>
          <w:spacing w:val="1"/>
          <w:sz w:val="56"/>
        </w:rPr>
        <w:t> </w:t>
      </w:r>
      <w:r>
        <w:rPr>
          <w:color w:val="0D0D0D"/>
          <w:sz w:val="56"/>
        </w:rPr>
        <w:t>expectations of various stakeholders, including end-users, clients,</w:t>
      </w:r>
      <w:r>
        <w:rPr>
          <w:color w:val="0D0D0D"/>
          <w:spacing w:val="-124"/>
          <w:sz w:val="56"/>
        </w:rPr>
        <w:t> </w:t>
      </w:r>
      <w:r>
        <w:rPr>
          <w:color w:val="0D0D0D"/>
          <w:sz w:val="56"/>
        </w:rPr>
        <w:t>managers,</w:t>
      </w:r>
      <w:r>
        <w:rPr>
          <w:color w:val="0D0D0D"/>
          <w:spacing w:val="1"/>
          <w:sz w:val="56"/>
        </w:rPr>
        <w:t> </w:t>
      </w:r>
      <w:r>
        <w:rPr>
          <w:color w:val="0D0D0D"/>
          <w:sz w:val="56"/>
        </w:rPr>
        <w:t>and</w:t>
      </w:r>
      <w:r>
        <w:rPr>
          <w:color w:val="0D0D0D"/>
          <w:spacing w:val="2"/>
          <w:sz w:val="56"/>
        </w:rPr>
        <w:t> </w:t>
      </w:r>
      <w:r>
        <w:rPr>
          <w:color w:val="0D0D0D"/>
          <w:sz w:val="56"/>
        </w:rPr>
        <w:t>regulatory</w:t>
      </w:r>
      <w:r>
        <w:rPr>
          <w:color w:val="0D0D0D"/>
          <w:spacing w:val="-1"/>
          <w:sz w:val="56"/>
        </w:rPr>
        <w:t> </w:t>
      </w:r>
      <w:r>
        <w:rPr>
          <w:color w:val="0D0D0D"/>
          <w:sz w:val="56"/>
        </w:rPr>
        <w:t>bodies.</w:t>
      </w:r>
    </w:p>
    <w:p>
      <w:pPr>
        <w:spacing w:after="0" w:line="237" w:lineRule="auto"/>
        <w:jc w:val="left"/>
        <w:rPr>
          <w:sz w:val="56"/>
        </w:rPr>
        <w:sectPr>
          <w:pgSz w:w="19200" w:h="10800" w:orient="landscape"/>
          <w:pgMar w:top="0" w:bottom="280" w:left="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.000014pt;margin-top:0pt;width:960pt;height:113.55pt;mso-position-horizontal-relative:page;mso-position-vertical-relative:page;z-index:15731712" coordorigin="0,0" coordsize="19200,2271">
            <v:shape style="position:absolute;left:0;top:0;width:19200;height:2271" type="#_x0000_t75" stroked="false">
              <v:imagedata r:id="rId7" o:title=""/>
            </v:shape>
            <v:shape style="position:absolute;left:0;top:0;width:19200;height:2271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97"/>
                      </w:rPr>
                    </w:pPr>
                  </w:p>
                  <w:p>
                    <w:pPr>
                      <w:spacing w:before="1"/>
                      <w:ind w:left="2478" w:right="4463" w:firstLine="0"/>
                      <w:jc w:val="center"/>
                      <w:rPr>
                        <w:rFonts w:ascii="Verdana"/>
                        <w:b/>
                        <w:sz w:val="64"/>
                      </w:rPr>
                    </w:pPr>
                    <w:r>
                      <w:rPr>
                        <w:rFonts w:ascii="Verdana"/>
                        <w:b/>
                        <w:sz w:val="64"/>
                      </w:rPr>
                      <w:t>Continue:-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pStyle w:val="ListParagraph"/>
        <w:numPr>
          <w:ilvl w:val="0"/>
          <w:numId w:val="4"/>
        </w:numPr>
        <w:tabs>
          <w:tab w:pos="2245" w:val="left" w:leader="none"/>
        </w:tabs>
        <w:spacing w:line="235" w:lineRule="auto" w:before="81" w:after="0"/>
        <w:ind w:left="2196" w:right="1820" w:hanging="452"/>
        <w:jc w:val="left"/>
        <w:rPr>
          <w:sz w:val="56"/>
        </w:rPr>
      </w:pPr>
      <w:bookmarkStart w:name="Slide 6: Continue:-" w:id="7"/>
      <w:bookmarkEnd w:id="7"/>
      <w:r>
        <w:rPr/>
      </w:r>
      <w:bookmarkStart w:name="Slide 6: Continue:-" w:id="8"/>
      <w:bookmarkEnd w:id="8"/>
      <w:r>
        <w:rPr>
          <w:b/>
          <w:color w:val="0D0D0D"/>
          <w:sz w:val="56"/>
        </w:rPr>
        <w:t>Found</w:t>
      </w:r>
      <w:r>
        <w:rPr>
          <w:b/>
          <w:color w:val="0D0D0D"/>
          <w:sz w:val="56"/>
        </w:rPr>
        <w:t>ation</w:t>
      </w:r>
      <w:r>
        <w:rPr>
          <w:b/>
          <w:color w:val="0D0D0D"/>
          <w:spacing w:val="-4"/>
          <w:sz w:val="56"/>
        </w:rPr>
        <w:t> </w:t>
      </w:r>
      <w:r>
        <w:rPr>
          <w:b/>
          <w:color w:val="0D0D0D"/>
          <w:sz w:val="56"/>
        </w:rPr>
        <w:t>for</w:t>
      </w:r>
      <w:r>
        <w:rPr>
          <w:b/>
          <w:color w:val="0D0D0D"/>
          <w:spacing w:val="-6"/>
          <w:sz w:val="56"/>
        </w:rPr>
        <w:t> </w:t>
      </w:r>
      <w:r>
        <w:rPr>
          <w:b/>
          <w:color w:val="0D0D0D"/>
          <w:sz w:val="56"/>
        </w:rPr>
        <w:t>Development</w:t>
      </w:r>
      <w:r>
        <w:rPr>
          <w:color w:val="0D0D0D"/>
          <w:sz w:val="56"/>
        </w:rPr>
        <w:t>:</w:t>
      </w:r>
      <w:r>
        <w:rPr>
          <w:color w:val="0D0D0D"/>
          <w:spacing w:val="-1"/>
          <w:sz w:val="56"/>
        </w:rPr>
        <w:t> </w:t>
      </w:r>
      <w:r>
        <w:rPr>
          <w:color w:val="0D0D0D"/>
          <w:sz w:val="56"/>
        </w:rPr>
        <w:t>The</w:t>
      </w:r>
      <w:r>
        <w:rPr>
          <w:color w:val="0D0D0D"/>
          <w:spacing w:val="-6"/>
          <w:sz w:val="56"/>
        </w:rPr>
        <w:t> </w:t>
      </w:r>
      <w:r>
        <w:rPr>
          <w:color w:val="0D0D0D"/>
          <w:sz w:val="56"/>
        </w:rPr>
        <w:t>SRS</w:t>
      </w:r>
      <w:r>
        <w:rPr>
          <w:color w:val="0D0D0D"/>
          <w:spacing w:val="-4"/>
          <w:sz w:val="56"/>
        </w:rPr>
        <w:t> </w:t>
      </w:r>
      <w:r>
        <w:rPr>
          <w:color w:val="0D0D0D"/>
          <w:sz w:val="56"/>
        </w:rPr>
        <w:t>provides a</w:t>
      </w:r>
      <w:r>
        <w:rPr>
          <w:color w:val="0D0D0D"/>
          <w:spacing w:val="-6"/>
          <w:sz w:val="56"/>
        </w:rPr>
        <w:t> </w:t>
      </w:r>
      <w:r>
        <w:rPr>
          <w:color w:val="0D0D0D"/>
          <w:sz w:val="56"/>
        </w:rPr>
        <w:t>solid</w:t>
      </w:r>
      <w:r>
        <w:rPr>
          <w:color w:val="0D0D0D"/>
          <w:spacing w:val="-4"/>
          <w:sz w:val="56"/>
        </w:rPr>
        <w:t> </w:t>
      </w:r>
      <w:r>
        <w:rPr>
          <w:color w:val="0D0D0D"/>
          <w:sz w:val="56"/>
        </w:rPr>
        <w:t>foundation</w:t>
      </w:r>
      <w:r>
        <w:rPr>
          <w:color w:val="0D0D0D"/>
          <w:spacing w:val="-124"/>
          <w:sz w:val="56"/>
        </w:rPr>
        <w:t> </w:t>
      </w:r>
      <w:r>
        <w:rPr>
          <w:color w:val="0D0D0D"/>
          <w:sz w:val="56"/>
        </w:rPr>
        <w:t>for the design, development, and testing phases of the software</w:t>
      </w:r>
      <w:r>
        <w:rPr>
          <w:color w:val="0D0D0D"/>
          <w:spacing w:val="1"/>
          <w:sz w:val="56"/>
        </w:rPr>
        <w:t> </w:t>
      </w:r>
      <w:r>
        <w:rPr>
          <w:color w:val="0D0D0D"/>
          <w:sz w:val="56"/>
        </w:rPr>
        <w:t>development</w:t>
      </w:r>
      <w:r>
        <w:rPr>
          <w:color w:val="0D0D0D"/>
          <w:spacing w:val="4"/>
          <w:sz w:val="56"/>
        </w:rPr>
        <w:t> </w:t>
      </w:r>
      <w:r>
        <w:rPr>
          <w:color w:val="0D0D0D"/>
          <w:sz w:val="56"/>
        </w:rPr>
        <w:t>life</w:t>
      </w:r>
      <w:r>
        <w:rPr>
          <w:color w:val="0D0D0D"/>
          <w:spacing w:val="-3"/>
          <w:sz w:val="56"/>
        </w:rPr>
        <w:t> </w:t>
      </w:r>
      <w:r>
        <w:rPr>
          <w:color w:val="0D0D0D"/>
          <w:sz w:val="56"/>
        </w:rPr>
        <w:t>cycle</w:t>
      </w:r>
      <w:r>
        <w:rPr>
          <w:color w:val="0D0D0D"/>
          <w:spacing w:val="-1"/>
          <w:sz w:val="56"/>
        </w:rPr>
        <w:t> </w:t>
      </w:r>
      <w:r>
        <w:rPr>
          <w:color w:val="0D0D0D"/>
          <w:sz w:val="56"/>
        </w:rPr>
        <w:t>(SDLC).</w:t>
      </w:r>
    </w:p>
    <w:p>
      <w:pPr>
        <w:pStyle w:val="ListParagraph"/>
        <w:numPr>
          <w:ilvl w:val="0"/>
          <w:numId w:val="4"/>
        </w:numPr>
        <w:tabs>
          <w:tab w:pos="2245" w:val="left" w:leader="none"/>
        </w:tabs>
        <w:spacing w:line="237" w:lineRule="auto" w:before="1" w:after="0"/>
        <w:ind w:left="2196" w:right="2035" w:hanging="452"/>
        <w:jc w:val="left"/>
        <w:rPr>
          <w:sz w:val="56"/>
        </w:rPr>
      </w:pPr>
      <w:r>
        <w:rPr>
          <w:b/>
          <w:color w:val="0D0D0D"/>
          <w:sz w:val="56"/>
        </w:rPr>
        <w:t>Risk Management</w:t>
      </w:r>
      <w:r>
        <w:rPr>
          <w:color w:val="0D0D0D"/>
          <w:sz w:val="56"/>
        </w:rPr>
        <w:t>: By specifying the objectives of the system</w:t>
      </w:r>
      <w:r>
        <w:rPr>
          <w:color w:val="0D0D0D"/>
          <w:spacing w:val="1"/>
          <w:sz w:val="56"/>
        </w:rPr>
        <w:t> </w:t>
      </w:r>
      <w:r>
        <w:rPr>
          <w:color w:val="0D0D0D"/>
          <w:sz w:val="56"/>
        </w:rPr>
        <w:t>upfront,</w:t>
      </w:r>
      <w:r>
        <w:rPr>
          <w:color w:val="0D0D0D"/>
          <w:spacing w:val="-2"/>
          <w:sz w:val="56"/>
        </w:rPr>
        <w:t> </w:t>
      </w:r>
      <w:r>
        <w:rPr>
          <w:color w:val="0D0D0D"/>
          <w:sz w:val="56"/>
        </w:rPr>
        <w:t>the</w:t>
      </w:r>
      <w:r>
        <w:rPr>
          <w:color w:val="0D0D0D"/>
          <w:spacing w:val="-6"/>
          <w:sz w:val="56"/>
        </w:rPr>
        <w:t> </w:t>
      </w:r>
      <w:r>
        <w:rPr>
          <w:color w:val="0D0D0D"/>
          <w:sz w:val="56"/>
        </w:rPr>
        <w:t>SRS</w:t>
      </w:r>
      <w:r>
        <w:rPr>
          <w:color w:val="0D0D0D"/>
          <w:spacing w:val="-4"/>
          <w:sz w:val="56"/>
        </w:rPr>
        <w:t> </w:t>
      </w:r>
      <w:r>
        <w:rPr>
          <w:color w:val="0D0D0D"/>
          <w:sz w:val="56"/>
        </w:rPr>
        <w:t>helps</w:t>
      </w:r>
      <w:r>
        <w:rPr>
          <w:color w:val="0D0D0D"/>
          <w:spacing w:val="-4"/>
          <w:sz w:val="56"/>
        </w:rPr>
        <w:t> </w:t>
      </w:r>
      <w:r>
        <w:rPr>
          <w:color w:val="0D0D0D"/>
          <w:sz w:val="56"/>
        </w:rPr>
        <w:t>in</w:t>
      </w:r>
      <w:r>
        <w:rPr>
          <w:color w:val="0D0D0D"/>
          <w:spacing w:val="-6"/>
          <w:sz w:val="56"/>
        </w:rPr>
        <w:t> </w:t>
      </w:r>
      <w:r>
        <w:rPr>
          <w:color w:val="0D0D0D"/>
          <w:sz w:val="56"/>
        </w:rPr>
        <w:t>identifying</w:t>
      </w:r>
      <w:r>
        <w:rPr>
          <w:color w:val="0D0D0D"/>
          <w:spacing w:val="-1"/>
          <w:sz w:val="56"/>
        </w:rPr>
        <w:t> </w:t>
      </w:r>
      <w:r>
        <w:rPr>
          <w:color w:val="0D0D0D"/>
          <w:sz w:val="56"/>
        </w:rPr>
        <w:t>potential</w:t>
      </w:r>
      <w:r>
        <w:rPr>
          <w:color w:val="0D0D0D"/>
          <w:spacing w:val="-5"/>
          <w:sz w:val="56"/>
        </w:rPr>
        <w:t> </w:t>
      </w:r>
      <w:r>
        <w:rPr>
          <w:color w:val="0D0D0D"/>
          <w:sz w:val="56"/>
        </w:rPr>
        <w:t>risks</w:t>
      </w:r>
      <w:r>
        <w:rPr>
          <w:color w:val="0D0D0D"/>
          <w:spacing w:val="-3"/>
          <w:sz w:val="56"/>
        </w:rPr>
        <w:t> </w:t>
      </w:r>
      <w:r>
        <w:rPr>
          <w:color w:val="0D0D0D"/>
          <w:sz w:val="56"/>
        </w:rPr>
        <w:t>and</w:t>
      </w:r>
      <w:r>
        <w:rPr>
          <w:color w:val="0D0D0D"/>
          <w:spacing w:val="-3"/>
          <w:sz w:val="56"/>
        </w:rPr>
        <w:t> </w:t>
      </w:r>
      <w:r>
        <w:rPr>
          <w:color w:val="0D0D0D"/>
          <w:sz w:val="56"/>
        </w:rPr>
        <w:t>challenges</w:t>
      </w:r>
      <w:r>
        <w:rPr>
          <w:color w:val="0D0D0D"/>
          <w:spacing w:val="-123"/>
          <w:sz w:val="56"/>
        </w:rPr>
        <w:t> </w:t>
      </w:r>
      <w:r>
        <w:rPr>
          <w:color w:val="0D0D0D"/>
          <w:sz w:val="56"/>
        </w:rPr>
        <w:t>early</w:t>
      </w:r>
      <w:r>
        <w:rPr>
          <w:color w:val="0D0D0D"/>
          <w:spacing w:val="-1"/>
          <w:sz w:val="56"/>
        </w:rPr>
        <w:t> </w:t>
      </w:r>
      <w:r>
        <w:rPr>
          <w:color w:val="0D0D0D"/>
          <w:sz w:val="56"/>
        </w:rPr>
        <w:t>in</w:t>
      </w:r>
      <w:r>
        <w:rPr>
          <w:color w:val="0D0D0D"/>
          <w:spacing w:val="1"/>
          <w:sz w:val="56"/>
        </w:rPr>
        <w:t> </w:t>
      </w:r>
      <w:r>
        <w:rPr>
          <w:color w:val="0D0D0D"/>
          <w:sz w:val="56"/>
        </w:rPr>
        <w:t>the</w:t>
      </w:r>
      <w:r>
        <w:rPr>
          <w:color w:val="0D0D0D"/>
          <w:spacing w:val="-2"/>
          <w:sz w:val="56"/>
        </w:rPr>
        <w:t> </w:t>
      </w:r>
      <w:r>
        <w:rPr>
          <w:color w:val="0D0D0D"/>
          <w:sz w:val="56"/>
        </w:rPr>
        <w:t>project</w:t>
      </w:r>
      <w:r>
        <w:rPr>
          <w:color w:val="0D0D0D"/>
          <w:spacing w:val="2"/>
          <w:sz w:val="56"/>
        </w:rPr>
        <w:t> </w:t>
      </w:r>
      <w:r>
        <w:rPr>
          <w:color w:val="0D0D0D"/>
          <w:sz w:val="56"/>
        </w:rPr>
        <w:t>lifecycle.</w:t>
      </w:r>
    </w:p>
    <w:p>
      <w:pPr>
        <w:spacing w:after="0" w:line="237" w:lineRule="auto"/>
        <w:jc w:val="left"/>
        <w:rPr>
          <w:sz w:val="56"/>
        </w:rPr>
        <w:sectPr>
          <w:pgSz w:w="19200" w:h="10800" w:orient="landscape"/>
          <w:pgMar w:top="0" w:bottom="28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1441703"/>
            <wp:effectExtent l="0" t="0" r="0" b="0"/>
            <wp:wrapNone/>
            <wp:docPr id="1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1441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77"/>
      </w:pPr>
      <w:bookmarkStart w:name="Slide 7: Observation:-" w:id="9"/>
      <w:bookmarkEnd w:id="9"/>
      <w:r>
        <w:rPr>
          <w:b w:val="0"/>
          <w:i w:val="0"/>
        </w:rPr>
      </w:r>
      <w:r>
        <w:rPr/>
        <w:t>Observation:-</w:t>
      </w:r>
    </w:p>
    <w:p>
      <w:pPr>
        <w:pStyle w:val="BodyText"/>
        <w:spacing w:before="9"/>
        <w:rPr>
          <w:rFonts w:ascii="Verdana"/>
          <w:b/>
          <w:i/>
          <w:sz w:val="51"/>
        </w:rPr>
      </w:pPr>
    </w:p>
    <w:p>
      <w:pPr>
        <w:pStyle w:val="BodyText"/>
        <w:spacing w:before="1"/>
        <w:ind w:left="4126" w:right="2464"/>
        <w:rPr>
          <w:rFonts w:ascii="Bahnschrift"/>
        </w:rPr>
      </w:pPr>
      <w:r>
        <w:rPr>
          <w:rFonts w:ascii="Bahnschrift"/>
        </w:rPr>
        <w:t>An</w:t>
      </w:r>
      <w:r>
        <w:rPr>
          <w:rFonts w:ascii="Bahnschrift"/>
          <w:spacing w:val="49"/>
        </w:rPr>
        <w:t> </w:t>
      </w:r>
      <w:r>
        <w:rPr>
          <w:rFonts w:ascii="Bahnschrift"/>
        </w:rPr>
        <w:t>SRS</w:t>
      </w:r>
      <w:r>
        <w:rPr>
          <w:rFonts w:ascii="Bahnschrift"/>
          <w:spacing w:val="51"/>
        </w:rPr>
        <w:t> </w:t>
      </w:r>
      <w:r>
        <w:rPr>
          <w:rFonts w:ascii="Bahnschrift"/>
        </w:rPr>
        <w:t>forms</w:t>
      </w:r>
      <w:r>
        <w:rPr>
          <w:rFonts w:ascii="Bahnschrift"/>
          <w:spacing w:val="50"/>
        </w:rPr>
        <w:t> </w:t>
      </w:r>
      <w:r>
        <w:rPr>
          <w:rFonts w:ascii="Bahnschrift"/>
        </w:rPr>
        <w:t>the</w:t>
      </w:r>
      <w:r>
        <w:rPr>
          <w:rFonts w:ascii="Bahnschrift"/>
          <w:spacing w:val="51"/>
        </w:rPr>
        <w:t> </w:t>
      </w:r>
      <w:r>
        <w:rPr>
          <w:rFonts w:ascii="Bahnschrift"/>
        </w:rPr>
        <w:t>basis</w:t>
      </w:r>
      <w:r>
        <w:rPr>
          <w:rFonts w:ascii="Bahnschrift"/>
          <w:spacing w:val="51"/>
        </w:rPr>
        <w:t> </w:t>
      </w:r>
      <w:r>
        <w:rPr>
          <w:rFonts w:ascii="Bahnschrift"/>
        </w:rPr>
        <w:t>of</w:t>
      </w:r>
      <w:r>
        <w:rPr>
          <w:rFonts w:ascii="Bahnschrift"/>
          <w:spacing w:val="50"/>
        </w:rPr>
        <w:t> </w:t>
      </w:r>
      <w:r>
        <w:rPr>
          <w:rFonts w:ascii="Bahnschrift"/>
        </w:rPr>
        <w:t>an</w:t>
      </w:r>
      <w:r>
        <w:rPr>
          <w:rFonts w:ascii="Bahnschrift"/>
          <w:spacing w:val="50"/>
        </w:rPr>
        <w:t> </w:t>
      </w:r>
      <w:r>
        <w:rPr>
          <w:rFonts w:ascii="Bahnschrift"/>
        </w:rPr>
        <w:t>organization's</w:t>
      </w:r>
      <w:r>
        <w:rPr>
          <w:rFonts w:ascii="Bahnschrift"/>
          <w:spacing w:val="58"/>
        </w:rPr>
        <w:t> </w:t>
      </w:r>
      <w:r>
        <w:rPr>
          <w:rFonts w:ascii="Bahnschrift"/>
        </w:rPr>
        <w:t>entire</w:t>
      </w:r>
      <w:r>
        <w:rPr>
          <w:rFonts w:ascii="Bahnschrift"/>
          <w:spacing w:val="-92"/>
        </w:rPr>
        <w:t> </w:t>
      </w:r>
      <w:r>
        <w:rPr>
          <w:rFonts w:ascii="Bahnschrift"/>
        </w:rPr>
        <w:t>project.</w:t>
      </w:r>
      <w:r>
        <w:rPr>
          <w:rFonts w:ascii="Bahnschrift"/>
          <w:spacing w:val="1"/>
        </w:rPr>
        <w:t> </w:t>
      </w:r>
      <w:r>
        <w:rPr>
          <w:rFonts w:ascii="Bahnschrift"/>
        </w:rPr>
        <w:t>It</w:t>
      </w:r>
      <w:r>
        <w:rPr>
          <w:rFonts w:ascii="Bahnschrift"/>
          <w:spacing w:val="1"/>
        </w:rPr>
        <w:t> </w:t>
      </w:r>
      <w:r>
        <w:rPr>
          <w:rFonts w:ascii="Bahnschrift"/>
        </w:rPr>
        <w:t>sets</w:t>
      </w:r>
      <w:r>
        <w:rPr>
          <w:rFonts w:ascii="Bahnschrift"/>
          <w:spacing w:val="1"/>
        </w:rPr>
        <w:t> </w:t>
      </w:r>
      <w:r>
        <w:rPr>
          <w:rFonts w:ascii="Bahnschrift"/>
        </w:rPr>
        <w:t>out</w:t>
      </w:r>
      <w:r>
        <w:rPr>
          <w:rFonts w:ascii="Bahnschrift"/>
          <w:spacing w:val="1"/>
        </w:rPr>
        <w:t> </w:t>
      </w:r>
      <w:r>
        <w:rPr>
          <w:rFonts w:ascii="Bahnschrift"/>
        </w:rPr>
        <w:t>the</w:t>
      </w:r>
      <w:r>
        <w:rPr>
          <w:rFonts w:ascii="Bahnschrift"/>
          <w:spacing w:val="1"/>
        </w:rPr>
        <w:t> </w:t>
      </w:r>
      <w:r>
        <w:rPr>
          <w:rFonts w:ascii="Bahnschrift"/>
        </w:rPr>
        <w:t>framework</w:t>
      </w:r>
      <w:r>
        <w:rPr>
          <w:rFonts w:ascii="Bahnschrift"/>
          <w:spacing w:val="1"/>
        </w:rPr>
        <w:t> </w:t>
      </w:r>
      <w:r>
        <w:rPr>
          <w:rFonts w:ascii="Bahnschrift"/>
        </w:rPr>
        <w:t>that</w:t>
      </w:r>
      <w:r>
        <w:rPr>
          <w:rFonts w:ascii="Bahnschrift"/>
          <w:spacing w:val="1"/>
        </w:rPr>
        <w:t> </w:t>
      </w:r>
      <w:r>
        <w:rPr>
          <w:rFonts w:ascii="Bahnschrift"/>
        </w:rPr>
        <w:t>all</w:t>
      </w:r>
      <w:r>
        <w:rPr>
          <w:rFonts w:ascii="Bahnschrift"/>
          <w:spacing w:val="1"/>
        </w:rPr>
        <w:t> </w:t>
      </w:r>
      <w:r>
        <w:rPr>
          <w:rFonts w:ascii="Bahnschrift"/>
        </w:rPr>
        <w:t>the</w:t>
      </w:r>
      <w:r>
        <w:rPr>
          <w:rFonts w:ascii="Bahnschrift"/>
          <w:spacing w:val="1"/>
        </w:rPr>
        <w:t> </w:t>
      </w:r>
      <w:r>
        <w:rPr>
          <w:rFonts w:ascii="Bahnschrift"/>
        </w:rPr>
        <w:t>development teams</w:t>
      </w:r>
      <w:r>
        <w:rPr>
          <w:rFonts w:ascii="Bahnschrift"/>
          <w:spacing w:val="1"/>
        </w:rPr>
        <w:t> </w:t>
      </w:r>
      <w:r>
        <w:rPr>
          <w:rFonts w:ascii="Bahnschrift"/>
        </w:rPr>
        <w:t>will</w:t>
      </w:r>
      <w:r>
        <w:rPr>
          <w:rFonts w:ascii="Bahnschrift"/>
          <w:spacing w:val="1"/>
        </w:rPr>
        <w:t> </w:t>
      </w:r>
      <w:r>
        <w:rPr>
          <w:rFonts w:ascii="Bahnschrift"/>
        </w:rPr>
        <w:t>follow.</w:t>
      </w:r>
      <w:r>
        <w:rPr>
          <w:rFonts w:ascii="Bahnschrift"/>
          <w:spacing w:val="1"/>
        </w:rPr>
        <w:t> </w:t>
      </w:r>
      <w:r>
        <w:rPr>
          <w:rFonts w:ascii="Bahnschrift"/>
        </w:rPr>
        <w:t>It provides</w:t>
      </w:r>
      <w:r>
        <w:rPr>
          <w:rFonts w:ascii="Bahnschrift"/>
          <w:spacing w:val="1"/>
        </w:rPr>
        <w:t> </w:t>
      </w:r>
      <w:r>
        <w:rPr>
          <w:rFonts w:ascii="Bahnschrift"/>
        </w:rPr>
        <w:t>critical</w:t>
      </w:r>
      <w:r>
        <w:rPr>
          <w:rFonts w:ascii="Bahnschrift"/>
          <w:spacing w:val="-93"/>
        </w:rPr>
        <w:t> </w:t>
      </w:r>
      <w:r>
        <w:rPr>
          <w:rFonts w:ascii="Bahnschrift"/>
        </w:rPr>
        <w:t>information</w:t>
      </w:r>
      <w:r>
        <w:rPr>
          <w:rFonts w:ascii="Bahnschrift"/>
          <w:spacing w:val="1"/>
        </w:rPr>
        <w:t> </w:t>
      </w:r>
      <w:r>
        <w:rPr>
          <w:rFonts w:ascii="Bahnschrift"/>
        </w:rPr>
        <w:t>to</w:t>
      </w:r>
      <w:r>
        <w:rPr>
          <w:rFonts w:ascii="Bahnschrift"/>
          <w:spacing w:val="1"/>
        </w:rPr>
        <w:t> </w:t>
      </w:r>
      <w:r>
        <w:rPr>
          <w:rFonts w:ascii="Bahnschrift"/>
        </w:rPr>
        <w:t>all</w:t>
      </w:r>
      <w:r>
        <w:rPr>
          <w:rFonts w:ascii="Bahnschrift"/>
          <w:spacing w:val="1"/>
        </w:rPr>
        <w:t> </w:t>
      </w:r>
      <w:r>
        <w:rPr>
          <w:rFonts w:ascii="Bahnschrift"/>
        </w:rPr>
        <w:t>the</w:t>
      </w:r>
      <w:r>
        <w:rPr>
          <w:rFonts w:ascii="Bahnschrift"/>
          <w:spacing w:val="1"/>
        </w:rPr>
        <w:t> </w:t>
      </w:r>
      <w:r>
        <w:rPr>
          <w:rFonts w:ascii="Bahnschrift"/>
        </w:rPr>
        <w:t>teams,</w:t>
      </w:r>
      <w:r>
        <w:rPr>
          <w:rFonts w:ascii="Bahnschrift"/>
          <w:spacing w:val="95"/>
        </w:rPr>
        <w:t> </w:t>
      </w:r>
      <w:r>
        <w:rPr>
          <w:rFonts w:ascii="Bahnschrift"/>
        </w:rPr>
        <w:t>including</w:t>
      </w:r>
      <w:r>
        <w:rPr>
          <w:rFonts w:ascii="Bahnschrift"/>
          <w:spacing w:val="1"/>
        </w:rPr>
        <w:t> </w:t>
      </w:r>
      <w:r>
        <w:rPr>
          <w:rFonts w:ascii="Bahnschrift"/>
        </w:rPr>
        <w:t>development,</w:t>
      </w:r>
      <w:r>
        <w:rPr>
          <w:rFonts w:ascii="Bahnschrift"/>
          <w:spacing w:val="1"/>
        </w:rPr>
        <w:t> </w:t>
      </w:r>
      <w:r>
        <w:rPr>
          <w:rFonts w:ascii="Bahnschrift"/>
        </w:rPr>
        <w:t>operations,</w:t>
      </w:r>
      <w:r>
        <w:rPr>
          <w:rFonts w:ascii="Bahnschrift"/>
          <w:spacing w:val="1"/>
        </w:rPr>
        <w:t> </w:t>
      </w:r>
      <w:r>
        <w:rPr>
          <w:rFonts w:ascii="Bahnschrift"/>
        </w:rPr>
        <w:t>quality</w:t>
      </w:r>
      <w:r>
        <w:rPr>
          <w:rFonts w:ascii="Bahnschrift"/>
          <w:spacing w:val="1"/>
        </w:rPr>
        <w:t> </w:t>
      </w:r>
      <w:r>
        <w:rPr>
          <w:rFonts w:ascii="Bahnschrift"/>
        </w:rPr>
        <w:t>assurance</w:t>
      </w:r>
      <w:r>
        <w:rPr>
          <w:rFonts w:ascii="Bahnschrift"/>
          <w:spacing w:val="1"/>
        </w:rPr>
        <w:t> </w:t>
      </w:r>
      <w:r>
        <w:rPr>
          <w:rFonts w:ascii="Bahnschrift"/>
        </w:rPr>
        <w:t>(QA)</w:t>
      </w:r>
      <w:r>
        <w:rPr>
          <w:rFonts w:ascii="Bahnschrift"/>
          <w:spacing w:val="1"/>
        </w:rPr>
        <w:t> </w:t>
      </w:r>
      <w:r>
        <w:rPr>
          <w:rFonts w:ascii="Bahnschrift"/>
        </w:rPr>
        <w:t>and</w:t>
      </w:r>
      <w:r>
        <w:rPr>
          <w:rFonts w:ascii="Bahnschrift"/>
          <w:spacing w:val="1"/>
        </w:rPr>
        <w:t> </w:t>
      </w:r>
      <w:r>
        <w:rPr>
          <w:rFonts w:ascii="Bahnschrift"/>
        </w:rPr>
        <w:t>maintenance,</w:t>
      </w:r>
      <w:r>
        <w:rPr>
          <w:rFonts w:ascii="Bahnschrift"/>
          <w:spacing w:val="1"/>
        </w:rPr>
        <w:t> </w:t>
      </w:r>
      <w:r>
        <w:rPr>
          <w:rFonts w:ascii="Bahnschrift"/>
        </w:rPr>
        <w:t>ensuring</w:t>
      </w:r>
      <w:r>
        <w:rPr>
          <w:rFonts w:ascii="Bahnschrift"/>
          <w:spacing w:val="1"/>
        </w:rPr>
        <w:t> </w:t>
      </w:r>
      <w:r>
        <w:rPr>
          <w:rFonts w:ascii="Bahnschrift"/>
        </w:rPr>
        <w:t>the</w:t>
      </w:r>
      <w:r>
        <w:rPr>
          <w:rFonts w:ascii="Bahnschrift"/>
          <w:spacing w:val="1"/>
        </w:rPr>
        <w:t> </w:t>
      </w:r>
      <w:r>
        <w:rPr>
          <w:rFonts w:ascii="Bahnschrift"/>
        </w:rPr>
        <w:t>teams</w:t>
      </w:r>
      <w:r>
        <w:rPr>
          <w:rFonts w:ascii="Bahnschrift"/>
          <w:spacing w:val="1"/>
        </w:rPr>
        <w:t> </w:t>
      </w:r>
      <w:r>
        <w:rPr>
          <w:rFonts w:ascii="Bahnschrift"/>
        </w:rPr>
        <w:t>are</w:t>
      </w:r>
      <w:r>
        <w:rPr>
          <w:rFonts w:ascii="Bahnschrift"/>
          <w:spacing w:val="1"/>
        </w:rPr>
        <w:t> </w:t>
      </w:r>
      <w:r>
        <w:rPr>
          <w:rFonts w:ascii="Bahnschrift"/>
        </w:rPr>
        <w:t>in</w:t>
      </w:r>
      <w:r>
        <w:rPr>
          <w:rFonts w:ascii="Bahnschrift"/>
          <w:spacing w:val="1"/>
        </w:rPr>
        <w:t> </w:t>
      </w:r>
      <w:r>
        <w:rPr>
          <w:rFonts w:ascii="Bahnschrift"/>
        </w:rPr>
        <w:t>agreement.</w:t>
      </w:r>
    </w:p>
    <w:p>
      <w:pPr>
        <w:spacing w:after="0"/>
        <w:rPr>
          <w:rFonts w:ascii="Bahnschrift"/>
        </w:rPr>
        <w:sectPr>
          <w:pgSz w:w="19200" w:h="10800" w:orient="landscape"/>
          <w:pgMar w:top="0" w:bottom="280" w:left="0" w:right="0"/>
        </w:sectPr>
      </w:pPr>
    </w:p>
    <w:p>
      <w:pPr>
        <w:pStyle w:val="BodyText"/>
        <w:rPr>
          <w:rFonts w:ascii="Bahnschrift"/>
          <w:sz w:val="20"/>
        </w:rPr>
      </w:pPr>
      <w:r>
        <w:rPr/>
        <w:pict>
          <v:group style="position:absolute;margin-left:.000014pt;margin-top:0pt;width:960pt;height:136.35pt;mso-position-horizontal-relative:page;mso-position-vertical-relative:page;z-index:15732736" coordorigin="0,0" coordsize="19200,2727">
            <v:shape style="position:absolute;left:0;top:0;width:19200;height:2271" type="#_x0000_t75" stroked="false">
              <v:imagedata r:id="rId7" o:title=""/>
            </v:shape>
            <v:shape style="position:absolute;left:0;top:0;width:19200;height:272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Microsoft Sans Serif"/>
                        <w:sz w:val="6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Microsoft Sans Serif"/>
                        <w:sz w:val="68"/>
                      </w:rPr>
                    </w:pPr>
                  </w:p>
                  <w:p>
                    <w:pPr>
                      <w:spacing w:before="506"/>
                      <w:ind w:left="3739" w:right="0" w:firstLine="0"/>
                      <w:jc w:val="left"/>
                      <w:rPr>
                        <w:rFonts w:ascii="Verdana"/>
                        <w:b/>
                        <w:sz w:val="56"/>
                      </w:rPr>
                    </w:pPr>
                    <w:r>
                      <w:rPr>
                        <w:rFonts w:ascii="Verdana"/>
                        <w:b/>
                        <w:sz w:val="56"/>
                      </w:rPr>
                      <w:t>Conclusion: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Bahnschrift"/>
          <w:sz w:val="20"/>
        </w:rPr>
      </w:pPr>
    </w:p>
    <w:p>
      <w:pPr>
        <w:pStyle w:val="BodyText"/>
        <w:rPr>
          <w:rFonts w:ascii="Bahnschrift"/>
          <w:sz w:val="20"/>
        </w:rPr>
      </w:pPr>
    </w:p>
    <w:p>
      <w:pPr>
        <w:pStyle w:val="BodyText"/>
        <w:rPr>
          <w:rFonts w:ascii="Bahnschrift"/>
          <w:sz w:val="20"/>
        </w:rPr>
      </w:pPr>
    </w:p>
    <w:p>
      <w:pPr>
        <w:pStyle w:val="BodyText"/>
        <w:rPr>
          <w:rFonts w:ascii="Bahnschrift"/>
          <w:sz w:val="20"/>
        </w:rPr>
      </w:pPr>
    </w:p>
    <w:p>
      <w:pPr>
        <w:pStyle w:val="BodyText"/>
        <w:rPr>
          <w:rFonts w:ascii="Bahnschrift"/>
          <w:sz w:val="20"/>
        </w:rPr>
      </w:pPr>
    </w:p>
    <w:p>
      <w:pPr>
        <w:pStyle w:val="BodyText"/>
        <w:rPr>
          <w:rFonts w:ascii="Bahnschrift"/>
          <w:sz w:val="20"/>
        </w:rPr>
      </w:pPr>
    </w:p>
    <w:p>
      <w:pPr>
        <w:pStyle w:val="BodyText"/>
        <w:rPr>
          <w:rFonts w:ascii="Bahnschrift"/>
          <w:sz w:val="20"/>
        </w:rPr>
      </w:pPr>
    </w:p>
    <w:p>
      <w:pPr>
        <w:pStyle w:val="BodyText"/>
        <w:rPr>
          <w:rFonts w:ascii="Bahnschrift"/>
          <w:sz w:val="20"/>
        </w:rPr>
      </w:pPr>
    </w:p>
    <w:p>
      <w:pPr>
        <w:pStyle w:val="BodyText"/>
        <w:rPr>
          <w:rFonts w:ascii="Bahnschrift"/>
          <w:sz w:val="20"/>
        </w:rPr>
      </w:pPr>
    </w:p>
    <w:p>
      <w:pPr>
        <w:pStyle w:val="BodyText"/>
        <w:rPr>
          <w:rFonts w:ascii="Bahnschrift"/>
          <w:sz w:val="20"/>
        </w:rPr>
      </w:pPr>
    </w:p>
    <w:p>
      <w:pPr>
        <w:pStyle w:val="BodyText"/>
        <w:rPr>
          <w:rFonts w:ascii="Bahnschrift"/>
          <w:sz w:val="20"/>
        </w:rPr>
      </w:pPr>
    </w:p>
    <w:p>
      <w:pPr>
        <w:pStyle w:val="BodyText"/>
        <w:spacing w:before="3"/>
        <w:rPr>
          <w:rFonts w:ascii="Bahnschrift"/>
          <w:sz w:val="27"/>
        </w:rPr>
      </w:pPr>
    </w:p>
    <w:p>
      <w:pPr>
        <w:pStyle w:val="BodyText"/>
        <w:spacing w:line="254" w:lineRule="auto" w:before="150"/>
        <w:ind w:left="3816" w:right="2144"/>
        <w:rPr>
          <w:rFonts w:ascii="Microsoft Sans Serif"/>
        </w:rPr>
      </w:pPr>
      <w:bookmarkStart w:name="Slide 8: Conclusion:" w:id="10"/>
      <w:bookmarkEnd w:id="10"/>
      <w:r>
        <w:rPr/>
      </w:r>
      <w:r>
        <w:rPr>
          <w:rFonts w:ascii="Microsoft Sans Serif"/>
          <w:color w:val="273139"/>
        </w:rPr>
        <w:t>Software</w:t>
      </w:r>
      <w:r>
        <w:rPr>
          <w:rFonts w:ascii="Microsoft Sans Serif"/>
          <w:color w:val="273139"/>
          <w:spacing w:val="43"/>
        </w:rPr>
        <w:t> </w:t>
      </w:r>
      <w:r>
        <w:rPr>
          <w:rFonts w:ascii="Microsoft Sans Serif"/>
          <w:color w:val="273139"/>
        </w:rPr>
        <w:t>development</w:t>
      </w:r>
      <w:r>
        <w:rPr>
          <w:rFonts w:ascii="Microsoft Sans Serif"/>
          <w:color w:val="273139"/>
          <w:spacing w:val="43"/>
        </w:rPr>
        <w:t> </w:t>
      </w:r>
      <w:r>
        <w:rPr>
          <w:rFonts w:ascii="Microsoft Sans Serif"/>
          <w:color w:val="273139"/>
        </w:rPr>
        <w:t>requires</w:t>
      </w:r>
      <w:r>
        <w:rPr>
          <w:rFonts w:ascii="Microsoft Sans Serif"/>
          <w:color w:val="273139"/>
          <w:spacing w:val="49"/>
        </w:rPr>
        <w:t> </w:t>
      </w:r>
      <w:r>
        <w:rPr>
          <w:rFonts w:ascii="Microsoft Sans Serif"/>
          <w:color w:val="273139"/>
        </w:rPr>
        <w:t>a</w:t>
      </w:r>
      <w:r>
        <w:rPr>
          <w:rFonts w:ascii="Microsoft Sans Serif"/>
          <w:color w:val="273139"/>
          <w:spacing w:val="40"/>
        </w:rPr>
        <w:t> </w:t>
      </w:r>
      <w:r>
        <w:rPr>
          <w:rFonts w:ascii="Microsoft Sans Serif"/>
          <w:color w:val="273139"/>
        </w:rPr>
        <w:t>well-structured</w:t>
      </w:r>
      <w:r>
        <w:rPr>
          <w:rFonts w:ascii="Microsoft Sans Serif"/>
          <w:color w:val="273139"/>
          <w:spacing w:val="1"/>
        </w:rPr>
        <w:t> </w:t>
      </w:r>
      <w:r>
        <w:rPr>
          <w:rFonts w:ascii="Microsoft Sans Serif"/>
          <w:color w:val="273139"/>
        </w:rPr>
        <w:t>Software</w:t>
      </w:r>
      <w:r>
        <w:rPr>
          <w:rFonts w:ascii="Microsoft Sans Serif"/>
          <w:color w:val="273139"/>
          <w:spacing w:val="2"/>
        </w:rPr>
        <w:t> </w:t>
      </w:r>
      <w:r>
        <w:rPr>
          <w:rFonts w:ascii="Microsoft Sans Serif"/>
          <w:color w:val="273139"/>
        </w:rPr>
        <w:t>Requirement</w:t>
      </w:r>
      <w:r>
        <w:rPr>
          <w:rFonts w:ascii="Microsoft Sans Serif"/>
          <w:color w:val="273139"/>
          <w:spacing w:val="3"/>
        </w:rPr>
        <w:t> </w:t>
      </w:r>
      <w:r>
        <w:rPr>
          <w:rFonts w:ascii="Microsoft Sans Serif"/>
          <w:color w:val="273139"/>
        </w:rPr>
        <w:t>Specification</w:t>
      </w:r>
      <w:r>
        <w:rPr>
          <w:rFonts w:ascii="Microsoft Sans Serif"/>
          <w:color w:val="273139"/>
          <w:spacing w:val="7"/>
        </w:rPr>
        <w:t> </w:t>
      </w:r>
      <w:r>
        <w:rPr>
          <w:rFonts w:ascii="Microsoft Sans Serif"/>
          <w:color w:val="273139"/>
        </w:rPr>
        <w:t>(SRS).</w:t>
      </w:r>
      <w:r>
        <w:rPr>
          <w:rFonts w:ascii="Microsoft Sans Serif"/>
          <w:color w:val="273139"/>
          <w:spacing w:val="1"/>
        </w:rPr>
        <w:t> </w:t>
      </w:r>
      <w:r>
        <w:rPr>
          <w:rFonts w:ascii="Microsoft Sans Serif"/>
          <w:color w:val="273139"/>
        </w:rPr>
        <w:t>It</w:t>
      </w:r>
      <w:r>
        <w:rPr>
          <w:rFonts w:ascii="Microsoft Sans Serif"/>
          <w:color w:val="273139"/>
          <w:spacing w:val="-1"/>
        </w:rPr>
        <w:t> </w:t>
      </w:r>
      <w:r>
        <w:rPr>
          <w:rFonts w:ascii="Microsoft Sans Serif"/>
          <w:color w:val="273139"/>
        </w:rPr>
        <w:t>helps</w:t>
      </w:r>
      <w:r>
        <w:rPr>
          <w:rFonts w:ascii="Microsoft Sans Serif"/>
          <w:color w:val="273139"/>
          <w:spacing w:val="1"/>
        </w:rPr>
        <w:t> </w:t>
      </w:r>
      <w:r>
        <w:rPr>
          <w:rFonts w:ascii="Microsoft Sans Serif"/>
          <w:color w:val="273139"/>
        </w:rPr>
        <w:t>stakeholders</w:t>
      </w:r>
      <w:r>
        <w:rPr>
          <w:rFonts w:ascii="Microsoft Sans Serif"/>
          <w:color w:val="273139"/>
          <w:spacing w:val="10"/>
        </w:rPr>
        <w:t> </w:t>
      </w:r>
      <w:r>
        <w:rPr>
          <w:rFonts w:ascii="Microsoft Sans Serif"/>
          <w:color w:val="273139"/>
        </w:rPr>
        <w:t>communicate,</w:t>
      </w:r>
      <w:r>
        <w:rPr>
          <w:rFonts w:ascii="Microsoft Sans Serif"/>
          <w:color w:val="273139"/>
          <w:spacing w:val="20"/>
        </w:rPr>
        <w:t> </w:t>
      </w:r>
      <w:r>
        <w:rPr>
          <w:rFonts w:ascii="Microsoft Sans Serif"/>
          <w:color w:val="273139"/>
        </w:rPr>
        <w:t>provides</w:t>
      </w:r>
      <w:r>
        <w:rPr>
          <w:rFonts w:ascii="Microsoft Sans Serif"/>
          <w:color w:val="273139"/>
          <w:spacing w:val="13"/>
        </w:rPr>
        <w:t> </w:t>
      </w:r>
      <w:r>
        <w:rPr>
          <w:rFonts w:ascii="Microsoft Sans Serif"/>
          <w:color w:val="273139"/>
        </w:rPr>
        <w:t>a</w:t>
      </w:r>
      <w:r>
        <w:rPr>
          <w:rFonts w:ascii="Microsoft Sans Serif"/>
          <w:color w:val="273139"/>
          <w:spacing w:val="7"/>
        </w:rPr>
        <w:t> </w:t>
      </w:r>
      <w:r>
        <w:rPr>
          <w:rFonts w:ascii="Microsoft Sans Serif"/>
          <w:color w:val="273139"/>
        </w:rPr>
        <w:t>roadmap</w:t>
      </w:r>
      <w:r>
        <w:rPr>
          <w:rFonts w:ascii="Microsoft Sans Serif"/>
          <w:color w:val="273139"/>
          <w:spacing w:val="20"/>
        </w:rPr>
        <w:t> </w:t>
      </w:r>
      <w:r>
        <w:rPr>
          <w:rFonts w:ascii="Microsoft Sans Serif"/>
          <w:color w:val="273139"/>
        </w:rPr>
        <w:t>for</w:t>
      </w:r>
      <w:r>
        <w:rPr>
          <w:rFonts w:ascii="Microsoft Sans Serif"/>
          <w:color w:val="273139"/>
          <w:spacing w:val="1"/>
        </w:rPr>
        <w:t> </w:t>
      </w:r>
      <w:r>
        <w:rPr>
          <w:rFonts w:ascii="Microsoft Sans Serif"/>
          <w:color w:val="273139"/>
        </w:rPr>
        <w:t>development</w:t>
      </w:r>
      <w:r>
        <w:rPr>
          <w:rFonts w:ascii="Microsoft Sans Serif"/>
          <w:color w:val="273139"/>
          <w:spacing w:val="10"/>
        </w:rPr>
        <w:t> </w:t>
      </w:r>
      <w:r>
        <w:rPr>
          <w:rFonts w:ascii="Microsoft Sans Serif"/>
          <w:color w:val="273139"/>
        </w:rPr>
        <w:t>teams,</w:t>
      </w:r>
      <w:r>
        <w:rPr>
          <w:rFonts w:ascii="Microsoft Sans Serif"/>
          <w:color w:val="273139"/>
          <w:spacing w:val="8"/>
        </w:rPr>
        <w:t> </w:t>
      </w:r>
      <w:r>
        <w:rPr>
          <w:rFonts w:ascii="Microsoft Sans Serif"/>
          <w:color w:val="273139"/>
        </w:rPr>
        <w:t>guides</w:t>
      </w:r>
      <w:r>
        <w:rPr>
          <w:rFonts w:ascii="Microsoft Sans Serif"/>
          <w:color w:val="273139"/>
          <w:spacing w:val="7"/>
        </w:rPr>
        <w:t> </w:t>
      </w:r>
      <w:r>
        <w:rPr>
          <w:rFonts w:ascii="Microsoft Sans Serif"/>
          <w:color w:val="273139"/>
        </w:rPr>
        <w:t>testers</w:t>
      </w:r>
      <w:r>
        <w:rPr>
          <w:rFonts w:ascii="Microsoft Sans Serif"/>
          <w:color w:val="273139"/>
          <w:spacing w:val="5"/>
        </w:rPr>
        <w:t> </w:t>
      </w:r>
      <w:r>
        <w:rPr>
          <w:rFonts w:ascii="Microsoft Sans Serif"/>
          <w:color w:val="273139"/>
        </w:rPr>
        <w:t>in</w:t>
      </w:r>
      <w:r>
        <w:rPr>
          <w:rFonts w:ascii="Microsoft Sans Serif"/>
          <w:color w:val="273139"/>
          <w:spacing w:val="5"/>
        </w:rPr>
        <w:t> </w:t>
      </w:r>
      <w:r>
        <w:rPr>
          <w:rFonts w:ascii="Microsoft Sans Serif"/>
          <w:color w:val="273139"/>
        </w:rPr>
        <w:t>creating</w:t>
      </w:r>
      <w:r>
        <w:rPr>
          <w:rFonts w:ascii="Microsoft Sans Serif"/>
          <w:color w:val="273139"/>
          <w:spacing w:val="1"/>
        </w:rPr>
        <w:t> </w:t>
      </w:r>
      <w:r>
        <w:rPr>
          <w:rFonts w:ascii="Microsoft Sans Serif"/>
          <w:color w:val="273139"/>
        </w:rPr>
        <w:t>effective</w:t>
      </w:r>
      <w:r>
        <w:rPr>
          <w:rFonts w:ascii="Microsoft Sans Serif"/>
          <w:color w:val="273139"/>
          <w:spacing w:val="24"/>
        </w:rPr>
        <w:t> </w:t>
      </w:r>
      <w:r>
        <w:rPr>
          <w:rFonts w:ascii="Microsoft Sans Serif"/>
          <w:color w:val="273139"/>
        </w:rPr>
        <w:t>test</w:t>
      </w:r>
      <w:r>
        <w:rPr>
          <w:rFonts w:ascii="Microsoft Sans Serif"/>
          <w:color w:val="273139"/>
          <w:spacing w:val="25"/>
        </w:rPr>
        <w:t> </w:t>
      </w:r>
      <w:r>
        <w:rPr>
          <w:rFonts w:ascii="Microsoft Sans Serif"/>
          <w:color w:val="273139"/>
        </w:rPr>
        <w:t>plans,</w:t>
      </w:r>
      <w:r>
        <w:rPr>
          <w:rFonts w:ascii="Microsoft Sans Serif"/>
          <w:color w:val="273139"/>
          <w:spacing w:val="31"/>
        </w:rPr>
        <w:t> </w:t>
      </w:r>
      <w:r>
        <w:rPr>
          <w:rFonts w:ascii="Microsoft Sans Serif"/>
          <w:color w:val="273139"/>
        </w:rPr>
        <w:t>guides</w:t>
      </w:r>
      <w:r>
        <w:rPr>
          <w:rFonts w:ascii="Microsoft Sans Serif"/>
          <w:color w:val="273139"/>
          <w:spacing w:val="27"/>
        </w:rPr>
        <w:t> </w:t>
      </w:r>
      <w:r>
        <w:rPr>
          <w:rFonts w:ascii="Microsoft Sans Serif"/>
          <w:color w:val="273139"/>
        </w:rPr>
        <w:t>maintenance</w:t>
      </w:r>
      <w:r>
        <w:rPr>
          <w:rFonts w:ascii="Microsoft Sans Serif"/>
          <w:color w:val="273139"/>
          <w:spacing w:val="34"/>
        </w:rPr>
        <w:t> </w:t>
      </w:r>
      <w:r>
        <w:rPr>
          <w:rFonts w:ascii="Microsoft Sans Serif"/>
          <w:color w:val="273139"/>
        </w:rPr>
        <w:t>and</w:t>
      </w:r>
      <w:r>
        <w:rPr>
          <w:rFonts w:ascii="Microsoft Sans Serif"/>
          <w:color w:val="273139"/>
          <w:spacing w:val="31"/>
        </w:rPr>
        <w:t> </w:t>
      </w:r>
      <w:r>
        <w:rPr>
          <w:rFonts w:ascii="Microsoft Sans Serif"/>
          <w:color w:val="273139"/>
        </w:rPr>
        <w:t>support</w:t>
      </w:r>
      <w:r>
        <w:rPr>
          <w:rFonts w:ascii="Microsoft Sans Serif"/>
          <w:color w:val="273139"/>
          <w:spacing w:val="-146"/>
        </w:rPr>
        <w:t> </w:t>
      </w:r>
      <w:r>
        <w:rPr>
          <w:rFonts w:ascii="Microsoft Sans Serif"/>
          <w:color w:val="273139"/>
        </w:rPr>
        <w:t>employees,</w:t>
      </w:r>
      <w:r>
        <w:rPr>
          <w:rFonts w:ascii="Microsoft Sans Serif"/>
          <w:color w:val="273139"/>
          <w:spacing w:val="7"/>
        </w:rPr>
        <w:t> </w:t>
      </w:r>
      <w:r>
        <w:rPr>
          <w:rFonts w:ascii="Microsoft Sans Serif"/>
          <w:color w:val="273139"/>
        </w:rPr>
        <w:t>informs</w:t>
      </w:r>
      <w:r>
        <w:rPr>
          <w:rFonts w:ascii="Microsoft Sans Serif"/>
          <w:color w:val="273139"/>
          <w:spacing w:val="7"/>
        </w:rPr>
        <w:t> </w:t>
      </w:r>
      <w:r>
        <w:rPr>
          <w:rFonts w:ascii="Microsoft Sans Serif"/>
          <w:color w:val="273139"/>
        </w:rPr>
        <w:t>project</w:t>
      </w:r>
      <w:r>
        <w:rPr>
          <w:rFonts w:ascii="Microsoft Sans Serif"/>
          <w:color w:val="273139"/>
          <w:spacing w:val="5"/>
        </w:rPr>
        <w:t> </w:t>
      </w:r>
      <w:r>
        <w:rPr>
          <w:rFonts w:ascii="Microsoft Sans Serif"/>
          <w:color w:val="273139"/>
        </w:rPr>
        <w:t>management</w:t>
      </w:r>
      <w:r>
        <w:rPr>
          <w:rFonts w:ascii="Microsoft Sans Serif"/>
          <w:color w:val="273139"/>
          <w:spacing w:val="12"/>
        </w:rPr>
        <w:t> </w:t>
      </w:r>
      <w:r>
        <w:rPr>
          <w:rFonts w:ascii="Microsoft Sans Serif"/>
          <w:color w:val="273139"/>
        </w:rPr>
        <w:t>decisions,</w:t>
      </w:r>
      <w:r>
        <w:rPr>
          <w:rFonts w:ascii="Microsoft Sans Serif"/>
          <w:color w:val="273139"/>
          <w:spacing w:val="1"/>
        </w:rPr>
        <w:t> </w:t>
      </w:r>
      <w:r>
        <w:rPr>
          <w:rFonts w:ascii="Microsoft Sans Serif"/>
          <w:color w:val="273139"/>
        </w:rPr>
        <w:t>and</w:t>
      </w:r>
      <w:r>
        <w:rPr>
          <w:rFonts w:ascii="Microsoft Sans Serif"/>
          <w:color w:val="273139"/>
          <w:spacing w:val="1"/>
        </w:rPr>
        <w:t> </w:t>
      </w:r>
      <w:r>
        <w:rPr>
          <w:rFonts w:ascii="Microsoft Sans Serif"/>
          <w:color w:val="273139"/>
        </w:rPr>
        <w:t>sets</w:t>
      </w:r>
      <w:r>
        <w:rPr>
          <w:rFonts w:ascii="Microsoft Sans Serif"/>
          <w:color w:val="273139"/>
          <w:spacing w:val="-2"/>
        </w:rPr>
        <w:t> </w:t>
      </w:r>
      <w:r>
        <w:rPr>
          <w:rFonts w:ascii="Microsoft Sans Serif"/>
          <w:color w:val="273139"/>
        </w:rPr>
        <w:t>customer</w:t>
      </w:r>
      <w:r>
        <w:rPr>
          <w:rFonts w:ascii="Microsoft Sans Serif"/>
          <w:color w:val="273139"/>
          <w:spacing w:val="-1"/>
        </w:rPr>
        <w:t> </w:t>
      </w:r>
      <w:r>
        <w:rPr>
          <w:rFonts w:ascii="Microsoft Sans Serif"/>
          <w:color w:val="273139"/>
        </w:rPr>
        <w:t>expectations.</w:t>
      </w:r>
    </w:p>
    <w:p>
      <w:pPr>
        <w:spacing w:after="0" w:line="254" w:lineRule="auto"/>
        <w:rPr>
          <w:rFonts w:ascii="Microsoft Sans Serif"/>
        </w:rPr>
        <w:sectPr>
          <w:pgSz w:w="19200" w:h="10800" w:orient="landscape"/>
          <w:pgMar w:top="0" w:bottom="280" w:left="0" w:right="0"/>
        </w:sectPr>
      </w:pPr>
    </w:p>
    <w:p>
      <w:pPr>
        <w:pStyle w:val="BodyText"/>
        <w:spacing w:before="11"/>
        <w:rPr>
          <w:rFonts w:ascii="Microsoft Sans Serif"/>
          <w:sz w:val="17"/>
        </w:rPr>
      </w:pPr>
      <w:r>
        <w:rPr/>
        <w:pict>
          <v:group style="position:absolute;margin-left:.000014pt;margin-top:161.399994pt;width:960pt;height:378.6pt;mso-position-horizontal-relative:page;mso-position-vertical-relative:page;z-index:-15842304" coordorigin="0,3228" coordsize="19200,7572">
            <v:shape style="position:absolute;left:0;top:6890;width:19200;height:3910" type="#_x0000_t75" stroked="false">
              <v:imagedata r:id="rId6" o:title=""/>
            </v:shape>
            <v:rect style="position:absolute;left:2160;top:3228;width:15500;height:3732" filled="true" fillcolor="#ffffff" stroked="false">
              <v:fill type="solid"/>
            </v:rect>
            <w10:wrap type="none"/>
          </v:group>
        </w:pict>
      </w:r>
    </w:p>
    <w:p>
      <w:pPr>
        <w:pStyle w:val="ListParagraph"/>
        <w:numPr>
          <w:ilvl w:val="1"/>
          <w:numId w:val="4"/>
        </w:numPr>
        <w:tabs>
          <w:tab w:pos="4058" w:val="left" w:leader="none"/>
        </w:tabs>
        <w:spacing w:line="240" w:lineRule="auto" w:before="99" w:after="0"/>
        <w:ind w:left="4058" w:right="0" w:hanging="697"/>
        <w:jc w:val="left"/>
        <w:rPr>
          <w:rFonts w:ascii="Verdana" w:hAnsi="Verdana"/>
          <w:b/>
          <w:sz w:val="56"/>
        </w:rPr>
      </w:pPr>
      <w:bookmarkStart w:name="Slide 9" w:id="11"/>
      <w:bookmarkEnd w:id="11"/>
      <w:r>
        <w:rPr/>
      </w:r>
      <w:bookmarkStart w:name="Slide 9" w:id="12"/>
      <w:bookmarkEnd w:id="12"/>
      <w:r>
        <w:rPr>
          <w:rFonts w:ascii="Verdana" w:hAnsi="Verdana"/>
          <w:b/>
          <w:sz w:val="56"/>
        </w:rPr>
        <w:t>R</w:t>
      </w:r>
      <w:r>
        <w:rPr>
          <w:rFonts w:ascii="Verdana" w:hAnsi="Verdana"/>
          <w:b/>
          <w:sz w:val="56"/>
        </w:rPr>
        <w:t>eference:-</w:t>
      </w: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rPr>
          <w:rFonts w:ascii="Verdana"/>
          <w:b/>
          <w:sz w:val="20"/>
        </w:rPr>
      </w:pPr>
    </w:p>
    <w:p>
      <w:pPr>
        <w:pStyle w:val="BodyText"/>
        <w:spacing w:before="11"/>
        <w:rPr>
          <w:rFonts w:ascii="Verdana"/>
          <w:b/>
          <w:sz w:val="24"/>
        </w:rPr>
      </w:pPr>
    </w:p>
    <w:p>
      <w:pPr>
        <w:pStyle w:val="BodyText"/>
        <w:spacing w:line="235" w:lineRule="auto"/>
        <w:ind w:left="2304" w:right="1785"/>
      </w:pPr>
      <w:r>
        <w:rPr/>
        <w:t>It(SRF) specifies what the system should do without specifying</w:t>
      </w:r>
      <w:r>
        <w:rPr>
          <w:spacing w:val="1"/>
        </w:rPr>
        <w:t> </w:t>
      </w:r>
      <w:r>
        <w:rPr/>
        <w:t>how it should be implemented, akin to the black box approach</w:t>
      </w:r>
      <w:r>
        <w:rPr>
          <w:spacing w:val="1"/>
        </w:rPr>
        <w:t> </w:t>
      </w:r>
      <w:r>
        <w:rPr/>
        <w:t>where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focus</w:t>
      </w:r>
      <w:r>
        <w:rPr>
          <w:spacing w:val="-7"/>
        </w:rPr>
        <w:t> </w:t>
      </w:r>
      <w:r>
        <w:rPr/>
        <w:t>is</w:t>
      </w:r>
      <w:r>
        <w:rPr>
          <w:spacing w:val="-9"/>
        </w:rPr>
        <w:t> </w:t>
      </w:r>
      <w:r>
        <w:rPr/>
        <w:t>on</w:t>
      </w:r>
      <w:r>
        <w:rPr>
          <w:spacing w:val="-8"/>
        </w:rPr>
        <w:t> </w:t>
      </w:r>
      <w:r>
        <w:rPr/>
        <w:t>inputs,</w:t>
      </w:r>
      <w:r>
        <w:rPr>
          <w:spacing w:val="-1"/>
        </w:rPr>
        <w:t> </w:t>
      </w:r>
      <w:r>
        <w:rPr/>
        <w:t>outputs,</w:t>
      </w:r>
      <w:r>
        <w:rPr>
          <w:spacing w:val="-1"/>
        </w:rPr>
        <w:t> </w:t>
      </w:r>
      <w:r>
        <w:rPr/>
        <w:t>and</w:t>
      </w:r>
      <w:r>
        <w:rPr>
          <w:spacing w:val="-5"/>
        </w:rPr>
        <w:t> </w:t>
      </w:r>
      <w:r>
        <w:rPr/>
        <w:t>behavior</w:t>
      </w:r>
      <w:r>
        <w:rPr>
          <w:spacing w:val="-5"/>
        </w:rPr>
        <w:t> </w:t>
      </w:r>
      <w:r>
        <w:rPr/>
        <w:t>rather</w:t>
      </w:r>
      <w:r>
        <w:rPr>
          <w:spacing w:val="-11"/>
        </w:rPr>
        <w:t> </w:t>
      </w:r>
      <w:r>
        <w:rPr/>
        <w:t>than</w:t>
      </w:r>
      <w:r>
        <w:rPr>
          <w:spacing w:val="-123"/>
        </w:rPr>
        <w:t> </w:t>
      </w:r>
      <w:r>
        <w:rPr/>
        <w:t>internal</w:t>
      </w:r>
      <w:r>
        <w:rPr>
          <w:spacing w:val="-1"/>
        </w:rPr>
        <w:t> </w:t>
      </w:r>
      <w:r>
        <w:rPr/>
        <w:t>mechanisms.</w:t>
      </w:r>
    </w:p>
    <w:p>
      <w:pPr>
        <w:spacing w:after="0" w:line="235" w:lineRule="auto"/>
        <w:sectPr>
          <w:pgSz w:w="19200" w:h="10800" w:orient="landscape"/>
          <w:pgMar w:top="1000" w:bottom="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1441703"/>
            <wp:effectExtent l="0" t="0" r="0" b="0"/>
            <wp:wrapNone/>
            <wp:docPr id="1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1441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</w:p>
    <w:p>
      <w:pPr>
        <w:spacing w:before="100"/>
        <w:ind w:left="4310" w:right="4463" w:firstLine="0"/>
        <w:jc w:val="center"/>
        <w:rPr>
          <w:rFonts w:ascii="Verdana"/>
          <w:b/>
          <w:sz w:val="108"/>
        </w:rPr>
      </w:pPr>
      <w:bookmarkStart w:name="Slide 10: Thank You!!!" w:id="13"/>
      <w:bookmarkEnd w:id="13"/>
      <w:r>
        <w:rPr/>
      </w:r>
      <w:r>
        <w:rPr>
          <w:rFonts w:ascii="Verdana"/>
          <w:b/>
          <w:spacing w:val="-102"/>
          <w:sz w:val="108"/>
        </w:rPr>
        <w:t>Thank</w:t>
      </w:r>
      <w:r>
        <w:rPr>
          <w:rFonts w:ascii="Verdana"/>
          <w:b/>
          <w:spacing w:val="-191"/>
          <w:sz w:val="108"/>
        </w:rPr>
        <w:t> </w:t>
      </w:r>
      <w:r>
        <w:rPr>
          <w:rFonts w:ascii="Verdana"/>
          <w:b/>
          <w:spacing w:val="-99"/>
          <w:sz w:val="108"/>
        </w:rPr>
        <w:t>You!!!</w:t>
      </w:r>
    </w:p>
    <w:sectPr>
      <w:pgSz w:w="19200" w:h="10800" w:orient="landscape"/>
      <w:pgMar w:top="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Segoe UI Symbol">
    <w:altName w:val="Segoe UI Symbol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Bahnschrift">
    <w:altName w:val="Bahnschrift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0"/>
      <w:numFmt w:val="bullet"/>
      <w:lvlText w:val=""/>
      <w:lvlJc w:val="left"/>
      <w:pPr>
        <w:ind w:left="2196" w:hanging="500"/>
      </w:pPr>
      <w:rPr>
        <w:rFonts w:hint="default" w:ascii="Wingdings" w:hAnsi="Wingdings" w:eastAsia="Wingdings" w:cs="Wingdings"/>
        <w:color w:val="0D0D0D"/>
        <w:spacing w:val="1"/>
        <w:w w:val="99"/>
        <w:sz w:val="54"/>
        <w:szCs w:val="54"/>
        <w:lang w:val="en-US" w:eastAsia="en-US" w:bidi="ar-SA"/>
      </w:rPr>
    </w:lvl>
    <w:lvl w:ilvl="1">
      <w:start w:val="0"/>
      <w:numFmt w:val="bullet"/>
      <w:lvlText w:val="➢"/>
      <w:lvlJc w:val="left"/>
      <w:pPr>
        <w:ind w:left="4058" w:hanging="697"/>
      </w:pPr>
      <w:rPr>
        <w:rFonts w:hint="default" w:ascii="Segoe UI Symbol" w:hAnsi="Segoe UI Symbol" w:eastAsia="Segoe UI Symbol" w:cs="Segoe UI Symbol"/>
        <w:w w:val="99"/>
        <w:sz w:val="56"/>
        <w:szCs w:val="5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742" w:hanging="6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424" w:hanging="6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106" w:hanging="6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788" w:hanging="6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471" w:hanging="6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153" w:hanging="6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835" w:hanging="697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"/>
      <w:lvlJc w:val="left"/>
      <w:pPr>
        <w:ind w:left="2640" w:hanging="720"/>
      </w:pPr>
      <w:rPr>
        <w:rFonts w:hint="default" w:ascii="Wingdings" w:hAnsi="Wingdings" w:eastAsia="Wingdings" w:cs="Wingdings"/>
        <w:color w:val="0D0D0D"/>
        <w:w w:val="99"/>
        <w:sz w:val="56"/>
        <w:szCs w:val="5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296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952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608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264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92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576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232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888" w:hanging="72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"/>
      <w:lvlJc w:val="left"/>
      <w:pPr>
        <w:ind w:left="5359" w:hanging="540"/>
      </w:pPr>
      <w:rPr>
        <w:rFonts w:hint="default" w:ascii="Wingdings" w:hAnsi="Wingdings" w:eastAsia="Wingdings" w:cs="Wingdings"/>
        <w:color w:val="0D0D0D"/>
        <w:w w:val="100"/>
        <w:sz w:val="40"/>
        <w:szCs w:val="4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744" w:hanging="5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128" w:hanging="5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512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896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280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664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048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6432" w:hanging="54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"/>
      <w:lvlJc w:val="left"/>
      <w:pPr>
        <w:ind w:left="5258" w:hanging="720"/>
      </w:pPr>
      <w:rPr>
        <w:rFonts w:hint="default" w:ascii="Wingdings" w:hAnsi="Wingdings" w:eastAsia="Wingdings" w:cs="Wingdings"/>
        <w:color w:val="0D0D0D"/>
        <w:w w:val="100"/>
        <w:sz w:val="64"/>
        <w:szCs w:val="64"/>
        <w:lang w:val="en-US" w:eastAsia="en-US" w:bidi="ar-SA"/>
      </w:rPr>
    </w:lvl>
    <w:lvl w:ilvl="1">
      <w:start w:val="0"/>
      <w:numFmt w:val="bullet"/>
      <w:lvlText w:val=""/>
      <w:lvlJc w:val="left"/>
      <w:pPr>
        <w:ind w:left="6380" w:hanging="720"/>
      </w:pPr>
      <w:rPr>
        <w:rFonts w:hint="default" w:ascii="Wingdings" w:hAnsi="Wingdings" w:eastAsia="Wingdings" w:cs="Wingdings"/>
        <w:color w:val="0D0D0D"/>
        <w:w w:val="101"/>
        <w:sz w:val="47"/>
        <w:szCs w:val="4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804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228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653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077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502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926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6351" w:hanging="720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56"/>
      <w:szCs w:val="5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99"/>
      <w:ind w:left="4145"/>
      <w:outlineLvl w:val="1"/>
    </w:pPr>
    <w:rPr>
      <w:rFonts w:ascii="Verdana" w:hAnsi="Verdana" w:eastAsia="Verdana" w:cs="Verdana"/>
      <w:b/>
      <w:bCs/>
      <w:i/>
      <w:iCs/>
      <w:sz w:val="56"/>
      <w:szCs w:val="5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359" w:hanging="720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buddhadev paul</dc:creator>
  <dc:title>PowerPoint Presentation</dc:title>
  <dcterms:created xsi:type="dcterms:W3CDTF">2024-02-25T14:04:36Z</dcterms:created>
  <dcterms:modified xsi:type="dcterms:W3CDTF">2024-02-25T14:04:36Z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2024-02-23T00:00:00Z</vt:filetime>
  </property>
  <property fmtid="{D5CDD505-2E9C-101B-9397-08002B2CF9AE}" pid="3" name="Creator">
    <vt:lpwstr>Microsoft® PowerPoint® 2021</vt:lpwstr>
  </property>
  <property fmtid="{D5CDD505-2E9C-101B-9397-08002B2CF9AE}" pid="4" name="LastSaved">
    <vt:filetime>2024-02-25T00:00:00Z</vt:filetime>
  </property>
</Properties>
</file>