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93B6" w14:textId="53A3B16D" w:rsidR="00231366" w:rsidRPr="00404AA8" w:rsidRDefault="00231366" w:rsidP="00EA5307">
      <w:pPr>
        <w:pStyle w:val="Heading1"/>
      </w:pPr>
      <w:r w:rsidRPr="00404AA8">
        <w:t>Data Sources</w:t>
      </w:r>
    </w:p>
    <w:p w14:paraId="6BC184B3" w14:textId="77777777" w:rsidR="007D57F6" w:rsidRPr="00967652" w:rsidRDefault="007D57F6" w:rsidP="00231366"/>
    <w:p w14:paraId="177DBC7B" w14:textId="3CA61535" w:rsidR="003C03B0" w:rsidRPr="003C03B0" w:rsidRDefault="003C03B0" w:rsidP="003C03B0">
      <w:pPr>
        <w:pStyle w:val="Heading4"/>
        <w:rPr>
          <w:b/>
          <w:bCs/>
        </w:rPr>
      </w:pPr>
      <w:r w:rsidRPr="003C03B0">
        <w:t xml:space="preserve">Imports </w:t>
      </w:r>
      <w:r w:rsidR="00453D0A">
        <w:t xml:space="preserve">and Exports </w:t>
      </w:r>
      <w:r w:rsidRPr="003C03B0">
        <w:t xml:space="preserve">of </w:t>
      </w:r>
      <w:r>
        <w:t>Pianos Germany</w:t>
      </w:r>
    </w:p>
    <w:p w14:paraId="3F4E32C9" w14:textId="77777777" w:rsidR="003C03B0" w:rsidRDefault="003C03B0" w:rsidP="003C03B0">
      <w:pPr>
        <w:rPr>
          <w:rStyle w:val="IntenseEmphasis"/>
        </w:rPr>
      </w:pPr>
    </w:p>
    <w:p w14:paraId="69144CD3" w14:textId="14E56486" w:rsidR="003C03B0" w:rsidRPr="006F6D8D" w:rsidRDefault="003C03B0" w:rsidP="003C03B0">
      <w:pPr>
        <w:rPr>
          <w:rStyle w:val="IntenseEmphasis"/>
        </w:rPr>
      </w:pPr>
      <w:r w:rsidRPr="006F6D8D">
        <w:rPr>
          <w:rStyle w:val="IntenseEmphasis"/>
        </w:rPr>
        <w:t>Data Source and Collection</w:t>
      </w:r>
    </w:p>
    <w:p w14:paraId="01E59B05" w14:textId="427FD33C" w:rsidR="003C03B0" w:rsidRPr="00045F60" w:rsidRDefault="003C03B0" w:rsidP="003C03B0">
      <w:pPr>
        <w:rPr>
          <w:rStyle w:val="Strong"/>
        </w:rPr>
      </w:pPr>
      <w:r w:rsidRPr="00045F60">
        <w:rPr>
          <w:rStyle w:val="Strong"/>
        </w:rPr>
        <w:t>World Integrated Trade Solution (WITS):</w:t>
      </w:r>
    </w:p>
    <w:p w14:paraId="2E86D377" w14:textId="77777777" w:rsidR="003C03B0" w:rsidRDefault="003C03B0" w:rsidP="00045F60">
      <w:pPr>
        <w:pStyle w:val="Quote"/>
      </w:pPr>
      <w:r>
        <w:t xml:space="preserve">Germany, grand piano imports </w:t>
      </w:r>
    </w:p>
    <w:p w14:paraId="0496F6CD" w14:textId="57FE00AD" w:rsidR="003C03B0" w:rsidRDefault="003C03B0" w:rsidP="003C03B0">
      <w:hyperlink r:id="rId5" w:history="1">
        <w:r w:rsidRPr="008F6303">
          <w:rPr>
            <w:rStyle w:val="Hyperlink"/>
          </w:rPr>
          <w:t>https://wits.worldbank.org/trade/comtrade/en/country/DEU/year/ALL/tradeflow/Imports/partner/WLD/product/920120</w:t>
        </w:r>
      </w:hyperlink>
    </w:p>
    <w:p w14:paraId="4D589B97" w14:textId="62D09EE8" w:rsidR="003C03B0" w:rsidRDefault="00E02B1C" w:rsidP="00045F60">
      <w:pPr>
        <w:pStyle w:val="Quote"/>
      </w:pPr>
      <w:r>
        <w:t>Germany, upright piano imports</w:t>
      </w:r>
    </w:p>
    <w:p w14:paraId="1ADD77C2" w14:textId="77777777" w:rsidR="00E02B1C" w:rsidRDefault="00E02B1C" w:rsidP="00E02B1C">
      <w:hyperlink r:id="rId6" w:history="1">
        <w:r w:rsidRPr="008F6303">
          <w:rPr>
            <w:rStyle w:val="Hyperlink"/>
          </w:rPr>
          <w:t>https://wits.worldbank.org/trade/comtrade/en/country/DEU/year/ALL/tradeflow/Imports/partner/WLD/product/920110#</w:t>
        </w:r>
      </w:hyperlink>
    </w:p>
    <w:p w14:paraId="36CFECDC" w14:textId="293B0AB8" w:rsidR="00E02B1C" w:rsidRDefault="00E02B1C" w:rsidP="00045F60">
      <w:pPr>
        <w:pStyle w:val="Quote"/>
      </w:pPr>
      <w:r>
        <w:t>Germany, keyboard import</w:t>
      </w:r>
      <w:r w:rsidR="00970B40">
        <w:t>s</w:t>
      </w:r>
    </w:p>
    <w:p w14:paraId="524DD6CC" w14:textId="7BAF522B" w:rsidR="00741227" w:rsidRDefault="00741227" w:rsidP="00970B40">
      <w:hyperlink r:id="rId7" w:history="1">
        <w:r w:rsidRPr="0004328B">
          <w:rPr>
            <w:rStyle w:val="Hyperlink"/>
          </w:rPr>
          <w:t>https://wits.worldbank.org/trade/comtrade/en/country/DEU/year/ALL/tradeflow/Exports/partner/WLD/product/920710</w:t>
        </w:r>
      </w:hyperlink>
    </w:p>
    <w:p w14:paraId="60037624" w14:textId="26523462" w:rsidR="00970B40" w:rsidRPr="00970B40" w:rsidRDefault="00970B40" w:rsidP="00970B40">
      <w:pPr>
        <w:rPr>
          <w:i/>
          <w:iCs/>
        </w:rPr>
      </w:pPr>
      <w:r w:rsidRPr="00970B40">
        <w:rPr>
          <w:i/>
          <w:iCs/>
        </w:rPr>
        <w:t>Germany, keyboard exports</w:t>
      </w:r>
    </w:p>
    <w:p w14:paraId="53D12DF8" w14:textId="1A728131" w:rsidR="00E02B1C" w:rsidRDefault="00E02B1C" w:rsidP="003C03B0">
      <w:hyperlink r:id="rId8" w:history="1">
        <w:r w:rsidRPr="008F6303">
          <w:rPr>
            <w:rStyle w:val="Hyperlink"/>
          </w:rPr>
          <w:t>https://wits.worldbank.org/trade/comtrade/en/country/DEU/year/ALL/tradeflow/Exports/partner/WLD/product/920710</w:t>
        </w:r>
      </w:hyperlink>
    </w:p>
    <w:p w14:paraId="5B9AD04C" w14:textId="77777777" w:rsidR="00014982" w:rsidRDefault="00014982" w:rsidP="00045F60">
      <w:pPr>
        <w:pStyle w:val="Quote"/>
      </w:pPr>
      <w:r>
        <w:t>Germany, grand piano exports</w:t>
      </w:r>
    </w:p>
    <w:p w14:paraId="5D35E6FF" w14:textId="77777777" w:rsidR="00014982" w:rsidRDefault="00014982" w:rsidP="00014982">
      <w:hyperlink r:id="rId9" w:history="1">
        <w:r w:rsidRPr="008F6303">
          <w:rPr>
            <w:rStyle w:val="Hyperlink"/>
          </w:rPr>
          <w:t>https://wits.worldbank.org/trade/comtrade/en/country/DEU/year/ALL/tradeflow/Exports/partner/WLD/product/920120</w:t>
        </w:r>
      </w:hyperlink>
    </w:p>
    <w:p w14:paraId="77EBBA59" w14:textId="77777777" w:rsidR="00014982" w:rsidRDefault="00014982" w:rsidP="00045F60">
      <w:pPr>
        <w:pStyle w:val="Quote"/>
      </w:pPr>
      <w:r>
        <w:t>Germany, upright piano exports</w:t>
      </w:r>
    </w:p>
    <w:p w14:paraId="2958CFE2" w14:textId="77777777" w:rsidR="00014982" w:rsidRDefault="00014982" w:rsidP="00014982">
      <w:hyperlink r:id="rId10" w:history="1">
        <w:r w:rsidRPr="008F6303">
          <w:rPr>
            <w:rStyle w:val="Hyperlink"/>
          </w:rPr>
          <w:t>https://wits.worldbank.org/trade/comtrade/en/country/DEU/year/ALL/tradeflow/Exports/partner/WLD/product/920110</w:t>
        </w:r>
      </w:hyperlink>
    </w:p>
    <w:p w14:paraId="345E301A" w14:textId="14AEE28D" w:rsidR="00E02B1C" w:rsidRDefault="00E02B1C" w:rsidP="003C03B0">
      <w:r>
        <w:t>WITS is part of World Bank Open Data, an open-access repository of global economic indicators from officially recognized international sources.</w:t>
      </w:r>
    </w:p>
    <w:p w14:paraId="0BAB0F43" w14:textId="77777777" w:rsidR="00E02B1C" w:rsidRPr="006F6D8D" w:rsidRDefault="00E02B1C" w:rsidP="003C03B0"/>
    <w:p w14:paraId="0400B4F6" w14:textId="77777777" w:rsidR="003C03B0" w:rsidRPr="006F6D8D" w:rsidRDefault="003C03B0" w:rsidP="003C03B0">
      <w:pPr>
        <w:rPr>
          <w:rStyle w:val="IntenseEmphasis"/>
        </w:rPr>
      </w:pPr>
      <w:r w:rsidRPr="006F6D8D">
        <w:rPr>
          <w:rStyle w:val="IntenseEmphasis"/>
        </w:rPr>
        <w:t>Data Content</w:t>
      </w:r>
    </w:p>
    <w:p w14:paraId="2A2AE52F" w14:textId="79A8B824" w:rsidR="003C03B0" w:rsidRDefault="00E02B1C" w:rsidP="003C03B0">
      <w:r>
        <w:lastRenderedPageBreak/>
        <w:t xml:space="preserve">Each queried data set composes of yearly quantity and value of </w:t>
      </w:r>
      <w:r w:rsidR="00014982">
        <w:t>im</w:t>
      </w:r>
      <w:r>
        <w:t>ports of a certain product into Germany from the rest of the world</w:t>
      </w:r>
      <w:r w:rsidR="00014982">
        <w:t xml:space="preserve"> and exports out of Germany</w:t>
      </w:r>
      <w:r>
        <w:t xml:space="preserve">. The </w:t>
      </w:r>
      <w:r w:rsidR="008725B2">
        <w:t>six</w:t>
      </w:r>
      <w:r w:rsidR="00014982">
        <w:t xml:space="preserve"> </w:t>
      </w:r>
      <w:r>
        <w:t xml:space="preserve">queries are for the following products: grand pianos including automatic, upright pianos including automatic, and keyboards excl accordions. </w:t>
      </w:r>
    </w:p>
    <w:p w14:paraId="32BA0493" w14:textId="77777777" w:rsidR="00045F60" w:rsidRDefault="00045F60" w:rsidP="003C03B0"/>
    <w:p w14:paraId="4AA70F2B" w14:textId="77777777" w:rsidR="003C03B0" w:rsidRPr="003C03B0" w:rsidRDefault="003C03B0" w:rsidP="003C03B0">
      <w:pPr>
        <w:rPr>
          <w:rStyle w:val="IntenseEmphasis"/>
        </w:rPr>
      </w:pPr>
      <w:r w:rsidRPr="003C03B0">
        <w:rPr>
          <w:rStyle w:val="IntenseEmphasis"/>
        </w:rPr>
        <w:t>Data Limitations</w:t>
      </w:r>
    </w:p>
    <w:p w14:paraId="05FDCF53" w14:textId="6F745D91" w:rsidR="003C03B0" w:rsidRDefault="00E02B1C" w:rsidP="003C03B0">
      <w:r>
        <w:t xml:space="preserve">The data does not specify from which country the instruments come from and can serve as only a partial representation of total sales in Germany. Germany is also a major producer of pianos, and this data does not account for the number of domestic sales, therefore </w:t>
      </w:r>
      <w:r w:rsidR="00045F60">
        <w:t>supplementary data on piano production are needed for a more accurate number</w:t>
      </w:r>
      <w:r>
        <w:t>.</w:t>
      </w:r>
      <w:r w:rsidR="008725B2">
        <w:t xml:space="preserve"> </w:t>
      </w:r>
    </w:p>
    <w:p w14:paraId="1BB138E7" w14:textId="0089480C" w:rsidR="00A845DD" w:rsidRDefault="00A845DD" w:rsidP="003C03B0">
      <w:r>
        <w:t>Imports and exports may not reflect immediate sales. Imports may be re-exported, with Germany acting as a trading hub for Europe.</w:t>
      </w:r>
    </w:p>
    <w:p w14:paraId="75074970" w14:textId="77777777" w:rsidR="003C03B0" w:rsidRPr="003C03B0" w:rsidRDefault="003C03B0" w:rsidP="003C03B0">
      <w:pPr>
        <w:rPr>
          <w:rStyle w:val="IntenseEmphasis"/>
        </w:rPr>
      </w:pPr>
      <w:r w:rsidRPr="003C03B0">
        <w:rPr>
          <w:rStyle w:val="IntenseEmphasis"/>
        </w:rPr>
        <w:t>Data Relevancy</w:t>
      </w:r>
    </w:p>
    <w:p w14:paraId="339946EC" w14:textId="2786FBD2" w:rsidR="003C03B0" w:rsidRDefault="003C03B0" w:rsidP="003C03B0">
      <w:r>
        <w:t xml:space="preserve">This data is relevant as a proxy for </w:t>
      </w:r>
      <w:r w:rsidR="00E02B1C">
        <w:t>analyzing the sales of pianos</w:t>
      </w:r>
      <w:r>
        <w:t xml:space="preserve">. </w:t>
      </w:r>
    </w:p>
    <w:p w14:paraId="51DB673C" w14:textId="77777777" w:rsidR="003C03B0" w:rsidRDefault="003C03B0" w:rsidP="00231366">
      <w:pPr>
        <w:rPr>
          <w:b/>
          <w:bCs/>
        </w:rPr>
      </w:pPr>
    </w:p>
    <w:p w14:paraId="78FA4540" w14:textId="209472A4" w:rsidR="00861CF5" w:rsidRPr="003C03B0" w:rsidRDefault="00861CF5" w:rsidP="00861CF5">
      <w:pPr>
        <w:pStyle w:val="Heading4"/>
        <w:rPr>
          <w:b/>
          <w:bCs/>
        </w:rPr>
      </w:pPr>
      <w:r>
        <w:t xml:space="preserve">Production </w:t>
      </w:r>
      <w:r w:rsidRPr="003C03B0">
        <w:t xml:space="preserve">of </w:t>
      </w:r>
      <w:r>
        <w:t>Pianos Germany</w:t>
      </w:r>
    </w:p>
    <w:p w14:paraId="343FA29C" w14:textId="77777777" w:rsidR="00861CF5" w:rsidRDefault="00861CF5" w:rsidP="00861CF5">
      <w:pPr>
        <w:rPr>
          <w:rStyle w:val="IntenseEmphasis"/>
        </w:rPr>
      </w:pPr>
    </w:p>
    <w:p w14:paraId="084E05FB" w14:textId="77777777" w:rsidR="00861CF5" w:rsidRPr="006F6D8D" w:rsidRDefault="00861CF5" w:rsidP="00861CF5">
      <w:pPr>
        <w:rPr>
          <w:rStyle w:val="IntenseEmphasis"/>
        </w:rPr>
      </w:pPr>
      <w:r w:rsidRPr="006F6D8D">
        <w:rPr>
          <w:rStyle w:val="IntenseEmphasis"/>
        </w:rPr>
        <w:t>Data Source and Collection</w:t>
      </w:r>
    </w:p>
    <w:p w14:paraId="3448105A" w14:textId="34344A97" w:rsidR="00861CF5" w:rsidRPr="00045F60" w:rsidRDefault="00861CF5" w:rsidP="00861CF5">
      <w:pPr>
        <w:rPr>
          <w:rStyle w:val="Strong"/>
        </w:rPr>
      </w:pPr>
      <w:proofErr w:type="spellStart"/>
      <w:r>
        <w:rPr>
          <w:rStyle w:val="Strong"/>
        </w:rPr>
        <w:t>Destatis</w:t>
      </w:r>
      <w:proofErr w:type="spellEnd"/>
      <w:r>
        <w:rPr>
          <w:rStyle w:val="Strong"/>
        </w:rPr>
        <w:t>: GENESIS-Online</w:t>
      </w:r>
    </w:p>
    <w:p w14:paraId="7AFD47C6" w14:textId="77777777" w:rsidR="00861CF5" w:rsidRPr="00861CF5" w:rsidRDefault="00861CF5" w:rsidP="00861CF5">
      <w:pPr>
        <w:rPr>
          <w:i/>
          <w:iCs/>
        </w:rPr>
      </w:pPr>
      <w:r w:rsidRPr="00861CF5">
        <w:rPr>
          <w:i/>
          <w:iCs/>
        </w:rPr>
        <w:t>Quarterly productions of pianos in Germany</w:t>
      </w:r>
    </w:p>
    <w:p w14:paraId="61B7818C" w14:textId="77777777" w:rsidR="00861CF5" w:rsidRDefault="00861CF5" w:rsidP="00861CF5">
      <w:hyperlink r:id="rId11" w:history="1">
        <w:r w:rsidRPr="008F6303">
          <w:rPr>
            <w:rStyle w:val="Hyperlink"/>
          </w:rPr>
          <w:t>https://www-genesis.destatis.de/datenbank/online/statistic/42131/details/search/s/a2xhdmllcg%3D%3D</w:t>
        </w:r>
      </w:hyperlink>
    </w:p>
    <w:p w14:paraId="62F4F16C" w14:textId="11256B0B" w:rsidR="00861CF5" w:rsidRDefault="00861CF5" w:rsidP="00861CF5">
      <w:proofErr w:type="spellStart"/>
      <w:r>
        <w:t>Destatis</w:t>
      </w:r>
      <w:proofErr w:type="spellEnd"/>
      <w:r>
        <w:t xml:space="preserve"> is the </w:t>
      </w:r>
      <w:proofErr w:type="spellStart"/>
      <w:r>
        <w:t>Statisches</w:t>
      </w:r>
      <w:proofErr w:type="spellEnd"/>
      <w:r>
        <w:t xml:space="preserve"> </w:t>
      </w:r>
      <w:proofErr w:type="spellStart"/>
      <w:r>
        <w:t>Bundesamt</w:t>
      </w:r>
      <w:proofErr w:type="spellEnd"/>
      <w:r>
        <w:t xml:space="preserve">, the official federal authority for collecting data. It is a trustworthy administrative and external source. </w:t>
      </w:r>
    </w:p>
    <w:p w14:paraId="2CBDA077" w14:textId="77777777" w:rsidR="00861CF5" w:rsidRPr="006F6D8D" w:rsidRDefault="00861CF5" w:rsidP="00861CF5"/>
    <w:p w14:paraId="69DEB5D7" w14:textId="77777777" w:rsidR="00861CF5" w:rsidRPr="006F6D8D" w:rsidRDefault="00861CF5" w:rsidP="00861CF5">
      <w:pPr>
        <w:rPr>
          <w:rStyle w:val="IntenseEmphasis"/>
        </w:rPr>
      </w:pPr>
      <w:r w:rsidRPr="006F6D8D">
        <w:rPr>
          <w:rStyle w:val="IntenseEmphasis"/>
        </w:rPr>
        <w:t>Data Content</w:t>
      </w:r>
    </w:p>
    <w:p w14:paraId="4630CA6F" w14:textId="4994A0C1" w:rsidR="00861CF5" w:rsidRDefault="00861CF5" w:rsidP="00861CF5">
      <w:r>
        <w:t>The data shows the values in Euro and quantities of upright pianos and grand pianos produced quarterly between 2019 and 2025, 3. Quarter.</w:t>
      </w:r>
    </w:p>
    <w:p w14:paraId="58D2D7F1" w14:textId="77777777" w:rsidR="00861CF5" w:rsidRPr="003C03B0" w:rsidRDefault="00861CF5" w:rsidP="00861CF5">
      <w:pPr>
        <w:rPr>
          <w:rStyle w:val="IntenseEmphasis"/>
        </w:rPr>
      </w:pPr>
      <w:r w:rsidRPr="003C03B0">
        <w:rPr>
          <w:rStyle w:val="IntenseEmphasis"/>
        </w:rPr>
        <w:t>Data Limitations</w:t>
      </w:r>
    </w:p>
    <w:p w14:paraId="2BB32DAA" w14:textId="256C7E99" w:rsidR="00861CF5" w:rsidRDefault="00861CF5" w:rsidP="00861CF5">
      <w:r>
        <w:t xml:space="preserve">The data </w:t>
      </w:r>
      <w:r w:rsidR="005F5FE9">
        <w:t xml:space="preserve">is limited to the full years of 2019 to 2024, which is less than a third of the total years we have for import/export. </w:t>
      </w:r>
      <w:proofErr w:type="spellStart"/>
      <w:r w:rsidR="008725B2">
        <w:t>Destatis</w:t>
      </w:r>
      <w:proofErr w:type="spellEnd"/>
      <w:r w:rsidR="008725B2">
        <w:t xml:space="preserve"> does not have any current information on keyboard production (GP19-322014000 </w:t>
      </w:r>
      <w:proofErr w:type="spellStart"/>
      <w:r w:rsidR="008725B2">
        <w:t>Musikinstrumente</w:t>
      </w:r>
      <w:proofErr w:type="spellEnd"/>
      <w:r w:rsidR="008725B2">
        <w:t xml:space="preserve">, Ton </w:t>
      </w:r>
      <w:proofErr w:type="spellStart"/>
      <w:r w:rsidR="008725B2">
        <w:t>elektrisch</w:t>
      </w:r>
      <w:proofErr w:type="spellEnd"/>
      <w:r w:rsidR="008725B2">
        <w:t>).</w:t>
      </w:r>
    </w:p>
    <w:p w14:paraId="12373CB1" w14:textId="08253ADF" w:rsidR="00A845DD" w:rsidRDefault="00A845DD" w:rsidP="00861CF5">
      <w:r>
        <w:lastRenderedPageBreak/>
        <w:t>Production does not equal immediate sales. Acoustic pianos tend to stay on the market for a longer length of time; it can only represent future sales.</w:t>
      </w:r>
    </w:p>
    <w:p w14:paraId="13EBA8EE" w14:textId="77777777" w:rsidR="00861CF5" w:rsidRPr="003C03B0" w:rsidRDefault="00861CF5" w:rsidP="00861CF5">
      <w:pPr>
        <w:rPr>
          <w:rStyle w:val="IntenseEmphasis"/>
        </w:rPr>
      </w:pPr>
      <w:r w:rsidRPr="003C03B0">
        <w:rPr>
          <w:rStyle w:val="IntenseEmphasis"/>
        </w:rPr>
        <w:t>Data Relevancy</w:t>
      </w:r>
    </w:p>
    <w:p w14:paraId="52BC6197" w14:textId="121BF76A" w:rsidR="00861CF5" w:rsidRDefault="00861CF5" w:rsidP="00861CF5">
      <w:r>
        <w:t xml:space="preserve">This data is relevant </w:t>
      </w:r>
      <w:r w:rsidR="005F5FE9">
        <w:t xml:space="preserve">to produce a more accurate count of piano sales in Germany. The sales </w:t>
      </w:r>
      <w:r w:rsidR="008725B2">
        <w:t>could be calculated as</w:t>
      </w:r>
      <w:r w:rsidR="005F5FE9">
        <w:t xml:space="preserve"> production + (import – export).</w:t>
      </w:r>
    </w:p>
    <w:p w14:paraId="0142E3DE" w14:textId="74CE9A36" w:rsidR="007837C4" w:rsidRDefault="007837C4" w:rsidP="005F5FE9"/>
    <w:p w14:paraId="685FE585" w14:textId="77777777" w:rsidR="005F5FE9" w:rsidRPr="006F6D8D" w:rsidRDefault="005F5FE9" w:rsidP="005F5FE9">
      <w:pPr>
        <w:rPr>
          <w:rStyle w:val="IntenseEmphasis"/>
        </w:rPr>
      </w:pPr>
      <w:r w:rsidRPr="006F6D8D">
        <w:rPr>
          <w:rStyle w:val="IntenseEmphasis"/>
        </w:rPr>
        <w:t>Data Source and Collection</w:t>
      </w:r>
    </w:p>
    <w:p w14:paraId="41F51853" w14:textId="51A5EE70" w:rsidR="005F5FE9" w:rsidRPr="00045F60" w:rsidRDefault="005F5FE9" w:rsidP="005F5FE9">
      <w:pPr>
        <w:rPr>
          <w:rStyle w:val="Strong"/>
        </w:rPr>
      </w:pPr>
      <w:proofErr w:type="spellStart"/>
      <w:r>
        <w:rPr>
          <w:rStyle w:val="Strong"/>
        </w:rPr>
        <w:t>Deutsches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Musikinformationszentrum</w:t>
      </w:r>
      <w:proofErr w:type="spellEnd"/>
    </w:p>
    <w:p w14:paraId="72B30F67" w14:textId="3BC1DF75" w:rsidR="005F5FE9" w:rsidRPr="00861CF5" w:rsidRDefault="005F5FE9" w:rsidP="005F5FE9">
      <w:pPr>
        <w:rPr>
          <w:i/>
          <w:iCs/>
        </w:rPr>
      </w:pPr>
      <w:r>
        <w:rPr>
          <w:i/>
          <w:iCs/>
        </w:rPr>
        <w:t>Production of pianos from MIZ</w:t>
      </w:r>
    </w:p>
    <w:p w14:paraId="67735CA7" w14:textId="77777777" w:rsidR="005F5FE9" w:rsidRDefault="005F5FE9" w:rsidP="005F5FE9">
      <w:hyperlink r:id="rId12" w:history="1">
        <w:r w:rsidRPr="008F6303">
          <w:rPr>
            <w:rStyle w:val="Hyperlink"/>
          </w:rPr>
          <w:t>https://miz.org/de/statistiken/produktion-von-musikinstrumenten?utm_source=chatgpt.com</w:t>
        </w:r>
      </w:hyperlink>
    </w:p>
    <w:p w14:paraId="1A97ADCF" w14:textId="66AAF5F2" w:rsidR="005F5FE9" w:rsidRDefault="005F5FE9" w:rsidP="005F5FE9">
      <w:r>
        <w:t xml:space="preserve">MIZ is part of the Deutscher </w:t>
      </w:r>
      <w:proofErr w:type="spellStart"/>
      <w:r>
        <w:t>Musikrat</w:t>
      </w:r>
      <w:proofErr w:type="spellEnd"/>
      <w:r>
        <w:t xml:space="preserve">, a national association for musical culture in Germany. </w:t>
      </w:r>
    </w:p>
    <w:p w14:paraId="47F3A9BA" w14:textId="77777777" w:rsidR="005F5FE9" w:rsidRPr="006F6D8D" w:rsidRDefault="005F5FE9" w:rsidP="005F5FE9"/>
    <w:p w14:paraId="69C32201" w14:textId="77777777" w:rsidR="005F5FE9" w:rsidRPr="006F6D8D" w:rsidRDefault="005F5FE9" w:rsidP="005F5FE9">
      <w:pPr>
        <w:rPr>
          <w:rStyle w:val="IntenseEmphasis"/>
        </w:rPr>
      </w:pPr>
      <w:r w:rsidRPr="006F6D8D">
        <w:rPr>
          <w:rStyle w:val="IntenseEmphasis"/>
        </w:rPr>
        <w:t>Data Content</w:t>
      </w:r>
    </w:p>
    <w:p w14:paraId="7DFC6D9B" w14:textId="40990654" w:rsidR="005F5FE9" w:rsidRDefault="005F5FE9" w:rsidP="005F5FE9">
      <w:r>
        <w:t>The data shows the values in Euro and quantities of upright pianos and grand pianos produced for the selected years of 2006, 2010, 2012, 2014 and 2015. It is in a PDF and must be manually transferred to a spreadsheet.</w:t>
      </w:r>
    </w:p>
    <w:p w14:paraId="5805CD11" w14:textId="77777777" w:rsidR="005F5FE9" w:rsidRDefault="005F5FE9" w:rsidP="005F5FE9"/>
    <w:p w14:paraId="7198E575" w14:textId="77777777" w:rsidR="005F5FE9" w:rsidRPr="003C03B0" w:rsidRDefault="005F5FE9" w:rsidP="005F5FE9">
      <w:pPr>
        <w:rPr>
          <w:rStyle w:val="IntenseEmphasis"/>
        </w:rPr>
      </w:pPr>
      <w:r w:rsidRPr="003C03B0">
        <w:rPr>
          <w:rStyle w:val="IntenseEmphasis"/>
        </w:rPr>
        <w:t>Data Limitations</w:t>
      </w:r>
    </w:p>
    <w:p w14:paraId="11A7A302" w14:textId="67DD4A5C" w:rsidR="005F5FE9" w:rsidRDefault="005F5FE9" w:rsidP="005F5FE9">
      <w:r>
        <w:t xml:space="preserve">The data </w:t>
      </w:r>
      <w:r w:rsidR="00C051D6">
        <w:t>skips several years, but data from alternate years can be used to approximate.</w:t>
      </w:r>
    </w:p>
    <w:p w14:paraId="0D7EE8AD" w14:textId="77777777" w:rsidR="00C051D6" w:rsidRDefault="00C051D6" w:rsidP="005F5FE9"/>
    <w:p w14:paraId="67252D9C" w14:textId="77777777" w:rsidR="005F5FE9" w:rsidRPr="003C03B0" w:rsidRDefault="005F5FE9" w:rsidP="005F5FE9">
      <w:pPr>
        <w:rPr>
          <w:rStyle w:val="IntenseEmphasis"/>
        </w:rPr>
      </w:pPr>
      <w:r w:rsidRPr="003C03B0">
        <w:rPr>
          <w:rStyle w:val="IntenseEmphasis"/>
        </w:rPr>
        <w:t>Data Relevancy</w:t>
      </w:r>
    </w:p>
    <w:p w14:paraId="1853A81E" w14:textId="4607FEFE" w:rsidR="005F5FE9" w:rsidRDefault="005F5FE9" w:rsidP="005F5FE9">
      <w:r>
        <w:t xml:space="preserve">This data will fill in the gaps from the previous dataset, namely the years before 2019.  </w:t>
      </w:r>
    </w:p>
    <w:p w14:paraId="6390A12D" w14:textId="77777777" w:rsidR="003E6AE5" w:rsidRDefault="003E6AE5" w:rsidP="003E6AE5"/>
    <w:p w14:paraId="2C46184F" w14:textId="77777777" w:rsidR="00C74CBE" w:rsidRPr="00967652" w:rsidRDefault="00C74CBE" w:rsidP="003E6AE5"/>
    <w:p w14:paraId="0F1F243A" w14:textId="241917EF" w:rsidR="00316C09" w:rsidRPr="00C74CBE" w:rsidRDefault="006C72EE" w:rsidP="003E6AE5">
      <w:pPr>
        <w:rPr>
          <w:rStyle w:val="IntenseEmphasis"/>
        </w:rPr>
      </w:pPr>
      <w:r w:rsidRPr="00C74CBE">
        <w:rPr>
          <w:rStyle w:val="IntenseEmphasis"/>
        </w:rPr>
        <w:t>Data Source and Collection</w:t>
      </w:r>
    </w:p>
    <w:p w14:paraId="36B464F9" w14:textId="77777777" w:rsidR="00C74CBE" w:rsidRDefault="00C74CBE" w:rsidP="003E6AE5">
      <w:pPr>
        <w:rPr>
          <w:b/>
          <w:bCs/>
        </w:rPr>
      </w:pPr>
      <w:r>
        <w:rPr>
          <w:b/>
          <w:bCs/>
        </w:rPr>
        <w:t>US Bureau of Labor Statistics</w:t>
      </w:r>
    </w:p>
    <w:p w14:paraId="37E708A9" w14:textId="4E279629" w:rsidR="006C72EE" w:rsidRPr="00C74CBE" w:rsidRDefault="006C72EE" w:rsidP="003E6AE5">
      <w:pPr>
        <w:rPr>
          <w:i/>
          <w:iCs/>
        </w:rPr>
      </w:pPr>
      <w:r w:rsidRPr="00C74CBE">
        <w:rPr>
          <w:i/>
          <w:iCs/>
        </w:rPr>
        <w:t>CPI-U for years 2000 – 2025</w:t>
      </w:r>
      <w:r w:rsidR="00C74CBE">
        <w:rPr>
          <w:i/>
          <w:iCs/>
        </w:rPr>
        <w:t xml:space="preserve"> with help from ChatGPT:</w:t>
      </w:r>
    </w:p>
    <w:p w14:paraId="75C5C455" w14:textId="03BB2E43" w:rsidR="006C72EE" w:rsidRDefault="006C72EE" w:rsidP="003E6AE5">
      <w:hyperlink r:id="rId13" w:history="1">
        <w:r w:rsidRPr="00051B88">
          <w:rPr>
            <w:rStyle w:val="Hyperlink"/>
          </w:rPr>
          <w:t>https://www.bls.gov/regions/mid-atlantic/data/consumerpriceindexannualandsemiannual_table.htm?utm_source=chatgpt.com</w:t>
        </w:r>
      </w:hyperlink>
    </w:p>
    <w:p w14:paraId="72509230" w14:textId="77777777" w:rsidR="006C72EE" w:rsidRDefault="006C72EE" w:rsidP="003E6AE5"/>
    <w:p w14:paraId="1B2AD3C5" w14:textId="721F9B64" w:rsidR="006C72EE" w:rsidRPr="00C74CBE" w:rsidRDefault="00C74CBE" w:rsidP="003E6AE5">
      <w:pPr>
        <w:rPr>
          <w:rStyle w:val="IntenseEmphasis"/>
        </w:rPr>
      </w:pPr>
      <w:r w:rsidRPr="00C74CBE">
        <w:rPr>
          <w:rStyle w:val="IntenseEmphasis"/>
        </w:rPr>
        <w:t>Data Content</w:t>
      </w:r>
    </w:p>
    <w:p w14:paraId="2EF0E93B" w14:textId="32A34C78" w:rsidR="00C74CBE" w:rsidRDefault="00C74CBE" w:rsidP="003E6AE5">
      <w:r>
        <w:t>Average Consumer Price Index in Urban Areas for the years 2000 – 2025.</w:t>
      </w:r>
    </w:p>
    <w:p w14:paraId="5FADB147" w14:textId="35BAEC30" w:rsidR="00C74CBE" w:rsidRPr="00C74CBE" w:rsidRDefault="00C74CBE" w:rsidP="003E6AE5">
      <w:pPr>
        <w:rPr>
          <w:rStyle w:val="IntenseEmphasis"/>
        </w:rPr>
      </w:pPr>
      <w:r w:rsidRPr="00C74CBE">
        <w:rPr>
          <w:rStyle w:val="IntenseEmphasis"/>
        </w:rPr>
        <w:t>Data Relevancy</w:t>
      </w:r>
    </w:p>
    <w:p w14:paraId="2D2395EF" w14:textId="4E5C5DF2" w:rsidR="00C74CBE" w:rsidRPr="006C72EE" w:rsidRDefault="00C74CBE" w:rsidP="003E6AE5">
      <w:r>
        <w:t>This data will be used to normalize inflation in for the trade values. This will help get a more accurate picture of the price fluctuations.</w:t>
      </w:r>
    </w:p>
    <w:p w14:paraId="7F0435CF" w14:textId="77777777" w:rsidR="00404AA8" w:rsidRPr="00967652" w:rsidRDefault="00404AA8"/>
    <w:p w14:paraId="38C082BC" w14:textId="2190D83B" w:rsidR="002B5630" w:rsidRDefault="002B5630">
      <w:pPr>
        <w:rPr>
          <w:rStyle w:val="IntenseEmphasis"/>
        </w:rPr>
      </w:pPr>
    </w:p>
    <w:p w14:paraId="1B0BC424" w14:textId="77777777" w:rsidR="006C72EE" w:rsidRPr="00404AA8" w:rsidRDefault="006C72EE">
      <w:pPr>
        <w:rPr>
          <w:rStyle w:val="IntenseEmphasis"/>
          <w:b w:val="0"/>
          <w:bCs w:val="0"/>
          <w:caps w:val="0"/>
          <w:color w:val="auto"/>
          <w:spacing w:val="0"/>
        </w:rPr>
      </w:pPr>
    </w:p>
    <w:p w14:paraId="20FCEF06" w14:textId="77777777" w:rsidR="00404AA8" w:rsidRPr="00404AA8" w:rsidRDefault="00404AA8" w:rsidP="00404AA8">
      <w:pPr>
        <w:pStyle w:val="Heading1"/>
      </w:pPr>
      <w:r w:rsidRPr="00404AA8">
        <w:t>Data Profiles</w:t>
      </w:r>
    </w:p>
    <w:p w14:paraId="41C66FDC" w14:textId="4061E4ED" w:rsidR="002B5630" w:rsidRPr="003C03B0" w:rsidRDefault="002B5630" w:rsidP="002B5630">
      <w:pPr>
        <w:pStyle w:val="Heading4"/>
        <w:rPr>
          <w:b/>
          <w:bCs/>
        </w:rPr>
      </w:pPr>
      <w:r w:rsidRPr="003C03B0">
        <w:t xml:space="preserve">Imports </w:t>
      </w:r>
      <w:r w:rsidR="00A9077A">
        <w:t xml:space="preserve">and exports </w:t>
      </w:r>
      <w:r w:rsidRPr="003C03B0">
        <w:t xml:space="preserve">of </w:t>
      </w:r>
      <w:r>
        <w:t>Pianos Germany</w:t>
      </w:r>
    </w:p>
    <w:p w14:paraId="3ED8CD4B" w14:textId="77777777" w:rsidR="00DC636C" w:rsidRDefault="00DC636C" w:rsidP="002B5630">
      <w:pPr>
        <w:rPr>
          <w:rStyle w:val="IntenseEmphasis"/>
        </w:rPr>
      </w:pPr>
    </w:p>
    <w:p w14:paraId="4D4095FA" w14:textId="1167989B" w:rsidR="002B5630" w:rsidRDefault="002B5630" w:rsidP="002B5630">
      <w:pPr>
        <w:rPr>
          <w:rStyle w:val="IntenseEmphasis"/>
        </w:rPr>
      </w:pPr>
      <w:r>
        <w:rPr>
          <w:rStyle w:val="IntenseEmphasis"/>
        </w:rPr>
        <w:t>Proc</w:t>
      </w:r>
      <w:r w:rsidR="007754DF">
        <w:rPr>
          <w:rStyle w:val="IntenseEmphasis"/>
        </w:rPr>
        <w:t>edures</w:t>
      </w:r>
      <w:r w:rsidR="00DC636C">
        <w:rPr>
          <w:rStyle w:val="IntenseEmphasis"/>
        </w:rPr>
        <w:t>/ consistency check</w:t>
      </w:r>
    </w:p>
    <w:p w14:paraId="0BD00EB7" w14:textId="77777777" w:rsidR="00F92972" w:rsidRDefault="00F92972" w:rsidP="00F92972">
      <w:r>
        <w:t>Set primary dataset:</w:t>
      </w:r>
    </w:p>
    <w:p w14:paraId="40B9620C" w14:textId="77777777" w:rsidR="00F92972" w:rsidRDefault="00193E24" w:rsidP="00F92972">
      <w:pPr>
        <w:pStyle w:val="ListParagraph"/>
        <w:numPr>
          <w:ilvl w:val="0"/>
          <w:numId w:val="5"/>
        </w:numPr>
      </w:pPr>
      <w:r>
        <w:t xml:space="preserve">Copied </w:t>
      </w:r>
      <w:r w:rsidR="00DC636C">
        <w:t>‘</w:t>
      </w:r>
      <w:r w:rsidR="002B5630">
        <w:t>upright</w:t>
      </w:r>
      <w:r w:rsidR="00DC636C">
        <w:t xml:space="preserve">’ </w:t>
      </w:r>
      <w:r w:rsidR="002B5630">
        <w:t xml:space="preserve">data </w:t>
      </w:r>
      <w:r>
        <w:t xml:space="preserve">to new sheet to use </w:t>
      </w:r>
      <w:r w:rsidR="002B5630">
        <w:t xml:space="preserve">as primary. </w:t>
      </w:r>
    </w:p>
    <w:p w14:paraId="66F02D59" w14:textId="77777777" w:rsidR="00F92972" w:rsidRDefault="002B5630" w:rsidP="00F92972">
      <w:pPr>
        <w:pStyle w:val="ListParagraph"/>
        <w:numPr>
          <w:ilvl w:val="0"/>
          <w:numId w:val="5"/>
        </w:numPr>
      </w:pPr>
      <w:r>
        <w:t>Deleted the year</w:t>
      </w:r>
      <w:r w:rsidR="00DC636C">
        <w:t xml:space="preserve">s </w:t>
      </w:r>
      <w:r>
        <w:t>before 2000 (less relevancy, also only ha</w:t>
      </w:r>
      <w:r w:rsidR="00DC636C">
        <w:t xml:space="preserve">s </w:t>
      </w:r>
      <w:r>
        <w:t xml:space="preserve">quantity by kg and not by items. </w:t>
      </w:r>
    </w:p>
    <w:p w14:paraId="00E5AEB7" w14:textId="492C6EB5" w:rsidR="00F92972" w:rsidRDefault="002B5630" w:rsidP="00F92972">
      <w:pPr>
        <w:pStyle w:val="ListParagraph"/>
        <w:numPr>
          <w:ilvl w:val="0"/>
          <w:numId w:val="5"/>
        </w:numPr>
      </w:pPr>
      <w:r>
        <w:t xml:space="preserve">Discovered 2 missing values (quantity </w:t>
      </w:r>
      <w:r w:rsidR="00DC636C">
        <w:t xml:space="preserve">for </w:t>
      </w:r>
      <w:r>
        <w:t xml:space="preserve">years </w:t>
      </w:r>
      <w:r w:rsidR="000B7942">
        <w:t>2012 and 2014)</w:t>
      </w:r>
      <w:r w:rsidR="00F92972">
        <w:t xml:space="preserve">. </w:t>
      </w:r>
      <w:r w:rsidR="000B7942">
        <w:t xml:space="preserve">Imputation of average of entire quantity column. </w:t>
      </w:r>
    </w:p>
    <w:p w14:paraId="5EBBE990" w14:textId="5524D3FF" w:rsidR="00F92972" w:rsidRDefault="00E150CD" w:rsidP="00F92972">
      <w:pPr>
        <w:pStyle w:val="ListParagraph"/>
        <w:numPr>
          <w:ilvl w:val="0"/>
          <w:numId w:val="5"/>
        </w:numPr>
      </w:pPr>
      <w:r>
        <w:t xml:space="preserve">Trade value </w:t>
      </w:r>
      <w:r w:rsidR="00DC636C">
        <w:t xml:space="preserve">changed to </w:t>
      </w:r>
      <w:r>
        <w:t xml:space="preserve">‘Accounting’ format, ‘Quantity’ </w:t>
      </w:r>
      <w:r w:rsidR="00DC636C">
        <w:t xml:space="preserve">to </w:t>
      </w:r>
      <w:r>
        <w:t>Custom Number format.</w:t>
      </w:r>
      <w:r w:rsidR="00F92972">
        <w:t xml:space="preserve"> </w:t>
      </w:r>
    </w:p>
    <w:p w14:paraId="0A54645B" w14:textId="77777777" w:rsidR="00F92972" w:rsidRDefault="000B7942" w:rsidP="00F92972">
      <w:pPr>
        <w:pStyle w:val="ListParagraph"/>
        <w:numPr>
          <w:ilvl w:val="0"/>
          <w:numId w:val="5"/>
        </w:numPr>
      </w:pPr>
      <w:r>
        <w:t xml:space="preserve">Renamed columns to specify ‘upright’. </w:t>
      </w:r>
    </w:p>
    <w:p w14:paraId="2DDDEF54" w14:textId="69FC2CED" w:rsidR="002B5630" w:rsidRDefault="00F92972" w:rsidP="00F92972">
      <w:pPr>
        <w:pStyle w:val="ListParagraph"/>
        <w:numPr>
          <w:ilvl w:val="0"/>
          <w:numId w:val="5"/>
        </w:numPr>
      </w:pPr>
      <w:r>
        <w:t>D</w:t>
      </w:r>
      <w:r w:rsidR="000B7942">
        <w:t xml:space="preserve">eleted unnecessary columns. </w:t>
      </w:r>
    </w:p>
    <w:p w14:paraId="2B239D3E" w14:textId="77777777" w:rsidR="00F92972" w:rsidRDefault="007651E8" w:rsidP="00F92972">
      <w:r>
        <w:t xml:space="preserve">On </w:t>
      </w:r>
      <w:r w:rsidR="00DC636C">
        <w:t>‘</w:t>
      </w:r>
      <w:r>
        <w:t>grand</w:t>
      </w:r>
      <w:r w:rsidR="00DC636C">
        <w:t xml:space="preserve">’ </w:t>
      </w:r>
      <w:r>
        <w:t>imports sheet</w:t>
      </w:r>
      <w:r w:rsidR="00F92972">
        <w:t xml:space="preserve">: </w:t>
      </w:r>
    </w:p>
    <w:p w14:paraId="0C25BD71" w14:textId="77777777" w:rsidR="00F92972" w:rsidRDefault="00F92972" w:rsidP="00F92972">
      <w:pPr>
        <w:pStyle w:val="ListParagraph"/>
        <w:numPr>
          <w:ilvl w:val="0"/>
          <w:numId w:val="6"/>
        </w:numPr>
      </w:pPr>
      <w:r>
        <w:t>D</w:t>
      </w:r>
      <w:r w:rsidR="007651E8">
        <w:t>eleted years before 2000</w:t>
      </w:r>
      <w:r w:rsidR="00E150CD">
        <w:t xml:space="preserve">. </w:t>
      </w:r>
    </w:p>
    <w:p w14:paraId="4693AF43" w14:textId="77777777" w:rsidR="00F92972" w:rsidRDefault="00E150CD" w:rsidP="00F92972">
      <w:pPr>
        <w:pStyle w:val="ListParagraph"/>
        <w:numPr>
          <w:ilvl w:val="0"/>
          <w:numId w:val="6"/>
        </w:numPr>
      </w:pPr>
      <w:r>
        <w:t xml:space="preserve">Missing values in quantity for years 2007 and 2014. Imputed average. </w:t>
      </w:r>
    </w:p>
    <w:p w14:paraId="5D6F19D8" w14:textId="77777777" w:rsidR="00F92972" w:rsidRDefault="00E150CD" w:rsidP="00F92972">
      <w:pPr>
        <w:pStyle w:val="ListParagraph"/>
        <w:numPr>
          <w:ilvl w:val="0"/>
          <w:numId w:val="6"/>
        </w:numPr>
      </w:pPr>
      <w:r>
        <w:t xml:space="preserve">Renamed columns to specify ‘grand’. </w:t>
      </w:r>
    </w:p>
    <w:p w14:paraId="3C098467" w14:textId="77777777" w:rsidR="00F92972" w:rsidRDefault="00E150CD" w:rsidP="00F92972">
      <w:pPr>
        <w:pStyle w:val="ListParagraph"/>
        <w:numPr>
          <w:ilvl w:val="0"/>
          <w:numId w:val="6"/>
        </w:numPr>
      </w:pPr>
      <w:r>
        <w:t>Deleted unnecessary columns.</w:t>
      </w:r>
      <w:r w:rsidR="001C3948">
        <w:t xml:space="preserve"> </w:t>
      </w:r>
    </w:p>
    <w:p w14:paraId="3D4C9D39" w14:textId="0A3F5E18" w:rsidR="007651E8" w:rsidRDefault="001C3948" w:rsidP="00F92972">
      <w:pPr>
        <w:pStyle w:val="ListParagraph"/>
        <w:numPr>
          <w:ilvl w:val="0"/>
          <w:numId w:val="6"/>
        </w:numPr>
      </w:pPr>
      <w:r>
        <w:t>Same formatting as first table.</w:t>
      </w:r>
    </w:p>
    <w:p w14:paraId="7090A3A4" w14:textId="4EF37C9B" w:rsidR="001C3948" w:rsidRDefault="001C3948" w:rsidP="00F92972">
      <w:r>
        <w:t>Use</w:t>
      </w:r>
      <w:r w:rsidR="00DC636C">
        <w:t>d</w:t>
      </w:r>
      <w:r>
        <w:t xml:space="preserve"> </w:t>
      </w:r>
      <w:proofErr w:type="spellStart"/>
      <w:r w:rsidRPr="00F92972">
        <w:rPr>
          <w:b/>
          <w:bCs/>
        </w:rPr>
        <w:t>vlookup</w:t>
      </w:r>
      <w:proofErr w:type="spellEnd"/>
      <w:r>
        <w:t xml:space="preserve"> to </w:t>
      </w:r>
      <w:r w:rsidR="00193E24">
        <w:t xml:space="preserve">merge </w:t>
      </w:r>
      <w:r w:rsidR="00DC636C">
        <w:t>‘</w:t>
      </w:r>
      <w:r w:rsidR="00193E24">
        <w:t>grand</w:t>
      </w:r>
      <w:r w:rsidR="00DC636C">
        <w:t>’</w:t>
      </w:r>
      <w:r w:rsidR="00193E24">
        <w:t xml:space="preserve"> </w:t>
      </w:r>
      <w:r w:rsidR="00DC636C">
        <w:t xml:space="preserve">trade values and quantity </w:t>
      </w:r>
      <w:r w:rsidR="00193E24">
        <w:t xml:space="preserve">columns to primary sheet. </w:t>
      </w:r>
    </w:p>
    <w:p w14:paraId="0F62FE8F" w14:textId="77777777" w:rsidR="00F92972" w:rsidRDefault="00193E24" w:rsidP="00F92972">
      <w:r>
        <w:t xml:space="preserve">On </w:t>
      </w:r>
      <w:r w:rsidR="00DC636C">
        <w:t>‘</w:t>
      </w:r>
      <w:r>
        <w:t>keyboards</w:t>
      </w:r>
      <w:r w:rsidR="00DC636C">
        <w:t>’</w:t>
      </w:r>
      <w:r>
        <w:t xml:space="preserve"> imports sheet</w:t>
      </w:r>
      <w:r w:rsidR="00F92972">
        <w:t xml:space="preserve">: </w:t>
      </w:r>
    </w:p>
    <w:p w14:paraId="328EDEF2" w14:textId="77777777" w:rsidR="00F92972" w:rsidRDefault="003421C3" w:rsidP="00F92972">
      <w:pPr>
        <w:pStyle w:val="ListParagraph"/>
        <w:numPr>
          <w:ilvl w:val="0"/>
          <w:numId w:val="7"/>
        </w:numPr>
      </w:pPr>
      <w:r>
        <w:t>8 missing values out of 25, too many to impute average</w:t>
      </w:r>
      <w:r w:rsidR="00DC636C">
        <w:t>. Left alone for now.</w:t>
      </w:r>
      <w:r w:rsidR="003F7619">
        <w:t xml:space="preserve"> </w:t>
      </w:r>
    </w:p>
    <w:p w14:paraId="477FBB05" w14:textId="63CC6015" w:rsidR="00193E24" w:rsidRDefault="003F7619" w:rsidP="00F92972">
      <w:pPr>
        <w:pStyle w:val="ListParagraph"/>
        <w:numPr>
          <w:ilvl w:val="0"/>
          <w:numId w:val="7"/>
        </w:numPr>
      </w:pPr>
      <w:r>
        <w:t>Use</w:t>
      </w:r>
      <w:r w:rsidR="00DC636C">
        <w:t>d</w:t>
      </w:r>
      <w:r>
        <w:t xml:space="preserve"> </w:t>
      </w:r>
      <w:proofErr w:type="spellStart"/>
      <w:r w:rsidRPr="00F92972">
        <w:rPr>
          <w:b/>
          <w:bCs/>
        </w:rPr>
        <w:t>vlookup</w:t>
      </w:r>
      <w:proofErr w:type="spellEnd"/>
      <w:r>
        <w:t xml:space="preserve"> to transfer columns, formatting done on primary sheet.</w:t>
      </w:r>
    </w:p>
    <w:p w14:paraId="11059B18" w14:textId="7CC70525" w:rsidR="004D07D0" w:rsidRDefault="004D07D0" w:rsidP="004D07D0">
      <w:r>
        <w:lastRenderedPageBreak/>
        <w:t>On ‘keyboards’ exports sheet:</w:t>
      </w:r>
    </w:p>
    <w:p w14:paraId="54440E6E" w14:textId="2B3ED178" w:rsidR="004D07D0" w:rsidRDefault="004D07D0" w:rsidP="004D07D0">
      <w:pPr>
        <w:pStyle w:val="ListParagraph"/>
        <w:numPr>
          <w:ilvl w:val="0"/>
          <w:numId w:val="12"/>
        </w:numPr>
      </w:pPr>
      <w:r>
        <w:t>9 missing values in quantity.</w:t>
      </w:r>
    </w:p>
    <w:p w14:paraId="4AFB801A" w14:textId="39B7AA4C" w:rsidR="004D07D0" w:rsidRDefault="00EB4739" w:rsidP="004D07D0">
      <w:pPr>
        <w:pStyle w:val="ListParagraph"/>
        <w:numPr>
          <w:ilvl w:val="0"/>
          <w:numId w:val="12"/>
        </w:numPr>
      </w:pPr>
      <w:proofErr w:type="spellStart"/>
      <w:r>
        <w:t>Vlookup</w:t>
      </w:r>
      <w:proofErr w:type="spellEnd"/>
      <w:r>
        <w:t xml:space="preserve"> transfer.</w:t>
      </w:r>
    </w:p>
    <w:p w14:paraId="4ADBFA05" w14:textId="74EB0832" w:rsidR="00EB4739" w:rsidRDefault="00EB4739" w:rsidP="004D07D0">
      <w:pPr>
        <w:pStyle w:val="ListParagraph"/>
        <w:numPr>
          <w:ilvl w:val="0"/>
          <w:numId w:val="12"/>
        </w:numPr>
      </w:pPr>
      <w:r>
        <w:t>Missing values imputed using trade value/ approximate price per keyboard.</w:t>
      </w:r>
    </w:p>
    <w:p w14:paraId="1655394E" w14:textId="77777777" w:rsidR="00F92972" w:rsidRDefault="00A9077A" w:rsidP="00F92972">
      <w:r>
        <w:t>On ‘upright’ exports sheet</w:t>
      </w:r>
      <w:r w:rsidR="00F92972">
        <w:t xml:space="preserve">: </w:t>
      </w:r>
    </w:p>
    <w:p w14:paraId="0E09061B" w14:textId="24F06010" w:rsidR="00F92972" w:rsidRDefault="00A9077A" w:rsidP="00F92972">
      <w:pPr>
        <w:pStyle w:val="ListParagraph"/>
        <w:numPr>
          <w:ilvl w:val="0"/>
          <w:numId w:val="8"/>
        </w:numPr>
      </w:pPr>
      <w:r>
        <w:t xml:space="preserve">5 missing values in quantity. </w:t>
      </w:r>
    </w:p>
    <w:p w14:paraId="19F9BC41" w14:textId="5E842194" w:rsidR="00A9077A" w:rsidRDefault="00A9077A" w:rsidP="00F92972">
      <w:pPr>
        <w:pStyle w:val="ListParagraph"/>
        <w:numPr>
          <w:ilvl w:val="0"/>
          <w:numId w:val="8"/>
        </w:numPr>
      </w:pPr>
      <w:proofErr w:type="spellStart"/>
      <w:r>
        <w:t>Vlookup</w:t>
      </w:r>
      <w:proofErr w:type="spellEnd"/>
      <w:r>
        <w:t xml:space="preserve"> transfer.</w:t>
      </w:r>
    </w:p>
    <w:p w14:paraId="45479A9B" w14:textId="1869ABE4" w:rsidR="00EB4739" w:rsidRDefault="00EB4739" w:rsidP="00EB4739">
      <w:pPr>
        <w:pStyle w:val="ListParagraph"/>
        <w:numPr>
          <w:ilvl w:val="0"/>
          <w:numId w:val="8"/>
        </w:numPr>
      </w:pPr>
      <w:r>
        <w:t>Missing values imputed using trade value/ approximate price per keyboard.</w:t>
      </w:r>
    </w:p>
    <w:p w14:paraId="2A580910" w14:textId="77777777" w:rsidR="00F92972" w:rsidRDefault="00A9077A" w:rsidP="00F92972">
      <w:r>
        <w:t>On ‘grand’ exports sheet</w:t>
      </w:r>
      <w:r w:rsidR="00F92972">
        <w:t xml:space="preserve">: </w:t>
      </w:r>
    </w:p>
    <w:p w14:paraId="47709F6B" w14:textId="66FA4F30" w:rsidR="00F92972" w:rsidRDefault="00A9077A" w:rsidP="00F92972">
      <w:pPr>
        <w:pStyle w:val="ListParagraph"/>
        <w:numPr>
          <w:ilvl w:val="0"/>
          <w:numId w:val="9"/>
        </w:numPr>
      </w:pPr>
      <w:r>
        <w:t xml:space="preserve">6 missing values in quantity. </w:t>
      </w:r>
    </w:p>
    <w:p w14:paraId="5C1494A8" w14:textId="714D8EEA" w:rsidR="00A9077A" w:rsidRDefault="00A9077A" w:rsidP="00F92972">
      <w:pPr>
        <w:pStyle w:val="ListParagraph"/>
        <w:numPr>
          <w:ilvl w:val="0"/>
          <w:numId w:val="9"/>
        </w:numPr>
      </w:pPr>
      <w:proofErr w:type="spellStart"/>
      <w:r>
        <w:t>Vlookup</w:t>
      </w:r>
      <w:proofErr w:type="spellEnd"/>
      <w:r>
        <w:t xml:space="preserve"> transfer.</w:t>
      </w:r>
    </w:p>
    <w:p w14:paraId="08612308" w14:textId="77777777" w:rsidR="00EB4739" w:rsidRDefault="00EB4739" w:rsidP="00EB4739">
      <w:pPr>
        <w:pStyle w:val="ListParagraph"/>
        <w:numPr>
          <w:ilvl w:val="0"/>
          <w:numId w:val="9"/>
        </w:numPr>
      </w:pPr>
      <w:r>
        <w:t>Missing values imputed using trade value/ approximate price per keyboard.</w:t>
      </w:r>
    </w:p>
    <w:p w14:paraId="08AA4D38" w14:textId="77777777" w:rsidR="00EB4739" w:rsidRDefault="00EB4739" w:rsidP="00EB4739">
      <w:pPr>
        <w:pStyle w:val="ListParagraph"/>
      </w:pPr>
    </w:p>
    <w:p w14:paraId="495AF2B3" w14:textId="11899A8A" w:rsidR="00F9005A" w:rsidRDefault="00EB4739" w:rsidP="00F92972">
      <w:r>
        <w:t>*</w:t>
      </w:r>
      <w:r w:rsidR="00F9005A">
        <w:t>Impute values in missing quantity data by calculating price per piano from trade values/ quantity</w:t>
      </w:r>
      <w:r w:rsidR="00F92972">
        <w:t>, u</w:t>
      </w:r>
      <w:r w:rsidR="00F9005A">
        <w:t>s</w:t>
      </w:r>
      <w:r w:rsidR="00F92972">
        <w:t>ing</w:t>
      </w:r>
      <w:r w:rsidR="00F9005A">
        <w:t xml:space="preserve"> average of price per piano to fill in missing data.</w:t>
      </w:r>
    </w:p>
    <w:p w14:paraId="1E00C101" w14:textId="2D82D0F6" w:rsidR="00F10DAE" w:rsidRPr="001D4480" w:rsidRDefault="001D4480" w:rsidP="00F10DAE">
      <w:pPr>
        <w:rPr>
          <w:b/>
          <w:bCs/>
        </w:rPr>
      </w:pPr>
      <w:r w:rsidRPr="001D4480">
        <w:rPr>
          <w:b/>
          <w:bCs/>
        </w:rPr>
        <w:t>Summary of missing values filled by imputation:</w:t>
      </w:r>
    </w:p>
    <w:p w14:paraId="22F75AA3" w14:textId="41AEE507" w:rsidR="001D4480" w:rsidRDefault="001D4480" w:rsidP="001D4480">
      <w:pPr>
        <w:pStyle w:val="ListParagraph"/>
        <w:numPr>
          <w:ilvl w:val="0"/>
          <w:numId w:val="13"/>
        </w:numPr>
      </w:pPr>
      <w:r>
        <w:t xml:space="preserve">For all data except grand imports, multiple missing values in quantity between 2008 – 2014. </w:t>
      </w:r>
    </w:p>
    <w:p w14:paraId="7AA89912" w14:textId="3AA7EC17" w:rsidR="001D4480" w:rsidRDefault="001D4480" w:rsidP="001D4480">
      <w:pPr>
        <w:pStyle w:val="ListParagraph"/>
        <w:numPr>
          <w:ilvl w:val="0"/>
          <w:numId w:val="13"/>
        </w:numPr>
      </w:pPr>
      <w:r>
        <w:t>Some missing values before 2004.</w:t>
      </w:r>
    </w:p>
    <w:p w14:paraId="5A2989BB" w14:textId="5D5BB9E4" w:rsidR="001D4480" w:rsidRDefault="001D4480" w:rsidP="001D4480">
      <w:pPr>
        <w:pStyle w:val="ListParagraph"/>
        <w:numPr>
          <w:ilvl w:val="0"/>
          <w:numId w:val="13"/>
        </w:numPr>
      </w:pPr>
      <w:r>
        <w:t>Complete data 2015 and after.</w:t>
      </w:r>
    </w:p>
    <w:p w14:paraId="37DC90B8" w14:textId="77777777" w:rsidR="00781BFE" w:rsidRDefault="00781BFE" w:rsidP="001D4480">
      <w:pPr>
        <w:pStyle w:val="ListParagraph"/>
        <w:numPr>
          <w:ilvl w:val="0"/>
          <w:numId w:val="13"/>
        </w:numPr>
      </w:pPr>
    </w:p>
    <w:p w14:paraId="651BFB73" w14:textId="77777777" w:rsidR="00861CF5" w:rsidRPr="003C03B0" w:rsidRDefault="00861CF5" w:rsidP="00861CF5">
      <w:pPr>
        <w:pStyle w:val="Heading4"/>
        <w:rPr>
          <w:b/>
          <w:bCs/>
        </w:rPr>
      </w:pPr>
      <w:r>
        <w:t xml:space="preserve">Production </w:t>
      </w:r>
      <w:r w:rsidRPr="003C03B0">
        <w:t xml:space="preserve">of </w:t>
      </w:r>
      <w:r>
        <w:t>Pianos Germany</w:t>
      </w:r>
    </w:p>
    <w:p w14:paraId="0B4D52C1" w14:textId="664AC3AD" w:rsidR="002B5630" w:rsidRDefault="002B5630" w:rsidP="00861CF5">
      <w:pPr>
        <w:rPr>
          <w:rStyle w:val="IntenseEmphasis"/>
          <w:b w:val="0"/>
          <w:bCs w:val="0"/>
        </w:rPr>
      </w:pPr>
    </w:p>
    <w:p w14:paraId="250D325C" w14:textId="3C030B1F" w:rsidR="00861CF5" w:rsidRDefault="00861CF5" w:rsidP="00861CF5">
      <w:pPr>
        <w:rPr>
          <w:rStyle w:val="IntenseEmphasis"/>
        </w:rPr>
      </w:pPr>
      <w:r>
        <w:rPr>
          <w:rStyle w:val="IntenseEmphasis"/>
        </w:rPr>
        <w:t>Cleaning and wrangling Procedures</w:t>
      </w:r>
    </w:p>
    <w:p w14:paraId="09F783A1" w14:textId="67B7F342" w:rsidR="00861CF5" w:rsidRDefault="00861CF5" w:rsidP="00861CF5">
      <w:pPr>
        <w:pStyle w:val="ListParagraph"/>
        <w:numPr>
          <w:ilvl w:val="0"/>
          <w:numId w:val="5"/>
        </w:numPr>
      </w:pPr>
      <w:r>
        <w:t>Deleted ‘0’ columns.</w:t>
      </w:r>
    </w:p>
    <w:p w14:paraId="77816FD5" w14:textId="57E9FB1E" w:rsidR="00861CF5" w:rsidRDefault="00861CF5" w:rsidP="00861CF5">
      <w:pPr>
        <w:pStyle w:val="ListParagraph"/>
        <w:numPr>
          <w:ilvl w:val="0"/>
          <w:numId w:val="5"/>
        </w:numPr>
      </w:pPr>
      <w:r>
        <w:t>Sum yearly data from quarterly.</w:t>
      </w:r>
    </w:p>
    <w:p w14:paraId="3BAC2EFF" w14:textId="72E5F4D8" w:rsidR="00861CF5" w:rsidRDefault="00861CF5" w:rsidP="00861CF5">
      <w:pPr>
        <w:pStyle w:val="ListParagraph"/>
        <w:numPr>
          <w:ilvl w:val="0"/>
          <w:numId w:val="5"/>
        </w:numPr>
      </w:pPr>
      <w:r>
        <w:t xml:space="preserve">2 missing values for 4. Quarter of 2025. Will </w:t>
      </w:r>
      <w:proofErr w:type="gramStart"/>
      <w:r>
        <w:t>take into account</w:t>
      </w:r>
      <w:proofErr w:type="gramEnd"/>
      <w:r>
        <w:t xml:space="preserve"> later.</w:t>
      </w:r>
    </w:p>
    <w:p w14:paraId="17EC3506" w14:textId="10B99F22" w:rsidR="003B33D5" w:rsidRDefault="003B33D5" w:rsidP="00861CF5">
      <w:pPr>
        <w:pStyle w:val="ListParagraph"/>
        <w:numPr>
          <w:ilvl w:val="0"/>
          <w:numId w:val="5"/>
        </w:numPr>
      </w:pPr>
      <w:r>
        <w:t>Limit only yearly data.</w:t>
      </w:r>
    </w:p>
    <w:p w14:paraId="6966474F" w14:textId="5ECA5196" w:rsidR="003B33D5" w:rsidRDefault="003B33D5" w:rsidP="00861CF5">
      <w:pPr>
        <w:pStyle w:val="ListParagraph"/>
        <w:numPr>
          <w:ilvl w:val="0"/>
          <w:numId w:val="5"/>
        </w:numPr>
      </w:pPr>
      <w:r>
        <w:t>Filter to reflect only upright and only grands. Copied onto new sheet to fit format of import/export table.</w:t>
      </w:r>
    </w:p>
    <w:p w14:paraId="60579206" w14:textId="612A826B" w:rsidR="006C10BF" w:rsidRDefault="006C10BF" w:rsidP="00861CF5">
      <w:pPr>
        <w:pStyle w:val="ListParagraph"/>
        <w:numPr>
          <w:ilvl w:val="0"/>
          <w:numId w:val="5"/>
        </w:numPr>
      </w:pPr>
      <w:r>
        <w:t>Missing values after 2010 imputed with averages.</w:t>
      </w:r>
    </w:p>
    <w:p w14:paraId="5A6FF8BE" w14:textId="77777777" w:rsidR="00C051D6" w:rsidRDefault="00C051D6" w:rsidP="00C051D6">
      <w:pPr>
        <w:pStyle w:val="ListParagraph"/>
      </w:pPr>
    </w:p>
    <w:p w14:paraId="4ED1984B" w14:textId="40F0E26B" w:rsidR="00C051D6" w:rsidRDefault="00C051D6" w:rsidP="007754DF">
      <w:pPr>
        <w:pStyle w:val="ListParagraph"/>
        <w:numPr>
          <w:ilvl w:val="0"/>
          <w:numId w:val="5"/>
        </w:numPr>
      </w:pPr>
      <w:r>
        <w:t>Import manually data from MIZ to new spreadsheet.</w:t>
      </w:r>
      <w:r w:rsidR="009E649C">
        <w:t xml:space="preserve"> </w:t>
      </w:r>
      <w:r w:rsidR="007754DF">
        <w:t>Export as CSV.</w:t>
      </w:r>
    </w:p>
    <w:p w14:paraId="7457611A" w14:textId="77777777" w:rsidR="009E649C" w:rsidRDefault="009E649C" w:rsidP="009E649C">
      <w:pPr>
        <w:pStyle w:val="ListParagraph"/>
      </w:pPr>
    </w:p>
    <w:p w14:paraId="5F414B3B" w14:textId="77777777" w:rsidR="00957BCD" w:rsidRPr="003B33D5" w:rsidRDefault="00957BCD" w:rsidP="00957BCD">
      <w:pPr>
        <w:rPr>
          <w:rStyle w:val="IntenseEmphasis"/>
          <w:b w:val="0"/>
          <w:bCs w:val="0"/>
        </w:rPr>
      </w:pPr>
    </w:p>
    <w:sectPr w:rsidR="00957BCD" w:rsidRPr="003B33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CD7"/>
    <w:multiLevelType w:val="hybridMultilevel"/>
    <w:tmpl w:val="7206C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365F7"/>
    <w:multiLevelType w:val="hybridMultilevel"/>
    <w:tmpl w:val="F6BE6A74"/>
    <w:lvl w:ilvl="0" w:tplc="167870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740AA"/>
    <w:multiLevelType w:val="hybridMultilevel"/>
    <w:tmpl w:val="D6E2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034DA"/>
    <w:multiLevelType w:val="hybridMultilevel"/>
    <w:tmpl w:val="98CC4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A7B84"/>
    <w:multiLevelType w:val="hybridMultilevel"/>
    <w:tmpl w:val="8BBA0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F72B6"/>
    <w:multiLevelType w:val="hybridMultilevel"/>
    <w:tmpl w:val="C680C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E12CE"/>
    <w:multiLevelType w:val="hybridMultilevel"/>
    <w:tmpl w:val="4B16E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9475C"/>
    <w:multiLevelType w:val="hybridMultilevel"/>
    <w:tmpl w:val="9FCCF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C1714"/>
    <w:multiLevelType w:val="hybridMultilevel"/>
    <w:tmpl w:val="26CCCA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2612D"/>
    <w:multiLevelType w:val="hybridMultilevel"/>
    <w:tmpl w:val="45BC9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B0F05"/>
    <w:multiLevelType w:val="hybridMultilevel"/>
    <w:tmpl w:val="C8CE0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83422"/>
    <w:multiLevelType w:val="hybridMultilevel"/>
    <w:tmpl w:val="7F985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03329">
    <w:abstractNumId w:val="1"/>
  </w:num>
  <w:num w:numId="2" w16cid:durableId="1994868814">
    <w:abstractNumId w:val="10"/>
  </w:num>
  <w:num w:numId="3" w16cid:durableId="1063285918">
    <w:abstractNumId w:val="3"/>
  </w:num>
  <w:num w:numId="4" w16cid:durableId="1923683241">
    <w:abstractNumId w:val="5"/>
  </w:num>
  <w:num w:numId="5" w16cid:durableId="140274171">
    <w:abstractNumId w:val="2"/>
  </w:num>
  <w:num w:numId="6" w16cid:durableId="1111703592">
    <w:abstractNumId w:val="11"/>
  </w:num>
  <w:num w:numId="7" w16cid:durableId="1449354242">
    <w:abstractNumId w:val="7"/>
  </w:num>
  <w:num w:numId="8" w16cid:durableId="1555116893">
    <w:abstractNumId w:val="4"/>
  </w:num>
  <w:num w:numId="9" w16cid:durableId="241183412">
    <w:abstractNumId w:val="0"/>
  </w:num>
  <w:num w:numId="10" w16cid:durableId="1103186951">
    <w:abstractNumId w:val="12"/>
  </w:num>
  <w:num w:numId="11" w16cid:durableId="1111969609">
    <w:abstractNumId w:val="8"/>
  </w:num>
  <w:num w:numId="12" w16cid:durableId="1016154284">
    <w:abstractNumId w:val="9"/>
  </w:num>
  <w:num w:numId="13" w16cid:durableId="1782147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66"/>
    <w:rsid w:val="00006637"/>
    <w:rsid w:val="00014982"/>
    <w:rsid w:val="00024C77"/>
    <w:rsid w:val="00045F60"/>
    <w:rsid w:val="000B7942"/>
    <w:rsid w:val="000D4979"/>
    <w:rsid w:val="00193E24"/>
    <w:rsid w:val="001C3948"/>
    <w:rsid w:val="001D4480"/>
    <w:rsid w:val="00231366"/>
    <w:rsid w:val="00250823"/>
    <w:rsid w:val="002A01D7"/>
    <w:rsid w:val="002B5630"/>
    <w:rsid w:val="00316C09"/>
    <w:rsid w:val="003421C3"/>
    <w:rsid w:val="003934BF"/>
    <w:rsid w:val="003B33D5"/>
    <w:rsid w:val="003B5E25"/>
    <w:rsid w:val="003C03B0"/>
    <w:rsid w:val="003D6324"/>
    <w:rsid w:val="003E6AE5"/>
    <w:rsid w:val="003F7619"/>
    <w:rsid w:val="00402CFB"/>
    <w:rsid w:val="00404AA8"/>
    <w:rsid w:val="00453D0A"/>
    <w:rsid w:val="004D07D0"/>
    <w:rsid w:val="00585610"/>
    <w:rsid w:val="005F5FE9"/>
    <w:rsid w:val="006C10BF"/>
    <w:rsid w:val="006C72EE"/>
    <w:rsid w:val="006F629C"/>
    <w:rsid w:val="006F6D8D"/>
    <w:rsid w:val="00741227"/>
    <w:rsid w:val="007651E8"/>
    <w:rsid w:val="007754DF"/>
    <w:rsid w:val="00781BFE"/>
    <w:rsid w:val="007837C4"/>
    <w:rsid w:val="007A635D"/>
    <w:rsid w:val="007D57F6"/>
    <w:rsid w:val="00861CF5"/>
    <w:rsid w:val="008717CC"/>
    <w:rsid w:val="008725B2"/>
    <w:rsid w:val="008C6A64"/>
    <w:rsid w:val="00914311"/>
    <w:rsid w:val="00945D15"/>
    <w:rsid w:val="00957BCD"/>
    <w:rsid w:val="00967652"/>
    <w:rsid w:val="00970B40"/>
    <w:rsid w:val="009E649C"/>
    <w:rsid w:val="00A11D93"/>
    <w:rsid w:val="00A845DD"/>
    <w:rsid w:val="00A9077A"/>
    <w:rsid w:val="00AF043D"/>
    <w:rsid w:val="00B94763"/>
    <w:rsid w:val="00BA18C5"/>
    <w:rsid w:val="00C051D6"/>
    <w:rsid w:val="00C37F9D"/>
    <w:rsid w:val="00C635D6"/>
    <w:rsid w:val="00C74CBE"/>
    <w:rsid w:val="00CA0D0F"/>
    <w:rsid w:val="00CF52E7"/>
    <w:rsid w:val="00DC636C"/>
    <w:rsid w:val="00DD7DCD"/>
    <w:rsid w:val="00E02B1C"/>
    <w:rsid w:val="00E150CD"/>
    <w:rsid w:val="00E46133"/>
    <w:rsid w:val="00E67C14"/>
    <w:rsid w:val="00EA5307"/>
    <w:rsid w:val="00EB4739"/>
    <w:rsid w:val="00ED32BB"/>
    <w:rsid w:val="00F10DAE"/>
    <w:rsid w:val="00F21C70"/>
    <w:rsid w:val="00F9005A"/>
    <w:rsid w:val="00F90E92"/>
    <w:rsid w:val="00F9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282F"/>
  <w15:chartTrackingRefBased/>
  <w15:docId w15:val="{9AA4F579-1A92-BE43-BE3B-D9E25130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D8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D8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D8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D8D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6D8D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8D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8D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8D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8D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8D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8D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F6D8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F6D8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F6D8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8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8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8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8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8D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6D8D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6D8D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8D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F6D8D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F6D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6D8D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6F6D8D"/>
    <w:pPr>
      <w:ind w:left="720"/>
      <w:contextualSpacing/>
    </w:pPr>
  </w:style>
  <w:style w:type="character" w:styleId="IntenseEmphasis">
    <w:name w:val="Intense Emphasis"/>
    <w:uiPriority w:val="21"/>
    <w:qFormat/>
    <w:rsid w:val="006F6D8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8D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8D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6F6D8D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2313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3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1C70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6D8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6F6D8D"/>
    <w:rPr>
      <w:b/>
      <w:bCs/>
    </w:rPr>
  </w:style>
  <w:style w:type="character" w:styleId="Emphasis">
    <w:name w:val="Emphasis"/>
    <w:uiPriority w:val="20"/>
    <w:qFormat/>
    <w:rsid w:val="006F6D8D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6F6D8D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F6D8D"/>
    <w:rPr>
      <w:sz w:val="20"/>
      <w:szCs w:val="20"/>
    </w:rPr>
  </w:style>
  <w:style w:type="character" w:styleId="SubtleEmphasis">
    <w:name w:val="Subtle Emphasis"/>
    <w:uiPriority w:val="19"/>
    <w:qFormat/>
    <w:rsid w:val="006F6D8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6F6D8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6F6D8D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6D8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ts.worldbank.org/trade/comtrade/en/country/DEU/year/ALL/tradeflow/Exports/partner/WLD/product/920710" TargetMode="External"/><Relationship Id="rId13" Type="http://schemas.openxmlformats.org/officeDocument/2006/relationships/hyperlink" Target="https://www.bls.gov/regions/mid-atlantic/data/consumerpriceindexannualandsemiannual_table.ht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ts.worldbank.org/trade/comtrade/en/country/DEU/year/ALL/tradeflow/Exports/partner/WLD/product/920710" TargetMode="External"/><Relationship Id="rId12" Type="http://schemas.openxmlformats.org/officeDocument/2006/relationships/hyperlink" Target="https://miz.org/de/statistiken/produktion-von-musikinstrumente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ts.worldbank.org/trade/comtrade/en/country/DEU/year/ALL/tradeflow/Imports/partner/WLD/product/920110" TargetMode="External"/><Relationship Id="rId11" Type="http://schemas.openxmlformats.org/officeDocument/2006/relationships/hyperlink" Target="https://www-genesis.destatis.de/datenbank/online/statistic/42131/details/search/s/a2xhdmllcg%3D%3D" TargetMode="External"/><Relationship Id="rId5" Type="http://schemas.openxmlformats.org/officeDocument/2006/relationships/hyperlink" Target="https://wits.worldbank.org/trade/comtrade/en/country/DEU/year/ALL/tradeflow/Imports/partner/WLD/product/9201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its.worldbank.org/trade/comtrade/en/country/DEU/year/ALL/tradeflow/Exports/partner/WLD/product/9201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ts.worldbank.org/trade/comtrade/en/country/DEU/year/ALL/tradeflow/Exports/partner/WLD/product/9201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5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Wang</dc:creator>
  <cp:keywords/>
  <dc:description/>
  <cp:lastModifiedBy>Susan Wang</cp:lastModifiedBy>
  <cp:revision>53</cp:revision>
  <dcterms:created xsi:type="dcterms:W3CDTF">2026-01-21T16:14:00Z</dcterms:created>
  <dcterms:modified xsi:type="dcterms:W3CDTF">2026-03-26T14:43:00Z</dcterms:modified>
</cp:coreProperties>
</file>