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153E3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># Phase 1: Master Data CRUD</w:t>
      </w:r>
    </w:p>
    <w:p w14:paraId="152BE889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</w:p>
    <w:p w14:paraId="508484AB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>## Context</w:t>
      </w:r>
    </w:p>
    <w:p w14:paraId="06E2771B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>Phase 0 (auth, users, RBAC, layout) is complete. Phase 1 builds out the Master Data feature — the foundational reference tables that all downstream phases (raw materials inventory, production, sales) depend on. Tables and migrations already exist (migration 002). This phase adds the full API + Angular CRUD UI on top of the existing schema.</w:t>
      </w:r>
    </w:p>
    <w:p w14:paraId="38FFF843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</w:p>
    <w:p w14:paraId="4EE3F7AF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>---</w:t>
      </w:r>
    </w:p>
    <w:p w14:paraId="1AA1CA25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</w:p>
    <w:p w14:paraId="4BD4B18D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>## Scope</w:t>
      </w:r>
    </w:p>
    <w:p w14:paraId="39AC4C55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</w:p>
    <w:p w14:paraId="21F9381D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>Five entities with full CRUD + toggle-active, plus two read-only lookup endpoints:</w:t>
      </w:r>
    </w:p>
    <w:p w14:paraId="70EA8534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</w:p>
    <w:p w14:paraId="7004FF78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>| Entity | Code | Notes |</w:t>
      </w:r>
    </w:p>
    <w:p w14:paraId="0AC987DF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>|--------|------|-------|</w:t>
      </w:r>
    </w:p>
    <w:p w14:paraId="706E316D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>| Raw Materials | RM-... | has category + UOM foreign keys |</w:t>
      </w:r>
    </w:p>
    <w:p w14:paraId="4E6B245F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 xml:space="preserve">| Finished Goods | FG-... | has UOM FK + 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shelf_life_days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 xml:space="preserve"> |</w:t>
      </w:r>
    </w:p>
    <w:p w14:paraId="7F5F416D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 xml:space="preserve">| Bill of Materials | – | header (FG, version) + 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FormArray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 xml:space="preserve"> of BOM lines |</w:t>
      </w:r>
    </w:p>
    <w:p w14:paraId="045DE88A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 xml:space="preserve">| Customers | CU-... | 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credit_limit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 xml:space="preserve">, 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credit_days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 xml:space="preserve"> |</w:t>
      </w:r>
    </w:p>
    <w:p w14:paraId="21AEA604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>| Suppliers | SP-... | standard contact fields |</w:t>
      </w:r>
    </w:p>
    <w:p w14:paraId="44239D8D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>| UOM (read-only) | – | seeded, dropdown only |</w:t>
      </w:r>
    </w:p>
    <w:p w14:paraId="2560099C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>| RM Categories (read-only) | – | seeded, dropdown only |</w:t>
      </w:r>
    </w:p>
    <w:p w14:paraId="705D61E9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</w:p>
    <w:p w14:paraId="49822958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>RBAC: all routes require `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master_data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 xml:space="preserve">` module permission </w:t>
      </w:r>
      <w:r w:rsidRPr="00A67B22">
        <w:rPr>
          <w:rFonts w:ascii="Times New Roman" w:hAnsi="Times New Roman" w:cs="Times New Roman"/>
          <w:sz w:val="28"/>
          <w:szCs w:val="28"/>
        </w:rPr>
        <w:t>→</w:t>
      </w:r>
      <w:r w:rsidRPr="00A67B22">
        <w:rPr>
          <w:rFonts w:ascii="Angsana New" w:hAnsi="Angsana New" w:cs="Angsana New"/>
          <w:sz w:val="28"/>
          <w:szCs w:val="28"/>
        </w:rPr>
        <w:t xml:space="preserve"> `admin` only (already configured in RBAC matrix and frontend route guard).</w:t>
      </w:r>
    </w:p>
    <w:p w14:paraId="2178FEFF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</w:p>
    <w:p w14:paraId="39DB30F0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>---</w:t>
      </w:r>
    </w:p>
    <w:p w14:paraId="28F138C9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</w:p>
    <w:p w14:paraId="491C4971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>## Backend Changes</w:t>
      </w:r>
    </w:p>
    <w:p w14:paraId="5D3A4665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</w:p>
    <w:p w14:paraId="1FAB826F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>### New Files</w:t>
      </w:r>
    </w:p>
    <w:p w14:paraId="11B7ABD4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</w:p>
    <w:p w14:paraId="4E478CC7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>**`internal/domain/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master_data.go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>`**</w:t>
      </w:r>
    </w:p>
    <w:p w14:paraId="29F080F1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>Domain structs: `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UnitOfMeasure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>`, `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RawMaterialCategory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>`, `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RawMaterial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>`, `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FinishedGood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>`, `BOM`, `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BOMLine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>`, `Customer`, `Supplier`.</w:t>
      </w:r>
    </w:p>
    <w:p w14:paraId="0A8F5E71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</w:p>
    <w:p w14:paraId="3926D411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>**`internal/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dto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>/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master_data_dto.go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>`**</w:t>
      </w:r>
    </w:p>
    <w:p w14:paraId="21A260CD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>Request/response DTOs with validation tags:</w:t>
      </w:r>
    </w:p>
    <w:p w14:paraId="6D685D08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>- `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CreateRawMaterialRequest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>`, `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UpdateRawMaterialRequest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>`</w:t>
      </w:r>
    </w:p>
    <w:p w14:paraId="57C5DD76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>- `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CreateFinishedGoodRequest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>`, `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UpdateFinishedGoodRequest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>`</w:t>
      </w:r>
    </w:p>
    <w:p w14:paraId="5CCDE4E3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>- `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CreateBOMRequest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>` (includes `[]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BOMLineRequest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 xml:space="preserve">` for 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FormArray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 xml:space="preserve"> lines), `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UpdateBOMRequest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>`</w:t>
      </w:r>
    </w:p>
    <w:p w14:paraId="61D2BD51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>- `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CreateCustomerRequest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>`, `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UpdateCustomerRequest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>`</w:t>
      </w:r>
    </w:p>
    <w:p w14:paraId="6CB5B8FF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>- `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CreateSupplierRequest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>`, `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UpdateSupplierRequest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>`</w:t>
      </w:r>
    </w:p>
    <w:p w14:paraId="1286F00C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</w:p>
    <w:p w14:paraId="5DB3B4EE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lastRenderedPageBreak/>
        <w:t>**`internal/repository/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master_data_repo.go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>`**</w:t>
      </w:r>
    </w:p>
    <w:p w14:paraId="5230ED9E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>Single `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MasterDataRepo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 xml:space="preserve">` struct with 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pgxpool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>. Methods:</w:t>
      </w:r>
    </w:p>
    <w:p w14:paraId="3A18BA77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>- `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ListUOM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>`, `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ListCategories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>` (lookups)</w:t>
      </w:r>
    </w:p>
    <w:p w14:paraId="61B62891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>- `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ListRawMaterials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>`, `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GetRawMaterial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>`, `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CreateRawMaterial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>`, `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UpdateRawMaterial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>`, `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SetRawMaterialActive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>`</w:t>
      </w:r>
    </w:p>
    <w:p w14:paraId="243F2B81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>- `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ListFinishedGoods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>`, `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GetFinishedGood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>`, `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CreateFinishedGood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>`, `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UpdateFinishedGood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>`, `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SetFinishedGoodActive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>`</w:t>
      </w:r>
    </w:p>
    <w:p w14:paraId="2674ABC3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>- `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ListBOMs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>`, `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GetBOM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>` (with lines JOIN), `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CreateBOM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>` (transaction: insert header + lines), `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UpdateBOM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>` (delete old lines + insert new)</w:t>
      </w:r>
    </w:p>
    <w:p w14:paraId="64EE1EA5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>- `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ListCustomers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>`, `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GetCustomer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>`, `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CreateCustomer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>`, `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UpdateCustomer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>`, `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SetCustomerActive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>`</w:t>
      </w:r>
    </w:p>
    <w:p w14:paraId="1E1A92BC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>- `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ListSuppliers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>`, `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GetSupplier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>`, `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CreateSupplier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>`, `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UpdateSupplier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>`, `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SetSupplierActive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>`</w:t>
      </w:r>
    </w:p>
    <w:p w14:paraId="7C7BF442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</w:p>
    <w:p w14:paraId="3A56907F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>BOM create/update uses `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pgx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>` transaction to keep header + lines consistent.</w:t>
      </w:r>
    </w:p>
    <w:p w14:paraId="25F2302E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</w:p>
    <w:p w14:paraId="572F1898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>**`internal/service/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master_data_service.go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>`**</w:t>
      </w:r>
    </w:p>
    <w:p w14:paraId="44CF6EC9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 xml:space="preserve">Thin wrapper over repo — business rule: BOM version must be unique per 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finished_good_id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 xml:space="preserve"> (enforced by DB UNIQUE constraint; service translates 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pgx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 xml:space="preserve"> unique-violation error </w:t>
      </w:r>
      <w:r w:rsidRPr="00A67B22">
        <w:rPr>
          <w:rFonts w:ascii="Times New Roman" w:hAnsi="Times New Roman" w:cs="Times New Roman"/>
          <w:sz w:val="28"/>
          <w:szCs w:val="28"/>
        </w:rPr>
        <w:t>→</w:t>
      </w:r>
      <w:r w:rsidRPr="00A67B22">
        <w:rPr>
          <w:rFonts w:ascii="Angsana New" w:hAnsi="Angsana New" w:cs="Angsana New"/>
          <w:sz w:val="28"/>
          <w:szCs w:val="28"/>
        </w:rPr>
        <w:t xml:space="preserve"> `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errs.Conflict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>`).</w:t>
      </w:r>
    </w:p>
    <w:p w14:paraId="64DA009D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</w:p>
    <w:p w14:paraId="1A5680F2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>**`internal/handler/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master_data_handler.go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>`**</w:t>
      </w:r>
    </w:p>
    <w:p w14:paraId="039D8BB3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>`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MasterDataHandler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>` struct. One handler method per endpoint (same pattern as `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user_handler.go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 xml:space="preserve">`): bind JSON </w:t>
      </w:r>
      <w:r w:rsidRPr="00A67B22">
        <w:rPr>
          <w:rFonts w:ascii="Times New Roman" w:hAnsi="Times New Roman" w:cs="Times New Roman"/>
          <w:sz w:val="28"/>
          <w:szCs w:val="28"/>
        </w:rPr>
        <w:t>→</w:t>
      </w:r>
      <w:r w:rsidRPr="00A67B22">
        <w:rPr>
          <w:rFonts w:ascii="Angsana New" w:hAnsi="Angsana New" w:cs="Angsana New"/>
          <w:sz w:val="28"/>
          <w:szCs w:val="28"/>
        </w:rPr>
        <w:t xml:space="preserve"> validate </w:t>
      </w:r>
      <w:r w:rsidRPr="00A67B22">
        <w:rPr>
          <w:rFonts w:ascii="Times New Roman" w:hAnsi="Times New Roman" w:cs="Times New Roman"/>
          <w:sz w:val="28"/>
          <w:szCs w:val="28"/>
        </w:rPr>
        <w:t>→</w:t>
      </w:r>
      <w:r w:rsidRPr="00A67B22">
        <w:rPr>
          <w:rFonts w:ascii="Angsana New" w:hAnsi="Angsana New" w:cs="Angsana New"/>
          <w:sz w:val="28"/>
          <w:szCs w:val="28"/>
        </w:rPr>
        <w:t xml:space="preserve"> call service </w:t>
      </w:r>
      <w:r w:rsidRPr="00A67B22">
        <w:rPr>
          <w:rFonts w:ascii="Times New Roman" w:hAnsi="Times New Roman" w:cs="Times New Roman"/>
          <w:sz w:val="28"/>
          <w:szCs w:val="28"/>
        </w:rPr>
        <w:t>→</w:t>
      </w:r>
      <w:r w:rsidRPr="00A67B22">
        <w:rPr>
          <w:rFonts w:ascii="Angsana New" w:hAnsi="Angsana New" w:cs="Angsana New"/>
          <w:sz w:val="28"/>
          <w:szCs w:val="28"/>
        </w:rPr>
        <w:t xml:space="preserve"> JSON response.</w:t>
      </w:r>
    </w:p>
    <w:p w14:paraId="4E0505F4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</w:p>
    <w:p w14:paraId="31C236C3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>### Modified Files</w:t>
      </w:r>
    </w:p>
    <w:p w14:paraId="02BB9782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</w:p>
    <w:p w14:paraId="71B00055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lastRenderedPageBreak/>
        <w:t>**`router/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router.go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>`**</w:t>
      </w:r>
    </w:p>
    <w:p w14:paraId="0809C03C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>Add master data route group under `/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api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>/v1/master-data`, protected by `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AuthMiddleware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>` + `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RequirePermission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>("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master_data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>", action)`:</w:t>
      </w:r>
    </w:p>
    <w:p w14:paraId="792071DE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</w:p>
    <w:p w14:paraId="6CBD5B11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>```</w:t>
      </w:r>
    </w:p>
    <w:p w14:paraId="375B7A1C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>GET  /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uom</w:t>
      </w:r>
      <w:proofErr w:type="spellEnd"/>
    </w:p>
    <w:p w14:paraId="4B686368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>GET  /raw-material-categories</w:t>
      </w:r>
    </w:p>
    <w:p w14:paraId="7EBA6172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>GET  /raw-materials</w:t>
      </w:r>
    </w:p>
    <w:p w14:paraId="4F395C5B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>POST /raw-materials</w:t>
      </w:r>
    </w:p>
    <w:p w14:paraId="6698F855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>GET  /raw-materials/:id</w:t>
      </w:r>
    </w:p>
    <w:p w14:paraId="157BB697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>PUT  /raw-materials/:id</w:t>
      </w:r>
    </w:p>
    <w:p w14:paraId="46186CF0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>PUT  /raw-materials/:id/active</w:t>
      </w:r>
    </w:p>
    <w:p w14:paraId="321801DD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>GET  /finished-goods</w:t>
      </w:r>
    </w:p>
    <w:p w14:paraId="5E0C4A7C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>POST /finished-goods</w:t>
      </w:r>
    </w:p>
    <w:p w14:paraId="189250AA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>GET  /finished-goods/:id</w:t>
      </w:r>
    </w:p>
    <w:p w14:paraId="402D4686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>PUT  /finished-goods/:id</w:t>
      </w:r>
    </w:p>
    <w:p w14:paraId="23F7686F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>PUT  /finished-goods/:id/active</w:t>
      </w:r>
    </w:p>
    <w:p w14:paraId="656E376C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>GET  /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bom</w:t>
      </w:r>
      <w:proofErr w:type="spellEnd"/>
    </w:p>
    <w:p w14:paraId="505126EA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>POST /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bom</w:t>
      </w:r>
      <w:proofErr w:type="spellEnd"/>
    </w:p>
    <w:p w14:paraId="544EC270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>GET  /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bom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>/:id</w:t>
      </w:r>
    </w:p>
    <w:p w14:paraId="6C861DF3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>PUT  /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bom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>/:id</w:t>
      </w:r>
    </w:p>
    <w:p w14:paraId="7037D641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>GET  /customers</w:t>
      </w:r>
    </w:p>
    <w:p w14:paraId="292379DF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lastRenderedPageBreak/>
        <w:t>POST /customers</w:t>
      </w:r>
    </w:p>
    <w:p w14:paraId="51071609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>GET  /customers/:id</w:t>
      </w:r>
    </w:p>
    <w:p w14:paraId="17E52FB0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>PUT  /customers/:id</w:t>
      </w:r>
    </w:p>
    <w:p w14:paraId="4E63334D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>PUT  /customers/:id/active</w:t>
      </w:r>
    </w:p>
    <w:p w14:paraId="4EB3EBEF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>GET  /suppliers</w:t>
      </w:r>
    </w:p>
    <w:p w14:paraId="676F1D4B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>POST /suppliers</w:t>
      </w:r>
    </w:p>
    <w:p w14:paraId="2CC3AE8C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>GET  /suppliers/:id</w:t>
      </w:r>
    </w:p>
    <w:p w14:paraId="6A0C04B4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>PUT  /suppliers/:id</w:t>
      </w:r>
    </w:p>
    <w:p w14:paraId="6A1D510B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>PUT  /suppliers/:id/active</w:t>
      </w:r>
    </w:p>
    <w:p w14:paraId="01BB032B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>```</w:t>
      </w:r>
    </w:p>
    <w:p w14:paraId="7E7538DF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</w:p>
    <w:p w14:paraId="7213C251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>**`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cmd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>/server/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main.go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>`**</w:t>
      </w:r>
    </w:p>
    <w:p w14:paraId="7B127F34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>Wire `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MasterDataRepo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>`, `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MasterDataService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>`, `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MasterDataHandler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>` alongside existing Phase 0 wiring.</w:t>
      </w:r>
    </w:p>
    <w:p w14:paraId="0FA6EFBF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</w:p>
    <w:p w14:paraId="12481DA0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>---</w:t>
      </w:r>
    </w:p>
    <w:p w14:paraId="73A52F2E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</w:p>
    <w:p w14:paraId="230FF06C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>## Frontend Changes</w:t>
      </w:r>
    </w:p>
    <w:p w14:paraId="35872AB0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</w:p>
    <w:p w14:paraId="1D7D7868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>### New Files</w:t>
      </w:r>
    </w:p>
    <w:p w14:paraId="7180F8C8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</w:p>
    <w:p w14:paraId="7BD50A09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>**`core/models/master-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data.model.ts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>`**</w:t>
      </w:r>
    </w:p>
    <w:p w14:paraId="36EF055D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lastRenderedPageBreak/>
        <w:t>Interfaces: `UOM`, `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RawMaterialCategory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>`, `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RawMaterial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>`, `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FinishedGood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>`, `BOM`, `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BOMLine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>`, `Customer`, `Supplier` (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snake_case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 xml:space="preserve"> matching API).</w:t>
      </w:r>
    </w:p>
    <w:p w14:paraId="0AAD91A3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</w:p>
    <w:p w14:paraId="3FB8CD51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>**`core/services/master-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data.service.ts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>`**</w:t>
      </w:r>
    </w:p>
    <w:p w14:paraId="2FA9719F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>Angular service (`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providedIn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 xml:space="preserve">: 'root'`), 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HttpClient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>-based, Observables. Methods mirror API endpoints. Uses `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environment.apiUrl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>` base (JWT interceptor handles auth header automatically).</w:t>
      </w:r>
    </w:p>
    <w:p w14:paraId="1278A865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</w:p>
    <w:p w14:paraId="39E0F70B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>**`features/master-data/master-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data.routes.ts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>`** (replace placeholder routes)</w:t>
      </w:r>
    </w:p>
    <w:p w14:paraId="06723E5C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>```</w:t>
      </w:r>
    </w:p>
    <w:p w14:paraId="67CF0F55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 xml:space="preserve">''               </w:t>
      </w:r>
      <w:r w:rsidRPr="00A67B22">
        <w:rPr>
          <w:rFonts w:ascii="Times New Roman" w:hAnsi="Times New Roman" w:cs="Times New Roman"/>
          <w:sz w:val="28"/>
          <w:szCs w:val="28"/>
        </w:rPr>
        <w:t>→</w:t>
      </w:r>
      <w:r w:rsidRPr="00A67B22">
        <w:rPr>
          <w:rFonts w:ascii="Angsana New" w:hAnsi="Angsana New" w:cs="Angsana New"/>
          <w:sz w:val="28"/>
          <w:szCs w:val="28"/>
        </w:rPr>
        <w:t xml:space="preserve"> redirect to raw-materials</w:t>
      </w:r>
    </w:p>
    <w:p w14:paraId="0D8C2DC3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 xml:space="preserve">raw-materials    </w:t>
      </w:r>
      <w:r w:rsidRPr="00A67B22">
        <w:rPr>
          <w:rFonts w:ascii="Times New Roman" w:hAnsi="Times New Roman" w:cs="Times New Roman"/>
          <w:sz w:val="28"/>
          <w:szCs w:val="28"/>
        </w:rPr>
        <w:t>→</w:t>
      </w:r>
      <w:r w:rsidRPr="00A67B22">
        <w:rPr>
          <w:rFonts w:ascii="Angsana New" w:hAnsi="Angsana New" w:cs="Angsana New"/>
          <w:sz w:val="28"/>
          <w:szCs w:val="28"/>
        </w:rPr>
        <w:t xml:space="preserve"> 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RawMaterialListComponent</w:t>
      </w:r>
      <w:proofErr w:type="spellEnd"/>
    </w:p>
    <w:p w14:paraId="55C44B4F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 xml:space="preserve">finished-goods   </w:t>
      </w:r>
      <w:r w:rsidRPr="00A67B22">
        <w:rPr>
          <w:rFonts w:ascii="Times New Roman" w:hAnsi="Times New Roman" w:cs="Times New Roman"/>
          <w:sz w:val="28"/>
          <w:szCs w:val="28"/>
        </w:rPr>
        <w:t>→</w:t>
      </w:r>
      <w:r w:rsidRPr="00A67B22">
        <w:rPr>
          <w:rFonts w:ascii="Angsana New" w:hAnsi="Angsana New" w:cs="Angsana New"/>
          <w:sz w:val="28"/>
          <w:szCs w:val="28"/>
        </w:rPr>
        <w:t xml:space="preserve"> 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FinishedGoodListComponent</w:t>
      </w:r>
      <w:proofErr w:type="spellEnd"/>
    </w:p>
    <w:p w14:paraId="6689FBC0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proofErr w:type="spellStart"/>
      <w:r w:rsidRPr="00A67B22">
        <w:rPr>
          <w:rFonts w:ascii="Angsana New" w:hAnsi="Angsana New" w:cs="Angsana New"/>
          <w:sz w:val="28"/>
          <w:szCs w:val="28"/>
        </w:rPr>
        <w:t>bom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 xml:space="preserve">              </w:t>
      </w:r>
      <w:r w:rsidRPr="00A67B22">
        <w:rPr>
          <w:rFonts w:ascii="Times New Roman" w:hAnsi="Times New Roman" w:cs="Times New Roman"/>
          <w:sz w:val="28"/>
          <w:szCs w:val="28"/>
        </w:rPr>
        <w:t>→</w:t>
      </w:r>
      <w:r w:rsidRPr="00A67B22">
        <w:rPr>
          <w:rFonts w:ascii="Angsana New" w:hAnsi="Angsana New" w:cs="Angsana New"/>
          <w:sz w:val="28"/>
          <w:szCs w:val="28"/>
        </w:rPr>
        <w:t xml:space="preserve"> 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BomListComponent</w:t>
      </w:r>
      <w:proofErr w:type="spellEnd"/>
    </w:p>
    <w:p w14:paraId="568BDDB9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 xml:space="preserve">customers        </w:t>
      </w:r>
      <w:r w:rsidRPr="00A67B22">
        <w:rPr>
          <w:rFonts w:ascii="Times New Roman" w:hAnsi="Times New Roman" w:cs="Times New Roman"/>
          <w:sz w:val="28"/>
          <w:szCs w:val="28"/>
        </w:rPr>
        <w:t>→</w:t>
      </w:r>
      <w:r w:rsidRPr="00A67B22">
        <w:rPr>
          <w:rFonts w:ascii="Angsana New" w:hAnsi="Angsana New" w:cs="Angsana New"/>
          <w:sz w:val="28"/>
          <w:szCs w:val="28"/>
        </w:rPr>
        <w:t xml:space="preserve"> 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CustomerListComponent</w:t>
      </w:r>
      <w:proofErr w:type="spellEnd"/>
    </w:p>
    <w:p w14:paraId="4EC5EE67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 xml:space="preserve">suppliers        </w:t>
      </w:r>
      <w:r w:rsidRPr="00A67B22">
        <w:rPr>
          <w:rFonts w:ascii="Times New Roman" w:hAnsi="Times New Roman" w:cs="Times New Roman"/>
          <w:sz w:val="28"/>
          <w:szCs w:val="28"/>
        </w:rPr>
        <w:t>→</w:t>
      </w:r>
      <w:r w:rsidRPr="00A67B22">
        <w:rPr>
          <w:rFonts w:ascii="Angsana New" w:hAnsi="Angsana New" w:cs="Angsana New"/>
          <w:sz w:val="28"/>
          <w:szCs w:val="28"/>
        </w:rPr>
        <w:t xml:space="preserve"> 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SupplierListComponent</w:t>
      </w:r>
      <w:proofErr w:type="spellEnd"/>
    </w:p>
    <w:p w14:paraId="1A57CA59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>```</w:t>
      </w:r>
    </w:p>
    <w:p w14:paraId="34FA8582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</w:p>
    <w:p w14:paraId="09E0A984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>**Per-entity component set** (standalone, separate .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ts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>/.html/.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scss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>):</w:t>
      </w:r>
    </w:p>
    <w:p w14:paraId="0AD3E5E7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</w:p>
    <w:p w14:paraId="7E278430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>Each entity gets:</w:t>
      </w:r>
    </w:p>
    <w:p w14:paraId="4D072B42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>- `*-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list.component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 xml:space="preserve">.*` — 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PrimeNG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 xml:space="preserve"> `p-table` with pagination, sortable columns, search input (client-side filter), "</w:t>
      </w:r>
      <w:r w:rsidRPr="00A67B22">
        <w:rPr>
          <w:rFonts w:ascii="Angsana New" w:hAnsi="Angsana New" w:cs="Angsana New"/>
          <w:sz w:val="28"/>
          <w:szCs w:val="28"/>
          <w:cs/>
          <w:lang w:bidi="th-TH"/>
        </w:rPr>
        <w:t xml:space="preserve">เพิ่ม" </w:t>
      </w:r>
      <w:r w:rsidRPr="00A67B22">
        <w:rPr>
          <w:rFonts w:ascii="Angsana New" w:hAnsi="Angsana New" w:cs="Angsana New"/>
          <w:sz w:val="28"/>
          <w:szCs w:val="28"/>
        </w:rPr>
        <w:t>button, active toggle button, edit button.</w:t>
      </w:r>
    </w:p>
    <w:p w14:paraId="27136CB4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lastRenderedPageBreak/>
        <w:t>- `*-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form.component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 xml:space="preserve">.*` — 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PrimeNG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 xml:space="preserve"> `p-dialog` embedded in the list component. Reactive form (`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FormGroup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>`) with `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FormBuilder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>`. Reused for create and edit (pre-populate on edit).</w:t>
      </w:r>
    </w:p>
    <w:p w14:paraId="2F3DF42F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</w:p>
    <w:p w14:paraId="76CD6ACA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>BOM form additionally has:</w:t>
      </w:r>
    </w:p>
    <w:p w14:paraId="4186BEAB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>- `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FormArray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>` for BOM lines (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qty_per_unit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 xml:space="preserve">, 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waste_factor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 xml:space="preserve"> per raw material)</w:t>
      </w:r>
    </w:p>
    <w:p w14:paraId="694D868D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>- "</w:t>
      </w:r>
      <w:r w:rsidRPr="00A67B22">
        <w:rPr>
          <w:rFonts w:ascii="Angsana New" w:hAnsi="Angsana New" w:cs="Angsana New"/>
          <w:sz w:val="28"/>
          <w:szCs w:val="28"/>
          <w:cs/>
          <w:lang w:bidi="th-TH"/>
        </w:rPr>
        <w:t xml:space="preserve">เพิ่มวัตถุดิบ" / "ลบ" </w:t>
      </w:r>
      <w:r w:rsidRPr="00A67B22">
        <w:rPr>
          <w:rFonts w:ascii="Angsana New" w:hAnsi="Angsana New" w:cs="Angsana New"/>
          <w:sz w:val="28"/>
          <w:szCs w:val="28"/>
        </w:rPr>
        <w:t>buttons to manage line array</w:t>
      </w:r>
    </w:p>
    <w:p w14:paraId="5E2FC6A8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>- Raw material dropdown (`p-dropdown` with search)</w:t>
      </w:r>
    </w:p>
    <w:p w14:paraId="69E50966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</w:p>
    <w:p w14:paraId="12A67D40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>**`layout/sidebar/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sidebar.component.ts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>`** (minor update)</w:t>
      </w:r>
    </w:p>
    <w:p w14:paraId="181FC902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 xml:space="preserve">Add sub-nav items under </w:t>
      </w:r>
      <w:r w:rsidRPr="00A67B22">
        <w:rPr>
          <w:rFonts w:ascii="Angsana New" w:hAnsi="Angsana New" w:cs="Angsana New"/>
          <w:sz w:val="28"/>
          <w:szCs w:val="28"/>
          <w:cs/>
          <w:lang w:bidi="th-TH"/>
        </w:rPr>
        <w:t xml:space="preserve">ข้อมูลหลัก </w:t>
      </w:r>
      <w:r w:rsidRPr="00A67B22">
        <w:rPr>
          <w:rFonts w:ascii="Angsana New" w:hAnsi="Angsana New" w:cs="Angsana New"/>
          <w:sz w:val="28"/>
          <w:szCs w:val="28"/>
        </w:rPr>
        <w:t xml:space="preserve">so the user can navigate directly to each sub-page. Use `computed()` to show them when on master-data routes or always for admin. Alternatively keep single sidebar link and use internal tabs — **use 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PrimeNG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 xml:space="preserve"> `p-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tabView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>`** inside the master-data feature instead of sidebar sub-items (simpler, keeps sidebar clean).</w:t>
      </w:r>
    </w:p>
    <w:p w14:paraId="166F1384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</w:p>
    <w:p w14:paraId="3E4C74DD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>Decision: **Tab-based navigation inside master-data feature** — one sidebar entry "</w:t>
      </w:r>
      <w:r w:rsidRPr="00A67B22">
        <w:rPr>
          <w:rFonts w:ascii="Angsana New" w:hAnsi="Angsana New" w:cs="Angsana New"/>
          <w:sz w:val="28"/>
          <w:szCs w:val="28"/>
          <w:cs/>
          <w:lang w:bidi="th-TH"/>
        </w:rPr>
        <w:t>ข้อมูลหลัก"</w:t>
      </w:r>
      <w:r w:rsidRPr="00A67B22">
        <w:rPr>
          <w:rFonts w:ascii="Angsana New" w:hAnsi="Angsana New" w:cs="Angsana New"/>
          <w:sz w:val="28"/>
          <w:szCs w:val="28"/>
        </w:rPr>
        <w:t>, then tabs (</w:t>
      </w:r>
      <w:r w:rsidRPr="00A67B22">
        <w:rPr>
          <w:rFonts w:ascii="Angsana New" w:hAnsi="Angsana New" w:cs="Angsana New"/>
          <w:sz w:val="28"/>
          <w:szCs w:val="28"/>
          <w:cs/>
          <w:lang w:bidi="th-TH"/>
        </w:rPr>
        <w:t xml:space="preserve">วัตถุดิบ </w:t>
      </w:r>
      <w:r w:rsidRPr="00A67B22">
        <w:rPr>
          <w:rFonts w:ascii="Angsana New" w:hAnsi="Angsana New" w:cs="Angsana New"/>
          <w:sz w:val="28"/>
          <w:szCs w:val="28"/>
        </w:rPr>
        <w:t xml:space="preserve">| </w:t>
      </w:r>
      <w:r w:rsidRPr="00A67B22">
        <w:rPr>
          <w:rFonts w:ascii="Angsana New" w:hAnsi="Angsana New" w:cs="Angsana New"/>
          <w:sz w:val="28"/>
          <w:szCs w:val="28"/>
          <w:cs/>
          <w:lang w:bidi="th-TH"/>
        </w:rPr>
        <w:t xml:space="preserve">สินค้าสำเร็จรูป </w:t>
      </w:r>
      <w:r w:rsidRPr="00A67B22">
        <w:rPr>
          <w:rFonts w:ascii="Angsana New" w:hAnsi="Angsana New" w:cs="Angsana New"/>
          <w:sz w:val="28"/>
          <w:szCs w:val="28"/>
        </w:rPr>
        <w:t xml:space="preserve">| BOM | </w:t>
      </w:r>
      <w:r w:rsidRPr="00A67B22">
        <w:rPr>
          <w:rFonts w:ascii="Angsana New" w:hAnsi="Angsana New" w:cs="Angsana New"/>
          <w:sz w:val="28"/>
          <w:szCs w:val="28"/>
          <w:cs/>
          <w:lang w:bidi="th-TH"/>
        </w:rPr>
        <w:t xml:space="preserve">ลูกค้า </w:t>
      </w:r>
      <w:r w:rsidRPr="00A67B22">
        <w:rPr>
          <w:rFonts w:ascii="Angsana New" w:hAnsi="Angsana New" w:cs="Angsana New"/>
          <w:sz w:val="28"/>
          <w:szCs w:val="28"/>
        </w:rPr>
        <w:t xml:space="preserve">| </w:t>
      </w:r>
      <w:r w:rsidRPr="00A67B22">
        <w:rPr>
          <w:rFonts w:ascii="Angsana New" w:hAnsi="Angsana New" w:cs="Angsana New"/>
          <w:sz w:val="28"/>
          <w:szCs w:val="28"/>
          <w:cs/>
          <w:lang w:bidi="th-TH"/>
        </w:rPr>
        <w:t xml:space="preserve">ซัพพลายเออร์) </w:t>
      </w:r>
      <w:r w:rsidRPr="00A67B22">
        <w:rPr>
          <w:rFonts w:ascii="Angsana New" w:hAnsi="Angsana New" w:cs="Angsana New"/>
          <w:sz w:val="28"/>
          <w:szCs w:val="28"/>
        </w:rPr>
        <w:t>rendered by a `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MasterDataShellComponent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>` that wraps `&lt;router-outlet&gt;`.</w:t>
      </w:r>
    </w:p>
    <w:p w14:paraId="162C07D2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</w:p>
    <w:p w14:paraId="3234CC58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>### Modified Files</w:t>
      </w:r>
    </w:p>
    <w:p w14:paraId="2E9029A1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</w:p>
    <w:p w14:paraId="6B99E146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>**`features/master-data/master-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data.routes.ts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 xml:space="preserve">`** — replace placeholder  </w:t>
      </w:r>
    </w:p>
    <w:p w14:paraId="096427D4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>**`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app.routes.ts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 xml:space="preserve">`** — no changes needed (already lazy-loads master-data routes)  </w:t>
      </w:r>
    </w:p>
    <w:p w14:paraId="6258AAFC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>**`layout/sidebar/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sidebar.component.ts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>`** — no changes (already has master-data entry)</w:t>
      </w:r>
    </w:p>
    <w:p w14:paraId="7EA45D82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</w:p>
    <w:p w14:paraId="02A44DE0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>---</w:t>
      </w:r>
    </w:p>
    <w:p w14:paraId="744C3169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</w:p>
    <w:p w14:paraId="2A107B57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>## Implementation Order</w:t>
      </w:r>
    </w:p>
    <w:p w14:paraId="55587C44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</w:p>
    <w:p w14:paraId="3EA4175E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>1. **Backend domain + DTO** (`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master_data.go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>`, `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master_data_dto.go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>`)</w:t>
      </w:r>
    </w:p>
    <w:p w14:paraId="382142BF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>2. **Backend repo** (`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master_data_repo.go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>`)</w:t>
      </w:r>
    </w:p>
    <w:p w14:paraId="6F0A6BCE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>3. **Backend service + handler** (`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master_data_service.go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>`, `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master_data_handler.go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>`)</w:t>
      </w:r>
    </w:p>
    <w:p w14:paraId="7DD6B68B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 xml:space="preserve">4. **Backend router** (add routes, wire dependencies in 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main.go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>)</w:t>
      </w:r>
    </w:p>
    <w:p w14:paraId="3125E450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>5. **Frontend models + service** (`master-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data.model.ts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>`, `master-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data.service.ts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>`)</w:t>
      </w:r>
    </w:p>
    <w:p w14:paraId="15B4A79C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>6. **Frontend shell + routes** (replace placeholder, add tabs shell)</w:t>
      </w:r>
    </w:p>
    <w:p w14:paraId="4E8EB748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>7. **Frontend list components** (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RawMaterial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 xml:space="preserve"> </w:t>
      </w:r>
      <w:r w:rsidRPr="00A67B22">
        <w:rPr>
          <w:rFonts w:ascii="Times New Roman" w:hAnsi="Times New Roman" w:cs="Times New Roman"/>
          <w:sz w:val="28"/>
          <w:szCs w:val="28"/>
        </w:rPr>
        <w:t>→</w:t>
      </w:r>
      <w:r w:rsidRPr="00A67B22">
        <w:rPr>
          <w:rFonts w:ascii="Angsana New" w:hAnsi="Angsana New" w:cs="Angsana New"/>
          <w:sz w:val="28"/>
          <w:szCs w:val="28"/>
        </w:rPr>
        <w:t xml:space="preserve"> 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FinishedGood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 xml:space="preserve"> </w:t>
      </w:r>
      <w:r w:rsidRPr="00A67B22">
        <w:rPr>
          <w:rFonts w:ascii="Times New Roman" w:hAnsi="Times New Roman" w:cs="Times New Roman"/>
          <w:sz w:val="28"/>
          <w:szCs w:val="28"/>
        </w:rPr>
        <w:t>→</w:t>
      </w:r>
      <w:r w:rsidRPr="00A67B22">
        <w:rPr>
          <w:rFonts w:ascii="Angsana New" w:hAnsi="Angsana New" w:cs="Angsana New"/>
          <w:sz w:val="28"/>
          <w:szCs w:val="28"/>
        </w:rPr>
        <w:t xml:space="preserve"> Customer </w:t>
      </w:r>
      <w:r w:rsidRPr="00A67B22">
        <w:rPr>
          <w:rFonts w:ascii="Times New Roman" w:hAnsi="Times New Roman" w:cs="Times New Roman"/>
          <w:sz w:val="28"/>
          <w:szCs w:val="28"/>
        </w:rPr>
        <w:t>→</w:t>
      </w:r>
      <w:r w:rsidRPr="00A67B22">
        <w:rPr>
          <w:rFonts w:ascii="Angsana New" w:hAnsi="Angsana New" w:cs="Angsana New"/>
          <w:sz w:val="28"/>
          <w:szCs w:val="28"/>
        </w:rPr>
        <w:t xml:space="preserve"> Supplier </w:t>
      </w:r>
      <w:r w:rsidRPr="00A67B22">
        <w:rPr>
          <w:rFonts w:ascii="Times New Roman" w:hAnsi="Times New Roman" w:cs="Times New Roman"/>
          <w:sz w:val="28"/>
          <w:szCs w:val="28"/>
        </w:rPr>
        <w:t>→</w:t>
      </w:r>
      <w:r w:rsidRPr="00A67B22">
        <w:rPr>
          <w:rFonts w:ascii="Angsana New" w:hAnsi="Angsana New" w:cs="Angsana New"/>
          <w:sz w:val="28"/>
          <w:szCs w:val="28"/>
        </w:rPr>
        <w:t xml:space="preserve"> BOM last, most complex)</w:t>
      </w:r>
    </w:p>
    <w:p w14:paraId="541A140E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 xml:space="preserve">8. **Frontend form dialogs** (same order; BOM form with 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FormArray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 xml:space="preserve"> last)</w:t>
      </w:r>
    </w:p>
    <w:p w14:paraId="07804132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</w:p>
    <w:p w14:paraId="5E51C20D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>---</w:t>
      </w:r>
    </w:p>
    <w:p w14:paraId="018E50FB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</w:p>
    <w:p w14:paraId="4BC56202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>## Verification</w:t>
      </w:r>
    </w:p>
    <w:p w14:paraId="6E4DC2BD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</w:p>
    <w:p w14:paraId="3834B410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>1. Start backend: `cd C:\AI\water\backend &amp;&amp; go run ./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cmd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>/server`</w:t>
      </w:r>
    </w:p>
    <w:p w14:paraId="58EC96C3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 xml:space="preserve">2. Start frontend: `cd C:\AI\water\frontend &amp;&amp; 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npm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 xml:space="preserve"> run start`</w:t>
      </w:r>
    </w:p>
    <w:p w14:paraId="0760A596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>3. Login as `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admin@water.local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>` / `Admin@1234`</w:t>
      </w:r>
    </w:p>
    <w:p w14:paraId="21BD30CE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 xml:space="preserve">4. Navigate to </w:t>
      </w:r>
      <w:r w:rsidRPr="00A67B22">
        <w:rPr>
          <w:rFonts w:ascii="Angsana New" w:hAnsi="Angsana New" w:cs="Angsana New"/>
          <w:sz w:val="28"/>
          <w:szCs w:val="28"/>
          <w:cs/>
          <w:lang w:bidi="th-TH"/>
        </w:rPr>
        <w:t xml:space="preserve">ข้อมูลหลัก — </w:t>
      </w:r>
      <w:r w:rsidRPr="00A67B22">
        <w:rPr>
          <w:rFonts w:ascii="Angsana New" w:hAnsi="Angsana New" w:cs="Angsana New"/>
          <w:sz w:val="28"/>
          <w:szCs w:val="28"/>
        </w:rPr>
        <w:t>tabs visible</w:t>
      </w:r>
    </w:p>
    <w:p w14:paraId="720602FC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>5. **Raw Materials:** create an entry (select category + UOM), verify list, edit, toggle inactive</w:t>
      </w:r>
    </w:p>
    <w:p w14:paraId="6BAD6791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 xml:space="preserve">6. **Finished Goods:** create, verify 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shelf_life_days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 xml:space="preserve"> stored</w:t>
      </w:r>
    </w:p>
    <w:p w14:paraId="766B26C6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lastRenderedPageBreak/>
        <w:t xml:space="preserve">7. **BOM:** create BOM for a FG, add 2 lines via 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FormArray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>, save, verify GET /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bom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>/:id returns lines</w:t>
      </w:r>
    </w:p>
    <w:p w14:paraId="07BB78F0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 xml:space="preserve">8. **Customers:** create with 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tax_id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 xml:space="preserve">, 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credit_limit</w:t>
      </w:r>
      <w:proofErr w:type="spellEnd"/>
    </w:p>
    <w:p w14:paraId="3E1B3E2B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>9. **Suppliers:** create</w:t>
      </w:r>
    </w:p>
    <w:p w14:paraId="362CCD31" w14:textId="77777777" w:rsidR="00A67B22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 xml:space="preserve">10. Test validation errors (empty required fields </w:t>
      </w:r>
      <w:r w:rsidRPr="00A67B22">
        <w:rPr>
          <w:rFonts w:ascii="Times New Roman" w:hAnsi="Times New Roman" w:cs="Times New Roman"/>
          <w:sz w:val="28"/>
          <w:szCs w:val="28"/>
        </w:rPr>
        <w:t>→</w:t>
      </w:r>
      <w:r w:rsidRPr="00A67B22">
        <w:rPr>
          <w:rFonts w:ascii="Angsana New" w:hAnsi="Angsana New" w:cs="Angsana New"/>
          <w:sz w:val="28"/>
          <w:szCs w:val="28"/>
        </w:rPr>
        <w:t xml:space="preserve"> form shows error messages)</w:t>
      </w:r>
    </w:p>
    <w:p w14:paraId="5B7F8831" w14:textId="6FC894E8" w:rsidR="002C0976" w:rsidRPr="00A67B22" w:rsidRDefault="00A67B22" w:rsidP="00A67B22">
      <w:pPr>
        <w:rPr>
          <w:rFonts w:ascii="Angsana New" w:hAnsi="Angsana New" w:cs="Angsana New"/>
          <w:sz w:val="28"/>
          <w:szCs w:val="28"/>
        </w:rPr>
      </w:pPr>
      <w:r w:rsidRPr="00A67B22">
        <w:rPr>
          <w:rFonts w:ascii="Angsana New" w:hAnsi="Angsana New" w:cs="Angsana New"/>
          <w:sz w:val="28"/>
          <w:szCs w:val="28"/>
        </w:rPr>
        <w:t>11. `</w:t>
      </w:r>
      <w:proofErr w:type="spellStart"/>
      <w:r w:rsidRPr="00A67B22">
        <w:rPr>
          <w:rFonts w:ascii="Angsana New" w:hAnsi="Angsana New" w:cs="Angsana New"/>
          <w:sz w:val="28"/>
          <w:szCs w:val="28"/>
        </w:rPr>
        <w:t>npm</w:t>
      </w:r>
      <w:proofErr w:type="spellEnd"/>
      <w:r w:rsidRPr="00A67B22">
        <w:rPr>
          <w:rFonts w:ascii="Angsana New" w:hAnsi="Angsana New" w:cs="Angsana New"/>
          <w:sz w:val="28"/>
          <w:szCs w:val="28"/>
        </w:rPr>
        <w:t xml:space="preserve"> run build` — must pass with no TypeScript errors</w:t>
      </w:r>
    </w:p>
    <w:sectPr w:rsidR="002C0976" w:rsidRPr="00A67B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AF8"/>
    <w:rsid w:val="001D7B56"/>
    <w:rsid w:val="002C0976"/>
    <w:rsid w:val="00986AF8"/>
    <w:rsid w:val="00A67B22"/>
    <w:rsid w:val="00ED1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41802B-55BD-420C-9D4F-B6A372ADD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A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A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A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A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A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A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A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A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A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A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A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A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A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A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A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A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A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A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A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A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A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A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A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A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A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1098</Words>
  <Characters>6262</Characters>
  <Application>Microsoft Office Word</Application>
  <DocSecurity>0</DocSecurity>
  <Lines>52</Lines>
  <Paragraphs>14</Paragraphs>
  <ScaleCrop>false</ScaleCrop>
  <Company/>
  <LinksUpToDate>false</LinksUpToDate>
  <CharactersWithSpaces>7346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susapa photipirom</dc:creator>
  <cp:keywords/>
  <dc:description/>
  <cp:lastModifiedBy>susapa photipirom</cp:lastModifiedBy>
  <cp:revision>2</cp:revision>
  <dcterms:created xsi:type="dcterms:W3CDTF">2026-06-05T05:34:00Z</dcterms:created>
  <dcterms:modified xsi:type="dcterms:W3CDTF">2026-06-05T05:34:00Z</dcterms:modified>
</cp:coreProperties>
</file>