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3i5ulglarbij" w:id="0"/>
      <w:bookmarkEnd w:id="0"/>
      <w:r w:rsidDel="00000000" w:rsidR="00000000" w:rsidRPr="00000000">
        <w:rPr>
          <w:rtl w:val="0"/>
        </w:rPr>
        <w:t xml:space="preserve">What type of language is C?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</w:t>
      </w:r>
      <w:r w:rsidDel="00000000" w:rsidR="00000000" w:rsidRPr="00000000">
        <w:rPr>
          <w:b w:val="1"/>
          <w:rtl w:val="0"/>
        </w:rPr>
        <w:t xml:space="preserve"> function-oriented</w:t>
      </w:r>
      <w:r w:rsidDel="00000000" w:rsidR="00000000" w:rsidRPr="00000000">
        <w:rPr>
          <w:rtl w:val="0"/>
        </w:rPr>
        <w:t xml:space="preserve"> (rather than object-oriented)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(like Java) is </w:t>
      </w:r>
      <w:r w:rsidDel="00000000" w:rsidR="00000000" w:rsidRPr="00000000">
        <w:rPr>
          <w:b w:val="1"/>
          <w:rtl w:val="0"/>
        </w:rPr>
        <w:t xml:space="preserve">statically typed</w:t>
      </w:r>
      <w:r w:rsidDel="00000000" w:rsidR="00000000" w:rsidRPr="00000000">
        <w:rPr>
          <w:rtl w:val="0"/>
        </w:rPr>
        <w:t xml:space="preserve">, so variables must be declared with a type and remain that type for the duration of the program’s execution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has </w:t>
      </w:r>
      <w:r w:rsidDel="00000000" w:rsidR="00000000" w:rsidRPr="00000000">
        <w:rPr>
          <w:b w:val="1"/>
          <w:rtl w:val="0"/>
        </w:rPr>
        <w:t xml:space="preserve">no garbage collection</w:t>
      </w:r>
      <w:r w:rsidDel="00000000" w:rsidR="00000000" w:rsidRPr="00000000">
        <w:rPr>
          <w:rtl w:val="0"/>
        </w:rPr>
        <w:t xml:space="preserve">: the programmer must manage all dynamically allocated memory themselves </w:t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on8rbhimvuit" w:id="1"/>
      <w:bookmarkEnd w:id="1"/>
      <w:r w:rsidDel="00000000" w:rsidR="00000000" w:rsidRPr="00000000">
        <w:rPr>
          <w:rtl w:val="0"/>
        </w:rPr>
        <w:t xml:space="preserve">Hello, World!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main(int argc, char* argv[]) {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printf(“Hello world!”);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&lt;stdio.h&gt;</w:t>
      </w:r>
      <w:r w:rsidDel="00000000" w:rsidR="00000000" w:rsidRPr="00000000">
        <w:rPr>
          <w:rtl w:val="0"/>
        </w:rPr>
        <w:t xml:space="preserve"> tells the pre-processor (a programmer that runs before the compiler) to include the stdio (standard input/output) C library when compiling this program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stdio contains (among other things) the definition for the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printf()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run a C executable, it will start execution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function takes two arguments: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argc</w:t>
      </w:r>
      <w:r w:rsidDel="00000000" w:rsidR="00000000" w:rsidRPr="00000000">
        <w:rPr>
          <w:rtl w:val="0"/>
        </w:rPr>
        <w:t xml:space="preserve">: the number of arguments </w:t>
      </w:r>
      <w:r w:rsidDel="00000000" w:rsidR="00000000" w:rsidRPr="00000000">
        <w:rPr>
          <w:u w:val="single"/>
          <w:rtl w:val="0"/>
        </w:rPr>
        <w:t xml:space="preserve">including the name of the executable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argv</w:t>
      </w:r>
      <w:r w:rsidDel="00000000" w:rsidR="00000000" w:rsidRPr="00000000">
        <w:rPr>
          <w:rtl w:val="0"/>
        </w:rPr>
        <w:t xml:space="preserve">: an array of all of the command line arguments as strings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./a.out foo 6 7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argc == 4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argv</w:t>
      </w:r>
      <w:r w:rsidDel="00000000" w:rsidR="00000000" w:rsidRPr="00000000">
        <w:rPr>
          <w:rtl w:val="0"/>
        </w:rPr>
        <w:t xml:space="preserve"> will hold a pointer to memory that looks like this:</w:t>
      </w:r>
    </w:p>
    <w:tbl>
      <w:tblPr>
        <w:tblStyle w:val="Table2"/>
        <w:tblW w:w="7785.403768506057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7.0188425302827"/>
        <w:gridCol w:w="1559.5962314939434"/>
        <w:gridCol w:w="1559.5962314939434"/>
        <w:gridCol w:w="1559.5962314939434"/>
        <w:gridCol w:w="1559.5962314939434"/>
        <w:tblGridChange w:id="0">
          <w:tblGrid>
            <w:gridCol w:w="1547.0188425302827"/>
            <w:gridCol w:w="1559.5962314939434"/>
            <w:gridCol w:w="1559.5962314939434"/>
            <w:gridCol w:w="1559.5962314939434"/>
            <w:gridCol w:w="1559.59623149394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0xFFFF0000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0xFFFF0006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0xFFFF000A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0xFFFF000C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(an array of pointers to memory that might look something like this:)</w:t>
      </w:r>
    </w:p>
    <w:tbl>
      <w:tblPr>
        <w:tblStyle w:val="Table3"/>
        <w:tblW w:w="7800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130"/>
        <w:gridCol w:w="1515"/>
        <w:gridCol w:w="1590"/>
        <w:tblGridChange w:id="0">
          <w:tblGrid>
            <w:gridCol w:w="2565"/>
            <w:gridCol w:w="2130"/>
            <w:gridCol w:w="151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0xFFFF0000</w:t>
            </w:r>
          </w:p>
          <w:tbl>
            <w:tblPr>
              <w:tblStyle w:val="Table4"/>
              <w:tblW w:w="2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75"/>
              <w:gridCol w:w="375"/>
              <w:gridCol w:w="375"/>
              <w:gridCol w:w="375"/>
              <w:gridCol w:w="375"/>
              <w:gridCol w:w="555"/>
              <w:tblGridChange w:id="0">
                <w:tblGrid>
                  <w:gridCol w:w="375"/>
                  <w:gridCol w:w="375"/>
                  <w:gridCol w:w="375"/>
                  <w:gridCol w:w="375"/>
                  <w:gridCol w:w="375"/>
                  <w:gridCol w:w="5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o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u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\0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0xFFFF0006</w:t>
            </w:r>
          </w:p>
          <w:tbl>
            <w:tblPr>
              <w:tblStyle w:val="Table5"/>
              <w:tblW w:w="19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2.5"/>
              <w:gridCol w:w="482.5"/>
              <w:gridCol w:w="482.5"/>
              <w:gridCol w:w="482.5"/>
              <w:tblGridChange w:id="0">
                <w:tblGrid>
                  <w:gridCol w:w="482.5"/>
                  <w:gridCol w:w="482.5"/>
                  <w:gridCol w:w="482.5"/>
                  <w:gridCol w:w="48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\0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0xFFFF000A</w:t>
            </w:r>
          </w:p>
          <w:tbl>
            <w:tblPr>
              <w:tblStyle w:val="Table6"/>
              <w:tblW w:w="10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0"/>
              <w:gridCol w:w="645"/>
              <w:tblGridChange w:id="0">
                <w:tblGrid>
                  <w:gridCol w:w="450"/>
                  <w:gridCol w:w="6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\0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0xFFFF000C</w:t>
            </w:r>
          </w:p>
          <w:tbl>
            <w:tblPr>
              <w:tblStyle w:val="Table7"/>
              <w:tblW w:w="10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0"/>
              <w:gridCol w:w="615"/>
              <w:tblGridChange w:id="0">
                <w:tblGrid>
                  <w:gridCol w:w="450"/>
                  <w:gridCol w:w="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\0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Strings are arrays of characters (8-bit numbers between 0 and 255 that represent ASCII values) that end in a null terminator (the \0 character)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printf()</w:t>
      </w:r>
      <w:r w:rsidDel="00000000" w:rsidR="00000000" w:rsidRPr="00000000">
        <w:rPr>
          <w:rtl w:val="0"/>
        </w:rPr>
        <w:t xml:space="preserve"> will print its contents to STDOUT (standard output)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 in C are indicated by “ ” double quotes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quotes ‘ ’ are for characters </w:t>
      </w:r>
    </w:p>
    <w:p w:rsidR="00000000" w:rsidDel="00000000" w:rsidP="00000000" w:rsidRDefault="00000000" w:rsidRPr="00000000" w14:paraId="00000035">
      <w:pPr>
        <w:pStyle w:val="Heading3"/>
        <w:pageBreakBefore w:val="0"/>
        <w:rPr/>
      </w:pPr>
      <w:bookmarkStart w:colFirst="0" w:colLast="0" w:name="_e6ik0c4cs9u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e1ueky1md3md" w:id="3"/>
      <w:bookmarkEnd w:id="3"/>
      <w:r w:rsidDel="00000000" w:rsidR="00000000" w:rsidRPr="00000000">
        <w:rPr>
          <w:rtl w:val="0"/>
        </w:rPr>
        <w:t xml:space="preserve">Basic Syntax</w:t>
      </w:r>
    </w:p>
    <w:p w:rsidR="00000000" w:rsidDel="00000000" w:rsidP="00000000" w:rsidRDefault="00000000" w:rsidRPr="00000000" w14:paraId="0000003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Functions and Variable Definitions</w:t>
      </w:r>
    </w:p>
    <w:p w:rsidR="00000000" w:rsidDel="00000000" w:rsidP="00000000" w:rsidRDefault="00000000" w:rsidRPr="00000000" w14:paraId="0000003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foo (int baz, size_t bar) {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int retval = 5; 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return retval * bar + baz;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are declared in the format 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return_type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function_name(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variable_type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variable_name, …) { function_body }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declare a variable inside a function, it is limited in scope to that function (you cannot access it from outside that function)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are</w:t>
      </w:r>
      <w:r w:rsidDel="00000000" w:rsidR="00000000" w:rsidRPr="00000000">
        <w:rPr>
          <w:rtl w:val="0"/>
        </w:rPr>
        <w:t xml:space="preserve"> pass by value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Loops and Conditionals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(a &gt; *b) {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bar;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else if (a == *b) {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foo;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return baz;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i; // After C99, you can also declare in for loop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(i = 0; i &lt; n; i++) {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array[i] = i;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 (n != 42) {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n += array[i];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pageBreakBefore w:val="0"/>
        <w:rPr/>
      </w:pPr>
      <w:bookmarkStart w:colFirst="0" w:colLast="0" w:name="_twdc0md6u7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ageBreakBefore w:val="0"/>
        <w:rPr>
          <w:rFonts w:ascii="Consolas" w:cs="Consolas" w:eastAsia="Consolas" w:hAnsi="Consolas"/>
        </w:rPr>
      </w:pPr>
      <w:bookmarkStart w:colFirst="0" w:colLast="0" w:name="_aghelb1j3j3p" w:id="5"/>
      <w:bookmarkEnd w:id="5"/>
      <w:r w:rsidDel="00000000" w:rsidR="00000000" w:rsidRPr="00000000">
        <w:rPr>
          <w:rFonts w:ascii="Consolas" w:cs="Consolas" w:eastAsia="Consolas" w:hAnsi="Consolas"/>
          <w:rtl w:val="0"/>
        </w:rPr>
        <w:t xml:space="preserve">sizeof()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sizeof()</w:t>
      </w:r>
      <w:r w:rsidDel="00000000" w:rsidR="00000000" w:rsidRPr="00000000">
        <w:rPr>
          <w:rtl w:val="0"/>
        </w:rPr>
        <w:t xml:space="preserve"> do? 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Tells you the size in bytes of the variable type that you pass in. Characters are *always* one byte, in every system. 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else can vary in size! Do NOT rely on an integer being 4 bytes. It is true that for numbers, it goes short &lt;= int &lt;= long &lt;= long long.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  <w:t xml:space="preserve">In a 64-bit system with 4-byte integers…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x;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sizeof(x) == 4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* y;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sizeof(y) == 8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** z;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sizeof(z) == 8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arr[7];</w:t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sizeof(arr) == 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Takeaways: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Pointers are always the same size, which depends on architecture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Calling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sizeof()</w:t>
      </w:r>
      <w:r w:rsidDel="00000000" w:rsidR="00000000" w:rsidRPr="00000000">
        <w:rPr>
          <w:rtl w:val="0"/>
        </w:rPr>
        <w:t xml:space="preserve"> on an array returns the number of bytes in the whole array</w:t>
      </w:r>
    </w:p>
    <w:p w:rsidR="00000000" w:rsidDel="00000000" w:rsidP="00000000" w:rsidRDefault="00000000" w:rsidRPr="00000000" w14:paraId="00000066">
      <w:pPr>
        <w:pStyle w:val="Heading3"/>
        <w:pageBreakBefore w:val="0"/>
        <w:rPr/>
      </w:pPr>
      <w:bookmarkStart w:colFirst="0" w:colLast="0" w:name="_6swfr271keg" w:id="6"/>
      <w:bookmarkEnd w:id="6"/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pointer is </w:t>
      </w:r>
      <w:r w:rsidDel="00000000" w:rsidR="00000000" w:rsidRPr="00000000">
        <w:rPr>
          <w:b w:val="1"/>
          <w:rtl w:val="0"/>
        </w:rPr>
        <w:t xml:space="preserve">an address in 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where a variable lives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x = 0x61c;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y = 0x2a;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* p = &amp;y;        // p is a pointer to y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** pp = &amp;p;      // pp is a pointer to p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&amp; is the address operator; putting it before a variable will give you the address where that variable is stored in memory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* is the dereference operator; putting it before a variable will treat the variable as an address and give you what value is stored at that address in memory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Pointers are how we get pass by reference functionality from a pass by value language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Every programming language uses pointers that are actually addresses; C is unique in that it very directly exposes them to the programmer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Pointer Arithmetic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perform addition and subtraction operations on pointers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or subtract a number from a pointer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subtract one pointer from another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add two pointers together!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addresses are byte addresses, but arithmetic doesn’t work in units of bytes but in units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sizeof(variable pointed to)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32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Example: assume sizeof(int) == 4, sizeof(int *) == 8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x = 5; 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* y = &amp;x; 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y = 0x4000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 = y + 2;    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y = 0x4008, added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char * z = “bears!”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z = 0x2000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 = z + 2;    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z = 0x2002, added 2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** q = &amp;y;       // q = 0x6000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 = q + 2;           // q = 0x6010, added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pageBreakBefore w:val="0"/>
        <w:rPr/>
      </w:pPr>
      <w:bookmarkStart w:colFirst="0" w:colLast="0" w:name="_6pyc7p1goxvl" w:id="7"/>
      <w:bookmarkEnd w:id="7"/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order in which you apply operators in C depends on operator precedence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something to memorize! Look at a table: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5943600" cy="175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*p++</w:t>
      </w:r>
      <w:r w:rsidDel="00000000" w:rsidR="00000000" w:rsidRPr="00000000">
        <w:rPr>
          <w:rtl w:val="0"/>
        </w:rPr>
        <w:t xml:space="preserve"> is equivalent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*(p++)</w:t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++*p</w:t>
      </w:r>
      <w:r w:rsidDel="00000000" w:rsidR="00000000" w:rsidRPr="00000000">
        <w:rPr>
          <w:rtl w:val="0"/>
        </w:rPr>
        <w:t xml:space="preserve"> is equivalent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++(*p)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*++p</w:t>
      </w:r>
      <w:r w:rsidDel="00000000" w:rsidR="00000000" w:rsidRPr="00000000">
        <w:rPr>
          <w:rtl w:val="0"/>
        </w:rPr>
        <w:t xml:space="preserve"> is equivalent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*(++p)</w:t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&amp;p-&gt;next</w:t>
      </w:r>
      <w:r w:rsidDel="00000000" w:rsidR="00000000" w:rsidRPr="00000000">
        <w:rPr>
          <w:rtl w:val="0"/>
        </w:rPr>
        <w:t xml:space="preserve"> is equivalent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&amp;(p-&gt;next)</w:t>
      </w:r>
    </w:p>
    <w:p w:rsidR="00000000" w:rsidDel="00000000" w:rsidP="00000000" w:rsidRDefault="00000000" w:rsidRPr="00000000" w14:paraId="0000008E">
      <w:pPr>
        <w:pStyle w:val="Heading3"/>
        <w:pageBreakBefore w:val="0"/>
        <w:rPr/>
      </w:pPr>
      <w:bookmarkStart w:colFirst="0" w:colLast="0" w:name="_yrmnwa16lj21" w:id="8"/>
      <w:bookmarkEnd w:id="8"/>
      <w:r w:rsidDel="00000000" w:rsidR="00000000" w:rsidRPr="00000000">
        <w:rPr>
          <w:rtl w:val="0"/>
        </w:rPr>
        <w:t xml:space="preserve">Structs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struct in C is an ordered grouping of variables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Syntax: don’t forget the semicolon after the last bracket!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struct foo {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bar; 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char baz;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float qux;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assume that if we have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struct foo x, x-&gt;bar </w:t>
      </w:r>
      <w:r w:rsidDel="00000000" w:rsidR="00000000" w:rsidRPr="00000000">
        <w:rPr>
          <w:rtl w:val="0"/>
        </w:rPr>
        <w:t xml:space="preserve">will have the lowest memory address,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&amp;(x-&gt;baz)</w:t>
      </w:r>
      <w:r w:rsidDel="00000000" w:rsidR="00000000" w:rsidRPr="00000000">
        <w:rPr>
          <w:rtl w:val="0"/>
        </w:rPr>
        <w:t xml:space="preserve"> will be the next greatest,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&amp;(x-&gt;qux)</w:t>
      </w:r>
      <w:r w:rsidDel="00000000" w:rsidR="00000000" w:rsidRPr="00000000">
        <w:rPr>
          <w:rtl w:val="0"/>
        </w:rPr>
        <w:t xml:space="preserve"> will be the highest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say we’re using </w:t>
      </w:r>
      <w:r w:rsidDel="00000000" w:rsidR="00000000" w:rsidRPr="00000000">
        <w:rPr>
          <w:u w:val="single"/>
          <w:rtl w:val="0"/>
        </w:rPr>
        <w:t xml:space="preserve">32-bit word-aligned architecture</w:t>
      </w:r>
      <w:r w:rsidDel="00000000" w:rsidR="00000000" w:rsidRPr="00000000">
        <w:rPr>
          <w:rtl w:val="0"/>
        </w:rPr>
        <w:t xml:space="preserve">, this means every variable with size &gt;= 4 will start at an address that is a multiple of 4, and if necessary, there will be some empty space in the middle of the struct 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struct above, if a float is 4 bytes, and int is 4 bytes, and a char is 1 byte, if we were using 32-bit word aligned architecture, we’d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sizeof(struct foo) ==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ageBreakBefore w:val="0"/>
        <w:rPr/>
      </w:pPr>
      <w:bookmarkStart w:colFirst="0" w:colLast="0" w:name="_ehe9yaa6qio6" w:id="9"/>
      <w:bookmarkEnd w:id="9"/>
      <w:r w:rsidDel="00000000" w:rsidR="00000000" w:rsidRPr="00000000">
        <w:rPr>
          <w:rtl w:val="0"/>
        </w:rPr>
        <w:t xml:space="preserve">typedef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Giving one defined type another name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typedef uint32_t u_int32_t; // When we use u_int32_t it will refer to uint32_t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typedef uint8_t ONE_BYTE;   // Now when we use ONE_BYTE it will refer to uint8_t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typedef struct node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int value;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struct node * next;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 ll_node;                  // Now when we use ll_node it will refer to this struct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ageBreakBefore w:val="0"/>
        <w:rPr/>
      </w:pPr>
      <w:bookmarkStart w:colFirst="0" w:colLast="0" w:name="_6hohp6hkuugz" w:id="10"/>
      <w:bookmarkEnd w:id="10"/>
      <w:r w:rsidDel="00000000" w:rsidR="00000000" w:rsidRPr="00000000">
        <w:rPr>
          <w:rtl w:val="0"/>
        </w:rPr>
        <w:t xml:space="preserve">Heap, Static, Stack &amp; Code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function local variables, strings allocated as arrays (e.g.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 bears[10] = “Go Bears!”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681846" cy="2757488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846" cy="2757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Heap: </w:t>
      </w:r>
      <w:r w:rsidDel="00000000" w:rsidR="00000000" w:rsidRPr="00000000">
        <w:rPr>
          <w:rtl w:val="0"/>
        </w:rPr>
        <w:t xml:space="preserve">dynamically allocated memory (with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malloc, calloc, realloc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Static:</w:t>
      </w:r>
      <w:r w:rsidDel="00000000" w:rsidR="00000000" w:rsidRPr="00000000">
        <w:rPr>
          <w:rtl w:val="0"/>
        </w:rPr>
        <w:t xml:space="preserve"> global variables, statically allocated strings (e.g.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 * = “Go Bears!”</w:t>
      </w:r>
      <w:r w:rsidDel="00000000" w:rsidR="00000000" w:rsidRPr="00000000">
        <w:rPr>
          <w:rtl w:val="0"/>
        </w:rPr>
        <w:t xml:space="preserve">, the string literal (“Go Bears!”) is stored in read-only static memory in the compiled executable</w:t>
      </w:r>
    </w:p>
    <w:p w:rsidR="00000000" w:rsidDel="00000000" w:rsidP="00000000" w:rsidRDefault="00000000" w:rsidRPr="00000000" w14:paraId="000000A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the 1’s and 0’s that represent the compiled machine instructions for your program</w:t>
      </w:r>
    </w:p>
    <w:p w:rsidR="00000000" w:rsidDel="00000000" w:rsidP="00000000" w:rsidRDefault="00000000" w:rsidRPr="00000000" w14:paraId="000000A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ageBreakBefore w:val="0"/>
        <w:rPr/>
      </w:pPr>
      <w:bookmarkStart w:colFirst="0" w:colLast="0" w:name="_iy7uomkri3k3" w:id="11"/>
      <w:bookmarkEnd w:id="11"/>
      <w:r w:rsidDel="00000000" w:rsidR="00000000" w:rsidRPr="00000000">
        <w:rPr>
          <w:rtl w:val="0"/>
        </w:rPr>
        <w:t xml:space="preserve">Dynamic Memory Allocation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Memory is allocated on the heap with the dynamic memory allocation functions: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4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void* malloc(size_t size) 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Allocate `size` bytes of space in the heap, return a pointer to it</w:t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What if we try to allocate more memory than is available in the heap? Returns NULL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4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void* calloc(size_t number_items, size_t size_items)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Allocate `size_items` * `number_items` bytes of space in the heap, initialize it to zeroes, return a pointer to it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4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void* realloc(void* ptr, size_t bytes)</w:t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Move data stored in `ptr` to new space of size `bytes`</w:t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What if the new “bytes” argument is more than originally allocated? Have garbage at end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What if the new “bytes” argument is less than originally allocated? Lose some data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4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free(void* ptr)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De-allocate memory pointed to by `ptr`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What happens if we try to free a pointer that’s already free? Double free()s cause heap corruption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CHANGELOG: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argv </w:t>
      </w:r>
      <w:r w:rsidDel="00000000" w:rsidR="00000000" w:rsidRPr="00000000">
        <w:rPr>
          <w:rtl w:val="0"/>
        </w:rPr>
        <w:t xml:space="preserve">table on page 1 updated!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 Fixed typo in function signature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free()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