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91" w:rsidRDefault="00446C5E">
      <w:pPr>
        <w:jc w:val="center"/>
        <w:rPr>
          <w:rFonts w:ascii="仿宋" w:eastAsia="仿宋" w:hAnsi="仿宋" w:cs="仿宋"/>
          <w:b/>
          <w:color w:val="FF0000"/>
          <w:sz w:val="52"/>
          <w:szCs w:val="52"/>
        </w:rPr>
      </w:pPr>
      <w:r>
        <w:rPr>
          <w:rFonts w:ascii="仿宋" w:eastAsia="仿宋" w:hAnsi="仿宋" w:cs="仿宋" w:hint="eastAsia"/>
          <w:b/>
          <w:color w:val="FF0000"/>
          <w:sz w:val="52"/>
          <w:szCs w:val="52"/>
        </w:rPr>
        <w:t>四川省第五届</w:t>
      </w:r>
    </w:p>
    <w:p w:rsidR="006D7091" w:rsidRDefault="00446C5E">
      <w:pPr>
        <w:jc w:val="center"/>
        <w:rPr>
          <w:rFonts w:ascii="仿宋" w:eastAsia="仿宋" w:hAnsi="仿宋" w:cs="仿宋"/>
          <w:b/>
          <w:color w:val="FF0000"/>
          <w:sz w:val="52"/>
          <w:szCs w:val="52"/>
        </w:rPr>
      </w:pPr>
      <w:r>
        <w:rPr>
          <w:rFonts w:ascii="仿宋" w:eastAsia="仿宋" w:hAnsi="仿宋" w:cs="仿宋" w:hint="eastAsia"/>
          <w:b/>
          <w:color w:val="FF0000"/>
          <w:sz w:val="52"/>
          <w:szCs w:val="52"/>
        </w:rPr>
        <w:t>大学生普通物理知识竞赛</w:t>
      </w:r>
    </w:p>
    <w:p w:rsidR="006D7091" w:rsidRDefault="00446C5E">
      <w:pPr>
        <w:jc w:val="center"/>
        <w:rPr>
          <w:rFonts w:ascii="仿宋" w:eastAsia="仿宋" w:hAnsi="仿宋" w:cs="仿宋"/>
          <w:b/>
          <w:color w:val="FF0000"/>
          <w:sz w:val="52"/>
          <w:szCs w:val="52"/>
        </w:rPr>
      </w:pPr>
      <w:r>
        <w:rPr>
          <w:rFonts w:ascii="仿宋" w:eastAsia="仿宋" w:hAnsi="仿宋" w:cs="仿宋" w:hint="eastAsia"/>
          <w:b/>
          <w:color w:val="FF0000"/>
          <w:sz w:val="52"/>
          <w:szCs w:val="52"/>
        </w:rPr>
        <w:t>（第一轮）通知</w:t>
      </w:r>
    </w:p>
    <w:p w:rsidR="006D7091" w:rsidRDefault="006D7091">
      <w:pPr>
        <w:rPr>
          <w:rFonts w:ascii="仿宋" w:eastAsia="仿宋" w:hAnsi="仿宋" w:cs="仿宋"/>
          <w:b/>
          <w:color w:val="FF0000"/>
          <w:sz w:val="72"/>
          <w:szCs w:val="72"/>
        </w:rPr>
      </w:pPr>
    </w:p>
    <w:p w:rsidR="006D7091" w:rsidRDefault="006D7091">
      <w:pPr>
        <w:rPr>
          <w:rFonts w:ascii="仿宋" w:eastAsia="仿宋" w:hAnsi="仿宋" w:cs="仿宋"/>
          <w:b/>
          <w:sz w:val="36"/>
          <w:szCs w:val="36"/>
        </w:rPr>
      </w:pPr>
    </w:p>
    <w:p w:rsidR="006D7091" w:rsidRDefault="006D7091">
      <w:pPr>
        <w:rPr>
          <w:rFonts w:ascii="仿宋" w:eastAsia="仿宋" w:hAnsi="仿宋" w:cs="仿宋"/>
          <w:b/>
          <w:sz w:val="36"/>
          <w:szCs w:val="36"/>
        </w:rPr>
      </w:pPr>
    </w:p>
    <w:p w:rsidR="006D7091" w:rsidRDefault="006D7091">
      <w:pPr>
        <w:rPr>
          <w:rFonts w:ascii="仿宋" w:eastAsia="仿宋" w:hAnsi="仿宋" w:cs="仿宋"/>
          <w:b/>
          <w:sz w:val="36"/>
          <w:szCs w:val="36"/>
        </w:rPr>
      </w:pPr>
    </w:p>
    <w:p w:rsidR="006D7091" w:rsidRDefault="00446C5E">
      <w:pPr>
        <w:ind w:left="1485" w:hangingChars="411" w:hanging="1485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>主办方：四川省物理学会</w:t>
      </w:r>
    </w:p>
    <w:p w:rsidR="006D7091" w:rsidRDefault="00446C5E">
      <w:pPr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>承办方：西南石油大学</w:t>
      </w:r>
    </w:p>
    <w:p w:rsidR="006D7091" w:rsidRDefault="00446C5E">
      <w:pPr>
        <w:ind w:left="1485" w:hangingChars="411" w:hanging="1485"/>
        <w:rPr>
          <w:rFonts w:ascii="仿宋" w:eastAsia="仿宋" w:hAnsi="仿宋" w:cs="仿宋"/>
          <w:color w:val="FF0000"/>
          <w:sz w:val="28"/>
          <w:szCs w:val="28"/>
        </w:rPr>
        <w:sectPr w:rsidR="006D7091">
          <w:pgSz w:w="11906" w:h="16838"/>
          <w:pgMar w:top="1440" w:right="1531" w:bottom="1440" w:left="1531" w:header="851" w:footer="992" w:gutter="0"/>
          <w:pgNumType w:start="1"/>
          <w:cols w:space="720"/>
          <w:docGrid w:type="lines" w:linePitch="312"/>
        </w:sectPr>
      </w:pPr>
      <w:r>
        <w:rPr>
          <w:rFonts w:ascii="仿宋" w:eastAsia="仿宋" w:hAnsi="仿宋" w:cs="仿宋" w:hint="eastAsia"/>
          <w:b/>
          <w:sz w:val="36"/>
          <w:szCs w:val="36"/>
        </w:rPr>
        <w:t>协办方：四川省各高校</w:t>
      </w:r>
    </w:p>
    <w:p w:rsidR="006D7091" w:rsidRDefault="00446C5E">
      <w:pPr>
        <w:pStyle w:val="1"/>
        <w:spacing w:before="0" w:afterLines="50" w:after="156" w:line="580" w:lineRule="exac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一、竞赛简介</w:t>
      </w:r>
    </w:p>
    <w:p w:rsidR="006D7091" w:rsidRDefault="00446C5E">
      <w:pPr>
        <w:pStyle w:val="1"/>
        <w:spacing w:before="0" w:after="0" w:line="560" w:lineRule="exact"/>
        <w:ind w:firstLineChars="200" w:firstLine="560"/>
        <w:rPr>
          <w:rFonts w:ascii="仿宋" w:eastAsia="仿宋" w:hAnsi="仿宋" w:cs="仿宋"/>
          <w:b w:val="0"/>
          <w:bCs w:val="0"/>
          <w:sz w:val="28"/>
          <w:szCs w:val="28"/>
        </w:rPr>
      </w:pPr>
      <w:r>
        <w:rPr>
          <w:rFonts w:ascii="仿宋" w:eastAsia="仿宋" w:hAnsi="仿宋" w:cs="仿宋" w:hint="eastAsia"/>
          <w:b w:val="0"/>
          <w:bCs w:val="0"/>
          <w:sz w:val="28"/>
          <w:szCs w:val="28"/>
        </w:rPr>
        <w:t>为了进一步激发我省大学生学习物理学知识的兴趣，提高运用物理知识解决实际问题的能力，达到更好地培养大学生的创新思维与创新能力、推动相关高校的大学物理教学体系、内容和方法的改革创新，四川省物理学会决定举办四川省第五届大学生普通物理知识竞赛。</w:t>
      </w:r>
    </w:p>
    <w:p w:rsidR="006D7091" w:rsidRDefault="00446C5E">
      <w:pPr>
        <w:pStyle w:val="1"/>
        <w:spacing w:before="0" w:after="0" w:line="560" w:lineRule="exact"/>
        <w:ind w:firstLineChars="200" w:firstLine="560"/>
        <w:rPr>
          <w:rFonts w:ascii="仿宋" w:eastAsia="仿宋" w:hAnsi="仿宋" w:cs="仿宋"/>
          <w:b w:val="0"/>
          <w:bCs w:val="0"/>
          <w:sz w:val="28"/>
          <w:szCs w:val="28"/>
        </w:rPr>
      </w:pPr>
      <w:r>
        <w:rPr>
          <w:rFonts w:ascii="仿宋" w:eastAsia="仿宋" w:hAnsi="仿宋" w:cs="仿宋" w:hint="eastAsia"/>
          <w:b w:val="0"/>
          <w:bCs w:val="0"/>
          <w:sz w:val="28"/>
          <w:szCs w:val="28"/>
        </w:rPr>
        <w:t>四川省第五届大学生普通物理知识竞赛，由四川省物理学会主办，西南石油大学承办，省内各高校联办。近年来，随着参与高校和学生人数的增加，赛事的组织管理也日趋完善，竞赛的内容不断丰富，形式不断创新，知识性和趣味性日益增强，受到各高校广大学生热烈欢迎，引发了广泛关注。通过举办本项赛事，不仅提高了广大学生学习物理知识的兴趣，丰富了学生的物理基础知识，锻炼了学生的实践动手能力，同时也加强了各兄弟院校间的学习交流，为广大学生提供了一个交流物理学习经验、展现自身风采的平台。</w:t>
      </w:r>
    </w:p>
    <w:p w:rsidR="006D7091" w:rsidRDefault="00446C5E">
      <w:pPr>
        <w:pStyle w:val="1"/>
        <w:spacing w:before="0" w:afterLines="50" w:after="156" w:line="560" w:lineRule="exact"/>
        <w:rPr>
          <w:rFonts w:ascii="仿宋" w:eastAsia="仿宋" w:hAnsi="仿宋" w:cs="仿宋"/>
          <w:sz w:val="28"/>
          <w:szCs w:val="28"/>
        </w:rPr>
      </w:pPr>
      <w:bookmarkStart w:id="0" w:name="_Toc353264676"/>
      <w:r>
        <w:rPr>
          <w:rFonts w:ascii="仿宋" w:eastAsia="仿宋" w:hAnsi="仿宋" w:cs="仿宋" w:hint="eastAsia"/>
          <w:sz w:val="28"/>
          <w:szCs w:val="28"/>
        </w:rPr>
        <w:t>二、赛事安排</w:t>
      </w:r>
    </w:p>
    <w:p w:rsidR="006D7091" w:rsidRDefault="00446C5E">
      <w:pPr>
        <w:spacing w:line="56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本次竞赛由初赛和决赛暨颁奖仪式两部分组成。</w:t>
      </w:r>
    </w:p>
    <w:p w:rsidR="006D7091" w:rsidRDefault="00446C5E">
      <w:pPr>
        <w:spacing w:line="560" w:lineRule="exact"/>
        <w:rPr>
          <w:rFonts w:ascii="仿宋" w:eastAsia="仿宋" w:hAnsi="仿宋" w:cs="仿宋"/>
          <w:b/>
          <w:bCs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（一）初赛</w:t>
      </w:r>
    </w:p>
    <w:p w:rsidR="006D7091" w:rsidRDefault="00446C5E">
      <w:pPr>
        <w:spacing w:line="56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（</w:t>
      </w:r>
      <w:r>
        <w:rPr>
          <w:rFonts w:ascii="仿宋" w:eastAsia="仿宋" w:hAnsi="仿宋" w:cs="仿宋" w:hint="eastAsia"/>
          <w:kern w:val="44"/>
          <w:sz w:val="28"/>
          <w:szCs w:val="28"/>
        </w:rPr>
        <w:t>1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）初赛形式为笔试，闭卷，统一命题，总分</w:t>
      </w:r>
      <w:r>
        <w:rPr>
          <w:rFonts w:ascii="仿宋" w:eastAsia="仿宋" w:hAnsi="仿宋" w:cs="仿宋" w:hint="eastAsia"/>
          <w:kern w:val="44"/>
          <w:sz w:val="28"/>
          <w:szCs w:val="28"/>
        </w:rPr>
        <w:t>100</w:t>
      </w:r>
      <w:r>
        <w:rPr>
          <w:rFonts w:ascii="仿宋" w:eastAsia="仿宋" w:hAnsi="仿宋" w:cs="仿宋" w:hint="eastAsia"/>
          <w:kern w:val="44"/>
          <w:sz w:val="28"/>
          <w:szCs w:val="28"/>
        </w:rPr>
        <w:t>分，考试时间</w:t>
      </w:r>
      <w:r>
        <w:rPr>
          <w:rFonts w:ascii="仿宋" w:eastAsia="仿宋" w:hAnsi="仿宋" w:cs="仿宋" w:hint="eastAsia"/>
          <w:kern w:val="44"/>
          <w:sz w:val="28"/>
          <w:szCs w:val="28"/>
        </w:rPr>
        <w:t>120</w:t>
      </w:r>
      <w:r>
        <w:rPr>
          <w:rFonts w:ascii="仿宋" w:eastAsia="仿宋" w:hAnsi="仿宋" w:cs="仿宋" w:hint="eastAsia"/>
          <w:kern w:val="44"/>
          <w:sz w:val="28"/>
          <w:szCs w:val="28"/>
        </w:rPr>
        <w:t>分钟。</w:t>
      </w:r>
    </w:p>
    <w:p w:rsidR="006D7091" w:rsidRDefault="00446C5E">
      <w:pPr>
        <w:spacing w:line="56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（</w:t>
      </w:r>
      <w:r>
        <w:rPr>
          <w:rFonts w:ascii="仿宋" w:eastAsia="仿宋" w:hAnsi="仿宋" w:cs="仿宋" w:hint="eastAsia"/>
          <w:kern w:val="44"/>
          <w:sz w:val="28"/>
          <w:szCs w:val="28"/>
        </w:rPr>
        <w:t>2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）试题范围：大学物理（含力学、热学、电磁学、光学、原子物理学等内容）。题目类型含单选题、填空题、解答题和设计题。</w:t>
      </w:r>
    </w:p>
    <w:p w:rsidR="006D7091" w:rsidRDefault="00446C5E">
      <w:pPr>
        <w:spacing w:line="56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（</w:t>
      </w:r>
      <w:r>
        <w:rPr>
          <w:rFonts w:ascii="仿宋" w:eastAsia="仿宋" w:hAnsi="仿宋" w:cs="仿宋" w:hint="eastAsia"/>
          <w:kern w:val="44"/>
          <w:sz w:val="28"/>
          <w:szCs w:val="28"/>
        </w:rPr>
        <w:t>3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）考试时间统一定于</w:t>
      </w:r>
      <w:r>
        <w:rPr>
          <w:rFonts w:ascii="仿宋" w:eastAsia="仿宋" w:hAnsi="仿宋" w:cs="仿宋" w:hint="eastAsia"/>
          <w:kern w:val="44"/>
          <w:sz w:val="28"/>
          <w:szCs w:val="28"/>
        </w:rPr>
        <w:t>201</w:t>
      </w:r>
      <w:r>
        <w:rPr>
          <w:rFonts w:ascii="仿宋" w:eastAsia="仿宋" w:hAnsi="仿宋" w:cs="仿宋"/>
          <w:kern w:val="44"/>
          <w:sz w:val="28"/>
          <w:szCs w:val="28"/>
        </w:rPr>
        <w:t>9</w:t>
      </w:r>
      <w:r>
        <w:rPr>
          <w:rFonts w:ascii="仿宋" w:eastAsia="仿宋" w:hAnsi="仿宋" w:cs="仿宋" w:hint="eastAsia"/>
          <w:kern w:val="44"/>
          <w:sz w:val="28"/>
          <w:szCs w:val="28"/>
        </w:rPr>
        <w:t>年</w:t>
      </w:r>
      <w:r>
        <w:rPr>
          <w:rFonts w:ascii="仿宋" w:eastAsia="仿宋" w:hAnsi="仿宋" w:cs="仿宋"/>
          <w:kern w:val="44"/>
          <w:sz w:val="28"/>
          <w:szCs w:val="28"/>
        </w:rPr>
        <w:t>4</w:t>
      </w:r>
      <w:r>
        <w:rPr>
          <w:rFonts w:ascii="仿宋" w:eastAsia="仿宋" w:hAnsi="仿宋" w:cs="仿宋" w:hint="eastAsia"/>
          <w:kern w:val="44"/>
          <w:sz w:val="28"/>
          <w:szCs w:val="28"/>
        </w:rPr>
        <w:t>月，各高校自行组织考试，并结合各校自身情况采取相应措施向考生发布初赛成绩，依据初赛情况设立一等奖</w:t>
      </w:r>
      <w:r>
        <w:rPr>
          <w:rFonts w:ascii="仿宋" w:eastAsia="仿宋" w:hAnsi="仿宋" w:cs="仿宋" w:hint="eastAsia"/>
          <w:kern w:val="44"/>
          <w:sz w:val="28"/>
          <w:szCs w:val="28"/>
        </w:rPr>
        <w:t>1</w:t>
      </w:r>
      <w:r>
        <w:rPr>
          <w:rFonts w:ascii="仿宋" w:eastAsia="仿宋" w:hAnsi="仿宋" w:cs="仿宋" w:hint="eastAsia"/>
          <w:kern w:val="44"/>
          <w:sz w:val="28"/>
          <w:szCs w:val="28"/>
        </w:rPr>
        <w:t>名、二等奖</w:t>
      </w:r>
      <w:r>
        <w:rPr>
          <w:rFonts w:ascii="仿宋" w:eastAsia="仿宋" w:hAnsi="仿宋" w:cs="仿宋" w:hint="eastAsia"/>
          <w:kern w:val="44"/>
          <w:sz w:val="28"/>
          <w:szCs w:val="28"/>
        </w:rPr>
        <w:t>2</w:t>
      </w:r>
      <w:r>
        <w:rPr>
          <w:rFonts w:ascii="仿宋" w:eastAsia="仿宋" w:hAnsi="仿宋" w:cs="仿宋" w:hint="eastAsia"/>
          <w:kern w:val="44"/>
          <w:sz w:val="28"/>
          <w:szCs w:val="28"/>
        </w:rPr>
        <w:t>名、三等奖</w:t>
      </w:r>
      <w:r>
        <w:rPr>
          <w:rFonts w:ascii="仿宋" w:eastAsia="仿宋" w:hAnsi="仿宋" w:cs="仿宋" w:hint="eastAsia"/>
          <w:kern w:val="44"/>
          <w:sz w:val="28"/>
          <w:szCs w:val="28"/>
        </w:rPr>
        <w:t>3</w:t>
      </w:r>
      <w:r>
        <w:rPr>
          <w:rFonts w:ascii="仿宋" w:eastAsia="仿宋" w:hAnsi="仿宋" w:cs="仿宋" w:hint="eastAsia"/>
          <w:kern w:val="44"/>
          <w:sz w:val="28"/>
          <w:szCs w:val="28"/>
        </w:rPr>
        <w:t>名、优胜奖</w:t>
      </w:r>
      <w:r>
        <w:rPr>
          <w:rFonts w:ascii="仿宋" w:eastAsia="仿宋" w:hAnsi="仿宋" w:cs="仿宋" w:hint="eastAsia"/>
          <w:kern w:val="44"/>
          <w:sz w:val="28"/>
          <w:szCs w:val="28"/>
        </w:rPr>
        <w:t>4</w:t>
      </w:r>
      <w:r>
        <w:rPr>
          <w:rFonts w:ascii="仿宋" w:eastAsia="仿宋" w:hAnsi="仿宋" w:cs="仿宋" w:hint="eastAsia"/>
          <w:kern w:val="44"/>
          <w:sz w:val="28"/>
          <w:szCs w:val="28"/>
        </w:rPr>
        <w:t>名。</w:t>
      </w:r>
    </w:p>
    <w:p w:rsidR="006D7091" w:rsidRDefault="00446C5E">
      <w:pPr>
        <w:spacing w:line="56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（</w:t>
      </w:r>
      <w:r>
        <w:rPr>
          <w:rFonts w:ascii="仿宋" w:eastAsia="仿宋" w:hAnsi="仿宋" w:cs="仿宋" w:hint="eastAsia"/>
          <w:kern w:val="44"/>
          <w:sz w:val="28"/>
          <w:szCs w:val="28"/>
        </w:rPr>
        <w:t>4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）请各高校于</w:t>
      </w:r>
      <w:r>
        <w:rPr>
          <w:rFonts w:ascii="仿宋" w:eastAsia="仿宋" w:hAnsi="仿宋" w:cs="仿宋" w:hint="eastAsia"/>
          <w:kern w:val="44"/>
          <w:sz w:val="28"/>
          <w:szCs w:val="28"/>
        </w:rPr>
        <w:t>201</w:t>
      </w:r>
      <w:r>
        <w:rPr>
          <w:rFonts w:ascii="仿宋" w:eastAsia="仿宋" w:hAnsi="仿宋" w:cs="仿宋"/>
          <w:kern w:val="44"/>
          <w:sz w:val="28"/>
          <w:szCs w:val="28"/>
        </w:rPr>
        <w:t>9</w:t>
      </w:r>
      <w:r>
        <w:rPr>
          <w:rFonts w:ascii="仿宋" w:eastAsia="仿宋" w:hAnsi="仿宋" w:cs="仿宋" w:hint="eastAsia"/>
          <w:kern w:val="44"/>
          <w:sz w:val="28"/>
          <w:szCs w:val="28"/>
        </w:rPr>
        <w:t>年</w:t>
      </w:r>
      <w:r>
        <w:rPr>
          <w:rFonts w:ascii="仿宋" w:eastAsia="仿宋" w:hAnsi="仿宋" w:cs="仿宋"/>
          <w:kern w:val="44"/>
          <w:sz w:val="28"/>
          <w:szCs w:val="28"/>
        </w:rPr>
        <w:t>5</w:t>
      </w:r>
      <w:r>
        <w:rPr>
          <w:rFonts w:ascii="仿宋" w:eastAsia="仿宋" w:hAnsi="仿宋" w:cs="仿宋" w:hint="eastAsia"/>
          <w:kern w:val="44"/>
          <w:sz w:val="28"/>
          <w:szCs w:val="28"/>
        </w:rPr>
        <w:t>月</w:t>
      </w:r>
      <w:r>
        <w:rPr>
          <w:rFonts w:ascii="仿宋" w:eastAsia="仿宋" w:hAnsi="仿宋" w:cs="仿宋" w:hint="eastAsia"/>
          <w:kern w:val="44"/>
          <w:sz w:val="28"/>
          <w:szCs w:val="28"/>
        </w:rPr>
        <w:t>6</w:t>
      </w:r>
      <w:r>
        <w:rPr>
          <w:rFonts w:ascii="仿宋" w:eastAsia="仿宋" w:hAnsi="仿宋" w:cs="仿宋" w:hint="eastAsia"/>
          <w:kern w:val="44"/>
          <w:sz w:val="28"/>
          <w:szCs w:val="28"/>
        </w:rPr>
        <w:t>日前将初赛获奖的等级和相应的人员情况</w:t>
      </w:r>
      <w:r>
        <w:rPr>
          <w:rFonts w:ascii="仿宋" w:eastAsia="仿宋" w:hAnsi="仿宋" w:cs="仿宋" w:hint="eastAsia"/>
          <w:kern w:val="44"/>
          <w:sz w:val="28"/>
          <w:szCs w:val="28"/>
        </w:rPr>
        <w:lastRenderedPageBreak/>
        <w:t>（附件二）反馈给承办方</w:t>
      </w:r>
      <w:r>
        <w:rPr>
          <w:rFonts w:ascii="仿宋" w:eastAsia="仿宋" w:hAnsi="仿宋" w:cs="仿宋" w:hint="eastAsia"/>
          <w:kern w:val="44"/>
          <w:sz w:val="28"/>
          <w:szCs w:val="28"/>
        </w:rPr>
        <w:t>（联系人唐斌，</w:t>
      </w:r>
      <w:r>
        <w:rPr>
          <w:rFonts w:ascii="仿宋" w:eastAsia="仿宋" w:hAnsi="仿宋" w:cs="仿宋" w:hint="eastAsia"/>
          <w:kern w:val="44"/>
          <w:sz w:val="28"/>
          <w:szCs w:val="28"/>
        </w:rPr>
        <w:t>QQ</w:t>
      </w:r>
      <w:r>
        <w:rPr>
          <w:rFonts w:ascii="仿宋" w:eastAsia="仿宋" w:hAnsi="仿宋" w:cs="仿宋" w:hint="eastAsia"/>
          <w:kern w:val="44"/>
          <w:sz w:val="28"/>
          <w:szCs w:val="28"/>
        </w:rPr>
        <w:t>：</w:t>
      </w:r>
      <w:r>
        <w:rPr>
          <w:rFonts w:ascii="仿宋" w:eastAsia="仿宋" w:hAnsi="仿宋" w:cs="仿宋"/>
          <w:kern w:val="44"/>
          <w:sz w:val="28"/>
          <w:szCs w:val="28"/>
        </w:rPr>
        <w:t>99319572</w:t>
      </w:r>
      <w:r>
        <w:rPr>
          <w:rFonts w:ascii="仿宋" w:eastAsia="仿宋" w:hAnsi="仿宋" w:cs="仿宋" w:hint="eastAsia"/>
          <w:kern w:val="44"/>
          <w:sz w:val="28"/>
          <w:szCs w:val="28"/>
        </w:rPr>
        <w:t>；</w:t>
      </w:r>
      <w:r>
        <w:rPr>
          <w:rFonts w:ascii="仿宋" w:eastAsia="仿宋" w:hAnsi="仿宋" w:cs="仿宋" w:hint="eastAsia"/>
          <w:kern w:val="44"/>
          <w:sz w:val="28"/>
          <w:szCs w:val="28"/>
        </w:rPr>
        <w:t>tel:13</w:t>
      </w:r>
      <w:r>
        <w:rPr>
          <w:rFonts w:ascii="仿宋" w:eastAsia="仿宋" w:hAnsi="仿宋" w:cs="仿宋"/>
          <w:kern w:val="44"/>
          <w:sz w:val="28"/>
          <w:szCs w:val="28"/>
        </w:rPr>
        <w:t>688038695</w:t>
      </w:r>
      <w:r>
        <w:rPr>
          <w:rFonts w:ascii="仿宋" w:eastAsia="仿宋" w:hAnsi="仿宋" w:cs="仿宋" w:hint="eastAsia"/>
          <w:kern w:val="44"/>
          <w:sz w:val="28"/>
          <w:szCs w:val="28"/>
        </w:rPr>
        <w:t>, Email:</w:t>
      </w:r>
      <w:r>
        <w:t xml:space="preserve"> </w:t>
      </w:r>
      <w:r>
        <w:rPr>
          <w:rFonts w:ascii="仿宋" w:eastAsia="仿宋" w:hAnsi="仿宋" w:cs="仿宋"/>
          <w:kern w:val="44"/>
          <w:sz w:val="28"/>
          <w:szCs w:val="28"/>
        </w:rPr>
        <w:t>99319572</w:t>
      </w:r>
      <w:r>
        <w:rPr>
          <w:rFonts w:ascii="仿宋" w:eastAsia="仿宋" w:hAnsi="仿宋" w:cs="仿宋" w:hint="eastAsia"/>
          <w:kern w:val="44"/>
          <w:sz w:val="28"/>
          <w:szCs w:val="28"/>
        </w:rPr>
        <w:t>@qq.com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）。</w:t>
      </w:r>
    </w:p>
    <w:p w:rsidR="006D7091" w:rsidRDefault="00446C5E">
      <w:pPr>
        <w:spacing w:line="560" w:lineRule="exact"/>
        <w:rPr>
          <w:rFonts w:ascii="仿宋" w:eastAsia="仿宋" w:hAnsi="仿宋" w:cs="仿宋"/>
          <w:b/>
          <w:bCs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kern w:val="44"/>
          <w:sz w:val="28"/>
          <w:szCs w:val="28"/>
        </w:rPr>
        <w:t>（二）决赛</w:t>
      </w:r>
    </w:p>
    <w:p w:rsidR="006D7091" w:rsidRDefault="00446C5E">
      <w:pPr>
        <w:spacing w:line="560" w:lineRule="exact"/>
        <w:ind w:left="566" w:hangingChars="202" w:hanging="566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(1) </w:t>
      </w:r>
      <w:r>
        <w:rPr>
          <w:rFonts w:ascii="仿宋" w:eastAsia="仿宋" w:hAnsi="仿宋" w:cs="仿宋" w:hint="eastAsia"/>
          <w:sz w:val="28"/>
          <w:szCs w:val="28"/>
        </w:rPr>
        <w:t>时间：</w:t>
      </w:r>
      <w:r>
        <w:rPr>
          <w:rFonts w:ascii="仿宋" w:eastAsia="仿宋" w:hAnsi="仿宋" w:cs="仿宋" w:hint="eastAsia"/>
          <w:sz w:val="28"/>
          <w:szCs w:val="28"/>
        </w:rPr>
        <w:t>201</w:t>
      </w:r>
      <w:r>
        <w:rPr>
          <w:rFonts w:ascii="仿宋" w:eastAsia="仿宋" w:hAnsi="仿宋" w:cs="仿宋"/>
          <w:sz w:val="28"/>
          <w:szCs w:val="28"/>
        </w:rPr>
        <w:t>9</w:t>
      </w:r>
      <w:r>
        <w:rPr>
          <w:rFonts w:ascii="仿宋" w:eastAsia="仿宋" w:hAnsi="仿宋" w:cs="仿宋" w:hint="eastAsia"/>
          <w:sz w:val="28"/>
          <w:szCs w:val="28"/>
        </w:rPr>
        <w:t>年</w:t>
      </w:r>
      <w:r>
        <w:rPr>
          <w:rFonts w:ascii="仿宋" w:eastAsia="仿宋" w:hAnsi="仿宋" w:cs="仿宋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>月</w:t>
      </w:r>
      <w:r>
        <w:rPr>
          <w:rFonts w:ascii="仿宋" w:eastAsia="仿宋" w:hAnsi="仿宋" w:cs="仿宋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>日（星期六）上午</w:t>
      </w:r>
      <w:r>
        <w:rPr>
          <w:rFonts w:ascii="仿宋" w:eastAsia="仿宋" w:hAnsi="仿宋" w:cs="仿宋" w:hint="eastAsia"/>
          <w:sz w:val="28"/>
          <w:szCs w:val="28"/>
        </w:rPr>
        <w:t xml:space="preserve">9:00--12:00 </w:t>
      </w:r>
      <w:r>
        <w:rPr>
          <w:rFonts w:ascii="仿宋" w:eastAsia="仿宋" w:hAnsi="仿宋" w:cs="仿宋" w:hint="eastAsia"/>
          <w:sz w:val="28"/>
          <w:szCs w:val="28"/>
        </w:rPr>
        <w:t>下午</w:t>
      </w:r>
      <w:r>
        <w:rPr>
          <w:rFonts w:ascii="仿宋" w:eastAsia="仿宋" w:hAnsi="仿宋" w:cs="仿宋" w:hint="eastAsia"/>
          <w:sz w:val="28"/>
          <w:szCs w:val="28"/>
        </w:rPr>
        <w:t>14:00--17:00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6D7091" w:rsidRDefault="00446C5E">
      <w:pPr>
        <w:spacing w:line="560" w:lineRule="exact"/>
        <w:ind w:firstLine="570"/>
        <w:textAlignment w:val="top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地点：西南石油大学成都校区。</w:t>
      </w:r>
    </w:p>
    <w:p w:rsidR="006D7091" w:rsidRDefault="00446C5E">
      <w:pPr>
        <w:spacing w:line="560" w:lineRule="exact"/>
        <w:textAlignment w:val="top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(2) </w:t>
      </w:r>
      <w:r>
        <w:rPr>
          <w:rFonts w:ascii="仿宋" w:eastAsia="仿宋" w:hAnsi="仿宋" w:cs="仿宋" w:hint="eastAsia"/>
          <w:sz w:val="28"/>
          <w:szCs w:val="28"/>
        </w:rPr>
        <w:t>各高校从初赛一、二、三等奖获得者中遴选</w:t>
      </w:r>
      <w:r>
        <w:rPr>
          <w:rFonts w:ascii="仿宋" w:eastAsia="仿宋" w:hAnsi="仿宋" w:cs="仿宋" w:hint="eastAsia"/>
          <w:sz w:val="28"/>
          <w:szCs w:val="28"/>
        </w:rPr>
        <w:t>3</w:t>
      </w:r>
      <w:r>
        <w:rPr>
          <w:rFonts w:ascii="仿宋" w:eastAsia="仿宋" w:hAnsi="仿宋" w:cs="仿宋" w:hint="eastAsia"/>
          <w:sz w:val="28"/>
          <w:szCs w:val="28"/>
        </w:rPr>
        <w:t>名学生组成一支代表队</w:t>
      </w:r>
      <w:r>
        <w:rPr>
          <w:rFonts w:ascii="仿宋" w:eastAsia="仿宋" w:hAnsi="仿宋" w:cs="仿宋" w:hint="eastAsia"/>
          <w:sz w:val="28"/>
          <w:szCs w:val="28"/>
        </w:rPr>
        <w:t xml:space="preserve">    </w:t>
      </w:r>
      <w:r>
        <w:rPr>
          <w:rFonts w:ascii="仿宋" w:eastAsia="仿宋" w:hAnsi="仿宋" w:cs="仿宋" w:hint="eastAsia"/>
          <w:sz w:val="28"/>
          <w:szCs w:val="28"/>
        </w:rPr>
        <w:t>参加决赛（可组织</w:t>
      </w:r>
      <w:r>
        <w:rPr>
          <w:rFonts w:ascii="仿宋" w:eastAsia="仿宋" w:hAnsi="仿宋" w:cs="仿宋" w:hint="eastAsia"/>
          <w:sz w:val="28"/>
          <w:szCs w:val="28"/>
        </w:rPr>
        <w:t>2-3</w:t>
      </w:r>
      <w:r>
        <w:rPr>
          <w:rFonts w:ascii="仿宋" w:eastAsia="仿宋" w:hAnsi="仿宋" w:cs="仿宋" w:hint="eastAsia"/>
          <w:sz w:val="28"/>
          <w:szCs w:val="28"/>
        </w:rPr>
        <w:t>名观摩学生，为下一届比赛做准备），</w:t>
      </w:r>
      <w:r>
        <w:rPr>
          <w:rFonts w:ascii="仿宋" w:eastAsia="仿宋" w:hAnsi="仿宋" w:cs="仿宋" w:hint="eastAsia"/>
          <w:kern w:val="44"/>
          <w:sz w:val="28"/>
          <w:szCs w:val="28"/>
        </w:rPr>
        <w:t>各代表队推荐一名评委并在回执单中注明，</w:t>
      </w:r>
      <w:r>
        <w:rPr>
          <w:rFonts w:ascii="仿宋" w:eastAsia="仿宋" w:hAnsi="仿宋" w:cs="仿宋" w:hint="eastAsia"/>
          <w:color w:val="0000FF"/>
          <w:kern w:val="44"/>
          <w:sz w:val="28"/>
          <w:szCs w:val="28"/>
          <w:u w:val="dotted"/>
        </w:rPr>
        <w:t>201</w:t>
      </w:r>
      <w:r>
        <w:rPr>
          <w:rFonts w:ascii="仿宋" w:eastAsia="仿宋" w:hAnsi="仿宋" w:cs="仿宋"/>
          <w:color w:val="0000FF"/>
          <w:kern w:val="44"/>
          <w:sz w:val="28"/>
          <w:szCs w:val="28"/>
          <w:u w:val="dotted"/>
        </w:rPr>
        <w:t>9</w:t>
      </w:r>
      <w:r>
        <w:rPr>
          <w:rFonts w:ascii="仿宋" w:eastAsia="仿宋" w:hAnsi="仿宋" w:cs="仿宋" w:hint="eastAsia"/>
          <w:color w:val="0000FF"/>
          <w:kern w:val="44"/>
          <w:sz w:val="28"/>
          <w:szCs w:val="28"/>
          <w:u w:val="dotted"/>
        </w:rPr>
        <w:t>年</w:t>
      </w:r>
      <w:r>
        <w:rPr>
          <w:rFonts w:ascii="仿宋" w:eastAsia="仿宋" w:hAnsi="仿宋" w:cs="仿宋"/>
          <w:color w:val="0000FF"/>
          <w:kern w:val="44"/>
          <w:sz w:val="28"/>
          <w:szCs w:val="28"/>
          <w:u w:val="dotted"/>
        </w:rPr>
        <w:t>5</w:t>
      </w:r>
      <w:r>
        <w:rPr>
          <w:rFonts w:ascii="仿宋" w:eastAsia="仿宋" w:hAnsi="仿宋" w:cs="仿宋" w:hint="eastAsia"/>
          <w:color w:val="0000FF"/>
          <w:kern w:val="44"/>
          <w:sz w:val="28"/>
          <w:szCs w:val="28"/>
          <w:u w:val="dotted"/>
        </w:rPr>
        <w:t>月</w:t>
      </w:r>
      <w:r>
        <w:rPr>
          <w:rFonts w:ascii="仿宋" w:eastAsia="仿宋" w:hAnsi="仿宋" w:cs="仿宋"/>
          <w:color w:val="0000FF"/>
          <w:kern w:val="44"/>
          <w:sz w:val="28"/>
          <w:szCs w:val="28"/>
          <w:u w:val="dotted"/>
        </w:rPr>
        <w:t>6</w:t>
      </w:r>
      <w:r>
        <w:rPr>
          <w:rFonts w:ascii="仿宋" w:eastAsia="仿宋" w:hAnsi="仿宋" w:cs="仿宋" w:hint="eastAsia"/>
          <w:color w:val="0000FF"/>
          <w:kern w:val="44"/>
          <w:sz w:val="28"/>
          <w:szCs w:val="28"/>
          <w:u w:val="dotted"/>
        </w:rPr>
        <w:t>日前各高校将</w:t>
      </w:r>
      <w:r>
        <w:rPr>
          <w:rFonts w:ascii="仿宋" w:eastAsia="仿宋" w:hAnsi="仿宋" w:cs="仿宋" w:hint="eastAsia"/>
          <w:color w:val="FF0000"/>
          <w:kern w:val="44"/>
          <w:sz w:val="28"/>
          <w:szCs w:val="28"/>
          <w:u w:val="dotted"/>
        </w:rPr>
        <w:t>决赛回执单及观摩学生回执单</w:t>
      </w:r>
      <w:r>
        <w:rPr>
          <w:rFonts w:ascii="仿宋" w:eastAsia="仿宋" w:hAnsi="仿宋" w:cs="仿宋" w:hint="eastAsia"/>
          <w:color w:val="0000FF"/>
          <w:kern w:val="44"/>
          <w:sz w:val="28"/>
          <w:szCs w:val="28"/>
          <w:u w:val="dotted"/>
        </w:rPr>
        <w:t>填写完毕并反馈给主办方（决赛回执单见附件三，</w:t>
      </w:r>
      <w:r>
        <w:rPr>
          <w:rFonts w:ascii="仿宋" w:eastAsia="仿宋" w:hAnsi="仿宋" w:cs="仿宋" w:hint="eastAsia"/>
          <w:kern w:val="44"/>
          <w:sz w:val="28"/>
          <w:szCs w:val="28"/>
          <w:u w:val="dotted"/>
        </w:rPr>
        <w:t>发至邮箱</w:t>
      </w:r>
      <w:r>
        <w:rPr>
          <w:rFonts w:ascii="仿宋" w:eastAsia="仿宋" w:hAnsi="仿宋" w:cs="仿宋"/>
          <w:kern w:val="44"/>
          <w:sz w:val="28"/>
          <w:szCs w:val="28"/>
          <w:u w:val="single"/>
        </w:rPr>
        <w:t>99319572@qq.com</w:t>
      </w:r>
      <w:r>
        <w:rPr>
          <w:rFonts w:ascii="仿宋" w:eastAsia="仿宋" w:hAnsi="仿宋" w:cs="仿宋" w:hint="eastAsia"/>
          <w:color w:val="0000FF"/>
          <w:kern w:val="44"/>
          <w:sz w:val="28"/>
          <w:szCs w:val="28"/>
          <w:u w:val="dotted"/>
        </w:rPr>
        <w:t>）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6D7091" w:rsidRDefault="00446C5E">
      <w:pPr>
        <w:spacing w:line="560" w:lineRule="exact"/>
        <w:ind w:left="566" w:hangingChars="202" w:hanging="566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(3) </w:t>
      </w:r>
      <w:r>
        <w:rPr>
          <w:rFonts w:ascii="仿宋" w:eastAsia="仿宋" w:hAnsi="仿宋" w:cs="仿宋" w:hint="eastAsia"/>
          <w:sz w:val="28"/>
          <w:szCs w:val="28"/>
        </w:rPr>
        <w:t>决赛设立团体奖与单人奖，其中团体奖包含特等奖、一等奖、二等奖、三等奖；单人奖包含特等奖、一等奖、二等奖、三等奖。同时设立优秀指导教师奖。根据答辩赛和场内知识竞赛成绩综合评定。</w:t>
      </w:r>
    </w:p>
    <w:p w:rsidR="006D7091" w:rsidRDefault="00446C5E">
      <w:pPr>
        <w:spacing w:line="560" w:lineRule="exact"/>
        <w:ind w:left="566" w:hangingChars="202" w:hanging="566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(4) </w:t>
      </w:r>
      <w:r>
        <w:rPr>
          <w:rFonts w:ascii="仿宋" w:eastAsia="仿宋" w:hAnsi="仿宋" w:cs="仿宋" w:hint="eastAsia"/>
          <w:sz w:val="28"/>
          <w:szCs w:val="28"/>
        </w:rPr>
        <w:t>决赛形式分为答辩赛及场内知识竞赛，相关事宜另行通知。</w:t>
      </w:r>
    </w:p>
    <w:p w:rsidR="006D7091" w:rsidRDefault="00446C5E">
      <w:pPr>
        <w:spacing w:line="560" w:lineRule="exact"/>
        <w:ind w:left="566" w:hangingChars="202" w:hanging="566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(5) </w:t>
      </w:r>
      <w:r>
        <w:rPr>
          <w:rFonts w:ascii="仿宋" w:eastAsia="仿宋" w:hAnsi="仿宋" w:cs="仿宋" w:hint="eastAsia"/>
          <w:sz w:val="28"/>
          <w:szCs w:val="28"/>
        </w:rPr>
        <w:t>决赛结束后进行颁奖典礼，具体流程待定。</w:t>
      </w:r>
    </w:p>
    <w:p w:rsidR="006D7091" w:rsidRDefault="00446C5E">
      <w:pPr>
        <w:spacing w:line="560" w:lineRule="exact"/>
        <w:ind w:left="566" w:hangingChars="202" w:hanging="566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(6) </w:t>
      </w:r>
      <w:r>
        <w:rPr>
          <w:rFonts w:ascii="仿宋" w:eastAsia="仿宋" w:hAnsi="仿宋" w:cs="仿宋" w:hint="eastAsia"/>
          <w:sz w:val="28"/>
          <w:szCs w:val="28"/>
        </w:rPr>
        <w:t>试题范围：大学物理</w:t>
      </w:r>
    </w:p>
    <w:p w:rsidR="006D7091" w:rsidRDefault="00446C5E">
      <w:pPr>
        <w:spacing w:line="56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题目类型：详见附件一</w:t>
      </w:r>
    </w:p>
    <w:p w:rsidR="006D7091" w:rsidRDefault="00446C5E">
      <w:pPr>
        <w:spacing w:line="56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联系人：唐斌（</w:t>
      </w:r>
      <w:r>
        <w:rPr>
          <w:rFonts w:ascii="仿宋" w:eastAsia="仿宋" w:hAnsi="仿宋" w:cs="仿宋" w:hint="eastAsia"/>
          <w:kern w:val="44"/>
          <w:sz w:val="28"/>
          <w:szCs w:val="28"/>
        </w:rPr>
        <w:t>tel:13</w:t>
      </w:r>
      <w:r>
        <w:rPr>
          <w:rFonts w:ascii="仿宋" w:eastAsia="仿宋" w:hAnsi="仿宋" w:cs="仿宋"/>
          <w:kern w:val="44"/>
          <w:sz w:val="28"/>
          <w:szCs w:val="28"/>
        </w:rPr>
        <w:t>688038695</w:t>
      </w:r>
      <w:r>
        <w:rPr>
          <w:rFonts w:ascii="仿宋" w:eastAsia="仿宋" w:hAnsi="仿宋" w:cs="仿宋" w:hint="eastAsia"/>
          <w:kern w:val="44"/>
          <w:sz w:val="28"/>
          <w:szCs w:val="28"/>
        </w:rPr>
        <w:t>, Email:</w:t>
      </w:r>
      <w:r>
        <w:t xml:space="preserve"> </w:t>
      </w:r>
      <w:r>
        <w:rPr>
          <w:rFonts w:ascii="仿宋" w:eastAsia="仿宋" w:hAnsi="仿宋" w:cs="仿宋"/>
          <w:kern w:val="44"/>
          <w:sz w:val="28"/>
          <w:szCs w:val="28"/>
        </w:rPr>
        <w:t>99319572</w:t>
      </w:r>
      <w:r>
        <w:rPr>
          <w:rFonts w:ascii="仿宋" w:eastAsia="仿宋" w:hAnsi="仿宋" w:cs="仿宋" w:hint="eastAsia"/>
          <w:kern w:val="44"/>
          <w:sz w:val="28"/>
          <w:szCs w:val="28"/>
        </w:rPr>
        <w:t>@</w:t>
      </w:r>
      <w:r>
        <w:rPr>
          <w:rFonts w:ascii="仿宋" w:eastAsia="仿宋" w:hAnsi="仿宋" w:cs="仿宋" w:hint="eastAsia"/>
          <w:kern w:val="44"/>
          <w:sz w:val="28"/>
          <w:szCs w:val="28"/>
        </w:rPr>
        <w:t>qq.com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</w:t>
      </w:r>
    </w:p>
    <w:p w:rsidR="006D7091" w:rsidRDefault="00446C5E">
      <w:pPr>
        <w:spacing w:line="560" w:lineRule="exact"/>
        <w:ind w:firstLineChars="600" w:firstLine="168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邱毅（</w:t>
      </w:r>
      <w:r>
        <w:rPr>
          <w:rFonts w:ascii="仿宋" w:eastAsia="仿宋" w:hAnsi="仿宋" w:cs="仿宋" w:hint="eastAsia"/>
          <w:kern w:val="44"/>
          <w:sz w:val="28"/>
          <w:szCs w:val="28"/>
        </w:rPr>
        <w:t>tel:1</w:t>
      </w:r>
      <w:r>
        <w:rPr>
          <w:rFonts w:ascii="仿宋" w:eastAsia="仿宋" w:hAnsi="仿宋" w:cs="仿宋"/>
          <w:kern w:val="44"/>
          <w:sz w:val="28"/>
          <w:szCs w:val="28"/>
        </w:rPr>
        <w:t>5902811959</w:t>
      </w:r>
      <w:r>
        <w:rPr>
          <w:rFonts w:ascii="仿宋" w:eastAsia="仿宋" w:hAnsi="仿宋" w:cs="仿宋" w:hint="eastAsia"/>
          <w:kern w:val="44"/>
          <w:sz w:val="28"/>
          <w:szCs w:val="28"/>
        </w:rPr>
        <w:t>, Email:</w:t>
      </w:r>
      <w:r>
        <w:t xml:space="preserve"> </w:t>
      </w:r>
      <w:r>
        <w:rPr>
          <w:rFonts w:ascii="仿宋" w:eastAsia="仿宋" w:hAnsi="仿宋" w:cs="仿宋"/>
          <w:kern w:val="44"/>
          <w:sz w:val="28"/>
          <w:szCs w:val="28"/>
        </w:rPr>
        <w:t>9606511</w:t>
      </w:r>
      <w:r>
        <w:rPr>
          <w:rFonts w:ascii="仿宋" w:eastAsia="仿宋" w:hAnsi="仿宋" w:cs="仿宋" w:hint="eastAsia"/>
          <w:kern w:val="44"/>
          <w:sz w:val="28"/>
          <w:szCs w:val="28"/>
        </w:rPr>
        <w:t>@qq.com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</w:t>
      </w:r>
    </w:p>
    <w:p w:rsidR="006D7091" w:rsidRDefault="00446C5E">
      <w:pPr>
        <w:spacing w:line="560" w:lineRule="exact"/>
        <w:ind w:rightChars="228" w:right="479" w:firstLineChars="200" w:firstLine="560"/>
        <w:jc w:val="righ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四川省物理学会</w:t>
      </w:r>
    </w:p>
    <w:p w:rsidR="006D7091" w:rsidRDefault="00446C5E">
      <w:pPr>
        <w:spacing w:line="560" w:lineRule="exact"/>
        <w:ind w:rightChars="228" w:right="479" w:firstLineChars="200" w:firstLine="560"/>
        <w:jc w:val="righ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西南石油大学</w:t>
      </w:r>
    </w:p>
    <w:p w:rsidR="006D7091" w:rsidRDefault="00446C5E">
      <w:pPr>
        <w:spacing w:line="560" w:lineRule="exact"/>
        <w:ind w:rightChars="228" w:right="479" w:firstLineChars="200" w:firstLine="560"/>
        <w:jc w:val="righ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201</w:t>
      </w:r>
      <w:r>
        <w:rPr>
          <w:rFonts w:ascii="仿宋" w:eastAsia="仿宋" w:hAnsi="仿宋" w:cs="仿宋"/>
          <w:kern w:val="44"/>
          <w:sz w:val="28"/>
          <w:szCs w:val="28"/>
        </w:rPr>
        <w:t>9</w:t>
      </w:r>
      <w:r>
        <w:rPr>
          <w:rFonts w:ascii="仿宋" w:eastAsia="仿宋" w:hAnsi="仿宋" w:cs="仿宋" w:hint="eastAsia"/>
          <w:kern w:val="44"/>
          <w:sz w:val="28"/>
          <w:szCs w:val="28"/>
        </w:rPr>
        <w:t>.</w:t>
      </w:r>
      <w:r w:rsidR="004C2556">
        <w:rPr>
          <w:rFonts w:ascii="仿宋" w:eastAsia="仿宋" w:hAnsi="仿宋" w:cs="仿宋" w:hint="eastAsia"/>
          <w:kern w:val="44"/>
          <w:sz w:val="28"/>
          <w:szCs w:val="28"/>
        </w:rPr>
        <w:t>2</w:t>
      </w:r>
      <w:r>
        <w:rPr>
          <w:rFonts w:ascii="仿宋" w:eastAsia="仿宋" w:hAnsi="仿宋" w:cs="仿宋" w:hint="eastAsia"/>
          <w:kern w:val="44"/>
          <w:sz w:val="28"/>
          <w:szCs w:val="28"/>
        </w:rPr>
        <w:t>.</w:t>
      </w:r>
      <w:r>
        <w:rPr>
          <w:rFonts w:ascii="仿宋" w:eastAsia="仿宋" w:hAnsi="仿宋" w:cs="仿宋" w:hint="eastAsia"/>
          <w:kern w:val="44"/>
          <w:sz w:val="28"/>
          <w:szCs w:val="28"/>
        </w:rPr>
        <w:t>2</w:t>
      </w:r>
      <w:r w:rsidR="004C2556">
        <w:rPr>
          <w:rFonts w:ascii="仿宋" w:eastAsia="仿宋" w:hAnsi="仿宋" w:cs="仿宋" w:hint="eastAsia"/>
          <w:kern w:val="44"/>
          <w:sz w:val="28"/>
          <w:szCs w:val="28"/>
        </w:rPr>
        <w:t>6</w:t>
      </w:r>
    </w:p>
    <w:p w:rsidR="006D7091" w:rsidRDefault="00446C5E">
      <w:pPr>
        <w:spacing w:line="580" w:lineRule="exact"/>
        <w:ind w:rightChars="228" w:right="479" w:firstLineChars="200" w:firstLine="560"/>
        <w:jc w:val="left"/>
        <w:rPr>
          <w:rFonts w:ascii="仿宋" w:eastAsia="仿宋" w:hAnsi="仿宋" w:cs="仿宋"/>
          <w:kern w:val="44"/>
          <w:sz w:val="28"/>
          <w:szCs w:val="28"/>
        </w:rPr>
      </w:pPr>
      <w:bookmarkStart w:id="1" w:name="_GoBack"/>
      <w:bookmarkEnd w:id="1"/>
      <w:r>
        <w:rPr>
          <w:rFonts w:ascii="仿宋" w:eastAsia="仿宋" w:hAnsi="仿宋" w:cs="仿宋"/>
          <w:kern w:val="44"/>
          <w:sz w:val="28"/>
          <w:szCs w:val="28"/>
        </w:rPr>
        <w:br w:type="page"/>
      </w:r>
      <w:r>
        <w:rPr>
          <w:rFonts w:ascii="仿宋" w:eastAsia="仿宋" w:hAnsi="仿宋" w:cs="仿宋" w:hint="eastAsia"/>
          <w:kern w:val="44"/>
          <w:sz w:val="28"/>
          <w:szCs w:val="28"/>
        </w:rPr>
        <w:lastRenderedPageBreak/>
        <w:t>附件一：</w:t>
      </w:r>
      <w:r>
        <w:rPr>
          <w:rFonts w:ascii="仿宋" w:eastAsia="仿宋" w:hAnsi="仿宋" w:cs="仿宋" w:hint="eastAsia"/>
          <w:kern w:val="44"/>
          <w:sz w:val="28"/>
          <w:szCs w:val="28"/>
        </w:rPr>
        <w:t xml:space="preserve">    </w:t>
      </w:r>
    </w:p>
    <w:bookmarkEnd w:id="0"/>
    <w:p w:rsidR="006D7091" w:rsidRDefault="00446C5E">
      <w:pPr>
        <w:spacing w:line="500" w:lineRule="exact"/>
        <w:jc w:val="center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决赛题目类型及要求</w:t>
      </w:r>
    </w:p>
    <w:p w:rsidR="006D7091" w:rsidRDefault="00446C5E">
      <w:pPr>
        <w:numPr>
          <w:ilvl w:val="0"/>
          <w:numId w:val="1"/>
        </w:numPr>
        <w:snapToGrid w:val="0"/>
        <w:spacing w:line="50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kern w:val="44"/>
          <w:sz w:val="28"/>
          <w:szCs w:val="28"/>
        </w:rPr>
        <w:t>CUPT</w:t>
      </w:r>
      <w:r>
        <w:rPr>
          <w:rFonts w:ascii="仿宋" w:eastAsia="仿宋" w:hAnsi="仿宋" w:cs="仿宋" w:hint="eastAsia"/>
          <w:kern w:val="44"/>
          <w:sz w:val="28"/>
          <w:szCs w:val="28"/>
        </w:rPr>
        <w:t>：（试题将发到各学校，各学校选手进行准备，决赛当天上午进行展示和答辩，</w:t>
      </w:r>
      <w:r>
        <w:rPr>
          <w:rFonts w:ascii="仿宋" w:eastAsia="仿宋" w:hAnsi="仿宋" w:cs="仿宋" w:hint="eastAsia"/>
          <w:color w:val="FF0000"/>
          <w:kern w:val="44"/>
          <w:sz w:val="28"/>
          <w:szCs w:val="28"/>
        </w:rPr>
        <w:t>如自带电脑，请准备</w:t>
      </w:r>
      <w:r>
        <w:rPr>
          <w:rFonts w:ascii="仿宋" w:eastAsia="仿宋" w:hAnsi="仿宋" w:cs="仿宋" w:hint="eastAsia"/>
          <w:color w:val="FF0000"/>
          <w:kern w:val="44"/>
          <w:sz w:val="28"/>
          <w:szCs w:val="28"/>
        </w:rPr>
        <w:t>VGA</w:t>
      </w:r>
      <w:r>
        <w:rPr>
          <w:rFonts w:ascii="仿宋" w:eastAsia="仿宋" w:hAnsi="仿宋" w:cs="仿宋" w:hint="eastAsia"/>
          <w:color w:val="FF0000"/>
          <w:kern w:val="44"/>
          <w:sz w:val="28"/>
          <w:szCs w:val="28"/>
        </w:rPr>
        <w:t>接口数据线</w:t>
      </w:r>
      <w:r>
        <w:rPr>
          <w:rFonts w:ascii="仿宋" w:eastAsia="仿宋" w:hAnsi="仿宋" w:cs="仿宋" w:hint="eastAsia"/>
          <w:kern w:val="44"/>
          <w:sz w:val="28"/>
          <w:szCs w:val="28"/>
        </w:rPr>
        <w:t>）</w:t>
      </w:r>
    </w:p>
    <w:p w:rsidR="006D7091" w:rsidRDefault="00446C5E">
      <w:pPr>
        <w:snapToGrid w:val="0"/>
        <w:spacing w:line="50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★要求：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1.</w:t>
      </w:r>
      <w:r>
        <w:rPr>
          <w:rFonts w:ascii="仿宋" w:eastAsia="仿宋" w:hAnsi="仿宋" w:cs="仿宋" w:hint="eastAsia"/>
          <w:kern w:val="44"/>
          <w:sz w:val="28"/>
          <w:szCs w:val="28"/>
        </w:rPr>
        <w:t>三人中选一人做报告，限时</w:t>
      </w:r>
      <w:r>
        <w:rPr>
          <w:rFonts w:ascii="仿宋" w:eastAsia="仿宋" w:hAnsi="仿宋" w:cs="仿宋" w:hint="eastAsia"/>
          <w:b/>
          <w:kern w:val="44"/>
          <w:sz w:val="28"/>
          <w:szCs w:val="28"/>
        </w:rPr>
        <w:t>14</w:t>
      </w:r>
      <w:r>
        <w:rPr>
          <w:rFonts w:ascii="仿宋" w:eastAsia="仿宋" w:hAnsi="仿宋" w:cs="仿宋" w:hint="eastAsia"/>
          <w:kern w:val="44"/>
          <w:sz w:val="28"/>
          <w:szCs w:val="28"/>
        </w:rPr>
        <w:t>分钟，接受评委最多</w:t>
      </w:r>
      <w:r>
        <w:rPr>
          <w:rFonts w:ascii="仿宋" w:eastAsia="仿宋" w:hAnsi="仿宋" w:cs="仿宋" w:hint="eastAsia"/>
          <w:b/>
          <w:kern w:val="44"/>
          <w:sz w:val="28"/>
          <w:szCs w:val="28"/>
        </w:rPr>
        <w:t>5</w:t>
      </w:r>
      <w:r>
        <w:rPr>
          <w:rFonts w:ascii="仿宋" w:eastAsia="仿宋" w:hAnsi="仿宋" w:cs="仿宋" w:hint="eastAsia"/>
          <w:kern w:val="44"/>
          <w:sz w:val="28"/>
          <w:szCs w:val="28"/>
        </w:rPr>
        <w:t>分钟的提问；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2.</w:t>
      </w:r>
      <w:r>
        <w:rPr>
          <w:rFonts w:ascii="仿宋" w:eastAsia="仿宋" w:hAnsi="仿宋" w:cs="仿宋" w:hint="eastAsia"/>
          <w:kern w:val="44"/>
          <w:sz w:val="28"/>
          <w:szCs w:val="28"/>
        </w:rPr>
        <w:t>报告中选手可利用多种手段</w:t>
      </w:r>
      <w:r>
        <w:rPr>
          <w:rFonts w:ascii="仿宋" w:eastAsia="仿宋" w:hAnsi="仿宋" w:cs="仿宋" w:hint="eastAsia"/>
          <w:kern w:val="44"/>
          <w:sz w:val="28"/>
          <w:szCs w:val="28"/>
        </w:rPr>
        <w:t>(PPT</w:t>
      </w:r>
      <w:r>
        <w:rPr>
          <w:rFonts w:ascii="仿宋" w:eastAsia="仿宋" w:hAnsi="仿宋" w:cs="仿宋" w:hint="eastAsia"/>
          <w:kern w:val="44"/>
          <w:sz w:val="28"/>
          <w:szCs w:val="28"/>
        </w:rPr>
        <w:t>、图片、视频等</w:t>
      </w:r>
      <w:r>
        <w:rPr>
          <w:rFonts w:ascii="仿宋" w:eastAsia="仿宋" w:hAnsi="仿宋" w:cs="仿宋" w:hint="eastAsia"/>
          <w:kern w:val="44"/>
          <w:sz w:val="28"/>
          <w:szCs w:val="28"/>
        </w:rPr>
        <w:t>)</w:t>
      </w:r>
      <w:r>
        <w:rPr>
          <w:rFonts w:ascii="仿宋" w:eastAsia="仿宋" w:hAnsi="仿宋" w:cs="仿宋" w:hint="eastAsia"/>
          <w:kern w:val="44"/>
          <w:sz w:val="28"/>
          <w:szCs w:val="28"/>
        </w:rPr>
        <w:t>全方位展示对问题的研究结果</w:t>
      </w:r>
      <w:r>
        <w:rPr>
          <w:rFonts w:ascii="仿宋" w:eastAsia="仿宋" w:hAnsi="仿宋" w:cs="仿宋" w:hint="eastAsia"/>
          <w:kern w:val="44"/>
          <w:sz w:val="28"/>
          <w:szCs w:val="28"/>
        </w:rPr>
        <w:t>(</w:t>
      </w:r>
      <w:r>
        <w:rPr>
          <w:rFonts w:ascii="仿宋" w:eastAsia="仿宋" w:hAnsi="仿宋" w:cs="仿宋" w:hint="eastAsia"/>
          <w:kern w:val="44"/>
          <w:sz w:val="28"/>
          <w:szCs w:val="28"/>
        </w:rPr>
        <w:t>理论分析、实验设计、数值计算、数据处理等</w:t>
      </w:r>
      <w:r>
        <w:rPr>
          <w:rFonts w:ascii="仿宋" w:eastAsia="仿宋" w:hAnsi="仿宋" w:cs="仿宋" w:hint="eastAsia"/>
          <w:kern w:val="44"/>
          <w:sz w:val="28"/>
          <w:szCs w:val="28"/>
        </w:rPr>
        <w:t>)</w:t>
      </w:r>
      <w:r>
        <w:rPr>
          <w:rFonts w:ascii="仿宋" w:eastAsia="仿宋" w:hAnsi="仿宋" w:cs="仿宋" w:hint="eastAsia"/>
          <w:kern w:val="44"/>
          <w:sz w:val="28"/>
          <w:szCs w:val="28"/>
        </w:rPr>
        <w:t>；</w:t>
      </w:r>
      <w:r>
        <w:rPr>
          <w:rFonts w:ascii="仿宋" w:eastAsia="仿宋" w:hAnsi="仿宋" w:cs="仿宋" w:hint="eastAsia"/>
          <w:kern w:val="44"/>
          <w:sz w:val="28"/>
          <w:szCs w:val="28"/>
        </w:rPr>
        <w:t xml:space="preserve"> 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3.</w:t>
      </w:r>
      <w:r>
        <w:rPr>
          <w:rFonts w:ascii="仿宋" w:eastAsia="仿宋" w:hAnsi="仿宋" w:cs="仿宋" w:hint="eastAsia"/>
          <w:kern w:val="44"/>
          <w:sz w:val="28"/>
          <w:szCs w:val="28"/>
        </w:rPr>
        <w:t>报告期间不允许队员间语言交流，回答评委问题时可以语言交流；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4.</w:t>
      </w:r>
      <w:r>
        <w:rPr>
          <w:rFonts w:ascii="仿宋" w:eastAsia="仿宋" w:hAnsi="仿宋" w:cs="仿宋" w:hint="eastAsia"/>
          <w:kern w:val="44"/>
          <w:sz w:val="28"/>
          <w:szCs w:val="28"/>
        </w:rPr>
        <w:t>评委提问期间可以指定任意一名或多名同学回答。</w:t>
      </w:r>
    </w:p>
    <w:p w:rsidR="006D7091" w:rsidRDefault="00446C5E">
      <w:pPr>
        <w:snapToGrid w:val="0"/>
        <w:spacing w:line="50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★评分原则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总分</w:t>
      </w:r>
      <w:r>
        <w:rPr>
          <w:rFonts w:ascii="仿宋" w:eastAsia="仿宋" w:hAnsi="仿宋" w:cs="仿宋" w:hint="eastAsia"/>
          <w:kern w:val="44"/>
          <w:sz w:val="28"/>
          <w:szCs w:val="28"/>
        </w:rPr>
        <w:t>=</w:t>
      </w:r>
      <w:r>
        <w:rPr>
          <w:rFonts w:ascii="仿宋" w:eastAsia="仿宋" w:hAnsi="仿宋" w:cs="仿宋" w:hint="eastAsia"/>
          <w:kern w:val="44"/>
          <w:sz w:val="28"/>
          <w:szCs w:val="28"/>
        </w:rPr>
        <w:t>基础分</w:t>
      </w:r>
      <w:r>
        <w:rPr>
          <w:rFonts w:ascii="仿宋" w:eastAsia="仿宋" w:hAnsi="仿宋" w:cs="仿宋" w:hint="eastAsia"/>
          <w:kern w:val="44"/>
          <w:sz w:val="28"/>
          <w:szCs w:val="28"/>
        </w:rPr>
        <w:t>(50%)+</w:t>
      </w:r>
      <w:r>
        <w:rPr>
          <w:rFonts w:ascii="仿宋" w:eastAsia="仿宋" w:hAnsi="仿宋" w:cs="仿宋" w:hint="eastAsia"/>
          <w:kern w:val="44"/>
          <w:sz w:val="28"/>
          <w:szCs w:val="28"/>
        </w:rPr>
        <w:t>报告</w:t>
      </w:r>
      <w:r>
        <w:rPr>
          <w:rFonts w:ascii="仿宋" w:eastAsia="仿宋" w:hAnsi="仿宋" w:cs="仿宋" w:hint="eastAsia"/>
          <w:kern w:val="44"/>
          <w:sz w:val="28"/>
          <w:szCs w:val="28"/>
        </w:rPr>
        <w:t>(35%)+</w:t>
      </w:r>
      <w:r>
        <w:rPr>
          <w:rFonts w:ascii="仿宋" w:eastAsia="仿宋" w:hAnsi="仿宋" w:cs="仿宋" w:hint="eastAsia"/>
          <w:kern w:val="44"/>
          <w:sz w:val="28"/>
          <w:szCs w:val="28"/>
        </w:rPr>
        <w:t>回答评委问题</w:t>
      </w:r>
      <w:r>
        <w:rPr>
          <w:rFonts w:ascii="仿宋" w:eastAsia="仿宋" w:hAnsi="仿宋" w:cs="仿宋" w:hint="eastAsia"/>
          <w:kern w:val="44"/>
          <w:sz w:val="28"/>
          <w:szCs w:val="28"/>
        </w:rPr>
        <w:t>(15%)</w:t>
      </w:r>
      <w:r>
        <w:rPr>
          <w:rFonts w:ascii="仿宋" w:eastAsia="仿宋" w:hAnsi="仿宋" w:cs="仿宋" w:hint="eastAsia"/>
          <w:kern w:val="44"/>
          <w:sz w:val="28"/>
          <w:szCs w:val="28"/>
        </w:rPr>
        <w:t>；评分按照</w:t>
      </w:r>
      <w:r>
        <w:rPr>
          <w:rFonts w:ascii="仿宋" w:eastAsia="仿宋" w:hAnsi="仿宋" w:cs="仿宋" w:hint="eastAsia"/>
          <w:kern w:val="44"/>
          <w:sz w:val="28"/>
          <w:szCs w:val="28"/>
        </w:rPr>
        <w:t>CUPT</w:t>
      </w:r>
      <w:r>
        <w:rPr>
          <w:rFonts w:ascii="仿宋" w:eastAsia="仿宋" w:hAnsi="仿宋" w:cs="仿宋" w:hint="eastAsia"/>
          <w:kern w:val="44"/>
          <w:sz w:val="28"/>
          <w:szCs w:val="28"/>
        </w:rPr>
        <w:t>国赛规则进行。</w:t>
      </w:r>
    </w:p>
    <w:p w:rsidR="006D7091" w:rsidRDefault="00446C5E">
      <w:pPr>
        <w:snapToGrid w:val="0"/>
        <w:spacing w:line="500" w:lineRule="exact"/>
        <w:rPr>
          <w:rFonts w:ascii="仿宋" w:eastAsia="仿宋" w:hAnsi="仿宋" w:cs="仿宋"/>
          <w:b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★</w:t>
      </w:r>
      <w:r>
        <w:rPr>
          <w:rFonts w:ascii="仿宋" w:eastAsia="仿宋" w:hAnsi="仿宋" w:cs="仿宋" w:hint="eastAsia"/>
          <w:b/>
          <w:kern w:val="44"/>
          <w:sz w:val="28"/>
          <w:szCs w:val="28"/>
        </w:rPr>
        <w:t>报告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1.</w:t>
      </w:r>
      <w:r>
        <w:rPr>
          <w:rFonts w:ascii="仿宋" w:eastAsia="仿宋" w:hAnsi="仿宋" w:cs="仿宋" w:hint="eastAsia"/>
          <w:kern w:val="44"/>
          <w:sz w:val="28"/>
          <w:szCs w:val="28"/>
        </w:rPr>
        <w:t>理论分析是否正确，物理概念是否清晰；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2.</w:t>
      </w:r>
      <w:r>
        <w:rPr>
          <w:rFonts w:ascii="仿宋" w:eastAsia="仿宋" w:hAnsi="仿宋" w:cs="仿宋" w:hint="eastAsia"/>
          <w:kern w:val="44"/>
          <w:sz w:val="28"/>
          <w:szCs w:val="28"/>
        </w:rPr>
        <w:t>实验方案设计是否合理，是否以正确的方法对实验数据进行处理和分析；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3.</w:t>
      </w:r>
      <w:r>
        <w:rPr>
          <w:rFonts w:ascii="仿宋" w:eastAsia="仿宋" w:hAnsi="仿宋" w:cs="仿宋" w:hint="eastAsia"/>
          <w:kern w:val="44"/>
          <w:sz w:val="28"/>
          <w:szCs w:val="28"/>
        </w:rPr>
        <w:t>实验与理论是否一致，是否偏离题意；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4.</w:t>
      </w:r>
      <w:r>
        <w:rPr>
          <w:rFonts w:ascii="仿宋" w:eastAsia="仿宋" w:hAnsi="仿宋" w:cs="仿宋" w:hint="eastAsia"/>
          <w:kern w:val="44"/>
          <w:sz w:val="28"/>
          <w:szCs w:val="28"/>
        </w:rPr>
        <w:t>是否进行了较深入的文献调研，是否有创新点；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5.PPT</w:t>
      </w:r>
      <w:r>
        <w:rPr>
          <w:rFonts w:ascii="仿宋" w:eastAsia="仿宋" w:hAnsi="仿宋" w:cs="仿宋" w:hint="eastAsia"/>
          <w:kern w:val="44"/>
          <w:sz w:val="28"/>
          <w:szCs w:val="28"/>
        </w:rPr>
        <w:t>制作与展示（结构层次、照片</w:t>
      </w:r>
      <w:r>
        <w:rPr>
          <w:rFonts w:ascii="仿宋" w:eastAsia="仿宋" w:hAnsi="仿宋" w:cs="仿宋" w:hint="eastAsia"/>
          <w:kern w:val="44"/>
          <w:sz w:val="28"/>
          <w:szCs w:val="28"/>
        </w:rPr>
        <w:t>/</w:t>
      </w:r>
      <w:r>
        <w:rPr>
          <w:rFonts w:ascii="仿宋" w:eastAsia="仿宋" w:hAnsi="仿宋" w:cs="仿宋" w:hint="eastAsia"/>
          <w:kern w:val="44"/>
          <w:sz w:val="28"/>
          <w:szCs w:val="28"/>
        </w:rPr>
        <w:t>录像、数据处理分析等）；</w:t>
      </w:r>
    </w:p>
    <w:p w:rsidR="006D7091" w:rsidRDefault="00446C5E">
      <w:pPr>
        <w:snapToGrid w:val="0"/>
        <w:spacing w:line="500" w:lineRule="exact"/>
        <w:ind w:firstLineChars="200" w:firstLine="560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6.</w:t>
      </w:r>
      <w:r>
        <w:rPr>
          <w:rFonts w:ascii="仿宋" w:eastAsia="仿宋" w:hAnsi="仿宋" w:cs="仿宋" w:hint="eastAsia"/>
          <w:kern w:val="44"/>
          <w:sz w:val="28"/>
          <w:szCs w:val="28"/>
        </w:rPr>
        <w:t>讲解思路是否清晰，表达是否清楚。</w:t>
      </w:r>
    </w:p>
    <w:p w:rsidR="006D7091" w:rsidRDefault="00446C5E">
      <w:pPr>
        <w:snapToGrid w:val="0"/>
        <w:spacing w:line="50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★</w:t>
      </w:r>
      <w:r>
        <w:rPr>
          <w:rFonts w:ascii="仿宋" w:eastAsia="仿宋" w:hAnsi="仿宋" w:cs="仿宋" w:hint="eastAsia"/>
          <w:b/>
          <w:kern w:val="44"/>
          <w:sz w:val="28"/>
          <w:szCs w:val="28"/>
        </w:rPr>
        <w:t>回答评委问题：</w:t>
      </w:r>
      <w:r>
        <w:rPr>
          <w:rFonts w:ascii="仿宋" w:eastAsia="仿宋" w:hAnsi="仿宋" w:cs="仿宋" w:hint="eastAsia"/>
          <w:kern w:val="44"/>
          <w:sz w:val="28"/>
          <w:szCs w:val="28"/>
        </w:rPr>
        <w:t>回答问题简洁且切中要点，无原则性错误。</w:t>
      </w:r>
    </w:p>
    <w:p w:rsidR="006D7091" w:rsidRDefault="00446C5E">
      <w:pPr>
        <w:snapToGrid w:val="0"/>
        <w:spacing w:line="500" w:lineRule="exact"/>
        <w:rPr>
          <w:rFonts w:ascii="仿宋" w:eastAsia="仿宋" w:hAnsi="仿宋" w:cs="仿宋"/>
          <w:kern w:val="44"/>
          <w:sz w:val="28"/>
          <w:szCs w:val="28"/>
        </w:rPr>
      </w:pPr>
      <w:r>
        <w:rPr>
          <w:rFonts w:ascii="仿宋" w:eastAsia="仿宋" w:hAnsi="仿宋" w:cs="仿宋" w:hint="eastAsia"/>
          <w:kern w:val="44"/>
          <w:sz w:val="28"/>
          <w:szCs w:val="28"/>
        </w:rPr>
        <w:t>二</w:t>
      </w:r>
      <w:r>
        <w:rPr>
          <w:rFonts w:ascii="仿宋" w:eastAsia="仿宋" w:hAnsi="仿宋" w:cs="仿宋" w:hint="eastAsia"/>
          <w:sz w:val="28"/>
          <w:szCs w:val="28"/>
        </w:rPr>
        <w:t>、</w:t>
      </w:r>
      <w:r>
        <w:rPr>
          <w:rFonts w:ascii="仿宋" w:eastAsia="仿宋" w:hAnsi="仿宋" w:cs="仿宋" w:hint="eastAsia"/>
          <w:kern w:val="44"/>
          <w:sz w:val="28"/>
          <w:szCs w:val="28"/>
        </w:rPr>
        <w:t>现场答题</w:t>
      </w:r>
      <w:r>
        <w:rPr>
          <w:rFonts w:ascii="仿宋" w:eastAsia="仿宋" w:hAnsi="仿宋" w:cs="仿宋" w:hint="eastAsia"/>
          <w:kern w:val="44"/>
          <w:sz w:val="28"/>
          <w:szCs w:val="28"/>
        </w:rPr>
        <w:t>(</w:t>
      </w:r>
      <w:r>
        <w:rPr>
          <w:rFonts w:ascii="仿宋" w:eastAsia="仿宋" w:hAnsi="仿宋" w:cs="仿宋" w:hint="eastAsia"/>
          <w:kern w:val="44"/>
          <w:sz w:val="28"/>
          <w:szCs w:val="28"/>
        </w:rPr>
        <w:t>决赛当天下午进行）</w:t>
      </w:r>
    </w:p>
    <w:p w:rsidR="006D7091" w:rsidRDefault="00446C5E">
      <w:pPr>
        <w:snapToGrid w:val="0"/>
        <w:spacing w:line="500" w:lineRule="exact"/>
        <w:ind w:firstLineChars="200" w:firstLine="562"/>
        <w:jc w:val="left"/>
        <w:rPr>
          <w:rFonts w:ascii="仿宋" w:eastAsia="仿宋" w:hAnsi="仿宋" w:cs="仿宋"/>
          <w:b/>
          <w:kern w:val="44"/>
          <w:sz w:val="28"/>
          <w:szCs w:val="28"/>
        </w:rPr>
      </w:pPr>
      <w:r>
        <w:rPr>
          <w:rFonts w:ascii="仿宋" w:eastAsia="仿宋" w:hAnsi="仿宋" w:cs="仿宋" w:hint="eastAsia"/>
          <w:b/>
          <w:kern w:val="44"/>
          <w:sz w:val="28"/>
          <w:szCs w:val="28"/>
        </w:rPr>
        <w:t>1.</w:t>
      </w:r>
      <w:r>
        <w:rPr>
          <w:rFonts w:ascii="仿宋" w:eastAsia="仿宋" w:hAnsi="仿宋" w:cs="仿宋" w:hint="eastAsia"/>
          <w:b/>
          <w:kern w:val="44"/>
          <w:sz w:val="28"/>
          <w:szCs w:val="28"/>
        </w:rPr>
        <w:t>竞赛题型：选择题、现象解释题（现象解释题由专家组判定正误，答对加分，答错扣分）</w:t>
      </w:r>
    </w:p>
    <w:p w:rsidR="006D7091" w:rsidRDefault="00446C5E">
      <w:pPr>
        <w:snapToGrid w:val="0"/>
        <w:spacing w:line="500" w:lineRule="exact"/>
        <w:ind w:firstLineChars="200" w:firstLine="562"/>
        <w:jc w:val="left"/>
        <w:rPr>
          <w:rFonts w:ascii="仿宋" w:eastAsia="仿宋" w:hAnsi="仿宋" w:cs="仿宋"/>
          <w:sz w:val="52"/>
          <w:szCs w:val="28"/>
        </w:rPr>
        <w:sectPr w:rsidR="006D7091">
          <w:footerReference w:type="default" r:id="rId8"/>
          <w:pgSz w:w="11906" w:h="16838"/>
          <w:pgMar w:top="1440" w:right="1531" w:bottom="1276" w:left="1531" w:header="851" w:footer="992" w:gutter="0"/>
          <w:pgNumType w:start="3"/>
          <w:cols w:space="720"/>
          <w:docGrid w:type="lines" w:linePitch="312"/>
        </w:sectPr>
      </w:pPr>
      <w:r>
        <w:rPr>
          <w:rFonts w:ascii="仿宋" w:eastAsia="仿宋" w:hAnsi="仿宋" w:cs="仿宋" w:hint="eastAsia"/>
          <w:b/>
          <w:kern w:val="44"/>
          <w:sz w:val="28"/>
          <w:szCs w:val="28"/>
        </w:rPr>
        <w:t>2.</w:t>
      </w:r>
      <w:r>
        <w:rPr>
          <w:rFonts w:ascii="仿宋" w:eastAsia="仿宋" w:hAnsi="仿宋" w:cs="仿宋" w:hint="eastAsia"/>
          <w:b/>
          <w:kern w:val="44"/>
          <w:sz w:val="28"/>
          <w:szCs w:val="28"/>
        </w:rPr>
        <w:t>比赛形式：必答题、抢答题（必答题答对加分，答错不扣分；抢答题答对加分，答错扣分）</w:t>
      </w:r>
    </w:p>
    <w:p w:rsidR="006D7091" w:rsidRDefault="00446C5E">
      <w:pPr>
        <w:ind w:right="560"/>
        <w:jc w:val="left"/>
        <w:rPr>
          <w:rFonts w:ascii="仿宋" w:eastAsia="仿宋" w:hAnsi="仿宋" w:cs="仿宋"/>
          <w:sz w:val="36"/>
          <w:szCs w:val="28"/>
        </w:rPr>
      </w:pPr>
      <w:r>
        <w:rPr>
          <w:rFonts w:ascii="仿宋" w:eastAsia="仿宋" w:hAnsi="仿宋" w:cs="仿宋" w:hint="eastAsia"/>
          <w:sz w:val="36"/>
          <w:szCs w:val="28"/>
        </w:rPr>
        <w:lastRenderedPageBreak/>
        <w:t>附件二：</w:t>
      </w:r>
    </w:p>
    <w:p w:rsidR="006D7091" w:rsidRDefault="00446C5E">
      <w:pPr>
        <w:jc w:val="center"/>
        <w:rPr>
          <w:rFonts w:ascii="宋体" w:eastAsia="仿宋_GB2312" w:hAnsi="宋体"/>
          <w:b/>
          <w:sz w:val="32"/>
          <w:szCs w:val="32"/>
        </w:rPr>
      </w:pPr>
      <w:r>
        <w:rPr>
          <w:rFonts w:ascii="宋体" w:eastAsia="仿宋_GB2312" w:hAnsi="宋体" w:hint="eastAsia"/>
          <w:b/>
          <w:sz w:val="32"/>
          <w:szCs w:val="32"/>
        </w:rPr>
        <w:t>四川省第五届大学生普通物理知识竞赛初赛获奖名单</w:t>
      </w:r>
      <w:r>
        <w:rPr>
          <w:rFonts w:ascii="宋体" w:eastAsia="仿宋_GB2312" w:hAnsi="宋体" w:hint="eastAsia"/>
          <w:b/>
          <w:sz w:val="32"/>
          <w:szCs w:val="32"/>
        </w:rPr>
        <w:t xml:space="preserve">   </w:t>
      </w:r>
      <w:r>
        <w:rPr>
          <w:rFonts w:ascii="宋体" w:eastAsia="仿宋_GB2312" w:hAnsi="宋体" w:hint="eastAsia"/>
          <w:b/>
          <w:sz w:val="32"/>
          <w:szCs w:val="32"/>
        </w:rPr>
        <w:t>回执单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5"/>
        <w:gridCol w:w="4725"/>
        <w:gridCol w:w="4724"/>
      </w:tblGrid>
      <w:tr w:rsidR="006D7091">
        <w:trPr>
          <w:trHeight w:val="425"/>
        </w:trPr>
        <w:tc>
          <w:tcPr>
            <w:tcW w:w="4725" w:type="dxa"/>
            <w:shd w:val="clear" w:color="auto" w:fill="auto"/>
            <w:vAlign w:val="center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参赛单位</w:t>
            </w:r>
          </w:p>
        </w:tc>
        <w:tc>
          <w:tcPr>
            <w:tcW w:w="9449" w:type="dxa"/>
            <w:gridSpan w:val="2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Cs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shd w:val="clear" w:color="auto" w:fill="auto"/>
            <w:vAlign w:val="center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获奖名次</w:t>
            </w:r>
          </w:p>
        </w:tc>
        <w:tc>
          <w:tcPr>
            <w:tcW w:w="4725" w:type="dxa"/>
            <w:shd w:val="clear" w:color="auto" w:fill="auto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姓</w:t>
            </w:r>
            <w:r>
              <w:rPr>
                <w:rFonts w:ascii="宋体" w:hAnsi="宋体" w:cs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24"/>
              </w:rPr>
              <w:t>名</w:t>
            </w:r>
          </w:p>
        </w:tc>
        <w:tc>
          <w:tcPr>
            <w:tcW w:w="4724" w:type="dxa"/>
            <w:shd w:val="clear" w:color="auto" w:fill="auto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联系方式</w:t>
            </w:r>
          </w:p>
        </w:tc>
      </w:tr>
      <w:tr w:rsidR="006D7091">
        <w:trPr>
          <w:trHeight w:val="425"/>
        </w:trPr>
        <w:tc>
          <w:tcPr>
            <w:tcW w:w="4725" w:type="dxa"/>
            <w:shd w:val="clear" w:color="auto" w:fill="auto"/>
            <w:vAlign w:val="center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一等奖（</w:t>
            </w:r>
            <w:r>
              <w:rPr>
                <w:rFonts w:ascii="宋体" w:hAnsi="宋体" w:cs="宋体" w:hint="eastAsia"/>
                <w:b/>
                <w:sz w:val="24"/>
              </w:rPr>
              <w:t>1</w:t>
            </w:r>
            <w:r>
              <w:rPr>
                <w:rFonts w:ascii="宋体" w:hAnsi="宋体" w:cs="宋体" w:hint="eastAsia"/>
                <w:b/>
                <w:sz w:val="24"/>
              </w:rPr>
              <w:t>名）</w:t>
            </w: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 w:val="restart"/>
            <w:shd w:val="clear" w:color="auto" w:fill="auto"/>
            <w:vAlign w:val="center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二等奖（</w:t>
            </w:r>
            <w:r>
              <w:rPr>
                <w:rFonts w:ascii="宋体" w:hAnsi="宋体" w:cs="宋体" w:hint="eastAsia"/>
                <w:b/>
                <w:sz w:val="24"/>
              </w:rPr>
              <w:t>2</w:t>
            </w:r>
            <w:r>
              <w:rPr>
                <w:rFonts w:ascii="宋体" w:hAnsi="宋体" w:cs="宋体" w:hint="eastAsia"/>
                <w:b/>
                <w:sz w:val="24"/>
              </w:rPr>
              <w:t>名）</w:t>
            </w: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/>
            <w:shd w:val="clear" w:color="auto" w:fill="auto"/>
            <w:vAlign w:val="center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 w:val="restart"/>
            <w:shd w:val="clear" w:color="auto" w:fill="auto"/>
            <w:vAlign w:val="center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三等奖（</w:t>
            </w:r>
            <w:r>
              <w:rPr>
                <w:rFonts w:ascii="宋体" w:hAnsi="宋体" w:cs="宋体" w:hint="eastAsia"/>
                <w:b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sz w:val="24"/>
              </w:rPr>
              <w:t>名）</w:t>
            </w: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/>
            <w:shd w:val="clear" w:color="auto" w:fill="auto"/>
            <w:vAlign w:val="center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/>
            <w:shd w:val="clear" w:color="auto" w:fill="auto"/>
            <w:vAlign w:val="center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 w:val="restart"/>
            <w:shd w:val="clear" w:color="auto" w:fill="auto"/>
            <w:vAlign w:val="center"/>
          </w:tcPr>
          <w:p w:rsidR="006D7091" w:rsidRDefault="00446C5E"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优胜奖（</w:t>
            </w:r>
            <w:r>
              <w:rPr>
                <w:rFonts w:ascii="宋体" w:hAnsi="宋体" w:cs="宋体" w:hint="eastAsia"/>
                <w:b/>
                <w:sz w:val="24"/>
              </w:rPr>
              <w:t>4</w:t>
            </w:r>
            <w:r>
              <w:rPr>
                <w:rFonts w:ascii="宋体" w:hAnsi="宋体" w:cs="宋体" w:hint="eastAsia"/>
                <w:b/>
                <w:sz w:val="24"/>
              </w:rPr>
              <w:t>名）</w:t>
            </w: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6D7091">
        <w:trPr>
          <w:trHeight w:val="425"/>
        </w:trPr>
        <w:tc>
          <w:tcPr>
            <w:tcW w:w="4725" w:type="dxa"/>
            <w:vMerge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5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6D7091" w:rsidRDefault="006D7091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</w:tbl>
    <w:p w:rsidR="006D7091" w:rsidRDefault="00446C5E">
      <w:pPr>
        <w:rPr>
          <w:rFonts w:ascii="仿宋" w:eastAsia="仿宋" w:hAnsi="仿宋" w:cs="仿宋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说明：</w:t>
      </w:r>
    </w:p>
    <w:p w:rsidR="006D7091" w:rsidRDefault="00446C5E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1</w:t>
      </w:r>
      <w:r>
        <w:rPr>
          <w:rFonts w:ascii="仿宋" w:eastAsia="仿宋" w:hAnsi="仿宋" w:cs="仿宋" w:hint="eastAsia"/>
          <w:b/>
          <w:bCs/>
          <w:sz w:val="24"/>
        </w:rPr>
        <w:t>、本次大赛初赛获奖名单按照学生笔试成绩排名前</w:t>
      </w:r>
      <w:r>
        <w:rPr>
          <w:rFonts w:ascii="仿宋" w:eastAsia="仿宋" w:hAnsi="仿宋" w:cs="仿宋" w:hint="eastAsia"/>
          <w:b/>
          <w:bCs/>
          <w:sz w:val="24"/>
        </w:rPr>
        <w:t>10</w:t>
      </w:r>
      <w:r>
        <w:rPr>
          <w:rFonts w:ascii="仿宋" w:eastAsia="仿宋" w:hAnsi="仿宋" w:cs="仿宋" w:hint="eastAsia"/>
          <w:b/>
          <w:bCs/>
          <w:sz w:val="24"/>
        </w:rPr>
        <w:t>来确定，一等奖</w:t>
      </w:r>
      <w:r>
        <w:rPr>
          <w:rFonts w:ascii="仿宋" w:eastAsia="仿宋" w:hAnsi="仿宋" w:cs="仿宋" w:hint="eastAsia"/>
          <w:b/>
          <w:bCs/>
          <w:sz w:val="24"/>
        </w:rPr>
        <w:t>1</w:t>
      </w:r>
      <w:r>
        <w:rPr>
          <w:rFonts w:ascii="仿宋" w:eastAsia="仿宋" w:hAnsi="仿宋" w:cs="仿宋" w:hint="eastAsia"/>
          <w:b/>
          <w:bCs/>
          <w:sz w:val="24"/>
        </w:rPr>
        <w:t>名，二等奖</w:t>
      </w:r>
      <w:r>
        <w:rPr>
          <w:rFonts w:ascii="仿宋" w:eastAsia="仿宋" w:hAnsi="仿宋" w:cs="仿宋" w:hint="eastAsia"/>
          <w:b/>
          <w:bCs/>
          <w:sz w:val="24"/>
        </w:rPr>
        <w:t>2</w:t>
      </w:r>
      <w:r>
        <w:rPr>
          <w:rFonts w:ascii="仿宋" w:eastAsia="仿宋" w:hAnsi="仿宋" w:cs="仿宋" w:hint="eastAsia"/>
          <w:b/>
          <w:bCs/>
          <w:sz w:val="24"/>
        </w:rPr>
        <w:t>名，三等奖</w:t>
      </w:r>
      <w:r>
        <w:rPr>
          <w:rFonts w:ascii="仿宋" w:eastAsia="仿宋" w:hAnsi="仿宋" w:cs="仿宋" w:hint="eastAsia"/>
          <w:b/>
          <w:bCs/>
          <w:sz w:val="24"/>
        </w:rPr>
        <w:t>3</w:t>
      </w:r>
      <w:r>
        <w:rPr>
          <w:rFonts w:ascii="仿宋" w:eastAsia="仿宋" w:hAnsi="仿宋" w:cs="仿宋" w:hint="eastAsia"/>
          <w:b/>
          <w:bCs/>
          <w:sz w:val="24"/>
        </w:rPr>
        <w:t>名，优胜奖</w:t>
      </w:r>
      <w:r>
        <w:rPr>
          <w:rFonts w:ascii="仿宋" w:eastAsia="仿宋" w:hAnsi="仿宋" w:cs="仿宋" w:hint="eastAsia"/>
          <w:b/>
          <w:bCs/>
          <w:sz w:val="24"/>
        </w:rPr>
        <w:t>4</w:t>
      </w:r>
      <w:r>
        <w:rPr>
          <w:rFonts w:ascii="仿宋" w:eastAsia="仿宋" w:hAnsi="仿宋" w:cs="仿宋" w:hint="eastAsia"/>
          <w:b/>
          <w:bCs/>
          <w:sz w:val="24"/>
        </w:rPr>
        <w:t>名。请参赛单位负责老师核实学生名字，确保无误，组委会将统一打印、盖章。</w:t>
      </w:r>
    </w:p>
    <w:p w:rsidR="006D7091" w:rsidRDefault="00446C5E">
      <w:pPr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2</w:t>
      </w:r>
      <w:r>
        <w:rPr>
          <w:rFonts w:ascii="仿宋" w:eastAsia="仿宋" w:hAnsi="仿宋" w:cs="仿宋" w:hint="eastAsia"/>
          <w:b/>
          <w:bCs/>
          <w:sz w:val="24"/>
        </w:rPr>
        <w:t>、本次比赛初赛的获奖证书将由四川省物理学会颁发，决赛时由带队老师统一领取。</w:t>
      </w:r>
    </w:p>
    <w:p w:rsidR="006D7091" w:rsidRDefault="00446C5E">
      <w:pPr>
        <w:ind w:right="560"/>
        <w:jc w:val="left"/>
        <w:rPr>
          <w:rFonts w:ascii="仿宋" w:eastAsia="仿宋" w:hAnsi="仿宋" w:cs="仿宋"/>
          <w:sz w:val="36"/>
          <w:szCs w:val="28"/>
        </w:rPr>
      </w:pPr>
      <w:r>
        <w:rPr>
          <w:rFonts w:ascii="仿宋" w:eastAsia="仿宋" w:hAnsi="仿宋" w:cs="仿宋" w:hint="eastAsia"/>
          <w:sz w:val="32"/>
          <w:szCs w:val="28"/>
        </w:rPr>
        <w:t>注：初赛获奖名单回执单请发到邮箱：</w:t>
      </w:r>
      <w:r>
        <w:rPr>
          <w:rFonts w:ascii="仿宋" w:eastAsia="仿宋" w:hAnsi="仿宋" w:cs="仿宋"/>
          <w:sz w:val="32"/>
          <w:szCs w:val="28"/>
        </w:rPr>
        <w:t xml:space="preserve">99319572@qq.com </w:t>
      </w:r>
      <w:r>
        <w:rPr>
          <w:rFonts w:ascii="仿宋" w:eastAsia="仿宋" w:hAnsi="仿宋" w:cs="仿宋"/>
          <w:sz w:val="36"/>
          <w:szCs w:val="28"/>
        </w:rPr>
        <w:br w:type="page"/>
      </w:r>
      <w:r>
        <w:rPr>
          <w:rFonts w:ascii="仿宋" w:eastAsia="仿宋" w:hAnsi="仿宋" w:cs="仿宋" w:hint="eastAsia"/>
          <w:sz w:val="36"/>
          <w:szCs w:val="28"/>
        </w:rPr>
        <w:lastRenderedPageBreak/>
        <w:t>附件三：</w:t>
      </w:r>
    </w:p>
    <w:p w:rsidR="006D7091" w:rsidRDefault="00446C5E">
      <w:pPr>
        <w:ind w:right="560"/>
        <w:jc w:val="center"/>
        <w:rPr>
          <w:rFonts w:ascii="仿宋" w:eastAsia="仿宋" w:hAnsi="仿宋" w:cs="仿宋"/>
          <w:sz w:val="52"/>
          <w:szCs w:val="28"/>
        </w:rPr>
      </w:pPr>
      <w:r>
        <w:rPr>
          <w:rFonts w:ascii="仿宋" w:eastAsia="仿宋" w:hAnsi="仿宋" w:cs="仿宋" w:hint="eastAsia"/>
          <w:sz w:val="36"/>
          <w:szCs w:val="28"/>
        </w:rPr>
        <w:t>四川省第五届大学生普通物理知识竞赛</w:t>
      </w:r>
    </w:p>
    <w:p w:rsidR="006D7091" w:rsidRDefault="00446C5E">
      <w:pPr>
        <w:ind w:right="560"/>
        <w:jc w:val="center"/>
        <w:rPr>
          <w:rFonts w:ascii="仿宋" w:eastAsia="仿宋" w:hAnsi="仿宋" w:cs="仿宋"/>
          <w:sz w:val="44"/>
          <w:szCs w:val="28"/>
        </w:rPr>
      </w:pPr>
      <w:r>
        <w:rPr>
          <w:rFonts w:ascii="仿宋" w:eastAsia="仿宋" w:hAnsi="仿宋" w:cs="仿宋" w:hint="eastAsia"/>
          <w:sz w:val="40"/>
          <w:szCs w:val="28"/>
        </w:rPr>
        <w:t>决赛</w:t>
      </w:r>
      <w:r>
        <w:rPr>
          <w:rFonts w:ascii="仿宋" w:eastAsia="仿宋" w:hAnsi="仿宋" w:cs="仿宋" w:hint="eastAsia"/>
          <w:sz w:val="44"/>
          <w:szCs w:val="28"/>
        </w:rPr>
        <w:t>回执单</w:t>
      </w:r>
      <w:r>
        <w:rPr>
          <w:rFonts w:ascii="仿宋" w:eastAsia="仿宋" w:hAnsi="仿宋" w:cs="仿宋" w:hint="eastAsia"/>
          <w:sz w:val="40"/>
          <w:szCs w:val="28"/>
        </w:rPr>
        <w:t>(</w:t>
      </w:r>
      <w:r>
        <w:rPr>
          <w:rFonts w:ascii="仿宋" w:eastAsia="仿宋" w:hAnsi="仿宋" w:cs="仿宋" w:hint="eastAsia"/>
          <w:sz w:val="40"/>
          <w:szCs w:val="28"/>
        </w:rPr>
        <w:t>共计：学生</w:t>
      </w:r>
      <w:r>
        <w:rPr>
          <w:rFonts w:ascii="仿宋" w:eastAsia="仿宋" w:hAnsi="仿宋" w:cs="仿宋" w:hint="eastAsia"/>
          <w:sz w:val="40"/>
          <w:szCs w:val="28"/>
        </w:rPr>
        <w:t xml:space="preserve">  </w:t>
      </w:r>
      <w:r>
        <w:rPr>
          <w:rFonts w:ascii="仿宋" w:eastAsia="仿宋" w:hAnsi="仿宋" w:cs="仿宋" w:hint="eastAsia"/>
          <w:sz w:val="40"/>
          <w:szCs w:val="28"/>
        </w:rPr>
        <w:t xml:space="preserve">　人，教师　　人</w:t>
      </w:r>
      <w:r>
        <w:rPr>
          <w:rFonts w:ascii="仿宋" w:eastAsia="仿宋" w:hAnsi="仿宋" w:cs="仿宋" w:hint="eastAsia"/>
          <w:sz w:val="40"/>
          <w:szCs w:val="28"/>
        </w:rPr>
        <w:t>)</w:t>
      </w:r>
    </w:p>
    <w:tbl>
      <w:tblPr>
        <w:tblW w:w="14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281"/>
        <w:gridCol w:w="1275"/>
        <w:gridCol w:w="1524"/>
        <w:gridCol w:w="1453"/>
        <w:gridCol w:w="1843"/>
        <w:gridCol w:w="1701"/>
        <w:gridCol w:w="1807"/>
      </w:tblGrid>
      <w:tr w:rsidR="006D7091">
        <w:trPr>
          <w:jc w:val="center"/>
        </w:trPr>
        <w:tc>
          <w:tcPr>
            <w:tcW w:w="2155" w:type="dxa"/>
          </w:tcPr>
          <w:p w:rsidR="006D7091" w:rsidRDefault="00446C5E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学校名称</w:t>
            </w:r>
          </w:p>
        </w:tc>
        <w:tc>
          <w:tcPr>
            <w:tcW w:w="2281" w:type="dxa"/>
          </w:tcPr>
          <w:p w:rsidR="006D7091" w:rsidRDefault="00446C5E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院（系）名称</w:t>
            </w:r>
          </w:p>
        </w:tc>
        <w:tc>
          <w:tcPr>
            <w:tcW w:w="1275" w:type="dxa"/>
          </w:tcPr>
          <w:p w:rsidR="006D7091" w:rsidRDefault="00446C5E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姓名</w:t>
            </w:r>
          </w:p>
        </w:tc>
        <w:tc>
          <w:tcPr>
            <w:tcW w:w="1524" w:type="dxa"/>
          </w:tcPr>
          <w:p w:rsidR="006D7091" w:rsidRDefault="00446C5E">
            <w:pPr>
              <w:ind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教师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学生</w:t>
            </w:r>
          </w:p>
        </w:tc>
        <w:tc>
          <w:tcPr>
            <w:tcW w:w="1453" w:type="dxa"/>
          </w:tcPr>
          <w:p w:rsidR="006D7091" w:rsidRDefault="00446C5E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职务</w:t>
            </w:r>
          </w:p>
        </w:tc>
        <w:tc>
          <w:tcPr>
            <w:tcW w:w="1843" w:type="dxa"/>
          </w:tcPr>
          <w:p w:rsidR="006D7091" w:rsidRDefault="00446C5E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联系电话</w:t>
            </w:r>
          </w:p>
        </w:tc>
        <w:tc>
          <w:tcPr>
            <w:tcW w:w="1701" w:type="dxa"/>
          </w:tcPr>
          <w:p w:rsidR="006D7091" w:rsidRDefault="00446C5E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电子邮箱</w:t>
            </w:r>
          </w:p>
        </w:tc>
        <w:tc>
          <w:tcPr>
            <w:tcW w:w="1807" w:type="dxa"/>
          </w:tcPr>
          <w:p w:rsidR="006D7091" w:rsidRDefault="00446C5E">
            <w:pPr>
              <w:ind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是否推荐为场外赛评委</w:t>
            </w: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6D7091">
        <w:trPr>
          <w:jc w:val="center"/>
        </w:trPr>
        <w:tc>
          <w:tcPr>
            <w:tcW w:w="215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28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275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524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5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43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807" w:type="dxa"/>
          </w:tcPr>
          <w:p w:rsidR="006D7091" w:rsidRDefault="006D7091">
            <w:pPr>
              <w:ind w:leftChars="-51" w:left="-107" w:right="-108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6D7091" w:rsidRDefault="00446C5E">
      <w:pPr>
        <w:ind w:right="560"/>
        <w:jc w:val="left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建议各高校参赛队推荐指导教师为场外答辩比赛评委。</w:t>
      </w:r>
    </w:p>
    <w:p w:rsidR="006D7091" w:rsidRDefault="00446C5E">
      <w:pPr>
        <w:ind w:right="560"/>
        <w:jc w:val="left"/>
        <w:rPr>
          <w:rFonts w:ascii="仿宋" w:eastAsia="仿宋" w:hAnsi="仿宋" w:cs="仿宋"/>
          <w:sz w:val="32"/>
          <w:szCs w:val="28"/>
        </w:rPr>
      </w:pPr>
      <w:r>
        <w:rPr>
          <w:rFonts w:ascii="仿宋" w:eastAsia="仿宋" w:hAnsi="仿宋" w:cs="仿宋" w:hint="eastAsia"/>
          <w:sz w:val="32"/>
          <w:szCs w:val="28"/>
        </w:rPr>
        <w:t>注：决赛回执单请发到邮箱：</w:t>
      </w:r>
      <w:r>
        <w:rPr>
          <w:rStyle w:val="a8"/>
          <w:rFonts w:ascii="仿宋" w:eastAsia="仿宋" w:hAnsi="仿宋" w:cs="仿宋"/>
          <w:color w:val="auto"/>
          <w:sz w:val="32"/>
          <w:szCs w:val="28"/>
        </w:rPr>
        <w:t>99319572@qq.com</w:t>
      </w:r>
    </w:p>
    <w:sectPr w:rsidR="006D7091">
      <w:footerReference w:type="default" r:id="rId9"/>
      <w:pgSz w:w="16838" w:h="11906" w:orient="landscape"/>
      <w:pgMar w:top="1531" w:right="1440" w:bottom="1531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C5E" w:rsidRDefault="00446C5E">
      <w:r>
        <w:separator/>
      </w:r>
    </w:p>
  </w:endnote>
  <w:endnote w:type="continuationSeparator" w:id="0">
    <w:p w:rsidR="00446C5E" w:rsidRDefault="0044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91" w:rsidRDefault="00446C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6D7091" w:rsidRDefault="00446C5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>PAGE   \* MERGEFORMAT</w:instrText>
                          </w:r>
                          <w:r>
                            <w:rPr>
                              <w:sz w:val="18"/>
                            </w:rPr>
                            <w:instrText xml:space="preserve">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4C2556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kE/xzuAEAAEk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6D7091" w:rsidRDefault="00446C5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</w:instrText>
                    </w:r>
                    <w:r>
                      <w:rPr>
                        <w:rFonts w:hint="eastAsia"/>
                        <w:sz w:val="18"/>
                      </w:rPr>
                      <w:instrText>PAGE   \* MERGEFORMAT</w:instrText>
                    </w:r>
                    <w:r>
                      <w:rPr>
                        <w:sz w:val="18"/>
                      </w:rPr>
                      <w:instrText xml:space="preserve">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4C2556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91" w:rsidRDefault="00446C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6D7091" w:rsidRDefault="00446C5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C2556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" filled="f" stroked="f">
              <v:textbox style="mso-fit-shape-to-text:t" inset="0,0,0,0">
                <w:txbxContent>
                  <w:p w:rsidR="006D7091" w:rsidRDefault="00446C5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C2556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C5E" w:rsidRDefault="00446C5E">
      <w:r>
        <w:separator/>
      </w:r>
    </w:p>
  </w:footnote>
  <w:footnote w:type="continuationSeparator" w:id="0">
    <w:p w:rsidR="00446C5E" w:rsidRDefault="0044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6A36B"/>
    <w:multiLevelType w:val="singleLevel"/>
    <w:tmpl w:val="5506A36B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C10"/>
    <w:rsid w:val="00081D41"/>
    <w:rsid w:val="00095258"/>
    <w:rsid w:val="000B74D9"/>
    <w:rsid w:val="00172A27"/>
    <w:rsid w:val="00184AAC"/>
    <w:rsid w:val="001C51A0"/>
    <w:rsid w:val="001D19C8"/>
    <w:rsid w:val="00217124"/>
    <w:rsid w:val="00237C44"/>
    <w:rsid w:val="0024552D"/>
    <w:rsid w:val="00311A1E"/>
    <w:rsid w:val="0032308D"/>
    <w:rsid w:val="003423B5"/>
    <w:rsid w:val="0039493B"/>
    <w:rsid w:val="003C76D6"/>
    <w:rsid w:val="003E36BC"/>
    <w:rsid w:val="003F297F"/>
    <w:rsid w:val="00446C5E"/>
    <w:rsid w:val="004B0218"/>
    <w:rsid w:val="004B5877"/>
    <w:rsid w:val="004C2556"/>
    <w:rsid w:val="004F1A8B"/>
    <w:rsid w:val="0050327C"/>
    <w:rsid w:val="00511023"/>
    <w:rsid w:val="00514AE0"/>
    <w:rsid w:val="005974BF"/>
    <w:rsid w:val="005C06C4"/>
    <w:rsid w:val="00604F5A"/>
    <w:rsid w:val="00610336"/>
    <w:rsid w:val="0062112C"/>
    <w:rsid w:val="006C067C"/>
    <w:rsid w:val="006D7091"/>
    <w:rsid w:val="006E64D0"/>
    <w:rsid w:val="00733CD0"/>
    <w:rsid w:val="0074618B"/>
    <w:rsid w:val="00784302"/>
    <w:rsid w:val="007D7BF7"/>
    <w:rsid w:val="007F3875"/>
    <w:rsid w:val="00811362"/>
    <w:rsid w:val="008153CD"/>
    <w:rsid w:val="008876F1"/>
    <w:rsid w:val="008A7869"/>
    <w:rsid w:val="00902451"/>
    <w:rsid w:val="009228B6"/>
    <w:rsid w:val="00924208"/>
    <w:rsid w:val="00945B98"/>
    <w:rsid w:val="00956829"/>
    <w:rsid w:val="00974B97"/>
    <w:rsid w:val="009C1D47"/>
    <w:rsid w:val="009D63EF"/>
    <w:rsid w:val="009D7099"/>
    <w:rsid w:val="009F397A"/>
    <w:rsid w:val="00A31A4F"/>
    <w:rsid w:val="00A375CD"/>
    <w:rsid w:val="00AC4705"/>
    <w:rsid w:val="00AC62CF"/>
    <w:rsid w:val="00AF3270"/>
    <w:rsid w:val="00B15C02"/>
    <w:rsid w:val="00B44A53"/>
    <w:rsid w:val="00B6472F"/>
    <w:rsid w:val="00B7163E"/>
    <w:rsid w:val="00B93459"/>
    <w:rsid w:val="00C120C9"/>
    <w:rsid w:val="00C12BA1"/>
    <w:rsid w:val="00C70D45"/>
    <w:rsid w:val="00CF272D"/>
    <w:rsid w:val="00CF74E3"/>
    <w:rsid w:val="00D17F90"/>
    <w:rsid w:val="00D376B0"/>
    <w:rsid w:val="00D76ABE"/>
    <w:rsid w:val="00DA6BC5"/>
    <w:rsid w:val="00DF2D24"/>
    <w:rsid w:val="00E15064"/>
    <w:rsid w:val="00E21F70"/>
    <w:rsid w:val="00E5242B"/>
    <w:rsid w:val="00E947F7"/>
    <w:rsid w:val="00EB2A9A"/>
    <w:rsid w:val="00EB42FA"/>
    <w:rsid w:val="00ED18F6"/>
    <w:rsid w:val="00EE1B42"/>
    <w:rsid w:val="00EE70D9"/>
    <w:rsid w:val="00EF661E"/>
    <w:rsid w:val="00F23C2E"/>
    <w:rsid w:val="00FE07AE"/>
    <w:rsid w:val="00FE6B85"/>
    <w:rsid w:val="014C5445"/>
    <w:rsid w:val="019D6ADD"/>
    <w:rsid w:val="02076A56"/>
    <w:rsid w:val="036261BE"/>
    <w:rsid w:val="04326DBF"/>
    <w:rsid w:val="05145BED"/>
    <w:rsid w:val="0619137A"/>
    <w:rsid w:val="063028A9"/>
    <w:rsid w:val="06371EF1"/>
    <w:rsid w:val="069074BA"/>
    <w:rsid w:val="08250F9F"/>
    <w:rsid w:val="08670A49"/>
    <w:rsid w:val="0AC70AA5"/>
    <w:rsid w:val="0BB97ECD"/>
    <w:rsid w:val="0C9C6582"/>
    <w:rsid w:val="0D8E1D7F"/>
    <w:rsid w:val="0ED75E16"/>
    <w:rsid w:val="0EDF71E3"/>
    <w:rsid w:val="0FB377DE"/>
    <w:rsid w:val="101139EB"/>
    <w:rsid w:val="129F77D5"/>
    <w:rsid w:val="135C2CC7"/>
    <w:rsid w:val="17311543"/>
    <w:rsid w:val="177059D1"/>
    <w:rsid w:val="18BD1B29"/>
    <w:rsid w:val="19A5416F"/>
    <w:rsid w:val="19B25B3D"/>
    <w:rsid w:val="1A384541"/>
    <w:rsid w:val="1A8325A7"/>
    <w:rsid w:val="1E177DE9"/>
    <w:rsid w:val="1E8A04DB"/>
    <w:rsid w:val="1F184413"/>
    <w:rsid w:val="20C5201A"/>
    <w:rsid w:val="211661D2"/>
    <w:rsid w:val="220D60B6"/>
    <w:rsid w:val="228A3A88"/>
    <w:rsid w:val="22EC065D"/>
    <w:rsid w:val="245A021F"/>
    <w:rsid w:val="26DA048D"/>
    <w:rsid w:val="270F2BF7"/>
    <w:rsid w:val="28927DA3"/>
    <w:rsid w:val="2CFD232F"/>
    <w:rsid w:val="2E3D47D2"/>
    <w:rsid w:val="2F361B90"/>
    <w:rsid w:val="30E30B98"/>
    <w:rsid w:val="33CF456F"/>
    <w:rsid w:val="379B402C"/>
    <w:rsid w:val="38513147"/>
    <w:rsid w:val="3B49551C"/>
    <w:rsid w:val="3D1770EF"/>
    <w:rsid w:val="3F91439C"/>
    <w:rsid w:val="40667ABF"/>
    <w:rsid w:val="41125731"/>
    <w:rsid w:val="411B3938"/>
    <w:rsid w:val="419A392B"/>
    <w:rsid w:val="46607CE4"/>
    <w:rsid w:val="484F293E"/>
    <w:rsid w:val="49CF4118"/>
    <w:rsid w:val="49F93722"/>
    <w:rsid w:val="4A4927B0"/>
    <w:rsid w:val="4A5A6658"/>
    <w:rsid w:val="4B5D2A0E"/>
    <w:rsid w:val="4BF9032C"/>
    <w:rsid w:val="4DF35374"/>
    <w:rsid w:val="4E194DEA"/>
    <w:rsid w:val="4FE16714"/>
    <w:rsid w:val="4FF72C2C"/>
    <w:rsid w:val="549E2F99"/>
    <w:rsid w:val="54B82615"/>
    <w:rsid w:val="55F611DF"/>
    <w:rsid w:val="57830FEF"/>
    <w:rsid w:val="58E2770C"/>
    <w:rsid w:val="59FF00EF"/>
    <w:rsid w:val="5DB7245C"/>
    <w:rsid w:val="5F8E1BD0"/>
    <w:rsid w:val="60BF4A2D"/>
    <w:rsid w:val="60F40AA7"/>
    <w:rsid w:val="63BF771B"/>
    <w:rsid w:val="63C36EE3"/>
    <w:rsid w:val="65122B8F"/>
    <w:rsid w:val="661D46D9"/>
    <w:rsid w:val="66E517F3"/>
    <w:rsid w:val="675E6C44"/>
    <w:rsid w:val="6809145B"/>
    <w:rsid w:val="6882768B"/>
    <w:rsid w:val="6FA367C6"/>
    <w:rsid w:val="765D501B"/>
    <w:rsid w:val="787B2D35"/>
    <w:rsid w:val="797E0347"/>
    <w:rsid w:val="7BA17183"/>
    <w:rsid w:val="7C9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DF8823-534D-4761-AD88-F975D3F2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348</Words>
  <Characters>1989</Characters>
  <Application>Microsoft Office Word</Application>
  <DocSecurity>0</DocSecurity>
  <Lines>16</Lines>
  <Paragraphs>4</Paragraphs>
  <ScaleCrop>false</ScaleCrop>
  <Company>微软中国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成都市第八届大学生普通物理知识竞赛</dc:title>
  <dc:creator>Administrator</dc:creator>
  <cp:lastModifiedBy>atangbin</cp:lastModifiedBy>
  <cp:revision>35</cp:revision>
  <cp:lastPrinted>2016-02-25T07:13:00Z</cp:lastPrinted>
  <dcterms:created xsi:type="dcterms:W3CDTF">2016-02-25T09:35:00Z</dcterms:created>
  <dcterms:modified xsi:type="dcterms:W3CDTF">2019-02-26T02:15:00Z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2052-11.1.0.8234</vt:lpwstr>
  </property>
</Properties>
</file>