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1EDAF" w14:textId="77777777" w:rsidR="00903A9C" w:rsidRDefault="00903A9C">
      <w:pPr>
        <w:pStyle w:val="Textoindependiente"/>
        <w:rPr>
          <w:rFonts w:ascii="Times New Roman"/>
          <w:sz w:val="18"/>
        </w:rPr>
      </w:pPr>
    </w:p>
    <w:p w14:paraId="5F3841FE" w14:textId="77777777" w:rsidR="00903A9C" w:rsidRDefault="00903A9C">
      <w:pPr>
        <w:pStyle w:val="Textoindependiente"/>
        <w:rPr>
          <w:rFonts w:ascii="Times New Roman"/>
          <w:sz w:val="18"/>
        </w:rPr>
      </w:pPr>
    </w:p>
    <w:p w14:paraId="0C488AF0" w14:textId="77777777" w:rsidR="00903A9C" w:rsidRDefault="00903A9C">
      <w:pPr>
        <w:pStyle w:val="Textoindependiente"/>
        <w:rPr>
          <w:rFonts w:ascii="Times New Roman"/>
          <w:sz w:val="18"/>
        </w:rPr>
      </w:pPr>
    </w:p>
    <w:p w14:paraId="5606CE9C" w14:textId="77777777" w:rsidR="00903A9C" w:rsidRDefault="00000000">
      <w:pPr>
        <w:spacing w:before="149"/>
        <w:ind w:left="1280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F224301" wp14:editId="607175FF">
            <wp:simplePos x="0" y="0"/>
            <wp:positionH relativeFrom="page">
              <wp:posOffset>437515</wp:posOffset>
            </wp:positionH>
            <wp:positionV relativeFrom="paragraph">
              <wp:posOffset>-369393</wp:posOffset>
            </wp:positionV>
            <wp:extent cx="652145" cy="6584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4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BC8A28E">
          <v:line id="_x0000_s1028" style="position:absolute;left:0;text-align:left;z-index:15730688;mso-position-horizontal-relative:page;mso-position-vertical-relative:text" from="92.95pt,.45pt" to="482.35pt,.45pt" strokeweight=".48pt">
            <w10:wrap anchorx="page"/>
          </v:line>
        </w:pict>
      </w:r>
      <w:r>
        <w:rPr>
          <w:rFonts w:ascii="Arial"/>
          <w:b/>
          <w:sz w:val="16"/>
        </w:rPr>
        <w:t>SLA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DE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CUMPLIMIENTO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ETICO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z w:val="16"/>
        </w:rPr>
        <w:t>Y PROFESIONAL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z w:val="16"/>
        </w:rPr>
        <w:t>DE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PRACTICA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PROYECTO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z w:val="16"/>
        </w:rPr>
        <w:t>DTT</w:t>
      </w:r>
    </w:p>
    <w:p w14:paraId="5E312411" w14:textId="77777777" w:rsidR="00903A9C" w:rsidRDefault="00000000">
      <w:pPr>
        <w:spacing w:before="160"/>
        <w:ind w:left="108"/>
        <w:rPr>
          <w:rFonts w:ascii="Tahoma"/>
        </w:rPr>
      </w:pPr>
      <w:r>
        <w:br w:type="column"/>
      </w:r>
      <w:r>
        <w:rPr>
          <w:rFonts w:ascii="Tahoma"/>
        </w:rPr>
        <w:t>1/1</w:t>
      </w:r>
    </w:p>
    <w:p w14:paraId="1E418183" w14:textId="77777777" w:rsidR="00903A9C" w:rsidRDefault="00903A9C">
      <w:pPr>
        <w:rPr>
          <w:rFonts w:ascii="Tahoma"/>
        </w:rPr>
        <w:sectPr w:rsidR="00903A9C" w:rsidSect="000A52E6">
          <w:type w:val="continuous"/>
          <w:pgSz w:w="12240" w:h="15840"/>
          <w:pgMar w:top="560" w:right="860" w:bottom="280" w:left="580" w:header="720" w:footer="720" w:gutter="0"/>
          <w:cols w:num="2" w:space="720" w:equalWidth="0">
            <w:col w:w="7509" w:space="1152"/>
            <w:col w:w="2139"/>
          </w:cols>
        </w:sectPr>
      </w:pPr>
    </w:p>
    <w:p w14:paraId="52123031" w14:textId="77777777" w:rsidR="00903A9C" w:rsidRDefault="00903A9C">
      <w:pPr>
        <w:pStyle w:val="Textoindependiente"/>
        <w:spacing w:before="5"/>
        <w:rPr>
          <w:rFonts w:ascii="Tahoma"/>
          <w:sz w:val="15"/>
        </w:rPr>
      </w:pPr>
    </w:p>
    <w:p w14:paraId="1ECFAB15" w14:textId="77777777" w:rsidR="00903A9C" w:rsidRDefault="00000000">
      <w:pPr>
        <w:pStyle w:val="Textoindependiente"/>
        <w:ind w:left="1280"/>
        <w:jc w:val="both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B112981" wp14:editId="3C7226E2">
            <wp:simplePos x="0" y="0"/>
            <wp:positionH relativeFrom="page">
              <wp:posOffset>6256654</wp:posOffset>
            </wp:positionH>
            <wp:positionV relativeFrom="paragraph">
              <wp:posOffset>-719913</wp:posOffset>
            </wp:positionV>
            <wp:extent cx="621665" cy="6826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</w:t>
      </w:r>
      <w:r>
        <w:rPr>
          <w:spacing w:val="5"/>
        </w:rPr>
        <w:t xml:space="preserve"> </w:t>
      </w:r>
      <w:r>
        <w:t>cumplimento</w:t>
      </w:r>
      <w:r>
        <w:rPr>
          <w:spacing w:val="11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Reglamento</w:t>
      </w:r>
      <w:r>
        <w:rPr>
          <w:spacing w:val="14"/>
        </w:rPr>
        <w:t xml:space="preserve"> </w:t>
      </w:r>
      <w:r>
        <w:t>General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Evaluación</w:t>
      </w:r>
      <w:r>
        <w:rPr>
          <w:spacing w:val="10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promoción</w:t>
      </w:r>
      <w:r>
        <w:rPr>
          <w:spacing w:val="7"/>
        </w:rPr>
        <w:t xml:space="preserve"> </w:t>
      </w:r>
      <w:r>
        <w:t>del</w:t>
      </w:r>
      <w:r>
        <w:rPr>
          <w:spacing w:val="10"/>
        </w:rPr>
        <w:t xml:space="preserve"> </w:t>
      </w:r>
      <w:r>
        <w:t>Estudiante</w:t>
      </w:r>
      <w:r>
        <w:rPr>
          <w:spacing w:val="10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Universidad</w:t>
      </w:r>
      <w:r>
        <w:rPr>
          <w:spacing w:val="12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San</w:t>
      </w:r>
    </w:p>
    <w:p w14:paraId="1FE311F5" w14:textId="77777777" w:rsidR="00903A9C" w:rsidRDefault="00000000">
      <w:pPr>
        <w:pStyle w:val="Textoindependiente"/>
        <w:spacing w:before="13" w:line="256" w:lineRule="auto"/>
        <w:ind w:left="500" w:right="124"/>
        <w:jc w:val="both"/>
      </w:pPr>
      <w:r>
        <w:t>Carlos</w:t>
      </w:r>
      <w:r>
        <w:rPr>
          <w:spacing w:val="21"/>
        </w:rPr>
        <w:t xml:space="preserve"> </w:t>
      </w:r>
      <w:r>
        <w:t>Capítulo</w:t>
      </w:r>
      <w:r>
        <w:rPr>
          <w:spacing w:val="-18"/>
        </w:rPr>
        <w:t xml:space="preserve"> </w:t>
      </w:r>
      <w:r>
        <w:t>I,</w:t>
      </w:r>
      <w:r>
        <w:rPr>
          <w:spacing w:val="-10"/>
        </w:rPr>
        <w:t xml:space="preserve"> </w:t>
      </w:r>
      <w:proofErr w:type="spellStart"/>
      <w:r>
        <w:t>Articulo</w:t>
      </w:r>
      <w:proofErr w:type="spellEnd"/>
      <w:r>
        <w:rPr>
          <w:spacing w:val="-20"/>
        </w:rPr>
        <w:t xml:space="preserve"> </w:t>
      </w:r>
      <w:r>
        <w:t>1</w:t>
      </w:r>
      <w:r>
        <w:rPr>
          <w:spacing w:val="-17"/>
        </w:rPr>
        <w:t xml:space="preserve"> </w:t>
      </w:r>
      <w:r>
        <w:t>inciso</w:t>
      </w:r>
      <w:r>
        <w:rPr>
          <w:spacing w:val="-11"/>
        </w:rPr>
        <w:t xml:space="preserve"> </w:t>
      </w:r>
      <w:r>
        <w:t>a,</w:t>
      </w:r>
      <w:r>
        <w:rPr>
          <w:spacing w:val="-17"/>
        </w:rPr>
        <w:t xml:space="preserve"> </w:t>
      </w:r>
      <w:r>
        <w:t>b,</w:t>
      </w:r>
      <w:r>
        <w:rPr>
          <w:spacing w:val="-12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y</w:t>
      </w:r>
      <w:r>
        <w:rPr>
          <w:spacing w:val="-19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t>Capitulo</w:t>
      </w:r>
      <w:r>
        <w:rPr>
          <w:spacing w:val="-20"/>
        </w:rPr>
        <w:t xml:space="preserve"> </w:t>
      </w:r>
      <w:r>
        <w:t>IV,</w:t>
      </w:r>
      <w:r>
        <w:rPr>
          <w:spacing w:val="-12"/>
        </w:rPr>
        <w:t xml:space="preserve"> </w:t>
      </w:r>
      <w:r>
        <w:t>Articulo</w:t>
      </w:r>
      <w:r>
        <w:rPr>
          <w:spacing w:val="-17"/>
        </w:rPr>
        <w:t xml:space="preserve"> </w:t>
      </w:r>
      <w:r>
        <w:t>6</w:t>
      </w:r>
      <w:r>
        <w:rPr>
          <w:spacing w:val="-16"/>
        </w:rPr>
        <w:t xml:space="preserve"> </w:t>
      </w:r>
      <w:proofErr w:type="spellStart"/>
      <w:r>
        <w:t>incisoc</w:t>
      </w:r>
      <w:proofErr w:type="spellEnd"/>
      <w:r>
        <w:rPr>
          <w:spacing w:val="-14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e;</w:t>
      </w:r>
      <w:r>
        <w:rPr>
          <w:spacing w:val="-16"/>
        </w:rPr>
        <w:t xml:space="preserve"> </w:t>
      </w:r>
      <w:proofErr w:type="spellStart"/>
      <w:r>
        <w:t>asicomo</w:t>
      </w:r>
      <w:proofErr w:type="spellEnd"/>
      <w:r>
        <w:rPr>
          <w:spacing w:val="-12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normativo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proofErr w:type="spellStart"/>
      <w:r>
        <w:t>prácticadocente</w:t>
      </w:r>
      <w:proofErr w:type="spellEnd"/>
      <w:r>
        <w:rPr>
          <w:spacing w:val="19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escuela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Ciencias</w:t>
      </w:r>
      <w:r>
        <w:rPr>
          <w:spacing w:val="1"/>
        </w:rPr>
        <w:t xml:space="preserve"> </w:t>
      </w:r>
      <w:r>
        <w:t>y Sistemas, se presenta el siguiente instrumento denominado Acuerdo de Cumplimiento Ético y Profesional de la Práctica Docente utilizado</w:t>
      </w:r>
      <w:r>
        <w:rPr>
          <w:spacing w:val="1"/>
        </w:rPr>
        <w:t xml:space="preserve"> </w:t>
      </w:r>
      <w:r>
        <w:rPr>
          <w:w w:val="105"/>
        </w:rPr>
        <w:t>para establecer la(s) competencias profesionales y valores éticos para el desarrollo de inicio a fin de la práctica docente donde fuere</w:t>
      </w:r>
      <w:r>
        <w:rPr>
          <w:spacing w:val="1"/>
          <w:w w:val="105"/>
        </w:rPr>
        <w:t xml:space="preserve"> </w:t>
      </w:r>
      <w:r>
        <w:rPr>
          <w:w w:val="105"/>
        </w:rPr>
        <w:t>designado.</w:t>
      </w:r>
    </w:p>
    <w:p w14:paraId="6534A8DC" w14:textId="77777777" w:rsidR="00903A9C" w:rsidRDefault="00903A9C">
      <w:pPr>
        <w:pStyle w:val="Textoindependiente"/>
        <w:spacing w:before="7"/>
      </w:pPr>
    </w:p>
    <w:tbl>
      <w:tblPr>
        <w:tblStyle w:val="TableNormal"/>
        <w:tblW w:w="0" w:type="auto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19"/>
        <w:gridCol w:w="4014"/>
        <w:gridCol w:w="1368"/>
        <w:gridCol w:w="1861"/>
      </w:tblGrid>
      <w:tr w:rsidR="00903A9C" w14:paraId="0215F80C" w14:textId="77777777">
        <w:trPr>
          <w:trHeight w:val="263"/>
        </w:trPr>
        <w:tc>
          <w:tcPr>
            <w:tcW w:w="2919" w:type="dxa"/>
          </w:tcPr>
          <w:p w14:paraId="303EFD5A" w14:textId="77777777" w:rsidR="00903A9C" w:rsidRDefault="00000000">
            <w:pPr>
              <w:pStyle w:val="TableParagraph"/>
              <w:ind w:left="11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Fecha</w:t>
            </w:r>
            <w:r>
              <w:rPr>
                <w:rFonts w:asci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de</w:t>
            </w:r>
            <w:r>
              <w:rPr>
                <w:rFonts w:ascii="Arial"/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Registro</w:t>
            </w:r>
          </w:p>
        </w:tc>
        <w:tc>
          <w:tcPr>
            <w:tcW w:w="7243" w:type="dxa"/>
            <w:gridSpan w:val="3"/>
          </w:tcPr>
          <w:p w14:paraId="7B8A4214" w14:textId="77777777" w:rsidR="00903A9C" w:rsidRDefault="00000000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25/01/2024</w:t>
            </w:r>
          </w:p>
        </w:tc>
      </w:tr>
      <w:tr w:rsidR="00903A9C" w14:paraId="5C26BDF4" w14:textId="77777777">
        <w:trPr>
          <w:trHeight w:val="609"/>
        </w:trPr>
        <w:tc>
          <w:tcPr>
            <w:tcW w:w="2919" w:type="dxa"/>
          </w:tcPr>
          <w:p w14:paraId="1FD9A4BA" w14:textId="77777777" w:rsidR="00903A9C" w:rsidRDefault="00000000">
            <w:pPr>
              <w:pStyle w:val="TableParagraph"/>
              <w:spacing w:before="1"/>
              <w:ind w:left="4" w:right="515"/>
              <w:rPr>
                <w:rFonts w:ascii="Arial"/>
                <w:b/>
                <w:sz w:val="16"/>
              </w:rPr>
            </w:pPr>
            <w:proofErr w:type="gramStart"/>
            <w:r>
              <w:rPr>
                <w:rFonts w:ascii="Arial"/>
                <w:b/>
                <w:w w:val="105"/>
                <w:sz w:val="16"/>
              </w:rPr>
              <w:t>Carnet</w:t>
            </w:r>
            <w:proofErr w:type="gramEnd"/>
            <w:r>
              <w:rPr>
                <w:rFonts w:ascii="Arial"/>
                <w:b/>
                <w:w w:val="105"/>
                <w:sz w:val="16"/>
              </w:rPr>
              <w:t>,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Nombre</w:t>
            </w:r>
            <w:r>
              <w:rPr>
                <w:rFonts w:ascii="Arial"/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y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Apellido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del</w:t>
            </w:r>
            <w:r>
              <w:rPr>
                <w:rFonts w:ascii="Arial"/>
                <w:b/>
                <w:spacing w:val="-4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Postulante/Tutor</w:t>
            </w:r>
          </w:p>
          <w:p w14:paraId="7B91282B" w14:textId="77777777" w:rsidR="00903A9C" w:rsidRDefault="00000000">
            <w:pPr>
              <w:pStyle w:val="TableParagraph"/>
              <w:spacing w:before="42" w:line="178" w:lineRule="exact"/>
              <w:ind w:left="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Académico</w:t>
            </w:r>
          </w:p>
        </w:tc>
        <w:tc>
          <w:tcPr>
            <w:tcW w:w="7243" w:type="dxa"/>
            <w:gridSpan w:val="3"/>
          </w:tcPr>
          <w:p w14:paraId="0ABEFE19" w14:textId="77777777" w:rsidR="00903A9C" w:rsidRDefault="00000000">
            <w:pPr>
              <w:pStyle w:val="TableParagraph"/>
              <w:spacing w:before="1"/>
              <w:ind w:left="96"/>
              <w:rPr>
                <w:sz w:val="16"/>
              </w:rPr>
            </w:pPr>
            <w:r>
              <w:rPr>
                <w:sz w:val="16"/>
              </w:rPr>
              <w:t>201503841,</w:t>
            </w:r>
            <w:r>
              <w:rPr>
                <w:spacing w:val="-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Josseline</w:t>
            </w:r>
            <w:proofErr w:type="spell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Suseth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Godínez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García</w:t>
            </w:r>
          </w:p>
        </w:tc>
      </w:tr>
      <w:tr w:rsidR="00903A9C" w14:paraId="39B2A6A8" w14:textId="77777777">
        <w:trPr>
          <w:trHeight w:val="263"/>
        </w:trPr>
        <w:tc>
          <w:tcPr>
            <w:tcW w:w="2919" w:type="dxa"/>
          </w:tcPr>
          <w:p w14:paraId="55520E4F" w14:textId="77777777" w:rsidR="00903A9C" w:rsidRDefault="00000000">
            <w:pPr>
              <w:pStyle w:val="TableParagraph"/>
              <w:ind w:left="11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Año</w:t>
            </w:r>
          </w:p>
        </w:tc>
        <w:tc>
          <w:tcPr>
            <w:tcW w:w="4014" w:type="dxa"/>
          </w:tcPr>
          <w:p w14:paraId="47FBD047" w14:textId="77777777" w:rsidR="00903A9C" w:rsidRDefault="00000000">
            <w:pPr>
              <w:pStyle w:val="TableParagraph"/>
              <w:spacing w:before="1"/>
              <w:ind w:left="1808" w:right="179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2024</w:t>
            </w:r>
          </w:p>
        </w:tc>
        <w:tc>
          <w:tcPr>
            <w:tcW w:w="1368" w:type="dxa"/>
          </w:tcPr>
          <w:p w14:paraId="22721CFF" w14:textId="77777777" w:rsidR="00903A9C" w:rsidRDefault="00000000">
            <w:pPr>
              <w:pStyle w:val="TableParagraph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Semestre</w:t>
            </w:r>
          </w:p>
        </w:tc>
        <w:tc>
          <w:tcPr>
            <w:tcW w:w="1861" w:type="dxa"/>
          </w:tcPr>
          <w:p w14:paraId="0ECF1704" w14:textId="77777777" w:rsidR="00903A9C" w:rsidRDefault="00000000">
            <w:pPr>
              <w:pStyle w:val="TableParagraph"/>
              <w:spacing w:before="1"/>
              <w:ind w:left="716" w:right="7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1ero.</w:t>
            </w:r>
          </w:p>
        </w:tc>
      </w:tr>
      <w:tr w:rsidR="00903A9C" w14:paraId="62F51FCD" w14:textId="77777777">
        <w:trPr>
          <w:trHeight w:val="265"/>
        </w:trPr>
        <w:tc>
          <w:tcPr>
            <w:tcW w:w="2919" w:type="dxa"/>
          </w:tcPr>
          <w:p w14:paraId="15B04956" w14:textId="77777777" w:rsidR="00903A9C" w:rsidRDefault="00000000">
            <w:pPr>
              <w:pStyle w:val="TableParagraph"/>
              <w:spacing w:before="49"/>
              <w:ind w:left="11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Curso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Asignado</w:t>
            </w:r>
          </w:p>
        </w:tc>
        <w:tc>
          <w:tcPr>
            <w:tcW w:w="7243" w:type="dxa"/>
            <w:gridSpan w:val="3"/>
          </w:tcPr>
          <w:p w14:paraId="26FA149A" w14:textId="77777777" w:rsidR="00903A9C" w:rsidRDefault="00000000">
            <w:pPr>
              <w:pStyle w:val="TableParagraph"/>
              <w:spacing w:before="1"/>
              <w:ind w:left="50"/>
              <w:rPr>
                <w:sz w:val="16"/>
              </w:rPr>
            </w:pPr>
            <w:r>
              <w:rPr>
                <w:sz w:val="16"/>
              </w:rPr>
              <w:t>Lógica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Sistemas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(Sección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A)</w:t>
            </w:r>
          </w:p>
        </w:tc>
      </w:tr>
      <w:tr w:rsidR="00903A9C" w14:paraId="30FC0BF0" w14:textId="77777777">
        <w:trPr>
          <w:trHeight w:val="263"/>
        </w:trPr>
        <w:tc>
          <w:tcPr>
            <w:tcW w:w="2919" w:type="dxa"/>
          </w:tcPr>
          <w:p w14:paraId="70D1DCBA" w14:textId="77777777" w:rsidR="00903A9C" w:rsidRDefault="00000000">
            <w:pPr>
              <w:pStyle w:val="TableParagraph"/>
              <w:ind w:left="11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Docente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Responsable</w:t>
            </w:r>
          </w:p>
        </w:tc>
        <w:tc>
          <w:tcPr>
            <w:tcW w:w="7243" w:type="dxa"/>
            <w:gridSpan w:val="3"/>
          </w:tcPr>
          <w:p w14:paraId="3E0DC2EE" w14:textId="77777777" w:rsidR="00903A9C" w:rsidRDefault="00000000">
            <w:pPr>
              <w:pStyle w:val="TableParagraph"/>
              <w:spacing w:before="1"/>
              <w:ind w:left="50"/>
              <w:rPr>
                <w:sz w:val="16"/>
              </w:rPr>
            </w:pPr>
            <w:proofErr w:type="spellStart"/>
            <w:r>
              <w:rPr>
                <w:sz w:val="16"/>
              </w:rPr>
              <w:t>Mgtr</w:t>
            </w:r>
            <w:proofErr w:type="spellEnd"/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Virginia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Victoria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Tala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Ayerdi</w:t>
            </w:r>
          </w:p>
        </w:tc>
      </w:tr>
      <w:tr w:rsidR="00903A9C" w14:paraId="377D6002" w14:textId="77777777">
        <w:trPr>
          <w:trHeight w:val="261"/>
        </w:trPr>
        <w:tc>
          <w:tcPr>
            <w:tcW w:w="2919" w:type="dxa"/>
          </w:tcPr>
          <w:p w14:paraId="5062CA1B" w14:textId="77777777" w:rsidR="00903A9C" w:rsidRDefault="00000000">
            <w:pPr>
              <w:pStyle w:val="TableParagraph"/>
              <w:spacing w:before="44"/>
              <w:ind w:left="11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Coordinador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 Área:</w:t>
            </w:r>
          </w:p>
        </w:tc>
        <w:tc>
          <w:tcPr>
            <w:tcW w:w="7243" w:type="dxa"/>
            <w:gridSpan w:val="3"/>
          </w:tcPr>
          <w:p w14:paraId="78F0586E" w14:textId="77777777" w:rsidR="00903A9C" w:rsidRDefault="00000000">
            <w:pPr>
              <w:pStyle w:val="TableParagraph"/>
              <w:spacing w:before="0" w:line="183" w:lineRule="exact"/>
              <w:ind w:left="50"/>
              <w:rPr>
                <w:sz w:val="16"/>
              </w:rPr>
            </w:pPr>
            <w:proofErr w:type="spellStart"/>
            <w:r>
              <w:rPr>
                <w:sz w:val="16"/>
              </w:rPr>
              <w:t>Mgtr</w:t>
            </w:r>
            <w:proofErr w:type="spellEnd"/>
            <w:r>
              <w:rPr>
                <w:sz w:val="16"/>
              </w:rPr>
              <w:t>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César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Fernández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Área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Sistemas</w:t>
            </w:r>
          </w:p>
        </w:tc>
      </w:tr>
      <w:tr w:rsidR="00903A9C" w14:paraId="0A5BDDA9" w14:textId="77777777">
        <w:trPr>
          <w:trHeight w:val="264"/>
        </w:trPr>
        <w:tc>
          <w:tcPr>
            <w:tcW w:w="2919" w:type="dxa"/>
          </w:tcPr>
          <w:p w14:paraId="5FD903DE" w14:textId="77777777" w:rsidR="00903A9C" w:rsidRDefault="00000000">
            <w:pPr>
              <w:pStyle w:val="TableParagraph"/>
              <w:spacing w:before="47"/>
              <w:ind w:left="11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Coordinador de Tutorías</w:t>
            </w:r>
          </w:p>
        </w:tc>
        <w:tc>
          <w:tcPr>
            <w:tcW w:w="7243" w:type="dxa"/>
            <w:gridSpan w:val="3"/>
          </w:tcPr>
          <w:p w14:paraId="23763F01" w14:textId="77777777" w:rsidR="00903A9C" w:rsidRDefault="00000000">
            <w:pPr>
              <w:pStyle w:val="TableParagraph"/>
              <w:spacing w:before="1"/>
              <w:ind w:left="4"/>
              <w:rPr>
                <w:sz w:val="16"/>
              </w:rPr>
            </w:pPr>
            <w:r>
              <w:rPr>
                <w:sz w:val="16"/>
              </w:rPr>
              <w:t>Ing.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Miguél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Marín 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León</w:t>
            </w:r>
          </w:p>
        </w:tc>
      </w:tr>
      <w:tr w:rsidR="00903A9C" w14:paraId="13461C9E" w14:textId="77777777">
        <w:trPr>
          <w:trHeight w:val="534"/>
        </w:trPr>
        <w:tc>
          <w:tcPr>
            <w:tcW w:w="2919" w:type="dxa"/>
          </w:tcPr>
          <w:p w14:paraId="01535D23" w14:textId="77777777" w:rsidR="00903A9C" w:rsidRDefault="00000000">
            <w:pPr>
              <w:pStyle w:val="TableParagraph"/>
              <w:spacing w:before="0" w:line="264" w:lineRule="exact"/>
              <w:ind w:left="112" w:right="52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Registro</w:t>
            </w:r>
            <w:r>
              <w:rPr>
                <w:rFonts w:ascii="Arial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de</w:t>
            </w:r>
            <w:r>
              <w:rPr>
                <w:rFonts w:ascii="Arial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faltas</w:t>
            </w:r>
            <w:r>
              <w:rPr>
                <w:rFonts w:ascii="Arial"/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en</w:t>
            </w:r>
            <w:r>
              <w:rPr>
                <w:rFonts w:ascii="Arial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el</w:t>
            </w:r>
            <w:r>
              <w:rPr>
                <w:rFonts w:ascii="Arial"/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ciclo</w:t>
            </w:r>
            <w:r>
              <w:rPr>
                <w:rFonts w:ascii="Arial"/>
                <w:b/>
                <w:spacing w:val="-44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lectivo.</w:t>
            </w:r>
          </w:p>
        </w:tc>
        <w:tc>
          <w:tcPr>
            <w:tcW w:w="7243" w:type="dxa"/>
            <w:gridSpan w:val="3"/>
          </w:tcPr>
          <w:p w14:paraId="7628B8CA" w14:textId="77777777" w:rsidR="00903A9C" w:rsidRDefault="00903A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03A9C" w14:paraId="13C6A00F" w14:textId="77777777">
        <w:trPr>
          <w:trHeight w:val="496"/>
        </w:trPr>
        <w:tc>
          <w:tcPr>
            <w:tcW w:w="2919" w:type="dxa"/>
          </w:tcPr>
          <w:p w14:paraId="03C48263" w14:textId="77777777" w:rsidR="00903A9C" w:rsidRDefault="00000000">
            <w:pPr>
              <w:pStyle w:val="TableParagraph"/>
              <w:spacing w:before="56"/>
              <w:ind w:left="11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Comentarios:</w:t>
            </w:r>
          </w:p>
        </w:tc>
        <w:tc>
          <w:tcPr>
            <w:tcW w:w="7243" w:type="dxa"/>
            <w:gridSpan w:val="3"/>
          </w:tcPr>
          <w:p w14:paraId="24CAD128" w14:textId="77777777" w:rsidR="00903A9C" w:rsidRDefault="00903A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45F71F96" w14:textId="77777777" w:rsidR="00903A9C" w:rsidRDefault="00903A9C">
      <w:pPr>
        <w:pStyle w:val="Textoindependiente"/>
        <w:spacing w:before="11"/>
        <w:rPr>
          <w:sz w:val="15"/>
        </w:rPr>
      </w:pPr>
    </w:p>
    <w:p w14:paraId="3483A9EA" w14:textId="77777777" w:rsidR="00903A9C" w:rsidRDefault="00000000">
      <w:pPr>
        <w:pStyle w:val="Textoindependiente"/>
        <w:ind w:left="500"/>
        <w:jc w:val="both"/>
      </w:pPr>
      <w:r>
        <w:rPr>
          <w:w w:val="105"/>
        </w:rPr>
        <w:t>Competencias</w:t>
      </w:r>
      <w:r>
        <w:rPr>
          <w:spacing w:val="-11"/>
          <w:w w:val="105"/>
        </w:rPr>
        <w:t xml:space="preserve"> </w:t>
      </w:r>
      <w:r>
        <w:rPr>
          <w:w w:val="105"/>
        </w:rPr>
        <w:t>Profesionales</w:t>
      </w:r>
    </w:p>
    <w:tbl>
      <w:tblPr>
        <w:tblStyle w:val="TableNormal"/>
        <w:tblW w:w="0" w:type="auto"/>
        <w:tblInd w:w="522" w:type="dxa"/>
        <w:tblBorders>
          <w:top w:val="thickThinMediumGap" w:sz="3" w:space="0" w:color="000000"/>
          <w:left w:val="thickThinMediumGap" w:sz="3" w:space="0" w:color="000000"/>
          <w:bottom w:val="thickThinMediumGap" w:sz="3" w:space="0" w:color="000000"/>
          <w:right w:val="thickThinMediumGap" w:sz="3" w:space="0" w:color="000000"/>
          <w:insideH w:val="thickThinMediumGap" w:sz="3" w:space="0" w:color="000000"/>
          <w:insideV w:val="thickThinMediumGap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320"/>
        <w:gridCol w:w="395"/>
        <w:gridCol w:w="460"/>
        <w:gridCol w:w="4003"/>
        <w:gridCol w:w="436"/>
      </w:tblGrid>
      <w:tr w:rsidR="00903A9C" w14:paraId="431E574F" w14:textId="77777777">
        <w:trPr>
          <w:trHeight w:val="257"/>
        </w:trPr>
        <w:tc>
          <w:tcPr>
            <w:tcW w:w="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A497B" w14:textId="77777777" w:rsidR="00903A9C" w:rsidRDefault="00000000">
            <w:pPr>
              <w:pStyle w:val="TableParagraph"/>
              <w:spacing w:before="40"/>
              <w:ind w:left="112"/>
              <w:rPr>
                <w:sz w:val="16"/>
              </w:rPr>
            </w:pPr>
            <w:r>
              <w:rPr>
                <w:w w:val="85"/>
                <w:sz w:val="16"/>
              </w:rPr>
              <w:t>1.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1B480" w14:textId="77777777" w:rsidR="00903A9C" w:rsidRDefault="00000000">
            <w:pPr>
              <w:pStyle w:val="TableParagraph"/>
              <w:spacing w:before="40"/>
              <w:ind w:left="113"/>
              <w:rPr>
                <w:sz w:val="16"/>
              </w:rPr>
            </w:pPr>
            <w:r>
              <w:rPr>
                <w:w w:val="105"/>
                <w:sz w:val="16"/>
              </w:rPr>
              <w:t>Puntualidad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13F64A8D" w14:textId="77777777" w:rsidR="00903A9C" w:rsidRDefault="00903A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B19A" w14:textId="77777777" w:rsidR="00903A9C" w:rsidRDefault="00000000">
            <w:pPr>
              <w:pStyle w:val="TableParagraph"/>
              <w:spacing w:before="40"/>
              <w:ind w:left="27" w:right="81"/>
              <w:jc w:val="center"/>
              <w:rPr>
                <w:sz w:val="16"/>
              </w:rPr>
            </w:pPr>
            <w:r>
              <w:rPr>
                <w:sz w:val="16"/>
              </w:rPr>
              <w:t>6.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4B7F" w14:textId="77777777" w:rsidR="00903A9C" w:rsidRDefault="00000000">
            <w:pPr>
              <w:pStyle w:val="TableParagraph"/>
              <w:spacing w:before="40"/>
              <w:ind w:left="118"/>
              <w:rPr>
                <w:sz w:val="16"/>
              </w:rPr>
            </w:pPr>
            <w:r>
              <w:rPr>
                <w:w w:val="105"/>
                <w:sz w:val="16"/>
              </w:rPr>
              <w:t>Cumplimiento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plazos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brindados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4EE505DA" w14:textId="77777777" w:rsidR="00903A9C" w:rsidRDefault="00903A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03A9C" w14:paraId="36C62D93" w14:textId="77777777">
        <w:trPr>
          <w:trHeight w:val="263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846BD" w14:textId="77777777" w:rsidR="00903A9C" w:rsidRDefault="00000000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EC715" w14:textId="77777777" w:rsidR="00903A9C" w:rsidRDefault="00000000">
            <w:pPr>
              <w:pStyle w:val="TableParagraph"/>
              <w:ind w:left="113"/>
              <w:rPr>
                <w:sz w:val="16"/>
              </w:rPr>
            </w:pPr>
            <w:r>
              <w:rPr>
                <w:w w:val="105"/>
                <w:sz w:val="16"/>
              </w:rPr>
              <w:t>Comunicación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asertiva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6678455F" w14:textId="77777777" w:rsidR="00903A9C" w:rsidRDefault="00903A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A3810" w14:textId="77777777" w:rsidR="00903A9C" w:rsidRDefault="00000000">
            <w:pPr>
              <w:pStyle w:val="TableParagraph"/>
              <w:ind w:left="27" w:right="81"/>
              <w:jc w:val="center"/>
              <w:rPr>
                <w:sz w:val="16"/>
              </w:rPr>
            </w:pPr>
            <w:r>
              <w:rPr>
                <w:sz w:val="16"/>
              </w:rPr>
              <w:t>7.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7C87" w14:textId="77777777" w:rsidR="00903A9C" w:rsidRDefault="00000000">
            <w:pPr>
              <w:pStyle w:val="TableParagraph"/>
              <w:ind w:left="118"/>
              <w:rPr>
                <w:sz w:val="16"/>
              </w:rPr>
            </w:pPr>
            <w:r>
              <w:rPr>
                <w:w w:val="105"/>
                <w:sz w:val="16"/>
              </w:rPr>
              <w:t>Administración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del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tiempo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71572227" w14:textId="77777777" w:rsidR="00903A9C" w:rsidRDefault="00903A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03A9C" w14:paraId="2CA8D404" w14:textId="77777777">
        <w:trPr>
          <w:trHeight w:val="266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F4088" w14:textId="77777777" w:rsidR="00903A9C" w:rsidRDefault="00000000">
            <w:pPr>
              <w:pStyle w:val="TableParagraph"/>
              <w:spacing w:before="49"/>
              <w:ind w:left="112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A356" w14:textId="77777777" w:rsidR="00903A9C" w:rsidRDefault="00000000">
            <w:pPr>
              <w:pStyle w:val="TableParagraph"/>
              <w:spacing w:before="49"/>
              <w:ind w:left="113"/>
              <w:rPr>
                <w:sz w:val="16"/>
              </w:rPr>
            </w:pPr>
            <w:r>
              <w:rPr>
                <w:w w:val="105"/>
                <w:sz w:val="16"/>
              </w:rPr>
              <w:t>Disponibilidad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Disposición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52E5CC85" w14:textId="77777777" w:rsidR="00903A9C" w:rsidRDefault="00903A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3DF95" w14:textId="77777777" w:rsidR="00903A9C" w:rsidRDefault="00000000">
            <w:pPr>
              <w:pStyle w:val="TableParagraph"/>
              <w:spacing w:before="49"/>
              <w:ind w:left="44" w:right="81"/>
              <w:jc w:val="center"/>
              <w:rPr>
                <w:sz w:val="16"/>
              </w:rPr>
            </w:pPr>
            <w:r>
              <w:rPr>
                <w:sz w:val="16"/>
              </w:rPr>
              <w:t>8.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4C18" w14:textId="77777777" w:rsidR="00903A9C" w:rsidRDefault="00000000">
            <w:pPr>
              <w:pStyle w:val="TableParagraph"/>
              <w:spacing w:before="49"/>
              <w:ind w:left="118"/>
              <w:rPr>
                <w:sz w:val="16"/>
              </w:rPr>
            </w:pPr>
            <w:r>
              <w:rPr>
                <w:w w:val="105"/>
                <w:sz w:val="16"/>
              </w:rPr>
              <w:t>Presentación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7744FCF2" w14:textId="77777777" w:rsidR="00903A9C" w:rsidRDefault="00903A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03A9C" w14:paraId="3346622C" w14:textId="77777777">
        <w:trPr>
          <w:trHeight w:val="263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59EB" w14:textId="77777777" w:rsidR="00903A9C" w:rsidRDefault="00000000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7C9D" w14:textId="77777777" w:rsidR="00903A9C" w:rsidRDefault="00000000">
            <w:pPr>
              <w:pStyle w:val="TableParagraph"/>
              <w:ind w:left="113"/>
              <w:rPr>
                <w:sz w:val="16"/>
              </w:rPr>
            </w:pPr>
            <w:r>
              <w:rPr>
                <w:w w:val="105"/>
                <w:sz w:val="16"/>
              </w:rPr>
              <w:t>Cultura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Esfuerzo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2291709F" w14:textId="77777777" w:rsidR="00903A9C" w:rsidRDefault="00903A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A5895" w14:textId="77777777" w:rsidR="00903A9C" w:rsidRDefault="00000000">
            <w:pPr>
              <w:pStyle w:val="TableParagraph"/>
              <w:ind w:left="27" w:right="81"/>
              <w:jc w:val="center"/>
              <w:rPr>
                <w:sz w:val="16"/>
              </w:rPr>
            </w:pPr>
            <w:r>
              <w:rPr>
                <w:sz w:val="16"/>
              </w:rPr>
              <w:t>9.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51747" w14:textId="77777777" w:rsidR="00903A9C" w:rsidRDefault="00000000">
            <w:pPr>
              <w:pStyle w:val="TableParagraph"/>
              <w:ind w:left="118"/>
              <w:rPr>
                <w:sz w:val="16"/>
              </w:rPr>
            </w:pPr>
            <w:r>
              <w:rPr>
                <w:w w:val="105"/>
                <w:sz w:val="16"/>
              </w:rPr>
              <w:t>Colaboración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019B061E" w14:textId="77777777" w:rsidR="00903A9C" w:rsidRDefault="00903A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03A9C" w14:paraId="493B99A3" w14:textId="77777777">
        <w:trPr>
          <w:trHeight w:val="263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11172" w14:textId="77777777" w:rsidR="00903A9C" w:rsidRDefault="00000000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5.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1121" w14:textId="77777777" w:rsidR="00903A9C" w:rsidRDefault="00000000">
            <w:pPr>
              <w:pStyle w:val="TableParagraph"/>
              <w:ind w:left="113"/>
              <w:rPr>
                <w:sz w:val="16"/>
              </w:rPr>
            </w:pPr>
            <w:r>
              <w:rPr>
                <w:w w:val="105"/>
                <w:sz w:val="16"/>
              </w:rPr>
              <w:t>Compromiso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11D8DE7E" w14:textId="77777777" w:rsidR="00903A9C" w:rsidRDefault="00903A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4C25" w14:textId="77777777" w:rsidR="00903A9C" w:rsidRDefault="00000000">
            <w:pPr>
              <w:pStyle w:val="TableParagraph"/>
              <w:ind w:left="105" w:right="81"/>
              <w:jc w:val="center"/>
              <w:rPr>
                <w:sz w:val="16"/>
              </w:rPr>
            </w:pPr>
            <w:r>
              <w:rPr>
                <w:sz w:val="16"/>
              </w:rPr>
              <w:t>10.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20AC2" w14:textId="77777777" w:rsidR="00903A9C" w:rsidRDefault="00000000">
            <w:pPr>
              <w:pStyle w:val="TableParagraph"/>
              <w:ind w:left="118"/>
              <w:rPr>
                <w:sz w:val="16"/>
              </w:rPr>
            </w:pPr>
            <w:r>
              <w:rPr>
                <w:w w:val="105"/>
                <w:sz w:val="16"/>
              </w:rPr>
              <w:t>Apoyo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seguimiento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al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estudiante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7143986E" w14:textId="77777777" w:rsidR="00903A9C" w:rsidRDefault="00903A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0E81EECA" w14:textId="77777777" w:rsidR="00903A9C" w:rsidRDefault="00903A9C">
      <w:pPr>
        <w:pStyle w:val="Textoindependiente"/>
        <w:spacing w:before="9"/>
        <w:rPr>
          <w:sz w:val="15"/>
        </w:rPr>
      </w:pPr>
    </w:p>
    <w:p w14:paraId="29B2766E" w14:textId="77777777" w:rsidR="00903A9C" w:rsidRDefault="00000000">
      <w:pPr>
        <w:pStyle w:val="Textoindependiente"/>
        <w:ind w:left="500"/>
        <w:jc w:val="both"/>
      </w:pPr>
      <w:r>
        <w:rPr>
          <w:w w:val="105"/>
        </w:rPr>
        <w:t>Competencias</w:t>
      </w:r>
      <w:r>
        <w:rPr>
          <w:spacing w:val="-7"/>
          <w:w w:val="105"/>
        </w:rPr>
        <w:t xml:space="preserve"> </w:t>
      </w:r>
      <w:r>
        <w:rPr>
          <w:w w:val="105"/>
        </w:rPr>
        <w:t>Éticas</w:t>
      </w:r>
    </w:p>
    <w:tbl>
      <w:tblPr>
        <w:tblStyle w:val="TableNormal"/>
        <w:tblW w:w="0" w:type="auto"/>
        <w:tblInd w:w="522" w:type="dxa"/>
        <w:tblBorders>
          <w:top w:val="thickThinMediumGap" w:sz="3" w:space="0" w:color="000000"/>
          <w:left w:val="thickThinMediumGap" w:sz="3" w:space="0" w:color="000000"/>
          <w:bottom w:val="thickThinMediumGap" w:sz="3" w:space="0" w:color="000000"/>
          <w:right w:val="thickThinMediumGap" w:sz="3" w:space="0" w:color="000000"/>
          <w:insideH w:val="thickThinMediumGap" w:sz="3" w:space="0" w:color="000000"/>
          <w:insideV w:val="thickThinMediumGap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7"/>
        <w:gridCol w:w="4321"/>
        <w:gridCol w:w="360"/>
        <w:gridCol w:w="540"/>
        <w:gridCol w:w="3961"/>
        <w:gridCol w:w="533"/>
      </w:tblGrid>
      <w:tr w:rsidR="00903A9C" w14:paraId="1CFB428F" w14:textId="77777777">
        <w:trPr>
          <w:trHeight w:val="257"/>
        </w:trPr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1288" w14:textId="77777777" w:rsidR="00903A9C" w:rsidRDefault="00000000">
            <w:pPr>
              <w:pStyle w:val="TableParagraph"/>
              <w:spacing w:before="40"/>
              <w:ind w:left="112"/>
              <w:rPr>
                <w:sz w:val="16"/>
              </w:rPr>
            </w:pPr>
            <w:r>
              <w:rPr>
                <w:w w:val="85"/>
                <w:sz w:val="16"/>
              </w:rPr>
              <w:t>1.</w:t>
            </w:r>
          </w:p>
        </w:tc>
        <w:tc>
          <w:tcPr>
            <w:tcW w:w="4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CA90" w14:textId="77777777" w:rsidR="00903A9C" w:rsidRDefault="00000000">
            <w:pPr>
              <w:pStyle w:val="TableParagraph"/>
              <w:spacing w:before="40"/>
              <w:ind w:left="110"/>
              <w:rPr>
                <w:sz w:val="16"/>
              </w:rPr>
            </w:pPr>
            <w:r>
              <w:rPr>
                <w:sz w:val="16"/>
              </w:rPr>
              <w:t>Educación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y Respeto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09B4EA61" w14:textId="77777777" w:rsidR="00903A9C" w:rsidRDefault="00903A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04C93" w14:textId="77777777" w:rsidR="00903A9C" w:rsidRDefault="00000000">
            <w:pPr>
              <w:pStyle w:val="TableParagraph"/>
              <w:spacing w:before="40"/>
              <w:ind w:left="107"/>
              <w:rPr>
                <w:sz w:val="16"/>
              </w:rPr>
            </w:pPr>
            <w:r>
              <w:rPr>
                <w:sz w:val="16"/>
              </w:rPr>
              <w:t>6.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8C3A" w14:textId="77777777" w:rsidR="00903A9C" w:rsidRDefault="00000000">
            <w:pPr>
              <w:pStyle w:val="TableParagraph"/>
              <w:spacing w:before="40"/>
              <w:ind w:left="110"/>
              <w:rPr>
                <w:sz w:val="16"/>
              </w:rPr>
            </w:pPr>
            <w:r>
              <w:rPr>
                <w:w w:val="105"/>
                <w:sz w:val="16"/>
              </w:rPr>
              <w:t>Colaboración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2FCE6B68" w14:textId="77777777" w:rsidR="00903A9C" w:rsidRDefault="00903A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03A9C" w14:paraId="5974F0D4" w14:textId="77777777">
        <w:trPr>
          <w:trHeight w:val="265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3041" w14:textId="77777777" w:rsidR="00903A9C" w:rsidRDefault="00000000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1252" w14:textId="77777777" w:rsidR="00903A9C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Honestidad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6A908C0F" w14:textId="77777777" w:rsidR="00903A9C" w:rsidRDefault="00903A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0519" w14:textId="77777777" w:rsidR="00903A9C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7.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6E45" w14:textId="77777777" w:rsidR="00903A9C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Empatía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54CD0CE8" w14:textId="77777777" w:rsidR="00903A9C" w:rsidRDefault="00903A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03A9C" w14:paraId="7B4157DA" w14:textId="77777777">
        <w:trPr>
          <w:trHeight w:val="261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7D8F8" w14:textId="77777777" w:rsidR="00903A9C" w:rsidRDefault="00000000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87C6" w14:textId="77777777" w:rsidR="00903A9C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w w:val="105"/>
                <w:sz w:val="16"/>
              </w:rPr>
              <w:t>Coherencia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7B747D22" w14:textId="77777777" w:rsidR="00903A9C" w:rsidRDefault="00903A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891F" w14:textId="77777777" w:rsidR="00903A9C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8.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64932" w14:textId="77777777" w:rsidR="00903A9C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w w:val="105"/>
                <w:sz w:val="16"/>
              </w:rPr>
              <w:t>Confianza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7ED2E252" w14:textId="77777777" w:rsidR="00903A9C" w:rsidRDefault="00903A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03A9C" w14:paraId="02FEC2A8" w14:textId="77777777">
        <w:trPr>
          <w:trHeight w:val="263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2DF9" w14:textId="77777777" w:rsidR="00903A9C" w:rsidRDefault="00000000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472F7" w14:textId="77777777" w:rsidR="00903A9C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w w:val="105"/>
                <w:sz w:val="16"/>
              </w:rPr>
              <w:t>Responsabilidad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7EEB2879" w14:textId="77777777" w:rsidR="00903A9C" w:rsidRDefault="00903A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9362" w14:textId="77777777" w:rsidR="00903A9C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9.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EDFF5" w14:textId="77777777" w:rsidR="00903A9C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w w:val="105"/>
                <w:sz w:val="16"/>
              </w:rPr>
              <w:t>Organización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1D528D2D" w14:textId="77777777" w:rsidR="00903A9C" w:rsidRDefault="00903A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03A9C" w14:paraId="2B5E050C" w14:textId="77777777">
        <w:trPr>
          <w:trHeight w:val="263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E4934" w14:textId="77777777" w:rsidR="00903A9C" w:rsidRDefault="00000000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5.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FCC6" w14:textId="77777777" w:rsidR="00903A9C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Integridad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23502134" w14:textId="77777777" w:rsidR="00903A9C" w:rsidRDefault="00903A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67B97" w14:textId="77777777" w:rsidR="00903A9C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10.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366E" w14:textId="77777777" w:rsidR="00903A9C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Motivación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14:paraId="20850D5A" w14:textId="77777777" w:rsidR="00903A9C" w:rsidRDefault="00903A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50F45E8C" w14:textId="77777777" w:rsidR="00903A9C" w:rsidRDefault="00000000">
      <w:pPr>
        <w:pStyle w:val="Textoindependiente"/>
        <w:spacing w:before="101" w:line="254" w:lineRule="auto"/>
        <w:ind w:left="500" w:right="120"/>
        <w:jc w:val="both"/>
      </w:pPr>
      <w:r>
        <w:t>La tutoría académica o práctica docente; confiere al estudiante a ser partícipe de las indicaciones brindadas por su jefatura inmediata,</w:t>
      </w:r>
      <w:r>
        <w:rPr>
          <w:spacing w:val="1"/>
        </w:rPr>
        <w:t xml:space="preserve"> </w:t>
      </w:r>
      <w:r>
        <w:t>coordinador de área, coordinador de tutorías y la misma dirección</w:t>
      </w:r>
      <w:r>
        <w:rPr>
          <w:spacing w:val="1"/>
        </w:rPr>
        <w:t xml:space="preserve"> </w:t>
      </w:r>
      <w:proofErr w:type="spellStart"/>
      <w:r>
        <w:t>deescuelacoordinando</w:t>
      </w:r>
      <w:proofErr w:type="spellEnd"/>
      <w:r>
        <w:t xml:space="preserve"> la comunicación </w:t>
      </w:r>
      <w:proofErr w:type="spellStart"/>
      <w:r>
        <w:t>entrelaspartes</w:t>
      </w:r>
      <w:proofErr w:type="spellEnd"/>
      <w:r>
        <w:t xml:space="preserve"> para que cualquier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solicitudquegenerealguna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discrepancia</w:t>
      </w:r>
      <w:r>
        <w:rPr>
          <w:spacing w:val="-12"/>
          <w:w w:val="105"/>
        </w:rPr>
        <w:t xml:space="preserve"> </w:t>
      </w:r>
      <w:r>
        <w:rPr>
          <w:w w:val="105"/>
        </w:rPr>
        <w:t>sea</w:t>
      </w:r>
      <w:r>
        <w:rPr>
          <w:spacing w:val="-14"/>
          <w:w w:val="105"/>
        </w:rPr>
        <w:t xml:space="preserve"> </w:t>
      </w:r>
      <w:r>
        <w:rPr>
          <w:w w:val="105"/>
        </w:rPr>
        <w:t>conocida</w:t>
      </w:r>
      <w:r>
        <w:rPr>
          <w:spacing w:val="-12"/>
          <w:w w:val="105"/>
        </w:rPr>
        <w:t xml:space="preserve"> </w:t>
      </w:r>
      <w:r>
        <w:rPr>
          <w:w w:val="105"/>
        </w:rPr>
        <w:t>por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mimas.</w:t>
      </w:r>
    </w:p>
    <w:p w14:paraId="49DBFBBF" w14:textId="77777777" w:rsidR="00903A9C" w:rsidRDefault="00903A9C">
      <w:pPr>
        <w:pStyle w:val="Textoindependiente"/>
        <w:spacing w:before="3"/>
      </w:pPr>
    </w:p>
    <w:p w14:paraId="1755B4E4" w14:textId="77777777" w:rsidR="00903A9C" w:rsidRDefault="00000000">
      <w:pPr>
        <w:pStyle w:val="Textoindependiente"/>
        <w:spacing w:line="256" w:lineRule="auto"/>
        <w:ind w:left="500" w:right="122"/>
        <w:jc w:val="both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24A90F6" wp14:editId="01A7CD37">
            <wp:simplePos x="0" y="0"/>
            <wp:positionH relativeFrom="page">
              <wp:posOffset>3413505</wp:posOffset>
            </wp:positionH>
            <wp:positionV relativeFrom="paragraph">
              <wp:posOffset>606093</wp:posOffset>
            </wp:positionV>
            <wp:extent cx="1066800" cy="6350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Acorde a lo descrito en términos de competencias Profesionales y Éticas, basado en el Reglamento General de Evaluación y Promoción</w:t>
      </w:r>
      <w:r>
        <w:rPr>
          <w:spacing w:val="-44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Estudiante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Universidad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San</w:t>
      </w:r>
      <w:r>
        <w:rPr>
          <w:spacing w:val="-8"/>
          <w:w w:val="105"/>
        </w:rPr>
        <w:t xml:space="preserve"> </w:t>
      </w:r>
      <w:r>
        <w:rPr>
          <w:w w:val="105"/>
        </w:rPr>
        <w:t>Carlos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Guatemala;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acorde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competencias</w:t>
      </w:r>
      <w:r>
        <w:rPr>
          <w:spacing w:val="-6"/>
          <w:w w:val="105"/>
        </w:rPr>
        <w:t xml:space="preserve"> </w:t>
      </w:r>
      <w:r>
        <w:rPr>
          <w:w w:val="105"/>
        </w:rPr>
        <w:t>Profesionales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Éticas</w:t>
      </w:r>
      <w:r>
        <w:rPr>
          <w:spacing w:val="-5"/>
          <w:w w:val="105"/>
        </w:rPr>
        <w:t xml:space="preserve"> </w:t>
      </w:r>
      <w:r>
        <w:rPr>
          <w:w w:val="105"/>
        </w:rPr>
        <w:t>revisadas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4"/>
          <w:w w:val="105"/>
        </w:rPr>
        <w:t xml:space="preserve"> </w:t>
      </w:r>
      <w:r>
        <w:rPr>
          <w:w w:val="105"/>
        </w:rPr>
        <w:t>conjunto</w:t>
      </w:r>
      <w:r>
        <w:rPr>
          <w:spacing w:val="1"/>
          <w:w w:val="105"/>
        </w:rPr>
        <w:t xml:space="preserve"> </w:t>
      </w:r>
      <w:r>
        <w:t>acepto el compromiso de corresponder a cada uno de los ítems previos; siendo sujeto a evaluación hasta el fin del periodo de la promoción</w:t>
      </w:r>
      <w:r>
        <w:rPr>
          <w:spacing w:val="1"/>
        </w:rPr>
        <w:t xml:space="preserve"> </w:t>
      </w:r>
      <w:r>
        <w:rPr>
          <w:w w:val="105"/>
        </w:rPr>
        <w:t>docente</w:t>
      </w:r>
      <w:r>
        <w:rPr>
          <w:spacing w:val="-17"/>
          <w:w w:val="105"/>
        </w:rPr>
        <w:t xml:space="preserve"> </w:t>
      </w:r>
      <w:r>
        <w:rPr>
          <w:w w:val="105"/>
        </w:rPr>
        <w:t>por</w:t>
      </w:r>
      <w:r>
        <w:rPr>
          <w:spacing w:val="-19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autoridades</w:t>
      </w:r>
      <w:r>
        <w:rPr>
          <w:spacing w:val="-18"/>
          <w:w w:val="105"/>
        </w:rPr>
        <w:t xml:space="preserve"> </w:t>
      </w:r>
      <w:r>
        <w:rPr>
          <w:w w:val="105"/>
        </w:rPr>
        <w:t>correspondientes</w:t>
      </w:r>
      <w:r>
        <w:rPr>
          <w:spacing w:val="-14"/>
          <w:w w:val="105"/>
        </w:rPr>
        <w:t xml:space="preserve"> </w:t>
      </w:r>
      <w:r>
        <w:rPr>
          <w:w w:val="105"/>
        </w:rPr>
        <w:t>nominadas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este</w:t>
      </w:r>
      <w:r>
        <w:rPr>
          <w:spacing w:val="-17"/>
          <w:w w:val="105"/>
        </w:rPr>
        <w:t xml:space="preserve"> </w:t>
      </w:r>
      <w:r>
        <w:rPr>
          <w:w w:val="105"/>
        </w:rPr>
        <w:t>acuerdo.</w:t>
      </w:r>
    </w:p>
    <w:p w14:paraId="4E0954E3" w14:textId="77777777" w:rsidR="00903A9C" w:rsidRDefault="00000000">
      <w:pPr>
        <w:pStyle w:val="Textoindependiente"/>
        <w:spacing w:before="2"/>
        <w:rPr>
          <w:sz w:val="11"/>
        </w:rPr>
      </w:pPr>
      <w:r>
        <w:pict w14:anchorId="1D787207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0.8pt;margin-top:8.4pt;width:95.1pt;height:50pt;z-index:-15728640;mso-wrap-distance-left:0;mso-wrap-distance-right:0;mso-position-horizontal-relative:page" filled="f" stroked="f">
            <v:textbox inset="0,0,0,0">
              <w:txbxContent>
                <w:p w14:paraId="3A102C0E" w14:textId="77777777" w:rsidR="00903A9C" w:rsidRDefault="00903A9C">
                  <w:pPr>
                    <w:pStyle w:val="Textoindependiente"/>
                    <w:rPr>
                      <w:sz w:val="18"/>
                    </w:rPr>
                  </w:pPr>
                </w:p>
                <w:p w14:paraId="1976FAA7" w14:textId="77777777" w:rsidR="00903A9C" w:rsidRDefault="00903A9C">
                  <w:pPr>
                    <w:pStyle w:val="Textoindependiente"/>
                    <w:rPr>
                      <w:sz w:val="18"/>
                    </w:rPr>
                  </w:pPr>
                </w:p>
                <w:p w14:paraId="047AA77F" w14:textId="77777777" w:rsidR="00903A9C" w:rsidRDefault="00903A9C">
                  <w:pPr>
                    <w:pStyle w:val="Textoindependiente"/>
                    <w:rPr>
                      <w:sz w:val="18"/>
                    </w:rPr>
                  </w:pPr>
                </w:p>
                <w:p w14:paraId="707869E8" w14:textId="77777777" w:rsidR="00903A9C" w:rsidRDefault="00000000">
                  <w:pPr>
                    <w:pStyle w:val="Textoindependiente"/>
                    <w:spacing w:before="134"/>
                  </w:pPr>
                  <w:r>
                    <w:rPr>
                      <w:w w:val="105"/>
                    </w:rPr>
                    <w:t>Firma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del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postulante/tutor</w:t>
                  </w:r>
                </w:p>
              </w:txbxContent>
            </v:textbox>
            <w10:wrap type="topAndBottom" anchorx="page"/>
          </v:shape>
        </w:pict>
      </w:r>
    </w:p>
    <w:p w14:paraId="570A5BEF" w14:textId="77777777" w:rsidR="00903A9C" w:rsidRDefault="00903A9C">
      <w:pPr>
        <w:pStyle w:val="Textoindependiente"/>
        <w:rPr>
          <w:sz w:val="18"/>
        </w:rPr>
      </w:pPr>
    </w:p>
    <w:p w14:paraId="4375C700" w14:textId="77777777" w:rsidR="00903A9C" w:rsidRDefault="00903A9C">
      <w:pPr>
        <w:pStyle w:val="Textoindependiente"/>
        <w:rPr>
          <w:sz w:val="18"/>
        </w:rPr>
      </w:pPr>
    </w:p>
    <w:p w14:paraId="1860296A" w14:textId="77777777" w:rsidR="00903A9C" w:rsidRDefault="00903A9C">
      <w:pPr>
        <w:pStyle w:val="Textoindependiente"/>
        <w:spacing w:before="7"/>
        <w:rPr>
          <w:sz w:val="23"/>
        </w:rPr>
      </w:pPr>
    </w:p>
    <w:p w14:paraId="3C2175E4" w14:textId="77777777" w:rsidR="00903A9C" w:rsidRDefault="00000000">
      <w:pPr>
        <w:pStyle w:val="Textoindependiente"/>
        <w:ind w:left="4236" w:right="3868"/>
        <w:jc w:val="center"/>
      </w:pPr>
      <w:r>
        <w:rPr>
          <w:w w:val="105"/>
        </w:rPr>
        <w:t>Firma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Coordinador</w:t>
      </w:r>
    </w:p>
    <w:p w14:paraId="6AB47003" w14:textId="77777777" w:rsidR="00903A9C" w:rsidRDefault="00000000">
      <w:pPr>
        <w:pStyle w:val="Textoindependiente"/>
        <w:spacing w:before="17"/>
        <w:ind w:left="4239" w:right="3868"/>
        <w:jc w:val="center"/>
      </w:pP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Tutorías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prácticas</w:t>
      </w:r>
      <w:r>
        <w:rPr>
          <w:spacing w:val="-2"/>
          <w:w w:val="105"/>
        </w:rPr>
        <w:t xml:space="preserve"> </w:t>
      </w:r>
      <w:r>
        <w:rPr>
          <w:w w:val="105"/>
        </w:rPr>
        <w:t>finales.</w:t>
      </w:r>
    </w:p>
    <w:p w14:paraId="273A082C" w14:textId="77777777" w:rsidR="00903A9C" w:rsidRDefault="00903A9C">
      <w:pPr>
        <w:pStyle w:val="Textoindependiente"/>
        <w:spacing w:before="7"/>
      </w:pPr>
    </w:p>
    <w:p w14:paraId="785834BB" w14:textId="1E703D70" w:rsidR="00903A9C" w:rsidRDefault="00000000">
      <w:pPr>
        <w:pStyle w:val="Textoindependiente"/>
        <w:ind w:left="5262"/>
      </w:pPr>
      <w:r>
        <w:t>Guatemala</w:t>
      </w:r>
      <w:r>
        <w:rPr>
          <w:spacing w:val="-3"/>
        </w:rPr>
        <w:t xml:space="preserve"> </w:t>
      </w:r>
      <w:r w:rsidR="00765EDB">
        <w:t>Jueves, 25 de enero de 2024</w:t>
      </w:r>
    </w:p>
    <w:p w14:paraId="6AEBE557" w14:textId="77777777" w:rsidR="00903A9C" w:rsidRDefault="00000000">
      <w:pPr>
        <w:pStyle w:val="Textoindependiente"/>
        <w:spacing w:before="1"/>
        <w:ind w:left="500"/>
      </w:pPr>
      <w:r>
        <w:rPr>
          <w:w w:val="105"/>
        </w:rPr>
        <w:t>CC./Archivo/Coordinación/Dirección</w:t>
      </w:r>
    </w:p>
    <w:p w14:paraId="76CA1ABC" w14:textId="77777777" w:rsidR="00903A9C" w:rsidRDefault="00903A9C">
      <w:pPr>
        <w:pStyle w:val="Textoindependiente"/>
        <w:rPr>
          <w:sz w:val="20"/>
        </w:rPr>
      </w:pPr>
    </w:p>
    <w:p w14:paraId="4270A04C" w14:textId="77777777" w:rsidR="00903A9C" w:rsidRDefault="00903A9C">
      <w:pPr>
        <w:pStyle w:val="Textoindependiente"/>
        <w:rPr>
          <w:sz w:val="20"/>
        </w:rPr>
      </w:pPr>
    </w:p>
    <w:p w14:paraId="75C26324" w14:textId="77777777" w:rsidR="00903A9C" w:rsidRDefault="00000000">
      <w:pPr>
        <w:pStyle w:val="Textoindependiente"/>
        <w:spacing w:before="10"/>
        <w:rPr>
          <w:sz w:val="13"/>
        </w:rPr>
      </w:pPr>
      <w:r>
        <w:pict w14:anchorId="30BB461D">
          <v:shape id="_x0000_s1026" style="position:absolute;margin-left:52.55pt;margin-top:10.2pt;width:387.7pt;height:.1pt;z-index:-15728128;mso-wrap-distance-left:0;mso-wrap-distance-right:0;mso-position-horizontal-relative:page" coordorigin="1051,204" coordsize="7754,0" path="m1051,204r7754,e" filled="f" strokeweight=".48pt">
            <v:path arrowok="t"/>
            <w10:wrap type="topAndBottom" anchorx="page"/>
          </v:shape>
        </w:pict>
      </w:r>
    </w:p>
    <w:p w14:paraId="3D624C9F" w14:textId="77777777" w:rsidR="00903A9C" w:rsidRDefault="00000000">
      <w:pPr>
        <w:pStyle w:val="Ttulo"/>
      </w:pPr>
      <w:r>
        <w:t>ACUERDO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CUMPLIMIENTO</w:t>
      </w:r>
      <w:r>
        <w:rPr>
          <w:spacing w:val="-5"/>
        </w:rPr>
        <w:t xml:space="preserve"> </w:t>
      </w:r>
      <w:r>
        <w:t>ETICO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PROFESIONAL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PRACTICA</w:t>
      </w:r>
      <w:r>
        <w:rPr>
          <w:spacing w:val="-4"/>
        </w:rPr>
        <w:t xml:space="preserve"> </w:t>
      </w:r>
      <w:r>
        <w:t>DOCENTE</w:t>
      </w:r>
    </w:p>
    <w:sectPr w:rsidR="00903A9C">
      <w:type w:val="continuous"/>
      <w:pgSz w:w="12240" w:h="15840"/>
      <w:pgMar w:top="560" w:right="8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A9C"/>
    <w:rsid w:val="000A52E6"/>
    <w:rsid w:val="0035006C"/>
    <w:rsid w:val="006E3594"/>
    <w:rsid w:val="00765EDB"/>
    <w:rsid w:val="0090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3E3B17E4"/>
  <w15:docId w15:val="{54ECEED5-D5BC-4A8E-9715-12821AB0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"/>
      <w:ind w:left="682"/>
    </w:pPr>
    <w:rPr>
      <w:rFonts w:ascii="Calibri" w:eastAsia="Calibri" w:hAnsi="Calibri" w:cs="Calibri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mmarin</dc:creator>
  <cp:keywords/>
  <dc:description/>
  <cp:lastModifiedBy>Suseth Godinez</cp:lastModifiedBy>
  <cp:revision>1</cp:revision>
  <cp:lastPrinted>2024-01-26T05:23:00Z</cp:lastPrinted>
  <dcterms:created xsi:type="dcterms:W3CDTF">2024-01-26T05:20:00Z</dcterms:created>
  <dcterms:modified xsi:type="dcterms:W3CDTF">2024-01-29T03:02:00Z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2024-01-26T00:00:00Z</vt:filetime>
  </property>
</Properties>
</file>