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91402" w:rsidRDefault="00BE0C2B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Deep Learning Assignment 1</w:t>
      </w:r>
    </w:p>
    <w:p w14:paraId="00000002" w14:textId="77777777" w:rsidR="00991402" w:rsidRDefault="00991402">
      <w:pPr>
        <w:rPr>
          <w:b/>
          <w:sz w:val="20"/>
          <w:szCs w:val="20"/>
        </w:rPr>
      </w:pPr>
    </w:p>
    <w:p w14:paraId="00000003" w14:textId="77777777" w:rsidR="00991402" w:rsidRDefault="00BE0C2B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Soil Type Classification Using PSA Data</w:t>
      </w:r>
    </w:p>
    <w:p w14:paraId="00000004" w14:textId="77777777" w:rsidR="00991402" w:rsidRDefault="00BE0C2B">
      <w:pPr>
        <w:pStyle w:val="Heading3"/>
        <w:keepNext w:val="0"/>
        <w:keepLines w:val="0"/>
        <w:spacing w:before="280"/>
        <w:rPr>
          <w:b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b/>
          <w:color w:val="000000"/>
          <w:sz w:val="20"/>
          <w:szCs w:val="20"/>
        </w:rPr>
        <w:t>Overview</w:t>
      </w:r>
    </w:p>
    <w:p w14:paraId="00000005" w14:textId="77777777" w:rsidR="00991402" w:rsidRDefault="00BE0C2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In this assignment, you will develop and train a deep neural network to classify soil types (Hard, Transitional, or Soft) based on real-world seismic data from stations across Mexico. You will:</w:t>
      </w:r>
    </w:p>
    <w:p w14:paraId="00000006" w14:textId="77777777" w:rsidR="00991402" w:rsidRDefault="00BE0C2B">
      <w:pPr>
        <w:numPr>
          <w:ilvl w:val="0"/>
          <w:numId w:val="4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Explore</w:t>
      </w:r>
      <w:r>
        <w:rPr>
          <w:sz w:val="20"/>
          <w:szCs w:val="20"/>
        </w:rPr>
        <w:t xml:space="preserve"> the provided PSA dataset and understand the features.</w:t>
      </w:r>
    </w:p>
    <w:p w14:paraId="00000007" w14:textId="77777777" w:rsidR="00991402" w:rsidRDefault="00BE0C2B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Preprocess</w:t>
      </w:r>
      <w:r>
        <w:rPr>
          <w:sz w:val="20"/>
          <w:szCs w:val="20"/>
        </w:rPr>
        <w:t xml:space="preserve"> the data to ensure suitability for a deep learning model.</w:t>
      </w:r>
    </w:p>
    <w:p w14:paraId="00000008" w14:textId="77777777" w:rsidR="00991402" w:rsidRDefault="00BE0C2B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Build and train</w:t>
      </w:r>
      <w:r>
        <w:rPr>
          <w:sz w:val="20"/>
          <w:szCs w:val="20"/>
        </w:rPr>
        <w:t xml:space="preserve"> a neural network to classify soil type.</w:t>
      </w:r>
    </w:p>
    <w:p w14:paraId="00000009" w14:textId="77777777" w:rsidR="00991402" w:rsidRDefault="00BE0C2B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Evaluate</w:t>
      </w:r>
      <w:r>
        <w:rPr>
          <w:sz w:val="20"/>
          <w:szCs w:val="20"/>
        </w:rPr>
        <w:t xml:space="preserve"> the model’s performance using metrics such as accuracy, precision, recall, and F1-score.</w:t>
      </w:r>
    </w:p>
    <w:p w14:paraId="0000000A" w14:textId="77777777" w:rsidR="00991402" w:rsidRDefault="00BE0C2B">
      <w:pPr>
        <w:numPr>
          <w:ilvl w:val="0"/>
          <w:numId w:val="4"/>
        </w:numPr>
        <w:spacing w:after="240"/>
        <w:rPr>
          <w:sz w:val="20"/>
          <w:szCs w:val="20"/>
        </w:rPr>
      </w:pPr>
      <w:r>
        <w:rPr>
          <w:b/>
          <w:sz w:val="20"/>
          <w:szCs w:val="20"/>
        </w:rPr>
        <w:t>Discuss</w:t>
      </w:r>
      <w:r>
        <w:rPr>
          <w:sz w:val="20"/>
          <w:szCs w:val="20"/>
        </w:rPr>
        <w:t xml:space="preserve"> potential improvements and real-world implications of your model.</w:t>
      </w:r>
    </w:p>
    <w:p w14:paraId="0000000B" w14:textId="77777777" w:rsidR="00991402" w:rsidRDefault="00BE0C2B">
      <w:pPr>
        <w:pStyle w:val="Heading3"/>
        <w:keepNext w:val="0"/>
        <w:keepLines w:val="0"/>
        <w:spacing w:before="280"/>
        <w:rPr>
          <w:b/>
          <w:color w:val="000000"/>
          <w:sz w:val="20"/>
          <w:szCs w:val="20"/>
        </w:rPr>
      </w:pPr>
      <w:bookmarkStart w:id="1" w:name="_30j0zll" w:colFirst="0" w:colLast="0"/>
      <w:bookmarkEnd w:id="1"/>
      <w:r>
        <w:rPr>
          <w:b/>
          <w:color w:val="000000"/>
          <w:sz w:val="20"/>
          <w:szCs w:val="20"/>
        </w:rPr>
        <w:t>Task A: Data Exploration and Preprocessing</w:t>
      </w:r>
    </w:p>
    <w:p w14:paraId="0000000C" w14:textId="77777777" w:rsidR="00991402" w:rsidRDefault="00BE0C2B">
      <w:pPr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Load the Dataset</w:t>
      </w:r>
    </w:p>
    <w:p w14:paraId="0000000D" w14:textId="77777777" w:rsidR="00991402" w:rsidRDefault="00BE0C2B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pandas (or a similar library) to read in the dataset.</w:t>
      </w:r>
    </w:p>
    <w:p w14:paraId="0000000E" w14:textId="77777777" w:rsidR="00991402" w:rsidRDefault="00BE0C2B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Inspect the first few rows to understand the data structure.</w:t>
      </w:r>
    </w:p>
    <w:p w14:paraId="0000000F" w14:textId="77777777" w:rsidR="00991402" w:rsidRDefault="00BE0C2B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Exploratory Data Analysis (EDA)</w:t>
      </w:r>
    </w:p>
    <w:p w14:paraId="00000010" w14:textId="77777777" w:rsidR="00991402" w:rsidRDefault="00BE0C2B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Print summary statistics for numerical columns.</w:t>
      </w:r>
    </w:p>
    <w:p w14:paraId="00000011" w14:textId="77777777" w:rsidR="00991402" w:rsidRDefault="00BE0C2B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Check for missing values. Decide on a strategy to handle them (imputation or removal).</w:t>
      </w:r>
    </w:p>
    <w:p w14:paraId="00000012" w14:textId="77777777" w:rsidR="00991402" w:rsidRDefault="00BE0C2B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Visualize class distribution (Hard, Transitional, Soft).</w:t>
      </w:r>
    </w:p>
    <w:p w14:paraId="00000013" w14:textId="77777777" w:rsidR="00991402" w:rsidRDefault="00BE0C2B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 bar plot or pie chart showing how many samples belong to each soil category.</w:t>
      </w:r>
    </w:p>
    <w:p w14:paraId="00000014" w14:textId="77777777" w:rsidR="00991402" w:rsidRDefault="00BE0C2B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(Optional) Plot histograms or boxplots for key features like magnitude, depth, or max accelerations to see if they differ by soil type.</w:t>
      </w:r>
    </w:p>
    <w:p w14:paraId="00000015" w14:textId="77777777" w:rsidR="00991402" w:rsidRDefault="00BE0C2B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Feature Engineering</w:t>
      </w:r>
    </w:p>
    <w:p w14:paraId="00000016" w14:textId="77777777" w:rsidR="00991402" w:rsidRDefault="00BE0C2B">
      <w:pPr>
        <w:numPr>
          <w:ilvl w:val="1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Option 1 (Reduced Feature Set):</w:t>
      </w:r>
      <w:r>
        <w:rPr>
          <w:sz w:val="20"/>
          <w:szCs w:val="20"/>
        </w:rPr>
        <w:t xml:space="preserve"> Use summary statistics of the Spectral Ratio (mean, max, min, median, </w:t>
      </w:r>
      <w:proofErr w:type="spellStart"/>
      <w:r>
        <w:rPr>
          <w:sz w:val="20"/>
          <w:szCs w:val="20"/>
        </w:rPr>
        <w:t>std</w:t>
      </w:r>
      <w:proofErr w:type="spellEnd"/>
      <w:r>
        <w:rPr>
          <w:sz w:val="20"/>
          <w:szCs w:val="20"/>
        </w:rPr>
        <w:t>) + basic earthquake measurements.</w:t>
      </w:r>
    </w:p>
    <w:p w14:paraId="00000017" w14:textId="77777777" w:rsidR="00991402" w:rsidRDefault="00BE0C2B">
      <w:pPr>
        <w:numPr>
          <w:ilvl w:val="1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Option 2 (Full Spectral Ratio):</w:t>
      </w:r>
      <w:r>
        <w:rPr>
          <w:sz w:val="20"/>
          <w:szCs w:val="20"/>
        </w:rPr>
        <w:t xml:space="preserve"> Use all frequency components (e.g., 1,000 frequency bins) plus the CEM features.</w:t>
      </w:r>
    </w:p>
    <w:p w14:paraId="00000018" w14:textId="77777777" w:rsidR="00991402" w:rsidRDefault="00BE0C2B">
      <w:pPr>
        <w:numPr>
          <w:ilvl w:val="1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Option 3 (PCA or Other Dimensionality Reduction):</w:t>
      </w:r>
      <w:r>
        <w:rPr>
          <w:sz w:val="20"/>
          <w:szCs w:val="20"/>
        </w:rPr>
        <w:t xml:space="preserve"> Apply Principal Component Analysis (PCA) on the high-dimensional SR data to reduce to a smaller number of components while preserving most variance.</w:t>
      </w:r>
    </w:p>
    <w:p w14:paraId="00000019" w14:textId="77777777" w:rsidR="00991402" w:rsidRDefault="00BE0C2B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Data Splitting</w:t>
      </w:r>
    </w:p>
    <w:p w14:paraId="0000001A" w14:textId="77777777" w:rsidR="00991402" w:rsidRDefault="00BE0C2B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Divide the data into </w:t>
      </w:r>
      <w:r>
        <w:rPr>
          <w:b/>
          <w:sz w:val="20"/>
          <w:szCs w:val="20"/>
        </w:rPr>
        <w:t>training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validation</w:t>
      </w:r>
      <w:r>
        <w:rPr>
          <w:sz w:val="20"/>
          <w:szCs w:val="20"/>
        </w:rPr>
        <w:t xml:space="preserve">, and </w:t>
      </w:r>
      <w:r>
        <w:rPr>
          <w:b/>
          <w:sz w:val="20"/>
          <w:szCs w:val="20"/>
        </w:rPr>
        <w:t>test</w:t>
      </w:r>
      <w:r>
        <w:rPr>
          <w:sz w:val="20"/>
          <w:szCs w:val="20"/>
        </w:rPr>
        <w:t xml:space="preserve"> sets.</w:t>
      </w:r>
    </w:p>
    <w:p w14:paraId="0000001B" w14:textId="77777777" w:rsidR="00991402" w:rsidRDefault="00BE0C2B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instance, 70% training, 15% validation, 15% test.</w:t>
      </w:r>
    </w:p>
    <w:p w14:paraId="0000001C" w14:textId="77777777" w:rsidR="00991402" w:rsidRDefault="00BE0C2B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Ensure stratification so that each split has a proportional representation of Hard, Transitional, and Soft.</w:t>
      </w:r>
    </w:p>
    <w:p w14:paraId="0000001D" w14:textId="77777777" w:rsidR="00991402" w:rsidRDefault="00BE0C2B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Data Scaling</w:t>
      </w:r>
    </w:p>
    <w:p w14:paraId="0000001E" w14:textId="77777777" w:rsidR="00991402" w:rsidRDefault="00BE0C2B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you choose to include high-dimensional numeric features, consider applying standardization (z-score) or min-max normalization, especially beneficial for neural networks.</w:t>
      </w:r>
    </w:p>
    <w:p w14:paraId="0000001F" w14:textId="77777777" w:rsidR="00991402" w:rsidRDefault="00BE0C2B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Label Encoding</w:t>
      </w:r>
    </w:p>
    <w:p w14:paraId="00000020" w14:textId="77777777" w:rsidR="00991402" w:rsidRDefault="00BE0C2B">
      <w:pPr>
        <w:numPr>
          <w:ilvl w:val="1"/>
          <w:numId w:val="1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Convert the soil categories (Hard, Transitional, Soft) into numeric labels (e.g., 0, 1, 2).</w:t>
      </w:r>
    </w:p>
    <w:p w14:paraId="00000021" w14:textId="77777777" w:rsidR="00991402" w:rsidRDefault="00BE0C2B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>Task B: Model Architecture &amp; Implementation</w:t>
      </w:r>
    </w:p>
    <w:p w14:paraId="00000022" w14:textId="77777777" w:rsidR="00991402" w:rsidRDefault="00BE0C2B">
      <w:pPr>
        <w:numPr>
          <w:ilvl w:val="0"/>
          <w:numId w:val="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Implement a deep neural network using either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Keras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>). Evaluate model on test set, create classification metrics, confusion matrix and plot training curves.</w:t>
      </w:r>
    </w:p>
    <w:p w14:paraId="00000023" w14:textId="77777777" w:rsidR="00991402" w:rsidRDefault="00991402">
      <w:pPr>
        <w:spacing w:before="240" w:after="240"/>
        <w:rPr>
          <w:b/>
          <w:sz w:val="20"/>
          <w:szCs w:val="20"/>
        </w:rPr>
      </w:pPr>
    </w:p>
    <w:p w14:paraId="00000024" w14:textId="77777777" w:rsidR="00991402" w:rsidRDefault="00BE0C2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Task C: Interpretation</w:t>
      </w:r>
    </w:p>
    <w:p w14:paraId="00000025" w14:textId="77777777" w:rsidR="00991402" w:rsidRDefault="00BE0C2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Summarize how the model performed:</w:t>
      </w:r>
    </w:p>
    <w:p w14:paraId="00000026" w14:textId="77777777" w:rsidR="00991402" w:rsidRDefault="00BE0C2B">
      <w:pPr>
        <w:numPr>
          <w:ilvl w:val="0"/>
          <w:numId w:val="5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Did the model achieve an accuracy close to or exceeding the 89% benchmark from prior machine learning methods (e.g., </w:t>
      </w:r>
      <w:proofErr w:type="spellStart"/>
      <w:r>
        <w:rPr>
          <w:sz w:val="20"/>
          <w:szCs w:val="20"/>
        </w:rPr>
        <w:t>XGBoost</w:t>
      </w:r>
      <w:proofErr w:type="spellEnd"/>
      <w:r>
        <w:rPr>
          <w:sz w:val="20"/>
          <w:szCs w:val="20"/>
        </w:rPr>
        <w:t xml:space="preserve"> in the paper)?</w:t>
      </w:r>
    </w:p>
    <w:p w14:paraId="00000027" w14:textId="77777777" w:rsidR="00991402" w:rsidRDefault="00BE0C2B">
      <w:pPr>
        <w:numPr>
          <w:ilvl w:val="0"/>
          <w:numId w:val="5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How do the results compare using different feature sets (e.g., PCA vs. full SR features)?</w:t>
      </w:r>
    </w:p>
    <w:p w14:paraId="00000028" w14:textId="77777777" w:rsidR="00991402" w:rsidRDefault="00BE0C2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Challenges &amp; Limitations</w:t>
      </w:r>
    </w:p>
    <w:p w14:paraId="00000029" w14:textId="77777777" w:rsidR="00991402" w:rsidRDefault="00BE0C2B">
      <w:pPr>
        <w:numPr>
          <w:ilvl w:val="0"/>
          <w:numId w:val="3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Discuss the </w:t>
      </w:r>
      <w:r>
        <w:rPr>
          <w:b/>
          <w:sz w:val="20"/>
          <w:szCs w:val="20"/>
        </w:rPr>
        <w:t>class imbalance</w:t>
      </w:r>
      <w:r>
        <w:rPr>
          <w:sz w:val="20"/>
          <w:szCs w:val="20"/>
        </w:rPr>
        <w:t xml:space="preserve"> (more samples in Hard vs. fewer in Soft/Transitional) and how it impacts performance.</w:t>
      </w:r>
    </w:p>
    <w:p w14:paraId="0000002A" w14:textId="77777777" w:rsidR="00991402" w:rsidRDefault="00BE0C2B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Consider data consistency issues across stations or events (e.g., missing frequencies or sensor malfunctions).</w:t>
      </w:r>
    </w:p>
    <w:p w14:paraId="0000002B" w14:textId="77777777" w:rsidR="00991402" w:rsidRDefault="00BE0C2B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Explain potential improvement.</w:t>
      </w:r>
    </w:p>
    <w:p w14:paraId="0000002C" w14:textId="77777777" w:rsidR="00991402" w:rsidRDefault="00BE0C2B">
      <w:pPr>
        <w:numPr>
          <w:ilvl w:val="0"/>
          <w:numId w:val="3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Briefly describe how an automated method for soil type classification can benefit seismic hazard assessment and earthquake engineering (e.g., cost savings, rapid site analysis).</w:t>
      </w:r>
    </w:p>
    <w:p w14:paraId="0000002D" w14:textId="77777777" w:rsidR="00991402" w:rsidRDefault="00991402">
      <w:pPr>
        <w:rPr>
          <w:sz w:val="20"/>
          <w:szCs w:val="20"/>
          <w:u w:val="single"/>
        </w:rPr>
      </w:pPr>
    </w:p>
    <w:sectPr w:rsidR="009914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DD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5736A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811FA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0A11F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8D27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9359009">
    <w:abstractNumId w:val="0"/>
  </w:num>
  <w:num w:numId="2" w16cid:durableId="1864248652">
    <w:abstractNumId w:val="2"/>
  </w:num>
  <w:num w:numId="3" w16cid:durableId="994727325">
    <w:abstractNumId w:val="4"/>
  </w:num>
  <w:num w:numId="4" w16cid:durableId="198981637">
    <w:abstractNumId w:val="1"/>
  </w:num>
  <w:num w:numId="5" w16cid:durableId="897475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402"/>
    <w:rsid w:val="00256620"/>
    <w:rsid w:val="00991402"/>
    <w:rsid w:val="00BE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345B970-2C56-B040-960E-1321120A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Tanmoy Chatterjee</cp:lastModifiedBy>
  <cp:revision>2</cp:revision>
  <dcterms:created xsi:type="dcterms:W3CDTF">2025-01-30T06:07:00Z</dcterms:created>
  <dcterms:modified xsi:type="dcterms:W3CDTF">2025-01-30T06:07:00Z</dcterms:modified>
</cp:coreProperties>
</file>