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43" w:rsidRPr="007D1243" w:rsidRDefault="007D1243" w:rsidP="007D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7D1243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7D1243" w:rsidRPr="007D1243" w:rsidRDefault="007D1243" w:rsidP="007D1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sz w:val="24"/>
          <w:szCs w:val="24"/>
        </w:rPr>
        <w:t xml:space="preserve">When working with multiple data files in Apache Spark, understanding the structure and data types of the datasets is crucial for efficient processing and transformation. The </w:t>
      </w:r>
      <w:proofErr w:type="spellStart"/>
      <w:r w:rsidRPr="007D1243">
        <w:rPr>
          <w:rFonts w:ascii="Courier New" w:eastAsia="Times New Roman" w:hAnsi="Courier New" w:cs="Courier New"/>
          <w:sz w:val="20"/>
          <w:szCs w:val="20"/>
        </w:rPr>
        <w:t>inferSchema</w:t>
      </w:r>
      <w:proofErr w:type="spellEnd"/>
      <w:r w:rsidRPr="007D1243">
        <w:rPr>
          <w:rFonts w:ascii="Times New Roman" w:eastAsia="Times New Roman" w:hAnsi="Times New Roman" w:cs="Times New Roman"/>
          <w:sz w:val="24"/>
          <w:szCs w:val="24"/>
        </w:rPr>
        <w:t xml:space="preserve"> option in Spark allows automatic detection of column data types, eliminating the need for manual specification.</w:t>
      </w:r>
    </w:p>
    <w:p w:rsidR="007D1243" w:rsidRPr="007D1243" w:rsidRDefault="007D1243" w:rsidP="007D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2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Benefits of </w:t>
      </w:r>
      <w:proofErr w:type="gramStart"/>
      <w:r w:rsidRPr="007D1243">
        <w:rPr>
          <w:rFonts w:ascii="Times New Roman" w:eastAsia="Times New Roman" w:hAnsi="Times New Roman" w:cs="Times New Roman"/>
          <w:b/>
          <w:bCs/>
          <w:sz w:val="27"/>
          <w:szCs w:val="27"/>
        </w:rPr>
        <w:t>Using</w:t>
      </w:r>
      <w:proofErr w:type="gramEnd"/>
      <w:r w:rsidRPr="007D12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7D1243">
        <w:rPr>
          <w:rFonts w:ascii="Times New Roman" w:eastAsia="Times New Roman" w:hAnsi="Times New Roman" w:cs="Times New Roman"/>
          <w:b/>
          <w:bCs/>
          <w:sz w:val="27"/>
          <w:szCs w:val="27"/>
        </w:rPr>
        <w:t>inferSchema</w:t>
      </w:r>
      <w:proofErr w:type="spellEnd"/>
    </w:p>
    <w:p w:rsidR="007D1243" w:rsidRPr="007D1243" w:rsidRDefault="007D1243" w:rsidP="007D1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>Automatic Data Type Detection</w:t>
      </w:r>
      <w:r w:rsidRPr="007D1243">
        <w:rPr>
          <w:rFonts w:ascii="Times New Roman" w:eastAsia="Times New Roman" w:hAnsi="Times New Roman" w:cs="Times New Roman"/>
          <w:sz w:val="24"/>
          <w:szCs w:val="24"/>
        </w:rPr>
        <w:t>: Spark automatically determines the data types of columns, reducing the need for manual type assignments.</w:t>
      </w:r>
    </w:p>
    <w:p w:rsidR="007D1243" w:rsidRPr="007D1243" w:rsidRDefault="007D1243" w:rsidP="007D1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Data Accuracy</w:t>
      </w:r>
      <w:r w:rsidRPr="007D1243">
        <w:rPr>
          <w:rFonts w:ascii="Times New Roman" w:eastAsia="Times New Roman" w:hAnsi="Times New Roman" w:cs="Times New Roman"/>
          <w:sz w:val="24"/>
          <w:szCs w:val="24"/>
        </w:rPr>
        <w:t>: Ensures that numerical columns are correctly interpreted as integers, floats, or doubles instead of defaulting to strings.</w:t>
      </w:r>
    </w:p>
    <w:p w:rsidR="007D1243" w:rsidRPr="007D1243" w:rsidRDefault="007D1243" w:rsidP="007D1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>Time Efficiency</w:t>
      </w:r>
      <w:r w:rsidRPr="007D1243">
        <w:rPr>
          <w:rFonts w:ascii="Times New Roman" w:eastAsia="Times New Roman" w:hAnsi="Times New Roman" w:cs="Times New Roman"/>
          <w:sz w:val="24"/>
          <w:szCs w:val="24"/>
        </w:rPr>
        <w:t>: Saves time by avoiding manual schema definitions, especially when dealing with multiple files with similar structures.</w:t>
      </w:r>
    </w:p>
    <w:p w:rsidR="007D1243" w:rsidRPr="007D1243" w:rsidRDefault="007D1243" w:rsidP="007D1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Consistency </w:t>
      </w:r>
      <w:proofErr w:type="gramStart"/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>Across</w:t>
      </w:r>
      <w:proofErr w:type="gramEnd"/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</w:t>
      </w:r>
      <w:r w:rsidRPr="007D1243">
        <w:rPr>
          <w:rFonts w:ascii="Times New Roman" w:eastAsia="Times New Roman" w:hAnsi="Times New Roman" w:cs="Times New Roman"/>
          <w:sz w:val="24"/>
          <w:szCs w:val="24"/>
        </w:rPr>
        <w:t xml:space="preserve">: When applied to multiple files, </w:t>
      </w:r>
      <w:proofErr w:type="spellStart"/>
      <w:r w:rsidRPr="007D1243">
        <w:rPr>
          <w:rFonts w:ascii="Courier New" w:eastAsia="Times New Roman" w:hAnsi="Courier New" w:cs="Courier New"/>
          <w:sz w:val="20"/>
          <w:szCs w:val="20"/>
        </w:rPr>
        <w:t>inferSchema</w:t>
      </w:r>
      <w:proofErr w:type="spellEnd"/>
      <w:r w:rsidRPr="007D1243">
        <w:rPr>
          <w:rFonts w:ascii="Times New Roman" w:eastAsia="Times New Roman" w:hAnsi="Times New Roman" w:cs="Times New Roman"/>
          <w:sz w:val="24"/>
          <w:szCs w:val="24"/>
        </w:rPr>
        <w:t xml:space="preserve"> ensures uniformity in column data types, reducing potential inconsistencies.</w:t>
      </w:r>
    </w:p>
    <w:p w:rsidR="007D1243" w:rsidRPr="007D1243" w:rsidRDefault="007D1243" w:rsidP="007D1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>Better Performance in Queries</w:t>
      </w:r>
      <w:r w:rsidRPr="007D124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7D1243">
        <w:rPr>
          <w:rFonts w:ascii="Times New Roman" w:eastAsia="Times New Roman" w:hAnsi="Times New Roman" w:cs="Times New Roman"/>
          <w:sz w:val="24"/>
          <w:szCs w:val="24"/>
        </w:rPr>
        <w:t>Inferring correct data types optimizes</w:t>
      </w:r>
      <w:proofErr w:type="gramEnd"/>
      <w:r w:rsidRPr="007D1243">
        <w:rPr>
          <w:rFonts w:ascii="Times New Roman" w:eastAsia="Times New Roman" w:hAnsi="Times New Roman" w:cs="Times New Roman"/>
          <w:sz w:val="24"/>
          <w:szCs w:val="24"/>
        </w:rPr>
        <w:t xml:space="preserve"> query execution as numerical operations and aggregations perform better on appropriately typed columns.</w:t>
      </w:r>
    </w:p>
    <w:p w:rsidR="007D1243" w:rsidRPr="007D1243" w:rsidRDefault="007D1243" w:rsidP="007D1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>Ease of Data Exploration</w:t>
      </w:r>
      <w:r w:rsidRPr="007D1243">
        <w:rPr>
          <w:rFonts w:ascii="Times New Roman" w:eastAsia="Times New Roman" w:hAnsi="Times New Roman" w:cs="Times New Roman"/>
          <w:sz w:val="24"/>
          <w:szCs w:val="24"/>
        </w:rPr>
        <w:t>: Helps in understanding the dataset quickly without prior knowledge of the schema, which is useful in exploratory data analysis.</w:t>
      </w:r>
    </w:p>
    <w:p w:rsidR="007D1243" w:rsidRPr="007D1243" w:rsidRDefault="007D1243" w:rsidP="007D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2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Why </w:t>
      </w:r>
      <w:proofErr w:type="spellStart"/>
      <w:r w:rsidRPr="007D1243">
        <w:rPr>
          <w:rFonts w:ascii="Times New Roman" w:eastAsia="Times New Roman" w:hAnsi="Times New Roman" w:cs="Times New Roman"/>
          <w:b/>
          <w:bCs/>
          <w:sz w:val="27"/>
          <w:szCs w:val="27"/>
        </w:rPr>
        <w:t>inferSchema</w:t>
      </w:r>
      <w:proofErr w:type="spellEnd"/>
      <w:r w:rsidRPr="007D12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 w:rsidRPr="007D1243">
        <w:rPr>
          <w:rFonts w:ascii="Times New Roman" w:eastAsia="Times New Roman" w:hAnsi="Times New Roman" w:cs="Times New Roman"/>
          <w:b/>
          <w:bCs/>
          <w:sz w:val="27"/>
          <w:szCs w:val="27"/>
        </w:rPr>
        <w:t>Was</w:t>
      </w:r>
      <w:proofErr w:type="gramEnd"/>
      <w:r w:rsidRPr="007D124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Used</w:t>
      </w:r>
    </w:p>
    <w:p w:rsidR="007D1243" w:rsidRPr="007D1243" w:rsidRDefault="007D1243" w:rsidP="007D1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sz w:val="24"/>
          <w:szCs w:val="24"/>
        </w:rPr>
        <w:t xml:space="preserve">In the given scenario, </w:t>
      </w:r>
      <w:proofErr w:type="spellStart"/>
      <w:r w:rsidRPr="007D1243">
        <w:rPr>
          <w:rFonts w:ascii="Courier New" w:eastAsia="Times New Roman" w:hAnsi="Courier New" w:cs="Courier New"/>
          <w:sz w:val="20"/>
          <w:szCs w:val="20"/>
        </w:rPr>
        <w:t>inferSchema</w:t>
      </w:r>
      <w:proofErr w:type="spellEnd"/>
      <w:r w:rsidRPr="007D1243">
        <w:rPr>
          <w:rFonts w:ascii="Times New Roman" w:eastAsia="Times New Roman" w:hAnsi="Times New Roman" w:cs="Times New Roman"/>
          <w:sz w:val="24"/>
          <w:szCs w:val="24"/>
        </w:rPr>
        <w:t xml:space="preserve"> was applied to study and determine the data types of the provided 10 files. The key reasons for using it include:</w:t>
      </w:r>
    </w:p>
    <w:p w:rsidR="007D1243" w:rsidRPr="007D1243" w:rsidRDefault="007D1243" w:rsidP="007D1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Data Structure</w:t>
      </w:r>
      <w:r w:rsidRPr="007D1243">
        <w:rPr>
          <w:rFonts w:ascii="Times New Roman" w:eastAsia="Times New Roman" w:hAnsi="Times New Roman" w:cs="Times New Roman"/>
          <w:sz w:val="24"/>
          <w:szCs w:val="24"/>
        </w:rPr>
        <w:t>: Before performing transformations, it was essential to identify column types.</w:t>
      </w:r>
    </w:p>
    <w:p w:rsidR="007D1243" w:rsidRPr="007D1243" w:rsidRDefault="007D1243" w:rsidP="007D1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>Avoiding Manual Schema Definition</w:t>
      </w:r>
      <w:r w:rsidRPr="007D1243">
        <w:rPr>
          <w:rFonts w:ascii="Times New Roman" w:eastAsia="Times New Roman" w:hAnsi="Times New Roman" w:cs="Times New Roman"/>
          <w:sz w:val="24"/>
          <w:szCs w:val="24"/>
        </w:rPr>
        <w:t>: Since multiple files were involved, manually defining schemas for each file would be inefficient.</w:t>
      </w:r>
    </w:p>
    <w:p w:rsidR="007D1243" w:rsidRPr="007D1243" w:rsidRDefault="007D1243" w:rsidP="007D1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>Ensuring Consistency</w:t>
      </w:r>
      <w:r w:rsidRPr="007D1243">
        <w:rPr>
          <w:rFonts w:ascii="Times New Roman" w:eastAsia="Times New Roman" w:hAnsi="Times New Roman" w:cs="Times New Roman"/>
          <w:sz w:val="24"/>
          <w:szCs w:val="24"/>
        </w:rPr>
        <w:t>: The automatic schema inference helped maintain consistency across the files, making subsequent processing smoother.</w:t>
      </w:r>
    </w:p>
    <w:p w:rsidR="007D1243" w:rsidRPr="007D1243" w:rsidRDefault="007D1243" w:rsidP="007D1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b/>
          <w:bCs/>
          <w:sz w:val="24"/>
          <w:szCs w:val="24"/>
        </w:rPr>
        <w:t>Facilitating Data Processing</w:t>
      </w:r>
      <w:r w:rsidRPr="007D1243">
        <w:rPr>
          <w:rFonts w:ascii="Times New Roman" w:eastAsia="Times New Roman" w:hAnsi="Times New Roman" w:cs="Times New Roman"/>
          <w:sz w:val="24"/>
          <w:szCs w:val="24"/>
        </w:rPr>
        <w:t>: Correct data types improved Spark’s ability to handle computations and queries efficiently.</w:t>
      </w:r>
    </w:p>
    <w:p w:rsidR="007D1243" w:rsidRPr="007D1243" w:rsidRDefault="007D1243" w:rsidP="007D1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1243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7D1243" w:rsidRPr="007D1243" w:rsidRDefault="007D1243" w:rsidP="007D1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1243">
        <w:rPr>
          <w:rFonts w:ascii="Times New Roman" w:eastAsia="Times New Roman" w:hAnsi="Times New Roman" w:cs="Times New Roman"/>
          <w:sz w:val="24"/>
          <w:szCs w:val="24"/>
        </w:rPr>
        <w:t xml:space="preserve">The use of </w:t>
      </w:r>
      <w:proofErr w:type="spellStart"/>
      <w:r w:rsidRPr="007D1243">
        <w:rPr>
          <w:rFonts w:ascii="Courier New" w:eastAsia="Times New Roman" w:hAnsi="Courier New" w:cs="Courier New"/>
          <w:sz w:val="20"/>
          <w:szCs w:val="20"/>
        </w:rPr>
        <w:t>inferSchema</w:t>
      </w:r>
      <w:proofErr w:type="spellEnd"/>
      <w:r w:rsidRPr="007D1243">
        <w:rPr>
          <w:rFonts w:ascii="Times New Roman" w:eastAsia="Times New Roman" w:hAnsi="Times New Roman" w:cs="Times New Roman"/>
          <w:sz w:val="24"/>
          <w:szCs w:val="24"/>
        </w:rPr>
        <w:t xml:space="preserve"> in Spark proved to be a practical approach to automatically determine data types, ensuring accuracy, efficiency, and consistency. This feature is particularly useful when dealing with large datasets with unknown schemas, ultimately enhancing data processing workflows.</w:t>
      </w:r>
    </w:p>
    <w:p w:rsidR="002B5B0F" w:rsidRDefault="007D1243"/>
    <w:sectPr w:rsidR="002B5B0F" w:rsidSect="00BA79DB">
      <w:pgSz w:w="12240" w:h="15840"/>
      <w:pgMar w:top="1440" w:right="720" w:bottom="1440" w:left="2160" w:header="706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E66F8"/>
    <w:multiLevelType w:val="multilevel"/>
    <w:tmpl w:val="15E0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6B6557"/>
    <w:multiLevelType w:val="multilevel"/>
    <w:tmpl w:val="F1283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43"/>
    <w:rsid w:val="007C47CB"/>
    <w:rsid w:val="007D1243"/>
    <w:rsid w:val="00BA79DB"/>
    <w:rsid w:val="00DB6AA1"/>
    <w:rsid w:val="00F5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1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12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2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124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D1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D124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D12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12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2025-03-06T16:29:00Z</dcterms:created>
  <dcterms:modified xsi:type="dcterms:W3CDTF">2025-03-06T16:31:00Z</dcterms:modified>
</cp:coreProperties>
</file>