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Lexend SemiBold" w:cs="Lexend SemiBold" w:eastAsia="Lexend SemiBold" w:hAnsi="Lexend SemiBo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 SemiBold" w:cs="Lexend SemiBold" w:eastAsia="Lexend SemiBold" w:hAnsi="Lexend SemiBold"/>
          <w:sz w:val="40"/>
          <w:szCs w:val="40"/>
        </w:rPr>
      </w:pPr>
      <w:r w:rsidDel="00000000" w:rsidR="00000000" w:rsidRPr="00000000">
        <w:rPr>
          <w:rFonts w:ascii="Lexend SemiBold" w:cs="Lexend SemiBold" w:eastAsia="Lexend SemiBold" w:hAnsi="Lexend SemiBold"/>
          <w:sz w:val="40"/>
          <w:szCs w:val="40"/>
          <w:rtl w:val="0"/>
        </w:rPr>
        <w:t xml:space="preserve">Design Patterns</w:t>
      </w:r>
    </w:p>
    <w:p w:rsidR="00000000" w:rsidDel="00000000" w:rsidP="00000000" w:rsidRDefault="00000000" w:rsidRPr="00000000" w14:paraId="00000003">
      <w:pPr>
        <w:jc w:val="center"/>
        <w:rPr>
          <w:rFonts w:ascii="Lexend SemiBold" w:cs="Lexend SemiBold" w:eastAsia="Lexend SemiBold" w:hAnsi="Lexend SemiBold"/>
          <w:sz w:val="38"/>
          <w:szCs w:val="38"/>
        </w:rPr>
      </w:pPr>
      <w:r w:rsidDel="00000000" w:rsidR="00000000" w:rsidRPr="00000000">
        <w:rPr>
          <w:rFonts w:ascii="Lexend SemiBold" w:cs="Lexend SemiBold" w:eastAsia="Lexend SemiBold" w:hAnsi="Lexend SemiBold"/>
          <w:sz w:val="38"/>
          <w:szCs w:val="38"/>
          <w:rtl w:val="0"/>
        </w:rPr>
        <w:t xml:space="preserve">W2A1</w:t>
      </w:r>
    </w:p>
    <w:p w:rsidR="00000000" w:rsidDel="00000000" w:rsidP="00000000" w:rsidRDefault="00000000" w:rsidRPr="00000000" w14:paraId="00000004">
      <w:pPr>
        <w:jc w:val="center"/>
        <w:rPr>
          <w:rFonts w:ascii="Lexend SemiBold" w:cs="Lexend SemiBold" w:eastAsia="Lexend SemiBold" w:hAnsi="Lexend SemiBol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Topic: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WAP to show all the differences between abstract class and interface covering all the access specifiers you learn in the last class.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Code: -</w:t>
      </w:r>
    </w:p>
    <w:p w:rsidR="00000000" w:rsidDel="00000000" w:rsidP="00000000" w:rsidRDefault="00000000" w:rsidRPr="00000000" w14:paraId="00000008">
      <w:pPr>
        <w:jc w:val="both"/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interface MyInterface {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</w:t>
        <w:tab/>
        <w:t xml:space="preserve"> </w:t>
        <w:tab/>
        <w:t xml:space="preserve">void add(int a, int b);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class MyClass implements MyInterface {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  <w:t xml:space="preserve">public void add(int a, int b){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</w:t>
        <w:tab/>
        <w:tab/>
        <w:t xml:space="preserve">System.out.println(a + b);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abstract class MyAbstract {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  <w:t xml:space="preserve">abstract void absFunc();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  <w:t xml:space="preserve">void showData(){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</w:t>
        <w:tab/>
        <w:tab/>
        <w:tab/>
        <w:t xml:space="preserve">System.out.println("Something from abstract class");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class AbsChild {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  <w:t xml:space="preserve">void absFunc(){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</w:t>
        <w:tab/>
        <w:tab/>
        <w:t xml:space="preserve">System.out.println("Described abstract class");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class App {</w:t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  <w:t xml:space="preserve">public static void main(String[] args){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</w:t>
        <w:tab/>
        <w:tab/>
        <w:tab/>
        <w:t xml:space="preserve">MyClass myClass = new MyClass();</w:t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</w:t>
        <w:tab/>
        <w:tab/>
        <w:tab/>
        <w:t xml:space="preserve">myClass.add(5, 6);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</w:t>
        <w:tab/>
        <w:tab/>
        <w:tab/>
        <w:t xml:space="preserve">AbsChild absChild = new AbsChild();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</w:t>
        <w:tab/>
        <w:tab/>
        <w:tab/>
        <w:t xml:space="preserve">absChild.absFunc();</w:t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  <w:t xml:space="preserve">} }</w:t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Output: -</w:t>
      </w:r>
    </w:p>
    <w:p w:rsidR="00000000" w:rsidDel="00000000" w:rsidP="00000000" w:rsidRDefault="00000000" w:rsidRPr="00000000" w14:paraId="0000002B">
      <w:pPr>
        <w:jc w:val="center"/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</w:rPr>
        <w:drawing>
          <wp:inline distB="114300" distT="114300" distL="114300" distR="114300">
            <wp:extent cx="2724150" cy="46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0.3937007874016" w:top="850.3937007874016" w:left="850.3937007874016" w:right="850.3937007874016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Medium">
    <w:embedRegular w:fontKey="{00000000-0000-0000-0000-000000000000}" r:id="rId3" w:subsetted="0"/>
    <w:embedBold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Lexend" w:cs="Lexend" w:eastAsia="Lexend" w:hAnsi="Lexend"/>
      </w:rPr>
    </w:pPr>
    <w:r w:rsidDel="00000000" w:rsidR="00000000" w:rsidRPr="00000000">
      <w:rPr>
        <w:rFonts w:ascii="Lexend" w:cs="Lexend" w:eastAsia="Lexend" w:hAnsi="Lexend"/>
        <w:rtl w:val="0"/>
      </w:rPr>
      <w:t xml:space="preserve">Name: - Sushant</w:t>
      <w:tab/>
      <w:tab/>
      <w:tab/>
      <w:t xml:space="preserve">        Roll No: - 11212531</w:t>
      <w:tab/>
      <w:tab/>
      <w:tab/>
      <w:t xml:space="preserve">           Section: - A3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Medium-regular.ttf"/><Relationship Id="rId4" Type="http://schemas.openxmlformats.org/officeDocument/2006/relationships/font" Target="fonts/LexendMedium-bold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