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77F1" w14:textId="77777777" w:rsidR="005A41D7" w:rsidRPr="00A87F92" w:rsidRDefault="005A41D7" w:rsidP="005A41D7">
      <w:pPr>
        <w:pStyle w:val="ListParagraph"/>
        <w:ind w:left="-993" w:right="-897"/>
        <w:rPr>
          <w:b/>
          <w:bCs/>
          <w:color w:val="1F4E79" w:themeColor="accent5" w:themeShade="80"/>
          <w:sz w:val="36"/>
          <w:szCs w:val="36"/>
          <w:u w:val="single"/>
        </w:rPr>
      </w:pPr>
      <w:r w:rsidRPr="00A87F92">
        <w:rPr>
          <w:b/>
          <w:bCs/>
          <w:color w:val="1F4E79" w:themeColor="accent5" w:themeShade="80"/>
          <w:sz w:val="36"/>
          <w:szCs w:val="36"/>
          <w:u w:val="single"/>
        </w:rPr>
        <w:t>RESULTS AND DISCUSSIONS</w:t>
      </w:r>
    </w:p>
    <w:p w14:paraId="03733D42" w14:textId="77777777" w:rsidR="005A41D7" w:rsidRDefault="005A41D7" w:rsidP="005A41D7">
      <w:pPr>
        <w:pStyle w:val="ListParagraph"/>
        <w:ind w:left="-993" w:right="-897"/>
        <w:rPr>
          <w:b/>
          <w:bCs/>
          <w:sz w:val="36"/>
          <w:szCs w:val="36"/>
          <w:u w:val="single"/>
        </w:rPr>
      </w:pPr>
    </w:p>
    <w:p w14:paraId="7701C53F" w14:textId="77777777" w:rsidR="005A41D7" w:rsidRDefault="005A41D7" w:rsidP="005A41D7">
      <w:pPr>
        <w:pStyle w:val="ListParagraph"/>
        <w:numPr>
          <w:ilvl w:val="0"/>
          <w:numId w:val="1"/>
        </w:numPr>
        <w:spacing w:after="160" w:line="259" w:lineRule="auto"/>
        <w:ind w:right="-897"/>
      </w:pPr>
      <w:r>
        <w:t>In this section we will analyse the accuracy of our Decision Tree models with supplement discussion on Gradient boosting and Random Forest methods as well.</w:t>
      </w:r>
    </w:p>
    <w:p w14:paraId="19F8EB8A" w14:textId="77777777" w:rsidR="005A41D7" w:rsidRDefault="005A41D7" w:rsidP="005A41D7">
      <w:pPr>
        <w:pStyle w:val="ListParagraph"/>
        <w:numPr>
          <w:ilvl w:val="0"/>
          <w:numId w:val="1"/>
        </w:numPr>
        <w:spacing w:after="160" w:line="259" w:lineRule="auto"/>
        <w:ind w:right="-897"/>
      </w:pPr>
      <w:r>
        <w:t>Firstly, start with Decision Tree prediction has obtained an accuracy of 79.57% which is a significant accuracy and an error of 20.43 % through which we can analyse that out of 213 employees 9 can leave the company.</w:t>
      </w:r>
    </w:p>
    <w:p w14:paraId="7D70C51A" w14:textId="77777777" w:rsidR="005A41D7" w:rsidRDefault="005A41D7" w:rsidP="005A41D7">
      <w:pPr>
        <w:pStyle w:val="ListParagraph"/>
        <w:ind w:left="2127" w:right="-897"/>
      </w:pPr>
      <w:r>
        <w:rPr>
          <w:noProof/>
        </w:rPr>
        <w:drawing>
          <wp:inline distT="0" distB="0" distL="0" distR="0" wp14:anchorId="5C4B6BCE" wp14:editId="547397E6">
            <wp:extent cx="2916913" cy="3206115"/>
            <wp:effectExtent l="0" t="0" r="0" b="0"/>
            <wp:docPr id="29" name="Picture 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616" cy="3214582"/>
                    </a:xfrm>
                    <a:prstGeom prst="rect">
                      <a:avLst/>
                    </a:prstGeom>
                    <a:noFill/>
                    <a:ln>
                      <a:noFill/>
                    </a:ln>
                  </pic:spPr>
                </pic:pic>
              </a:graphicData>
            </a:graphic>
          </wp:inline>
        </w:drawing>
      </w:r>
    </w:p>
    <w:p w14:paraId="6A466A95" w14:textId="77777777" w:rsidR="005A41D7" w:rsidRDefault="005A41D7" w:rsidP="005A41D7">
      <w:pPr>
        <w:pStyle w:val="ListParagraph"/>
        <w:numPr>
          <w:ilvl w:val="0"/>
          <w:numId w:val="3"/>
        </w:numPr>
        <w:spacing w:after="160" w:line="259" w:lineRule="auto"/>
        <w:ind w:left="0" w:right="-897"/>
      </w:pPr>
      <w:r>
        <w:t xml:space="preserve">The </w:t>
      </w:r>
      <w:r>
        <w:rPr>
          <w:b/>
          <w:bCs/>
        </w:rPr>
        <w:t>D</w:t>
      </w:r>
      <w:r w:rsidRPr="00E75946">
        <w:rPr>
          <w:b/>
          <w:bCs/>
        </w:rPr>
        <w:t>ecision</w:t>
      </w:r>
      <w:r>
        <w:t xml:space="preserve"> tree has </w:t>
      </w:r>
      <w:r w:rsidRPr="00E75946">
        <w:rPr>
          <w:b/>
          <w:bCs/>
        </w:rPr>
        <w:t>predicted</w:t>
      </w:r>
      <w:r>
        <w:t xml:space="preserve"> various reasons for Attrition of employees like </w:t>
      </w:r>
      <w:r w:rsidRPr="00E75946">
        <w:rPr>
          <w:b/>
          <w:bCs/>
        </w:rPr>
        <w:t>Job role</w:t>
      </w:r>
      <w:r>
        <w:t xml:space="preserve"> being most important of them, </w:t>
      </w:r>
      <w:r w:rsidRPr="00E75946">
        <w:rPr>
          <w:b/>
          <w:bCs/>
        </w:rPr>
        <w:t>Job</w:t>
      </w:r>
      <w:r>
        <w:t xml:space="preserve"> </w:t>
      </w:r>
      <w:r w:rsidRPr="00E75946">
        <w:rPr>
          <w:b/>
          <w:bCs/>
        </w:rPr>
        <w:t>Satisfaction</w:t>
      </w:r>
      <w:r>
        <w:t xml:space="preserve">, </w:t>
      </w:r>
      <w:r w:rsidRPr="00E75946">
        <w:rPr>
          <w:b/>
          <w:bCs/>
        </w:rPr>
        <w:t>Total</w:t>
      </w:r>
      <w:r>
        <w:t xml:space="preserve"> </w:t>
      </w:r>
      <w:r w:rsidRPr="00E75946">
        <w:rPr>
          <w:b/>
          <w:bCs/>
        </w:rPr>
        <w:t>working</w:t>
      </w:r>
      <w:r>
        <w:t xml:space="preserve"> </w:t>
      </w:r>
      <w:r w:rsidRPr="00E75946">
        <w:rPr>
          <w:b/>
          <w:bCs/>
        </w:rPr>
        <w:t>years</w:t>
      </w:r>
      <w:r>
        <w:t xml:space="preserve"> and </w:t>
      </w:r>
      <w:r w:rsidRPr="00E75946">
        <w:rPr>
          <w:b/>
          <w:bCs/>
        </w:rPr>
        <w:t>Income</w:t>
      </w:r>
      <w:r>
        <w:t xml:space="preserve"> (all types).</w:t>
      </w:r>
    </w:p>
    <w:p w14:paraId="2A73C4F3" w14:textId="77777777" w:rsidR="005A41D7" w:rsidRDefault="005A41D7" w:rsidP="005A41D7">
      <w:pPr>
        <w:pStyle w:val="ListParagraph"/>
        <w:ind w:left="2127" w:right="-897"/>
      </w:pPr>
    </w:p>
    <w:p w14:paraId="36576A8E" w14:textId="77777777" w:rsidR="005A41D7" w:rsidRDefault="005A41D7" w:rsidP="005A41D7">
      <w:pPr>
        <w:pStyle w:val="ListParagraph"/>
        <w:numPr>
          <w:ilvl w:val="0"/>
          <w:numId w:val="2"/>
        </w:numPr>
        <w:spacing w:after="160" w:line="259" w:lineRule="auto"/>
        <w:ind w:left="0" w:right="-897"/>
      </w:pPr>
      <w:r>
        <w:t xml:space="preserve">Here is the </w:t>
      </w:r>
      <w:r w:rsidRPr="00EE2F13">
        <w:rPr>
          <w:b/>
          <w:bCs/>
        </w:rPr>
        <w:t>comparison</w:t>
      </w:r>
      <w:r>
        <w:t xml:space="preserve"> between the </w:t>
      </w:r>
      <w:r w:rsidRPr="00EE2F13">
        <w:rPr>
          <w:b/>
          <w:bCs/>
        </w:rPr>
        <w:t>Attrition</w:t>
      </w:r>
      <w:r>
        <w:t xml:space="preserve"> (actual data) and </w:t>
      </w:r>
      <w:r w:rsidRPr="00EE2F13">
        <w:rPr>
          <w:b/>
          <w:bCs/>
        </w:rPr>
        <w:t>Predicted</w:t>
      </w:r>
      <w:r>
        <w:t xml:space="preserve"> Attrition by attaching </w:t>
      </w:r>
      <w:r w:rsidRPr="00954735">
        <w:rPr>
          <w:b/>
          <w:bCs/>
        </w:rPr>
        <w:t>Colour</w:t>
      </w:r>
      <w:r>
        <w:t xml:space="preserve"> </w:t>
      </w:r>
      <w:r w:rsidRPr="00954735">
        <w:rPr>
          <w:b/>
          <w:bCs/>
        </w:rPr>
        <w:t>Manager</w:t>
      </w:r>
      <w:r>
        <w:t xml:space="preserve"> and </w:t>
      </w:r>
      <w:r w:rsidRPr="00954735">
        <w:rPr>
          <w:b/>
          <w:bCs/>
        </w:rPr>
        <w:t xml:space="preserve">Pie/Donut </w:t>
      </w:r>
      <w:r>
        <w:t xml:space="preserve">chart Node. </w:t>
      </w:r>
    </w:p>
    <w:p w14:paraId="529F9FFA" w14:textId="77777777" w:rsidR="005A41D7" w:rsidRPr="00EE2F13" w:rsidRDefault="005A41D7" w:rsidP="005A41D7">
      <w:pPr>
        <w:ind w:right="-897"/>
        <w:rPr>
          <w:b/>
          <w:bCs/>
          <w:u w:val="single"/>
        </w:rPr>
      </w:pPr>
      <w:r>
        <w:t xml:space="preserve">                                                        </w:t>
      </w:r>
      <w:r w:rsidRPr="00EE2F13">
        <w:rPr>
          <w:b/>
          <w:bCs/>
          <w:u w:val="single"/>
        </w:rPr>
        <w:t>ATTRITION OF EMPLOYEES</w:t>
      </w:r>
    </w:p>
    <w:p w14:paraId="50C92438" w14:textId="77777777" w:rsidR="005A41D7" w:rsidRDefault="005A41D7" w:rsidP="005A41D7">
      <w:pPr>
        <w:pStyle w:val="ListParagraph"/>
        <w:ind w:left="0" w:right="-897"/>
      </w:pPr>
    </w:p>
    <w:p w14:paraId="4F7F4F7C" w14:textId="77777777" w:rsidR="005A41D7" w:rsidRDefault="005A41D7" w:rsidP="005A41D7">
      <w:pPr>
        <w:pStyle w:val="ListParagraph"/>
        <w:ind w:left="709" w:right="-897"/>
      </w:pPr>
      <w:r>
        <w:t xml:space="preserve">      </w:t>
      </w:r>
      <w:r>
        <w:rPr>
          <w:noProof/>
        </w:rPr>
        <w:drawing>
          <wp:inline distT="0" distB="0" distL="0" distR="0" wp14:anchorId="71973921" wp14:editId="51779A61">
            <wp:extent cx="3903785" cy="2591234"/>
            <wp:effectExtent l="0" t="0" r="1905" b="0"/>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9790" cy="2621771"/>
                    </a:xfrm>
                    <a:prstGeom prst="rect">
                      <a:avLst/>
                    </a:prstGeom>
                    <a:noFill/>
                    <a:ln>
                      <a:noFill/>
                    </a:ln>
                  </pic:spPr>
                </pic:pic>
              </a:graphicData>
            </a:graphic>
          </wp:inline>
        </w:drawing>
      </w:r>
    </w:p>
    <w:p w14:paraId="62192B66" w14:textId="77777777" w:rsidR="005A41D7" w:rsidRPr="00A7671A" w:rsidRDefault="005A41D7" w:rsidP="005A41D7">
      <w:pPr>
        <w:ind w:right="-897"/>
        <w:rPr>
          <w:b/>
          <w:bCs/>
          <w:u w:val="single"/>
        </w:rPr>
      </w:pPr>
      <w:r>
        <w:rPr>
          <w:b/>
          <w:bCs/>
        </w:rPr>
        <w:lastRenderedPageBreak/>
        <w:t xml:space="preserve">                                                      </w:t>
      </w:r>
      <w:r w:rsidRPr="00A7671A">
        <w:rPr>
          <w:b/>
          <w:bCs/>
          <w:u w:val="single"/>
        </w:rPr>
        <w:t>PREDICTED ATTRITION OF EMPLOYEES</w:t>
      </w:r>
    </w:p>
    <w:p w14:paraId="7AA2E2B6" w14:textId="77777777" w:rsidR="005A41D7" w:rsidRDefault="005A41D7" w:rsidP="005A41D7">
      <w:pPr>
        <w:ind w:right="-897"/>
        <w:rPr>
          <w:b/>
          <w:bCs/>
        </w:rPr>
      </w:pPr>
    </w:p>
    <w:p w14:paraId="55E04738" w14:textId="77777777" w:rsidR="005A41D7" w:rsidRDefault="005A41D7" w:rsidP="005A41D7">
      <w:pPr>
        <w:ind w:right="-897"/>
        <w:rPr>
          <w:b/>
          <w:bCs/>
        </w:rPr>
      </w:pPr>
      <w:r>
        <w:rPr>
          <w:noProof/>
        </w:rPr>
        <w:drawing>
          <wp:inline distT="0" distB="0" distL="0" distR="0" wp14:anchorId="746A4A96" wp14:editId="2CBC440B">
            <wp:extent cx="5731510" cy="3866515"/>
            <wp:effectExtent l="0" t="0" r="2540" b="63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6515"/>
                    </a:xfrm>
                    <a:prstGeom prst="rect">
                      <a:avLst/>
                    </a:prstGeom>
                    <a:noFill/>
                    <a:ln>
                      <a:noFill/>
                    </a:ln>
                  </pic:spPr>
                </pic:pic>
              </a:graphicData>
            </a:graphic>
          </wp:inline>
        </w:drawing>
      </w:r>
    </w:p>
    <w:p w14:paraId="181906CA" w14:textId="77777777" w:rsidR="005A41D7" w:rsidRPr="00074ED0" w:rsidRDefault="005A41D7" w:rsidP="005A41D7">
      <w:pPr>
        <w:pStyle w:val="ListParagraph"/>
        <w:numPr>
          <w:ilvl w:val="0"/>
          <w:numId w:val="2"/>
        </w:numPr>
        <w:spacing w:after="160" w:line="259" w:lineRule="auto"/>
        <w:ind w:left="0" w:right="-897"/>
        <w:rPr>
          <w:b/>
          <w:bCs/>
        </w:rPr>
      </w:pPr>
      <w:r>
        <w:t xml:space="preserve">Now we will see the results of </w:t>
      </w:r>
      <w:r w:rsidRPr="00EB6F72">
        <w:rPr>
          <w:b/>
          <w:bCs/>
        </w:rPr>
        <w:t>Random</w:t>
      </w:r>
      <w:r>
        <w:t xml:space="preserve"> </w:t>
      </w:r>
      <w:r w:rsidRPr="00EB6F72">
        <w:rPr>
          <w:b/>
          <w:bCs/>
        </w:rPr>
        <w:t>Forest</w:t>
      </w:r>
      <w:r>
        <w:t xml:space="preserve"> learner and predictor nodes where we see the accuracy has increased to </w:t>
      </w:r>
      <w:r w:rsidRPr="00451D92">
        <w:rPr>
          <w:b/>
          <w:bCs/>
        </w:rPr>
        <w:t>83.23%</w:t>
      </w:r>
      <w:r>
        <w:t xml:space="preserve"> which is a </w:t>
      </w:r>
      <w:r w:rsidRPr="00451D92">
        <w:rPr>
          <w:b/>
          <w:bCs/>
        </w:rPr>
        <w:t>good</w:t>
      </w:r>
      <w:r>
        <w:t xml:space="preserve"> accuracy and an error of </w:t>
      </w:r>
      <w:r w:rsidRPr="00451D92">
        <w:rPr>
          <w:b/>
          <w:bCs/>
        </w:rPr>
        <w:t>16.76%</w:t>
      </w:r>
      <w:r>
        <w:t xml:space="preserve">  through which we can analyse that out of 912 employees 51 can leave the company. </w:t>
      </w:r>
      <w:proofErr w:type="spellStart"/>
      <w:r>
        <w:t>Its</w:t>
      </w:r>
      <w:proofErr w:type="spellEnd"/>
      <w:r>
        <w:t xml:space="preserve"> has shown </w:t>
      </w:r>
      <w:r w:rsidRPr="00451D92">
        <w:rPr>
          <w:b/>
          <w:bCs/>
        </w:rPr>
        <w:t>better accuracy</w:t>
      </w:r>
      <w:r>
        <w:t xml:space="preserve"> than Decision Tree models.</w:t>
      </w:r>
    </w:p>
    <w:p w14:paraId="132625E3" w14:textId="77777777" w:rsidR="005A41D7" w:rsidRDefault="005A41D7" w:rsidP="005A41D7">
      <w:pPr>
        <w:pStyle w:val="ListParagraph"/>
        <w:ind w:left="2127" w:right="-897"/>
        <w:rPr>
          <w:b/>
          <w:bCs/>
        </w:rPr>
      </w:pPr>
      <w:r>
        <w:rPr>
          <w:noProof/>
        </w:rPr>
        <w:drawing>
          <wp:inline distT="0" distB="0" distL="0" distR="0" wp14:anchorId="4D8B3509" wp14:editId="707E6858">
            <wp:extent cx="3026229" cy="3340011"/>
            <wp:effectExtent l="0" t="0" r="3175" b="0"/>
            <wp:docPr id="34" name="Picture 3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000" cy="3344173"/>
                    </a:xfrm>
                    <a:prstGeom prst="rect">
                      <a:avLst/>
                    </a:prstGeom>
                    <a:noFill/>
                    <a:ln>
                      <a:noFill/>
                    </a:ln>
                  </pic:spPr>
                </pic:pic>
              </a:graphicData>
            </a:graphic>
          </wp:inline>
        </w:drawing>
      </w:r>
    </w:p>
    <w:p w14:paraId="39883947" w14:textId="77777777" w:rsidR="005A41D7" w:rsidRDefault="005A41D7" w:rsidP="005A41D7">
      <w:pPr>
        <w:ind w:right="-897"/>
        <w:rPr>
          <w:b/>
          <w:bCs/>
        </w:rPr>
      </w:pPr>
    </w:p>
    <w:p w14:paraId="3A0A1B08" w14:textId="77777777" w:rsidR="005A41D7" w:rsidRPr="00740E20" w:rsidRDefault="005A41D7" w:rsidP="005A41D7">
      <w:pPr>
        <w:pStyle w:val="ListParagraph"/>
        <w:numPr>
          <w:ilvl w:val="0"/>
          <w:numId w:val="2"/>
        </w:numPr>
        <w:spacing w:after="160" w:line="259" w:lineRule="auto"/>
        <w:ind w:left="0" w:right="-897"/>
        <w:rPr>
          <w:b/>
          <w:bCs/>
        </w:rPr>
      </w:pPr>
      <w:r>
        <w:lastRenderedPageBreak/>
        <w:t xml:space="preserve">Finally, we will compare all the previous predictions with </w:t>
      </w:r>
      <w:r w:rsidRPr="00AD28B5">
        <w:rPr>
          <w:b/>
          <w:bCs/>
        </w:rPr>
        <w:t>Gradient</w:t>
      </w:r>
      <w:r>
        <w:t xml:space="preserve"> </w:t>
      </w:r>
      <w:r w:rsidRPr="00AD28B5">
        <w:rPr>
          <w:b/>
          <w:bCs/>
        </w:rPr>
        <w:t>Boosted</w:t>
      </w:r>
      <w:r>
        <w:t xml:space="preserve"> </w:t>
      </w:r>
      <w:r w:rsidRPr="00AD28B5">
        <w:rPr>
          <w:b/>
          <w:bCs/>
        </w:rPr>
        <w:t>Tree</w:t>
      </w:r>
      <w:r>
        <w:t xml:space="preserve"> learner and Predictor its usually a good predictor by </w:t>
      </w:r>
      <w:r w:rsidRPr="00AD28B5">
        <w:rPr>
          <w:b/>
          <w:bCs/>
        </w:rPr>
        <w:t>reduc</w:t>
      </w:r>
      <w:r>
        <w:rPr>
          <w:b/>
          <w:bCs/>
        </w:rPr>
        <w:t>ing</w:t>
      </w:r>
      <w:r>
        <w:t xml:space="preserve"> </w:t>
      </w:r>
      <w:r w:rsidRPr="00AD28B5">
        <w:rPr>
          <w:b/>
          <w:bCs/>
        </w:rPr>
        <w:t>iterations</w:t>
      </w:r>
      <w:r>
        <w:t xml:space="preserve">. We can see it has </w:t>
      </w:r>
      <w:r w:rsidRPr="00AD28B5">
        <w:rPr>
          <w:b/>
          <w:bCs/>
        </w:rPr>
        <w:t>excellent</w:t>
      </w:r>
      <w:r>
        <w:t xml:space="preserve"> </w:t>
      </w:r>
      <w:r w:rsidRPr="00AD28B5">
        <w:rPr>
          <w:b/>
          <w:bCs/>
        </w:rPr>
        <w:t>accuracy</w:t>
      </w:r>
      <w:r>
        <w:t xml:space="preserve"> of </w:t>
      </w:r>
      <w:r w:rsidRPr="00AD28B5">
        <w:rPr>
          <w:b/>
          <w:bCs/>
        </w:rPr>
        <w:t>100</w:t>
      </w:r>
      <w:r>
        <w:t xml:space="preserve"> </w:t>
      </w:r>
      <w:r w:rsidRPr="00AD28B5">
        <w:rPr>
          <w:b/>
          <w:bCs/>
        </w:rPr>
        <w:t>%</w:t>
      </w:r>
      <w:r>
        <w:t xml:space="preserve"> with and </w:t>
      </w:r>
      <w:r w:rsidRPr="00AD28B5">
        <w:rPr>
          <w:b/>
          <w:bCs/>
        </w:rPr>
        <w:t xml:space="preserve">Cohen’s kappa (k) </w:t>
      </w:r>
      <w:r w:rsidRPr="00AD28B5">
        <w:t>of</w:t>
      </w:r>
      <w:r w:rsidRPr="00AD28B5">
        <w:rPr>
          <w:b/>
          <w:bCs/>
        </w:rPr>
        <w:t xml:space="preserve"> 1%</w:t>
      </w:r>
      <w:r>
        <w:t xml:space="preserve"> which it simply accurate and it </w:t>
      </w:r>
      <w:r w:rsidRPr="00AD28B5">
        <w:rPr>
          <w:b/>
          <w:bCs/>
        </w:rPr>
        <w:t>outperforms</w:t>
      </w:r>
      <w:r>
        <w:t xml:space="preserve"> all other model predictions.</w:t>
      </w:r>
    </w:p>
    <w:p w14:paraId="30BBCB43" w14:textId="77777777" w:rsidR="005A41D7" w:rsidRDefault="005A41D7" w:rsidP="005A41D7">
      <w:pPr>
        <w:pStyle w:val="ListParagraph"/>
        <w:ind w:left="0" w:right="-897"/>
      </w:pPr>
    </w:p>
    <w:p w14:paraId="2F719C83" w14:textId="77777777" w:rsidR="005A41D7" w:rsidRPr="00487882" w:rsidRDefault="005A41D7" w:rsidP="005A41D7">
      <w:pPr>
        <w:pStyle w:val="ListParagraph"/>
        <w:ind w:left="0" w:right="-897" w:firstLine="2268"/>
        <w:rPr>
          <w:b/>
          <w:bCs/>
        </w:rPr>
      </w:pPr>
      <w:r>
        <w:rPr>
          <w:noProof/>
        </w:rPr>
        <w:drawing>
          <wp:inline distT="0" distB="0" distL="0" distR="0" wp14:anchorId="3C75DC26" wp14:editId="108B721A">
            <wp:extent cx="2825844" cy="3118848"/>
            <wp:effectExtent l="0" t="0" r="0" b="5715"/>
            <wp:docPr id="35" name="Picture 35"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 table,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710" cy="3127530"/>
                    </a:xfrm>
                    <a:prstGeom prst="rect">
                      <a:avLst/>
                    </a:prstGeom>
                    <a:noFill/>
                    <a:ln>
                      <a:noFill/>
                    </a:ln>
                  </pic:spPr>
                </pic:pic>
              </a:graphicData>
            </a:graphic>
          </wp:inline>
        </w:drawing>
      </w:r>
    </w:p>
    <w:p w14:paraId="348E18E5" w14:textId="77777777" w:rsidR="005A41D7" w:rsidRDefault="005A41D7" w:rsidP="005A41D7">
      <w:pPr>
        <w:pStyle w:val="ListParagraph"/>
        <w:ind w:left="-709" w:right="-897"/>
        <w:rPr>
          <w:b/>
          <w:bCs/>
        </w:rPr>
      </w:pPr>
    </w:p>
    <w:p w14:paraId="4A5DD1B9" w14:textId="77777777" w:rsidR="005A41D7" w:rsidRDefault="005A41D7" w:rsidP="005A41D7">
      <w:pPr>
        <w:pStyle w:val="ListParagraph"/>
        <w:ind w:left="-709" w:right="-897"/>
        <w:rPr>
          <w:b/>
          <w:bCs/>
        </w:rPr>
      </w:pPr>
    </w:p>
    <w:p w14:paraId="0C437975" w14:textId="77777777" w:rsidR="005A41D7" w:rsidRPr="00AC704E" w:rsidRDefault="005A41D7" w:rsidP="005A41D7">
      <w:pPr>
        <w:pStyle w:val="ListParagraph"/>
        <w:numPr>
          <w:ilvl w:val="0"/>
          <w:numId w:val="2"/>
        </w:numPr>
        <w:spacing w:after="160" w:line="259" w:lineRule="auto"/>
        <w:ind w:left="0" w:right="-897"/>
        <w:rPr>
          <w:b/>
          <w:bCs/>
        </w:rPr>
      </w:pPr>
      <w:r>
        <w:t xml:space="preserve">A </w:t>
      </w:r>
      <w:r w:rsidRPr="00AC704E">
        <w:rPr>
          <w:b/>
          <w:bCs/>
        </w:rPr>
        <w:t>Final</w:t>
      </w:r>
      <w:r>
        <w:t xml:space="preserve"> Flow Chart of overall </w:t>
      </w:r>
      <w:r w:rsidRPr="00AC704E">
        <w:rPr>
          <w:b/>
          <w:bCs/>
        </w:rPr>
        <w:t>Knime Analysis</w:t>
      </w:r>
      <w:r>
        <w:t xml:space="preserve"> is attached for further clarification of nodes attached.</w:t>
      </w:r>
    </w:p>
    <w:p w14:paraId="1397296A" w14:textId="77777777" w:rsidR="005A41D7" w:rsidRPr="00AC704E" w:rsidRDefault="005A41D7" w:rsidP="005A41D7">
      <w:pPr>
        <w:pStyle w:val="ListParagraph"/>
        <w:ind w:left="0" w:right="-897"/>
        <w:rPr>
          <w:b/>
          <w:bCs/>
        </w:rPr>
      </w:pPr>
    </w:p>
    <w:p w14:paraId="291C8BEB" w14:textId="77777777" w:rsidR="005A41D7" w:rsidRPr="00573896" w:rsidRDefault="005A41D7" w:rsidP="005A41D7">
      <w:pPr>
        <w:pStyle w:val="ListParagraph"/>
        <w:ind w:left="-1134" w:right="-897"/>
        <w:rPr>
          <w:b/>
          <w:bCs/>
        </w:rPr>
      </w:pPr>
      <w:r>
        <w:rPr>
          <w:noProof/>
        </w:rPr>
        <w:drawing>
          <wp:inline distT="0" distB="0" distL="0" distR="0" wp14:anchorId="50A5102F" wp14:editId="676AB283">
            <wp:extent cx="7174523" cy="3901440"/>
            <wp:effectExtent l="0" t="0" r="7620" b="381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5628" cy="3929230"/>
                    </a:xfrm>
                    <a:prstGeom prst="rect">
                      <a:avLst/>
                    </a:prstGeom>
                    <a:noFill/>
                    <a:ln>
                      <a:noFill/>
                    </a:ln>
                  </pic:spPr>
                </pic:pic>
              </a:graphicData>
            </a:graphic>
          </wp:inline>
        </w:drawing>
      </w:r>
    </w:p>
    <w:p w14:paraId="473089FE" w14:textId="77777777" w:rsidR="005A41D7" w:rsidRPr="00A87F92" w:rsidRDefault="005A41D7" w:rsidP="005A41D7">
      <w:pPr>
        <w:pStyle w:val="ListParagraph"/>
        <w:ind w:left="-284" w:right="-897"/>
        <w:rPr>
          <w:rFonts w:cstheme="minorHAnsi"/>
          <w:b/>
          <w:bCs/>
          <w:color w:val="1F4E79" w:themeColor="accent5" w:themeShade="80"/>
          <w:u w:val="single"/>
        </w:rPr>
      </w:pPr>
      <w:r w:rsidRPr="00A87F92">
        <w:rPr>
          <w:rFonts w:cstheme="minorHAnsi"/>
          <w:b/>
          <w:bCs/>
          <w:color w:val="1F4E79" w:themeColor="accent5" w:themeShade="80"/>
          <w:u w:val="single"/>
        </w:rPr>
        <w:lastRenderedPageBreak/>
        <w:t>ANALYSIS OF TABLEAU VISUALISATIONS</w:t>
      </w:r>
    </w:p>
    <w:p w14:paraId="2C2AA406" w14:textId="77777777" w:rsidR="005A41D7" w:rsidRDefault="005A41D7" w:rsidP="005A41D7">
      <w:pPr>
        <w:pStyle w:val="ListParagraph"/>
        <w:ind w:left="-284" w:right="-897"/>
        <w:rPr>
          <w:rFonts w:cstheme="minorHAnsi"/>
          <w:b/>
          <w:bCs/>
        </w:rPr>
      </w:pPr>
    </w:p>
    <w:p w14:paraId="7AE35058" w14:textId="77777777" w:rsidR="005A41D7" w:rsidRPr="0038230F" w:rsidRDefault="005A41D7" w:rsidP="005A41D7">
      <w:pPr>
        <w:pStyle w:val="ListParagraph"/>
        <w:ind w:left="-284" w:right="-897"/>
      </w:pPr>
      <w:r>
        <w:rPr>
          <w:rFonts w:cstheme="minorHAnsi"/>
        </w:rPr>
        <w:t xml:space="preserve">With the following </w:t>
      </w:r>
      <w:r>
        <w:rPr>
          <w:rFonts w:cstheme="minorHAnsi"/>
          <w:b/>
          <w:bCs/>
        </w:rPr>
        <w:t>E</w:t>
      </w:r>
      <w:r w:rsidRPr="00C94F04">
        <w:rPr>
          <w:rFonts w:cstheme="minorHAnsi"/>
          <w:b/>
          <w:bCs/>
        </w:rPr>
        <w:t>ight</w:t>
      </w:r>
      <w:r>
        <w:rPr>
          <w:rFonts w:cstheme="minorHAnsi"/>
        </w:rPr>
        <w:t xml:space="preserve"> visualizations we have observed there are various reasons behind attrition rates of employees as we have compared few variables in Methodology section. Now we will analyse the visualizations. Starting from visualization of Attrition WRT </w:t>
      </w:r>
      <w:r w:rsidRPr="00B806EA">
        <w:rPr>
          <w:rFonts w:cstheme="minorHAnsi"/>
          <w:b/>
          <w:bCs/>
        </w:rPr>
        <w:t>working years</w:t>
      </w:r>
      <w:r>
        <w:rPr>
          <w:rFonts w:cstheme="minorHAnsi"/>
        </w:rPr>
        <w:t xml:space="preserve"> It has been found that Employees who have worked for </w:t>
      </w:r>
      <w:r w:rsidRPr="00B806EA">
        <w:rPr>
          <w:rFonts w:cstheme="minorHAnsi"/>
          <w:b/>
          <w:bCs/>
        </w:rPr>
        <w:t>less</w:t>
      </w:r>
      <w:r>
        <w:rPr>
          <w:rFonts w:cstheme="minorHAnsi"/>
        </w:rPr>
        <w:t xml:space="preserve"> than </w:t>
      </w:r>
      <w:r w:rsidRPr="00B806EA">
        <w:rPr>
          <w:rFonts w:cstheme="minorHAnsi"/>
          <w:b/>
          <w:bCs/>
        </w:rPr>
        <w:t>2.5 years</w:t>
      </w:r>
      <w:r>
        <w:rPr>
          <w:rFonts w:cstheme="minorHAnsi"/>
        </w:rPr>
        <w:t xml:space="preserve"> are more likely to </w:t>
      </w:r>
      <w:r w:rsidRPr="00B806EA">
        <w:rPr>
          <w:rFonts w:cstheme="minorHAnsi"/>
          <w:b/>
          <w:bCs/>
        </w:rPr>
        <w:t>leave</w:t>
      </w:r>
      <w:r>
        <w:rPr>
          <w:rFonts w:cstheme="minorHAnsi"/>
        </w:rPr>
        <w:t xml:space="preserve"> the company. In analysis of Attrition WRT to </w:t>
      </w:r>
      <w:r w:rsidRPr="00B806EA">
        <w:rPr>
          <w:rFonts w:cstheme="minorHAnsi"/>
          <w:b/>
          <w:bCs/>
        </w:rPr>
        <w:t>departments</w:t>
      </w:r>
      <w:r>
        <w:rPr>
          <w:rFonts w:cstheme="minorHAnsi"/>
        </w:rPr>
        <w:t xml:space="preserve"> and education it was found that </w:t>
      </w:r>
      <w:r w:rsidRPr="00B806EA">
        <w:rPr>
          <w:rFonts w:cstheme="minorHAnsi"/>
          <w:b/>
          <w:bCs/>
        </w:rPr>
        <w:t>job</w:t>
      </w:r>
      <w:r>
        <w:rPr>
          <w:rFonts w:cstheme="minorHAnsi"/>
        </w:rPr>
        <w:t xml:space="preserve"> roles involving </w:t>
      </w:r>
      <w:r w:rsidRPr="00B806EA">
        <w:rPr>
          <w:rFonts w:cstheme="minorHAnsi"/>
          <w:b/>
          <w:bCs/>
        </w:rPr>
        <w:t>Research</w:t>
      </w:r>
      <w:r>
        <w:rPr>
          <w:rFonts w:cstheme="minorHAnsi"/>
        </w:rPr>
        <w:t xml:space="preserve"> &amp; Development, </w:t>
      </w:r>
      <w:r w:rsidRPr="00B806EA">
        <w:rPr>
          <w:rFonts w:cstheme="minorHAnsi"/>
          <w:b/>
          <w:bCs/>
        </w:rPr>
        <w:t>Sales</w:t>
      </w:r>
      <w:r>
        <w:rPr>
          <w:rFonts w:cstheme="minorHAnsi"/>
        </w:rPr>
        <w:t xml:space="preserve"> and </w:t>
      </w:r>
      <w:r w:rsidRPr="00B806EA">
        <w:rPr>
          <w:rFonts w:cstheme="minorHAnsi"/>
          <w:b/>
          <w:bCs/>
        </w:rPr>
        <w:t>Marketing</w:t>
      </w:r>
      <w:r>
        <w:rPr>
          <w:rFonts w:cstheme="minorHAnsi"/>
        </w:rPr>
        <w:t xml:space="preserve"> have the </w:t>
      </w:r>
      <w:r w:rsidRPr="00B806EA">
        <w:rPr>
          <w:rFonts w:cstheme="minorHAnsi"/>
          <w:b/>
          <w:bCs/>
        </w:rPr>
        <w:t>least</w:t>
      </w:r>
      <w:r>
        <w:rPr>
          <w:rFonts w:cstheme="minorHAnsi"/>
        </w:rPr>
        <w:t xml:space="preserve"> </w:t>
      </w:r>
      <w:r w:rsidRPr="00B806EA">
        <w:rPr>
          <w:rFonts w:cstheme="minorHAnsi"/>
          <w:b/>
          <w:bCs/>
        </w:rPr>
        <w:t>Attrition</w:t>
      </w:r>
      <w:r>
        <w:rPr>
          <w:rFonts w:cstheme="minorHAnsi"/>
        </w:rPr>
        <w:t xml:space="preserve"> rates. As per visualisation regarding Attrition as per job roles only it was found that </w:t>
      </w:r>
      <w:r w:rsidRPr="00B806EA">
        <w:rPr>
          <w:rFonts w:cstheme="minorHAnsi"/>
          <w:b/>
          <w:bCs/>
        </w:rPr>
        <w:t>Female</w:t>
      </w:r>
      <w:r>
        <w:rPr>
          <w:rFonts w:cstheme="minorHAnsi"/>
        </w:rPr>
        <w:t xml:space="preserve"> </w:t>
      </w:r>
      <w:r w:rsidRPr="00B806EA">
        <w:rPr>
          <w:rFonts w:cstheme="minorHAnsi"/>
          <w:b/>
          <w:bCs/>
        </w:rPr>
        <w:t>Manager</w:t>
      </w:r>
      <w:r>
        <w:rPr>
          <w:rFonts w:cstheme="minorHAnsi"/>
        </w:rPr>
        <w:t xml:space="preserve"> </w:t>
      </w:r>
      <w:r w:rsidRPr="00B806EA">
        <w:rPr>
          <w:rFonts w:cstheme="minorHAnsi"/>
          <w:b/>
          <w:bCs/>
        </w:rPr>
        <w:t>attrition</w:t>
      </w:r>
      <w:r>
        <w:rPr>
          <w:rFonts w:cstheme="minorHAnsi"/>
        </w:rPr>
        <w:t xml:space="preserve"> rates are </w:t>
      </w:r>
      <w:r w:rsidRPr="00B806EA">
        <w:rPr>
          <w:rFonts w:cstheme="minorHAnsi"/>
          <w:b/>
          <w:bCs/>
        </w:rPr>
        <w:t>highest</w:t>
      </w:r>
      <w:r>
        <w:rPr>
          <w:rFonts w:cstheme="minorHAnsi"/>
        </w:rPr>
        <w:t xml:space="preserve"> among all. One more analysis was observed that </w:t>
      </w:r>
      <w:r w:rsidRPr="00B806EA">
        <w:rPr>
          <w:rFonts w:cstheme="minorHAnsi"/>
          <w:b/>
          <w:bCs/>
        </w:rPr>
        <w:t>Distance</w:t>
      </w:r>
      <w:r>
        <w:rPr>
          <w:rFonts w:cstheme="minorHAnsi"/>
        </w:rPr>
        <w:t xml:space="preserve"> from home contributes a major factor behind </w:t>
      </w:r>
      <w:r w:rsidRPr="00B806EA">
        <w:rPr>
          <w:rFonts w:cstheme="minorHAnsi"/>
          <w:b/>
          <w:bCs/>
        </w:rPr>
        <w:t>Attrition</w:t>
      </w:r>
      <w:r>
        <w:rPr>
          <w:rFonts w:cstheme="minorHAnsi"/>
        </w:rPr>
        <w:t xml:space="preserve"> as the distance from home increases the </w:t>
      </w:r>
      <w:r w:rsidRPr="00B806EA">
        <w:rPr>
          <w:rFonts w:cstheme="minorHAnsi"/>
          <w:b/>
          <w:bCs/>
        </w:rPr>
        <w:t>cost-of-living</w:t>
      </w:r>
      <w:r>
        <w:rPr>
          <w:rFonts w:cstheme="minorHAnsi"/>
        </w:rPr>
        <w:t xml:space="preserve"> expenses also increases hence the </w:t>
      </w:r>
      <w:r w:rsidRPr="00B806EA">
        <w:rPr>
          <w:rFonts w:cstheme="minorHAnsi"/>
          <w:b/>
          <w:bCs/>
        </w:rPr>
        <w:t>Attrition</w:t>
      </w:r>
      <w:r>
        <w:rPr>
          <w:rFonts w:cstheme="minorHAnsi"/>
        </w:rPr>
        <w:t xml:space="preserve"> also </w:t>
      </w:r>
      <w:r w:rsidRPr="00B806EA">
        <w:rPr>
          <w:rFonts w:cstheme="minorHAnsi"/>
          <w:b/>
          <w:bCs/>
        </w:rPr>
        <w:t>increases</w:t>
      </w:r>
      <w:r>
        <w:rPr>
          <w:rFonts w:cstheme="minorHAnsi"/>
        </w:rPr>
        <w:t xml:space="preserve"> for all the Male and Female employees </w:t>
      </w:r>
      <w:r w:rsidRPr="00B806EA">
        <w:rPr>
          <w:rFonts w:cstheme="minorHAnsi"/>
          <w:b/>
          <w:bCs/>
        </w:rPr>
        <w:t>irrespective</w:t>
      </w:r>
      <w:r>
        <w:rPr>
          <w:rFonts w:cstheme="minorHAnsi"/>
        </w:rPr>
        <w:t xml:space="preserve"> of </w:t>
      </w:r>
      <w:r w:rsidRPr="00B806EA">
        <w:rPr>
          <w:rFonts w:cstheme="minorHAnsi"/>
          <w:b/>
          <w:bCs/>
        </w:rPr>
        <w:t>Marital</w:t>
      </w:r>
      <w:r>
        <w:rPr>
          <w:rFonts w:cstheme="minorHAnsi"/>
        </w:rPr>
        <w:t xml:space="preserve"> </w:t>
      </w:r>
      <w:r w:rsidRPr="00B806EA">
        <w:rPr>
          <w:rFonts w:cstheme="minorHAnsi"/>
          <w:b/>
          <w:bCs/>
        </w:rPr>
        <w:t>status</w:t>
      </w:r>
      <w:r>
        <w:rPr>
          <w:rFonts w:cstheme="minorHAnsi"/>
        </w:rPr>
        <w:t xml:space="preserve">. As per </w:t>
      </w:r>
      <w:r w:rsidRPr="00B806EA">
        <w:rPr>
          <w:rFonts w:cstheme="minorHAnsi"/>
          <w:b/>
          <w:bCs/>
        </w:rPr>
        <w:t>stock options</w:t>
      </w:r>
      <w:r>
        <w:rPr>
          <w:rFonts w:cstheme="minorHAnsi"/>
        </w:rPr>
        <w:t xml:space="preserve"> </w:t>
      </w:r>
      <w:r w:rsidRPr="00B806EA">
        <w:rPr>
          <w:rFonts w:cstheme="minorHAnsi"/>
          <w:b/>
          <w:bCs/>
        </w:rPr>
        <w:t>Sales Executive and Laboratory Technician</w:t>
      </w:r>
      <w:r>
        <w:rPr>
          <w:rFonts w:cstheme="minorHAnsi"/>
        </w:rPr>
        <w:t xml:space="preserve"> have the </w:t>
      </w:r>
      <w:r w:rsidRPr="00B806EA">
        <w:rPr>
          <w:rFonts w:cstheme="minorHAnsi"/>
          <w:b/>
          <w:bCs/>
        </w:rPr>
        <w:t>highest</w:t>
      </w:r>
      <w:r>
        <w:rPr>
          <w:rFonts w:cstheme="minorHAnsi"/>
        </w:rPr>
        <w:t xml:space="preserve"> attrition rates which means the Stocks alone can’t reduce the attrition rates. </w:t>
      </w:r>
    </w:p>
    <w:p w14:paraId="7D8E3BD2" w14:textId="77777777" w:rsidR="005A41D7" w:rsidRPr="00EC26C8" w:rsidRDefault="005A41D7" w:rsidP="005A41D7">
      <w:pPr>
        <w:pStyle w:val="ListParagraph"/>
        <w:ind w:left="-1134" w:right="-897"/>
        <w:rPr>
          <w:b/>
          <w:bCs/>
        </w:rPr>
      </w:pPr>
    </w:p>
    <w:p w14:paraId="5499F13B" w14:textId="77777777" w:rsidR="005A41D7" w:rsidRDefault="005A41D7" w:rsidP="005A41D7">
      <w:pPr>
        <w:ind w:right="-897" w:hanging="284"/>
        <w:rPr>
          <w:b/>
          <w:bCs/>
          <w:sz w:val="32"/>
          <w:szCs w:val="32"/>
          <w:u w:val="single"/>
        </w:rPr>
      </w:pPr>
    </w:p>
    <w:p w14:paraId="30C84DB6" w14:textId="77777777" w:rsidR="005A41D7" w:rsidRDefault="005A41D7" w:rsidP="005A41D7">
      <w:pPr>
        <w:ind w:right="-897" w:hanging="284"/>
        <w:rPr>
          <w:b/>
          <w:bCs/>
          <w:sz w:val="32"/>
          <w:szCs w:val="32"/>
          <w:u w:val="single"/>
        </w:rPr>
      </w:pPr>
    </w:p>
    <w:p w14:paraId="0F59FA77" w14:textId="77777777" w:rsidR="005A41D7" w:rsidRDefault="005A41D7" w:rsidP="005A41D7">
      <w:pPr>
        <w:ind w:right="-897" w:hanging="284"/>
        <w:rPr>
          <w:b/>
          <w:bCs/>
          <w:sz w:val="32"/>
          <w:szCs w:val="32"/>
          <w:u w:val="single"/>
        </w:rPr>
      </w:pPr>
      <w:r>
        <w:rPr>
          <w:noProof/>
        </w:rPr>
        <w:drawing>
          <wp:inline distT="0" distB="0" distL="0" distR="0" wp14:anchorId="034F4AD2" wp14:editId="13F61E1A">
            <wp:extent cx="6151880" cy="4227830"/>
            <wp:effectExtent l="0" t="0" r="1270" b="127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0125" cy="4233496"/>
                    </a:xfrm>
                    <a:prstGeom prst="rect">
                      <a:avLst/>
                    </a:prstGeom>
                    <a:noFill/>
                    <a:ln>
                      <a:noFill/>
                    </a:ln>
                  </pic:spPr>
                </pic:pic>
              </a:graphicData>
            </a:graphic>
          </wp:inline>
        </w:drawing>
      </w:r>
    </w:p>
    <w:p w14:paraId="09EA5551" w14:textId="77777777" w:rsidR="005A41D7" w:rsidRDefault="005A41D7" w:rsidP="005A41D7">
      <w:pPr>
        <w:ind w:right="-897" w:hanging="284"/>
        <w:rPr>
          <w:b/>
          <w:bCs/>
          <w:sz w:val="32"/>
          <w:szCs w:val="32"/>
          <w:u w:val="single"/>
        </w:rPr>
      </w:pPr>
    </w:p>
    <w:p w14:paraId="7DD7ACBC" w14:textId="77777777" w:rsidR="005A41D7" w:rsidRDefault="005A41D7" w:rsidP="005A41D7">
      <w:pPr>
        <w:ind w:right="-897" w:hanging="284"/>
        <w:rPr>
          <w:b/>
          <w:bCs/>
          <w:sz w:val="32"/>
          <w:szCs w:val="32"/>
          <w:u w:val="single"/>
        </w:rPr>
      </w:pPr>
      <w:r>
        <w:rPr>
          <w:noProof/>
        </w:rPr>
        <w:lastRenderedPageBreak/>
        <w:drawing>
          <wp:inline distT="0" distB="0" distL="0" distR="0" wp14:anchorId="63ED8DAF" wp14:editId="2B6152EF">
            <wp:extent cx="6151880" cy="3642360"/>
            <wp:effectExtent l="0" t="0" r="127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6847" cy="3645301"/>
                    </a:xfrm>
                    <a:prstGeom prst="rect">
                      <a:avLst/>
                    </a:prstGeom>
                    <a:noFill/>
                    <a:ln>
                      <a:noFill/>
                    </a:ln>
                  </pic:spPr>
                </pic:pic>
              </a:graphicData>
            </a:graphic>
          </wp:inline>
        </w:drawing>
      </w:r>
    </w:p>
    <w:p w14:paraId="560A9DDC" w14:textId="77777777" w:rsidR="005A41D7" w:rsidRDefault="005A41D7" w:rsidP="005A41D7">
      <w:pPr>
        <w:ind w:right="-897" w:hanging="284"/>
        <w:rPr>
          <w:b/>
          <w:bCs/>
          <w:sz w:val="32"/>
          <w:szCs w:val="32"/>
          <w:u w:val="single"/>
        </w:rPr>
      </w:pPr>
    </w:p>
    <w:p w14:paraId="7056DA9C" w14:textId="77777777" w:rsidR="005A41D7" w:rsidRDefault="005A41D7" w:rsidP="005A41D7">
      <w:pPr>
        <w:ind w:right="-897" w:hanging="284"/>
        <w:rPr>
          <w:b/>
          <w:bCs/>
          <w:sz w:val="32"/>
          <w:szCs w:val="32"/>
          <w:u w:val="single"/>
        </w:rPr>
      </w:pPr>
    </w:p>
    <w:p w14:paraId="4F0D7CC5" w14:textId="77777777" w:rsidR="005A41D7" w:rsidRDefault="005A41D7" w:rsidP="005A41D7">
      <w:pPr>
        <w:ind w:right="-897" w:hanging="284"/>
        <w:rPr>
          <w:b/>
          <w:bCs/>
          <w:sz w:val="32"/>
          <w:szCs w:val="32"/>
          <w:u w:val="single"/>
        </w:rPr>
      </w:pPr>
    </w:p>
    <w:p w14:paraId="53787332" w14:textId="77777777" w:rsidR="005A41D7" w:rsidRDefault="005A41D7" w:rsidP="005A41D7">
      <w:pPr>
        <w:ind w:right="-897" w:hanging="284"/>
        <w:rPr>
          <w:b/>
          <w:bCs/>
          <w:sz w:val="32"/>
          <w:szCs w:val="32"/>
          <w:u w:val="single"/>
        </w:rPr>
      </w:pPr>
    </w:p>
    <w:p w14:paraId="4EE83901" w14:textId="77777777" w:rsidR="005A41D7" w:rsidRPr="00A87F92" w:rsidRDefault="005A41D7" w:rsidP="005A41D7">
      <w:pPr>
        <w:ind w:right="-897" w:hanging="284"/>
        <w:rPr>
          <w:b/>
          <w:bCs/>
          <w:color w:val="1F4E79" w:themeColor="accent5" w:themeShade="80"/>
          <w:sz w:val="32"/>
          <w:szCs w:val="32"/>
          <w:u w:val="single"/>
        </w:rPr>
      </w:pPr>
      <w:r w:rsidRPr="00A87F92">
        <w:rPr>
          <w:b/>
          <w:bCs/>
          <w:color w:val="1F4E79" w:themeColor="accent5" w:themeShade="80"/>
          <w:sz w:val="32"/>
          <w:szCs w:val="32"/>
          <w:u w:val="single"/>
        </w:rPr>
        <w:t>CONCLUSION</w:t>
      </w:r>
    </w:p>
    <w:p w14:paraId="3DDFAE29" w14:textId="77777777" w:rsidR="005A41D7" w:rsidRPr="007A136C" w:rsidRDefault="005A41D7" w:rsidP="005A41D7">
      <w:pPr>
        <w:ind w:right="-897" w:hanging="284"/>
        <w:rPr>
          <w:b/>
          <w:bCs/>
          <w:sz w:val="32"/>
          <w:szCs w:val="32"/>
          <w:u w:val="single"/>
        </w:rPr>
      </w:pPr>
    </w:p>
    <w:p w14:paraId="492929B8" w14:textId="77777777" w:rsidR="005A41D7" w:rsidRDefault="005A41D7" w:rsidP="005A41D7">
      <w:pPr>
        <w:ind w:left="-284" w:right="-897"/>
      </w:pPr>
      <w:r>
        <w:t xml:space="preserve">Overall, it has been concluded that Attrition of employees is a </w:t>
      </w:r>
      <w:r w:rsidRPr="00811FCC">
        <w:rPr>
          <w:b/>
          <w:bCs/>
        </w:rPr>
        <w:t>living reality</w:t>
      </w:r>
      <w:r>
        <w:t xml:space="preserve"> for every organization and as a Human Resource professional it’s the responsibility of Human Resource Management to </w:t>
      </w:r>
      <w:r w:rsidRPr="00811FCC">
        <w:rPr>
          <w:b/>
          <w:bCs/>
        </w:rPr>
        <w:t xml:space="preserve">hire, look at finances of employees, analyse </w:t>
      </w:r>
      <w:r w:rsidRPr="00811FCC">
        <w:t>the</w:t>
      </w:r>
      <w:r w:rsidRPr="00811FCC">
        <w:rPr>
          <w:b/>
          <w:bCs/>
        </w:rPr>
        <w:t xml:space="preserve"> attrition rates </w:t>
      </w:r>
      <w:r w:rsidRPr="00811FCC">
        <w:t>and the</w:t>
      </w:r>
      <w:r w:rsidRPr="00811FCC">
        <w:rPr>
          <w:b/>
          <w:bCs/>
        </w:rPr>
        <w:t xml:space="preserve"> reasons behind it</w:t>
      </w:r>
      <w:r>
        <w:t xml:space="preserve">. As analysing the Attrition rate of employees did depend on lots of </w:t>
      </w:r>
      <w:r w:rsidRPr="00811FCC">
        <w:rPr>
          <w:b/>
          <w:bCs/>
        </w:rPr>
        <w:t>factors</w:t>
      </w:r>
      <w:r>
        <w:t xml:space="preserve"> as per our analysis such as </w:t>
      </w:r>
      <w:r w:rsidRPr="00811FCC">
        <w:rPr>
          <w:b/>
          <w:bCs/>
        </w:rPr>
        <w:t>Job Role</w:t>
      </w:r>
      <w:r>
        <w:t xml:space="preserve">, </w:t>
      </w:r>
      <w:r w:rsidRPr="00811FCC">
        <w:rPr>
          <w:b/>
          <w:bCs/>
        </w:rPr>
        <w:t>Income</w:t>
      </w:r>
      <w:r>
        <w:t xml:space="preserve"> (all types), </w:t>
      </w:r>
      <w:r w:rsidRPr="00811FCC">
        <w:rPr>
          <w:b/>
          <w:bCs/>
        </w:rPr>
        <w:t>Job</w:t>
      </w:r>
      <w:r>
        <w:t xml:space="preserve"> </w:t>
      </w:r>
      <w:r w:rsidRPr="00811FCC">
        <w:rPr>
          <w:b/>
          <w:bCs/>
        </w:rPr>
        <w:t>satisfaction</w:t>
      </w:r>
      <w:r>
        <w:t xml:space="preserve">, </w:t>
      </w:r>
      <w:r w:rsidRPr="00811FCC">
        <w:rPr>
          <w:b/>
          <w:bCs/>
        </w:rPr>
        <w:t>Total</w:t>
      </w:r>
      <w:r>
        <w:t xml:space="preserve"> </w:t>
      </w:r>
      <w:r w:rsidRPr="00811FCC">
        <w:rPr>
          <w:b/>
          <w:bCs/>
        </w:rPr>
        <w:t>working</w:t>
      </w:r>
      <w:r>
        <w:t xml:space="preserve"> years out of which </w:t>
      </w:r>
      <w:r w:rsidRPr="00811FCC">
        <w:rPr>
          <w:b/>
          <w:bCs/>
        </w:rPr>
        <w:t>Job</w:t>
      </w:r>
      <w:r>
        <w:t xml:space="preserve"> </w:t>
      </w:r>
      <w:r w:rsidRPr="00811FCC">
        <w:rPr>
          <w:b/>
          <w:bCs/>
        </w:rPr>
        <w:t>role</w:t>
      </w:r>
      <w:r>
        <w:t xml:space="preserve"> was the </w:t>
      </w:r>
      <w:r w:rsidRPr="00811FCC">
        <w:rPr>
          <w:b/>
          <w:bCs/>
        </w:rPr>
        <w:t>most</w:t>
      </w:r>
      <w:r>
        <w:t xml:space="preserve"> </w:t>
      </w:r>
      <w:r w:rsidRPr="00811FCC">
        <w:rPr>
          <w:b/>
          <w:bCs/>
        </w:rPr>
        <w:t>important</w:t>
      </w:r>
      <w:r>
        <w:t xml:space="preserve"> predictor out of which </w:t>
      </w:r>
      <w:r w:rsidRPr="00811FCC">
        <w:rPr>
          <w:b/>
          <w:bCs/>
        </w:rPr>
        <w:t>Lab</w:t>
      </w:r>
      <w:r>
        <w:t xml:space="preserve"> </w:t>
      </w:r>
      <w:r w:rsidRPr="00811FCC">
        <w:rPr>
          <w:b/>
          <w:bCs/>
        </w:rPr>
        <w:t>Technician</w:t>
      </w:r>
      <w:r>
        <w:t xml:space="preserve"> being the role which has one of the highest Attrition rates. </w:t>
      </w:r>
      <w:r w:rsidRPr="00811FCC">
        <w:rPr>
          <w:b/>
          <w:bCs/>
        </w:rPr>
        <w:t>Similar</w:t>
      </w:r>
      <w:r>
        <w:t xml:space="preserve"> analyses were seen while analysing </w:t>
      </w:r>
      <w:r w:rsidRPr="00811FCC">
        <w:rPr>
          <w:b/>
          <w:bCs/>
        </w:rPr>
        <w:t>Tableau</w:t>
      </w:r>
      <w:r>
        <w:t xml:space="preserve"> visualizations also.</w:t>
      </w:r>
    </w:p>
    <w:p w14:paraId="4B3254FB" w14:textId="77777777" w:rsidR="005A41D7" w:rsidRDefault="005A41D7" w:rsidP="005A41D7">
      <w:pPr>
        <w:ind w:left="-284" w:right="-897"/>
      </w:pPr>
    </w:p>
    <w:p w14:paraId="64F2F28E" w14:textId="77777777" w:rsidR="005A41D7" w:rsidRDefault="005A41D7" w:rsidP="005A41D7">
      <w:pPr>
        <w:ind w:left="-284" w:right="-897"/>
      </w:pPr>
      <w:r w:rsidRPr="009D3123">
        <w:t xml:space="preserve">These </w:t>
      </w:r>
      <w:r w:rsidRPr="001C40A5">
        <w:rPr>
          <w:b/>
          <w:bCs/>
        </w:rPr>
        <w:t>Findings</w:t>
      </w:r>
      <w:r>
        <w:t xml:space="preserve"> can help an organization in many ways such as finding the </w:t>
      </w:r>
      <w:r w:rsidRPr="00811FCC">
        <w:rPr>
          <w:b/>
          <w:bCs/>
        </w:rPr>
        <w:t>reasons</w:t>
      </w:r>
      <w:r>
        <w:t xml:space="preserve"> behind </w:t>
      </w:r>
      <w:r w:rsidRPr="00811FCC">
        <w:rPr>
          <w:b/>
          <w:bCs/>
        </w:rPr>
        <w:t>attrition</w:t>
      </w:r>
      <w:r>
        <w:t xml:space="preserve"> behind a </w:t>
      </w:r>
      <w:r w:rsidRPr="00811FCC">
        <w:rPr>
          <w:b/>
          <w:bCs/>
        </w:rPr>
        <w:t>specific</w:t>
      </w:r>
      <w:r>
        <w:t xml:space="preserve"> </w:t>
      </w:r>
      <w:r w:rsidRPr="00811FCC">
        <w:rPr>
          <w:b/>
          <w:bCs/>
        </w:rPr>
        <w:t>job</w:t>
      </w:r>
      <w:r>
        <w:t xml:space="preserve"> </w:t>
      </w:r>
      <w:r w:rsidRPr="00811FCC">
        <w:rPr>
          <w:b/>
          <w:bCs/>
        </w:rPr>
        <w:t>role</w:t>
      </w:r>
      <w:r>
        <w:t xml:space="preserve">, how it needs </w:t>
      </w:r>
      <w:r w:rsidRPr="00811FCC">
        <w:rPr>
          <w:b/>
          <w:bCs/>
        </w:rPr>
        <w:t>improvement</w:t>
      </w:r>
      <w:r>
        <w:t xml:space="preserve">, distributing </w:t>
      </w:r>
      <w:r w:rsidRPr="00811FCC">
        <w:rPr>
          <w:b/>
          <w:bCs/>
        </w:rPr>
        <w:t>finances</w:t>
      </w:r>
      <w:r>
        <w:t xml:space="preserve"> based on the prediction’s models, Creating extra </w:t>
      </w:r>
      <w:r w:rsidRPr="00811FCC">
        <w:rPr>
          <w:b/>
          <w:bCs/>
        </w:rPr>
        <w:t>incentives</w:t>
      </w:r>
      <w:r>
        <w:t xml:space="preserve"> for difficult job roles. </w:t>
      </w:r>
    </w:p>
    <w:p w14:paraId="57501577" w14:textId="77777777" w:rsidR="005A41D7" w:rsidRDefault="005A41D7" w:rsidP="005A41D7">
      <w:pPr>
        <w:ind w:left="-284" w:right="-897"/>
      </w:pPr>
      <w:r>
        <w:t xml:space="preserve">As for any organization Employees are its </w:t>
      </w:r>
      <w:r w:rsidRPr="00811FCC">
        <w:rPr>
          <w:b/>
          <w:bCs/>
        </w:rPr>
        <w:t>Asset</w:t>
      </w:r>
      <w:r>
        <w:t xml:space="preserve">. So, it’s the </w:t>
      </w:r>
      <w:r w:rsidRPr="00811FCC">
        <w:rPr>
          <w:b/>
          <w:bCs/>
        </w:rPr>
        <w:t>responsibility</w:t>
      </w:r>
      <w:r>
        <w:t xml:space="preserve"> of </w:t>
      </w:r>
      <w:r w:rsidRPr="00811FCC">
        <w:rPr>
          <w:b/>
          <w:bCs/>
        </w:rPr>
        <w:t>Human</w:t>
      </w:r>
      <w:r>
        <w:t xml:space="preserve"> </w:t>
      </w:r>
      <w:r w:rsidRPr="00811FCC">
        <w:rPr>
          <w:b/>
          <w:bCs/>
        </w:rPr>
        <w:t>Resource</w:t>
      </w:r>
      <w:r>
        <w:t xml:space="preserve"> professional to investigate the </w:t>
      </w:r>
      <w:r w:rsidRPr="00811FCC">
        <w:rPr>
          <w:b/>
          <w:bCs/>
        </w:rPr>
        <w:t>functioning</w:t>
      </w:r>
      <w:r>
        <w:t xml:space="preserve"> of this matter diligently. </w:t>
      </w:r>
    </w:p>
    <w:p w14:paraId="365454F1" w14:textId="77777777" w:rsidR="005A41D7" w:rsidRDefault="005A41D7" w:rsidP="005A41D7">
      <w:pPr>
        <w:ind w:left="-284" w:right="-897"/>
      </w:pPr>
    </w:p>
    <w:p w14:paraId="0DD49847" w14:textId="77777777" w:rsidR="00334C6C" w:rsidRDefault="00334C6C"/>
    <w:sectPr w:rsidR="00334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536"/>
    <w:multiLevelType w:val="hybridMultilevel"/>
    <w:tmpl w:val="354612D6"/>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 w15:restartNumberingAfterBreak="0">
    <w:nsid w:val="5EAD5435"/>
    <w:multiLevelType w:val="hybridMultilevel"/>
    <w:tmpl w:val="D8D886F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 w15:restartNumberingAfterBreak="0">
    <w:nsid w:val="6D331471"/>
    <w:multiLevelType w:val="hybridMultilevel"/>
    <w:tmpl w:val="AB78C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346471">
    <w:abstractNumId w:val="1"/>
  </w:num>
  <w:num w:numId="2" w16cid:durableId="1158882155">
    <w:abstractNumId w:val="0"/>
  </w:num>
  <w:num w:numId="3" w16cid:durableId="1868133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D7"/>
    <w:rsid w:val="00334C6C"/>
    <w:rsid w:val="005A4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B42B"/>
  <w15:chartTrackingRefBased/>
  <w15:docId w15:val="{D93B615F-3A0C-475C-904E-EEAE9A6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1D7"/>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Kumar</dc:creator>
  <cp:keywords/>
  <dc:description/>
  <cp:lastModifiedBy>Sushant Kumar</cp:lastModifiedBy>
  <cp:revision>1</cp:revision>
  <dcterms:created xsi:type="dcterms:W3CDTF">2023-01-17T20:49:00Z</dcterms:created>
  <dcterms:modified xsi:type="dcterms:W3CDTF">2023-01-17T20:49:00Z</dcterms:modified>
</cp:coreProperties>
</file>