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6B" w:rsidRPr="00001E68" w:rsidRDefault="00AA2FE1" w:rsidP="0090506B">
      <w:pPr>
        <w:jc w:val="center"/>
        <w:rPr>
          <w:b/>
          <w:i/>
          <w:sz w:val="36"/>
          <w:u w:val="single"/>
        </w:rPr>
      </w:pPr>
      <w:proofErr w:type="gramStart"/>
      <w:r w:rsidRPr="00001E68">
        <w:rPr>
          <w:b/>
          <w:i/>
          <w:sz w:val="36"/>
          <w:u w:val="single"/>
        </w:rPr>
        <w:t>Permanent suspension magnets for coal conveyors.</w:t>
      </w:r>
      <w:proofErr w:type="gramEnd"/>
    </w:p>
    <w:p w:rsidR="0090506B" w:rsidRPr="00001E68" w:rsidRDefault="0090506B" w:rsidP="00001E68">
      <w:pPr>
        <w:jc w:val="both"/>
        <w:rPr>
          <w:i/>
          <w:sz w:val="32"/>
        </w:rPr>
      </w:pPr>
      <w:r w:rsidRPr="00001E68">
        <w:rPr>
          <w:i/>
          <w:sz w:val="32"/>
        </w:rPr>
        <w:t xml:space="preserve">Nowadays neodymium </w:t>
      </w:r>
      <w:r w:rsidR="00001E68" w:rsidRPr="00001E68">
        <w:rPr>
          <w:i/>
          <w:sz w:val="32"/>
        </w:rPr>
        <w:t>magnets are</w:t>
      </w:r>
      <w:r w:rsidRPr="00001E68">
        <w:rPr>
          <w:i/>
          <w:sz w:val="32"/>
        </w:rPr>
        <w:t xml:space="preserve"> readily available in market which can replace electromagnets used for separation of tramp magnetic materials from the coal conveyors in CHP. </w:t>
      </w:r>
    </w:p>
    <w:p w:rsidR="0090506B" w:rsidRPr="00001E68" w:rsidRDefault="0090506B" w:rsidP="00001E68">
      <w:pPr>
        <w:jc w:val="both"/>
        <w:rPr>
          <w:i/>
          <w:sz w:val="32"/>
        </w:rPr>
      </w:pPr>
      <w:r w:rsidRPr="00001E68">
        <w:rPr>
          <w:i/>
          <w:sz w:val="32"/>
        </w:rPr>
        <w:t xml:space="preserve">These Neodymium permanent magnets have several advantages over </w:t>
      </w:r>
      <w:r w:rsidR="00001E68">
        <w:rPr>
          <w:i/>
          <w:sz w:val="32"/>
        </w:rPr>
        <w:t xml:space="preserve">traditional </w:t>
      </w:r>
      <w:r w:rsidR="00001E68" w:rsidRPr="00001E68">
        <w:rPr>
          <w:i/>
          <w:sz w:val="32"/>
        </w:rPr>
        <w:t xml:space="preserve">electromagnets. </w:t>
      </w:r>
      <w:r w:rsidRPr="00001E68">
        <w:rPr>
          <w:i/>
          <w:sz w:val="32"/>
        </w:rPr>
        <w:t>Such as</w:t>
      </w:r>
      <w:r w:rsidR="00001E68">
        <w:rPr>
          <w:i/>
          <w:sz w:val="32"/>
        </w:rPr>
        <w:t>:</w:t>
      </w:r>
    </w:p>
    <w:p w:rsidR="0090506B" w:rsidRPr="00001E68" w:rsidRDefault="0090506B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>Energy source is not required</w:t>
      </w:r>
      <w:r w:rsidR="00001E68">
        <w:rPr>
          <w:i/>
          <w:sz w:val="32"/>
        </w:rPr>
        <w:t>.</w:t>
      </w:r>
    </w:p>
    <w:p w:rsidR="0090506B" w:rsidRPr="00001E68" w:rsidRDefault="0090506B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 xml:space="preserve">Stronger magnetic field than </w:t>
      </w:r>
      <w:r w:rsidR="00001E68">
        <w:rPr>
          <w:i/>
          <w:sz w:val="32"/>
        </w:rPr>
        <w:t>electro</w:t>
      </w:r>
      <w:r w:rsidRPr="00001E68">
        <w:rPr>
          <w:i/>
          <w:sz w:val="32"/>
        </w:rPr>
        <w:t>magnets.</w:t>
      </w:r>
    </w:p>
    <w:p w:rsidR="0090506B" w:rsidRPr="00001E68" w:rsidRDefault="0090506B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>Substantially less volume and weight</w:t>
      </w:r>
      <w:r w:rsidR="00001E68">
        <w:rPr>
          <w:i/>
          <w:sz w:val="32"/>
        </w:rPr>
        <w:t>.</w:t>
      </w:r>
    </w:p>
    <w:p w:rsidR="0090506B" w:rsidRPr="00001E68" w:rsidRDefault="00001E68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>Cooling solution is not required</w:t>
      </w:r>
      <w:r>
        <w:rPr>
          <w:i/>
          <w:sz w:val="32"/>
        </w:rPr>
        <w:t>.</w:t>
      </w:r>
    </w:p>
    <w:p w:rsidR="00001E68" w:rsidRPr="00001E68" w:rsidRDefault="00001E68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>More reliable operation</w:t>
      </w:r>
      <w:r>
        <w:rPr>
          <w:i/>
          <w:sz w:val="32"/>
        </w:rPr>
        <w:t>.</w:t>
      </w:r>
    </w:p>
    <w:p w:rsidR="00001E68" w:rsidRPr="00001E68" w:rsidRDefault="00001E68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>Cheaper in cost</w:t>
      </w:r>
      <w:r>
        <w:rPr>
          <w:i/>
          <w:sz w:val="32"/>
        </w:rPr>
        <w:t>.</w:t>
      </w:r>
    </w:p>
    <w:p w:rsidR="00001E68" w:rsidRDefault="00001E68" w:rsidP="00001E68">
      <w:pPr>
        <w:pStyle w:val="ListParagraph"/>
        <w:numPr>
          <w:ilvl w:val="0"/>
          <w:numId w:val="4"/>
        </w:numPr>
        <w:jc w:val="both"/>
        <w:rPr>
          <w:i/>
          <w:sz w:val="32"/>
        </w:rPr>
      </w:pPr>
      <w:r w:rsidRPr="00001E68">
        <w:rPr>
          <w:i/>
          <w:sz w:val="32"/>
        </w:rPr>
        <w:t>Easy handling and maintenance</w:t>
      </w:r>
      <w:r>
        <w:rPr>
          <w:i/>
          <w:sz w:val="32"/>
        </w:rPr>
        <w:t>.</w:t>
      </w:r>
    </w:p>
    <w:p w:rsidR="00001E68" w:rsidRPr="00001E68" w:rsidRDefault="00001E68" w:rsidP="00001E68">
      <w:pPr>
        <w:jc w:val="both"/>
        <w:rPr>
          <w:b/>
          <w:i/>
          <w:sz w:val="32"/>
          <w:u w:val="single"/>
        </w:rPr>
      </w:pPr>
      <w:r w:rsidRPr="00001E68">
        <w:rPr>
          <w:b/>
          <w:i/>
          <w:sz w:val="32"/>
          <w:u w:val="single"/>
        </w:rPr>
        <w:t>Technical Specification:</w:t>
      </w:r>
    </w:p>
    <w:p w:rsidR="000E3E14" w:rsidRPr="00001E68" w:rsidRDefault="00AA2FE1" w:rsidP="000D1C91">
      <w:pPr>
        <w:jc w:val="both"/>
        <w:rPr>
          <w:i/>
          <w:sz w:val="32"/>
        </w:rPr>
      </w:pPr>
      <w:r w:rsidRPr="00001E68">
        <w:rPr>
          <w:i/>
          <w:sz w:val="32"/>
        </w:rPr>
        <w:t>Permanent</w:t>
      </w:r>
      <w:r w:rsidR="00A82545" w:rsidRPr="00001E68">
        <w:rPr>
          <w:i/>
          <w:sz w:val="32"/>
        </w:rPr>
        <w:t xml:space="preserve"> type </w:t>
      </w:r>
      <w:r w:rsidRPr="00001E68">
        <w:rPr>
          <w:i/>
          <w:sz w:val="32"/>
        </w:rPr>
        <w:t xml:space="preserve">suspension magnets for separation of tramp ferrous materials form coal </w:t>
      </w:r>
      <w:r w:rsidR="00A82545" w:rsidRPr="00001E68">
        <w:rPr>
          <w:i/>
          <w:sz w:val="32"/>
        </w:rPr>
        <w:t>conveyors in</w:t>
      </w:r>
      <w:r w:rsidRPr="00001E68">
        <w:rPr>
          <w:i/>
          <w:sz w:val="32"/>
        </w:rPr>
        <w:t xml:space="preserve"> coal handling plant.  </w:t>
      </w:r>
      <w:r w:rsidR="00A82545" w:rsidRPr="00001E68">
        <w:rPr>
          <w:i/>
          <w:sz w:val="32"/>
        </w:rPr>
        <w:t>The suspension magnets will be suspended above the conveyors</w:t>
      </w:r>
      <w:r w:rsidR="000E3E14" w:rsidRPr="00001E68">
        <w:rPr>
          <w:i/>
          <w:sz w:val="32"/>
        </w:rPr>
        <w:t xml:space="preserve"> </w:t>
      </w:r>
      <w:r w:rsidR="00A82545" w:rsidRPr="00001E68">
        <w:rPr>
          <w:i/>
          <w:sz w:val="32"/>
        </w:rPr>
        <w:t xml:space="preserve">with suitable suspension mechanism in a way that the face of the magnet will be parallel to the conveyor. </w:t>
      </w:r>
      <w:r w:rsidR="000E3E14" w:rsidRPr="00001E68">
        <w:rPr>
          <w:i/>
          <w:sz w:val="32"/>
        </w:rPr>
        <w:t>The conveyors are of concave profile which may be flat of inclined.</w:t>
      </w:r>
      <w:r w:rsidR="0090506B" w:rsidRPr="00001E68">
        <w:rPr>
          <w:i/>
          <w:sz w:val="32"/>
        </w:rPr>
        <w:t xml:space="preserve"> </w:t>
      </w:r>
    </w:p>
    <w:p w:rsidR="000E3E14" w:rsidRPr="00001E68" w:rsidRDefault="000E3E14" w:rsidP="000D1C91">
      <w:pPr>
        <w:jc w:val="both"/>
        <w:rPr>
          <w:i/>
          <w:sz w:val="32"/>
        </w:rPr>
      </w:pPr>
      <w:r w:rsidRPr="00001E68">
        <w:rPr>
          <w:b/>
          <w:i/>
          <w:sz w:val="32"/>
          <w:u w:val="single"/>
        </w:rPr>
        <w:t>Physical dimensions of the magnet:</w:t>
      </w:r>
      <w:r w:rsidR="0090506B" w:rsidRPr="00001E68">
        <w:rPr>
          <w:i/>
          <w:sz w:val="32"/>
        </w:rPr>
        <w:t xml:space="preserve"> cubical shaped, </w:t>
      </w:r>
      <w:r w:rsidR="008C6A4F" w:rsidRPr="00001E68">
        <w:rPr>
          <w:i/>
          <w:sz w:val="32"/>
        </w:rPr>
        <w:t>length</w:t>
      </w:r>
      <w:r w:rsidR="008C6A4F">
        <w:rPr>
          <w:i/>
          <w:sz w:val="32"/>
        </w:rPr>
        <w:t xml:space="preserve"> (along the belt)</w:t>
      </w:r>
      <w:r w:rsidR="0090506B" w:rsidRPr="00001E68">
        <w:rPr>
          <w:i/>
          <w:sz w:val="32"/>
        </w:rPr>
        <w:t>: (1</w:t>
      </w:r>
      <w:r w:rsidR="008C6A4F">
        <w:rPr>
          <w:i/>
          <w:sz w:val="32"/>
        </w:rPr>
        <w:t>2</w:t>
      </w:r>
      <w:r w:rsidRPr="00001E68">
        <w:rPr>
          <w:i/>
          <w:sz w:val="32"/>
        </w:rPr>
        <w:t xml:space="preserve">00+/- 20) mm, </w:t>
      </w:r>
      <w:r w:rsidR="008C6A4F" w:rsidRPr="00001E68">
        <w:rPr>
          <w:i/>
          <w:sz w:val="32"/>
        </w:rPr>
        <w:t>width</w:t>
      </w:r>
      <w:r w:rsidR="008C6A4F">
        <w:rPr>
          <w:i/>
          <w:sz w:val="32"/>
        </w:rPr>
        <w:t xml:space="preserve"> (across the belt)</w:t>
      </w:r>
      <w:r w:rsidRPr="00001E68">
        <w:rPr>
          <w:i/>
          <w:sz w:val="32"/>
        </w:rPr>
        <w:t>:</w:t>
      </w:r>
      <w:r w:rsidR="008C6A4F">
        <w:rPr>
          <w:i/>
          <w:sz w:val="32"/>
        </w:rPr>
        <w:t xml:space="preserve"> (1200 +/- 20) mm, Height: </w:t>
      </w:r>
      <w:r w:rsidRPr="00001E68">
        <w:rPr>
          <w:i/>
          <w:sz w:val="32"/>
        </w:rPr>
        <w:t>500mm</w:t>
      </w:r>
      <w:r w:rsidR="008C6A4F">
        <w:rPr>
          <w:i/>
          <w:sz w:val="32"/>
        </w:rPr>
        <w:t xml:space="preserve"> or less</w:t>
      </w:r>
      <w:r w:rsidRPr="00001E68">
        <w:rPr>
          <w:i/>
          <w:sz w:val="32"/>
        </w:rPr>
        <w:t xml:space="preserve">.  </w:t>
      </w:r>
    </w:p>
    <w:p w:rsidR="000E3E14" w:rsidRPr="00001E68" w:rsidRDefault="000D1C91" w:rsidP="000D1C91">
      <w:pPr>
        <w:jc w:val="both"/>
        <w:rPr>
          <w:i/>
          <w:sz w:val="32"/>
        </w:rPr>
      </w:pPr>
      <w:r w:rsidRPr="00001E68">
        <w:rPr>
          <w:b/>
          <w:i/>
          <w:sz w:val="32"/>
          <w:u w:val="single"/>
        </w:rPr>
        <w:t>Suspension mechanism</w:t>
      </w:r>
      <w:r w:rsidR="000E3E14" w:rsidRPr="00001E68">
        <w:rPr>
          <w:i/>
          <w:sz w:val="32"/>
        </w:rPr>
        <w:t xml:space="preserve">: </w:t>
      </w:r>
      <w:r w:rsidRPr="00001E68">
        <w:rPr>
          <w:i/>
          <w:sz w:val="32"/>
        </w:rPr>
        <w:t xml:space="preserve"> will consist of</w:t>
      </w:r>
      <w:r w:rsidR="00A82545" w:rsidRPr="00001E68">
        <w:rPr>
          <w:i/>
          <w:sz w:val="32"/>
        </w:rPr>
        <w:t xml:space="preserve"> not less than four numbers</w:t>
      </w:r>
      <w:r w:rsidR="000E3E14" w:rsidRPr="00001E68">
        <w:rPr>
          <w:i/>
          <w:sz w:val="32"/>
        </w:rPr>
        <w:t xml:space="preserve"> of </w:t>
      </w:r>
      <w:r w:rsidR="008D3200" w:rsidRPr="00001E68">
        <w:rPr>
          <w:i/>
          <w:sz w:val="32"/>
        </w:rPr>
        <w:t xml:space="preserve">heavy duty corrosion resistant alloy </w:t>
      </w:r>
      <w:r w:rsidR="000E3E14" w:rsidRPr="00001E68">
        <w:rPr>
          <w:i/>
          <w:sz w:val="32"/>
        </w:rPr>
        <w:t>slings having provision for length adjustment.</w:t>
      </w:r>
    </w:p>
    <w:p w:rsidR="000D1C91" w:rsidRPr="00001E68" w:rsidRDefault="000E3E14" w:rsidP="000D1C91">
      <w:pPr>
        <w:jc w:val="both"/>
        <w:rPr>
          <w:i/>
          <w:sz w:val="32"/>
        </w:rPr>
      </w:pPr>
      <w:r w:rsidRPr="00001E68">
        <w:rPr>
          <w:b/>
          <w:i/>
          <w:sz w:val="32"/>
          <w:u w:val="single"/>
        </w:rPr>
        <w:lastRenderedPageBreak/>
        <w:t>Material</w:t>
      </w:r>
      <w:r w:rsidR="000D1C91" w:rsidRPr="00001E68">
        <w:rPr>
          <w:b/>
          <w:i/>
          <w:sz w:val="32"/>
          <w:u w:val="single"/>
        </w:rPr>
        <w:t xml:space="preserve"> of construction:</w:t>
      </w:r>
      <w:r w:rsidR="000D1C91" w:rsidRPr="00001E68">
        <w:rPr>
          <w:i/>
          <w:sz w:val="32"/>
        </w:rPr>
        <w:t xml:space="preserve"> </w:t>
      </w:r>
      <w:r w:rsidRPr="00001E68">
        <w:rPr>
          <w:i/>
          <w:sz w:val="32"/>
        </w:rPr>
        <w:t xml:space="preserve">Body will be constructed </w:t>
      </w:r>
      <w:r w:rsidR="000D1C91" w:rsidRPr="00001E68">
        <w:rPr>
          <w:i/>
          <w:sz w:val="32"/>
        </w:rPr>
        <w:t xml:space="preserve">primarily </w:t>
      </w:r>
      <w:r w:rsidRPr="00001E68">
        <w:rPr>
          <w:i/>
          <w:sz w:val="32"/>
        </w:rPr>
        <w:t xml:space="preserve">of </w:t>
      </w:r>
      <w:r w:rsidR="000D1C91" w:rsidRPr="00001E68">
        <w:rPr>
          <w:i/>
          <w:sz w:val="32"/>
        </w:rPr>
        <w:t>steel</w:t>
      </w:r>
      <w:r w:rsidRPr="00001E68">
        <w:rPr>
          <w:i/>
          <w:sz w:val="32"/>
        </w:rPr>
        <w:t xml:space="preserve"> painted with corrosion resistant paint.</w:t>
      </w:r>
      <w:r w:rsidR="000D1C91" w:rsidRPr="00001E68">
        <w:rPr>
          <w:i/>
          <w:sz w:val="32"/>
        </w:rPr>
        <w:tab/>
      </w:r>
      <w:r w:rsidR="000D1C91" w:rsidRPr="00001E68">
        <w:rPr>
          <w:i/>
          <w:sz w:val="32"/>
        </w:rPr>
        <w:tab/>
      </w:r>
      <w:r w:rsidR="000D1C91" w:rsidRPr="00001E68">
        <w:rPr>
          <w:i/>
          <w:sz w:val="32"/>
        </w:rPr>
        <w:tab/>
      </w:r>
      <w:bookmarkStart w:id="0" w:name="_GoBack"/>
      <w:bookmarkEnd w:id="0"/>
    </w:p>
    <w:p w:rsidR="0090506B" w:rsidRDefault="007C620B">
      <w:pPr>
        <w:rPr>
          <w:i/>
          <w:sz w:val="32"/>
        </w:rPr>
      </w:pPr>
      <w:r>
        <w:rPr>
          <w:b/>
          <w:i/>
          <w:sz w:val="32"/>
          <w:u w:val="single"/>
        </w:rPr>
        <w:t>Lifting force</w:t>
      </w:r>
      <w:r w:rsidR="00A82545" w:rsidRPr="00001E68">
        <w:rPr>
          <w:b/>
          <w:i/>
          <w:sz w:val="32"/>
          <w:u w:val="single"/>
        </w:rPr>
        <w:t>:</w:t>
      </w:r>
      <w:r w:rsidR="00A82545" w:rsidRPr="00001E68">
        <w:rPr>
          <w:i/>
          <w:sz w:val="32"/>
        </w:rPr>
        <w:t xml:space="preserve"> 50kg</w:t>
      </w:r>
      <w:r>
        <w:rPr>
          <w:i/>
          <w:sz w:val="32"/>
        </w:rPr>
        <w:t>f</w:t>
      </w:r>
      <w:r w:rsidR="00A82545" w:rsidRPr="00001E68">
        <w:rPr>
          <w:i/>
          <w:sz w:val="32"/>
        </w:rPr>
        <w:t xml:space="preserve"> a</w:t>
      </w:r>
      <w:r>
        <w:rPr>
          <w:i/>
          <w:sz w:val="32"/>
        </w:rPr>
        <w:t>t</w:t>
      </w:r>
      <w:r w:rsidR="00A82545" w:rsidRPr="00001E68">
        <w:rPr>
          <w:i/>
          <w:sz w:val="32"/>
        </w:rPr>
        <w:t xml:space="preserve"> distance of </w:t>
      </w:r>
      <w:r w:rsidR="008C6A4F">
        <w:rPr>
          <w:i/>
          <w:sz w:val="32"/>
        </w:rPr>
        <w:t>600</w:t>
      </w:r>
      <w:r w:rsidR="00A82545" w:rsidRPr="00001E68">
        <w:rPr>
          <w:i/>
          <w:sz w:val="32"/>
        </w:rPr>
        <w:t>mm.</w:t>
      </w:r>
    </w:p>
    <w:p w:rsidR="00001E68" w:rsidRDefault="00001E68">
      <w:pPr>
        <w:rPr>
          <w:i/>
          <w:sz w:val="32"/>
        </w:rPr>
      </w:pPr>
      <w:r w:rsidRPr="00001E68">
        <w:rPr>
          <w:b/>
          <w:i/>
          <w:sz w:val="32"/>
          <w:u w:val="single"/>
        </w:rPr>
        <w:t>Audio-visual Alarm &amp; tripping:</w:t>
      </w:r>
      <w:r>
        <w:rPr>
          <w:b/>
          <w:i/>
          <w:sz w:val="32"/>
          <w:u w:val="single"/>
        </w:rPr>
        <w:t xml:space="preserve"> </w:t>
      </w:r>
      <w:r>
        <w:rPr>
          <w:i/>
          <w:sz w:val="32"/>
        </w:rPr>
        <w:t>The system shall have detection for when a magnetic material is pulled by it. It shall fire an audio visual alarm as well as provide 220V AC tripping coils.</w:t>
      </w:r>
    </w:p>
    <w:p w:rsidR="00001E68" w:rsidRPr="00001E68" w:rsidRDefault="00001E68">
      <w:pPr>
        <w:rPr>
          <w:i/>
          <w:sz w:val="32"/>
        </w:rPr>
      </w:pPr>
      <w:r>
        <w:rPr>
          <w:b/>
          <w:i/>
          <w:sz w:val="32"/>
          <w:u w:val="single"/>
        </w:rPr>
        <w:t>Power Supply</w:t>
      </w:r>
      <w:r w:rsidRPr="00001E68">
        <w:rPr>
          <w:b/>
          <w:i/>
          <w:sz w:val="32"/>
          <w:u w:val="single"/>
        </w:rPr>
        <w:t>:</w:t>
      </w:r>
      <w:r>
        <w:rPr>
          <w:b/>
          <w:i/>
          <w:sz w:val="32"/>
          <w:u w:val="single"/>
        </w:rPr>
        <w:t xml:space="preserve"> </w:t>
      </w:r>
      <w:r w:rsidRPr="007C620B">
        <w:rPr>
          <w:i/>
          <w:sz w:val="32"/>
        </w:rPr>
        <w:t xml:space="preserve">The system should operate on single phase 220V AC power supply. The </w:t>
      </w:r>
      <w:r w:rsidR="007C620B" w:rsidRPr="007C620B">
        <w:rPr>
          <w:i/>
          <w:sz w:val="32"/>
        </w:rPr>
        <w:t>system</w:t>
      </w:r>
      <w:r w:rsidRPr="007C620B">
        <w:rPr>
          <w:i/>
          <w:sz w:val="32"/>
        </w:rPr>
        <w:t xml:space="preserve"> shall not consume any power other than </w:t>
      </w:r>
      <w:r w:rsidR="007C620B" w:rsidRPr="007C620B">
        <w:rPr>
          <w:i/>
          <w:sz w:val="32"/>
        </w:rPr>
        <w:t>in</w:t>
      </w:r>
      <w:r w:rsidRPr="007C620B">
        <w:rPr>
          <w:i/>
          <w:sz w:val="32"/>
        </w:rPr>
        <w:t xml:space="preserve"> detection </w:t>
      </w:r>
      <w:r w:rsidR="007C620B" w:rsidRPr="007C620B">
        <w:rPr>
          <w:i/>
          <w:sz w:val="32"/>
        </w:rPr>
        <w:t>and alarm circuit.</w:t>
      </w:r>
    </w:p>
    <w:p w:rsidR="008D3200" w:rsidRDefault="008D3200">
      <w:pPr>
        <w:rPr>
          <w:i/>
        </w:rPr>
      </w:pPr>
    </w:p>
    <w:p w:rsidR="008D3200" w:rsidRPr="008D3200" w:rsidRDefault="008D3200" w:rsidP="008D3200">
      <w:pPr>
        <w:jc w:val="center"/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4912242" cy="48039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l-conveyor-magnetic-separators-500x5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079" cy="48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45" w:rsidRPr="008D3200" w:rsidRDefault="00A82545">
      <w:pPr>
        <w:rPr>
          <w:i/>
        </w:rPr>
      </w:pPr>
    </w:p>
    <w:p w:rsidR="00A82545" w:rsidRPr="008D3200" w:rsidRDefault="00A82545">
      <w:pPr>
        <w:rPr>
          <w:i/>
        </w:rPr>
      </w:pPr>
    </w:p>
    <w:sectPr w:rsidR="00A82545" w:rsidRPr="008D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85F40"/>
    <w:multiLevelType w:val="hybridMultilevel"/>
    <w:tmpl w:val="AD785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1B1A92"/>
    <w:multiLevelType w:val="hybridMultilevel"/>
    <w:tmpl w:val="FDDC71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9B4A9F"/>
    <w:multiLevelType w:val="hybridMultilevel"/>
    <w:tmpl w:val="008EAC40"/>
    <w:lvl w:ilvl="0" w:tplc="B292F7C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935351"/>
    <w:multiLevelType w:val="hybridMultilevel"/>
    <w:tmpl w:val="6FF43EC8"/>
    <w:lvl w:ilvl="0" w:tplc="B292F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07"/>
    <w:rsid w:val="00001E68"/>
    <w:rsid w:val="000D1C91"/>
    <w:rsid w:val="000E3E14"/>
    <w:rsid w:val="00235C07"/>
    <w:rsid w:val="00271C6C"/>
    <w:rsid w:val="004C5DB3"/>
    <w:rsid w:val="007C620B"/>
    <w:rsid w:val="007E0DB0"/>
    <w:rsid w:val="008C6A4F"/>
    <w:rsid w:val="008D3200"/>
    <w:rsid w:val="0090506B"/>
    <w:rsid w:val="00A82545"/>
    <w:rsid w:val="00AA2FE1"/>
    <w:rsid w:val="00BA07D9"/>
    <w:rsid w:val="00C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8</cp:revision>
  <cp:lastPrinted>2018-07-16T05:58:00Z</cp:lastPrinted>
  <dcterms:created xsi:type="dcterms:W3CDTF">2018-07-16T05:12:00Z</dcterms:created>
  <dcterms:modified xsi:type="dcterms:W3CDTF">2018-07-28T06:01:00Z</dcterms:modified>
</cp:coreProperties>
</file>