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BBF4C" w14:textId="77777777" w:rsidR="004C4AFD" w:rsidRPr="004C4AFD" w:rsidRDefault="004C4AFD" w:rsidP="004C4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FD">
        <w:rPr>
          <w:rFonts w:ascii="Times New Roman" w:eastAsia="Times New Roman" w:hAnsi="Times New Roman" w:cs="Times New Roman"/>
          <w:sz w:val="24"/>
          <w:szCs w:val="24"/>
          <w:lang w:eastAsia="en-IN"/>
        </w:rPr>
        <w:t>To </w:t>
      </w:r>
    </w:p>
    <w:p w14:paraId="34068C72" w14:textId="77777777" w:rsidR="004C4AFD" w:rsidRPr="004C4AFD" w:rsidRDefault="004C4AFD" w:rsidP="004C4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FD">
        <w:rPr>
          <w:rFonts w:ascii="Times New Roman" w:eastAsia="Times New Roman" w:hAnsi="Times New Roman" w:cs="Times New Roman"/>
          <w:sz w:val="24"/>
          <w:szCs w:val="24"/>
          <w:lang w:eastAsia="en-IN"/>
        </w:rPr>
        <w:t> The Inspector</w:t>
      </w:r>
    </w:p>
    <w:p w14:paraId="7A46AFFA" w14:textId="77777777" w:rsidR="004C4AFD" w:rsidRPr="004C4AFD" w:rsidRDefault="004C4AFD" w:rsidP="004C4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FD">
        <w:rPr>
          <w:rFonts w:ascii="Times New Roman" w:eastAsia="Times New Roman" w:hAnsi="Times New Roman" w:cs="Times New Roman"/>
          <w:sz w:val="24"/>
          <w:szCs w:val="24"/>
          <w:lang w:eastAsia="en-IN"/>
        </w:rPr>
        <w:t> Weights and measurements department</w:t>
      </w:r>
    </w:p>
    <w:p w14:paraId="04D9FD5D" w14:textId="77777777" w:rsidR="004C4AFD" w:rsidRPr="004C4AFD" w:rsidRDefault="004C4AFD" w:rsidP="004C4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4C4AFD">
        <w:rPr>
          <w:rFonts w:ascii="Times New Roman" w:eastAsia="Times New Roman" w:hAnsi="Times New Roman" w:cs="Times New Roman"/>
          <w:sz w:val="24"/>
          <w:szCs w:val="24"/>
          <w:lang w:eastAsia="en-IN"/>
        </w:rPr>
        <w:t>Singrauli</w:t>
      </w:r>
      <w:proofErr w:type="spellEnd"/>
      <w:r w:rsidRPr="004C4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</w:t>
      </w:r>
      <w:proofErr w:type="gramEnd"/>
      <w:r w:rsidRPr="004C4AFD">
        <w:rPr>
          <w:rFonts w:ascii="Times New Roman" w:eastAsia="Times New Roman" w:hAnsi="Times New Roman" w:cs="Times New Roman"/>
          <w:sz w:val="24"/>
          <w:szCs w:val="24"/>
          <w:lang w:eastAsia="en-IN"/>
        </w:rPr>
        <w:t>M.P.</w:t>
      </w:r>
    </w:p>
    <w:p w14:paraId="39D98FDC" w14:textId="77777777" w:rsidR="004C4AFD" w:rsidRPr="004C4AFD" w:rsidRDefault="004C4AFD" w:rsidP="004C4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70B1CD" w14:textId="77777777" w:rsidR="004C4AFD" w:rsidRPr="004C4AFD" w:rsidRDefault="004C4AFD" w:rsidP="004C4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FD">
        <w:rPr>
          <w:rFonts w:ascii="Times New Roman" w:eastAsia="Times New Roman" w:hAnsi="Times New Roman" w:cs="Times New Roman"/>
          <w:sz w:val="24"/>
          <w:szCs w:val="24"/>
          <w:lang w:eastAsia="en-IN"/>
        </w:rPr>
        <w:t>Dear Sir,</w:t>
      </w:r>
    </w:p>
    <w:p w14:paraId="0061FF3C" w14:textId="77777777" w:rsidR="004C4AFD" w:rsidRPr="004C4AFD" w:rsidRDefault="004C4AFD" w:rsidP="004C4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F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Our Stamping of fully electronic automatic gravimetric filling system(Pre -Weigh Hopper)  was due on 19.05.2020.But Due to COVID-19 Pandemic related lock down and Letter of Department of Consumer affairs under Ministry of Consumer affairs ,food safety &amp; public distribution vide letter no. I-9/16/2020 regarding extension of three months for verification and stamping of weights and measures due to the prevalent situation of COVID-19. Stamping of Aforementioned pre weigh hopper was not carried out before due date,</w:t>
      </w:r>
    </w:p>
    <w:p w14:paraId="4A895AA4" w14:textId="77777777" w:rsidR="004C4AFD" w:rsidRPr="004C4AFD" w:rsidRDefault="004C4AFD" w:rsidP="004C4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F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But Now we want to carry out stamping for one year at the earliest. In this process fee of stamping has been deposited </w:t>
      </w:r>
    </w:p>
    <w:p w14:paraId="1267281D" w14:textId="77777777" w:rsidR="004C4AFD" w:rsidRPr="004C4AFD" w:rsidRDefault="004C4AFD" w:rsidP="004C4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F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This is for your kind information and necessary action please.</w:t>
      </w:r>
    </w:p>
    <w:p w14:paraId="1A7A9CEE" w14:textId="77777777" w:rsidR="004C4AFD" w:rsidRPr="004C4AFD" w:rsidRDefault="004C4AFD" w:rsidP="004C4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F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CE3195F" w14:textId="77777777" w:rsidR="004C4AFD" w:rsidRPr="004C4AFD" w:rsidRDefault="004C4AFD" w:rsidP="004C4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FD">
        <w:rPr>
          <w:rFonts w:ascii="Times New Roman" w:eastAsia="Times New Roman" w:hAnsi="Times New Roman" w:cs="Times New Roman"/>
          <w:sz w:val="24"/>
          <w:szCs w:val="24"/>
          <w:lang w:eastAsia="en-IN"/>
        </w:rPr>
        <w:t>Enclosure-Letter of Department of Consumer is attached herewith.</w:t>
      </w:r>
    </w:p>
    <w:p w14:paraId="5F513337" w14:textId="77777777" w:rsidR="004C4AFD" w:rsidRPr="004C4AFD" w:rsidRDefault="004C4AFD" w:rsidP="004C4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26BFCA" w14:textId="77777777" w:rsidR="004C4AFD" w:rsidRPr="004C4AFD" w:rsidRDefault="004C4AFD" w:rsidP="004C4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98770E" w14:textId="77777777" w:rsidR="004C4AFD" w:rsidRPr="004C4AFD" w:rsidRDefault="004C4AFD" w:rsidP="004C4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1C49A5" w14:textId="77777777" w:rsidR="004C4AFD" w:rsidRPr="004C4AFD" w:rsidRDefault="004C4AFD" w:rsidP="004C4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F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                                              Abhay Kumar Chaudhary</w:t>
      </w:r>
    </w:p>
    <w:p w14:paraId="5A423EFE" w14:textId="77777777" w:rsidR="004C4AFD" w:rsidRPr="004C4AFD" w:rsidRDefault="004C4AFD" w:rsidP="004C4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F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                                                   Asst. manager (E&amp;M)</w:t>
      </w:r>
    </w:p>
    <w:p w14:paraId="3A77805F" w14:textId="77777777" w:rsidR="004C4AFD" w:rsidRPr="004C4AFD" w:rsidRDefault="004C4AFD" w:rsidP="004C4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                                           SILO </w:t>
      </w:r>
      <w:proofErr w:type="spellStart"/>
      <w:r w:rsidRPr="004C4AFD">
        <w:rPr>
          <w:rFonts w:ascii="Times New Roman" w:eastAsia="Times New Roman" w:hAnsi="Times New Roman" w:cs="Times New Roman"/>
          <w:sz w:val="24"/>
          <w:szCs w:val="24"/>
          <w:lang w:eastAsia="en-IN"/>
        </w:rPr>
        <w:t>Incharge</w:t>
      </w:r>
      <w:proofErr w:type="spellEnd"/>
      <w:r w:rsidRPr="004C4AFD">
        <w:rPr>
          <w:rFonts w:ascii="Times New Roman" w:eastAsia="Times New Roman" w:hAnsi="Times New Roman" w:cs="Times New Roman"/>
          <w:sz w:val="24"/>
          <w:szCs w:val="24"/>
          <w:lang w:eastAsia="en-IN"/>
        </w:rPr>
        <w:t>/Nodal Officer weigh bridges</w:t>
      </w:r>
    </w:p>
    <w:p w14:paraId="15849E25" w14:textId="77777777" w:rsidR="004C4AFD" w:rsidRPr="004C4AFD" w:rsidRDefault="004C4AFD" w:rsidP="004C4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4AFD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                                                       CHP Dudhichua </w:t>
      </w:r>
    </w:p>
    <w:p w14:paraId="030BD20C" w14:textId="77777777" w:rsidR="002C5236" w:rsidRDefault="002C5236"/>
    <w:sectPr w:rsidR="002C5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FD"/>
    <w:rsid w:val="002C5236"/>
    <w:rsid w:val="004C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1B39"/>
  <w15:chartTrackingRefBased/>
  <w15:docId w15:val="{4719761A-8DFE-4411-82DE-9E16A5C9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6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 Pati Singh</dc:creator>
  <cp:keywords/>
  <dc:description/>
  <cp:lastModifiedBy>Kamala Pati Singh</cp:lastModifiedBy>
  <cp:revision>1</cp:revision>
  <dcterms:created xsi:type="dcterms:W3CDTF">2020-05-22T07:23:00Z</dcterms:created>
  <dcterms:modified xsi:type="dcterms:W3CDTF">2020-05-22T07:41:00Z</dcterms:modified>
</cp:coreProperties>
</file>