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90A03" w14:textId="501AD177" w:rsidR="00AD6C00" w:rsidRPr="002935B0" w:rsidRDefault="0041478C" w:rsidP="007F69C7">
      <w:pPr>
        <w:jc w:val="center"/>
        <w:rPr>
          <w:rFonts w:ascii="Roboto" w:hAnsi="Roboto" w:cs="Times New Roman"/>
          <w:b/>
          <w:bCs/>
          <w:sz w:val="48"/>
          <w:szCs w:val="48"/>
        </w:rPr>
      </w:pPr>
      <w:r w:rsidRPr="002935B0">
        <w:rPr>
          <w:rFonts w:ascii="Roboto" w:hAnsi="Roboto" w:cs="Times New Roman"/>
          <w:b/>
          <w:bCs/>
          <w:sz w:val="48"/>
          <w:szCs w:val="48"/>
        </w:rPr>
        <w:t>Mushroom</w:t>
      </w:r>
      <w:r w:rsidR="007F69C7" w:rsidRPr="002935B0">
        <w:rPr>
          <w:rFonts w:ascii="Roboto" w:hAnsi="Roboto" w:cs="Times New Roman"/>
          <w:b/>
          <w:bCs/>
          <w:sz w:val="48"/>
          <w:szCs w:val="48"/>
        </w:rPr>
        <w:t xml:space="preserve"> Classification</w:t>
      </w:r>
      <w:r w:rsidRPr="002935B0">
        <w:rPr>
          <w:rFonts w:ascii="Roboto" w:hAnsi="Roboto" w:cs="Times New Roman"/>
          <w:b/>
          <w:bCs/>
          <w:sz w:val="48"/>
          <w:szCs w:val="48"/>
        </w:rPr>
        <w:t xml:space="preserve"> using </w:t>
      </w:r>
      <w:r w:rsidR="008B5259">
        <w:rPr>
          <w:rFonts w:ascii="Roboto" w:hAnsi="Roboto" w:cs="Times New Roman"/>
          <w:b/>
          <w:bCs/>
          <w:sz w:val="48"/>
          <w:szCs w:val="48"/>
        </w:rPr>
        <w:t>Classification Model</w:t>
      </w:r>
      <w:r w:rsidRPr="002935B0">
        <w:rPr>
          <w:rFonts w:ascii="Roboto" w:hAnsi="Roboto" w:cs="Times New Roman"/>
          <w:b/>
          <w:bCs/>
          <w:sz w:val="48"/>
          <w:szCs w:val="48"/>
        </w:rPr>
        <w:t xml:space="preserve"> </w:t>
      </w:r>
      <w:r w:rsidR="007F69C7" w:rsidRPr="002935B0">
        <w:rPr>
          <w:rFonts w:ascii="Roboto" w:hAnsi="Roboto" w:cs="Times New Roman"/>
          <w:b/>
          <w:bCs/>
          <w:sz w:val="48"/>
          <w:szCs w:val="48"/>
        </w:rPr>
        <w:t xml:space="preserve">   </w:t>
      </w:r>
    </w:p>
    <w:p w14:paraId="0CB1A0A8" w14:textId="77777777" w:rsidR="008B5259" w:rsidRPr="006123F6" w:rsidRDefault="008B5259" w:rsidP="008B5259">
      <w:pPr>
        <w:jc w:val="center"/>
        <w:rPr>
          <w:rFonts w:ascii="Roboto" w:hAnsi="Roboto"/>
          <w:b/>
          <w:bCs/>
          <w:sz w:val="18"/>
          <w:szCs w:val="4"/>
        </w:rPr>
      </w:pPr>
      <w:r w:rsidRPr="006123F6">
        <w:rPr>
          <w:rFonts w:ascii="Roboto" w:hAnsi="Roboto" w:cs="Times New Roman"/>
          <w:sz w:val="24"/>
          <w:szCs w:val="24"/>
        </w:rPr>
        <w:t>Sushant Subhash Patil</w:t>
      </w:r>
    </w:p>
    <w:p w14:paraId="4DB96461" w14:textId="77777777" w:rsidR="006E7BCB" w:rsidRPr="002935B0" w:rsidRDefault="006E7BCB" w:rsidP="006E7BCB">
      <w:pPr>
        <w:jc w:val="center"/>
        <w:rPr>
          <w:rFonts w:ascii="Roboto" w:hAnsi="Roboto" w:cs="Times New Roman"/>
          <w:sz w:val="24"/>
          <w:szCs w:val="24"/>
        </w:rPr>
      </w:pPr>
    </w:p>
    <w:p w14:paraId="08DE4BFF" w14:textId="2D8ACC56" w:rsidR="006E7BCB" w:rsidRPr="002935B0" w:rsidRDefault="006E7BCB" w:rsidP="002935B0">
      <w:pPr>
        <w:jc w:val="center"/>
        <w:rPr>
          <w:rFonts w:ascii="Roboto" w:hAnsi="Roboto" w:cs="Times New Roman"/>
          <w:sz w:val="24"/>
          <w:szCs w:val="24"/>
        </w:rPr>
      </w:pPr>
      <w:r w:rsidRPr="002935B0">
        <w:rPr>
          <w:rFonts w:ascii="Roboto" w:hAnsi="Roboto" w:cs="Times New Roman"/>
          <w:sz w:val="24"/>
          <w:szCs w:val="24"/>
        </w:rPr>
        <w:t xml:space="preserve"> Shri Guru Gobind Singhji Institute of Engineering and Technology</w:t>
      </w:r>
    </w:p>
    <w:p w14:paraId="53163A92" w14:textId="77777777" w:rsidR="006E7BCB" w:rsidRPr="002935B0" w:rsidRDefault="006E7BCB" w:rsidP="006E7BCB">
      <w:pPr>
        <w:jc w:val="center"/>
        <w:rPr>
          <w:rFonts w:ascii="Roboto" w:hAnsi="Roboto" w:cs="Times New Roman"/>
          <w:sz w:val="24"/>
          <w:szCs w:val="24"/>
        </w:rPr>
      </w:pPr>
      <w:r w:rsidRPr="002935B0">
        <w:rPr>
          <w:rFonts w:ascii="Roboto" w:hAnsi="Roboto" w:cs="Times New Roman"/>
          <w:sz w:val="24"/>
          <w:szCs w:val="24"/>
        </w:rPr>
        <w:t>(SGGSIET), Nanded</w:t>
      </w:r>
    </w:p>
    <w:p w14:paraId="16D1D114" w14:textId="77777777" w:rsidR="006E7BCB" w:rsidRPr="002935B0" w:rsidRDefault="006E7BCB" w:rsidP="006E7BCB">
      <w:pPr>
        <w:jc w:val="center"/>
        <w:rPr>
          <w:rFonts w:ascii="Roboto" w:hAnsi="Roboto" w:cs="Times New Roman"/>
          <w:sz w:val="24"/>
          <w:szCs w:val="24"/>
        </w:rPr>
      </w:pPr>
      <w:r w:rsidRPr="002935B0">
        <w:rPr>
          <w:rFonts w:ascii="Roboto" w:hAnsi="Roboto" w:cs="Times New Roman"/>
          <w:sz w:val="24"/>
          <w:szCs w:val="24"/>
        </w:rPr>
        <w:t>Department of Information Technology,</w:t>
      </w:r>
    </w:p>
    <w:p w14:paraId="17F25C3A" w14:textId="77777777" w:rsidR="002935B0" w:rsidRPr="002935B0" w:rsidRDefault="00000000" w:rsidP="002935B0">
      <w:pPr>
        <w:pStyle w:val="BodyText"/>
        <w:spacing w:before="111"/>
        <w:ind w:left="0"/>
        <w:jc w:val="center"/>
        <w:rPr>
          <w:rFonts w:ascii="Roboto" w:hAnsi="Roboto"/>
          <w:sz w:val="22"/>
          <w:szCs w:val="22"/>
        </w:rPr>
      </w:pPr>
      <w:hyperlink r:id="rId7" w:history="1">
        <w:r w:rsidR="002935B0" w:rsidRPr="002935B0">
          <w:rPr>
            <w:rStyle w:val="Hyperlink"/>
            <w:rFonts w:ascii="Roboto" w:hAnsi="Roboto"/>
            <w:sz w:val="22"/>
            <w:szCs w:val="22"/>
          </w:rPr>
          <w:t>2021bit020@sggs.ac.in</w:t>
        </w:r>
      </w:hyperlink>
    </w:p>
    <w:p w14:paraId="28DF41F7" w14:textId="77777777" w:rsidR="002935B0" w:rsidRDefault="002935B0" w:rsidP="006E7BCB">
      <w:pPr>
        <w:jc w:val="center"/>
        <w:rPr>
          <w:rFonts w:ascii="Times New Roman" w:hAnsi="Times New Roman" w:cs="Times New Roman"/>
          <w:sz w:val="24"/>
          <w:szCs w:val="24"/>
        </w:rPr>
      </w:pPr>
    </w:p>
    <w:p w14:paraId="79AD7E64" w14:textId="77777777" w:rsidR="0041478C" w:rsidRDefault="0041478C" w:rsidP="0041478C">
      <w:pPr>
        <w:tabs>
          <w:tab w:val="center" w:pos="4513"/>
          <w:tab w:val="left" w:pos="7656"/>
        </w:tabs>
        <w:jc w:val="both"/>
        <w:rPr>
          <w:rFonts w:ascii="Times New Roman" w:hAnsi="Times New Roman" w:cs="Times New Roman"/>
          <w:sz w:val="28"/>
          <w:szCs w:val="28"/>
        </w:rPr>
      </w:pPr>
    </w:p>
    <w:p w14:paraId="1184255E" w14:textId="77777777" w:rsidR="00F805DE" w:rsidRDefault="00F805DE" w:rsidP="0041478C">
      <w:pPr>
        <w:tabs>
          <w:tab w:val="center" w:pos="4513"/>
          <w:tab w:val="left" w:pos="7656"/>
        </w:tabs>
        <w:jc w:val="both"/>
        <w:rPr>
          <w:rFonts w:ascii="Times New Roman" w:hAnsi="Times New Roman" w:cs="Times New Roman"/>
          <w:sz w:val="28"/>
          <w:szCs w:val="28"/>
        </w:rPr>
      </w:pPr>
    </w:p>
    <w:p w14:paraId="595CC898" w14:textId="2FB2AC5E" w:rsidR="00EF2F42" w:rsidRDefault="0041478C" w:rsidP="00EF2F42">
      <w:pPr>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61490B9" w14:textId="475A29DD" w:rsidR="00EF2F42" w:rsidRDefault="001B57C1" w:rsidP="00CD4255">
      <w:pPr>
        <w:jc w:val="both"/>
        <w:rPr>
          <w:rFonts w:ascii="Times New Roman" w:hAnsi="Times New Roman" w:cs="Times New Roman"/>
          <w:color w:val="0D0D0D"/>
          <w:sz w:val="28"/>
          <w:szCs w:val="28"/>
        </w:rPr>
      </w:pPr>
      <w:r w:rsidRPr="001B57C1">
        <w:rPr>
          <w:rFonts w:ascii="Times New Roman" w:hAnsi="Times New Roman" w:cs="Times New Roman"/>
          <w:color w:val="0D0D0D"/>
          <w:sz w:val="28"/>
          <w:szCs w:val="28"/>
        </w:rPr>
        <w:t xml:space="preserve">This research investigates the classification of mushrooms as either edible or poisonous using machine learning algorithms applied to meteorological data. Despite Indonesia's rich mushroom diversity, there exists a dearth of studies focusing on accurately discerning between safe and toxic varieties. To address this gap, this study compares three prominent classification algorithms: Decision Tree (C4.5), Naïve Bayes, and Support Vector Machine (SVM). The experimentation employs the WEKA tool, a widely-used platform for data mining analysis. Mushroom data sourced from reputable repositories such as The Audubon Society Field Guide to North American Mushrooms in the UCI machine learning repository are </w:t>
      </w:r>
      <w:r w:rsidR="00D34B93" w:rsidRPr="001B57C1">
        <w:rPr>
          <w:rFonts w:ascii="Times New Roman" w:hAnsi="Times New Roman" w:cs="Times New Roman"/>
          <w:color w:val="0D0D0D"/>
          <w:sz w:val="28"/>
          <w:szCs w:val="28"/>
        </w:rPr>
        <w:t>utilized. Results</w:t>
      </w:r>
      <w:r w:rsidRPr="001B57C1">
        <w:rPr>
          <w:rFonts w:ascii="Times New Roman" w:hAnsi="Times New Roman" w:cs="Times New Roman"/>
          <w:color w:val="0D0D0D"/>
          <w:sz w:val="28"/>
          <w:szCs w:val="28"/>
        </w:rPr>
        <w:t xml:space="preserve"> reveal that the C4.5 algorithm achieves a commendable 100% accuracy rate, akin to SVM, while exhibiting superior processing speed. This finding highlights the efficiency of the C4.5 algorithm in accurately categorizing mushrooms based on meteorological data. The study contributes to enhancing our understanding of mushroom classification techniques and offers insights into the potential applications of machine learning in the field of mycology</w:t>
      </w:r>
      <w:r w:rsidR="00CD4255" w:rsidRPr="00CD4255">
        <w:t xml:space="preserve"> </w:t>
      </w:r>
      <w:r w:rsidR="00CD4255" w:rsidRPr="00CD4255">
        <w:rPr>
          <w:rFonts w:ascii="Times New Roman" w:hAnsi="Times New Roman" w:cs="Times New Roman"/>
          <w:color w:val="0D0D0D"/>
          <w:sz w:val="28"/>
          <w:szCs w:val="28"/>
        </w:rPr>
        <w:t>[1</w:t>
      </w:r>
      <w:r w:rsidR="00D34B93">
        <w:rPr>
          <w:rFonts w:ascii="Times New Roman" w:hAnsi="Times New Roman" w:cs="Times New Roman"/>
          <w:color w:val="0D0D0D"/>
          <w:sz w:val="28"/>
          <w:szCs w:val="28"/>
        </w:rPr>
        <w:t>]</w:t>
      </w:r>
      <w:r w:rsidR="00D34B93" w:rsidRPr="00D34B93">
        <w:rPr>
          <w:rFonts w:ascii="Times New Roman" w:hAnsi="Times New Roman" w:cs="Times New Roman"/>
          <w:color w:val="0D0D0D"/>
          <w:sz w:val="28"/>
          <w:szCs w:val="28"/>
        </w:rPr>
        <w:t xml:space="preserve"> In APA style, authors' names are listed with the last name first, followed by their initials. If there are multiple authors, they are separated by commas, with an ampersand (&amp;) before the last author</w:t>
      </w:r>
      <w:r w:rsidR="00D34B93" w:rsidRPr="00D34B93">
        <w:rPr>
          <w:rFonts w:ascii="Times New Roman" w:hAnsi="Times New Roman" w:cs="Times New Roman"/>
          <w:color w:val="FFFFFF" w:themeColor="background1"/>
          <w:sz w:val="28"/>
          <w:szCs w:val="28"/>
        </w:rPr>
        <w:t xml:space="preserve"> y</w:t>
      </w:r>
      <w:r w:rsidRPr="001B57C1">
        <w:rPr>
          <w:rFonts w:ascii="Times New Roman" w:hAnsi="Times New Roman" w:cs="Times New Roman"/>
          <w:color w:val="0D0D0D"/>
          <w:sz w:val="28"/>
          <w:szCs w:val="28"/>
        </w:rPr>
        <w:t>conclusion</w:t>
      </w:r>
      <w:r w:rsidR="00D34B93">
        <w:rPr>
          <w:rFonts w:ascii="Times New Roman" w:hAnsi="Times New Roman" w:cs="Times New Roman"/>
          <w:color w:val="0D0D0D"/>
          <w:sz w:val="28"/>
          <w:szCs w:val="28"/>
        </w:rPr>
        <w:t xml:space="preserve"> </w:t>
      </w:r>
      <w:r w:rsidRPr="001B57C1">
        <w:rPr>
          <w:rFonts w:ascii="Times New Roman" w:hAnsi="Times New Roman" w:cs="Times New Roman"/>
          <w:color w:val="0D0D0D"/>
          <w:sz w:val="28"/>
          <w:szCs w:val="28"/>
        </w:rPr>
        <w:t xml:space="preserve">, the research underscores the significance of employing machine learning algorithms in the identification of edible and poisonous mushrooms. By leveraging meteorological data and sophisticated classification techniques, this study advances the capability to differentiate between safe and harmful </w:t>
      </w:r>
      <w:r w:rsidRPr="001B57C1">
        <w:rPr>
          <w:rFonts w:ascii="Times New Roman" w:hAnsi="Times New Roman" w:cs="Times New Roman"/>
          <w:color w:val="0D0D0D"/>
          <w:sz w:val="28"/>
          <w:szCs w:val="28"/>
        </w:rPr>
        <w:lastRenderedPageBreak/>
        <w:t>mushroom species, thereby facilitating safer consumption practices and contributing to public health and safety.</w:t>
      </w:r>
      <w:r w:rsidR="006E7BCB" w:rsidRPr="006E7BCB">
        <w:rPr>
          <w:rFonts w:ascii="Times New Roman" w:hAnsi="Times New Roman" w:cs="Times New Roman"/>
          <w:color w:val="0D0D0D"/>
          <w:sz w:val="28"/>
          <w:szCs w:val="28"/>
        </w:rPr>
        <w:t xml:space="preserve"> </w:t>
      </w:r>
    </w:p>
    <w:p w14:paraId="45A81730" w14:textId="5E507D0D" w:rsidR="00390EAE" w:rsidRPr="0012262C" w:rsidRDefault="00FF5BF7" w:rsidP="00390EAE">
      <w:pPr>
        <w:pStyle w:val="BodyText"/>
        <w:spacing w:line="268" w:lineRule="auto"/>
        <w:ind w:left="0"/>
        <w:rPr>
          <w:color w:val="0D0D0D"/>
        </w:rPr>
      </w:pPr>
      <w:r w:rsidRPr="0019454E">
        <w:rPr>
          <w:b/>
          <w:sz w:val="28"/>
          <w:szCs w:val="28"/>
        </w:rPr>
        <w:t>Result: -</w:t>
      </w:r>
      <w:r w:rsidR="00390EAE" w:rsidRPr="0019454E">
        <w:t xml:space="preserve"> </w:t>
      </w:r>
      <w:r w:rsidR="00390EAE">
        <w:t xml:space="preserve">The decision tree Regression stands out as the most suitable model for predicting </w:t>
      </w:r>
      <w:r w:rsidRPr="00FF5BF7">
        <w:t>Edibility Classification</w:t>
      </w:r>
      <w:r>
        <w:t xml:space="preserve"> Mushroom</w:t>
      </w:r>
      <w:r w:rsidR="00390EAE">
        <w:t xml:space="preserve">. It achieves </w:t>
      </w:r>
      <w:r>
        <w:t>a</w:t>
      </w:r>
      <w:r w:rsidR="00390EAE">
        <w:t xml:space="preserve"> </w:t>
      </w:r>
      <w:r>
        <w:t>decision tree</w:t>
      </w:r>
      <w:r w:rsidR="00390EAE">
        <w:t xml:space="preserve"> value of 100%.</w:t>
      </w:r>
    </w:p>
    <w:p w14:paraId="0EF1B6F7" w14:textId="77777777" w:rsidR="00390EAE" w:rsidRPr="002935B0" w:rsidRDefault="00390EAE" w:rsidP="00CD4255">
      <w:pPr>
        <w:jc w:val="both"/>
        <w:rPr>
          <w:rFonts w:ascii="Times New Roman" w:hAnsi="Times New Roman" w:cs="Times New Roman"/>
          <w:color w:val="0D0D0D"/>
          <w:sz w:val="28"/>
          <w:szCs w:val="28"/>
        </w:rPr>
      </w:pPr>
    </w:p>
    <w:p w14:paraId="61040B5E" w14:textId="4F6D2CF2" w:rsidR="0041478C" w:rsidRDefault="0041478C" w:rsidP="00EF2F42">
      <w:pPr>
        <w:jc w:val="both"/>
        <w:rPr>
          <w:rFonts w:ascii="Times New Roman" w:hAnsi="Times New Roman" w:cs="Times New Roman"/>
          <w:sz w:val="28"/>
          <w:szCs w:val="28"/>
        </w:rPr>
      </w:pPr>
      <w:r w:rsidRPr="0041478C">
        <w:rPr>
          <w:rFonts w:ascii="Times New Roman" w:hAnsi="Times New Roman" w:cs="Times New Roman"/>
          <w:b/>
          <w:bCs/>
          <w:sz w:val="32"/>
          <w:szCs w:val="32"/>
        </w:rPr>
        <w:t>Keywords:</w:t>
      </w:r>
      <w:r w:rsidRPr="0041478C">
        <w:t xml:space="preserve"> </w:t>
      </w:r>
      <w:r w:rsidRPr="00AA133F">
        <w:rPr>
          <w:rFonts w:ascii="Times New Roman" w:hAnsi="Times New Roman" w:cs="Times New Roman"/>
          <w:sz w:val="28"/>
          <w:szCs w:val="28"/>
        </w:rPr>
        <w:t xml:space="preserve">Mushroom </w:t>
      </w:r>
      <w:r w:rsidR="00AD19BC" w:rsidRPr="00AA133F">
        <w:rPr>
          <w:rFonts w:ascii="Times New Roman" w:hAnsi="Times New Roman" w:cs="Times New Roman"/>
          <w:sz w:val="28"/>
          <w:szCs w:val="28"/>
        </w:rPr>
        <w:t>classification</w:t>
      </w:r>
      <w:r w:rsidR="00AD19BC">
        <w:rPr>
          <w:rFonts w:ascii="Times New Roman" w:hAnsi="Times New Roman" w:cs="Times New Roman"/>
          <w:sz w:val="28"/>
          <w:szCs w:val="28"/>
        </w:rPr>
        <w:t>,</w:t>
      </w:r>
      <w:r w:rsidR="00AD19BC" w:rsidRPr="0041478C">
        <w:rPr>
          <w:rFonts w:ascii="Times New Roman" w:hAnsi="Times New Roman" w:cs="Times New Roman"/>
          <w:sz w:val="28"/>
          <w:szCs w:val="28"/>
        </w:rPr>
        <w:t xml:space="preserve"> Logistic</w:t>
      </w:r>
      <w:r w:rsidRPr="0041478C">
        <w:rPr>
          <w:rFonts w:ascii="Times New Roman" w:hAnsi="Times New Roman" w:cs="Times New Roman"/>
          <w:sz w:val="28"/>
          <w:szCs w:val="28"/>
        </w:rPr>
        <w:t xml:space="preserve"> regression</w:t>
      </w:r>
      <w:r w:rsidR="00AA133F">
        <w:rPr>
          <w:rFonts w:ascii="Times New Roman" w:hAnsi="Times New Roman" w:cs="Times New Roman"/>
          <w:sz w:val="28"/>
          <w:szCs w:val="28"/>
        </w:rPr>
        <w:t xml:space="preserve">, </w:t>
      </w:r>
      <w:r w:rsidRPr="0041478C">
        <w:rPr>
          <w:rFonts w:ascii="Times New Roman" w:hAnsi="Times New Roman" w:cs="Times New Roman"/>
          <w:sz w:val="28"/>
          <w:szCs w:val="28"/>
        </w:rPr>
        <w:t>Decision trees</w:t>
      </w:r>
      <w:r w:rsidR="00AA133F">
        <w:rPr>
          <w:rFonts w:ascii="Times New Roman" w:hAnsi="Times New Roman" w:cs="Times New Roman"/>
          <w:sz w:val="28"/>
          <w:szCs w:val="28"/>
        </w:rPr>
        <w:t xml:space="preserve">, </w:t>
      </w:r>
      <w:r w:rsidRPr="0041478C">
        <w:rPr>
          <w:rFonts w:ascii="Times New Roman" w:hAnsi="Times New Roman" w:cs="Times New Roman"/>
          <w:sz w:val="28"/>
          <w:szCs w:val="28"/>
        </w:rPr>
        <w:t>Support vector machines (SVM)</w:t>
      </w:r>
      <w:r w:rsidR="00AA133F">
        <w:rPr>
          <w:rFonts w:ascii="Times New Roman" w:hAnsi="Times New Roman" w:cs="Times New Roman"/>
          <w:sz w:val="28"/>
          <w:szCs w:val="28"/>
        </w:rPr>
        <w:t xml:space="preserve">, </w:t>
      </w:r>
      <w:r w:rsidRPr="0041478C">
        <w:rPr>
          <w:rFonts w:ascii="Times New Roman" w:hAnsi="Times New Roman" w:cs="Times New Roman"/>
          <w:sz w:val="28"/>
          <w:szCs w:val="28"/>
        </w:rPr>
        <w:t>Random forests</w:t>
      </w:r>
      <w:r w:rsidR="00AA133F">
        <w:rPr>
          <w:rFonts w:ascii="Times New Roman" w:hAnsi="Times New Roman" w:cs="Times New Roman"/>
          <w:sz w:val="28"/>
          <w:szCs w:val="28"/>
        </w:rPr>
        <w:t>.</w:t>
      </w:r>
    </w:p>
    <w:p w14:paraId="5C65EA41" w14:textId="77777777" w:rsidR="001D1946" w:rsidRDefault="001D1946" w:rsidP="0041478C">
      <w:pPr>
        <w:jc w:val="both"/>
        <w:rPr>
          <w:rFonts w:ascii="Times New Roman" w:hAnsi="Times New Roman" w:cs="Times New Roman"/>
          <w:sz w:val="28"/>
          <w:szCs w:val="28"/>
        </w:rPr>
      </w:pPr>
    </w:p>
    <w:p w14:paraId="14BE839E" w14:textId="77777777" w:rsidR="00AD19BC" w:rsidRDefault="00AA133F" w:rsidP="001B57C1">
      <w:pPr>
        <w:jc w:val="both"/>
      </w:pPr>
      <w:r w:rsidRPr="00716630">
        <w:rPr>
          <w:rFonts w:ascii="Times New Roman" w:hAnsi="Times New Roman" w:cs="Times New Roman"/>
          <w:b/>
          <w:bCs/>
          <w:sz w:val="32"/>
          <w:szCs w:val="32"/>
        </w:rPr>
        <w:t>1.Introduction</w:t>
      </w:r>
      <w:r w:rsidR="007C1D7F" w:rsidRPr="00716630">
        <w:rPr>
          <w:rFonts w:ascii="Times New Roman" w:hAnsi="Times New Roman" w:cs="Times New Roman"/>
          <w:b/>
          <w:bCs/>
          <w:sz w:val="32"/>
          <w:szCs w:val="32"/>
        </w:rPr>
        <w:t>:</w:t>
      </w:r>
      <w:r w:rsidR="00A56D71" w:rsidRPr="00A56D71">
        <w:t xml:space="preserve"> </w:t>
      </w:r>
    </w:p>
    <w:p w14:paraId="3D698454" w14:textId="63F3A2EE" w:rsidR="001B57C1" w:rsidRPr="001B57C1" w:rsidRDefault="001B57C1" w:rsidP="001B57C1">
      <w:pPr>
        <w:jc w:val="both"/>
        <w:rPr>
          <w:rFonts w:ascii="Times New Roman" w:hAnsi="Times New Roman" w:cs="Times New Roman"/>
          <w:color w:val="0D0D0D"/>
          <w:spacing w:val="1"/>
          <w:sz w:val="28"/>
          <w:szCs w:val="28"/>
        </w:rPr>
      </w:pPr>
      <w:r w:rsidRPr="001B57C1">
        <w:rPr>
          <w:rFonts w:ascii="Times New Roman" w:hAnsi="Times New Roman" w:cs="Times New Roman"/>
          <w:color w:val="0D0D0D"/>
          <w:spacing w:val="1"/>
          <w:sz w:val="28"/>
          <w:szCs w:val="28"/>
        </w:rPr>
        <w:t>Edible mushrooms, which grow naturally and seasonally, are an important food for people living in rural areas. Some mushrooms are poisonous. Many deaths occur every year as a result of consuming poisonous mushrooms. Determining whether a mushroom is poisonous by visual inspection is a matter of skill. Most of the mushrooms used in the world are still ready to be collected in nature. However, not distinguishing between mushrooms collected from nature and grouping them as poisonous mushrooms can lead to serious problems and even death. This makes people more conscious about mushroom consumption [1-4].</w:t>
      </w:r>
    </w:p>
    <w:p w14:paraId="116F5F1A" w14:textId="132791AC" w:rsidR="00AD19BC" w:rsidRDefault="001B57C1" w:rsidP="001B57C1">
      <w:pPr>
        <w:jc w:val="both"/>
        <w:rPr>
          <w:rFonts w:ascii="Times New Roman" w:hAnsi="Times New Roman" w:cs="Times New Roman"/>
          <w:color w:val="0D0D0D"/>
          <w:spacing w:val="1"/>
          <w:sz w:val="28"/>
          <w:szCs w:val="28"/>
        </w:rPr>
      </w:pPr>
      <w:r w:rsidRPr="001B57C1">
        <w:rPr>
          <w:rFonts w:ascii="Times New Roman" w:hAnsi="Times New Roman" w:cs="Times New Roman"/>
          <w:color w:val="0D0D0D"/>
          <w:spacing w:val="1"/>
          <w:sz w:val="28"/>
          <w:szCs w:val="28"/>
        </w:rPr>
        <w:t xml:space="preserve">When determining whether mushrooms are generally edible or poisonous, methods for identifying poisonous mushrooms are mainly based on image recognition and biological analysis [5]. It is difficult for non-experts to perform biological analyzes in daily life and make judgments based on human characteristics. For this reason, many researchers have worked on different methods and methods. An example of these studies is machine learning.algorithms [6, 7], deep learning algorithms [8, 9], rule recognition algorithms [10, 11], and image processing algorithms [1]. </w:t>
      </w:r>
    </w:p>
    <w:p w14:paraId="163670E4" w14:textId="77C6B5EC" w:rsidR="007F177A" w:rsidRPr="007F177A" w:rsidRDefault="001B57C1" w:rsidP="00EB26D1">
      <w:pPr>
        <w:jc w:val="both"/>
        <w:rPr>
          <w:rFonts w:ascii="Times New Roman" w:hAnsi="Times New Roman" w:cs="Times New Roman"/>
          <w:color w:val="0D0D0D"/>
          <w:spacing w:val="1"/>
          <w:sz w:val="28"/>
          <w:szCs w:val="28"/>
        </w:rPr>
      </w:pPr>
      <w:r w:rsidRPr="001B57C1">
        <w:rPr>
          <w:rFonts w:ascii="Times New Roman" w:hAnsi="Times New Roman" w:cs="Times New Roman"/>
          <w:color w:val="0D0D0D"/>
          <w:spacing w:val="1"/>
          <w:sz w:val="28"/>
          <w:szCs w:val="28"/>
        </w:rPr>
        <w:t>In this study,22 features of mushroom datasets were used and their classification was made using machine learning.</w:t>
      </w:r>
      <w:r w:rsidR="00AD19BC" w:rsidRPr="001B57C1">
        <w:rPr>
          <w:rFonts w:ascii="Times New Roman" w:hAnsi="Times New Roman" w:cs="Times New Roman"/>
          <w:color w:val="0D0D0D"/>
          <w:spacing w:val="1"/>
          <w:sz w:val="28"/>
          <w:szCs w:val="28"/>
        </w:rPr>
        <w:t xml:space="preserve"> It is difficult for non-experts to perform biological analyses in daily life and make judgments based on human characteristics. For this reason, many researchers have worked on different methods and methods.</w:t>
      </w:r>
      <w:r w:rsidRPr="001B57C1">
        <w:rPr>
          <w:rFonts w:ascii="Times New Roman" w:hAnsi="Times New Roman" w:cs="Times New Roman"/>
          <w:color w:val="0D0D0D"/>
          <w:spacing w:val="1"/>
          <w:sz w:val="28"/>
          <w:szCs w:val="28"/>
        </w:rPr>
        <w:t xml:space="preserve"> The following activities were used to find the contribution of the research to the literature.These are: The</w:t>
      </w:r>
      <w:r>
        <w:rPr>
          <w:rFonts w:ascii="Times New Roman" w:hAnsi="Times New Roman" w:cs="Times New Roman"/>
          <w:color w:val="0D0D0D"/>
          <w:spacing w:val="1"/>
          <w:sz w:val="28"/>
          <w:szCs w:val="28"/>
        </w:rPr>
        <w:t xml:space="preserve"> </w:t>
      </w:r>
      <w:r w:rsidRPr="001B57C1">
        <w:rPr>
          <w:rFonts w:ascii="Times New Roman" w:hAnsi="Times New Roman" w:cs="Times New Roman"/>
          <w:color w:val="0D0D0D"/>
          <w:spacing w:val="1"/>
          <w:sz w:val="28"/>
          <w:szCs w:val="28"/>
        </w:rPr>
        <w:t xml:space="preserve">dataset consists of edible mushrooms (4208) and poisonous mushrooms (3916).Decision Tree (DT), Naive Bayes (NB), AdaBoost (AB) and Support Vector Machine (SVM) machine learning algorithms were used for classification.performance metrics calculated </w:t>
      </w:r>
      <w:r w:rsidRPr="001B57C1">
        <w:rPr>
          <w:rFonts w:ascii="Times New Roman" w:hAnsi="Times New Roman" w:cs="Times New Roman"/>
          <w:color w:val="0D0D0D"/>
          <w:spacing w:val="1"/>
          <w:sz w:val="28"/>
          <w:szCs w:val="28"/>
        </w:rPr>
        <w:lastRenderedPageBreak/>
        <w:t>and compared for each algorithm</w:t>
      </w:r>
      <w:r w:rsidR="00EB26D1">
        <w:rPr>
          <w:rFonts w:ascii="Times New Roman" w:hAnsi="Times New Roman" w:cs="Times New Roman"/>
          <w:color w:val="0D0D0D"/>
          <w:spacing w:val="1"/>
          <w:sz w:val="28"/>
          <w:szCs w:val="28"/>
        </w:rPr>
        <w:t>.</w:t>
      </w:r>
      <w:r w:rsidR="00EB26D1" w:rsidRPr="00EB26D1">
        <w:t xml:space="preserve"> </w:t>
      </w:r>
      <w:r w:rsidR="00EB26D1" w:rsidRPr="00EB26D1">
        <w:rPr>
          <w:rFonts w:ascii="Times New Roman" w:hAnsi="Times New Roman" w:cs="Times New Roman"/>
          <w:color w:val="0D0D0D"/>
          <w:spacing w:val="1"/>
          <w:sz w:val="28"/>
          <w:szCs w:val="28"/>
        </w:rPr>
        <w:t>[7],[10] From</w:t>
      </w:r>
      <w:r w:rsidR="00EB26D1">
        <w:rPr>
          <w:rFonts w:ascii="Times New Roman" w:hAnsi="Times New Roman" w:cs="Times New Roman"/>
          <w:color w:val="0D0D0D"/>
          <w:spacing w:val="1"/>
          <w:sz w:val="28"/>
          <w:szCs w:val="28"/>
        </w:rPr>
        <w:t xml:space="preserve"> </w:t>
      </w:r>
      <w:r w:rsidR="00EB26D1" w:rsidRPr="00EB26D1">
        <w:rPr>
          <w:rFonts w:ascii="Times New Roman" w:hAnsi="Times New Roman" w:cs="Times New Roman"/>
          <w:color w:val="0D0D0D"/>
          <w:spacing w:val="1"/>
          <w:sz w:val="28"/>
          <w:szCs w:val="28"/>
        </w:rPr>
        <w:t>previous researchers, it can be seen a limited method in</w:t>
      </w:r>
      <w:r w:rsidR="00EB26D1">
        <w:rPr>
          <w:rFonts w:ascii="Times New Roman" w:hAnsi="Times New Roman" w:cs="Times New Roman"/>
          <w:color w:val="0D0D0D"/>
          <w:spacing w:val="1"/>
          <w:sz w:val="28"/>
          <w:szCs w:val="28"/>
        </w:rPr>
        <w:t xml:space="preserve"> </w:t>
      </w:r>
      <w:r w:rsidR="00EB26D1" w:rsidRPr="00EB26D1">
        <w:rPr>
          <w:rFonts w:ascii="Times New Roman" w:hAnsi="Times New Roman" w:cs="Times New Roman"/>
          <w:color w:val="0D0D0D"/>
          <w:spacing w:val="1"/>
          <w:sz w:val="28"/>
          <w:szCs w:val="28"/>
        </w:rPr>
        <w:t>identifying the types of mushrooms,</w:t>
      </w:r>
    </w:p>
    <w:p w14:paraId="7E59BB1E" w14:textId="77777777" w:rsidR="00716630" w:rsidRDefault="00716630" w:rsidP="00A56D71">
      <w:pPr>
        <w:jc w:val="both"/>
        <w:rPr>
          <w:rFonts w:ascii="Times New Roman" w:hAnsi="Times New Roman" w:cs="Times New Roman"/>
          <w:sz w:val="28"/>
          <w:szCs w:val="28"/>
        </w:rPr>
      </w:pPr>
    </w:p>
    <w:p w14:paraId="132094A8" w14:textId="77777777" w:rsidR="00AD19BC" w:rsidRDefault="001D1946" w:rsidP="00D93AE3">
      <w:pPr>
        <w:jc w:val="both"/>
        <w:rPr>
          <w:rFonts w:ascii="Times New Roman" w:hAnsi="Times New Roman" w:cs="Times New Roman"/>
          <w:b/>
          <w:bCs/>
          <w:sz w:val="32"/>
          <w:szCs w:val="32"/>
        </w:rPr>
      </w:pPr>
      <w:r w:rsidRPr="00716630">
        <w:rPr>
          <w:rFonts w:ascii="Times New Roman" w:hAnsi="Times New Roman" w:cs="Times New Roman"/>
          <w:b/>
          <w:bCs/>
          <w:sz w:val="32"/>
          <w:szCs w:val="32"/>
        </w:rPr>
        <w:t>2.Literature Review:</w:t>
      </w:r>
      <w:r w:rsidR="00716630">
        <w:rPr>
          <w:rFonts w:ascii="Times New Roman" w:hAnsi="Times New Roman" w:cs="Times New Roman"/>
          <w:b/>
          <w:bCs/>
          <w:sz w:val="32"/>
          <w:szCs w:val="32"/>
        </w:rPr>
        <w:t xml:space="preserve"> </w:t>
      </w:r>
    </w:p>
    <w:p w14:paraId="3E898F38" w14:textId="6BCC013D" w:rsidR="00D93AE3" w:rsidRPr="00D93AE3" w:rsidRDefault="00D93AE3" w:rsidP="00D93AE3">
      <w:pPr>
        <w:jc w:val="both"/>
        <w:rPr>
          <w:rFonts w:ascii="Times New Roman" w:hAnsi="Times New Roman" w:cs="Times New Roman"/>
          <w:sz w:val="28"/>
          <w:szCs w:val="28"/>
        </w:rPr>
      </w:pPr>
      <w:r w:rsidRPr="00D93AE3">
        <w:rPr>
          <w:rFonts w:ascii="Times New Roman" w:hAnsi="Times New Roman" w:cs="Times New Roman"/>
          <w:sz w:val="28"/>
          <w:szCs w:val="28"/>
        </w:rPr>
        <w:t>The classification of mushrooms into edible and poisonous categories has been a subject of interest in various scientific disciplines, particularly in the context of public health and mycology. Despite the global significance of mushroom diversity, research on effective classification techniques remains limited, particularly in regions like Indonesia with rich fungal biodiversity.Several studies have investigated the use of machine learning algorithms for mushroom classification, often leveraging diverse datasets and methodologies. For instance, Patel et al. (2017) explored the application of Decision Trees, Support Vector Machines, and Naïve Bayes classifiers for mushroom classification using morphological features. Their study demonstrated promising results, with Decision Trees exhibiting high accuracy in distinguishing between edible and poisonous mushrooms.focused on the classification of mushroom species using DNA barcoding data. By applying machine learning techniques such as Random Forest and Gradient Boosting Machines, they achieved robust classification performance, highlighting the importance of molecular data in mushroom classification efforts.</w:t>
      </w:r>
    </w:p>
    <w:p w14:paraId="1457E008" w14:textId="02F395C0" w:rsidR="00D93AE3" w:rsidRPr="00D93AE3" w:rsidRDefault="00D93AE3" w:rsidP="00D93AE3">
      <w:pPr>
        <w:jc w:val="both"/>
        <w:rPr>
          <w:rFonts w:ascii="Times New Roman" w:hAnsi="Times New Roman" w:cs="Times New Roman"/>
          <w:sz w:val="28"/>
          <w:szCs w:val="28"/>
        </w:rPr>
      </w:pPr>
      <w:r w:rsidRPr="00D93AE3">
        <w:rPr>
          <w:rFonts w:ascii="Times New Roman" w:hAnsi="Times New Roman" w:cs="Times New Roman"/>
          <w:sz w:val="28"/>
          <w:szCs w:val="28"/>
        </w:rPr>
        <w:t xml:space="preserve">In the context of meteorological data, Liu et al. (2020) investigated the impact of environmental factors on mushroom growth and distribution. Their study emphasized the significance of temperature, humidity, and precipitation patterns in shaping mushroom ecosystems, suggesting the potential utility of meteorological data in mushroom classification models.Furthermore, the WEKA tool has emerged as a popular platform for conducting experiments in mushroom classification research (Frank et al., 2016). </w:t>
      </w:r>
      <w:r w:rsidR="00EB26D1" w:rsidRPr="00EB26D1">
        <w:rPr>
          <w:rFonts w:ascii="Times New Roman" w:hAnsi="Times New Roman" w:cs="Times New Roman"/>
          <w:sz w:val="28"/>
          <w:szCs w:val="28"/>
        </w:rPr>
        <w:t>[2] Regression models are commonly used for taxi trip duration prediction due to their ability to handle continuous target variables. Various regression techniques, including linear regression, decision trees, random forests, support vector regression (SVR), and neural networks, have been applied to this domain.[3]Several studies have compared the performance of different regression models in predicting mushroom classification.</w:t>
      </w:r>
      <w:r w:rsidR="00EB26D1">
        <w:rPr>
          <w:rFonts w:ascii="Times New Roman" w:hAnsi="Times New Roman" w:cs="Times New Roman"/>
          <w:sz w:val="28"/>
          <w:szCs w:val="28"/>
        </w:rPr>
        <w:t xml:space="preserve"> </w:t>
      </w:r>
      <w:r w:rsidRPr="00D93AE3">
        <w:rPr>
          <w:rFonts w:ascii="Times New Roman" w:hAnsi="Times New Roman" w:cs="Times New Roman"/>
          <w:sz w:val="28"/>
          <w:szCs w:val="28"/>
        </w:rPr>
        <w:t>Its user-friendly interface and comprehensive suite of machine learning algorithms make it well-suited for analyzing mushroom datasets and evaluating classification models.</w:t>
      </w:r>
    </w:p>
    <w:p w14:paraId="04E2DE1D" w14:textId="79CA6256" w:rsidR="00245316" w:rsidRDefault="00D93AE3" w:rsidP="00D93AE3">
      <w:pPr>
        <w:jc w:val="both"/>
        <w:rPr>
          <w:rFonts w:ascii="Times New Roman" w:hAnsi="Times New Roman" w:cs="Times New Roman"/>
          <w:sz w:val="28"/>
          <w:szCs w:val="28"/>
        </w:rPr>
      </w:pPr>
      <w:r w:rsidRPr="00D93AE3">
        <w:rPr>
          <w:rFonts w:ascii="Times New Roman" w:hAnsi="Times New Roman" w:cs="Times New Roman"/>
          <w:sz w:val="28"/>
          <w:szCs w:val="28"/>
        </w:rPr>
        <w:t xml:space="preserve">Overall, the literature underscores the importance of advancing classification techniques for mushrooms, particularly in regions like Indonesia where </w:t>
      </w:r>
      <w:r w:rsidRPr="00D93AE3">
        <w:rPr>
          <w:rFonts w:ascii="Times New Roman" w:hAnsi="Times New Roman" w:cs="Times New Roman"/>
          <w:sz w:val="28"/>
          <w:szCs w:val="28"/>
        </w:rPr>
        <w:lastRenderedPageBreak/>
        <w:t>mushroom consumption is prevalent. By leveraging machine learning algorithms and diverse datasets, researchers aim to enhance our ability to accurately distinguish between edible and poisonous mushroom species, thereby promoting safer foraging and consumption practices.</w:t>
      </w:r>
      <w:r w:rsidR="00245316" w:rsidRPr="00245316">
        <w:rPr>
          <w:rFonts w:ascii="Times New Roman" w:hAnsi="Times New Roman" w:cs="Times New Roman"/>
          <w:sz w:val="28"/>
          <w:szCs w:val="28"/>
        </w:rPr>
        <w:t xml:space="preserve"> </w:t>
      </w:r>
    </w:p>
    <w:p w14:paraId="323EA222" w14:textId="77777777" w:rsidR="00E73CE9" w:rsidRDefault="00E73CE9" w:rsidP="00245316">
      <w:pPr>
        <w:jc w:val="both"/>
        <w:rPr>
          <w:rFonts w:ascii="Times New Roman" w:hAnsi="Times New Roman" w:cs="Times New Roman"/>
          <w:b/>
          <w:bCs/>
          <w:sz w:val="30"/>
          <w:szCs w:val="30"/>
        </w:rPr>
      </w:pPr>
    </w:p>
    <w:p w14:paraId="29E49E9F" w14:textId="77777777" w:rsidR="00E73CE9" w:rsidRDefault="00E73CE9" w:rsidP="00245316">
      <w:pPr>
        <w:jc w:val="both"/>
        <w:rPr>
          <w:rFonts w:ascii="Times New Roman" w:hAnsi="Times New Roman" w:cs="Times New Roman"/>
          <w:b/>
          <w:bCs/>
          <w:sz w:val="30"/>
          <w:szCs w:val="30"/>
        </w:rPr>
      </w:pPr>
    </w:p>
    <w:p w14:paraId="02AFB3BD" w14:textId="27DED02A" w:rsidR="00ED6AB9" w:rsidRPr="00E73CE9" w:rsidRDefault="001D1946" w:rsidP="00245316">
      <w:pPr>
        <w:jc w:val="both"/>
        <w:rPr>
          <w:rFonts w:ascii="Times New Roman" w:hAnsi="Times New Roman" w:cs="Times New Roman"/>
          <w:b/>
          <w:bCs/>
          <w:sz w:val="32"/>
          <w:szCs w:val="32"/>
        </w:rPr>
      </w:pPr>
      <w:r w:rsidRPr="00E73CE9">
        <w:rPr>
          <w:rFonts w:ascii="Times New Roman" w:hAnsi="Times New Roman" w:cs="Times New Roman"/>
          <w:b/>
          <w:bCs/>
          <w:sz w:val="32"/>
          <w:szCs w:val="32"/>
        </w:rPr>
        <w:t>3</w:t>
      </w:r>
      <w:r w:rsidR="00ED6AB9" w:rsidRPr="00E73CE9">
        <w:rPr>
          <w:rFonts w:ascii="Times New Roman" w:hAnsi="Times New Roman" w:cs="Times New Roman"/>
          <w:b/>
          <w:bCs/>
          <w:sz w:val="32"/>
          <w:szCs w:val="32"/>
        </w:rPr>
        <w:t>.</w:t>
      </w:r>
      <w:r w:rsidR="00ED6AB9" w:rsidRPr="00E73CE9">
        <w:rPr>
          <w:b/>
          <w:bCs/>
          <w:sz w:val="32"/>
          <w:szCs w:val="32"/>
        </w:rPr>
        <w:t xml:space="preserve"> </w:t>
      </w:r>
      <w:r w:rsidR="00ED6AB9" w:rsidRPr="00E73CE9">
        <w:rPr>
          <w:rFonts w:ascii="Times New Roman" w:hAnsi="Times New Roman" w:cs="Times New Roman"/>
          <w:b/>
          <w:bCs/>
          <w:sz w:val="32"/>
          <w:szCs w:val="32"/>
        </w:rPr>
        <w:t>Methodology:</w:t>
      </w:r>
    </w:p>
    <w:p w14:paraId="10143C8C" w14:textId="73638F89" w:rsidR="007F177A" w:rsidRPr="002A3624" w:rsidRDefault="002A3624" w:rsidP="002A3624">
      <w:pPr>
        <w:jc w:val="both"/>
        <w:rPr>
          <w:rFonts w:ascii="Times New Roman" w:hAnsi="Times New Roman" w:cs="Times New Roman"/>
          <w:sz w:val="28"/>
          <w:szCs w:val="28"/>
        </w:rPr>
      </w:pPr>
      <w:r w:rsidRPr="002A3624">
        <w:rPr>
          <w:rFonts w:ascii="Times New Roman" w:hAnsi="Times New Roman" w:cs="Times New Roman"/>
          <w:sz w:val="28"/>
          <w:szCs w:val="28"/>
        </w:rPr>
        <w:t>Data Collection:</w:t>
      </w:r>
    </w:p>
    <w:p w14:paraId="07EE1F4D" w14:textId="5CDD6491" w:rsidR="002A3624" w:rsidRDefault="007F177A" w:rsidP="007F177A">
      <w:pPr>
        <w:rPr>
          <w:rFonts w:ascii="Times New Roman" w:hAnsi="Times New Roman" w:cs="Times New Roman"/>
          <w:sz w:val="28"/>
          <w:szCs w:val="28"/>
        </w:rPr>
      </w:pPr>
      <w:r w:rsidRPr="007F177A">
        <w:rPr>
          <w:rFonts w:ascii="Times New Roman" w:hAnsi="Times New Roman" w:cs="Times New Roman"/>
          <w:color w:val="0D0D0D"/>
          <w:spacing w:val="-5"/>
          <w:sz w:val="28"/>
          <w:szCs w:val="28"/>
        </w:rPr>
        <w:t>The dataset were used in our work must be numerical. Because in the process of dividing the data into two parts is the data that is overlaid and the non-overlapping data has a process to find the distance between the data. And the data used must be data without data loss or missing-value because such data will not be able to find the distance between the data, need to Pre-Processing before using the data</w:t>
      </w:r>
      <w:r w:rsidR="002A3624" w:rsidRPr="002A3624">
        <w:rPr>
          <w:rFonts w:ascii="Times New Roman" w:hAnsi="Times New Roman" w:cs="Times New Roman"/>
          <w:sz w:val="28"/>
          <w:szCs w:val="28"/>
        </w:rPr>
        <w:t xml:space="preserve"> </w:t>
      </w:r>
      <w:r>
        <w:rPr>
          <w:rFonts w:ascii="Times New Roman" w:hAnsi="Times New Roman" w:cs="Times New Roman"/>
          <w:sz w:val="28"/>
          <w:szCs w:val="28"/>
        </w:rPr>
        <w:t>.</w:t>
      </w:r>
    </w:p>
    <w:p w14:paraId="55338FF5" w14:textId="2948AF26" w:rsidR="002A3624" w:rsidRDefault="007F177A" w:rsidP="00D93AE3">
      <w:pPr>
        <w:pStyle w:val="BodyText"/>
        <w:spacing w:before="48" w:line="276" w:lineRule="auto"/>
        <w:ind w:left="0"/>
        <w:rPr>
          <w:rFonts w:ascii="Times New Roman" w:hAnsi="Times New Roman" w:cs="Times New Roman"/>
          <w:color w:val="0D0D0D"/>
          <w:spacing w:val="-5"/>
          <w:sz w:val="28"/>
          <w:szCs w:val="28"/>
        </w:rPr>
      </w:pPr>
      <w:r w:rsidRPr="007F177A">
        <w:rPr>
          <w:rFonts w:ascii="Times New Roman" w:hAnsi="Times New Roman" w:cs="Times New Roman"/>
          <w:color w:val="0D0D0D"/>
          <w:spacing w:val="-5"/>
          <w:sz w:val="28"/>
          <w:szCs w:val="28"/>
        </w:rPr>
        <w:t>It consists of 800 records of data and has 23 attributes as: Cap shape, Cap surface, Cap color, Bruises, Odor, Gill attachment, Gill spacing, Gill size, Gill color, Stalk shape,</w:t>
      </w:r>
      <w:r w:rsidRPr="007F177A">
        <w:rPr>
          <w:sz w:val="28"/>
          <w:szCs w:val="28"/>
        </w:rPr>
        <w:t xml:space="preserve"> </w:t>
      </w:r>
      <w:r w:rsidRPr="007F177A">
        <w:rPr>
          <w:rFonts w:ascii="Times New Roman" w:hAnsi="Times New Roman" w:cs="Times New Roman"/>
          <w:color w:val="0D0D0D"/>
          <w:spacing w:val="-5"/>
          <w:sz w:val="28"/>
          <w:szCs w:val="28"/>
        </w:rPr>
        <w:t>Stalk root, Stalk surface above ring.</w:t>
      </w:r>
      <w:r w:rsidR="00EB26D1" w:rsidRPr="00EB26D1">
        <w:t xml:space="preserve"> </w:t>
      </w:r>
      <w:r w:rsidR="00EB26D1">
        <w:t>[</w:t>
      </w:r>
      <w:r w:rsidR="00D34B93">
        <w:rPr>
          <w:rFonts w:ascii="Times New Roman" w:hAnsi="Times New Roman" w:cs="Times New Roman"/>
          <w:color w:val="0D0D0D"/>
          <w:spacing w:val="-5"/>
          <w:sz w:val="28"/>
          <w:szCs w:val="28"/>
        </w:rPr>
        <w:t>7</w:t>
      </w:r>
      <w:r w:rsidR="00EB26D1" w:rsidRPr="00EB26D1">
        <w:rPr>
          <w:rFonts w:ascii="Times New Roman" w:hAnsi="Times New Roman" w:cs="Times New Roman"/>
          <w:color w:val="0D0D0D"/>
          <w:spacing w:val="-5"/>
          <w:sz w:val="28"/>
          <w:szCs w:val="28"/>
        </w:rPr>
        <w:t>]Several studies have compared the performance of different regression models in predicting mushroom classification.</w:t>
      </w:r>
      <w:r w:rsidRPr="007F177A">
        <w:rPr>
          <w:rFonts w:ascii="Times New Roman" w:hAnsi="Times New Roman" w:cs="Times New Roman"/>
          <w:color w:val="0D0D0D"/>
          <w:spacing w:val="-5"/>
          <w:sz w:val="28"/>
          <w:szCs w:val="28"/>
        </w:rPr>
        <w:t xml:space="preserve"> Stalk surface below ring Stalk color above ring, Stalk color below ring, Veil type, Veil color, Ring number, Ring type, Spore print color, Population, Habitat and Class. It has 2 classes, which are in the class attribute, a toxic and non-toxic classes. From the data in table II, it can be shown as a feature of the dataset.</w:t>
      </w:r>
    </w:p>
    <w:p w14:paraId="72360F83" w14:textId="116B445C" w:rsidR="00774D7C" w:rsidRDefault="00774D7C" w:rsidP="00D93AE3">
      <w:pPr>
        <w:pStyle w:val="BodyText"/>
        <w:spacing w:before="48" w:line="276" w:lineRule="auto"/>
        <w:ind w:left="0"/>
        <w:rPr>
          <w:rFonts w:ascii="Times New Roman" w:hAnsi="Times New Roman" w:cs="Times New Roman"/>
          <w:color w:val="0D0D0D"/>
          <w:spacing w:val="-5"/>
          <w:sz w:val="28"/>
          <w:szCs w:val="28"/>
        </w:rPr>
      </w:pPr>
      <w:r>
        <w:rPr>
          <w:rFonts w:ascii="Times New Roman" w:hAnsi="Times New Roman" w:cs="Times New Roman"/>
          <w:noProof/>
          <w:color w:val="0D0D0D"/>
          <w:spacing w:val="-5"/>
          <w:sz w:val="28"/>
          <w:szCs w:val="28"/>
          <w14:ligatures w14:val="standardContextual"/>
        </w:rPr>
        <w:drawing>
          <wp:inline distT="0" distB="0" distL="0" distR="0" wp14:anchorId="5B2A3A6A" wp14:editId="70FD9C55">
            <wp:extent cx="5731510" cy="2731135"/>
            <wp:effectExtent l="0" t="0" r="2540" b="0"/>
            <wp:docPr id="1784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900" name="Picture 17848900"/>
                    <pic:cNvPicPr/>
                  </pic:nvPicPr>
                  <pic:blipFill>
                    <a:blip r:embed="rId8">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p w14:paraId="19760266" w14:textId="77777777" w:rsidR="00774D7C" w:rsidRPr="00D93AE3" w:rsidRDefault="00774D7C" w:rsidP="00D93AE3">
      <w:pPr>
        <w:pStyle w:val="BodyText"/>
        <w:spacing w:before="48" w:line="276" w:lineRule="auto"/>
        <w:ind w:left="0"/>
        <w:rPr>
          <w:rFonts w:ascii="Times New Roman" w:hAnsi="Times New Roman" w:cs="Times New Roman"/>
          <w:color w:val="0D0D0D"/>
          <w:spacing w:val="-5"/>
          <w:sz w:val="28"/>
          <w:szCs w:val="28"/>
        </w:rPr>
      </w:pPr>
    </w:p>
    <w:p w14:paraId="362692AE" w14:textId="77777777" w:rsidR="002A3624" w:rsidRPr="002A3624" w:rsidRDefault="002A3624" w:rsidP="002A3624">
      <w:pPr>
        <w:jc w:val="both"/>
        <w:rPr>
          <w:rFonts w:ascii="Times New Roman" w:hAnsi="Times New Roman" w:cs="Times New Roman"/>
          <w:sz w:val="28"/>
          <w:szCs w:val="28"/>
        </w:rPr>
      </w:pPr>
      <w:r w:rsidRPr="002A3624">
        <w:rPr>
          <w:rFonts w:ascii="Times New Roman" w:hAnsi="Times New Roman" w:cs="Times New Roman"/>
          <w:sz w:val="28"/>
          <w:szCs w:val="28"/>
        </w:rPr>
        <w:t>Data Preprocessing:</w:t>
      </w:r>
    </w:p>
    <w:p w14:paraId="00D5ED8A" w14:textId="77777777" w:rsidR="002A3624" w:rsidRPr="002A3624" w:rsidRDefault="002A3624" w:rsidP="002A3624">
      <w:pPr>
        <w:jc w:val="both"/>
        <w:rPr>
          <w:rFonts w:ascii="Times New Roman" w:hAnsi="Times New Roman" w:cs="Times New Roman"/>
          <w:sz w:val="28"/>
          <w:szCs w:val="28"/>
        </w:rPr>
      </w:pPr>
      <w:r w:rsidRPr="002A3624">
        <w:rPr>
          <w:rFonts w:ascii="Times New Roman" w:hAnsi="Times New Roman" w:cs="Times New Roman"/>
          <w:sz w:val="28"/>
          <w:szCs w:val="28"/>
        </w:rPr>
        <w:lastRenderedPageBreak/>
        <w:t>Prior to feeding the data into regression models, a series of preprocessing steps were executed to ensure data quality and compatibility with machine learning algorithms. These preprocessing steps encompassed the following procedures:</w:t>
      </w:r>
    </w:p>
    <w:p w14:paraId="53FC96F8" w14:textId="77777777" w:rsidR="002A3624" w:rsidRPr="002A3624" w:rsidRDefault="002A3624" w:rsidP="002A3624">
      <w:pPr>
        <w:jc w:val="both"/>
        <w:rPr>
          <w:rFonts w:ascii="Times New Roman" w:hAnsi="Times New Roman" w:cs="Times New Roman"/>
          <w:sz w:val="28"/>
          <w:szCs w:val="28"/>
        </w:rPr>
      </w:pPr>
      <w:r w:rsidRPr="002A3624">
        <w:rPr>
          <w:rFonts w:ascii="Times New Roman" w:hAnsi="Times New Roman" w:cs="Times New Roman"/>
          <w:sz w:val="28"/>
          <w:szCs w:val="28"/>
        </w:rPr>
        <w:t>Data Cleaning:</w:t>
      </w:r>
    </w:p>
    <w:p w14:paraId="1C38789B" w14:textId="20591454" w:rsidR="002A3624" w:rsidRPr="007F177A" w:rsidRDefault="007F177A" w:rsidP="007F177A">
      <w:pPr>
        <w:jc w:val="both"/>
        <w:rPr>
          <w:rFonts w:ascii="Times New Roman" w:hAnsi="Times New Roman" w:cs="Times New Roman"/>
          <w:sz w:val="28"/>
          <w:szCs w:val="28"/>
        </w:rPr>
      </w:pPr>
      <w:r w:rsidRPr="007F177A">
        <w:rPr>
          <w:rFonts w:ascii="Times New Roman" w:hAnsi="Times New Roman" w:cs="Times New Roman"/>
          <w:color w:val="0D0D0D"/>
          <w:spacing w:val="-9"/>
          <w:sz w:val="28"/>
          <w:szCs w:val="28"/>
        </w:rPr>
        <w:t xml:space="preserve">The vast majority of real-world data scientists spend 80% of their time cleaning data and the remaining 20% building a clean model. This data is like cooking when we have raw materials. In addition to carefully selecting raw materials. </w:t>
      </w:r>
      <w:r w:rsidR="00D34B93" w:rsidRPr="001B57C1">
        <w:rPr>
          <w:rFonts w:ascii="Times New Roman" w:hAnsi="Times New Roman" w:cs="Times New Roman"/>
          <w:color w:val="0D0D0D"/>
          <w:spacing w:val="1"/>
          <w:sz w:val="28"/>
          <w:szCs w:val="28"/>
        </w:rPr>
        <w:t xml:space="preserve">[8, 9], rule recognition algorithms [10, 11], and image processing algorithms [1]. </w:t>
      </w:r>
      <w:r w:rsidRPr="007F177A">
        <w:rPr>
          <w:rFonts w:ascii="Times New Roman" w:hAnsi="Times New Roman" w:cs="Times New Roman"/>
          <w:color w:val="0D0D0D"/>
          <w:spacing w:val="-9"/>
          <w:sz w:val="28"/>
          <w:szCs w:val="28"/>
        </w:rPr>
        <w:t>We still have to take the raw   material to clean the bark and trim the rotten parts. Cut into shapes that are ready to cook and many more steps in order for the dish to be cooked to</w:t>
      </w:r>
      <w:r w:rsidR="002A3624" w:rsidRPr="007F177A">
        <w:rPr>
          <w:rFonts w:ascii="Times New Roman" w:hAnsi="Times New Roman" w:cs="Times New Roman"/>
          <w:sz w:val="28"/>
          <w:szCs w:val="28"/>
        </w:rPr>
        <w:t>.</w:t>
      </w:r>
    </w:p>
    <w:p w14:paraId="3133F513" w14:textId="77777777" w:rsidR="002A3624" w:rsidRPr="002A3624" w:rsidRDefault="002A3624" w:rsidP="002A3624">
      <w:pPr>
        <w:jc w:val="both"/>
        <w:rPr>
          <w:rFonts w:ascii="Times New Roman" w:hAnsi="Times New Roman" w:cs="Times New Roman"/>
          <w:sz w:val="28"/>
          <w:szCs w:val="28"/>
        </w:rPr>
      </w:pPr>
      <w:r w:rsidRPr="002A3624">
        <w:rPr>
          <w:rFonts w:ascii="Times New Roman" w:hAnsi="Times New Roman" w:cs="Times New Roman"/>
          <w:sz w:val="28"/>
          <w:szCs w:val="28"/>
        </w:rPr>
        <w:t>Label Encoding:</w:t>
      </w:r>
    </w:p>
    <w:p w14:paraId="314DB0F8" w14:textId="77777777" w:rsidR="002A3624" w:rsidRDefault="002A3624" w:rsidP="002A3624">
      <w:pPr>
        <w:jc w:val="both"/>
        <w:rPr>
          <w:rFonts w:ascii="Times New Roman" w:hAnsi="Times New Roman" w:cs="Times New Roman"/>
          <w:sz w:val="28"/>
          <w:szCs w:val="28"/>
        </w:rPr>
      </w:pPr>
      <w:r w:rsidRPr="002A3624">
        <w:rPr>
          <w:rFonts w:ascii="Times New Roman" w:hAnsi="Times New Roman" w:cs="Times New Roman"/>
          <w:sz w:val="28"/>
          <w:szCs w:val="28"/>
        </w:rPr>
        <w:t>Categorical variables within the dataset were transformed into numerical format using techniques like one-hot encoding or label encoding. This transformation was imperative to facilitate regression analysis, which typically requires numerical input data.</w:t>
      </w:r>
    </w:p>
    <w:p w14:paraId="38603171" w14:textId="77777777" w:rsidR="00025F8F" w:rsidRPr="002A3624" w:rsidRDefault="00025F8F" w:rsidP="002A3624">
      <w:pPr>
        <w:jc w:val="both"/>
        <w:rPr>
          <w:rFonts w:ascii="Times New Roman" w:hAnsi="Times New Roman" w:cs="Times New Roman"/>
          <w:sz w:val="28"/>
          <w:szCs w:val="28"/>
        </w:rPr>
      </w:pPr>
    </w:p>
    <w:p w14:paraId="4A1EA519" w14:textId="77777777" w:rsidR="002A3624" w:rsidRPr="002A3624" w:rsidRDefault="002A3624" w:rsidP="002A3624">
      <w:pPr>
        <w:jc w:val="both"/>
        <w:rPr>
          <w:rFonts w:ascii="Times New Roman" w:hAnsi="Times New Roman" w:cs="Times New Roman"/>
          <w:sz w:val="28"/>
          <w:szCs w:val="28"/>
        </w:rPr>
      </w:pPr>
      <w:r w:rsidRPr="002A3624">
        <w:rPr>
          <w:rFonts w:ascii="Times New Roman" w:hAnsi="Times New Roman" w:cs="Times New Roman"/>
          <w:sz w:val="28"/>
          <w:szCs w:val="28"/>
        </w:rPr>
        <w:t>Model Selection:</w:t>
      </w:r>
    </w:p>
    <w:p w14:paraId="14B096D0" w14:textId="77777777" w:rsidR="002A3624" w:rsidRPr="002A3624" w:rsidRDefault="002A3624" w:rsidP="002A3624">
      <w:pPr>
        <w:jc w:val="both"/>
        <w:rPr>
          <w:rFonts w:ascii="Times New Roman" w:hAnsi="Times New Roman" w:cs="Times New Roman"/>
          <w:sz w:val="28"/>
          <w:szCs w:val="28"/>
        </w:rPr>
      </w:pPr>
      <w:r w:rsidRPr="002A3624">
        <w:rPr>
          <w:rFonts w:ascii="Times New Roman" w:hAnsi="Times New Roman" w:cs="Times New Roman"/>
          <w:sz w:val="28"/>
          <w:szCs w:val="28"/>
        </w:rPr>
        <w:t>The choice of regression algorithms was guided by their suitability for the task of mushroom edibility classification and their performance characteristics. The following regression models were selected for evaluation:</w:t>
      </w:r>
    </w:p>
    <w:p w14:paraId="04A7385E" w14:textId="5D559AAF" w:rsidR="002A3624" w:rsidRPr="002A3624" w:rsidRDefault="002A3624" w:rsidP="002A3624">
      <w:pPr>
        <w:jc w:val="both"/>
        <w:rPr>
          <w:rFonts w:ascii="Times New Roman" w:hAnsi="Times New Roman" w:cs="Times New Roman"/>
          <w:sz w:val="28"/>
          <w:szCs w:val="28"/>
        </w:rPr>
      </w:pPr>
      <w:r w:rsidRPr="002A3624">
        <w:rPr>
          <w:rFonts w:ascii="Times New Roman" w:hAnsi="Times New Roman" w:cs="Times New Roman"/>
          <w:sz w:val="28"/>
          <w:szCs w:val="28"/>
        </w:rPr>
        <w:t>Linear Regression:</w:t>
      </w:r>
    </w:p>
    <w:p w14:paraId="2527D001" w14:textId="62DA5B9A" w:rsidR="00025F8F" w:rsidRDefault="002A3624" w:rsidP="002A3624">
      <w:pPr>
        <w:jc w:val="both"/>
        <w:rPr>
          <w:rFonts w:ascii="Times New Roman" w:hAnsi="Times New Roman" w:cs="Times New Roman"/>
          <w:sz w:val="28"/>
          <w:szCs w:val="28"/>
        </w:rPr>
      </w:pPr>
      <w:r w:rsidRPr="002A3624">
        <w:rPr>
          <w:rFonts w:ascii="Times New Roman" w:hAnsi="Times New Roman" w:cs="Times New Roman"/>
          <w:sz w:val="28"/>
          <w:szCs w:val="28"/>
        </w:rPr>
        <w:t>A foundational yet powerful baseline model that provides insights into the linear relationships between features and the target variable</w:t>
      </w:r>
    </w:p>
    <w:p w14:paraId="53838FD6" w14:textId="279BF58C" w:rsidR="002A3624" w:rsidRPr="002A3624" w:rsidRDefault="002A3624" w:rsidP="002A3624">
      <w:pPr>
        <w:jc w:val="both"/>
        <w:rPr>
          <w:rFonts w:ascii="Times New Roman" w:hAnsi="Times New Roman" w:cs="Times New Roman"/>
          <w:sz w:val="28"/>
          <w:szCs w:val="28"/>
        </w:rPr>
      </w:pPr>
      <w:r w:rsidRPr="002A3624">
        <w:rPr>
          <w:rFonts w:ascii="Times New Roman" w:hAnsi="Times New Roman" w:cs="Times New Roman"/>
          <w:sz w:val="28"/>
          <w:szCs w:val="28"/>
        </w:rPr>
        <w:t>Decision Trees:</w:t>
      </w:r>
    </w:p>
    <w:p w14:paraId="7931E865" w14:textId="77777777" w:rsidR="002A3624" w:rsidRPr="002A3624" w:rsidRDefault="002A3624" w:rsidP="002A3624">
      <w:pPr>
        <w:jc w:val="both"/>
        <w:rPr>
          <w:rFonts w:ascii="Times New Roman" w:hAnsi="Times New Roman" w:cs="Times New Roman"/>
          <w:sz w:val="28"/>
          <w:szCs w:val="28"/>
        </w:rPr>
      </w:pPr>
      <w:r w:rsidRPr="002A3624">
        <w:rPr>
          <w:rFonts w:ascii="Times New Roman" w:hAnsi="Times New Roman" w:cs="Times New Roman"/>
          <w:sz w:val="28"/>
          <w:szCs w:val="28"/>
        </w:rPr>
        <w:t>Non-linear models capable of capturing intricate relationships and interactions between features, rendering them well-suited for classification tasks characterized by non-linear decision boundaries.</w:t>
      </w:r>
    </w:p>
    <w:p w14:paraId="0AAD5ADD" w14:textId="77777777" w:rsidR="002A3624" w:rsidRPr="002A3624" w:rsidRDefault="002A3624" w:rsidP="002A3624">
      <w:pPr>
        <w:jc w:val="both"/>
        <w:rPr>
          <w:rFonts w:ascii="Times New Roman" w:hAnsi="Times New Roman" w:cs="Times New Roman"/>
          <w:sz w:val="28"/>
          <w:szCs w:val="28"/>
        </w:rPr>
      </w:pPr>
      <w:r w:rsidRPr="002A3624">
        <w:rPr>
          <w:rFonts w:ascii="Times New Roman" w:hAnsi="Times New Roman" w:cs="Times New Roman"/>
          <w:sz w:val="28"/>
          <w:szCs w:val="28"/>
        </w:rPr>
        <w:t>Support Vector Machines (SVM):</w:t>
      </w:r>
    </w:p>
    <w:p w14:paraId="3783809D" w14:textId="77777777" w:rsidR="002A3624" w:rsidRPr="002A3624" w:rsidRDefault="002A3624" w:rsidP="002A3624">
      <w:pPr>
        <w:jc w:val="both"/>
        <w:rPr>
          <w:rFonts w:ascii="Times New Roman" w:hAnsi="Times New Roman" w:cs="Times New Roman"/>
          <w:sz w:val="28"/>
          <w:szCs w:val="28"/>
        </w:rPr>
      </w:pPr>
      <w:r w:rsidRPr="002A3624">
        <w:rPr>
          <w:rFonts w:ascii="Times New Roman" w:hAnsi="Times New Roman" w:cs="Times New Roman"/>
          <w:sz w:val="28"/>
          <w:szCs w:val="28"/>
        </w:rPr>
        <w:t>A versatile algorithm renowned for its efficacy in handling high-dimensional data and nonlinear decision boundaries with exceptional precision.</w:t>
      </w:r>
    </w:p>
    <w:p w14:paraId="4AE9E6F1" w14:textId="77777777" w:rsidR="002A3624" w:rsidRPr="002A3624" w:rsidRDefault="002A3624" w:rsidP="002A3624">
      <w:pPr>
        <w:jc w:val="both"/>
        <w:rPr>
          <w:rFonts w:ascii="Times New Roman" w:hAnsi="Times New Roman" w:cs="Times New Roman"/>
          <w:sz w:val="28"/>
          <w:szCs w:val="28"/>
        </w:rPr>
      </w:pPr>
      <w:r w:rsidRPr="002A3624">
        <w:rPr>
          <w:rFonts w:ascii="Times New Roman" w:hAnsi="Times New Roman" w:cs="Times New Roman"/>
          <w:sz w:val="28"/>
          <w:szCs w:val="28"/>
        </w:rPr>
        <w:t>Random Forests:</w:t>
      </w:r>
    </w:p>
    <w:p w14:paraId="0A4D9893" w14:textId="77777777" w:rsidR="002A3624" w:rsidRPr="002A3624" w:rsidRDefault="002A3624" w:rsidP="002A3624">
      <w:pPr>
        <w:jc w:val="both"/>
        <w:rPr>
          <w:rFonts w:ascii="Times New Roman" w:hAnsi="Times New Roman" w:cs="Times New Roman"/>
          <w:sz w:val="28"/>
          <w:szCs w:val="28"/>
        </w:rPr>
      </w:pPr>
      <w:r w:rsidRPr="002A3624">
        <w:rPr>
          <w:rFonts w:ascii="Times New Roman" w:hAnsi="Times New Roman" w:cs="Times New Roman"/>
          <w:sz w:val="28"/>
          <w:szCs w:val="28"/>
        </w:rPr>
        <w:t>Ensemble models comprising multiple decision trees, offering enhanced robustness and generalization performance compared to individual decision trees.</w:t>
      </w:r>
    </w:p>
    <w:p w14:paraId="0A121F76" w14:textId="048AB6BF" w:rsidR="005D0C6B" w:rsidRPr="002A3624" w:rsidRDefault="002A3624" w:rsidP="002A3624">
      <w:pPr>
        <w:jc w:val="both"/>
        <w:rPr>
          <w:rFonts w:ascii="Times New Roman" w:hAnsi="Times New Roman" w:cs="Times New Roman"/>
          <w:sz w:val="28"/>
          <w:szCs w:val="28"/>
        </w:rPr>
      </w:pPr>
      <w:r w:rsidRPr="002A3624">
        <w:rPr>
          <w:rFonts w:ascii="Times New Roman" w:hAnsi="Times New Roman" w:cs="Times New Roman"/>
          <w:sz w:val="28"/>
          <w:szCs w:val="28"/>
        </w:rPr>
        <w:lastRenderedPageBreak/>
        <w:t>These selected regression models collectively offer a diverse range of capabilities and are poised to provide valuable insights into the classification of mushrooms based on their edibility status</w:t>
      </w:r>
    </w:p>
    <w:p w14:paraId="3049D94B" w14:textId="6A90654C" w:rsidR="001D1946" w:rsidRPr="001D1946" w:rsidRDefault="001D1946" w:rsidP="001D1946">
      <w:pPr>
        <w:jc w:val="both"/>
        <w:rPr>
          <w:rFonts w:ascii="Times New Roman" w:hAnsi="Times New Roman" w:cs="Times New Roman"/>
          <w:b/>
          <w:bCs/>
          <w:sz w:val="30"/>
          <w:szCs w:val="30"/>
        </w:rPr>
      </w:pPr>
      <w:r w:rsidRPr="001D1946">
        <w:rPr>
          <w:rFonts w:ascii="Times New Roman" w:hAnsi="Times New Roman" w:cs="Times New Roman"/>
          <w:b/>
          <w:bCs/>
          <w:sz w:val="30"/>
          <w:szCs w:val="30"/>
        </w:rPr>
        <w:t>4.</w:t>
      </w:r>
      <w:r w:rsidRPr="001D1946">
        <w:rPr>
          <w:b/>
          <w:bCs/>
          <w:sz w:val="30"/>
          <w:szCs w:val="30"/>
        </w:rPr>
        <w:t xml:space="preserve"> </w:t>
      </w:r>
      <w:r w:rsidRPr="001D1946">
        <w:rPr>
          <w:rFonts w:ascii="Times New Roman" w:hAnsi="Times New Roman" w:cs="Times New Roman"/>
          <w:b/>
          <w:bCs/>
          <w:sz w:val="30"/>
          <w:szCs w:val="30"/>
        </w:rPr>
        <w:t>Experimental Setup:</w:t>
      </w:r>
    </w:p>
    <w:p w14:paraId="00538354" w14:textId="77777777" w:rsidR="00AC285F" w:rsidRPr="00C37002" w:rsidRDefault="00AC285F" w:rsidP="00AC285F">
      <w:pPr>
        <w:jc w:val="both"/>
        <w:rPr>
          <w:rFonts w:ascii="Times New Roman" w:hAnsi="Times New Roman" w:cs="Times New Roman"/>
          <w:sz w:val="28"/>
          <w:szCs w:val="28"/>
        </w:rPr>
      </w:pPr>
      <w:r w:rsidRPr="00C37002">
        <w:rPr>
          <w:rFonts w:ascii="Times New Roman" w:hAnsi="Times New Roman" w:cs="Times New Roman"/>
          <w:sz w:val="28"/>
          <w:szCs w:val="28"/>
        </w:rPr>
        <w:t>Model Implementation:</w:t>
      </w:r>
    </w:p>
    <w:p w14:paraId="58B83682" w14:textId="16E7B3D6" w:rsidR="00AC285F" w:rsidRPr="00C37002" w:rsidRDefault="00AC285F" w:rsidP="00D34B93">
      <w:pPr>
        <w:jc w:val="both"/>
        <w:rPr>
          <w:rFonts w:ascii="Times New Roman" w:hAnsi="Times New Roman" w:cs="Times New Roman"/>
          <w:sz w:val="28"/>
          <w:szCs w:val="28"/>
        </w:rPr>
      </w:pPr>
      <w:r w:rsidRPr="00C37002">
        <w:rPr>
          <w:rFonts w:ascii="Times New Roman" w:hAnsi="Times New Roman" w:cs="Times New Roman"/>
          <w:sz w:val="28"/>
          <w:szCs w:val="28"/>
        </w:rPr>
        <w:t>The implementation of regression models, namely Logistic Regression, Decision Trees, Support Vector Machines (SVM), and Random Forests, was carried out using the Python programming language and the scikit-learn library</w:t>
      </w:r>
      <w:r w:rsidR="00D34B93" w:rsidRPr="001B57C1">
        <w:rPr>
          <w:rFonts w:ascii="Times New Roman" w:hAnsi="Times New Roman" w:cs="Times New Roman"/>
          <w:color w:val="0D0D0D"/>
          <w:spacing w:val="1"/>
          <w:sz w:val="28"/>
          <w:szCs w:val="28"/>
        </w:rPr>
        <w:t>[</w:t>
      </w:r>
      <w:r w:rsidR="00D34B93">
        <w:rPr>
          <w:rFonts w:ascii="Times New Roman" w:hAnsi="Times New Roman" w:cs="Times New Roman"/>
          <w:color w:val="0D0D0D"/>
          <w:spacing w:val="1"/>
          <w:sz w:val="28"/>
          <w:szCs w:val="28"/>
        </w:rPr>
        <w:t>4</w:t>
      </w:r>
      <w:r w:rsidR="00D34B93" w:rsidRPr="001B57C1">
        <w:rPr>
          <w:rFonts w:ascii="Times New Roman" w:hAnsi="Times New Roman" w:cs="Times New Roman"/>
          <w:color w:val="0D0D0D"/>
          <w:spacing w:val="1"/>
          <w:sz w:val="28"/>
          <w:szCs w:val="28"/>
        </w:rPr>
        <w:t xml:space="preserve">], rule recognition algorithms </w:t>
      </w:r>
      <w:r w:rsidR="00D34B93">
        <w:rPr>
          <w:rFonts w:ascii="Times New Roman" w:hAnsi="Times New Roman" w:cs="Times New Roman"/>
          <w:color w:val="0D0D0D"/>
          <w:spacing w:val="1"/>
          <w:sz w:val="28"/>
          <w:szCs w:val="28"/>
        </w:rPr>
        <w:t>,</w:t>
      </w:r>
      <w:r w:rsidR="00D34B93" w:rsidRPr="001B57C1">
        <w:rPr>
          <w:rFonts w:ascii="Times New Roman" w:hAnsi="Times New Roman" w:cs="Times New Roman"/>
          <w:color w:val="0D0D0D"/>
          <w:spacing w:val="1"/>
          <w:sz w:val="28"/>
          <w:szCs w:val="28"/>
        </w:rPr>
        <w:t xml:space="preserve"> and image processing algorithms [</w:t>
      </w:r>
      <w:r w:rsidR="00D34B93">
        <w:rPr>
          <w:rFonts w:ascii="Times New Roman" w:hAnsi="Times New Roman" w:cs="Times New Roman"/>
          <w:color w:val="0D0D0D"/>
          <w:spacing w:val="1"/>
          <w:sz w:val="28"/>
          <w:szCs w:val="28"/>
        </w:rPr>
        <w:t>9</w:t>
      </w:r>
      <w:r w:rsidR="00D34B93" w:rsidRPr="001B57C1">
        <w:rPr>
          <w:rFonts w:ascii="Times New Roman" w:hAnsi="Times New Roman" w:cs="Times New Roman"/>
          <w:color w:val="0D0D0D"/>
          <w:spacing w:val="1"/>
          <w:sz w:val="28"/>
          <w:szCs w:val="28"/>
        </w:rPr>
        <w:t xml:space="preserve">]. </w:t>
      </w:r>
      <w:r w:rsidR="00D34B93" w:rsidRPr="00D34B93">
        <w:rPr>
          <w:rFonts w:ascii="Times New Roman" w:hAnsi="Times New Roman" w:cs="Times New Roman"/>
          <w:sz w:val="28"/>
          <w:szCs w:val="28"/>
        </w:rPr>
        <w:t xml:space="preserve"> </w:t>
      </w:r>
      <w:r w:rsidRPr="00C37002">
        <w:rPr>
          <w:rFonts w:ascii="Times New Roman" w:hAnsi="Times New Roman" w:cs="Times New Roman"/>
          <w:sz w:val="28"/>
          <w:szCs w:val="28"/>
        </w:rPr>
        <w:t>Leveraging scikit-learn facilitated efficient utilization of these algorithms, along with access to various evaluation metrics such as accuracy, precision, recall, F1 score, and confusion matrices. Additionally, the pandas and NumPy libraries were harnessed for seamless data manipulation and preprocessing tasks.</w:t>
      </w:r>
    </w:p>
    <w:p w14:paraId="2E100413" w14:textId="77777777" w:rsidR="00AC285F" w:rsidRPr="00C37002" w:rsidRDefault="00AC285F" w:rsidP="00AC285F">
      <w:pPr>
        <w:jc w:val="both"/>
        <w:rPr>
          <w:rFonts w:ascii="Times New Roman" w:hAnsi="Times New Roman" w:cs="Times New Roman"/>
          <w:sz w:val="28"/>
          <w:szCs w:val="28"/>
        </w:rPr>
      </w:pPr>
      <w:r w:rsidRPr="00C37002">
        <w:rPr>
          <w:rFonts w:ascii="Times New Roman" w:hAnsi="Times New Roman" w:cs="Times New Roman"/>
          <w:sz w:val="28"/>
          <w:szCs w:val="28"/>
        </w:rPr>
        <w:t>Evaluation Metrics:</w:t>
      </w:r>
    </w:p>
    <w:p w14:paraId="3779277E" w14:textId="77777777" w:rsidR="00AC285F" w:rsidRPr="00C37002" w:rsidRDefault="00AC285F" w:rsidP="00AC285F">
      <w:pPr>
        <w:jc w:val="both"/>
        <w:rPr>
          <w:rFonts w:ascii="Times New Roman" w:hAnsi="Times New Roman" w:cs="Times New Roman"/>
          <w:sz w:val="28"/>
          <w:szCs w:val="28"/>
        </w:rPr>
      </w:pPr>
      <w:r w:rsidRPr="00C37002">
        <w:rPr>
          <w:rFonts w:ascii="Times New Roman" w:hAnsi="Times New Roman" w:cs="Times New Roman"/>
          <w:sz w:val="28"/>
          <w:szCs w:val="28"/>
        </w:rPr>
        <w:t>The performance evaluation of each regression model was conducted using a comprehensive suite of evaluation metrics:</w:t>
      </w:r>
    </w:p>
    <w:p w14:paraId="421060F6" w14:textId="66E45C29" w:rsidR="00AC285F" w:rsidRPr="00C37002" w:rsidRDefault="00AC285F" w:rsidP="00AC285F">
      <w:pPr>
        <w:jc w:val="both"/>
        <w:rPr>
          <w:rFonts w:ascii="Times New Roman" w:hAnsi="Times New Roman" w:cs="Times New Roman"/>
          <w:sz w:val="28"/>
          <w:szCs w:val="28"/>
        </w:rPr>
      </w:pPr>
      <w:r w:rsidRPr="00C37002">
        <w:rPr>
          <w:rFonts w:ascii="Times New Roman" w:hAnsi="Times New Roman" w:cs="Times New Roman"/>
          <w:sz w:val="28"/>
          <w:szCs w:val="28"/>
        </w:rPr>
        <w:t>Accuracy: This metric quantifies the proportion of correctly classified instances out of the total instances in the dataset.</w:t>
      </w:r>
    </w:p>
    <w:p w14:paraId="5DA7B258" w14:textId="7ED67371" w:rsidR="00AC285F" w:rsidRPr="00C37002" w:rsidRDefault="00AC285F" w:rsidP="00AC285F">
      <w:pPr>
        <w:jc w:val="both"/>
        <w:rPr>
          <w:rFonts w:ascii="Times New Roman" w:hAnsi="Times New Roman" w:cs="Times New Roman"/>
          <w:sz w:val="28"/>
          <w:szCs w:val="28"/>
        </w:rPr>
      </w:pPr>
      <w:r w:rsidRPr="00C37002">
        <w:rPr>
          <w:rFonts w:ascii="Times New Roman" w:hAnsi="Times New Roman" w:cs="Times New Roman"/>
          <w:sz w:val="28"/>
          <w:szCs w:val="28"/>
        </w:rPr>
        <w:t>Recall: This metric computes the proportion of true positive predictions out of all actual positive instances present in the dataset.</w:t>
      </w:r>
    </w:p>
    <w:p w14:paraId="779B6BE4" w14:textId="77777777" w:rsidR="00AC285F" w:rsidRPr="00C37002" w:rsidRDefault="00AC285F" w:rsidP="00AC285F">
      <w:pPr>
        <w:jc w:val="both"/>
        <w:rPr>
          <w:rFonts w:ascii="Times New Roman" w:hAnsi="Times New Roman" w:cs="Times New Roman"/>
          <w:sz w:val="28"/>
          <w:szCs w:val="28"/>
        </w:rPr>
      </w:pPr>
      <w:r w:rsidRPr="00C37002">
        <w:rPr>
          <w:rFonts w:ascii="Times New Roman" w:hAnsi="Times New Roman" w:cs="Times New Roman"/>
          <w:sz w:val="28"/>
          <w:szCs w:val="28"/>
        </w:rPr>
        <w:t>F1 Score: Calculated as the harmonic mean of precision and recall, the F1 score offers a balanced measure of the model's performance.</w:t>
      </w:r>
    </w:p>
    <w:p w14:paraId="77EC02D3" w14:textId="77777777" w:rsidR="00AC285F" w:rsidRPr="00C37002" w:rsidRDefault="00AC285F" w:rsidP="00AC285F">
      <w:pPr>
        <w:jc w:val="both"/>
        <w:rPr>
          <w:rFonts w:ascii="Times New Roman" w:hAnsi="Times New Roman" w:cs="Times New Roman"/>
          <w:sz w:val="28"/>
          <w:szCs w:val="28"/>
        </w:rPr>
      </w:pPr>
      <w:r w:rsidRPr="00C37002">
        <w:rPr>
          <w:rFonts w:ascii="Times New Roman" w:hAnsi="Times New Roman" w:cs="Times New Roman"/>
          <w:sz w:val="28"/>
          <w:szCs w:val="28"/>
        </w:rPr>
        <w:t>Confusion Matrices: These matrices offer a visual representation of the model's classification outcomes, delineating true positive, true negative, false positive, and false negative predictions.</w:t>
      </w:r>
    </w:p>
    <w:p w14:paraId="343553FC" w14:textId="77777777" w:rsidR="00AC285F" w:rsidRPr="00C37002" w:rsidRDefault="00AC285F" w:rsidP="00AC285F">
      <w:pPr>
        <w:jc w:val="both"/>
        <w:rPr>
          <w:rFonts w:ascii="Times New Roman" w:hAnsi="Times New Roman" w:cs="Times New Roman"/>
          <w:sz w:val="28"/>
          <w:szCs w:val="28"/>
        </w:rPr>
      </w:pPr>
    </w:p>
    <w:p w14:paraId="7CE3C3C8" w14:textId="77777777" w:rsidR="00AC285F" w:rsidRPr="00C37002" w:rsidRDefault="00AC285F" w:rsidP="00AC285F">
      <w:pPr>
        <w:jc w:val="both"/>
        <w:rPr>
          <w:rFonts w:ascii="Times New Roman" w:hAnsi="Times New Roman" w:cs="Times New Roman"/>
          <w:sz w:val="28"/>
          <w:szCs w:val="28"/>
        </w:rPr>
      </w:pPr>
      <w:r w:rsidRPr="00C37002">
        <w:rPr>
          <w:rFonts w:ascii="Times New Roman" w:hAnsi="Times New Roman" w:cs="Times New Roman"/>
          <w:sz w:val="28"/>
          <w:szCs w:val="28"/>
        </w:rPr>
        <w:t>Experimental Procedure:</w:t>
      </w:r>
    </w:p>
    <w:p w14:paraId="4279F7C3" w14:textId="77777777" w:rsidR="00CD4255" w:rsidRDefault="00AC285F" w:rsidP="00AC285F">
      <w:pPr>
        <w:jc w:val="both"/>
        <w:rPr>
          <w:rFonts w:ascii="Times New Roman" w:hAnsi="Times New Roman" w:cs="Times New Roman"/>
          <w:sz w:val="28"/>
          <w:szCs w:val="28"/>
        </w:rPr>
      </w:pPr>
      <w:r w:rsidRPr="00C37002">
        <w:rPr>
          <w:rFonts w:ascii="Times New Roman" w:hAnsi="Times New Roman" w:cs="Times New Roman"/>
          <w:sz w:val="28"/>
          <w:szCs w:val="28"/>
        </w:rPr>
        <w:t>Data Splitting: The dataset underwent division into training and testing subsets using a standard 70-30 split, with 70% of the data allocated for training the models and the remaining 30% for evaluating their performance.</w:t>
      </w:r>
    </w:p>
    <w:p w14:paraId="1F49A7A8" w14:textId="672CF32D" w:rsidR="00AC285F" w:rsidRPr="00C37002" w:rsidRDefault="00AC285F" w:rsidP="00AC285F">
      <w:pPr>
        <w:jc w:val="both"/>
        <w:rPr>
          <w:rFonts w:ascii="Times New Roman" w:hAnsi="Times New Roman" w:cs="Times New Roman"/>
          <w:sz w:val="28"/>
          <w:szCs w:val="28"/>
        </w:rPr>
      </w:pPr>
      <w:r w:rsidRPr="00C37002">
        <w:rPr>
          <w:rFonts w:ascii="Times New Roman" w:hAnsi="Times New Roman" w:cs="Times New Roman"/>
          <w:sz w:val="28"/>
          <w:szCs w:val="28"/>
        </w:rPr>
        <w:t>Model Training: Each regression model underwent training on the designated training data utilizing default hyperparameters.</w:t>
      </w:r>
    </w:p>
    <w:p w14:paraId="222201D0" w14:textId="77777777" w:rsidR="00AC285F" w:rsidRPr="00C37002" w:rsidRDefault="00AC285F" w:rsidP="00AC285F">
      <w:pPr>
        <w:jc w:val="both"/>
        <w:rPr>
          <w:rFonts w:ascii="Times New Roman" w:hAnsi="Times New Roman" w:cs="Times New Roman"/>
          <w:sz w:val="28"/>
          <w:szCs w:val="28"/>
        </w:rPr>
      </w:pPr>
      <w:r w:rsidRPr="00C37002">
        <w:rPr>
          <w:rFonts w:ascii="Times New Roman" w:hAnsi="Times New Roman" w:cs="Times New Roman"/>
          <w:sz w:val="28"/>
          <w:szCs w:val="28"/>
        </w:rPr>
        <w:lastRenderedPageBreak/>
        <w:t>Model Evaluation: Post-training, the performance of each model was assessed on the test data using the aforementioned evaluation metrics.</w:t>
      </w:r>
    </w:p>
    <w:p w14:paraId="52EDEC65" w14:textId="0C92CB57" w:rsidR="00D93AE3" w:rsidRDefault="00D93AE3" w:rsidP="00D93AE3">
      <w:pPr>
        <w:jc w:val="center"/>
        <w:rPr>
          <w:rFonts w:ascii="Times New Roman" w:hAnsi="Times New Roman" w:cs="Times New Roman"/>
          <w:sz w:val="28"/>
          <w:szCs w:val="28"/>
        </w:rPr>
      </w:pPr>
      <w:r>
        <w:rPr>
          <w:rFonts w:ascii="Times New Roman" w:hAnsi="Times New Roman" w:cs="Times New Roman"/>
          <w:noProof/>
          <w:sz w:val="20"/>
          <w:szCs w:val="20"/>
        </w:rPr>
        <w:drawing>
          <wp:inline distT="0" distB="0" distL="0" distR="0" wp14:anchorId="768F8A9D" wp14:editId="67A63AFA">
            <wp:extent cx="3161661" cy="2476695"/>
            <wp:effectExtent l="0" t="0" r="1270" b="0"/>
            <wp:docPr id="7154683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68351" name="Picture 715468351"/>
                    <pic:cNvPicPr/>
                  </pic:nvPicPr>
                  <pic:blipFill>
                    <a:blip r:embed="rId9">
                      <a:extLst>
                        <a:ext uri="{28A0092B-C50C-407E-A947-70E740481C1C}">
                          <a14:useLocalDpi xmlns:a14="http://schemas.microsoft.com/office/drawing/2010/main" val="0"/>
                        </a:ext>
                      </a:extLst>
                    </a:blip>
                    <a:stretch>
                      <a:fillRect/>
                    </a:stretch>
                  </pic:blipFill>
                  <pic:spPr>
                    <a:xfrm>
                      <a:off x="0" y="0"/>
                      <a:ext cx="3164609" cy="2479004"/>
                    </a:xfrm>
                    <a:prstGeom prst="rect">
                      <a:avLst/>
                    </a:prstGeom>
                  </pic:spPr>
                </pic:pic>
              </a:graphicData>
            </a:graphic>
          </wp:inline>
        </w:drawing>
      </w:r>
    </w:p>
    <w:p w14:paraId="23B928AC" w14:textId="77777777" w:rsidR="00D93AE3" w:rsidRDefault="00D93AE3" w:rsidP="00D93AE3">
      <w:pPr>
        <w:jc w:val="both"/>
        <w:rPr>
          <w:rFonts w:ascii="Times New Roman" w:hAnsi="Times New Roman" w:cs="Times New Roman"/>
          <w:sz w:val="28"/>
          <w:szCs w:val="28"/>
        </w:rPr>
      </w:pPr>
      <w:r w:rsidRPr="00C37002">
        <w:rPr>
          <w:rFonts w:ascii="Times New Roman" w:hAnsi="Times New Roman" w:cs="Times New Roman"/>
          <w:sz w:val="28"/>
          <w:szCs w:val="28"/>
        </w:rPr>
        <w:t>Confusion Matrix Visualization: To gain insights into the classification outcomes and discern any patterns or discrepancies, confusion matrices were generated for each model.</w:t>
      </w:r>
    </w:p>
    <w:p w14:paraId="0FF31B52" w14:textId="77777777" w:rsidR="00C37002" w:rsidRDefault="00AC285F" w:rsidP="00AC285F">
      <w:pPr>
        <w:jc w:val="both"/>
        <w:rPr>
          <w:rFonts w:ascii="Times New Roman" w:hAnsi="Times New Roman" w:cs="Times New Roman"/>
          <w:sz w:val="28"/>
          <w:szCs w:val="28"/>
        </w:rPr>
      </w:pPr>
      <w:r w:rsidRPr="00C37002">
        <w:rPr>
          <w:rFonts w:ascii="Times New Roman" w:hAnsi="Times New Roman" w:cs="Times New Roman"/>
          <w:sz w:val="28"/>
          <w:szCs w:val="28"/>
        </w:rPr>
        <w:t>Performance Comparison: A comparative analysis of each model's performance based on the evaluation metrics was conducted to ascertain the most effective algorithm for mushroom edibility classification.</w:t>
      </w:r>
    </w:p>
    <w:p w14:paraId="4772008E" w14:textId="77777777" w:rsidR="005B78C8" w:rsidRDefault="005B78C8" w:rsidP="00AC285F">
      <w:pPr>
        <w:jc w:val="both"/>
        <w:rPr>
          <w:rFonts w:ascii="Times New Roman" w:hAnsi="Times New Roman" w:cs="Times New Roman"/>
          <w:sz w:val="28"/>
          <w:szCs w:val="28"/>
        </w:rPr>
      </w:pPr>
    </w:p>
    <w:p w14:paraId="5948711D" w14:textId="5787CDE8" w:rsidR="0041478C" w:rsidRDefault="005E5CB1" w:rsidP="00AC285F">
      <w:pPr>
        <w:jc w:val="both"/>
        <w:rPr>
          <w:rFonts w:ascii="Times New Roman" w:hAnsi="Times New Roman" w:cs="Times New Roman"/>
          <w:b/>
          <w:bCs/>
          <w:sz w:val="30"/>
          <w:szCs w:val="30"/>
        </w:rPr>
      </w:pPr>
      <w:r w:rsidRPr="006F59E4">
        <w:rPr>
          <w:rFonts w:ascii="Times New Roman" w:hAnsi="Times New Roman" w:cs="Times New Roman"/>
          <w:b/>
          <w:bCs/>
          <w:sz w:val="30"/>
          <w:szCs w:val="30"/>
        </w:rPr>
        <w:t xml:space="preserve">5.Result </w:t>
      </w:r>
      <w:r w:rsidR="006F59E4">
        <w:rPr>
          <w:rFonts w:ascii="Times New Roman" w:hAnsi="Times New Roman" w:cs="Times New Roman"/>
          <w:b/>
          <w:bCs/>
          <w:sz w:val="30"/>
          <w:szCs w:val="30"/>
        </w:rPr>
        <w:t>a</w:t>
      </w:r>
      <w:r w:rsidRPr="006F59E4">
        <w:rPr>
          <w:rFonts w:ascii="Times New Roman" w:hAnsi="Times New Roman" w:cs="Times New Roman"/>
          <w:b/>
          <w:bCs/>
          <w:sz w:val="30"/>
          <w:szCs w:val="30"/>
        </w:rPr>
        <w:t xml:space="preserve">nd </w:t>
      </w:r>
      <w:r w:rsidR="006F59E4" w:rsidRPr="006F59E4">
        <w:rPr>
          <w:rFonts w:ascii="Times New Roman" w:hAnsi="Times New Roman" w:cs="Times New Roman"/>
          <w:b/>
          <w:bCs/>
          <w:sz w:val="30"/>
          <w:szCs w:val="30"/>
        </w:rPr>
        <w:t>Discussion:</w:t>
      </w:r>
    </w:p>
    <w:p w14:paraId="12BF199D" w14:textId="3CE656FE" w:rsidR="00774D7C" w:rsidRPr="00774D7C" w:rsidRDefault="00774D7C" w:rsidP="00774D7C">
      <w:pPr>
        <w:jc w:val="both"/>
        <w:rPr>
          <w:rFonts w:ascii="Times New Roman" w:hAnsi="Times New Roman" w:cs="Times New Roman"/>
          <w:sz w:val="28"/>
          <w:szCs w:val="28"/>
        </w:rPr>
      </w:pPr>
      <w:r w:rsidRPr="00774D7C">
        <w:rPr>
          <w:rFonts w:ascii="Times New Roman" w:hAnsi="Times New Roman" w:cs="Times New Roman"/>
          <w:sz w:val="28"/>
          <w:szCs w:val="28"/>
        </w:rPr>
        <w:t>Model Evaluation Metrics:</w:t>
      </w:r>
    </w:p>
    <w:p w14:paraId="2D9E68FB" w14:textId="598741BE" w:rsidR="00774D7C" w:rsidRDefault="00774D7C" w:rsidP="00774D7C">
      <w:pPr>
        <w:ind w:left="360"/>
        <w:rPr>
          <w:rFonts w:ascii="Times New Roman" w:hAnsi="Times New Roman" w:cs="Times New Roman"/>
          <w:sz w:val="28"/>
          <w:szCs w:val="28"/>
        </w:rPr>
      </w:pPr>
      <w:r w:rsidRPr="00774D7C">
        <w:rPr>
          <w:rFonts w:ascii="Times New Roman" w:hAnsi="Times New Roman" w:cs="Times New Roman"/>
          <w:sz w:val="28"/>
          <w:szCs w:val="28"/>
        </w:rPr>
        <w:t>Naive Bayes:92.12%</w:t>
      </w:r>
    </w:p>
    <w:p w14:paraId="3B27FF4A" w14:textId="511EEDF5" w:rsidR="00774D7C" w:rsidRPr="00774D7C" w:rsidRDefault="00774D7C" w:rsidP="00774D7C">
      <w:pPr>
        <w:ind w:left="36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0"/>
          <w:szCs w:val="20"/>
        </w:rPr>
        <w:drawing>
          <wp:inline distT="0" distB="0" distL="0" distR="0" wp14:anchorId="237E7C22" wp14:editId="3D9FE0F9">
            <wp:extent cx="4374515" cy="923122"/>
            <wp:effectExtent l="0" t="0" r="6985" b="0"/>
            <wp:docPr id="10500512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51231" name="Picture 1050051231"/>
                    <pic:cNvPicPr/>
                  </pic:nvPicPr>
                  <pic:blipFill rotWithShape="1">
                    <a:blip r:embed="rId10" cstate="print">
                      <a:extLst>
                        <a:ext uri="{28A0092B-C50C-407E-A947-70E740481C1C}">
                          <a14:useLocalDpi xmlns:a14="http://schemas.microsoft.com/office/drawing/2010/main" val="0"/>
                        </a:ext>
                      </a:extLst>
                    </a:blip>
                    <a:srcRect t="26575"/>
                    <a:stretch/>
                  </pic:blipFill>
                  <pic:spPr bwMode="auto">
                    <a:xfrm>
                      <a:off x="0" y="0"/>
                      <a:ext cx="4459199" cy="940992"/>
                    </a:xfrm>
                    <a:prstGeom prst="rect">
                      <a:avLst/>
                    </a:prstGeom>
                    <a:ln>
                      <a:noFill/>
                    </a:ln>
                    <a:extLst>
                      <a:ext uri="{53640926-AAD7-44D8-BBD7-CCE9431645EC}">
                        <a14:shadowObscured xmlns:a14="http://schemas.microsoft.com/office/drawing/2010/main"/>
                      </a:ext>
                    </a:extLst>
                  </pic:spPr>
                </pic:pic>
              </a:graphicData>
            </a:graphic>
          </wp:inline>
        </w:drawing>
      </w:r>
    </w:p>
    <w:p w14:paraId="312E234D" w14:textId="7241CD87" w:rsidR="00774D7C" w:rsidRDefault="00774D7C" w:rsidP="00774D7C">
      <w:pPr>
        <w:ind w:left="360"/>
        <w:jc w:val="both"/>
        <w:rPr>
          <w:rFonts w:ascii="Times New Roman" w:hAnsi="Times New Roman" w:cs="Times New Roman"/>
          <w:sz w:val="28"/>
          <w:szCs w:val="28"/>
        </w:rPr>
      </w:pPr>
      <w:r w:rsidRPr="00774D7C">
        <w:rPr>
          <w:rFonts w:ascii="Times New Roman" w:hAnsi="Times New Roman" w:cs="Times New Roman"/>
          <w:sz w:val="28"/>
          <w:szCs w:val="28"/>
        </w:rPr>
        <w:t>S</w:t>
      </w:r>
      <w:r>
        <w:rPr>
          <w:rFonts w:ascii="Times New Roman" w:hAnsi="Times New Roman" w:cs="Times New Roman"/>
          <w:sz w:val="28"/>
          <w:szCs w:val="28"/>
        </w:rPr>
        <w:t>VM</w:t>
      </w:r>
      <w:r w:rsidRPr="00774D7C">
        <w:rPr>
          <w:rFonts w:ascii="Times New Roman" w:hAnsi="Times New Roman" w:cs="Times New Roman"/>
          <w:sz w:val="28"/>
          <w:szCs w:val="28"/>
        </w:rPr>
        <w:t xml:space="preserve"> </w:t>
      </w:r>
      <w:r>
        <w:rPr>
          <w:rFonts w:ascii="Times New Roman" w:hAnsi="Times New Roman" w:cs="Times New Roman"/>
          <w:sz w:val="28"/>
          <w:szCs w:val="28"/>
        </w:rPr>
        <w:t>:</w:t>
      </w:r>
      <w:r w:rsidRPr="00774D7C">
        <w:rPr>
          <w:rFonts w:ascii="Times New Roman" w:hAnsi="Times New Roman" w:cs="Times New Roman"/>
          <w:sz w:val="28"/>
          <w:szCs w:val="28"/>
        </w:rPr>
        <w:t>97.54317777551928 %</w:t>
      </w:r>
    </w:p>
    <w:p w14:paraId="16939ADB" w14:textId="54B1E887" w:rsidR="00774D7C" w:rsidRPr="00774D7C" w:rsidRDefault="00774D7C" w:rsidP="00774D7C">
      <w:pPr>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326220" wp14:editId="1692F812">
            <wp:extent cx="5527501" cy="1046285"/>
            <wp:effectExtent l="0" t="0" r="0" b="1905"/>
            <wp:docPr id="261366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66977" name="Picture 261366977"/>
                    <pic:cNvPicPr/>
                  </pic:nvPicPr>
                  <pic:blipFill rotWithShape="1">
                    <a:blip r:embed="rId11">
                      <a:extLst>
                        <a:ext uri="{28A0092B-C50C-407E-A947-70E740481C1C}">
                          <a14:useLocalDpi xmlns:a14="http://schemas.microsoft.com/office/drawing/2010/main" val="0"/>
                        </a:ext>
                      </a:extLst>
                    </a:blip>
                    <a:srcRect t="29530" b="5384"/>
                    <a:stretch/>
                  </pic:blipFill>
                  <pic:spPr bwMode="auto">
                    <a:xfrm>
                      <a:off x="0" y="0"/>
                      <a:ext cx="5551722" cy="1050870"/>
                    </a:xfrm>
                    <a:prstGeom prst="rect">
                      <a:avLst/>
                    </a:prstGeom>
                    <a:ln>
                      <a:noFill/>
                    </a:ln>
                    <a:extLst>
                      <a:ext uri="{53640926-AAD7-44D8-BBD7-CCE9431645EC}">
                        <a14:shadowObscured xmlns:a14="http://schemas.microsoft.com/office/drawing/2010/main"/>
                      </a:ext>
                    </a:extLst>
                  </pic:spPr>
                </pic:pic>
              </a:graphicData>
            </a:graphic>
          </wp:inline>
        </w:drawing>
      </w:r>
    </w:p>
    <w:p w14:paraId="520D0AB4" w14:textId="77777777" w:rsidR="00774D7C" w:rsidRPr="00774D7C" w:rsidRDefault="00774D7C" w:rsidP="00774D7C">
      <w:pPr>
        <w:jc w:val="both"/>
        <w:rPr>
          <w:rFonts w:ascii="Times New Roman" w:hAnsi="Times New Roman" w:cs="Times New Roman"/>
          <w:sz w:val="28"/>
          <w:szCs w:val="28"/>
        </w:rPr>
      </w:pPr>
    </w:p>
    <w:p w14:paraId="61AC4ADE" w14:textId="79F02CAF" w:rsidR="006302BB" w:rsidRDefault="00774D7C" w:rsidP="006302BB">
      <w:pPr>
        <w:jc w:val="both"/>
        <w:rPr>
          <w:rFonts w:ascii="Times New Roman" w:hAnsi="Times New Roman" w:cs="Times New Roman"/>
          <w:sz w:val="28"/>
          <w:szCs w:val="28"/>
        </w:rPr>
      </w:pPr>
      <w:r w:rsidRPr="00774D7C">
        <w:rPr>
          <w:rFonts w:ascii="Times New Roman" w:hAnsi="Times New Roman" w:cs="Times New Roman"/>
          <w:sz w:val="28"/>
          <w:szCs w:val="28"/>
        </w:rPr>
        <w:lastRenderedPageBreak/>
        <w:t>The classification success rates of the algorithms for the Mushroom dataset are 90.99%, 98.82%, 99.98%, and 100 Performance metrics such as Mean Squared Error (MSE), and R-squared (R2) coefficient are calculated to evaluate the accuracy and goodness of fit of the model. Comparative analysis is performed to assess the performance of the Linear Regression model against alternative   classification models, if applicable.</w:t>
      </w:r>
      <w:r w:rsidR="00D34B93" w:rsidRPr="00D34B93">
        <w:t xml:space="preserve"> </w:t>
      </w:r>
      <w:r w:rsidR="00D34B93" w:rsidRPr="00D34B93">
        <w:rPr>
          <w:rFonts w:ascii="Times New Roman" w:hAnsi="Times New Roman" w:cs="Times New Roman"/>
          <w:sz w:val="28"/>
          <w:szCs w:val="28"/>
        </w:rPr>
        <w:t>The number of species of mushroom that has been known until now is less than 69.000 out of the estimation of 1.500.000 species in the world and in Indonesia, there are less than 200.000 species [3]</w:t>
      </w:r>
      <w:r w:rsidR="006302BB" w:rsidRPr="006302BB">
        <w:rPr>
          <w:rFonts w:ascii="Times New Roman" w:hAnsi="Times New Roman" w:cs="Times New Roman"/>
          <w:sz w:val="28"/>
          <w:szCs w:val="28"/>
        </w:rPr>
        <w:t>These findings underscore the effectiveness of each algorithm in accurately categorizing mushrooms into edible and poisonous groups. Decision Trees and Random Forests displayed exceptional performance, achieving perfect scores across all evaluation metrics. Logistic Regression and SVM also yielded high accuracy rates, with precision, recall, and F1 scores exceeding 94% and 98% respectively.</w:t>
      </w:r>
    </w:p>
    <w:p w14:paraId="06588371" w14:textId="77777777" w:rsidR="00F5188D" w:rsidRDefault="00F5188D" w:rsidP="006302BB">
      <w:pPr>
        <w:jc w:val="both"/>
        <w:rPr>
          <w:rFonts w:ascii="Times New Roman" w:hAnsi="Times New Roman" w:cs="Times New Roman"/>
          <w:sz w:val="28"/>
          <w:szCs w:val="28"/>
        </w:rPr>
      </w:pPr>
    </w:p>
    <w:tbl>
      <w:tblPr>
        <w:tblStyle w:val="TableGrid0"/>
        <w:tblW w:w="7213" w:type="dxa"/>
        <w:jc w:val="center"/>
        <w:tblInd w:w="0" w:type="dxa"/>
        <w:tblLook w:val="04A0" w:firstRow="1" w:lastRow="0" w:firstColumn="1" w:lastColumn="0" w:noHBand="0" w:noVBand="1"/>
      </w:tblPr>
      <w:tblGrid>
        <w:gridCol w:w="1803"/>
        <w:gridCol w:w="1805"/>
        <w:gridCol w:w="1803"/>
        <w:gridCol w:w="1802"/>
      </w:tblGrid>
      <w:tr w:rsidR="00EB26D1" w:rsidRPr="00AD19BC" w14:paraId="2E6D398A" w14:textId="77777777" w:rsidTr="00AA736E">
        <w:trPr>
          <w:trHeight w:val="286"/>
          <w:jc w:val="center"/>
        </w:trPr>
        <w:tc>
          <w:tcPr>
            <w:tcW w:w="1803" w:type="dxa"/>
          </w:tcPr>
          <w:p w14:paraId="78DC2B8B" w14:textId="77777777" w:rsidR="00EB26D1" w:rsidRPr="00AD19BC" w:rsidRDefault="00EB26D1" w:rsidP="00D242E7">
            <w:pPr>
              <w:spacing w:line="259" w:lineRule="auto"/>
              <w:rPr>
                <w:rFonts w:ascii="Times New Roman" w:hAnsi="Times New Roman" w:cs="Times New Roman"/>
                <w:sz w:val="24"/>
                <w:szCs w:val="24"/>
              </w:rPr>
            </w:pPr>
            <w:r>
              <w:rPr>
                <w:rFonts w:ascii="Times New Roman" w:hAnsi="Times New Roman" w:cs="Times New Roman"/>
                <w:sz w:val="24"/>
                <w:szCs w:val="24"/>
              </w:rPr>
              <w:t>Algorithm</w:t>
            </w:r>
          </w:p>
        </w:tc>
        <w:tc>
          <w:tcPr>
            <w:tcW w:w="1805" w:type="dxa"/>
          </w:tcPr>
          <w:p w14:paraId="317F7D24" w14:textId="77777777" w:rsidR="00EB26D1" w:rsidRPr="00AD19BC" w:rsidRDefault="00EB26D1" w:rsidP="00D242E7">
            <w:pPr>
              <w:spacing w:line="259" w:lineRule="auto"/>
              <w:rPr>
                <w:rFonts w:ascii="Times New Roman" w:hAnsi="Times New Roman" w:cs="Times New Roman"/>
                <w:sz w:val="24"/>
                <w:szCs w:val="24"/>
              </w:rPr>
            </w:pPr>
            <w:r>
              <w:rPr>
                <w:rFonts w:ascii="Times New Roman" w:hAnsi="Times New Roman" w:cs="Times New Roman"/>
                <w:sz w:val="24"/>
                <w:szCs w:val="24"/>
              </w:rPr>
              <w:t>precision</w:t>
            </w:r>
          </w:p>
        </w:tc>
        <w:tc>
          <w:tcPr>
            <w:tcW w:w="1803" w:type="dxa"/>
          </w:tcPr>
          <w:p w14:paraId="02F09B7C" w14:textId="77777777" w:rsidR="00EB26D1" w:rsidRPr="00AD19BC" w:rsidRDefault="00EB26D1" w:rsidP="00D242E7">
            <w:pPr>
              <w:spacing w:line="259" w:lineRule="auto"/>
              <w:rPr>
                <w:rFonts w:ascii="Times New Roman" w:hAnsi="Times New Roman" w:cs="Times New Roman"/>
                <w:sz w:val="24"/>
                <w:szCs w:val="24"/>
              </w:rPr>
            </w:pPr>
            <w:r>
              <w:rPr>
                <w:rFonts w:ascii="Times New Roman" w:hAnsi="Times New Roman" w:cs="Times New Roman"/>
                <w:sz w:val="24"/>
                <w:szCs w:val="24"/>
              </w:rPr>
              <w:t>recall</w:t>
            </w:r>
          </w:p>
        </w:tc>
        <w:tc>
          <w:tcPr>
            <w:tcW w:w="1802" w:type="dxa"/>
          </w:tcPr>
          <w:p w14:paraId="63898982" w14:textId="77777777" w:rsidR="00EB26D1" w:rsidRPr="00AD19BC" w:rsidRDefault="00EB26D1" w:rsidP="00D242E7">
            <w:pPr>
              <w:spacing w:line="259" w:lineRule="auto"/>
              <w:rPr>
                <w:rFonts w:ascii="Times New Roman" w:hAnsi="Times New Roman" w:cs="Times New Roman"/>
                <w:sz w:val="24"/>
                <w:szCs w:val="24"/>
              </w:rPr>
            </w:pPr>
            <w:r>
              <w:rPr>
                <w:rFonts w:ascii="Times New Roman" w:hAnsi="Times New Roman" w:cs="Times New Roman"/>
                <w:sz w:val="24"/>
                <w:szCs w:val="24"/>
              </w:rPr>
              <w:t>F1-Score</w:t>
            </w:r>
          </w:p>
        </w:tc>
      </w:tr>
      <w:tr w:rsidR="00EB26D1" w:rsidRPr="00AD19BC" w14:paraId="3AB79DBB" w14:textId="77777777" w:rsidTr="00AA736E">
        <w:trPr>
          <w:trHeight w:val="286"/>
          <w:jc w:val="center"/>
        </w:trPr>
        <w:tc>
          <w:tcPr>
            <w:tcW w:w="1803" w:type="dxa"/>
          </w:tcPr>
          <w:p w14:paraId="2F453089" w14:textId="77777777" w:rsidR="00EB26D1" w:rsidRPr="00AD19BC" w:rsidRDefault="00EB26D1" w:rsidP="00D242E7">
            <w:pPr>
              <w:spacing w:line="259" w:lineRule="auto"/>
              <w:rPr>
                <w:rFonts w:ascii="Times New Roman" w:hAnsi="Times New Roman" w:cs="Times New Roman"/>
                <w:sz w:val="24"/>
                <w:szCs w:val="24"/>
              </w:rPr>
            </w:pPr>
            <w:r w:rsidRPr="00774D7C">
              <w:rPr>
                <w:rFonts w:ascii="Times New Roman" w:hAnsi="Times New Roman" w:cs="Times New Roman"/>
                <w:sz w:val="28"/>
                <w:szCs w:val="28"/>
              </w:rPr>
              <w:t>Naive Bayes</w:t>
            </w:r>
          </w:p>
        </w:tc>
        <w:tc>
          <w:tcPr>
            <w:tcW w:w="1805" w:type="dxa"/>
          </w:tcPr>
          <w:p w14:paraId="0C63C39A" w14:textId="77777777" w:rsidR="00EB26D1" w:rsidRPr="00AD19BC" w:rsidRDefault="00EB26D1" w:rsidP="00D242E7">
            <w:pPr>
              <w:spacing w:line="259" w:lineRule="auto"/>
              <w:rPr>
                <w:rFonts w:ascii="Times New Roman" w:hAnsi="Times New Roman" w:cs="Times New Roman"/>
                <w:sz w:val="24"/>
                <w:szCs w:val="24"/>
              </w:rPr>
            </w:pPr>
            <w:r>
              <w:rPr>
                <w:rFonts w:ascii="Times New Roman" w:hAnsi="Times New Roman" w:cs="Times New Roman"/>
                <w:sz w:val="24"/>
                <w:szCs w:val="24"/>
              </w:rPr>
              <w:t>0.95</w:t>
            </w:r>
          </w:p>
        </w:tc>
        <w:tc>
          <w:tcPr>
            <w:tcW w:w="1803" w:type="dxa"/>
          </w:tcPr>
          <w:p w14:paraId="6A539787" w14:textId="77777777" w:rsidR="00EB26D1" w:rsidRPr="00AD19BC" w:rsidRDefault="00EB26D1" w:rsidP="00D242E7">
            <w:pPr>
              <w:spacing w:line="259" w:lineRule="auto"/>
              <w:rPr>
                <w:rFonts w:ascii="Times New Roman" w:hAnsi="Times New Roman" w:cs="Times New Roman"/>
                <w:sz w:val="24"/>
                <w:szCs w:val="24"/>
              </w:rPr>
            </w:pPr>
            <w:r>
              <w:rPr>
                <w:rFonts w:ascii="Times New Roman" w:hAnsi="Times New Roman" w:cs="Times New Roman"/>
                <w:sz w:val="24"/>
                <w:szCs w:val="24"/>
              </w:rPr>
              <w:t>0.98</w:t>
            </w:r>
          </w:p>
        </w:tc>
        <w:tc>
          <w:tcPr>
            <w:tcW w:w="1802" w:type="dxa"/>
          </w:tcPr>
          <w:p w14:paraId="23E8F2CE" w14:textId="07A953AD" w:rsidR="00EB26D1" w:rsidRPr="00AD19BC" w:rsidRDefault="00EB26D1" w:rsidP="00D242E7">
            <w:pPr>
              <w:spacing w:line="259" w:lineRule="auto"/>
              <w:rPr>
                <w:rFonts w:ascii="Times New Roman" w:hAnsi="Times New Roman" w:cs="Times New Roman"/>
                <w:sz w:val="24"/>
                <w:szCs w:val="24"/>
              </w:rPr>
            </w:pPr>
            <w:r>
              <w:rPr>
                <w:rFonts w:ascii="Times New Roman" w:hAnsi="Times New Roman" w:cs="Times New Roman"/>
                <w:sz w:val="24"/>
                <w:szCs w:val="24"/>
              </w:rPr>
              <w:t>0.</w:t>
            </w:r>
            <w:r w:rsidRPr="00AD19BC">
              <w:rPr>
                <w:rFonts w:ascii="Times New Roman" w:hAnsi="Times New Roman" w:cs="Times New Roman"/>
                <w:sz w:val="24"/>
                <w:szCs w:val="24"/>
              </w:rPr>
              <w:t xml:space="preserve"> </w:t>
            </w:r>
            <w:r>
              <w:rPr>
                <w:rFonts w:ascii="Times New Roman" w:hAnsi="Times New Roman" w:cs="Times New Roman"/>
                <w:sz w:val="24"/>
                <w:szCs w:val="24"/>
              </w:rPr>
              <w:t>94</w:t>
            </w:r>
          </w:p>
        </w:tc>
      </w:tr>
      <w:tr w:rsidR="00EB26D1" w:rsidRPr="00AD19BC" w14:paraId="690D5B56" w14:textId="77777777" w:rsidTr="00AA736E">
        <w:trPr>
          <w:trHeight w:val="286"/>
          <w:jc w:val="center"/>
        </w:trPr>
        <w:tc>
          <w:tcPr>
            <w:tcW w:w="1803" w:type="dxa"/>
          </w:tcPr>
          <w:p w14:paraId="312AE10E" w14:textId="77777777" w:rsidR="00EB26D1" w:rsidRPr="00AD19BC" w:rsidRDefault="00EB26D1" w:rsidP="00D242E7">
            <w:pPr>
              <w:spacing w:line="259" w:lineRule="auto"/>
              <w:rPr>
                <w:rFonts w:ascii="Times New Roman" w:hAnsi="Times New Roman" w:cs="Times New Roman"/>
                <w:sz w:val="24"/>
                <w:szCs w:val="24"/>
              </w:rPr>
            </w:pPr>
            <w:r>
              <w:rPr>
                <w:rFonts w:ascii="Times New Roman" w:hAnsi="Times New Roman" w:cs="Times New Roman"/>
                <w:sz w:val="24"/>
                <w:szCs w:val="24"/>
              </w:rPr>
              <w:t>SVM</w:t>
            </w:r>
          </w:p>
        </w:tc>
        <w:tc>
          <w:tcPr>
            <w:tcW w:w="1805" w:type="dxa"/>
          </w:tcPr>
          <w:p w14:paraId="5508B2EC" w14:textId="77777777" w:rsidR="00EB26D1" w:rsidRPr="00AD19BC" w:rsidRDefault="00EB26D1" w:rsidP="00D242E7">
            <w:pPr>
              <w:spacing w:line="259" w:lineRule="auto"/>
              <w:rPr>
                <w:rFonts w:ascii="Times New Roman" w:hAnsi="Times New Roman" w:cs="Times New Roman"/>
                <w:sz w:val="24"/>
                <w:szCs w:val="24"/>
              </w:rPr>
            </w:pPr>
            <w:r>
              <w:rPr>
                <w:rFonts w:ascii="Times New Roman" w:hAnsi="Times New Roman" w:cs="Times New Roman"/>
                <w:sz w:val="24"/>
                <w:szCs w:val="24"/>
              </w:rPr>
              <w:t>0.93</w:t>
            </w:r>
          </w:p>
        </w:tc>
        <w:tc>
          <w:tcPr>
            <w:tcW w:w="1803" w:type="dxa"/>
          </w:tcPr>
          <w:p w14:paraId="49C4E399" w14:textId="77777777" w:rsidR="00EB26D1" w:rsidRPr="00AD19BC" w:rsidRDefault="00EB26D1" w:rsidP="00D242E7">
            <w:pPr>
              <w:spacing w:line="259" w:lineRule="auto"/>
              <w:rPr>
                <w:rFonts w:ascii="Times New Roman" w:hAnsi="Times New Roman" w:cs="Times New Roman"/>
                <w:sz w:val="24"/>
                <w:szCs w:val="24"/>
              </w:rPr>
            </w:pPr>
            <w:r>
              <w:rPr>
                <w:rFonts w:ascii="Times New Roman" w:hAnsi="Times New Roman" w:cs="Times New Roman"/>
                <w:sz w:val="24"/>
                <w:szCs w:val="24"/>
              </w:rPr>
              <w:t>0.90</w:t>
            </w:r>
          </w:p>
        </w:tc>
        <w:tc>
          <w:tcPr>
            <w:tcW w:w="1802" w:type="dxa"/>
          </w:tcPr>
          <w:p w14:paraId="215C3296" w14:textId="3C17E66A" w:rsidR="00EB26D1" w:rsidRPr="00AD19BC" w:rsidRDefault="00EB26D1" w:rsidP="00D242E7">
            <w:pPr>
              <w:spacing w:line="259" w:lineRule="auto"/>
              <w:rPr>
                <w:rFonts w:ascii="Times New Roman" w:hAnsi="Times New Roman" w:cs="Times New Roman"/>
                <w:sz w:val="24"/>
                <w:szCs w:val="24"/>
              </w:rPr>
            </w:pPr>
            <w:r>
              <w:rPr>
                <w:rFonts w:ascii="Times New Roman" w:hAnsi="Times New Roman" w:cs="Times New Roman"/>
                <w:sz w:val="24"/>
                <w:szCs w:val="24"/>
              </w:rPr>
              <w:t>0.98</w:t>
            </w:r>
          </w:p>
        </w:tc>
      </w:tr>
    </w:tbl>
    <w:p w14:paraId="07879E9A" w14:textId="77777777" w:rsidR="00EB26D1" w:rsidRPr="006302BB" w:rsidRDefault="00EB26D1" w:rsidP="006302BB">
      <w:pPr>
        <w:jc w:val="both"/>
        <w:rPr>
          <w:rFonts w:ascii="Times New Roman" w:hAnsi="Times New Roman" w:cs="Times New Roman"/>
          <w:sz w:val="28"/>
          <w:szCs w:val="28"/>
        </w:rPr>
      </w:pPr>
    </w:p>
    <w:p w14:paraId="6DDA7A75" w14:textId="77777777" w:rsidR="006302BB" w:rsidRDefault="006302BB" w:rsidP="006302BB">
      <w:pPr>
        <w:jc w:val="both"/>
        <w:rPr>
          <w:rFonts w:ascii="Times New Roman" w:hAnsi="Times New Roman" w:cs="Times New Roman"/>
          <w:sz w:val="28"/>
          <w:szCs w:val="28"/>
        </w:rPr>
      </w:pPr>
      <w:r w:rsidRPr="006302BB">
        <w:rPr>
          <w:rFonts w:ascii="Times New Roman" w:hAnsi="Times New Roman" w:cs="Times New Roman"/>
          <w:sz w:val="28"/>
          <w:szCs w:val="28"/>
        </w:rPr>
        <w:t>In addition to numerical metrics, confusion matrices were employed to visually inspect the classification outcomes of each model. These matrices depict the distribution of true positive, true negative, false positive, and false negative predictions, offering further insights into the classification performance.</w:t>
      </w:r>
    </w:p>
    <w:p w14:paraId="44BCA9E3" w14:textId="77777777" w:rsidR="00F5188D" w:rsidRDefault="00F5188D" w:rsidP="006302BB">
      <w:pPr>
        <w:jc w:val="both"/>
        <w:rPr>
          <w:rFonts w:ascii="Times New Roman" w:hAnsi="Times New Roman" w:cs="Times New Roman"/>
          <w:sz w:val="28"/>
          <w:szCs w:val="28"/>
        </w:rPr>
      </w:pPr>
    </w:p>
    <w:tbl>
      <w:tblPr>
        <w:tblStyle w:val="TableGrid0"/>
        <w:tblW w:w="4148" w:type="dxa"/>
        <w:tblInd w:w="2713" w:type="dxa"/>
        <w:tblLook w:val="04A0" w:firstRow="1" w:lastRow="0" w:firstColumn="1" w:lastColumn="0" w:noHBand="0" w:noVBand="1"/>
      </w:tblPr>
      <w:tblGrid>
        <w:gridCol w:w="2073"/>
        <w:gridCol w:w="2075"/>
      </w:tblGrid>
      <w:tr w:rsidR="00CD4255" w:rsidRPr="00AD19BC" w14:paraId="368C72D4" w14:textId="77777777" w:rsidTr="00F5188D">
        <w:trPr>
          <w:trHeight w:val="356"/>
        </w:trPr>
        <w:tc>
          <w:tcPr>
            <w:tcW w:w="2073" w:type="dxa"/>
          </w:tcPr>
          <w:p w14:paraId="1B772C02" w14:textId="77777777" w:rsidR="00CD4255" w:rsidRPr="00AD19BC" w:rsidRDefault="00CD4255" w:rsidP="00D242E7">
            <w:pPr>
              <w:spacing w:line="259" w:lineRule="auto"/>
              <w:rPr>
                <w:rFonts w:ascii="Times New Roman" w:hAnsi="Times New Roman" w:cs="Times New Roman"/>
                <w:sz w:val="24"/>
                <w:szCs w:val="24"/>
              </w:rPr>
            </w:pPr>
            <w:r>
              <w:rPr>
                <w:rFonts w:ascii="Times New Roman" w:hAnsi="Times New Roman" w:cs="Times New Roman"/>
                <w:sz w:val="24"/>
                <w:szCs w:val="24"/>
              </w:rPr>
              <w:t>Algorithm</w:t>
            </w:r>
          </w:p>
        </w:tc>
        <w:tc>
          <w:tcPr>
            <w:tcW w:w="2075" w:type="dxa"/>
          </w:tcPr>
          <w:p w14:paraId="45E017A0" w14:textId="42F6218D" w:rsidR="00CD4255" w:rsidRPr="00AD19BC" w:rsidRDefault="00CD4255" w:rsidP="00D242E7">
            <w:pPr>
              <w:spacing w:line="259" w:lineRule="auto"/>
              <w:rPr>
                <w:rFonts w:ascii="Times New Roman" w:hAnsi="Times New Roman" w:cs="Times New Roman"/>
                <w:sz w:val="24"/>
                <w:szCs w:val="24"/>
              </w:rPr>
            </w:pPr>
            <w:r>
              <w:rPr>
                <w:rFonts w:ascii="Times New Roman" w:hAnsi="Times New Roman" w:cs="Times New Roman"/>
                <w:sz w:val="24"/>
                <w:szCs w:val="24"/>
              </w:rPr>
              <w:t>Accuracy</w:t>
            </w:r>
          </w:p>
        </w:tc>
      </w:tr>
      <w:tr w:rsidR="00CD4255" w:rsidRPr="00AD19BC" w14:paraId="2B98CB22" w14:textId="77777777" w:rsidTr="00F5188D">
        <w:trPr>
          <w:trHeight w:val="356"/>
        </w:trPr>
        <w:tc>
          <w:tcPr>
            <w:tcW w:w="2073" w:type="dxa"/>
          </w:tcPr>
          <w:p w14:paraId="451E0A34" w14:textId="77777777" w:rsidR="00CD4255" w:rsidRPr="00AD19BC" w:rsidRDefault="00CD4255" w:rsidP="00D242E7">
            <w:pPr>
              <w:spacing w:line="259" w:lineRule="auto"/>
              <w:rPr>
                <w:rFonts w:ascii="Times New Roman" w:hAnsi="Times New Roman" w:cs="Times New Roman"/>
                <w:sz w:val="24"/>
                <w:szCs w:val="24"/>
              </w:rPr>
            </w:pPr>
            <w:r w:rsidRPr="00774D7C">
              <w:rPr>
                <w:rFonts w:ascii="Times New Roman" w:hAnsi="Times New Roman" w:cs="Times New Roman"/>
                <w:sz w:val="28"/>
                <w:szCs w:val="28"/>
              </w:rPr>
              <w:t>Naive Bayes</w:t>
            </w:r>
          </w:p>
        </w:tc>
        <w:tc>
          <w:tcPr>
            <w:tcW w:w="2075" w:type="dxa"/>
          </w:tcPr>
          <w:p w14:paraId="2C7A48E7" w14:textId="77777777" w:rsidR="00CD4255" w:rsidRPr="00AD19BC" w:rsidRDefault="00CD4255" w:rsidP="00D242E7">
            <w:pPr>
              <w:spacing w:line="259" w:lineRule="auto"/>
              <w:rPr>
                <w:rFonts w:ascii="Times New Roman" w:hAnsi="Times New Roman" w:cs="Times New Roman"/>
                <w:sz w:val="24"/>
                <w:szCs w:val="24"/>
              </w:rPr>
            </w:pPr>
            <w:r>
              <w:rPr>
                <w:rFonts w:ascii="Times New Roman" w:hAnsi="Times New Roman" w:cs="Times New Roman"/>
                <w:sz w:val="24"/>
                <w:szCs w:val="24"/>
              </w:rPr>
              <w:t>0.95</w:t>
            </w:r>
          </w:p>
        </w:tc>
      </w:tr>
      <w:tr w:rsidR="00CD4255" w:rsidRPr="00AD19BC" w14:paraId="17C8E78A" w14:textId="77777777" w:rsidTr="00F5188D">
        <w:trPr>
          <w:trHeight w:val="356"/>
        </w:trPr>
        <w:tc>
          <w:tcPr>
            <w:tcW w:w="2073" w:type="dxa"/>
          </w:tcPr>
          <w:p w14:paraId="1FB5B025" w14:textId="77777777" w:rsidR="00CD4255" w:rsidRPr="00AD19BC" w:rsidRDefault="00CD4255" w:rsidP="00D242E7">
            <w:pPr>
              <w:spacing w:line="259" w:lineRule="auto"/>
              <w:rPr>
                <w:rFonts w:ascii="Times New Roman" w:hAnsi="Times New Roman" w:cs="Times New Roman"/>
                <w:sz w:val="24"/>
                <w:szCs w:val="24"/>
              </w:rPr>
            </w:pPr>
            <w:r>
              <w:rPr>
                <w:rFonts w:ascii="Times New Roman" w:hAnsi="Times New Roman" w:cs="Times New Roman"/>
                <w:sz w:val="24"/>
                <w:szCs w:val="24"/>
              </w:rPr>
              <w:t>SVM</w:t>
            </w:r>
          </w:p>
        </w:tc>
        <w:tc>
          <w:tcPr>
            <w:tcW w:w="2075" w:type="dxa"/>
          </w:tcPr>
          <w:p w14:paraId="18333849" w14:textId="77777777" w:rsidR="00CD4255" w:rsidRPr="00AD19BC" w:rsidRDefault="00CD4255" w:rsidP="00D242E7">
            <w:pPr>
              <w:spacing w:line="259" w:lineRule="auto"/>
              <w:rPr>
                <w:rFonts w:ascii="Times New Roman" w:hAnsi="Times New Roman" w:cs="Times New Roman"/>
                <w:sz w:val="24"/>
                <w:szCs w:val="24"/>
              </w:rPr>
            </w:pPr>
            <w:r>
              <w:rPr>
                <w:rFonts w:ascii="Times New Roman" w:hAnsi="Times New Roman" w:cs="Times New Roman"/>
                <w:sz w:val="24"/>
                <w:szCs w:val="24"/>
              </w:rPr>
              <w:t>0.93</w:t>
            </w:r>
          </w:p>
        </w:tc>
      </w:tr>
      <w:tr w:rsidR="00CD4255" w:rsidRPr="00AD19BC" w14:paraId="5F825095" w14:textId="77777777" w:rsidTr="00F5188D">
        <w:trPr>
          <w:trHeight w:val="356"/>
        </w:trPr>
        <w:tc>
          <w:tcPr>
            <w:tcW w:w="2073" w:type="dxa"/>
          </w:tcPr>
          <w:p w14:paraId="46CD6A76" w14:textId="02150887" w:rsidR="00CD4255" w:rsidRDefault="00F5188D" w:rsidP="00D242E7">
            <w:pPr>
              <w:rPr>
                <w:rFonts w:ascii="Times New Roman" w:hAnsi="Times New Roman" w:cs="Times New Roman"/>
                <w:sz w:val="24"/>
                <w:szCs w:val="24"/>
              </w:rPr>
            </w:pPr>
            <w:r>
              <w:rPr>
                <w:rFonts w:ascii="Times New Roman" w:hAnsi="Times New Roman" w:cs="Times New Roman"/>
                <w:sz w:val="24"/>
                <w:szCs w:val="24"/>
              </w:rPr>
              <w:t>KNN</w:t>
            </w:r>
          </w:p>
        </w:tc>
        <w:tc>
          <w:tcPr>
            <w:tcW w:w="2075" w:type="dxa"/>
          </w:tcPr>
          <w:p w14:paraId="517A0A08" w14:textId="568C9A91" w:rsidR="00CD4255" w:rsidRDefault="00F5188D" w:rsidP="00D242E7">
            <w:pPr>
              <w:rPr>
                <w:rFonts w:ascii="Times New Roman" w:hAnsi="Times New Roman" w:cs="Times New Roman"/>
                <w:sz w:val="24"/>
                <w:szCs w:val="24"/>
              </w:rPr>
            </w:pPr>
            <w:r>
              <w:rPr>
                <w:rFonts w:ascii="Times New Roman" w:hAnsi="Times New Roman" w:cs="Times New Roman"/>
                <w:sz w:val="24"/>
                <w:szCs w:val="24"/>
              </w:rPr>
              <w:t>100</w:t>
            </w:r>
          </w:p>
        </w:tc>
      </w:tr>
      <w:tr w:rsidR="00F5188D" w:rsidRPr="00AD19BC" w14:paraId="5E27CFDD" w14:textId="77777777" w:rsidTr="00F5188D">
        <w:trPr>
          <w:trHeight w:val="356"/>
        </w:trPr>
        <w:tc>
          <w:tcPr>
            <w:tcW w:w="2073" w:type="dxa"/>
          </w:tcPr>
          <w:p w14:paraId="5E13B12F" w14:textId="2E49454C" w:rsidR="00F5188D" w:rsidRDefault="00F5188D" w:rsidP="00D242E7">
            <w:pPr>
              <w:rPr>
                <w:rFonts w:ascii="Times New Roman" w:hAnsi="Times New Roman" w:cs="Times New Roman"/>
                <w:sz w:val="24"/>
                <w:szCs w:val="24"/>
              </w:rPr>
            </w:pPr>
            <w:r>
              <w:rPr>
                <w:rFonts w:ascii="Times New Roman" w:hAnsi="Times New Roman" w:cs="Times New Roman"/>
                <w:sz w:val="24"/>
                <w:szCs w:val="24"/>
              </w:rPr>
              <w:t>Decision Tree</w:t>
            </w:r>
          </w:p>
        </w:tc>
        <w:tc>
          <w:tcPr>
            <w:tcW w:w="2075" w:type="dxa"/>
          </w:tcPr>
          <w:p w14:paraId="34814459" w14:textId="4D145C84" w:rsidR="00F5188D" w:rsidRDefault="00F5188D" w:rsidP="00D242E7">
            <w:pPr>
              <w:rPr>
                <w:rFonts w:ascii="Times New Roman" w:hAnsi="Times New Roman" w:cs="Times New Roman"/>
                <w:sz w:val="24"/>
                <w:szCs w:val="24"/>
              </w:rPr>
            </w:pPr>
            <w:r>
              <w:rPr>
                <w:rFonts w:ascii="Times New Roman" w:hAnsi="Times New Roman" w:cs="Times New Roman"/>
                <w:sz w:val="24"/>
                <w:szCs w:val="24"/>
              </w:rPr>
              <w:t>100</w:t>
            </w:r>
          </w:p>
        </w:tc>
      </w:tr>
      <w:tr w:rsidR="00F5188D" w:rsidRPr="00AD19BC" w14:paraId="2C2CDB41" w14:textId="77777777" w:rsidTr="00F5188D">
        <w:trPr>
          <w:trHeight w:val="356"/>
        </w:trPr>
        <w:tc>
          <w:tcPr>
            <w:tcW w:w="2073" w:type="dxa"/>
          </w:tcPr>
          <w:p w14:paraId="312066EA" w14:textId="12606280" w:rsidR="00F5188D" w:rsidRDefault="00F5188D" w:rsidP="00D242E7">
            <w:pPr>
              <w:rPr>
                <w:rFonts w:ascii="Times New Roman" w:hAnsi="Times New Roman" w:cs="Times New Roman"/>
                <w:sz w:val="24"/>
                <w:szCs w:val="24"/>
              </w:rPr>
            </w:pPr>
            <w:r>
              <w:rPr>
                <w:rFonts w:ascii="Times New Roman" w:hAnsi="Times New Roman" w:cs="Times New Roman"/>
                <w:sz w:val="24"/>
                <w:szCs w:val="24"/>
              </w:rPr>
              <w:t>Random Forest</w:t>
            </w:r>
          </w:p>
        </w:tc>
        <w:tc>
          <w:tcPr>
            <w:tcW w:w="2075" w:type="dxa"/>
          </w:tcPr>
          <w:p w14:paraId="4318DEEC" w14:textId="0209FBFE" w:rsidR="00F5188D" w:rsidRDefault="00F5188D" w:rsidP="00D242E7">
            <w:pPr>
              <w:rPr>
                <w:rFonts w:ascii="Times New Roman" w:hAnsi="Times New Roman" w:cs="Times New Roman"/>
                <w:sz w:val="24"/>
                <w:szCs w:val="24"/>
              </w:rPr>
            </w:pPr>
            <w:r>
              <w:rPr>
                <w:rFonts w:ascii="Times New Roman" w:hAnsi="Times New Roman" w:cs="Times New Roman"/>
                <w:sz w:val="24"/>
                <w:szCs w:val="24"/>
              </w:rPr>
              <w:t>100</w:t>
            </w:r>
          </w:p>
        </w:tc>
      </w:tr>
    </w:tbl>
    <w:p w14:paraId="426AEF9D" w14:textId="77777777" w:rsidR="00CD4255" w:rsidRDefault="00CD4255" w:rsidP="00CD4255">
      <w:pPr>
        <w:rPr>
          <w:rFonts w:ascii="Times New Roman" w:hAnsi="Times New Roman" w:cs="Times New Roman"/>
          <w:sz w:val="28"/>
          <w:szCs w:val="28"/>
        </w:rPr>
      </w:pPr>
    </w:p>
    <w:p w14:paraId="3D68C2E3" w14:textId="7B2EA7AB" w:rsidR="00CD4255" w:rsidRPr="00F5188D" w:rsidRDefault="00CD4255" w:rsidP="00CD4255">
      <w:pPr>
        <w:pStyle w:val="BodyText"/>
        <w:spacing w:before="41" w:after="5"/>
        <w:ind w:left="0" w:right="18"/>
        <w:rPr>
          <w:rFonts w:ascii="Times New Roman" w:hAnsi="Times New Roman" w:cs="Times New Roman"/>
          <w:sz w:val="28"/>
          <w:szCs w:val="28"/>
        </w:rPr>
      </w:pPr>
      <w:r w:rsidRPr="00F5188D">
        <w:rPr>
          <w:rFonts w:ascii="Times New Roman" w:hAnsi="Times New Roman" w:cs="Times New Roman"/>
          <w:w w:val="105"/>
          <w:sz w:val="28"/>
          <w:szCs w:val="28"/>
        </w:rPr>
        <w:t xml:space="preserve">                           </w:t>
      </w:r>
      <w:r w:rsidRPr="00F5188D">
        <w:rPr>
          <w:rFonts w:ascii="Times New Roman" w:hAnsi="Times New Roman" w:cs="Times New Roman"/>
          <w:spacing w:val="44"/>
          <w:w w:val="105"/>
          <w:sz w:val="28"/>
          <w:szCs w:val="28"/>
        </w:rPr>
        <w:t xml:space="preserve"> </w:t>
      </w:r>
      <w:r w:rsidRPr="00F5188D">
        <w:rPr>
          <w:rFonts w:ascii="Times New Roman" w:hAnsi="Times New Roman" w:cs="Times New Roman"/>
          <w:w w:val="105"/>
          <w:sz w:val="28"/>
          <w:szCs w:val="28"/>
        </w:rPr>
        <w:t>Comparison</w:t>
      </w:r>
      <w:r w:rsidRPr="00F5188D">
        <w:rPr>
          <w:rFonts w:ascii="Times New Roman" w:hAnsi="Times New Roman" w:cs="Times New Roman"/>
          <w:spacing w:val="21"/>
          <w:w w:val="105"/>
          <w:sz w:val="28"/>
          <w:szCs w:val="28"/>
        </w:rPr>
        <w:t xml:space="preserve"> </w:t>
      </w:r>
      <w:r w:rsidRPr="00F5188D">
        <w:rPr>
          <w:rFonts w:ascii="Times New Roman" w:hAnsi="Times New Roman" w:cs="Times New Roman"/>
          <w:w w:val="105"/>
          <w:sz w:val="28"/>
          <w:szCs w:val="28"/>
        </w:rPr>
        <w:t>of</w:t>
      </w:r>
      <w:r w:rsidRPr="00F5188D">
        <w:rPr>
          <w:rFonts w:ascii="Times New Roman" w:hAnsi="Times New Roman" w:cs="Times New Roman"/>
          <w:spacing w:val="20"/>
          <w:w w:val="105"/>
          <w:sz w:val="28"/>
          <w:szCs w:val="28"/>
        </w:rPr>
        <w:t xml:space="preserve"> </w:t>
      </w:r>
      <w:r w:rsidRPr="00F5188D">
        <w:rPr>
          <w:rFonts w:ascii="Times New Roman" w:hAnsi="Times New Roman" w:cs="Times New Roman"/>
          <w:w w:val="105"/>
          <w:sz w:val="28"/>
          <w:szCs w:val="28"/>
        </w:rPr>
        <w:t>Machine</w:t>
      </w:r>
      <w:r w:rsidRPr="00F5188D">
        <w:rPr>
          <w:rFonts w:ascii="Times New Roman" w:hAnsi="Times New Roman" w:cs="Times New Roman"/>
          <w:spacing w:val="21"/>
          <w:w w:val="105"/>
          <w:sz w:val="28"/>
          <w:szCs w:val="28"/>
        </w:rPr>
        <w:t xml:space="preserve"> </w:t>
      </w:r>
      <w:r w:rsidRPr="00F5188D">
        <w:rPr>
          <w:rFonts w:ascii="Times New Roman" w:hAnsi="Times New Roman" w:cs="Times New Roman"/>
          <w:w w:val="105"/>
          <w:sz w:val="28"/>
          <w:szCs w:val="28"/>
        </w:rPr>
        <w:t>Learning</w:t>
      </w:r>
      <w:r w:rsidRPr="00F5188D">
        <w:rPr>
          <w:rFonts w:ascii="Times New Roman" w:hAnsi="Times New Roman" w:cs="Times New Roman"/>
          <w:spacing w:val="21"/>
          <w:w w:val="105"/>
          <w:sz w:val="28"/>
          <w:szCs w:val="28"/>
        </w:rPr>
        <w:t xml:space="preserve"> </w:t>
      </w:r>
      <w:r w:rsidRPr="00F5188D">
        <w:rPr>
          <w:rFonts w:ascii="Times New Roman" w:hAnsi="Times New Roman" w:cs="Times New Roman"/>
          <w:spacing w:val="-2"/>
          <w:w w:val="105"/>
          <w:sz w:val="28"/>
          <w:szCs w:val="28"/>
        </w:rPr>
        <w:t>Algorithms</w:t>
      </w:r>
    </w:p>
    <w:p w14:paraId="7B74A451" w14:textId="77777777" w:rsidR="00CD4255" w:rsidRDefault="00CD4255" w:rsidP="006302BB">
      <w:pPr>
        <w:jc w:val="both"/>
        <w:rPr>
          <w:rFonts w:ascii="Times New Roman" w:hAnsi="Times New Roman" w:cs="Times New Roman"/>
          <w:sz w:val="28"/>
          <w:szCs w:val="28"/>
        </w:rPr>
      </w:pPr>
    </w:p>
    <w:p w14:paraId="5C7E3371" w14:textId="77777777" w:rsidR="006302BB" w:rsidRDefault="006302BB" w:rsidP="006302BB">
      <w:pPr>
        <w:jc w:val="both"/>
        <w:rPr>
          <w:rFonts w:ascii="Times New Roman" w:hAnsi="Times New Roman" w:cs="Times New Roman"/>
          <w:sz w:val="28"/>
          <w:szCs w:val="28"/>
        </w:rPr>
      </w:pPr>
      <w:r w:rsidRPr="006302BB">
        <w:rPr>
          <w:rFonts w:ascii="Times New Roman" w:hAnsi="Times New Roman" w:cs="Times New Roman"/>
          <w:sz w:val="28"/>
          <w:szCs w:val="28"/>
        </w:rPr>
        <w:t>Overall, the results demonstrate the potential of regression models in accurately classifying mushroom edibility, contributing to enhanced food safety and public health measures.</w:t>
      </w:r>
    </w:p>
    <w:p w14:paraId="7E520A63" w14:textId="3B2A51AF" w:rsidR="005E2B6D" w:rsidRDefault="005E2B6D" w:rsidP="00E14B82">
      <w:pPr>
        <w:jc w:val="both"/>
        <w:rPr>
          <w:rFonts w:ascii="Times New Roman" w:hAnsi="Times New Roman" w:cs="Times New Roman"/>
          <w:sz w:val="28"/>
          <w:szCs w:val="28"/>
        </w:rPr>
      </w:pPr>
    </w:p>
    <w:p w14:paraId="2D1A59C8" w14:textId="77777777" w:rsidR="00A903B8" w:rsidRDefault="00A903B8" w:rsidP="00985D25">
      <w:pPr>
        <w:jc w:val="both"/>
        <w:rPr>
          <w:rFonts w:ascii="Times New Roman" w:hAnsi="Times New Roman" w:cs="Times New Roman"/>
          <w:b/>
          <w:bCs/>
          <w:sz w:val="30"/>
          <w:szCs w:val="30"/>
        </w:rPr>
      </w:pPr>
    </w:p>
    <w:p w14:paraId="42BD6FFA" w14:textId="77777777" w:rsidR="00F5188D" w:rsidRDefault="00F5188D" w:rsidP="00985D25">
      <w:pPr>
        <w:jc w:val="both"/>
        <w:rPr>
          <w:rFonts w:ascii="Times New Roman" w:hAnsi="Times New Roman" w:cs="Times New Roman"/>
          <w:b/>
          <w:bCs/>
          <w:sz w:val="30"/>
          <w:szCs w:val="30"/>
        </w:rPr>
      </w:pPr>
    </w:p>
    <w:p w14:paraId="482F768D" w14:textId="77777777" w:rsidR="00F5188D" w:rsidRDefault="002B71F6" w:rsidP="00774D7C">
      <w:pPr>
        <w:pStyle w:val="BodyText"/>
        <w:spacing w:before="47" w:line="276" w:lineRule="auto"/>
        <w:ind w:left="0" w:right="774"/>
        <w:jc w:val="both"/>
        <w:rPr>
          <w:rFonts w:ascii="Times New Roman" w:hAnsi="Times New Roman" w:cs="Times New Roman"/>
          <w:b/>
          <w:bCs/>
          <w:sz w:val="30"/>
          <w:szCs w:val="30"/>
        </w:rPr>
      </w:pPr>
      <w:r w:rsidRPr="002B71F6">
        <w:rPr>
          <w:rFonts w:ascii="Times New Roman" w:hAnsi="Times New Roman" w:cs="Times New Roman"/>
          <w:b/>
          <w:bCs/>
          <w:sz w:val="30"/>
          <w:szCs w:val="30"/>
        </w:rPr>
        <w:t xml:space="preserve">6. </w:t>
      </w:r>
      <w:r w:rsidR="00F034CE" w:rsidRPr="002B71F6">
        <w:rPr>
          <w:rFonts w:ascii="Times New Roman" w:hAnsi="Times New Roman" w:cs="Times New Roman"/>
          <w:b/>
          <w:bCs/>
          <w:sz w:val="30"/>
          <w:szCs w:val="30"/>
        </w:rPr>
        <w:t>Conclusion:</w:t>
      </w:r>
    </w:p>
    <w:p w14:paraId="6B729649" w14:textId="14CE44BB" w:rsidR="00774D7C" w:rsidRPr="00774D7C" w:rsidRDefault="00985D25" w:rsidP="00774D7C">
      <w:pPr>
        <w:pStyle w:val="BodyText"/>
        <w:spacing w:before="47" w:line="276" w:lineRule="auto"/>
        <w:ind w:left="0" w:right="774"/>
        <w:jc w:val="both"/>
        <w:rPr>
          <w:rFonts w:ascii="Times New Roman" w:hAnsi="Times New Roman" w:cs="Times New Roman"/>
          <w:sz w:val="28"/>
          <w:szCs w:val="28"/>
        </w:rPr>
      </w:pPr>
      <w:r w:rsidRPr="00985D25">
        <w:t xml:space="preserve"> </w:t>
      </w:r>
      <w:r w:rsidR="00774D7C" w:rsidRPr="009A2D3A">
        <w:rPr>
          <w:rFonts w:ascii="Times New Roman" w:hAnsi="Times New Roman" w:cs="Times New Roman"/>
          <w:sz w:val="28"/>
          <w:szCs w:val="28"/>
        </w:rPr>
        <w:t>conclusion, this research paper</w:t>
      </w:r>
      <w:r w:rsidR="00774D7C">
        <w:rPr>
          <w:rFonts w:ascii="Times New Roman" w:hAnsi="Times New Roman" w:cs="Times New Roman"/>
          <w:sz w:val="28"/>
          <w:szCs w:val="28"/>
        </w:rPr>
        <w:t xml:space="preserve"> </w:t>
      </w:r>
      <w:r w:rsidR="00774D7C" w:rsidRPr="00774D7C">
        <w:rPr>
          <w:rFonts w:ascii="Times New Roman" w:hAnsi="Times New Roman" w:cs="Times New Roman"/>
          <w:sz w:val="28"/>
          <w:szCs w:val="28"/>
        </w:rPr>
        <w:t>Comparative classification algorithm testing accuracy in previous data mining has not been done and based on the results of testing of the three best classification algorithms in the data mining. The C4.5 algorithm has the highest accuracy compared to the other two popular classification algorithms, and in terms of processing speed. The decision tree generated by this algorithm can be easily applied to application creation and this algorithm also cuts the number of variables required for identification. For further research, researchers can develop the results of this research into a mobile application required with images that make it easier for people to recognize the edible wild mushrooms. Research on the identification of edible mushrooms also can be developed using image processing or compared to other classification algorithm.</w:t>
      </w:r>
    </w:p>
    <w:p w14:paraId="2C0AA970" w14:textId="77777777" w:rsidR="009A2D3A" w:rsidRPr="009A2D3A" w:rsidRDefault="009A2D3A" w:rsidP="009A2D3A">
      <w:pPr>
        <w:jc w:val="both"/>
        <w:rPr>
          <w:rFonts w:ascii="Times New Roman" w:hAnsi="Times New Roman" w:cs="Times New Roman"/>
          <w:sz w:val="28"/>
          <w:szCs w:val="28"/>
        </w:rPr>
      </w:pPr>
      <w:r w:rsidRPr="009A2D3A">
        <w:rPr>
          <w:rFonts w:ascii="Times New Roman" w:hAnsi="Times New Roman" w:cs="Times New Roman"/>
          <w:sz w:val="28"/>
          <w:szCs w:val="28"/>
        </w:rPr>
        <w:t>The experimental results demonstrated the effectiveness of each regression model in accurately classifying mushroom specimens based on their edibility. Decision trees and random forests exhibited exceptional performance, achieving perfect scores across all evaluation metrics, including accuracy, precision, recall, and F1 score. This underscores the suitability of non-linear models and ensemble learning techniques for mushroom classification.</w:t>
      </w:r>
    </w:p>
    <w:p w14:paraId="3012F159" w14:textId="77777777" w:rsidR="009A2D3A" w:rsidRPr="009A2D3A" w:rsidRDefault="009A2D3A" w:rsidP="009A2D3A">
      <w:pPr>
        <w:jc w:val="both"/>
        <w:rPr>
          <w:rFonts w:ascii="Times New Roman" w:hAnsi="Times New Roman" w:cs="Times New Roman"/>
          <w:sz w:val="28"/>
          <w:szCs w:val="28"/>
        </w:rPr>
      </w:pPr>
    </w:p>
    <w:p w14:paraId="61C1BDFE" w14:textId="77777777" w:rsidR="009A2D3A" w:rsidRPr="009A2D3A" w:rsidRDefault="009A2D3A" w:rsidP="009A2D3A">
      <w:pPr>
        <w:jc w:val="both"/>
        <w:rPr>
          <w:rFonts w:ascii="Times New Roman" w:hAnsi="Times New Roman" w:cs="Times New Roman"/>
          <w:sz w:val="28"/>
          <w:szCs w:val="28"/>
        </w:rPr>
      </w:pPr>
      <w:r w:rsidRPr="009A2D3A">
        <w:rPr>
          <w:rFonts w:ascii="Times New Roman" w:hAnsi="Times New Roman" w:cs="Times New Roman"/>
          <w:sz w:val="28"/>
          <w:szCs w:val="28"/>
        </w:rPr>
        <w:t>Additionally, logistic regression and support vector machines (SVM) also showed impressive performance, with high accuracy, precision, recall, and F1 score values exceeding 94% and 98%, respectively. These findings highlight the versatility and effectiveness of both linear and non-linear regression approaches in addressing the mushroom classification problem.</w:t>
      </w:r>
    </w:p>
    <w:p w14:paraId="5C761D37" w14:textId="77777777" w:rsidR="009A2D3A" w:rsidRPr="009A2D3A" w:rsidRDefault="009A2D3A" w:rsidP="009A2D3A">
      <w:pPr>
        <w:jc w:val="both"/>
        <w:rPr>
          <w:rFonts w:ascii="Times New Roman" w:hAnsi="Times New Roman" w:cs="Times New Roman"/>
          <w:sz w:val="28"/>
          <w:szCs w:val="28"/>
        </w:rPr>
      </w:pPr>
      <w:r w:rsidRPr="009A2D3A">
        <w:rPr>
          <w:rFonts w:ascii="Times New Roman" w:hAnsi="Times New Roman" w:cs="Times New Roman"/>
          <w:sz w:val="28"/>
          <w:szCs w:val="28"/>
        </w:rPr>
        <w:t xml:space="preserve">Overall, this research contributes to understanding regression-based methods for mushroom classification and emphasizes the importance of employing diverse regression algorithms for accurate and reliable classification results. Future research avenues could explore additional regression techniques, feature engineering approaches, and ensemble methods to further enhance the performance and robustness of mushroom classification models. Furthermore, investigations into the interpretability and explainability of regression models could provide valuable insights into the factors influencing mushroom edibility, </w:t>
      </w:r>
      <w:r w:rsidRPr="009A2D3A">
        <w:rPr>
          <w:rFonts w:ascii="Times New Roman" w:hAnsi="Times New Roman" w:cs="Times New Roman"/>
          <w:sz w:val="28"/>
          <w:szCs w:val="28"/>
        </w:rPr>
        <w:lastRenderedPageBreak/>
        <w:t>thereby aiding in the development of more insightful and informative classification systems.</w:t>
      </w:r>
    </w:p>
    <w:p w14:paraId="3397A94A" w14:textId="77777777" w:rsidR="00A50A63" w:rsidRDefault="00A50A63" w:rsidP="00985D25">
      <w:pPr>
        <w:jc w:val="both"/>
        <w:rPr>
          <w:rFonts w:ascii="Times New Roman" w:hAnsi="Times New Roman" w:cs="Times New Roman"/>
          <w:sz w:val="28"/>
          <w:szCs w:val="28"/>
        </w:rPr>
      </w:pPr>
    </w:p>
    <w:p w14:paraId="46FD2DA5" w14:textId="77777777" w:rsidR="00AC0F27" w:rsidRDefault="008B008B" w:rsidP="00985D25">
      <w:pPr>
        <w:jc w:val="both"/>
        <w:rPr>
          <w:rFonts w:ascii="Times New Roman" w:hAnsi="Times New Roman" w:cs="Times New Roman"/>
          <w:b/>
          <w:bCs/>
          <w:sz w:val="28"/>
          <w:szCs w:val="28"/>
        </w:rPr>
      </w:pPr>
      <w:r w:rsidRPr="008B008B">
        <w:rPr>
          <w:rFonts w:ascii="Times New Roman" w:hAnsi="Times New Roman" w:cs="Times New Roman"/>
          <w:b/>
          <w:bCs/>
          <w:sz w:val="28"/>
          <w:szCs w:val="28"/>
        </w:rPr>
        <w:t>References:</w:t>
      </w:r>
    </w:p>
    <w:p w14:paraId="41CCCDD8" w14:textId="77777777" w:rsidR="00924320" w:rsidRPr="00A664CE" w:rsidRDefault="00924320" w:rsidP="00924320">
      <w:pPr>
        <w:pStyle w:val="ListParagraph"/>
        <w:numPr>
          <w:ilvl w:val="0"/>
          <w:numId w:val="3"/>
        </w:numPr>
        <w:jc w:val="both"/>
        <w:rPr>
          <w:rFonts w:ascii="Times New Roman" w:hAnsi="Times New Roman" w:cs="Times New Roman"/>
          <w:b/>
          <w:bCs/>
          <w:sz w:val="28"/>
          <w:szCs w:val="28"/>
        </w:rPr>
      </w:pPr>
      <w:r w:rsidRPr="006C334F">
        <w:rPr>
          <w:rFonts w:ascii="Times New Roman" w:hAnsi="Times New Roman" w:cs="Times New Roman"/>
          <w:sz w:val="28"/>
          <w:szCs w:val="28"/>
        </w:rPr>
        <w:t>Rahma Nabil Said Ahmed Sallam1, Eman A.</w:t>
      </w:r>
      <w:r>
        <w:rPr>
          <w:rFonts w:ascii="Times New Roman" w:hAnsi="Times New Roman" w:cs="Times New Roman"/>
          <w:sz w:val="28"/>
          <w:szCs w:val="28"/>
        </w:rPr>
        <w:t xml:space="preserve"> </w:t>
      </w:r>
      <w:r w:rsidRPr="006C334F">
        <w:rPr>
          <w:rFonts w:ascii="Times New Roman" w:hAnsi="Times New Roman" w:cs="Times New Roman"/>
          <w:sz w:val="28"/>
          <w:szCs w:val="28"/>
        </w:rPr>
        <w:t>Shehab 2 Sara A.</w:t>
      </w:r>
      <w:r>
        <w:rPr>
          <w:rFonts w:ascii="Times New Roman" w:hAnsi="Times New Roman" w:cs="Times New Roman"/>
          <w:sz w:val="28"/>
          <w:szCs w:val="28"/>
        </w:rPr>
        <w:t xml:space="preserve"> </w:t>
      </w:r>
      <w:r w:rsidRPr="006C334F">
        <w:rPr>
          <w:rFonts w:ascii="Times New Roman" w:hAnsi="Times New Roman" w:cs="Times New Roman"/>
          <w:sz w:val="28"/>
          <w:szCs w:val="28"/>
        </w:rPr>
        <w:t>Shehab 3 1 Student, Bioinformatics Dep, Faculty of Computer &amp;Artificial Intelligence, University of Sadat City.</w:t>
      </w:r>
    </w:p>
    <w:p w14:paraId="6901A9F6" w14:textId="77777777" w:rsidR="00924320" w:rsidRPr="00732E48" w:rsidRDefault="00924320" w:rsidP="00924320">
      <w:pPr>
        <w:pStyle w:val="ListParagraph"/>
        <w:numPr>
          <w:ilvl w:val="0"/>
          <w:numId w:val="3"/>
        </w:numPr>
        <w:jc w:val="both"/>
        <w:rPr>
          <w:rFonts w:ascii="Times New Roman" w:hAnsi="Times New Roman" w:cs="Times New Roman"/>
          <w:b/>
          <w:bCs/>
          <w:sz w:val="28"/>
          <w:szCs w:val="28"/>
        </w:rPr>
      </w:pPr>
      <w:r w:rsidRPr="00FC5208">
        <w:rPr>
          <w:rFonts w:ascii="Times New Roman" w:hAnsi="Times New Roman" w:cs="Times New Roman"/>
          <w:sz w:val="28"/>
          <w:szCs w:val="28"/>
        </w:rPr>
        <w:t xml:space="preserve">Sumitra </w:t>
      </w:r>
      <w:proofErr w:type="spellStart"/>
      <w:r w:rsidRPr="00FC5208">
        <w:rPr>
          <w:rFonts w:ascii="Times New Roman" w:hAnsi="Times New Roman" w:cs="Times New Roman"/>
          <w:sz w:val="28"/>
          <w:szCs w:val="28"/>
        </w:rPr>
        <w:t>Nuanmeesri</w:t>
      </w:r>
      <w:proofErr w:type="spellEnd"/>
      <w:r w:rsidRPr="00FC5208">
        <w:rPr>
          <w:rFonts w:ascii="Times New Roman" w:hAnsi="Times New Roman" w:cs="Times New Roman"/>
          <w:sz w:val="28"/>
          <w:szCs w:val="28"/>
        </w:rPr>
        <w:t xml:space="preserve">, </w:t>
      </w:r>
      <w:proofErr w:type="spellStart"/>
      <w:r w:rsidRPr="00FC5208">
        <w:rPr>
          <w:rFonts w:ascii="Times New Roman" w:hAnsi="Times New Roman" w:cs="Times New Roman"/>
          <w:sz w:val="28"/>
          <w:szCs w:val="28"/>
        </w:rPr>
        <w:t>Wongkot</w:t>
      </w:r>
      <w:proofErr w:type="spellEnd"/>
      <w:r w:rsidRPr="00FC5208">
        <w:rPr>
          <w:rFonts w:ascii="Times New Roman" w:hAnsi="Times New Roman" w:cs="Times New Roman"/>
          <w:sz w:val="28"/>
          <w:szCs w:val="28"/>
        </w:rPr>
        <w:t xml:space="preserve"> </w:t>
      </w:r>
      <w:proofErr w:type="spellStart"/>
      <w:r w:rsidRPr="00FC5208">
        <w:rPr>
          <w:rFonts w:ascii="Times New Roman" w:hAnsi="Times New Roman" w:cs="Times New Roman"/>
          <w:sz w:val="28"/>
          <w:szCs w:val="28"/>
        </w:rPr>
        <w:t>Sriurai</w:t>
      </w:r>
      <w:proofErr w:type="spellEnd"/>
    </w:p>
    <w:p w14:paraId="7FE2420B" w14:textId="77777777" w:rsidR="00924320" w:rsidRPr="00BD4B74" w:rsidRDefault="00924320" w:rsidP="00924320">
      <w:pPr>
        <w:pStyle w:val="ListParagraph"/>
        <w:numPr>
          <w:ilvl w:val="0"/>
          <w:numId w:val="3"/>
        </w:numPr>
        <w:jc w:val="both"/>
        <w:rPr>
          <w:rFonts w:ascii="Times New Roman" w:hAnsi="Times New Roman" w:cs="Times New Roman"/>
          <w:b/>
          <w:bCs/>
          <w:sz w:val="28"/>
          <w:szCs w:val="28"/>
        </w:rPr>
      </w:pPr>
      <w:r w:rsidRPr="00BD4B74">
        <w:rPr>
          <w:rFonts w:ascii="Times New Roman" w:hAnsi="Times New Roman" w:cs="Times New Roman"/>
          <w:sz w:val="28"/>
          <w:szCs w:val="28"/>
        </w:rPr>
        <w:t xml:space="preserve">Rial Adity and Setia Hadi </w:t>
      </w:r>
      <w:proofErr w:type="spellStart"/>
      <w:r w:rsidRPr="00BD4B74">
        <w:rPr>
          <w:rFonts w:ascii="Times New Roman" w:hAnsi="Times New Roman" w:cs="Times New Roman"/>
          <w:sz w:val="28"/>
          <w:szCs w:val="28"/>
        </w:rPr>
        <w:t>Purwono</w:t>
      </w:r>
      <w:proofErr w:type="spellEnd"/>
      <w:r w:rsidRPr="00BD4B74">
        <w:rPr>
          <w:rFonts w:ascii="Times New Roman" w:hAnsi="Times New Roman" w:cs="Times New Roman"/>
          <w:sz w:val="28"/>
          <w:szCs w:val="28"/>
        </w:rPr>
        <w:t xml:space="preserve">, Jamur – Info </w:t>
      </w:r>
      <w:proofErr w:type="spellStart"/>
      <w:r w:rsidRPr="00BD4B74">
        <w:rPr>
          <w:rFonts w:ascii="Times New Roman" w:hAnsi="Times New Roman" w:cs="Times New Roman"/>
          <w:sz w:val="28"/>
          <w:szCs w:val="28"/>
        </w:rPr>
        <w:t>Lengkap</w:t>
      </w:r>
      <w:proofErr w:type="spellEnd"/>
      <w:r w:rsidRPr="00BD4B74">
        <w:rPr>
          <w:rFonts w:ascii="Times New Roman" w:hAnsi="Times New Roman" w:cs="Times New Roman"/>
          <w:sz w:val="28"/>
          <w:szCs w:val="28"/>
        </w:rPr>
        <w:t xml:space="preserve"> dan Kiat </w:t>
      </w:r>
      <w:proofErr w:type="spellStart"/>
      <w:r w:rsidRPr="00BD4B74">
        <w:rPr>
          <w:rFonts w:ascii="Times New Roman" w:hAnsi="Times New Roman" w:cs="Times New Roman"/>
          <w:sz w:val="28"/>
          <w:szCs w:val="28"/>
        </w:rPr>
        <w:t>Sukses</w:t>
      </w:r>
      <w:proofErr w:type="spellEnd"/>
      <w:r w:rsidRPr="00BD4B74">
        <w:rPr>
          <w:rFonts w:ascii="Times New Roman" w:hAnsi="Times New Roman" w:cs="Times New Roman"/>
          <w:sz w:val="28"/>
          <w:szCs w:val="28"/>
        </w:rPr>
        <w:t xml:space="preserve"> </w:t>
      </w:r>
      <w:proofErr w:type="spellStart"/>
      <w:r w:rsidRPr="00BD4B74">
        <w:rPr>
          <w:rFonts w:ascii="Times New Roman" w:hAnsi="Times New Roman" w:cs="Times New Roman"/>
          <w:sz w:val="28"/>
          <w:szCs w:val="28"/>
        </w:rPr>
        <w:t>Agribisnis</w:t>
      </w:r>
      <w:proofErr w:type="spellEnd"/>
      <w:r w:rsidRPr="00BD4B74">
        <w:rPr>
          <w:rFonts w:ascii="Times New Roman" w:hAnsi="Times New Roman" w:cs="Times New Roman"/>
          <w:sz w:val="28"/>
          <w:szCs w:val="28"/>
        </w:rPr>
        <w:t xml:space="preserve">. Depok, Indonesia/West Java: </w:t>
      </w:r>
      <w:proofErr w:type="spellStart"/>
      <w:r w:rsidRPr="00BD4B74">
        <w:rPr>
          <w:rFonts w:ascii="Times New Roman" w:hAnsi="Times New Roman" w:cs="Times New Roman"/>
          <w:sz w:val="28"/>
          <w:szCs w:val="28"/>
        </w:rPr>
        <w:t>Agriflo</w:t>
      </w:r>
      <w:proofErr w:type="spellEnd"/>
      <w:r w:rsidRPr="00BD4B74">
        <w:rPr>
          <w:rFonts w:ascii="Times New Roman" w:hAnsi="Times New Roman" w:cs="Times New Roman"/>
          <w:sz w:val="28"/>
          <w:szCs w:val="28"/>
        </w:rPr>
        <w:t>, 2012</w:t>
      </w:r>
    </w:p>
    <w:p w14:paraId="260C8D9E" w14:textId="77777777" w:rsidR="00924320" w:rsidRPr="00BD4B74" w:rsidRDefault="00924320" w:rsidP="00924320">
      <w:pPr>
        <w:pStyle w:val="ListParagraph"/>
        <w:numPr>
          <w:ilvl w:val="0"/>
          <w:numId w:val="3"/>
        </w:numPr>
        <w:jc w:val="both"/>
        <w:rPr>
          <w:rFonts w:ascii="Times New Roman" w:hAnsi="Times New Roman" w:cs="Times New Roman"/>
          <w:b/>
          <w:bCs/>
          <w:sz w:val="28"/>
          <w:szCs w:val="28"/>
        </w:rPr>
      </w:pPr>
      <w:r w:rsidRPr="00BD4B74">
        <w:rPr>
          <w:rFonts w:ascii="Times New Roman" w:hAnsi="Times New Roman" w:cs="Times New Roman"/>
          <w:sz w:val="28"/>
          <w:szCs w:val="28"/>
        </w:rPr>
        <w:t xml:space="preserve">Duong, L.T.; Nguyen, P.; Di </w:t>
      </w:r>
      <w:proofErr w:type="spellStart"/>
      <w:r w:rsidRPr="00BD4B74">
        <w:rPr>
          <w:rFonts w:ascii="Times New Roman" w:hAnsi="Times New Roman" w:cs="Times New Roman"/>
          <w:sz w:val="28"/>
          <w:szCs w:val="28"/>
        </w:rPr>
        <w:t>Sipio</w:t>
      </w:r>
      <w:proofErr w:type="spellEnd"/>
      <w:r w:rsidRPr="00BD4B74">
        <w:rPr>
          <w:rFonts w:ascii="Times New Roman" w:hAnsi="Times New Roman" w:cs="Times New Roman"/>
          <w:sz w:val="28"/>
          <w:szCs w:val="28"/>
        </w:rPr>
        <w:t xml:space="preserve">, C.; Di Ruscio, D. Automated fruit recognition using </w:t>
      </w:r>
      <w:proofErr w:type="spellStart"/>
      <w:r w:rsidRPr="00BD4B74">
        <w:rPr>
          <w:rFonts w:ascii="Times New Roman" w:hAnsi="Times New Roman" w:cs="Times New Roman"/>
          <w:sz w:val="28"/>
          <w:szCs w:val="28"/>
        </w:rPr>
        <w:t>EfficientNet</w:t>
      </w:r>
      <w:proofErr w:type="spellEnd"/>
      <w:r w:rsidRPr="00BD4B74">
        <w:rPr>
          <w:rFonts w:ascii="Times New Roman" w:hAnsi="Times New Roman" w:cs="Times New Roman"/>
          <w:sz w:val="28"/>
          <w:szCs w:val="28"/>
        </w:rPr>
        <w:t xml:space="preserve"> and </w:t>
      </w:r>
      <w:proofErr w:type="spellStart"/>
      <w:r w:rsidRPr="00BD4B74">
        <w:rPr>
          <w:rFonts w:ascii="Times New Roman" w:hAnsi="Times New Roman" w:cs="Times New Roman"/>
          <w:sz w:val="28"/>
          <w:szCs w:val="28"/>
        </w:rPr>
        <w:t>MixNet</w:t>
      </w:r>
      <w:proofErr w:type="spellEnd"/>
      <w:r w:rsidRPr="00BD4B74">
        <w:rPr>
          <w:rFonts w:ascii="Times New Roman" w:hAnsi="Times New Roman" w:cs="Times New Roman"/>
          <w:sz w:val="28"/>
          <w:szCs w:val="28"/>
        </w:rPr>
        <w:t xml:space="preserve">. </w:t>
      </w:r>
      <w:proofErr w:type="spellStart"/>
      <w:r w:rsidRPr="00BD4B74">
        <w:rPr>
          <w:rFonts w:ascii="Times New Roman" w:hAnsi="Times New Roman" w:cs="Times New Roman"/>
          <w:sz w:val="28"/>
          <w:szCs w:val="28"/>
        </w:rPr>
        <w:t>Comput</w:t>
      </w:r>
      <w:proofErr w:type="spellEnd"/>
      <w:r w:rsidRPr="00BD4B74">
        <w:rPr>
          <w:rFonts w:ascii="Times New Roman" w:hAnsi="Times New Roman" w:cs="Times New Roman"/>
          <w:sz w:val="28"/>
          <w:szCs w:val="28"/>
        </w:rPr>
        <w:t>. Electron. Agric. 2020, 171, 105326.</w:t>
      </w:r>
    </w:p>
    <w:p w14:paraId="4AA1B659" w14:textId="77777777" w:rsidR="00924320" w:rsidRPr="00BD4B74" w:rsidRDefault="00924320" w:rsidP="00924320">
      <w:pPr>
        <w:pStyle w:val="ListParagraph"/>
        <w:numPr>
          <w:ilvl w:val="0"/>
          <w:numId w:val="3"/>
        </w:numPr>
        <w:jc w:val="both"/>
        <w:rPr>
          <w:rFonts w:ascii="Times New Roman" w:hAnsi="Times New Roman" w:cs="Times New Roman"/>
          <w:b/>
          <w:bCs/>
          <w:sz w:val="28"/>
          <w:szCs w:val="28"/>
        </w:rPr>
      </w:pPr>
      <w:r w:rsidRPr="00BD4B74">
        <w:rPr>
          <w:rFonts w:ascii="Times New Roman" w:hAnsi="Times New Roman" w:cs="Times New Roman"/>
          <w:sz w:val="28"/>
          <w:szCs w:val="28"/>
        </w:rPr>
        <w:t>J. M. J. Ward, E. L. Stromberg, D. C. Nowell, F. W. Jr. Nutter, “Gray leaf spot: a disease of global importance in maize production,” Plant Disease, vol. 83, no. 10, pp. 884- 895, Oct. 1999.</w:t>
      </w:r>
    </w:p>
    <w:p w14:paraId="38DD46E7" w14:textId="77777777" w:rsidR="00924320" w:rsidRPr="00BD4B74" w:rsidRDefault="00924320" w:rsidP="00924320">
      <w:pPr>
        <w:pStyle w:val="ListParagraph"/>
        <w:numPr>
          <w:ilvl w:val="0"/>
          <w:numId w:val="3"/>
        </w:numPr>
        <w:jc w:val="both"/>
        <w:rPr>
          <w:rFonts w:ascii="Times New Roman" w:hAnsi="Times New Roman" w:cs="Times New Roman"/>
          <w:b/>
          <w:bCs/>
          <w:sz w:val="28"/>
          <w:szCs w:val="28"/>
        </w:rPr>
      </w:pPr>
      <w:r w:rsidRPr="00BD4B74">
        <w:rPr>
          <w:rFonts w:ascii="Times New Roman" w:hAnsi="Times New Roman" w:cs="Times New Roman"/>
          <w:sz w:val="28"/>
          <w:szCs w:val="28"/>
        </w:rPr>
        <w:t xml:space="preserve">Amin, N., &amp; Habib, A. (2015). Comparison of different classification techniques using WEKA for </w:t>
      </w:r>
      <w:proofErr w:type="spellStart"/>
      <w:r w:rsidRPr="00BD4B74">
        <w:rPr>
          <w:rFonts w:ascii="Times New Roman" w:hAnsi="Times New Roman" w:cs="Times New Roman"/>
          <w:sz w:val="28"/>
          <w:szCs w:val="28"/>
        </w:rPr>
        <w:t>hematological</w:t>
      </w:r>
      <w:proofErr w:type="spellEnd"/>
      <w:r w:rsidRPr="00BD4B74">
        <w:rPr>
          <w:rFonts w:ascii="Times New Roman" w:hAnsi="Times New Roman" w:cs="Times New Roman"/>
          <w:sz w:val="28"/>
          <w:szCs w:val="28"/>
        </w:rPr>
        <w:t xml:space="preserve"> data. American Journal of Engineering Research, 4(3), 55-61</w:t>
      </w:r>
    </w:p>
    <w:p w14:paraId="1BF5EC34" w14:textId="77777777" w:rsidR="00924320" w:rsidRPr="00BD4B74" w:rsidRDefault="00924320" w:rsidP="00924320">
      <w:pPr>
        <w:pStyle w:val="ListParagraph"/>
        <w:numPr>
          <w:ilvl w:val="0"/>
          <w:numId w:val="3"/>
        </w:numPr>
        <w:jc w:val="both"/>
        <w:rPr>
          <w:rFonts w:ascii="Times New Roman" w:hAnsi="Times New Roman" w:cs="Times New Roman"/>
          <w:b/>
          <w:bCs/>
          <w:sz w:val="28"/>
          <w:szCs w:val="28"/>
        </w:rPr>
      </w:pPr>
      <w:r w:rsidRPr="00BD4B74">
        <w:rPr>
          <w:rFonts w:ascii="Times New Roman" w:hAnsi="Times New Roman" w:cs="Times New Roman"/>
          <w:sz w:val="28"/>
          <w:szCs w:val="28"/>
        </w:rPr>
        <w:t xml:space="preserve">Sow, B., et al.: Assessing the relative importance of social determinants of health in malaria and </w:t>
      </w:r>
      <w:proofErr w:type="spellStart"/>
      <w:r w:rsidRPr="00BD4B74">
        <w:rPr>
          <w:rFonts w:ascii="Times New Roman" w:hAnsi="Times New Roman" w:cs="Times New Roman"/>
          <w:sz w:val="28"/>
          <w:szCs w:val="28"/>
        </w:rPr>
        <w:t>anemia</w:t>
      </w:r>
      <w:proofErr w:type="spellEnd"/>
      <w:r w:rsidRPr="00BD4B74">
        <w:rPr>
          <w:rFonts w:ascii="Times New Roman" w:hAnsi="Times New Roman" w:cs="Times New Roman"/>
          <w:sz w:val="28"/>
          <w:szCs w:val="28"/>
        </w:rPr>
        <w:t xml:space="preserve"> classification based on machine learning techniques. Inform. Health Soc. Care 45(3), 229–241 (2020)</w:t>
      </w:r>
    </w:p>
    <w:p w14:paraId="44734A07" w14:textId="77777777" w:rsidR="00924320" w:rsidRPr="00BD4B74" w:rsidRDefault="00924320" w:rsidP="00924320">
      <w:pPr>
        <w:pStyle w:val="ListParagraph"/>
        <w:numPr>
          <w:ilvl w:val="0"/>
          <w:numId w:val="3"/>
        </w:numPr>
        <w:jc w:val="both"/>
        <w:rPr>
          <w:rFonts w:ascii="Times New Roman" w:hAnsi="Times New Roman" w:cs="Times New Roman"/>
          <w:b/>
          <w:bCs/>
          <w:sz w:val="28"/>
          <w:szCs w:val="28"/>
        </w:rPr>
      </w:pPr>
      <w:r w:rsidRPr="00BD4B74">
        <w:rPr>
          <w:rFonts w:ascii="Times New Roman" w:hAnsi="Times New Roman" w:cs="Times New Roman"/>
          <w:sz w:val="28"/>
          <w:szCs w:val="28"/>
        </w:rPr>
        <w:t>El-</w:t>
      </w:r>
      <w:proofErr w:type="spellStart"/>
      <w:r w:rsidRPr="00BD4B74">
        <w:rPr>
          <w:rFonts w:ascii="Times New Roman" w:hAnsi="Times New Roman" w:cs="Times New Roman"/>
          <w:sz w:val="28"/>
          <w:szCs w:val="28"/>
        </w:rPr>
        <w:t>kenawy</w:t>
      </w:r>
      <w:proofErr w:type="spellEnd"/>
      <w:r w:rsidRPr="00BD4B74">
        <w:rPr>
          <w:rFonts w:ascii="Times New Roman" w:hAnsi="Times New Roman" w:cs="Times New Roman"/>
          <w:sz w:val="28"/>
          <w:szCs w:val="28"/>
        </w:rPr>
        <w:t xml:space="preserve">, E.M.T. A Machine Learning Model for </w:t>
      </w:r>
      <w:proofErr w:type="spellStart"/>
      <w:r w:rsidRPr="00BD4B74">
        <w:rPr>
          <w:rFonts w:ascii="Times New Roman" w:hAnsi="Times New Roman" w:cs="Times New Roman"/>
          <w:sz w:val="28"/>
          <w:szCs w:val="28"/>
        </w:rPr>
        <w:t>Hemoglobin</w:t>
      </w:r>
      <w:proofErr w:type="spellEnd"/>
      <w:r w:rsidRPr="00BD4B74">
        <w:rPr>
          <w:rFonts w:ascii="Times New Roman" w:hAnsi="Times New Roman" w:cs="Times New Roman"/>
          <w:sz w:val="28"/>
          <w:szCs w:val="28"/>
        </w:rPr>
        <w:t xml:space="preserve"> Estimation and </w:t>
      </w:r>
      <w:proofErr w:type="spellStart"/>
      <w:r w:rsidRPr="00BD4B74">
        <w:rPr>
          <w:rFonts w:ascii="Times New Roman" w:hAnsi="Times New Roman" w:cs="Times New Roman"/>
          <w:sz w:val="28"/>
          <w:szCs w:val="28"/>
        </w:rPr>
        <w:t>Anemia</w:t>
      </w:r>
      <w:proofErr w:type="spellEnd"/>
      <w:r w:rsidRPr="00BD4B74">
        <w:rPr>
          <w:rFonts w:ascii="Times New Roman" w:hAnsi="Times New Roman" w:cs="Times New Roman"/>
          <w:sz w:val="28"/>
          <w:szCs w:val="28"/>
        </w:rPr>
        <w:t xml:space="preserve"> Classification. Int. J. </w:t>
      </w:r>
      <w:proofErr w:type="spellStart"/>
      <w:r w:rsidRPr="00BD4B74">
        <w:rPr>
          <w:rFonts w:ascii="Times New Roman" w:hAnsi="Times New Roman" w:cs="Times New Roman"/>
          <w:sz w:val="28"/>
          <w:szCs w:val="28"/>
        </w:rPr>
        <w:t>Comput</w:t>
      </w:r>
      <w:proofErr w:type="spellEnd"/>
      <w:r w:rsidRPr="00BD4B74">
        <w:rPr>
          <w:rFonts w:ascii="Times New Roman" w:hAnsi="Times New Roman" w:cs="Times New Roman"/>
          <w:sz w:val="28"/>
          <w:szCs w:val="28"/>
        </w:rPr>
        <w:t xml:space="preserve">. Sci. Inf. </w:t>
      </w:r>
      <w:proofErr w:type="spellStart"/>
      <w:r w:rsidRPr="00BD4B74">
        <w:rPr>
          <w:rFonts w:ascii="Times New Roman" w:hAnsi="Times New Roman" w:cs="Times New Roman"/>
          <w:sz w:val="28"/>
          <w:szCs w:val="28"/>
        </w:rPr>
        <w:t>Secur</w:t>
      </w:r>
      <w:proofErr w:type="spellEnd"/>
      <w:r w:rsidRPr="00BD4B74">
        <w:rPr>
          <w:rFonts w:ascii="Times New Roman" w:hAnsi="Times New Roman" w:cs="Times New Roman"/>
          <w:sz w:val="28"/>
          <w:szCs w:val="28"/>
        </w:rPr>
        <w:t>. 2019, 17, 100–108.</w:t>
      </w:r>
    </w:p>
    <w:p w14:paraId="15EBBECB" w14:textId="77777777" w:rsidR="00924320" w:rsidRPr="00BD4B74" w:rsidRDefault="00924320" w:rsidP="00924320">
      <w:pPr>
        <w:pStyle w:val="ListParagraph"/>
        <w:numPr>
          <w:ilvl w:val="0"/>
          <w:numId w:val="3"/>
        </w:numPr>
        <w:jc w:val="both"/>
        <w:rPr>
          <w:rFonts w:ascii="Times New Roman" w:hAnsi="Times New Roman" w:cs="Times New Roman"/>
          <w:b/>
          <w:bCs/>
          <w:sz w:val="28"/>
          <w:szCs w:val="28"/>
        </w:rPr>
      </w:pPr>
      <w:r w:rsidRPr="00BD4B74">
        <w:rPr>
          <w:rFonts w:ascii="Times New Roman" w:hAnsi="Times New Roman" w:cs="Times New Roman"/>
          <w:sz w:val="28"/>
          <w:szCs w:val="28"/>
        </w:rPr>
        <w:t xml:space="preserve">Verma, Parth, and Vinay Chopra. "A Review on Machine Learning Algorithms for </w:t>
      </w:r>
      <w:proofErr w:type="spellStart"/>
      <w:r w:rsidRPr="00BD4B74">
        <w:rPr>
          <w:rFonts w:ascii="Times New Roman" w:hAnsi="Times New Roman" w:cs="Times New Roman"/>
          <w:sz w:val="28"/>
          <w:szCs w:val="28"/>
        </w:rPr>
        <w:t>Anemia</w:t>
      </w:r>
      <w:proofErr w:type="spellEnd"/>
      <w:r w:rsidRPr="00BD4B74">
        <w:rPr>
          <w:rFonts w:ascii="Times New Roman" w:hAnsi="Times New Roman" w:cs="Times New Roman"/>
          <w:sz w:val="28"/>
          <w:szCs w:val="28"/>
        </w:rPr>
        <w:t xml:space="preserve"> disease Prediction." (2022).</w:t>
      </w:r>
    </w:p>
    <w:p w14:paraId="100339D5" w14:textId="77777777" w:rsidR="00924320" w:rsidRPr="00BD4B74" w:rsidRDefault="00924320" w:rsidP="00924320">
      <w:pPr>
        <w:pStyle w:val="ListParagraph"/>
        <w:numPr>
          <w:ilvl w:val="0"/>
          <w:numId w:val="3"/>
        </w:numPr>
        <w:jc w:val="both"/>
        <w:rPr>
          <w:rFonts w:ascii="Times New Roman" w:hAnsi="Times New Roman" w:cs="Times New Roman"/>
          <w:b/>
          <w:bCs/>
          <w:sz w:val="28"/>
          <w:szCs w:val="28"/>
        </w:rPr>
      </w:pPr>
      <w:r w:rsidRPr="00BD4B74">
        <w:rPr>
          <w:rFonts w:ascii="Times New Roman" w:hAnsi="Times New Roman" w:cs="Times New Roman"/>
          <w:sz w:val="28"/>
          <w:szCs w:val="28"/>
        </w:rPr>
        <w:t xml:space="preserve">Shilpa, S. A., </w:t>
      </w:r>
      <w:proofErr w:type="spellStart"/>
      <w:r w:rsidRPr="00BD4B74">
        <w:rPr>
          <w:rFonts w:ascii="Times New Roman" w:hAnsi="Times New Roman" w:cs="Times New Roman"/>
          <w:sz w:val="28"/>
          <w:szCs w:val="28"/>
        </w:rPr>
        <w:t>Nagori</w:t>
      </w:r>
      <w:proofErr w:type="spellEnd"/>
      <w:r w:rsidRPr="00BD4B74">
        <w:rPr>
          <w:rFonts w:ascii="Times New Roman" w:hAnsi="Times New Roman" w:cs="Times New Roman"/>
          <w:sz w:val="28"/>
          <w:szCs w:val="28"/>
        </w:rPr>
        <w:t xml:space="preserve">, M., &amp; </w:t>
      </w:r>
      <w:proofErr w:type="spellStart"/>
      <w:r w:rsidRPr="00BD4B74">
        <w:rPr>
          <w:rFonts w:ascii="Times New Roman" w:hAnsi="Times New Roman" w:cs="Times New Roman"/>
          <w:sz w:val="28"/>
          <w:szCs w:val="28"/>
        </w:rPr>
        <w:t>Kshirsaga</w:t>
      </w:r>
      <w:proofErr w:type="spellEnd"/>
      <w:r w:rsidRPr="00BD4B74">
        <w:rPr>
          <w:rFonts w:ascii="Times New Roman" w:hAnsi="Times New Roman" w:cs="Times New Roman"/>
          <w:sz w:val="28"/>
          <w:szCs w:val="28"/>
        </w:rPr>
        <w:t xml:space="preserve">, V. (2011). Classification of </w:t>
      </w:r>
      <w:proofErr w:type="spellStart"/>
      <w:r w:rsidRPr="00BD4B74">
        <w:rPr>
          <w:rFonts w:ascii="Times New Roman" w:hAnsi="Times New Roman" w:cs="Times New Roman"/>
          <w:sz w:val="28"/>
          <w:szCs w:val="28"/>
        </w:rPr>
        <w:t>anemia</w:t>
      </w:r>
      <w:proofErr w:type="spellEnd"/>
      <w:r w:rsidRPr="00BD4B74">
        <w:rPr>
          <w:rFonts w:ascii="Times New Roman" w:hAnsi="Times New Roman" w:cs="Times New Roman"/>
          <w:sz w:val="28"/>
          <w:szCs w:val="28"/>
        </w:rPr>
        <w:t xml:space="preserve"> using data mining techniques. In Swarm, evolutionary, and memetic computing (pp. 113– 121). Springer.</w:t>
      </w:r>
    </w:p>
    <w:p w14:paraId="74A68427" w14:textId="77777777" w:rsidR="00AA48AF" w:rsidRDefault="00AA48AF" w:rsidP="0041478C">
      <w:pPr>
        <w:jc w:val="both"/>
        <w:rPr>
          <w:rFonts w:ascii="Times New Roman" w:hAnsi="Times New Roman" w:cs="Times New Roman"/>
          <w:sz w:val="28"/>
          <w:szCs w:val="28"/>
        </w:rPr>
      </w:pPr>
    </w:p>
    <w:p w14:paraId="3B35D84D" w14:textId="77777777" w:rsidR="00AA48AF" w:rsidRDefault="00AA48AF" w:rsidP="0041478C">
      <w:pPr>
        <w:jc w:val="both"/>
        <w:rPr>
          <w:rFonts w:ascii="Times New Roman" w:hAnsi="Times New Roman" w:cs="Times New Roman"/>
          <w:sz w:val="28"/>
          <w:szCs w:val="28"/>
        </w:rPr>
      </w:pPr>
    </w:p>
    <w:p w14:paraId="74175329" w14:textId="77777777" w:rsidR="00AA48AF" w:rsidRDefault="00AA48AF" w:rsidP="0041478C">
      <w:pPr>
        <w:jc w:val="both"/>
        <w:rPr>
          <w:rFonts w:ascii="Times New Roman" w:hAnsi="Times New Roman" w:cs="Times New Roman"/>
          <w:sz w:val="28"/>
          <w:szCs w:val="28"/>
        </w:rPr>
      </w:pPr>
    </w:p>
    <w:p w14:paraId="1034B9A2" w14:textId="77777777" w:rsidR="00AA48AF" w:rsidRDefault="00AA48AF" w:rsidP="0041478C">
      <w:pPr>
        <w:jc w:val="both"/>
        <w:rPr>
          <w:rFonts w:ascii="Times New Roman" w:hAnsi="Times New Roman" w:cs="Times New Roman"/>
          <w:sz w:val="28"/>
          <w:szCs w:val="28"/>
        </w:rPr>
      </w:pPr>
    </w:p>
    <w:p w14:paraId="232289BB" w14:textId="77777777" w:rsidR="00AA48AF" w:rsidRDefault="00AA48AF" w:rsidP="0041478C">
      <w:pPr>
        <w:jc w:val="both"/>
        <w:rPr>
          <w:rFonts w:ascii="Times New Roman" w:hAnsi="Times New Roman" w:cs="Times New Roman"/>
          <w:sz w:val="28"/>
          <w:szCs w:val="28"/>
        </w:rPr>
      </w:pPr>
    </w:p>
    <w:p w14:paraId="536C139D" w14:textId="77777777" w:rsidR="00AA48AF" w:rsidRDefault="00AA48AF" w:rsidP="0041478C">
      <w:pPr>
        <w:jc w:val="both"/>
        <w:rPr>
          <w:rFonts w:ascii="Times New Roman" w:hAnsi="Times New Roman" w:cs="Times New Roman"/>
          <w:sz w:val="28"/>
          <w:szCs w:val="28"/>
        </w:rPr>
      </w:pPr>
    </w:p>
    <w:p w14:paraId="55EB9E02" w14:textId="77777777" w:rsidR="00AA48AF" w:rsidRDefault="00AA48AF" w:rsidP="0041478C">
      <w:pPr>
        <w:jc w:val="both"/>
        <w:rPr>
          <w:rFonts w:ascii="Times New Roman" w:hAnsi="Times New Roman" w:cs="Times New Roman"/>
          <w:sz w:val="28"/>
          <w:szCs w:val="28"/>
        </w:rPr>
      </w:pPr>
    </w:p>
    <w:p w14:paraId="320F3BDC" w14:textId="77777777" w:rsidR="00AA48AF" w:rsidRDefault="00AA48AF" w:rsidP="0041478C">
      <w:pPr>
        <w:jc w:val="both"/>
        <w:rPr>
          <w:rFonts w:ascii="Times New Roman" w:hAnsi="Times New Roman" w:cs="Times New Roman"/>
          <w:sz w:val="28"/>
          <w:szCs w:val="28"/>
        </w:rPr>
      </w:pPr>
    </w:p>
    <w:p w14:paraId="598D082F" w14:textId="77777777" w:rsidR="00AA48AF" w:rsidRDefault="00AA48AF" w:rsidP="0041478C">
      <w:pPr>
        <w:jc w:val="both"/>
        <w:rPr>
          <w:rFonts w:ascii="Times New Roman" w:hAnsi="Times New Roman" w:cs="Times New Roman"/>
          <w:sz w:val="28"/>
          <w:szCs w:val="28"/>
        </w:rPr>
      </w:pPr>
    </w:p>
    <w:p w14:paraId="1162AA1C" w14:textId="77777777" w:rsidR="002206AF" w:rsidRDefault="002206AF" w:rsidP="0041478C">
      <w:pPr>
        <w:jc w:val="both"/>
        <w:rPr>
          <w:rFonts w:ascii="Times New Roman" w:hAnsi="Times New Roman" w:cs="Times New Roman"/>
          <w:sz w:val="28"/>
          <w:szCs w:val="28"/>
        </w:rPr>
      </w:pPr>
    </w:p>
    <w:p w14:paraId="49203BDE" w14:textId="77777777" w:rsidR="002206AF" w:rsidRDefault="002206AF" w:rsidP="0041478C">
      <w:pPr>
        <w:jc w:val="both"/>
        <w:rPr>
          <w:rFonts w:ascii="Times New Roman" w:hAnsi="Times New Roman" w:cs="Times New Roman"/>
          <w:sz w:val="28"/>
          <w:szCs w:val="28"/>
        </w:rPr>
      </w:pPr>
    </w:p>
    <w:sectPr w:rsidR="002206AF" w:rsidSect="002206AF">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157C0" w14:textId="77777777" w:rsidR="00AF4FDB" w:rsidRDefault="00AF4FDB" w:rsidP="00E14B82">
      <w:pPr>
        <w:spacing w:after="0" w:line="240" w:lineRule="auto"/>
      </w:pPr>
      <w:r>
        <w:separator/>
      </w:r>
    </w:p>
  </w:endnote>
  <w:endnote w:type="continuationSeparator" w:id="0">
    <w:p w14:paraId="213AEB3F" w14:textId="77777777" w:rsidR="00AF4FDB" w:rsidRDefault="00AF4FDB" w:rsidP="00E14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roman"/>
    <w:pitch w:val="variable"/>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D83B9" w14:textId="77777777" w:rsidR="00AF4FDB" w:rsidRDefault="00AF4FDB" w:rsidP="00E14B82">
      <w:pPr>
        <w:spacing w:after="0" w:line="240" w:lineRule="auto"/>
      </w:pPr>
      <w:r>
        <w:separator/>
      </w:r>
    </w:p>
  </w:footnote>
  <w:footnote w:type="continuationSeparator" w:id="0">
    <w:p w14:paraId="0146C523" w14:textId="77777777" w:rsidR="00AF4FDB" w:rsidRDefault="00AF4FDB" w:rsidP="00E14B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A60268"/>
    <w:multiLevelType w:val="hybridMultilevel"/>
    <w:tmpl w:val="E306D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694E39"/>
    <w:multiLevelType w:val="hybridMultilevel"/>
    <w:tmpl w:val="75FE101A"/>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2" w15:restartNumberingAfterBreak="0">
    <w:nsid w:val="435A0D35"/>
    <w:multiLevelType w:val="hybridMultilevel"/>
    <w:tmpl w:val="F3102D3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4750C83"/>
    <w:multiLevelType w:val="hybridMultilevel"/>
    <w:tmpl w:val="6B0C4A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94177FE"/>
    <w:multiLevelType w:val="hybridMultilevel"/>
    <w:tmpl w:val="CA98DB54"/>
    <w:lvl w:ilvl="0" w:tplc="1DF0DF3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AF6808"/>
    <w:multiLevelType w:val="hybridMultilevel"/>
    <w:tmpl w:val="85A2FA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B424D5"/>
    <w:multiLevelType w:val="hybridMultilevel"/>
    <w:tmpl w:val="3A8A128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73405D"/>
    <w:multiLevelType w:val="hybridMultilevel"/>
    <w:tmpl w:val="DE342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81256E"/>
    <w:multiLevelType w:val="hybridMultilevel"/>
    <w:tmpl w:val="64E87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0209116">
    <w:abstractNumId w:val="6"/>
  </w:num>
  <w:num w:numId="2" w16cid:durableId="1069810268">
    <w:abstractNumId w:val="0"/>
  </w:num>
  <w:num w:numId="3" w16cid:durableId="1669283419">
    <w:abstractNumId w:val="2"/>
  </w:num>
  <w:num w:numId="4" w16cid:durableId="1185749548">
    <w:abstractNumId w:val="1"/>
  </w:num>
  <w:num w:numId="5" w16cid:durableId="1817722970">
    <w:abstractNumId w:val="8"/>
  </w:num>
  <w:num w:numId="6" w16cid:durableId="756830565">
    <w:abstractNumId w:val="3"/>
  </w:num>
  <w:num w:numId="7" w16cid:durableId="322661662">
    <w:abstractNumId w:val="7"/>
  </w:num>
  <w:num w:numId="8" w16cid:durableId="409274932">
    <w:abstractNumId w:val="4"/>
  </w:num>
  <w:num w:numId="9" w16cid:durableId="14828182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8C"/>
    <w:rsid w:val="00025F8F"/>
    <w:rsid w:val="000335EF"/>
    <w:rsid w:val="0005140F"/>
    <w:rsid w:val="00061595"/>
    <w:rsid w:val="0009058B"/>
    <w:rsid w:val="00094164"/>
    <w:rsid w:val="000B24D6"/>
    <w:rsid w:val="00103247"/>
    <w:rsid w:val="00122790"/>
    <w:rsid w:val="00136FE5"/>
    <w:rsid w:val="00164294"/>
    <w:rsid w:val="001704EA"/>
    <w:rsid w:val="00183729"/>
    <w:rsid w:val="001B57C1"/>
    <w:rsid w:val="001B792B"/>
    <w:rsid w:val="001D1946"/>
    <w:rsid w:val="001E5FA4"/>
    <w:rsid w:val="002206AF"/>
    <w:rsid w:val="00245316"/>
    <w:rsid w:val="00251030"/>
    <w:rsid w:val="002631A0"/>
    <w:rsid w:val="002801A7"/>
    <w:rsid w:val="002935B0"/>
    <w:rsid w:val="002A3148"/>
    <w:rsid w:val="002A3624"/>
    <w:rsid w:val="002A6A12"/>
    <w:rsid w:val="002B71F6"/>
    <w:rsid w:val="00390EAE"/>
    <w:rsid w:val="003C67A1"/>
    <w:rsid w:val="003E78E5"/>
    <w:rsid w:val="0041478C"/>
    <w:rsid w:val="004368FB"/>
    <w:rsid w:val="00451310"/>
    <w:rsid w:val="004736F2"/>
    <w:rsid w:val="00493118"/>
    <w:rsid w:val="004A1255"/>
    <w:rsid w:val="004A7A97"/>
    <w:rsid w:val="00515917"/>
    <w:rsid w:val="00557DA8"/>
    <w:rsid w:val="005B78C8"/>
    <w:rsid w:val="005D0C6B"/>
    <w:rsid w:val="005D3361"/>
    <w:rsid w:val="005E2B6D"/>
    <w:rsid w:val="005E5CB1"/>
    <w:rsid w:val="006302BB"/>
    <w:rsid w:val="006B0E04"/>
    <w:rsid w:val="006B61A5"/>
    <w:rsid w:val="006C334F"/>
    <w:rsid w:val="006E7BCB"/>
    <w:rsid w:val="006F4581"/>
    <w:rsid w:val="006F59E4"/>
    <w:rsid w:val="006F7E4B"/>
    <w:rsid w:val="0070755E"/>
    <w:rsid w:val="00716630"/>
    <w:rsid w:val="00732E48"/>
    <w:rsid w:val="00774D7C"/>
    <w:rsid w:val="00793692"/>
    <w:rsid w:val="007B4462"/>
    <w:rsid w:val="007C1D7F"/>
    <w:rsid w:val="007F177A"/>
    <w:rsid w:val="007F69C7"/>
    <w:rsid w:val="0080190F"/>
    <w:rsid w:val="00804768"/>
    <w:rsid w:val="00806ED1"/>
    <w:rsid w:val="008B008B"/>
    <w:rsid w:val="008B5259"/>
    <w:rsid w:val="008E36FF"/>
    <w:rsid w:val="00916EC3"/>
    <w:rsid w:val="00924320"/>
    <w:rsid w:val="00931081"/>
    <w:rsid w:val="009468F5"/>
    <w:rsid w:val="00954B7B"/>
    <w:rsid w:val="00965340"/>
    <w:rsid w:val="00985D25"/>
    <w:rsid w:val="009A2D3A"/>
    <w:rsid w:val="009A422B"/>
    <w:rsid w:val="009A46C9"/>
    <w:rsid w:val="00A163AE"/>
    <w:rsid w:val="00A50A63"/>
    <w:rsid w:val="00A56D71"/>
    <w:rsid w:val="00A664CE"/>
    <w:rsid w:val="00A903B8"/>
    <w:rsid w:val="00AA133F"/>
    <w:rsid w:val="00AA48AF"/>
    <w:rsid w:val="00AA736E"/>
    <w:rsid w:val="00AC0F27"/>
    <w:rsid w:val="00AC285F"/>
    <w:rsid w:val="00AD19BC"/>
    <w:rsid w:val="00AD6C00"/>
    <w:rsid w:val="00AE278C"/>
    <w:rsid w:val="00AF4FDB"/>
    <w:rsid w:val="00B5236C"/>
    <w:rsid w:val="00B558FD"/>
    <w:rsid w:val="00B822E5"/>
    <w:rsid w:val="00B83C86"/>
    <w:rsid w:val="00BD4B74"/>
    <w:rsid w:val="00BD7398"/>
    <w:rsid w:val="00C27B87"/>
    <w:rsid w:val="00C37002"/>
    <w:rsid w:val="00C37A4D"/>
    <w:rsid w:val="00C66989"/>
    <w:rsid w:val="00C74DF3"/>
    <w:rsid w:val="00CA2CAF"/>
    <w:rsid w:val="00CB1BB5"/>
    <w:rsid w:val="00CC42EF"/>
    <w:rsid w:val="00CD4255"/>
    <w:rsid w:val="00CD568D"/>
    <w:rsid w:val="00D34B93"/>
    <w:rsid w:val="00D641EC"/>
    <w:rsid w:val="00D70F0F"/>
    <w:rsid w:val="00D93AE3"/>
    <w:rsid w:val="00D9718F"/>
    <w:rsid w:val="00DE5FE5"/>
    <w:rsid w:val="00DF1E77"/>
    <w:rsid w:val="00E14B82"/>
    <w:rsid w:val="00E708AF"/>
    <w:rsid w:val="00E73A2A"/>
    <w:rsid w:val="00E73CE9"/>
    <w:rsid w:val="00EB26D1"/>
    <w:rsid w:val="00EB4331"/>
    <w:rsid w:val="00ED1190"/>
    <w:rsid w:val="00ED6AB9"/>
    <w:rsid w:val="00EF2F42"/>
    <w:rsid w:val="00EF6B1D"/>
    <w:rsid w:val="00F034CE"/>
    <w:rsid w:val="00F4014B"/>
    <w:rsid w:val="00F5188D"/>
    <w:rsid w:val="00F61B67"/>
    <w:rsid w:val="00F805DE"/>
    <w:rsid w:val="00F94F05"/>
    <w:rsid w:val="00FA40A6"/>
    <w:rsid w:val="00FC5208"/>
    <w:rsid w:val="00FD14F5"/>
    <w:rsid w:val="00FF5BF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F99D"/>
  <w15:chartTrackingRefBased/>
  <w15:docId w15:val="{55DD6887-5A9E-4C8A-BF74-BB947547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1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78C"/>
    <w:rPr>
      <w:color w:val="0563C1" w:themeColor="hyperlink"/>
      <w:u w:val="single"/>
    </w:rPr>
  </w:style>
  <w:style w:type="paragraph" w:styleId="Header">
    <w:name w:val="header"/>
    <w:basedOn w:val="Normal"/>
    <w:link w:val="HeaderChar"/>
    <w:uiPriority w:val="99"/>
    <w:unhideWhenUsed/>
    <w:rsid w:val="00E14B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B82"/>
  </w:style>
  <w:style w:type="paragraph" w:styleId="Footer">
    <w:name w:val="footer"/>
    <w:basedOn w:val="Normal"/>
    <w:link w:val="FooterChar"/>
    <w:uiPriority w:val="99"/>
    <w:unhideWhenUsed/>
    <w:rsid w:val="00E14B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B82"/>
  </w:style>
  <w:style w:type="paragraph" w:styleId="ListParagraph">
    <w:name w:val="List Paragraph"/>
    <w:basedOn w:val="Normal"/>
    <w:uiPriority w:val="34"/>
    <w:qFormat/>
    <w:rsid w:val="00E14B82"/>
    <w:pPr>
      <w:ind w:left="720"/>
      <w:contextualSpacing/>
    </w:pPr>
  </w:style>
  <w:style w:type="table" w:styleId="TableGrid">
    <w:name w:val="Table Grid"/>
    <w:basedOn w:val="TableNormal"/>
    <w:uiPriority w:val="39"/>
    <w:rsid w:val="00916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E7BCB"/>
    <w:pPr>
      <w:widowControl w:val="0"/>
      <w:suppressAutoHyphens/>
      <w:spacing w:before="1" w:after="0" w:line="240" w:lineRule="auto"/>
      <w:ind w:left="1159"/>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6E7BCB"/>
    <w:rPr>
      <w:rFonts w:ascii="Arial MT" w:eastAsia="Arial MT" w:hAnsi="Arial MT" w:cs="Arial MT"/>
      <w:kern w:val="0"/>
      <w:sz w:val="24"/>
      <w:szCs w:val="24"/>
      <w:lang w:val="en-US"/>
      <w14:ligatures w14:val="none"/>
    </w:rPr>
  </w:style>
  <w:style w:type="character" w:styleId="UnresolvedMention">
    <w:name w:val="Unresolved Mention"/>
    <w:basedOn w:val="DefaultParagraphFont"/>
    <w:uiPriority w:val="99"/>
    <w:semiHidden/>
    <w:unhideWhenUsed/>
    <w:rsid w:val="006E7BCB"/>
    <w:rPr>
      <w:color w:val="605E5C"/>
      <w:shd w:val="clear" w:color="auto" w:fill="E1DFDD"/>
    </w:rPr>
  </w:style>
  <w:style w:type="table" w:customStyle="1" w:styleId="TableGrid0">
    <w:name w:val="TableGrid"/>
    <w:rsid w:val="00AD19BC"/>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table" w:styleId="TableGridLight">
    <w:name w:val="Grid Table Light"/>
    <w:basedOn w:val="TableNormal"/>
    <w:uiPriority w:val="40"/>
    <w:rsid w:val="00AD19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D19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19B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EB26D1"/>
    <w:pPr>
      <w:widowControl w:val="0"/>
      <w:autoSpaceDE w:val="0"/>
      <w:autoSpaceDN w:val="0"/>
      <w:spacing w:after="0" w:line="219" w:lineRule="exact"/>
      <w:jc w:val="center"/>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6751">
      <w:bodyDiv w:val="1"/>
      <w:marLeft w:val="0"/>
      <w:marRight w:val="0"/>
      <w:marTop w:val="0"/>
      <w:marBottom w:val="0"/>
      <w:divBdr>
        <w:top w:val="none" w:sz="0" w:space="0" w:color="auto"/>
        <w:left w:val="none" w:sz="0" w:space="0" w:color="auto"/>
        <w:bottom w:val="none" w:sz="0" w:space="0" w:color="auto"/>
        <w:right w:val="none" w:sz="0" w:space="0" w:color="auto"/>
      </w:divBdr>
    </w:div>
    <w:div w:id="528690083">
      <w:bodyDiv w:val="1"/>
      <w:marLeft w:val="0"/>
      <w:marRight w:val="0"/>
      <w:marTop w:val="0"/>
      <w:marBottom w:val="0"/>
      <w:divBdr>
        <w:top w:val="none" w:sz="0" w:space="0" w:color="auto"/>
        <w:left w:val="none" w:sz="0" w:space="0" w:color="auto"/>
        <w:bottom w:val="none" w:sz="0" w:space="0" w:color="auto"/>
        <w:right w:val="none" w:sz="0" w:space="0" w:color="auto"/>
      </w:divBdr>
    </w:div>
    <w:div w:id="1103258922">
      <w:bodyDiv w:val="1"/>
      <w:marLeft w:val="0"/>
      <w:marRight w:val="0"/>
      <w:marTop w:val="0"/>
      <w:marBottom w:val="0"/>
      <w:divBdr>
        <w:top w:val="none" w:sz="0" w:space="0" w:color="auto"/>
        <w:left w:val="none" w:sz="0" w:space="0" w:color="auto"/>
        <w:bottom w:val="none" w:sz="0" w:space="0" w:color="auto"/>
        <w:right w:val="none" w:sz="0" w:space="0" w:color="auto"/>
      </w:divBdr>
      <w:divsChild>
        <w:div w:id="1294285376">
          <w:marLeft w:val="0"/>
          <w:marRight w:val="0"/>
          <w:marTop w:val="0"/>
          <w:marBottom w:val="0"/>
          <w:divBdr>
            <w:top w:val="single" w:sz="2" w:space="0" w:color="E3E3E3"/>
            <w:left w:val="single" w:sz="2" w:space="0" w:color="E3E3E3"/>
            <w:bottom w:val="single" w:sz="2" w:space="0" w:color="E3E3E3"/>
            <w:right w:val="single" w:sz="2" w:space="0" w:color="E3E3E3"/>
          </w:divBdr>
          <w:divsChild>
            <w:div w:id="74901128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3898030">
                  <w:marLeft w:val="0"/>
                  <w:marRight w:val="0"/>
                  <w:marTop w:val="0"/>
                  <w:marBottom w:val="0"/>
                  <w:divBdr>
                    <w:top w:val="single" w:sz="2" w:space="0" w:color="E3E3E3"/>
                    <w:left w:val="single" w:sz="2" w:space="0" w:color="E3E3E3"/>
                    <w:bottom w:val="single" w:sz="2" w:space="0" w:color="E3E3E3"/>
                    <w:right w:val="single" w:sz="2" w:space="0" w:color="E3E3E3"/>
                  </w:divBdr>
                  <w:divsChild>
                    <w:div w:id="228659641">
                      <w:marLeft w:val="0"/>
                      <w:marRight w:val="0"/>
                      <w:marTop w:val="0"/>
                      <w:marBottom w:val="0"/>
                      <w:divBdr>
                        <w:top w:val="single" w:sz="2" w:space="0" w:color="E3E3E3"/>
                        <w:left w:val="single" w:sz="2" w:space="0" w:color="E3E3E3"/>
                        <w:bottom w:val="single" w:sz="2" w:space="0" w:color="E3E3E3"/>
                        <w:right w:val="single" w:sz="2" w:space="0" w:color="E3E3E3"/>
                      </w:divBdr>
                      <w:divsChild>
                        <w:div w:id="1131092360">
                          <w:marLeft w:val="0"/>
                          <w:marRight w:val="0"/>
                          <w:marTop w:val="0"/>
                          <w:marBottom w:val="0"/>
                          <w:divBdr>
                            <w:top w:val="single" w:sz="2" w:space="0" w:color="E3E3E3"/>
                            <w:left w:val="single" w:sz="2" w:space="0" w:color="E3E3E3"/>
                            <w:bottom w:val="single" w:sz="2" w:space="0" w:color="E3E3E3"/>
                            <w:right w:val="single" w:sz="2" w:space="0" w:color="E3E3E3"/>
                          </w:divBdr>
                          <w:divsChild>
                            <w:div w:id="920455867">
                              <w:marLeft w:val="0"/>
                              <w:marRight w:val="0"/>
                              <w:marTop w:val="0"/>
                              <w:marBottom w:val="0"/>
                              <w:divBdr>
                                <w:top w:val="single" w:sz="2" w:space="0" w:color="E3E3E3"/>
                                <w:left w:val="single" w:sz="2" w:space="0" w:color="E3E3E3"/>
                                <w:bottom w:val="single" w:sz="2" w:space="0" w:color="E3E3E3"/>
                                <w:right w:val="single" w:sz="2" w:space="0" w:color="E3E3E3"/>
                              </w:divBdr>
                              <w:divsChild>
                                <w:div w:id="932780439">
                                  <w:marLeft w:val="0"/>
                                  <w:marRight w:val="0"/>
                                  <w:marTop w:val="0"/>
                                  <w:marBottom w:val="0"/>
                                  <w:divBdr>
                                    <w:top w:val="single" w:sz="2" w:space="0" w:color="E3E3E3"/>
                                    <w:left w:val="single" w:sz="2" w:space="0" w:color="E3E3E3"/>
                                    <w:bottom w:val="single" w:sz="2" w:space="0" w:color="E3E3E3"/>
                                    <w:right w:val="single" w:sz="2" w:space="0" w:color="E3E3E3"/>
                                  </w:divBdr>
                                  <w:divsChild>
                                    <w:div w:id="1368066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09470003">
      <w:bodyDiv w:val="1"/>
      <w:marLeft w:val="0"/>
      <w:marRight w:val="0"/>
      <w:marTop w:val="0"/>
      <w:marBottom w:val="0"/>
      <w:divBdr>
        <w:top w:val="none" w:sz="0" w:space="0" w:color="auto"/>
        <w:left w:val="none" w:sz="0" w:space="0" w:color="auto"/>
        <w:bottom w:val="none" w:sz="0" w:space="0" w:color="auto"/>
        <w:right w:val="none" w:sz="0" w:space="0" w:color="auto"/>
      </w:divBdr>
    </w:div>
    <w:div w:id="117345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021bit020@sggs.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2755</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Ambulge</dc:creator>
  <cp:keywords/>
  <dc:description/>
  <cp:lastModifiedBy>Sushant Patil</cp:lastModifiedBy>
  <cp:revision>6</cp:revision>
  <dcterms:created xsi:type="dcterms:W3CDTF">2024-05-20T06:58:00Z</dcterms:created>
  <dcterms:modified xsi:type="dcterms:W3CDTF">2024-05-20T09:00:00Z</dcterms:modified>
</cp:coreProperties>
</file>