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F9CC" w14:textId="77777777" w:rsidR="00F87B1F" w:rsidRDefault="00F87B1F">
      <w:pPr>
        <w:jc w:val="center"/>
        <w:rPr>
          <w:rFonts w:ascii="Amasis MT Pro" w:eastAsia="Amasis MT Pro" w:hAnsi="Amasis MT Pro" w:cs="Amasis MT Pro"/>
          <w:sz w:val="32"/>
          <w:szCs w:val="32"/>
        </w:rPr>
      </w:pPr>
    </w:p>
    <w:p w14:paraId="5EEBEE49" w14:textId="77777777" w:rsidR="00F87B1F" w:rsidRDefault="00E22CC2">
      <w:pPr>
        <w:jc w:val="center"/>
        <w:rPr>
          <w:rFonts w:ascii="Amasis MT Pro" w:eastAsia="Amasis MT Pro" w:hAnsi="Amasis MT Pro" w:cs="Amasis MT Pro"/>
          <w:b/>
          <w:bCs/>
          <w:sz w:val="36"/>
          <w:szCs w:val="36"/>
        </w:rPr>
      </w:pPr>
      <w:r>
        <w:rPr>
          <w:rFonts w:ascii="Amasis MT Pro" w:eastAsia="Amasis MT Pro" w:hAnsi="Amasis MT Pro" w:cs="Amasis MT Pro"/>
          <w:b/>
          <w:bCs/>
          <w:sz w:val="36"/>
          <w:szCs w:val="36"/>
        </w:rPr>
        <w:t>SRI CHANDRASEKHARENDRA SARASWATHI VISWA MAHAVIDYALAYA</w:t>
      </w:r>
    </w:p>
    <w:p w14:paraId="1C2144EF" w14:textId="77777777" w:rsidR="00F87B1F" w:rsidRDefault="00E22CC2">
      <w:pPr>
        <w:ind w:left="720"/>
        <w:rPr>
          <w:rFonts w:ascii="Amasis MT Pro" w:eastAsia="Amasis MT Pro" w:hAnsi="Amasis MT Pro" w:cs="Amasis MT Pro"/>
          <w:b/>
          <w:bCs/>
          <w:sz w:val="22"/>
          <w:szCs w:val="2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</w:t>
      </w:r>
      <w:r>
        <w:rPr>
          <w:rFonts w:ascii="Amasis MT Pro" w:eastAsia="Amasis MT Pro" w:hAnsi="Amasis MT Pro" w:cs="Amasis MT Pro"/>
          <w:b/>
          <w:bCs/>
          <w:sz w:val="22"/>
          <w:szCs w:val="22"/>
        </w:rPr>
        <w:t xml:space="preserve">(UNIVERSITY ESTABLISHED UNDER SECTION 3 OF UGC ACT 1956) </w:t>
      </w:r>
    </w:p>
    <w:p w14:paraId="435E3334" w14:textId="77777777" w:rsidR="00F87B1F" w:rsidRDefault="00E22CC2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  <w:r>
        <w:rPr>
          <w:rFonts w:ascii="Amasis MT Pro" w:eastAsia="Amasis MT Pro" w:hAnsi="Amasis MT Pro" w:cs="Amasis MT Pro"/>
          <w:b/>
          <w:bCs/>
          <w:sz w:val="22"/>
          <w:szCs w:val="22"/>
        </w:rPr>
        <w:t xml:space="preserve">                                        ENATHUR, KANCHIPURAM – 631 561</w:t>
      </w:r>
    </w:p>
    <w:p w14:paraId="0FDF3C71" w14:textId="77777777" w:rsidR="00F87B1F" w:rsidRDefault="00F87B1F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</w:p>
    <w:p w14:paraId="021E79C5" w14:textId="77777777" w:rsidR="00F87B1F" w:rsidRDefault="00E22CC2">
      <w:pPr>
        <w:ind w:firstLine="720"/>
        <w:rPr>
          <w:rFonts w:ascii="Amasis MT Pro" w:eastAsia="Amasis MT Pro" w:hAnsi="Amasis MT Pro" w:cs="Amasis MT Pro"/>
          <w:b/>
          <w:bCs/>
          <w:sz w:val="28"/>
          <w:szCs w:val="28"/>
        </w:rPr>
      </w:pPr>
      <w:r>
        <w:rPr>
          <w:rFonts w:ascii="Amasis MT Pro" w:eastAsia="Amasis MT Pro" w:hAnsi="Amasis MT Pro" w:cs="Amasis MT Pro"/>
          <w:b/>
          <w:bCs/>
          <w:sz w:val="22"/>
          <w:szCs w:val="22"/>
        </w:rPr>
        <w:t xml:space="preserve"> </w:t>
      </w:r>
      <w:r>
        <w:rPr>
          <w:rFonts w:ascii="Amasis MT Pro" w:eastAsia="Amasis MT Pro" w:hAnsi="Amasis MT Pro" w:cs="Amasis MT Pro"/>
          <w:b/>
          <w:bCs/>
          <w:sz w:val="28"/>
          <w:szCs w:val="28"/>
        </w:rPr>
        <w:t xml:space="preserve">DEPARTMENT OF COMPUTER SCIENCE &amp; ENGINEERING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0E757AA" wp14:editId="061AE7B5">
            <wp:simplePos x="0" y="0"/>
            <wp:positionH relativeFrom="column">
              <wp:posOffset>1397000</wp:posOffset>
            </wp:positionH>
            <wp:positionV relativeFrom="paragraph">
              <wp:posOffset>474980</wp:posOffset>
            </wp:positionV>
            <wp:extent cx="3060700" cy="259715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322F50" w14:textId="77777777" w:rsidR="00F87B1F" w:rsidRDefault="00F87B1F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</w:p>
    <w:p w14:paraId="2E4E0B79" w14:textId="77777777" w:rsidR="00F87B1F" w:rsidRDefault="00F87B1F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</w:p>
    <w:p w14:paraId="031AF1A9" w14:textId="77777777" w:rsidR="00F87B1F" w:rsidRDefault="00F87B1F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</w:p>
    <w:p w14:paraId="3BB5858F" w14:textId="77777777" w:rsidR="00F87B1F" w:rsidRDefault="00F87B1F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</w:p>
    <w:p w14:paraId="3DD19C63" w14:textId="63B520A9" w:rsidR="00F87B1F" w:rsidRDefault="00E22CC2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>Name:</w:t>
      </w:r>
      <w:r w:rsidR="00457BF7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</w:t>
      </w:r>
      <w:r w:rsidR="00457BF7" w:rsidRPr="00714E6C">
        <w:rPr>
          <w:rFonts w:ascii="Amasis MT Pro" w:eastAsia="Amasis MT Pro" w:hAnsi="Amasis MT Pro" w:cs="Amasis MT Pro"/>
          <w:b/>
          <w:bCs/>
          <w:sz w:val="32"/>
          <w:szCs w:val="32"/>
        </w:rPr>
        <w:t>Dhurjati V B K Sai Sushanth</w:t>
      </w:r>
    </w:p>
    <w:p w14:paraId="2D695FDA" w14:textId="71A1485A" w:rsidR="00F87B1F" w:rsidRDefault="00E22CC2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Reg. No: </w:t>
      </w:r>
      <w:r w:rsidR="00457BF7">
        <w:rPr>
          <w:rFonts w:ascii="Amasis MT Pro" w:eastAsia="Amasis MT Pro" w:hAnsi="Amasis MT Pro" w:cs="Amasis MT Pro"/>
          <w:b/>
          <w:bCs/>
          <w:sz w:val="32"/>
          <w:szCs w:val="32"/>
        </w:rPr>
        <w:t>11249A426</w:t>
      </w:r>
    </w:p>
    <w:p w14:paraId="3E8EF886" w14:textId="5412D5CF" w:rsidR="00F87B1F" w:rsidRDefault="00E22CC2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Class: </w:t>
      </w:r>
      <w:r w:rsidR="00457BF7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S7 II B.E.(CSE) </w:t>
      </w:r>
    </w:p>
    <w:p w14:paraId="0DE10DB7" w14:textId="048E0CD5" w:rsidR="00F87B1F" w:rsidRDefault="00E22CC2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>Course Name:</w:t>
      </w:r>
      <w:r w:rsidRPr="00457BF7">
        <w:rPr>
          <w:rFonts w:ascii="Amasis MT Pro" w:eastAsia="Amasis MT Pro" w:hAnsi="Amasis MT Pro" w:cs="Amasis MT Pro"/>
          <w:sz w:val="32"/>
          <w:szCs w:val="32"/>
        </w:rPr>
        <w:t xml:space="preserve"> </w:t>
      </w:r>
      <w:r w:rsidRPr="00457BF7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OOPS </w:t>
      </w:r>
      <w:r w:rsidR="00457BF7" w:rsidRPr="00457BF7">
        <w:rPr>
          <w:rFonts w:ascii="Amasis MT Pro" w:eastAsia="Amasis MT Pro" w:hAnsi="Amasis MT Pro" w:cs="Amasis MT Pro"/>
          <w:b/>
          <w:bCs/>
          <w:sz w:val="32"/>
          <w:szCs w:val="32"/>
        </w:rPr>
        <w:t>LEETCODE PROBLEMS</w:t>
      </w:r>
    </w:p>
    <w:p w14:paraId="0DD7E194" w14:textId="77777777" w:rsidR="00F87B1F" w:rsidRDefault="00F87B1F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</w:p>
    <w:p w14:paraId="2DF591CE" w14:textId="77777777" w:rsidR="00F87B1F" w:rsidRDefault="00F87B1F">
      <w:pPr>
        <w:rPr>
          <w:rFonts w:ascii="Amasis MT Pro" w:eastAsia="Amasis MT Pro" w:hAnsi="Amasis MT Pro" w:cs="Amasis MT Pro"/>
          <w:sz w:val="30"/>
          <w:szCs w:val="30"/>
        </w:rPr>
      </w:pPr>
    </w:p>
    <w:sectPr w:rsidR="00F87B1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615BFE0-B5E2-4AA2-9146-622930A94EC2}"/>
    <w:embedItalic r:id="rId2" w:fontKey="{558D3A36-C789-4259-BF32-ECCB88674A89}"/>
  </w:font>
  <w:font w:name="Play">
    <w:charset w:val="00"/>
    <w:family w:val="auto"/>
    <w:pitch w:val="default"/>
    <w:embedRegular r:id="rId3" w:fontKey="{9431B569-32BA-4C43-B891-A124AE8D23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4" w:fontKey="{F212D49A-BAB3-47A8-8083-602B9565BC0C}"/>
    <w:embedBold r:id="rId5" w:fontKey="{7AEE7280-684C-4981-8885-3AFC193E35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647123E-D533-4565-B2F3-4523559DA3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52BDC18-EA29-4086-9722-5067E172E9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F"/>
    <w:rsid w:val="00457BF7"/>
    <w:rsid w:val="006F21BB"/>
    <w:rsid w:val="00714E6C"/>
    <w:rsid w:val="00A6421A"/>
    <w:rsid w:val="00E22CC2"/>
    <w:rsid w:val="00F8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D207"/>
  <w15:docId w15:val="{451CBF13-F0AC-EE4F-9C96-02BA4A6F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DHURJATI SUSHANTH</dc:creator>
  <cp:lastModifiedBy>Sushanth Dhurjati</cp:lastModifiedBy>
  <cp:revision>2</cp:revision>
  <dcterms:created xsi:type="dcterms:W3CDTF">2025-11-25T07:03:00Z</dcterms:created>
  <dcterms:modified xsi:type="dcterms:W3CDTF">2025-11-25T07:03:00Z</dcterms:modified>
</cp:coreProperties>
</file>