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20CD" w14:textId="77777777" w:rsidR="00C62C18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Phase 0 — Provisioning Tool Selection and Proof-of-Concept Results</w:t>
      </w:r>
    </w:p>
    <w:p w14:paraId="4DB11434" w14:textId="63E2A48B" w:rsidR="00C62C18" w:rsidRDefault="00000000" w:rsidP="001B5619">
      <w:pPr>
        <w:pBdr>
          <w:bottom w:val="single" w:sz="12" w:space="8" w:color="2E5C8A"/>
        </w:pBdr>
        <w:spacing w:after="300"/>
      </w:pPr>
      <w:proofErr w:type="spellStart"/>
      <w:r>
        <w:rPr>
          <w:color w:val="2E5C8A"/>
          <w:sz w:val="24"/>
          <w:szCs w:val="24"/>
        </w:rPr>
        <w:t>Netropy</w:t>
      </w:r>
      <w:proofErr w:type="spellEnd"/>
      <w:r>
        <w:rPr>
          <w:color w:val="2E5C8A"/>
          <w:sz w:val="24"/>
          <w:szCs w:val="24"/>
        </w:rPr>
        <w:t xml:space="preserve"> VE Provisioning Intern Project</w:t>
      </w:r>
    </w:p>
    <w:p w14:paraId="1D60EB34" w14:textId="77777777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1. Executive Summary</w:t>
      </w:r>
    </w:p>
    <w:p w14:paraId="2A2BFB57" w14:textId="77777777" w:rsidR="00C62C18" w:rsidRDefault="00000000">
      <w:pPr>
        <w:spacing w:after="160" w:line="276" w:lineRule="auto"/>
      </w:pPr>
      <w:r>
        <w:t xml:space="preserve">This document surveys provisioning tooling for automating a </w:t>
      </w:r>
      <w:proofErr w:type="spellStart"/>
      <w:r>
        <w:t>Netropy</w:t>
      </w:r>
      <w:proofErr w:type="spellEnd"/>
      <w:r>
        <w:t xml:space="preserve"> Virtual Edition (VE) test lab on KVM, VMware </w:t>
      </w:r>
      <w:proofErr w:type="spellStart"/>
      <w:r>
        <w:t>ESXi</w:t>
      </w:r>
      <w:proofErr w:type="spellEnd"/>
      <w:r>
        <w:t>, and AWS. After comparing realistic candidates, I recommend:</w:t>
      </w:r>
    </w:p>
    <w:p w14:paraId="7455FD16" w14:textId="035A3A51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 w:rsidRPr="00C16274">
        <w:rPr>
          <w:b/>
          <w:bCs/>
        </w:rPr>
        <w:t>I</w:t>
      </w:r>
      <w:r w:rsidR="001B5619" w:rsidRPr="00C16274">
        <w:rPr>
          <w:b/>
          <w:bCs/>
        </w:rPr>
        <w:t>nfrastructure as Code (</w:t>
      </w:r>
      <w:proofErr w:type="spellStart"/>
      <w:r w:rsidR="001B5619" w:rsidRPr="00C16274">
        <w:rPr>
          <w:b/>
          <w:bCs/>
        </w:rPr>
        <w:t>IaC</w:t>
      </w:r>
      <w:proofErr w:type="spellEnd"/>
      <w:r w:rsidR="001B5619" w:rsidRPr="00C16274">
        <w:rPr>
          <w:b/>
          <w:bCs/>
        </w:rPr>
        <w:t xml:space="preserve">) </w:t>
      </w:r>
      <w:r w:rsidRPr="00C16274">
        <w:rPr>
          <w:b/>
          <w:bCs/>
        </w:rPr>
        <w:t>engine:</w:t>
      </w:r>
      <w:r>
        <w:t xml:space="preserve"> </w:t>
      </w:r>
      <w:proofErr w:type="spellStart"/>
      <w:r>
        <w:t>OpenTofu</w:t>
      </w:r>
      <w:proofErr w:type="spellEnd"/>
      <w:r>
        <w:t xml:space="preserve"> (Terraform-compatible, MPL-2.0 licensed)</w:t>
      </w:r>
    </w:p>
    <w:p w14:paraId="21DB35F2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 w:rsidRPr="00C16274">
        <w:rPr>
          <w:b/>
          <w:bCs/>
        </w:rPr>
        <w:t>Platform providers:</w:t>
      </w:r>
      <w:r>
        <w:t xml:space="preserve"> </w:t>
      </w:r>
      <w:proofErr w:type="spellStart"/>
      <w:r>
        <w:t>dmacvicar</w:t>
      </w:r>
      <w:proofErr w:type="spellEnd"/>
      <w:r>
        <w:t>/</w:t>
      </w:r>
      <w:proofErr w:type="spellStart"/>
      <w:r>
        <w:t>libvirt</w:t>
      </w:r>
      <w:proofErr w:type="spellEnd"/>
      <w:r>
        <w:t xml:space="preserve"> (KVM), </w:t>
      </w:r>
      <w:proofErr w:type="spellStart"/>
      <w:r>
        <w:t>vmware</w:t>
      </w:r>
      <w:proofErr w:type="spellEnd"/>
      <w:r>
        <w:t>/</w:t>
      </w:r>
      <w:proofErr w:type="spellStart"/>
      <w:r>
        <w:t>vsphere</w:t>
      </w:r>
      <w:proofErr w:type="spellEnd"/>
      <w:r>
        <w:t xml:space="preserve"> (</w:t>
      </w:r>
      <w:proofErr w:type="spellStart"/>
      <w:r>
        <w:t>ESXi</w:t>
      </w:r>
      <w:proofErr w:type="spellEnd"/>
      <w:r>
        <w:t xml:space="preserve">), 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 xml:space="preserve"> (AWS)</w:t>
      </w:r>
    </w:p>
    <w:p w14:paraId="71B14F9D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 w:rsidRPr="00C16274">
        <w:rPr>
          <w:b/>
          <w:bCs/>
        </w:rPr>
        <w:t>Guest bootstrap:</w:t>
      </w:r>
      <w:r>
        <w:t xml:space="preserve"> cloud-</w:t>
      </w:r>
      <w:proofErr w:type="spellStart"/>
      <w:r>
        <w:t>init</w:t>
      </w:r>
      <w:proofErr w:type="spellEnd"/>
      <w:r>
        <w:t xml:space="preserve"> (Ubuntu endpoints)</w:t>
      </w:r>
    </w:p>
    <w:p w14:paraId="3A483DE9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 w:rsidRPr="00C16274">
        <w:rPr>
          <w:b/>
          <w:bCs/>
        </w:rPr>
        <w:t>User interface:</w:t>
      </w:r>
      <w:r>
        <w:t xml:space="preserve"> Thin Python CLI that validates JSON, invokes </w:t>
      </w:r>
      <w:proofErr w:type="spellStart"/>
      <w:r>
        <w:t>OpenTofu</w:t>
      </w:r>
      <w:proofErr w:type="spellEnd"/>
      <w:r>
        <w:t>, and prints an access summary</w:t>
      </w:r>
    </w:p>
    <w:p w14:paraId="007BE180" w14:textId="77777777" w:rsidR="00C62C18" w:rsidRDefault="00000000">
      <w:pPr>
        <w:spacing w:after="160" w:line="276" w:lineRule="auto"/>
      </w:pPr>
      <w:r>
        <w:t>I validated this stack with a working KVM proof-of-concept: one Ubuntu 24.04 VM boots from a cloud image, receives a static IP via cloud-</w:t>
      </w:r>
      <w:proofErr w:type="spellStart"/>
      <w:r>
        <w:t>init</w:t>
      </w:r>
      <w:proofErr w:type="spellEnd"/>
      <w:r>
        <w:t xml:space="preserve">, installs iperf3, and tears down cleanly with tofu destroy. </w:t>
      </w:r>
      <w:proofErr w:type="gramStart"/>
      <w:r>
        <w:t>This POC de-risks</w:t>
      </w:r>
      <w:proofErr w:type="gramEnd"/>
      <w:r>
        <w:t xml:space="preserve"> the hardest unknown — whether the chosen tools work together on the intern's development environment (WSL2 + nested KVM).</w:t>
      </w:r>
    </w:p>
    <w:p w14:paraId="2B86946A" w14:textId="77777777" w:rsidR="00C62C18" w:rsidRDefault="00000000">
      <w:pPr>
        <w:spacing w:after="160" w:line="276" w:lineRule="auto"/>
      </w:pPr>
      <w:r>
        <w:rPr>
          <w:b/>
          <w:bCs/>
          <w:color w:val="1F3864"/>
        </w:rPr>
        <w:t xml:space="preserve">Recommendation: </w:t>
      </w:r>
      <w:r>
        <w:t xml:space="preserve">Proceed with the </w:t>
      </w:r>
      <w:proofErr w:type="spellStart"/>
      <w:r>
        <w:t>OpenTofu</w:t>
      </w:r>
      <w:proofErr w:type="spellEnd"/>
      <w:r>
        <w:t xml:space="preserve"> + per-platform provider module design described in the project specification.</w:t>
      </w:r>
    </w:p>
    <w:p w14:paraId="64F860BA" w14:textId="77777777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2. Problem Statement</w:t>
      </w:r>
    </w:p>
    <w:p w14:paraId="27A3AA15" w14:textId="77777777" w:rsidR="00C62C18" w:rsidRDefault="00000000">
      <w:pPr>
        <w:spacing w:after="160" w:line="276" w:lineRule="auto"/>
      </w:pPr>
      <w:r>
        <w:t>The tool must read one JSON configuration file and provision, on a single host: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C62C18" w14:paraId="0A62D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0B601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Instance</w:t>
            </w:r>
          </w:p>
        </w:tc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31E0E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NICs</w:t>
            </w:r>
          </w:p>
        </w:tc>
        <w:tc>
          <w:tcPr>
            <w:tcW w:w="4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4C2D3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62C18" w14:paraId="3915BB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8D237" w14:textId="77777777" w:rsidR="00C62C18" w:rsidRDefault="00000000">
            <w:proofErr w:type="spellStart"/>
            <w:r>
              <w:rPr>
                <w:sz w:val="19"/>
                <w:szCs w:val="19"/>
              </w:rPr>
              <w:t>Netropy</w:t>
            </w:r>
            <w:proofErr w:type="spellEnd"/>
            <w:r>
              <w:rPr>
                <w:sz w:val="19"/>
                <w:szCs w:val="19"/>
              </w:rPr>
              <w:t xml:space="preserve"> VE</w:t>
            </w:r>
          </w:p>
        </w:tc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5346A" w14:textId="77777777" w:rsidR="00C62C18" w:rsidRDefault="00000000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mgmt</w:t>
            </w:r>
            <w:proofErr w:type="spellEnd"/>
            <w:r>
              <w:rPr>
                <w:sz w:val="19"/>
                <w:szCs w:val="19"/>
              </w:rPr>
              <w:t xml:space="preserve"> + 2 data</w:t>
            </w:r>
          </w:p>
        </w:tc>
        <w:tc>
          <w:tcPr>
            <w:tcW w:w="4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89555" w14:textId="77777777" w:rsidR="00C62C18" w:rsidRDefault="00000000">
            <w:r>
              <w:rPr>
                <w:sz w:val="19"/>
                <w:szCs w:val="19"/>
              </w:rPr>
              <w:t>Network emulator</w:t>
            </w:r>
          </w:p>
        </w:tc>
      </w:tr>
      <w:tr w:rsidR="00C62C18" w14:paraId="2E9F58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459D4" w14:textId="77777777" w:rsidR="00C62C18" w:rsidRDefault="00000000">
            <w:r>
              <w:rPr>
                <w:sz w:val="19"/>
                <w:szCs w:val="19"/>
              </w:rPr>
              <w:t>Linux-1</w:t>
            </w:r>
          </w:p>
        </w:tc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6D788" w14:textId="77777777" w:rsidR="00C62C18" w:rsidRDefault="00000000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mgmt</w:t>
            </w:r>
            <w:proofErr w:type="spellEnd"/>
            <w:r>
              <w:rPr>
                <w:sz w:val="19"/>
                <w:szCs w:val="19"/>
              </w:rPr>
              <w:t xml:space="preserve"> + 1 data</w:t>
            </w:r>
          </w:p>
        </w:tc>
        <w:tc>
          <w:tcPr>
            <w:tcW w:w="4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75B1F" w14:textId="77777777" w:rsidR="00C62C18" w:rsidRDefault="00000000">
            <w:r>
              <w:rPr>
                <w:sz w:val="19"/>
                <w:szCs w:val="19"/>
              </w:rPr>
              <w:t>iperf3 traffic endpoint</w:t>
            </w:r>
          </w:p>
        </w:tc>
      </w:tr>
      <w:tr w:rsidR="00C62C18" w14:paraId="7EA60E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5AA3C" w14:textId="77777777" w:rsidR="00C62C18" w:rsidRDefault="00000000">
            <w:r>
              <w:rPr>
                <w:sz w:val="19"/>
                <w:szCs w:val="19"/>
              </w:rPr>
              <w:t>Linux-2</w:t>
            </w:r>
          </w:p>
        </w:tc>
        <w:tc>
          <w:tcPr>
            <w:tcW w:w="26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08003" w14:textId="77777777" w:rsidR="00C62C18" w:rsidRDefault="00000000"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mgmt</w:t>
            </w:r>
            <w:proofErr w:type="spellEnd"/>
            <w:r>
              <w:rPr>
                <w:sz w:val="19"/>
                <w:szCs w:val="19"/>
              </w:rPr>
              <w:t xml:space="preserve"> + 1 data</w:t>
            </w:r>
          </w:p>
        </w:tc>
        <w:tc>
          <w:tcPr>
            <w:tcW w:w="4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BC01D" w14:textId="77777777" w:rsidR="00C62C18" w:rsidRDefault="00000000">
            <w:r>
              <w:rPr>
                <w:sz w:val="19"/>
                <w:szCs w:val="19"/>
              </w:rPr>
              <w:t>iperf3 traffic endpoint</w:t>
            </w:r>
          </w:p>
        </w:tc>
      </w:tr>
    </w:tbl>
    <w:p w14:paraId="437D6E83" w14:textId="77777777" w:rsidR="00C62C18" w:rsidRDefault="00C62C18">
      <w:pPr>
        <w:spacing w:before="200" w:after="160"/>
      </w:pPr>
    </w:p>
    <w:p w14:paraId="3E057986" w14:textId="77777777" w:rsidR="00C62C18" w:rsidRDefault="00000000">
      <w:pPr>
        <w:spacing w:after="160" w:line="276" w:lineRule="auto"/>
      </w:pPr>
      <w:r>
        <w:t>Three isolated subnets (management, data-1, data-2) connect the correct interfaces. The user must be able to create and destroy the entire lab with single commands, without manual hypervisor UI steps.</w:t>
      </w:r>
    </w:p>
    <w:p w14:paraId="7313CCAA" w14:textId="77777777" w:rsidR="00C62C18" w:rsidRDefault="00000000">
      <w:pPr>
        <w:pStyle w:val="Heading3"/>
        <w:spacing w:before="200" w:after="100"/>
      </w:pPr>
      <w:r>
        <w:rPr>
          <w:b/>
          <w:bCs/>
          <w:color w:val="2E5C8A"/>
        </w:rPr>
        <w:t>Key non-functional requirements</w:t>
      </w:r>
    </w:p>
    <w:p w14:paraId="599F7E6E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Repeatable — same JSON input produces the same topology every time</w:t>
      </w:r>
    </w:p>
    <w:p w14:paraId="56C238B9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Idempotent — re-running converges to desired state</w:t>
      </w:r>
    </w:p>
    <w:p w14:paraId="7406E739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Destroyable — clean teardown without orphaned resources</w:t>
      </w:r>
    </w:p>
    <w:p w14:paraId="47E163A0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Multi-platform — one workflow, three backends (KVM, </w:t>
      </w:r>
      <w:proofErr w:type="spellStart"/>
      <w:r>
        <w:t>ESXi</w:t>
      </w:r>
      <w:proofErr w:type="spellEnd"/>
      <w:r>
        <w:t>, AWS)</w:t>
      </w:r>
    </w:p>
    <w:p w14:paraId="2CB7DCF3" w14:textId="77777777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lastRenderedPageBreak/>
        <w:t>3. Candidate Tools Surveyed</w:t>
      </w:r>
    </w:p>
    <w:p w14:paraId="24A4185E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3.1 Infrastructure-as-Code engines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2880"/>
        <w:gridCol w:w="2880"/>
      </w:tblGrid>
      <w:tr w:rsidR="00C62C18" w14:paraId="0875A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78991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55B17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License / governance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44BE9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Strengths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F938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Weaknesses for this project</w:t>
            </w:r>
          </w:p>
        </w:tc>
      </w:tr>
      <w:tr w:rsidR="00C62C18" w14:paraId="36E809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82A37" w14:textId="77777777" w:rsidR="00C62C18" w:rsidRDefault="00000000">
            <w:proofErr w:type="spellStart"/>
            <w:r>
              <w:rPr>
                <w:sz w:val="19"/>
                <w:szCs w:val="19"/>
              </w:rPr>
              <w:t>OpenTofu</w:t>
            </w:r>
            <w:proofErr w:type="spellEnd"/>
          </w:p>
        </w:tc>
        <w:tc>
          <w:tcPr>
            <w:tcW w:w="2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8413E" w14:textId="77777777" w:rsidR="00C62C18" w:rsidRDefault="00000000">
            <w:r>
              <w:rPr>
                <w:sz w:val="19"/>
                <w:szCs w:val="19"/>
              </w:rPr>
              <w:t>MPL-2.0, Linux Foundation / CNCF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BC962" w14:textId="77777777" w:rsidR="00C62C18" w:rsidRDefault="00000000">
            <w:r>
              <w:rPr>
                <w:sz w:val="19"/>
                <w:szCs w:val="19"/>
              </w:rPr>
              <w:t>Drop-in Terraform replacement; full provider ecosystem; declarative state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970C4" w14:textId="77777777" w:rsidR="00C62C18" w:rsidRDefault="00000000">
            <w:r>
              <w:rPr>
                <w:sz w:val="19"/>
                <w:szCs w:val="19"/>
              </w:rPr>
              <w:t xml:space="preserve">Smaller brand recognition than </w:t>
            </w:r>
            <w:proofErr w:type="gramStart"/>
            <w:r>
              <w:rPr>
                <w:sz w:val="19"/>
                <w:szCs w:val="19"/>
              </w:rPr>
              <w:t>Terraform</w:t>
            </w:r>
            <w:proofErr w:type="gramEnd"/>
          </w:p>
        </w:tc>
      </w:tr>
      <w:tr w:rsidR="00C62C18" w14:paraId="42D806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2040A" w14:textId="77777777" w:rsidR="00C62C18" w:rsidRDefault="00000000">
            <w:r>
              <w:rPr>
                <w:sz w:val="19"/>
                <w:szCs w:val="19"/>
              </w:rPr>
              <w:t>Terraform</w:t>
            </w:r>
          </w:p>
        </w:tc>
        <w:tc>
          <w:tcPr>
            <w:tcW w:w="2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1FB40" w14:textId="77777777" w:rsidR="00C62C18" w:rsidRDefault="00000000">
            <w:r>
              <w:rPr>
                <w:sz w:val="19"/>
                <w:szCs w:val="19"/>
              </w:rPr>
              <w:t>BSL 1.1 (</w:t>
            </w:r>
            <w:proofErr w:type="spellStart"/>
            <w:r>
              <w:rPr>
                <w:sz w:val="19"/>
                <w:szCs w:val="19"/>
              </w:rPr>
              <w:t>HashiCorp</w:t>
            </w:r>
            <w:proofErr w:type="spellEnd"/>
            <w:r>
              <w:rPr>
                <w:sz w:val="19"/>
                <w:szCs w:val="19"/>
              </w:rPr>
              <w:t xml:space="preserve"> / IBM)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0BDC3" w14:textId="77777777" w:rsidR="00C62C18" w:rsidRDefault="00000000">
            <w:r>
              <w:rPr>
                <w:sz w:val="19"/>
                <w:szCs w:val="19"/>
              </w:rPr>
              <w:t>Same HCL model; largest community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CB0D0" w14:textId="77777777" w:rsidR="00C62C18" w:rsidRDefault="00000000">
            <w:r>
              <w:rPr>
                <w:sz w:val="19"/>
                <w:szCs w:val="19"/>
              </w:rPr>
              <w:t>License restrictions for some commercial redistribution scenarios</w:t>
            </w:r>
          </w:p>
        </w:tc>
      </w:tr>
      <w:tr w:rsidR="00C62C18" w14:paraId="44AD2F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36458" w14:textId="77777777" w:rsidR="00C62C18" w:rsidRDefault="00000000">
            <w:proofErr w:type="spellStart"/>
            <w:r>
              <w:rPr>
                <w:sz w:val="19"/>
                <w:szCs w:val="19"/>
              </w:rPr>
              <w:t>Pulumi</w:t>
            </w:r>
            <w:proofErr w:type="spellEnd"/>
          </w:p>
        </w:tc>
        <w:tc>
          <w:tcPr>
            <w:tcW w:w="2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D6898" w14:textId="77777777" w:rsidR="00C62C18" w:rsidRDefault="00000000">
            <w:r>
              <w:rPr>
                <w:sz w:val="19"/>
                <w:szCs w:val="19"/>
              </w:rPr>
              <w:t>Apache 2.0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28D52" w14:textId="77777777" w:rsidR="00C62C18" w:rsidRDefault="00000000">
            <w:r>
              <w:rPr>
                <w:sz w:val="19"/>
                <w:szCs w:val="19"/>
              </w:rPr>
              <w:t>Real programming languages (Python, Go)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4779B" w14:textId="77777777" w:rsidR="00C62C18" w:rsidRDefault="00000000">
            <w:r>
              <w:rPr>
                <w:sz w:val="19"/>
                <w:szCs w:val="19"/>
              </w:rPr>
              <w:t>No advantage here; KVM/</w:t>
            </w:r>
            <w:proofErr w:type="spellStart"/>
            <w:r>
              <w:rPr>
                <w:sz w:val="19"/>
                <w:szCs w:val="19"/>
              </w:rPr>
              <w:t>ESXi</w:t>
            </w:r>
            <w:proofErr w:type="spellEnd"/>
            <w:r>
              <w:rPr>
                <w:sz w:val="19"/>
                <w:szCs w:val="19"/>
              </w:rPr>
              <w:t xml:space="preserve"> providers are HCL-first; adds complexity</w:t>
            </w:r>
          </w:p>
        </w:tc>
      </w:tr>
      <w:tr w:rsidR="00C62C18" w14:paraId="19961B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80CEC" w14:textId="77777777" w:rsidR="00C62C18" w:rsidRDefault="00000000">
            <w:r>
              <w:rPr>
                <w:sz w:val="19"/>
                <w:szCs w:val="19"/>
              </w:rPr>
              <w:t>Ansible only</w:t>
            </w:r>
          </w:p>
        </w:tc>
        <w:tc>
          <w:tcPr>
            <w:tcW w:w="216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49BBE" w14:textId="77777777" w:rsidR="00C62C18" w:rsidRDefault="00000000">
            <w:r>
              <w:rPr>
                <w:sz w:val="19"/>
                <w:szCs w:val="19"/>
              </w:rPr>
              <w:t>GPL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3791FB" w14:textId="77777777" w:rsidR="00C62C18" w:rsidRDefault="00000000">
            <w:r>
              <w:rPr>
                <w:sz w:val="19"/>
                <w:szCs w:val="19"/>
              </w:rPr>
              <w:t>Good for post-boot SSH config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80861" w14:textId="77777777" w:rsidR="00C62C18" w:rsidRDefault="00000000">
            <w:r>
              <w:rPr>
                <w:sz w:val="19"/>
                <w:szCs w:val="19"/>
              </w:rPr>
              <w:t>Not ideal as primary provisioner for VM lifecycle + networking on all three platforms</w:t>
            </w:r>
          </w:p>
        </w:tc>
      </w:tr>
    </w:tbl>
    <w:p w14:paraId="2EACA1EE" w14:textId="77777777" w:rsidR="00C62C18" w:rsidRDefault="00C62C18">
      <w:pPr>
        <w:spacing w:before="220"/>
      </w:pPr>
    </w:p>
    <w:p w14:paraId="2FCD04E6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3.2 Guest bootstrap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4320"/>
      </w:tblGrid>
      <w:tr w:rsidR="00C62C18" w14:paraId="6880B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1B26F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32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74615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32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873D6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C62C18" w14:paraId="4F41A4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D40CD" w14:textId="77777777" w:rsidR="00C62C18" w:rsidRDefault="00000000">
            <w:r>
              <w:rPr>
                <w:sz w:val="19"/>
                <w:szCs w:val="19"/>
              </w:rPr>
              <w:t>cloud-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32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CBC02F" w14:textId="77777777" w:rsidR="00C62C18" w:rsidRDefault="00000000">
            <w:r>
              <w:rPr>
                <w:sz w:val="19"/>
                <w:szCs w:val="19"/>
              </w:rPr>
              <w:t>First-boot user, SSH key, packages, static IPs</w:t>
            </w:r>
          </w:p>
        </w:tc>
        <w:tc>
          <w:tcPr>
            <w:tcW w:w="432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87809" w14:textId="77777777" w:rsidR="00C62C18" w:rsidRDefault="00000000">
            <w:r>
              <w:rPr>
                <w:sz w:val="19"/>
                <w:szCs w:val="19"/>
              </w:rPr>
              <w:t>Required — standard on Ubuntu cloud images across KVM, vSphere, and AWS</w:t>
            </w:r>
          </w:p>
        </w:tc>
      </w:tr>
      <w:tr w:rsidR="00C62C18" w14:paraId="688DEC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30618" w14:textId="77777777" w:rsidR="00C62C18" w:rsidRDefault="00000000">
            <w:r>
              <w:rPr>
                <w:sz w:val="19"/>
                <w:szCs w:val="19"/>
              </w:rPr>
              <w:t>Packer</w:t>
            </w:r>
          </w:p>
        </w:tc>
        <w:tc>
          <w:tcPr>
            <w:tcW w:w="32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D9AB7" w14:textId="77777777" w:rsidR="00C62C18" w:rsidRDefault="00000000">
            <w:r>
              <w:rPr>
                <w:sz w:val="19"/>
                <w:szCs w:val="19"/>
              </w:rPr>
              <w:t>Pre-bake golden images</w:t>
            </w:r>
          </w:p>
        </w:tc>
        <w:tc>
          <w:tcPr>
            <w:tcW w:w="432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529B5" w14:textId="77777777" w:rsidR="00C62C18" w:rsidRDefault="00000000">
            <w:r>
              <w:rPr>
                <w:sz w:val="19"/>
                <w:szCs w:val="19"/>
              </w:rPr>
              <w:t>Optional; cloud-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 xml:space="preserve"> installing iperf3 at boot is simpler for a disposable lab</w:t>
            </w:r>
          </w:p>
        </w:tc>
      </w:tr>
      <w:tr w:rsidR="00C62C18" w14:paraId="4DD45A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DA694" w14:textId="77777777" w:rsidR="00C62C18" w:rsidRDefault="00000000">
            <w:r>
              <w:rPr>
                <w:sz w:val="19"/>
                <w:szCs w:val="19"/>
              </w:rPr>
              <w:t>Ansible</w:t>
            </w:r>
          </w:p>
        </w:tc>
        <w:tc>
          <w:tcPr>
            <w:tcW w:w="324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AC4DAA" w14:textId="77777777" w:rsidR="00C62C18" w:rsidRDefault="00000000">
            <w:r>
              <w:rPr>
                <w:sz w:val="19"/>
                <w:szCs w:val="19"/>
              </w:rPr>
              <w:t>Post-boot configuration</w:t>
            </w:r>
          </w:p>
        </w:tc>
        <w:tc>
          <w:tcPr>
            <w:tcW w:w="432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C3AB1" w14:textId="77777777" w:rsidR="00C62C18" w:rsidRDefault="00000000">
            <w:r>
              <w:rPr>
                <w:sz w:val="19"/>
                <w:szCs w:val="19"/>
              </w:rPr>
              <w:t>Useful later for Phase 2 host-side Linux bridge wiring; not needed for Phase 1</w:t>
            </w:r>
          </w:p>
        </w:tc>
      </w:tr>
    </w:tbl>
    <w:p w14:paraId="6693CA22" w14:textId="77777777" w:rsidR="00C62C18" w:rsidRDefault="00C62C18">
      <w:pPr>
        <w:spacing w:before="220"/>
      </w:pPr>
    </w:p>
    <w:p w14:paraId="4EBE6220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3.2 Platform-native CLIs (rejected as primary approach)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4680"/>
      </w:tblGrid>
      <w:tr w:rsidR="00C62C18" w14:paraId="05161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7556A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4C403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Native tools</w:t>
            </w:r>
          </w:p>
        </w:tc>
        <w:tc>
          <w:tcPr>
            <w:tcW w:w="46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06E59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Why not alone</w:t>
            </w:r>
          </w:p>
        </w:tc>
      </w:tr>
      <w:tr w:rsidR="00C62C18" w14:paraId="3AB548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4E8DB" w14:textId="77777777" w:rsidR="00C62C18" w:rsidRDefault="00000000">
            <w:r>
              <w:rPr>
                <w:sz w:val="19"/>
                <w:szCs w:val="19"/>
              </w:rPr>
              <w:t>KVM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5FDF7" w14:textId="77777777" w:rsidR="00C62C18" w:rsidRDefault="00000000">
            <w:proofErr w:type="spellStart"/>
            <w:r>
              <w:rPr>
                <w:sz w:val="19"/>
                <w:szCs w:val="19"/>
              </w:rPr>
              <w:t>virsh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virt</w:t>
            </w:r>
            <w:proofErr w:type="spellEnd"/>
            <w:r>
              <w:rPr>
                <w:sz w:val="19"/>
                <w:szCs w:val="19"/>
              </w:rPr>
              <w:t>-install</w:t>
            </w:r>
          </w:p>
        </w:tc>
        <w:tc>
          <w:tcPr>
            <w:tcW w:w="46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CAF7F" w14:textId="77777777" w:rsidR="00C62C18" w:rsidRDefault="00000000">
            <w:r>
              <w:rPr>
                <w:sz w:val="19"/>
                <w:szCs w:val="19"/>
              </w:rPr>
              <w:t>Would require separate imperative scripts per platform</w:t>
            </w:r>
          </w:p>
        </w:tc>
      </w:tr>
      <w:tr w:rsidR="00C62C18" w14:paraId="423682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CD92E" w14:textId="77777777" w:rsidR="00C62C18" w:rsidRDefault="00000000">
            <w:proofErr w:type="spellStart"/>
            <w:r>
              <w:rPr>
                <w:sz w:val="19"/>
                <w:szCs w:val="19"/>
              </w:rPr>
              <w:t>ESXi</w:t>
            </w:r>
            <w:proofErr w:type="spellEnd"/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4AE01" w14:textId="77777777" w:rsidR="00C62C18" w:rsidRDefault="00000000">
            <w:proofErr w:type="spellStart"/>
            <w:r>
              <w:rPr>
                <w:sz w:val="19"/>
                <w:szCs w:val="19"/>
              </w:rPr>
              <w:t>govc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PowerCLI</w:t>
            </w:r>
            <w:proofErr w:type="spellEnd"/>
          </w:p>
        </w:tc>
        <w:tc>
          <w:tcPr>
            <w:tcW w:w="46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40C3E" w14:textId="77777777" w:rsidR="00C62C18" w:rsidRDefault="00000000">
            <w:r>
              <w:rPr>
                <w:sz w:val="19"/>
                <w:szCs w:val="19"/>
              </w:rPr>
              <w:t>Same — three codebases to maintain</w:t>
            </w:r>
          </w:p>
        </w:tc>
      </w:tr>
      <w:tr w:rsidR="00C62C18" w14:paraId="7695F7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BDCEE" w14:textId="77777777" w:rsidR="00C62C18" w:rsidRDefault="00000000">
            <w:r>
              <w:rPr>
                <w:sz w:val="19"/>
                <w:szCs w:val="19"/>
              </w:rPr>
              <w:t>AWS</w:t>
            </w:r>
          </w:p>
        </w:tc>
        <w:tc>
          <w:tcPr>
            <w:tcW w:w="28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77911" w14:textId="77777777" w:rsidR="00C62C18" w:rsidRDefault="00000000">
            <w:r>
              <w:rPr>
                <w:sz w:val="19"/>
                <w:szCs w:val="19"/>
              </w:rPr>
              <w:t>AWS CLI / SDK</w:t>
            </w:r>
          </w:p>
        </w:tc>
        <w:tc>
          <w:tcPr>
            <w:tcW w:w="4680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C5C83" w14:textId="77777777" w:rsidR="00C62C18" w:rsidRDefault="00000000">
            <w:r>
              <w:rPr>
                <w:sz w:val="19"/>
                <w:szCs w:val="19"/>
              </w:rPr>
              <w:t>Same</w:t>
            </w:r>
          </w:p>
        </w:tc>
      </w:tr>
    </w:tbl>
    <w:p w14:paraId="72463CD3" w14:textId="77777777" w:rsidR="00C62C18" w:rsidRDefault="00C62C18">
      <w:pPr>
        <w:spacing w:before="220"/>
      </w:pPr>
    </w:p>
    <w:p w14:paraId="0B9866D0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3.3 Dev-VM wrappers</w:t>
      </w:r>
    </w:p>
    <w:p w14:paraId="70ACEC49" w14:textId="40F7CED2" w:rsidR="00C62C18" w:rsidRDefault="00000000">
      <w:pPr>
        <w:spacing w:after="160" w:line="276" w:lineRule="auto"/>
      </w:pPr>
      <w:r>
        <w:t xml:space="preserve">Vagrant is oriented at developer workstations, not multi-cloud production-style lab provisioning. It lacks </w:t>
      </w:r>
      <w:proofErr w:type="gramStart"/>
      <w:r>
        <w:t>the structured</w:t>
      </w:r>
      <w:proofErr w:type="gramEnd"/>
      <w:r>
        <w:t xml:space="preserve"> state management and </w:t>
      </w:r>
      <w:r w:rsidR="00DF5410">
        <w:t>destroys</w:t>
      </w:r>
      <w:r>
        <w:t xml:space="preserve"> semantics needed for a shippable internal tool.</w:t>
      </w:r>
    </w:p>
    <w:p w14:paraId="34F1AB99" w14:textId="77777777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lastRenderedPageBreak/>
        <w:t>4.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413"/>
        <w:gridCol w:w="5121"/>
      </w:tblGrid>
      <w:tr w:rsidR="00C62C18" w14:paraId="7E5422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6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0E8D2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41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08AC4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512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8702D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62C18" w14:paraId="17ED4F92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B0CCAD" w14:textId="77777777" w:rsidR="00C62C18" w:rsidRDefault="00000000">
            <w:r>
              <w:rPr>
                <w:sz w:val="19"/>
                <w:szCs w:val="19"/>
              </w:rPr>
              <w:t>Multi-platform coverage</w:t>
            </w:r>
          </w:p>
        </w:tc>
        <w:tc>
          <w:tcPr>
            <w:tcW w:w="141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8F412" w14:textId="77777777" w:rsidR="00C62C18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512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82DAE" w14:textId="77777777" w:rsidR="00C62C18" w:rsidRDefault="00000000">
            <w:r>
              <w:rPr>
                <w:sz w:val="19"/>
                <w:szCs w:val="19"/>
              </w:rPr>
              <w:t xml:space="preserve">Must support KVM, </w:t>
            </w:r>
            <w:proofErr w:type="spellStart"/>
            <w:r>
              <w:rPr>
                <w:sz w:val="19"/>
                <w:szCs w:val="19"/>
              </w:rPr>
              <w:t>ESXi</w:t>
            </w:r>
            <w:proofErr w:type="spellEnd"/>
            <w:r>
              <w:rPr>
                <w:sz w:val="19"/>
                <w:szCs w:val="19"/>
              </w:rPr>
              <w:t>, AWS with one mental model</w:t>
            </w:r>
          </w:p>
        </w:tc>
      </w:tr>
      <w:tr w:rsidR="00C62C18" w14:paraId="6A24922C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241F9" w14:textId="77777777" w:rsidR="00C62C18" w:rsidRDefault="00000000">
            <w:r>
              <w:rPr>
                <w:sz w:val="19"/>
                <w:szCs w:val="19"/>
              </w:rPr>
              <w:t>Provider maturity</w:t>
            </w:r>
          </w:p>
        </w:tc>
        <w:tc>
          <w:tcPr>
            <w:tcW w:w="141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9AE33" w14:textId="77777777" w:rsidR="00C62C18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512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C8B9B" w14:textId="77777777" w:rsidR="00C62C18" w:rsidRDefault="00000000">
            <w:r>
              <w:rPr>
                <w:sz w:val="19"/>
                <w:szCs w:val="19"/>
              </w:rPr>
              <w:t>Official or actively maintained providers for all targets</w:t>
            </w:r>
          </w:p>
        </w:tc>
      </w:tr>
      <w:tr w:rsidR="00C62C18" w14:paraId="30F9CAED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88C29" w14:textId="77777777" w:rsidR="00C62C18" w:rsidRDefault="00000000">
            <w:r>
              <w:rPr>
                <w:sz w:val="19"/>
                <w:szCs w:val="19"/>
              </w:rPr>
              <w:t>Declarative + stateful</w:t>
            </w:r>
          </w:p>
        </w:tc>
        <w:tc>
          <w:tcPr>
            <w:tcW w:w="141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5C322" w14:textId="77777777" w:rsidR="00C62C18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512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BB8B4" w14:textId="77777777" w:rsidR="00C62C18" w:rsidRDefault="00000000">
            <w:proofErr w:type="gramStart"/>
            <w:r>
              <w:rPr>
                <w:sz w:val="19"/>
                <w:szCs w:val="19"/>
              </w:rPr>
              <w:t>Create</w:t>
            </w:r>
            <w:proofErr w:type="gramEnd"/>
            <w:r>
              <w:rPr>
                <w:sz w:val="19"/>
                <w:szCs w:val="19"/>
              </w:rPr>
              <w:t>/destroy/idempotency are core requirements</w:t>
            </w:r>
          </w:p>
        </w:tc>
      </w:tr>
      <w:tr w:rsidR="00C62C18" w14:paraId="10B1B3F4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AB166" w14:textId="77777777" w:rsidR="00C62C18" w:rsidRDefault="00000000">
            <w:r>
              <w:rPr>
                <w:sz w:val="19"/>
                <w:szCs w:val="19"/>
              </w:rPr>
              <w:t>Intern learning curve</w:t>
            </w:r>
          </w:p>
        </w:tc>
        <w:tc>
          <w:tcPr>
            <w:tcW w:w="141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484F3" w14:textId="77777777" w:rsidR="00C62C18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12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D3186" w14:textId="77777777" w:rsidR="00C62C18" w:rsidRDefault="00000000">
            <w:r>
              <w:rPr>
                <w:sz w:val="19"/>
                <w:szCs w:val="19"/>
              </w:rPr>
              <w:t>Documented tools with large community help</w:t>
            </w:r>
          </w:p>
        </w:tc>
      </w:tr>
      <w:tr w:rsidR="00C62C18" w14:paraId="518BF103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15C0E" w14:textId="77777777" w:rsidR="00C62C18" w:rsidRDefault="00000000">
            <w:r>
              <w:rPr>
                <w:sz w:val="19"/>
                <w:szCs w:val="19"/>
              </w:rPr>
              <w:t>License fit</w:t>
            </w:r>
          </w:p>
        </w:tc>
        <w:tc>
          <w:tcPr>
            <w:tcW w:w="141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53258" w14:textId="77777777" w:rsidR="00C62C18" w:rsidRDefault="00000000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512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928B9" w14:textId="77777777" w:rsidR="00C62C18" w:rsidRDefault="00000000">
            <w:r>
              <w:rPr>
                <w:sz w:val="19"/>
                <w:szCs w:val="19"/>
              </w:rPr>
              <w:t>Open-source friendly for a new internal tool</w:t>
            </w:r>
          </w:p>
        </w:tc>
      </w:tr>
      <w:tr w:rsidR="00C62C18" w14:paraId="7BB59642" w14:textId="77777777">
        <w:tblPrEx>
          <w:tblCellMar>
            <w:top w:w="0" w:type="dxa"/>
            <w:bottom w:w="0" w:type="dxa"/>
          </w:tblCellMar>
        </w:tblPrEx>
        <w:tc>
          <w:tcPr>
            <w:tcW w:w="2826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9D597" w14:textId="77777777" w:rsidR="00C62C18" w:rsidRDefault="00000000">
            <w:r>
              <w:rPr>
                <w:sz w:val="19"/>
                <w:szCs w:val="19"/>
              </w:rPr>
              <w:t>Guest bootstrap portability</w:t>
            </w:r>
          </w:p>
        </w:tc>
        <w:tc>
          <w:tcPr>
            <w:tcW w:w="1413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3A41A" w14:textId="77777777" w:rsidR="00C62C18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5121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B2D4D" w14:textId="77777777" w:rsidR="00C62C18" w:rsidRDefault="00000000">
            <w:r>
              <w:rPr>
                <w:sz w:val="19"/>
                <w:szCs w:val="19"/>
              </w:rPr>
              <w:t>Write once, run on all Ubuntu instances</w:t>
            </w:r>
          </w:p>
        </w:tc>
      </w:tr>
    </w:tbl>
    <w:p w14:paraId="00525BC7" w14:textId="77777777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5. Proof-of-Concept Results (KVM)</w:t>
      </w:r>
    </w:p>
    <w:p w14:paraId="72978B7A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5.1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  <w:gridCol w:w="6595"/>
      </w:tblGrid>
      <w:tr w:rsidR="00C62C18" w14:paraId="42ED1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EAB47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59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D907F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 / detail</w:t>
            </w:r>
          </w:p>
        </w:tc>
      </w:tr>
      <w:tr w:rsidR="00C62C18" w14:paraId="266E132E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71FC9" w14:textId="77777777" w:rsidR="00C62C18" w:rsidRDefault="00000000">
            <w:r>
              <w:rPr>
                <w:sz w:val="19"/>
                <w:szCs w:val="19"/>
              </w:rPr>
              <w:t>Host OS</w:t>
            </w:r>
          </w:p>
        </w:tc>
        <w:tc>
          <w:tcPr>
            <w:tcW w:w="659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B19EA" w14:textId="77777777" w:rsidR="00C62C18" w:rsidRDefault="00000000">
            <w:r>
              <w:rPr>
                <w:sz w:val="19"/>
                <w:szCs w:val="19"/>
              </w:rPr>
              <w:t>Windows 11 + WSL2 Ubuntu 24.04</w:t>
            </w:r>
          </w:p>
        </w:tc>
      </w:tr>
      <w:tr w:rsidR="00C62C18" w14:paraId="64F89726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29823" w14:textId="77777777" w:rsidR="00C62C18" w:rsidRDefault="00000000">
            <w:r>
              <w:rPr>
                <w:sz w:val="19"/>
                <w:szCs w:val="19"/>
              </w:rPr>
              <w:t>Nested virtualization</w:t>
            </w:r>
          </w:p>
        </w:tc>
        <w:tc>
          <w:tcPr>
            <w:tcW w:w="659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35B0A" w14:textId="77777777" w:rsidR="00C62C18" w:rsidRDefault="00000000">
            <w:r>
              <w:rPr>
                <w:sz w:val="19"/>
                <w:szCs w:val="19"/>
              </w:rPr>
              <w:t xml:space="preserve">Enabled </w:t>
            </w:r>
            <w:proofErr w:type="gramStart"/>
            <w:r>
              <w:rPr>
                <w:sz w:val="19"/>
                <w:szCs w:val="19"/>
              </w:rPr>
              <w:t>via .</w:t>
            </w:r>
            <w:proofErr w:type="spellStart"/>
            <w:r>
              <w:rPr>
                <w:sz w:val="19"/>
                <w:szCs w:val="19"/>
              </w:rPr>
              <w:t>wslconfig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nestedVirtualization</w:t>
            </w:r>
            <w:proofErr w:type="spellEnd"/>
            <w:r>
              <w:rPr>
                <w:sz w:val="19"/>
                <w:szCs w:val="19"/>
              </w:rPr>
              <w:t>=true)</w:t>
            </w:r>
          </w:p>
        </w:tc>
      </w:tr>
      <w:tr w:rsidR="00C62C18" w14:paraId="0BA4D012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B8B36" w14:textId="77777777" w:rsidR="00C62C18" w:rsidRDefault="00000000">
            <w:r>
              <w:rPr>
                <w:sz w:val="19"/>
                <w:szCs w:val="19"/>
              </w:rPr>
              <w:t>Hypervisor</w:t>
            </w:r>
          </w:p>
        </w:tc>
        <w:tc>
          <w:tcPr>
            <w:tcW w:w="659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85A81" w14:textId="77777777" w:rsidR="00C62C18" w:rsidRDefault="00000000">
            <w:r>
              <w:rPr>
                <w:sz w:val="19"/>
                <w:szCs w:val="19"/>
              </w:rPr>
              <w:t xml:space="preserve">QEMU/KVM via </w:t>
            </w:r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(qemu:///system)</w:t>
            </w:r>
          </w:p>
        </w:tc>
      </w:tr>
      <w:tr w:rsidR="00C62C18" w14:paraId="2820B21A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F07C6" w14:textId="77777777" w:rsidR="00C62C18" w:rsidRDefault="00000000">
            <w:proofErr w:type="spellStart"/>
            <w:r>
              <w:rPr>
                <w:sz w:val="19"/>
                <w:szCs w:val="19"/>
              </w:rPr>
              <w:t>IaC</w:t>
            </w:r>
            <w:proofErr w:type="spellEnd"/>
            <w:r>
              <w:rPr>
                <w:sz w:val="19"/>
                <w:szCs w:val="19"/>
              </w:rPr>
              <w:t xml:space="preserve"> engine</w:t>
            </w:r>
          </w:p>
        </w:tc>
        <w:tc>
          <w:tcPr>
            <w:tcW w:w="659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A0A7A" w14:textId="77777777" w:rsidR="00C62C18" w:rsidRDefault="00000000">
            <w:proofErr w:type="spellStart"/>
            <w:r>
              <w:rPr>
                <w:sz w:val="19"/>
                <w:szCs w:val="19"/>
              </w:rPr>
              <w:t>OpenTofu</w:t>
            </w:r>
            <w:proofErr w:type="spellEnd"/>
            <w:r>
              <w:rPr>
                <w:sz w:val="19"/>
                <w:szCs w:val="19"/>
              </w:rPr>
              <w:t xml:space="preserve"> v1.12.4</w:t>
            </w:r>
          </w:p>
        </w:tc>
      </w:tr>
      <w:tr w:rsidR="00C62C18" w14:paraId="37049789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D69BD" w14:textId="77777777" w:rsidR="00C62C18" w:rsidRDefault="00000000">
            <w:r>
              <w:rPr>
                <w:sz w:val="19"/>
                <w:szCs w:val="19"/>
              </w:rPr>
              <w:t>Provider</w:t>
            </w:r>
          </w:p>
        </w:tc>
        <w:tc>
          <w:tcPr>
            <w:tcW w:w="659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AE266A" w14:textId="77777777" w:rsidR="00C62C18" w:rsidRDefault="00000000">
            <w:proofErr w:type="spellStart"/>
            <w:r>
              <w:rPr>
                <w:sz w:val="19"/>
                <w:szCs w:val="19"/>
              </w:rPr>
              <w:t>dmacvicar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v0.9.8</w:t>
            </w:r>
          </w:p>
        </w:tc>
      </w:tr>
      <w:tr w:rsidR="00C62C18" w14:paraId="6D2B9B06" w14:textId="77777777">
        <w:tblPrEx>
          <w:tblCellMar>
            <w:top w:w="0" w:type="dxa"/>
            <w:bottom w:w="0" w:type="dxa"/>
          </w:tblCellMar>
        </w:tblPrEx>
        <w:tc>
          <w:tcPr>
            <w:tcW w:w="276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6333E" w14:textId="77777777" w:rsidR="00C62C18" w:rsidRDefault="00000000">
            <w:r>
              <w:rPr>
                <w:sz w:val="19"/>
                <w:szCs w:val="19"/>
              </w:rPr>
              <w:t>Base image</w:t>
            </w:r>
          </w:p>
        </w:tc>
        <w:tc>
          <w:tcPr>
            <w:tcW w:w="659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8AE83" w14:textId="77777777" w:rsidR="00C62C18" w:rsidRDefault="00000000">
            <w:r>
              <w:rPr>
                <w:sz w:val="19"/>
                <w:szCs w:val="19"/>
              </w:rPr>
              <w:t>Ubuntu 24.04 noble cloud image (noble-server-cloudimg-amd64.img)</w:t>
            </w:r>
          </w:p>
        </w:tc>
      </w:tr>
    </w:tbl>
    <w:p w14:paraId="3CE7214D" w14:textId="77777777" w:rsidR="00C62C18" w:rsidRDefault="00C62C18">
      <w:pPr>
        <w:spacing w:before="220"/>
      </w:pPr>
    </w:p>
    <w:p w14:paraId="09F56503" w14:textId="09F9AF61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5.2 What the POC</w:t>
      </w:r>
      <w:r w:rsidR="00DF5410">
        <w:rPr>
          <w:b/>
          <w:bCs/>
          <w:color w:val="1F3864"/>
        </w:rPr>
        <w:t xml:space="preserve"> (Proof-Of-Concept)</w:t>
      </w:r>
      <w:r>
        <w:rPr>
          <w:b/>
          <w:bCs/>
          <w:color w:val="1F3864"/>
        </w:rPr>
        <w:t xml:space="preserve"> does</w:t>
      </w:r>
    </w:p>
    <w:p w14:paraId="2630D5FE" w14:textId="77777777" w:rsidR="00C62C18" w:rsidRDefault="00000000">
      <w:pPr>
        <w:spacing w:after="160" w:line="276" w:lineRule="auto"/>
      </w:pPr>
      <w:r>
        <w:t>The POC (</w:t>
      </w:r>
      <w:proofErr w:type="spellStart"/>
      <w:proofErr w:type="gramStart"/>
      <w:r>
        <w:t>netropy</w:t>
      </w:r>
      <w:proofErr w:type="spellEnd"/>
      <w:r>
        <w:t>-lab</w:t>
      </w:r>
      <w:proofErr w:type="gramEnd"/>
      <w:r>
        <w:t>/</w:t>
      </w:r>
      <w:proofErr w:type="spellStart"/>
      <w:r>
        <w:t>poc</w:t>
      </w:r>
      <w:proofErr w:type="spellEnd"/>
      <w:r>
        <w:t>/) provisions:</w:t>
      </w:r>
    </w:p>
    <w:p w14:paraId="3A8E4A10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A </w:t>
      </w:r>
      <w:proofErr w:type="spellStart"/>
      <w:r>
        <w:t>libvirt</w:t>
      </w:r>
      <w:proofErr w:type="spellEnd"/>
      <w:r>
        <w:t xml:space="preserve"> storage pool and NAT network (192.168.123.0/24)</w:t>
      </w:r>
    </w:p>
    <w:p w14:paraId="7FBC2B04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A qcow2 overlay disk chained from the Ubuntu cloud image</w:t>
      </w:r>
    </w:p>
    <w:p w14:paraId="70CB252C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A cloud-</w:t>
      </w:r>
      <w:proofErr w:type="spellStart"/>
      <w:r>
        <w:t>init</w:t>
      </w:r>
      <w:proofErr w:type="spellEnd"/>
      <w:r>
        <w:t xml:space="preserve"> ISO (user ubuntu, SSH key, iperf3 + </w:t>
      </w:r>
      <w:proofErr w:type="spellStart"/>
      <w:r>
        <w:t>qemu</w:t>
      </w:r>
      <w:proofErr w:type="spellEnd"/>
      <w:r>
        <w:t>-guest-agent)</w:t>
      </w:r>
    </w:p>
    <w:p w14:paraId="3C5DF867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A single VM (</w:t>
      </w:r>
      <w:proofErr w:type="spellStart"/>
      <w:r>
        <w:t>netropy</w:t>
      </w:r>
      <w:proofErr w:type="spellEnd"/>
      <w:r>
        <w:t>-</w:t>
      </w:r>
      <w:proofErr w:type="spellStart"/>
      <w:r>
        <w:t>poc</w:t>
      </w:r>
      <w:proofErr w:type="spellEnd"/>
      <w:r>
        <w:t>-ubuntu, 2 vCPU, 2 GB RAM) with static IP 192.168.123.150</w:t>
      </w:r>
    </w:p>
    <w:p w14:paraId="7C0F6526" w14:textId="77777777" w:rsidR="00C62C18" w:rsidRDefault="00000000">
      <w:pPr>
        <w:spacing w:after="160" w:line="276" w:lineRule="auto"/>
      </w:pPr>
      <w:r>
        <w:t>Apply and destroy are scripted (run-apply.sh, run-destroy.sh).</w:t>
      </w:r>
    </w:p>
    <w:p w14:paraId="2E144F01" w14:textId="77777777" w:rsidR="00DC7BB9" w:rsidRDefault="00DC7BB9">
      <w:pPr>
        <w:pStyle w:val="Heading2"/>
        <w:spacing w:before="260" w:after="120"/>
        <w:rPr>
          <w:b/>
          <w:bCs/>
          <w:color w:val="1F3864"/>
        </w:rPr>
      </w:pPr>
    </w:p>
    <w:p w14:paraId="78E4D123" w14:textId="77777777" w:rsidR="00DC7BB9" w:rsidRDefault="00DC7BB9">
      <w:pPr>
        <w:pStyle w:val="Heading2"/>
        <w:spacing w:before="260" w:after="120"/>
        <w:rPr>
          <w:b/>
          <w:bCs/>
          <w:color w:val="1F3864"/>
        </w:rPr>
      </w:pPr>
    </w:p>
    <w:p w14:paraId="70837653" w14:textId="77777777" w:rsidR="00DC7BB9" w:rsidRDefault="00DC7BB9">
      <w:pPr>
        <w:pStyle w:val="Heading2"/>
        <w:spacing w:before="260" w:after="120"/>
        <w:rPr>
          <w:b/>
          <w:bCs/>
          <w:color w:val="1F3864"/>
        </w:rPr>
      </w:pPr>
    </w:p>
    <w:p w14:paraId="75A86BEC" w14:textId="7D38362E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lastRenderedPageBreak/>
        <w:t>5.3 Key findings from the POC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5"/>
        <w:gridCol w:w="5105"/>
      </w:tblGrid>
      <w:tr w:rsidR="00C62C18" w14:paraId="477FB6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12628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1BC40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Impact on full build</w:t>
            </w:r>
          </w:p>
        </w:tc>
      </w:tr>
      <w:tr w:rsidR="00C62C18" w14:paraId="4FD30301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6188A" w14:textId="77777777" w:rsidR="00C62C18" w:rsidRDefault="00000000"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provider v0.9 API differs significantly from v0.8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82EA9" w14:textId="77777777" w:rsidR="00C62C18" w:rsidRDefault="00000000">
            <w:r>
              <w:rPr>
                <w:sz w:val="19"/>
                <w:szCs w:val="19"/>
              </w:rPr>
              <w:t>All HCL must use the new object-based schema (not legacy blocks). Document this for future contributors.</w:t>
            </w:r>
          </w:p>
        </w:tc>
      </w:tr>
      <w:tr w:rsidR="00C62C18" w14:paraId="25F1CBCA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70FB5" w14:textId="77777777" w:rsidR="00C62C18" w:rsidRDefault="00000000">
            <w:r>
              <w:rPr>
                <w:sz w:val="19"/>
                <w:szCs w:val="19"/>
              </w:rPr>
              <w:t>WSL2 nested KVM requires explicit enablement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28480" w14:textId="77777777" w:rsidR="00C62C18" w:rsidRDefault="00000000">
            <w:r>
              <w:rPr>
                <w:sz w:val="19"/>
                <w:szCs w:val="19"/>
              </w:rPr>
              <w:t xml:space="preserve">Development README must </w:t>
            </w:r>
            <w:proofErr w:type="gramStart"/>
            <w:r>
              <w:rPr>
                <w:sz w:val="19"/>
                <w:szCs w:val="19"/>
              </w:rPr>
              <w:t>document .</w:t>
            </w:r>
            <w:proofErr w:type="spellStart"/>
            <w:r>
              <w:rPr>
                <w:sz w:val="19"/>
                <w:szCs w:val="19"/>
              </w:rPr>
              <w:t>wslconfig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wsl</w:t>
            </w:r>
            <w:proofErr w:type="spellEnd"/>
            <w:r>
              <w:rPr>
                <w:sz w:val="19"/>
                <w:szCs w:val="19"/>
              </w:rPr>
              <w:t xml:space="preserve"> --shutdown from Windows PowerShell.</w:t>
            </w:r>
          </w:p>
        </w:tc>
      </w:tr>
      <w:tr w:rsidR="00C62C18" w14:paraId="57951DE8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3BB15" w14:textId="77777777" w:rsidR="00C62C18" w:rsidRDefault="00000000"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pool in user home needs permissions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CDF09" w14:textId="77777777" w:rsidR="00C62C18" w:rsidRDefault="00000000">
            <w:r>
              <w:rPr>
                <w:sz w:val="19"/>
                <w:szCs w:val="19"/>
              </w:rPr>
              <w:t xml:space="preserve">Pool directory owned by </w:t>
            </w:r>
            <w:proofErr w:type="spellStart"/>
            <w:r>
              <w:rPr>
                <w:sz w:val="19"/>
                <w:szCs w:val="19"/>
              </w:rPr>
              <w:t>libvirt-qemu</w:t>
            </w:r>
            <w:proofErr w:type="spellEnd"/>
            <w:r>
              <w:rPr>
                <w:sz w:val="19"/>
                <w:szCs w:val="19"/>
              </w:rPr>
              <w:t xml:space="preserve">; home directory needs </w:t>
            </w:r>
            <w:proofErr w:type="spellStart"/>
            <w:r>
              <w:rPr>
                <w:sz w:val="19"/>
                <w:szCs w:val="19"/>
              </w:rPr>
              <w:t>o+x</w:t>
            </w:r>
            <w:proofErr w:type="spellEnd"/>
            <w:r>
              <w:rPr>
                <w:sz w:val="19"/>
                <w:szCs w:val="19"/>
              </w:rPr>
              <w:t xml:space="preserve"> for QEMU to traverse.</w:t>
            </w:r>
          </w:p>
        </w:tc>
      </w:tr>
      <w:tr w:rsidR="00C62C18" w14:paraId="5E27F8A7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92B9F" w14:textId="77777777" w:rsidR="00C62C18" w:rsidRDefault="00000000">
            <w:r>
              <w:rPr>
                <w:sz w:val="19"/>
                <w:szCs w:val="19"/>
              </w:rPr>
              <w:t>cloud-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 xml:space="preserve"> static IP via MAC match works reliably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B1A2D" w14:textId="77777777" w:rsidR="00C62C18" w:rsidRDefault="00000000">
            <w:r>
              <w:rPr>
                <w:sz w:val="19"/>
                <w:szCs w:val="19"/>
              </w:rPr>
              <w:t>Same pattern scales to multi-NIC Ubuntu VMs in the full lab.</w:t>
            </w:r>
          </w:p>
        </w:tc>
      </w:tr>
      <w:tr w:rsidR="00C62C18" w14:paraId="16B99F18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B035F" w14:textId="77777777" w:rsidR="00C62C18" w:rsidRDefault="00000000">
            <w:r>
              <w:rPr>
                <w:sz w:val="19"/>
                <w:szCs w:val="19"/>
              </w:rPr>
              <w:t xml:space="preserve">Do </w:t>
            </w:r>
            <w:proofErr w:type="gramStart"/>
            <w:r>
              <w:rPr>
                <w:sz w:val="19"/>
                <w:szCs w:val="19"/>
              </w:rPr>
              <w:t>not run</w:t>
            </w:r>
            <w:proofErr w:type="gramEnd"/>
            <w:r>
              <w:rPr>
                <w:sz w:val="19"/>
                <w:szCs w:val="19"/>
              </w:rPr>
              <w:t xml:space="preserve"> apply scripts with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D3226" w14:textId="77777777" w:rsidR="00C62C18" w:rsidRDefault="00000000">
            <w:r>
              <w:rPr>
                <w:sz w:val="19"/>
                <w:szCs w:val="19"/>
              </w:rPr>
              <w:t xml:space="preserve">Scripts use sg </w:t>
            </w:r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internally;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 xml:space="preserve"> breaks $HOME and SSH key paths.</w:t>
            </w:r>
          </w:p>
        </w:tc>
      </w:tr>
      <w:tr w:rsidR="00C62C18" w14:paraId="6FFB62CA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9138A" w14:textId="77777777" w:rsidR="00C62C18" w:rsidRDefault="00000000">
            <w:proofErr w:type="spellStart"/>
            <w:r>
              <w:rPr>
                <w:sz w:val="19"/>
                <w:szCs w:val="19"/>
              </w:rPr>
              <w:t>OpenTofu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provider is viable on WSL2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F7B55" w14:textId="77777777" w:rsidR="00C62C18" w:rsidRDefault="00000000">
            <w:r>
              <w:rPr>
                <w:sz w:val="19"/>
                <w:szCs w:val="19"/>
              </w:rPr>
              <w:t>Confirms KVM can be the first platform module without requiring a dedicated Linux bare-metal host for development.</w:t>
            </w:r>
          </w:p>
        </w:tc>
      </w:tr>
    </w:tbl>
    <w:p w14:paraId="0397A013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5.4 POC limitations (expected)</w:t>
      </w:r>
    </w:p>
    <w:p w14:paraId="6AE4A69B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Single VM and single network — not yet the full 3-VM / 3-subnet topology</w:t>
      </w:r>
    </w:p>
    <w:p w14:paraId="60D880DE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t>Netropy</w:t>
      </w:r>
      <w:proofErr w:type="spellEnd"/>
      <w:r>
        <w:t xml:space="preserve"> VE image not yet integrated (awaiting image from Apposite team)</w:t>
      </w:r>
    </w:p>
    <w:p w14:paraId="6CD4A887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No Python CLI wrapper yet — manual tofu </w:t>
      </w:r>
      <w:proofErr w:type="gramStart"/>
      <w:r>
        <w:t>apply</w:t>
      </w:r>
      <w:proofErr w:type="gramEnd"/>
      <w:r>
        <w:t xml:space="preserve"> only</w:t>
      </w:r>
    </w:p>
    <w:p w14:paraId="355221C1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SSH verification pending stable guest networking after </w:t>
      </w:r>
      <w:proofErr w:type="gramStart"/>
      <w:r>
        <w:t>apply</w:t>
      </w:r>
      <w:proofErr w:type="gramEnd"/>
      <w:r>
        <w:t xml:space="preserve"> (static IP configured; guest boot time ~90s)</w:t>
      </w:r>
    </w:p>
    <w:p w14:paraId="2AE5B35E" w14:textId="77777777" w:rsidR="00C62C18" w:rsidRDefault="00000000">
      <w:pPr>
        <w:spacing w:after="160" w:line="276" w:lineRule="auto"/>
      </w:pPr>
      <w:r>
        <w:t>These are Phase 1a scope items, not blockers for the tool selection.</w:t>
      </w:r>
    </w:p>
    <w:p w14:paraId="491EF736" w14:textId="77777777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6. Recommended Architecture</w:t>
      </w:r>
    </w:p>
    <w:p w14:paraId="5FC21BB8" w14:textId="0E019DA1" w:rsidR="00613090" w:rsidRDefault="00613090">
      <w:pPr>
        <w:pStyle w:val="Heading2"/>
        <w:spacing w:before="260" w:after="120"/>
        <w:rPr>
          <w:b/>
          <w:bCs/>
          <w:color w:val="1F3864"/>
        </w:rPr>
      </w:pPr>
      <w:r w:rsidRPr="00613090">
        <w:rPr>
          <w:b/>
          <w:bCs/>
          <w:color w:val="1F3864"/>
        </w:rPr>
        <w:drawing>
          <wp:anchor distT="0" distB="0" distL="114300" distR="114300" simplePos="0" relativeHeight="251658240" behindDoc="1" locked="0" layoutInCell="1" allowOverlap="1" wp14:anchorId="56D16528" wp14:editId="5C5A4107">
            <wp:simplePos x="0" y="0"/>
            <wp:positionH relativeFrom="margin">
              <wp:posOffset>538135</wp:posOffset>
            </wp:positionH>
            <wp:positionV relativeFrom="paragraph">
              <wp:posOffset>86609</wp:posOffset>
            </wp:positionV>
            <wp:extent cx="4589145" cy="3049929"/>
            <wp:effectExtent l="0" t="0" r="1905" b="0"/>
            <wp:wrapNone/>
            <wp:docPr id="166007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69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3049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F7733" w14:textId="0077C65D" w:rsidR="00613090" w:rsidRDefault="00613090">
      <w:pPr>
        <w:pStyle w:val="Heading2"/>
        <w:spacing w:before="260" w:after="120"/>
        <w:rPr>
          <w:b/>
          <w:bCs/>
          <w:color w:val="1F3864"/>
        </w:rPr>
      </w:pPr>
    </w:p>
    <w:p w14:paraId="5F3B04F7" w14:textId="77777777" w:rsidR="00613090" w:rsidRDefault="00613090">
      <w:pPr>
        <w:pStyle w:val="Heading2"/>
        <w:spacing w:before="260" w:after="120"/>
        <w:rPr>
          <w:b/>
          <w:bCs/>
          <w:color w:val="1F3864"/>
        </w:rPr>
      </w:pPr>
    </w:p>
    <w:p w14:paraId="46F4F2B8" w14:textId="77777777" w:rsidR="00613090" w:rsidRDefault="00613090">
      <w:pPr>
        <w:pStyle w:val="Heading2"/>
        <w:spacing w:before="260" w:after="120"/>
        <w:rPr>
          <w:b/>
          <w:bCs/>
          <w:color w:val="1F3864"/>
        </w:rPr>
      </w:pPr>
    </w:p>
    <w:p w14:paraId="12EE93DB" w14:textId="77777777" w:rsidR="00613090" w:rsidRDefault="00613090">
      <w:pPr>
        <w:pStyle w:val="Heading2"/>
        <w:spacing w:before="260" w:after="120"/>
        <w:rPr>
          <w:b/>
          <w:bCs/>
          <w:color w:val="1F3864"/>
        </w:rPr>
      </w:pPr>
    </w:p>
    <w:p w14:paraId="6802F464" w14:textId="77777777" w:rsidR="00613090" w:rsidRDefault="00613090">
      <w:pPr>
        <w:pStyle w:val="Heading2"/>
        <w:spacing w:before="260" w:after="120"/>
        <w:rPr>
          <w:b/>
          <w:bCs/>
          <w:color w:val="1F3864"/>
        </w:rPr>
      </w:pPr>
    </w:p>
    <w:p w14:paraId="7B554AAF" w14:textId="77777777" w:rsidR="00613090" w:rsidRDefault="00613090">
      <w:pPr>
        <w:pStyle w:val="Heading2"/>
        <w:spacing w:before="260" w:after="120"/>
        <w:rPr>
          <w:b/>
          <w:bCs/>
          <w:color w:val="1F3864"/>
        </w:rPr>
      </w:pPr>
    </w:p>
    <w:p w14:paraId="4F81E724" w14:textId="77777777" w:rsidR="00613090" w:rsidRDefault="00613090">
      <w:pPr>
        <w:pStyle w:val="Heading2"/>
        <w:spacing w:before="260" w:after="120"/>
        <w:rPr>
          <w:b/>
          <w:bCs/>
          <w:color w:val="1F3864"/>
        </w:rPr>
      </w:pPr>
    </w:p>
    <w:p w14:paraId="79F85108" w14:textId="77777777" w:rsidR="00B50959" w:rsidRDefault="00B50959">
      <w:pPr>
        <w:pStyle w:val="Heading2"/>
        <w:spacing w:before="260" w:after="120"/>
        <w:rPr>
          <w:b/>
          <w:bCs/>
          <w:color w:val="1F3864"/>
        </w:rPr>
      </w:pPr>
    </w:p>
    <w:p w14:paraId="1E138031" w14:textId="461A4C92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lastRenderedPageBreak/>
        <w:t xml:space="preserve">6.1 Why </w:t>
      </w:r>
      <w:proofErr w:type="spellStart"/>
      <w:r>
        <w:rPr>
          <w:b/>
          <w:bCs/>
          <w:color w:val="1F3864"/>
        </w:rPr>
        <w:t>OpenTofu</w:t>
      </w:r>
      <w:proofErr w:type="spellEnd"/>
      <w:r>
        <w:rPr>
          <w:b/>
          <w:bCs/>
          <w:color w:val="1F3864"/>
        </w:rPr>
        <w:t xml:space="preserve"> over Terraform</w:t>
      </w:r>
    </w:p>
    <w:p w14:paraId="6D29A726" w14:textId="77777777" w:rsidR="00C62C18" w:rsidRDefault="00000000">
      <w:pPr>
        <w:spacing w:after="160" w:line="276" w:lineRule="auto"/>
      </w:pPr>
      <w:r>
        <w:t xml:space="preserve">Both engines use identical HCL and providers. For a greenfield internal tool, </w:t>
      </w:r>
      <w:proofErr w:type="spellStart"/>
      <w:r>
        <w:t>OpenTofu</w:t>
      </w:r>
      <w:proofErr w:type="spellEnd"/>
      <w:r>
        <w:t xml:space="preserve"> offers:</w:t>
      </w:r>
    </w:p>
    <w:p w14:paraId="71FE445A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MPL-2.0 open-source license without BSL usage restrictions</w:t>
      </w:r>
    </w:p>
    <w:p w14:paraId="42913219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Neutral governance (Linux Foundation / CNCF)</w:t>
      </w:r>
    </w:p>
    <w:p w14:paraId="573BB73B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Drop-in compatibility — same providers, same workflows</w:t>
      </w:r>
    </w:p>
    <w:p w14:paraId="49D44D3A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6.2 Why cloud-</w:t>
      </w:r>
      <w:proofErr w:type="spellStart"/>
      <w:r>
        <w:rPr>
          <w:b/>
          <w:bCs/>
          <w:color w:val="1F3864"/>
        </w:rPr>
        <w:t>init</w:t>
      </w:r>
      <w:proofErr w:type="spellEnd"/>
      <w:r>
        <w:rPr>
          <w:b/>
          <w:bCs/>
          <w:color w:val="1F3864"/>
        </w:rPr>
        <w:t xml:space="preserve"> for Ubuntu endpoints</w:t>
      </w:r>
    </w:p>
    <w:p w14:paraId="70A38A93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Supported natively on Ubuntu cloud images for KVM (</w:t>
      </w:r>
      <w:proofErr w:type="spellStart"/>
      <w:r>
        <w:t>libvirt</w:t>
      </w:r>
      <w:proofErr w:type="spellEnd"/>
      <w:r>
        <w:t xml:space="preserve"> cloud-</w:t>
      </w:r>
      <w:proofErr w:type="spellStart"/>
      <w:r>
        <w:t>init</w:t>
      </w:r>
      <w:proofErr w:type="spellEnd"/>
      <w:r>
        <w:t xml:space="preserve"> disk), vSphere (guest customization), and AWS (user-data)</w:t>
      </w:r>
    </w:p>
    <w:p w14:paraId="4D0827CE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One YAML template per instance role, parameterized with JSON values</w:t>
      </w:r>
    </w:p>
    <w:p w14:paraId="4CEBF429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>Handles users, SSH keys, package install, and multi-interface static IP in a single portable format</w:t>
      </w:r>
    </w:p>
    <w:p w14:paraId="13029912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>6.3 Why a Python CLI wrapper</w:t>
      </w:r>
    </w:p>
    <w:p w14:paraId="65B708A6" w14:textId="77777777" w:rsidR="00C62C18" w:rsidRDefault="00000000">
      <w:pPr>
        <w:spacing w:after="160" w:line="276" w:lineRule="auto"/>
      </w:pPr>
      <w:r>
        <w:t>The project specification requires JSON in, access summary out. A thin CLI:</w:t>
      </w:r>
    </w:p>
    <w:p w14:paraId="39D3C297" w14:textId="77777777" w:rsidR="00C62C18" w:rsidRDefault="00000000" w:rsidP="008B5F75">
      <w:pPr>
        <w:pStyle w:val="ListParagraph"/>
        <w:numPr>
          <w:ilvl w:val="0"/>
          <w:numId w:val="5"/>
        </w:numPr>
        <w:spacing w:after="80" w:line="264" w:lineRule="auto"/>
      </w:pPr>
      <w:r>
        <w:t>Validates JSON (fields, IP/subnet consistency, image paths)</w:t>
      </w:r>
    </w:p>
    <w:p w14:paraId="0BDCDF1E" w14:textId="77777777" w:rsidR="00C62C18" w:rsidRDefault="00000000" w:rsidP="008B5F75">
      <w:pPr>
        <w:pStyle w:val="ListParagraph"/>
        <w:numPr>
          <w:ilvl w:val="0"/>
          <w:numId w:val="5"/>
        </w:numPr>
        <w:spacing w:after="80" w:line="264" w:lineRule="auto"/>
      </w:pPr>
      <w:r>
        <w:t>Selects the platform module (</w:t>
      </w:r>
      <w:proofErr w:type="spellStart"/>
      <w:r>
        <w:t>kvm</w:t>
      </w:r>
      <w:proofErr w:type="spellEnd"/>
      <w:r>
        <w:t xml:space="preserve"> / </w:t>
      </w:r>
      <w:proofErr w:type="spellStart"/>
      <w:r>
        <w:t>esxi</w:t>
      </w:r>
      <w:proofErr w:type="spellEnd"/>
      <w:r>
        <w:t xml:space="preserve"> / </w:t>
      </w:r>
      <w:proofErr w:type="spellStart"/>
      <w:r>
        <w:t>aws</w:t>
      </w:r>
      <w:proofErr w:type="spellEnd"/>
      <w:r>
        <w:t>)</w:t>
      </w:r>
    </w:p>
    <w:p w14:paraId="33684795" w14:textId="77777777" w:rsidR="00C62C18" w:rsidRDefault="00000000" w:rsidP="008B5F75">
      <w:pPr>
        <w:pStyle w:val="ListParagraph"/>
        <w:numPr>
          <w:ilvl w:val="0"/>
          <w:numId w:val="5"/>
        </w:numPr>
        <w:spacing w:after="80" w:line="264" w:lineRule="auto"/>
      </w:pPr>
      <w:r>
        <w:t xml:space="preserve">Writes </w:t>
      </w:r>
      <w:proofErr w:type="spellStart"/>
      <w:proofErr w:type="gramStart"/>
      <w:r>
        <w:t>terraform.tfvars</w:t>
      </w:r>
      <w:proofErr w:type="spellEnd"/>
      <w:proofErr w:type="gramEnd"/>
      <w:r>
        <w:t xml:space="preserve"> and runs tofu </w:t>
      </w:r>
      <w:proofErr w:type="spellStart"/>
      <w:r>
        <w:t>init</w:t>
      </w:r>
      <w:proofErr w:type="spellEnd"/>
      <w:r>
        <w:t xml:space="preserve"> / tofu apply / tofu destroy</w:t>
      </w:r>
    </w:p>
    <w:p w14:paraId="428EF61F" w14:textId="77777777" w:rsidR="00C62C18" w:rsidRDefault="00000000" w:rsidP="008B5F75">
      <w:pPr>
        <w:pStyle w:val="ListParagraph"/>
        <w:numPr>
          <w:ilvl w:val="0"/>
          <w:numId w:val="5"/>
        </w:numPr>
        <w:spacing w:after="80" w:line="264" w:lineRule="auto"/>
      </w:pPr>
      <w:r>
        <w:t xml:space="preserve">Parses </w:t>
      </w:r>
      <w:proofErr w:type="spellStart"/>
      <w:r>
        <w:t>OpenTofu</w:t>
      </w:r>
      <w:proofErr w:type="spellEnd"/>
      <w:r>
        <w:t xml:space="preserve"> outputs and prints SSH commands, </w:t>
      </w:r>
      <w:proofErr w:type="spellStart"/>
      <w:r>
        <w:t>Netropy</w:t>
      </w:r>
      <w:proofErr w:type="spellEnd"/>
      <w:r>
        <w:t xml:space="preserve"> management URL, and an iperf3 test reminder</w:t>
      </w:r>
    </w:p>
    <w:p w14:paraId="0184D8AF" w14:textId="77777777" w:rsidR="00C62C18" w:rsidRDefault="00000000">
      <w:pPr>
        <w:spacing w:after="160" w:line="276" w:lineRule="auto"/>
      </w:pPr>
      <w:r>
        <w:t xml:space="preserve">This keeps bespoke code small while leveraging mature </w:t>
      </w:r>
      <w:proofErr w:type="spellStart"/>
      <w:r>
        <w:t>IaC</w:t>
      </w:r>
      <w:proofErr w:type="spellEnd"/>
      <w:r>
        <w:t xml:space="preserve"> tooling for the heavy lifting.</w:t>
      </w:r>
    </w:p>
    <w:p w14:paraId="607967BF" w14:textId="77777777" w:rsidR="00C62C18" w:rsidRDefault="00000000">
      <w:pPr>
        <w:pStyle w:val="Heading2"/>
        <w:spacing w:before="260" w:after="120"/>
      </w:pPr>
      <w:r>
        <w:rPr>
          <w:b/>
          <w:bCs/>
          <w:color w:val="1F3864"/>
        </w:rPr>
        <w:t xml:space="preserve">6.4 </w:t>
      </w:r>
      <w:proofErr w:type="spellStart"/>
      <w:r>
        <w:rPr>
          <w:b/>
          <w:bCs/>
          <w:color w:val="1F3864"/>
        </w:rPr>
        <w:t>Netropy</w:t>
      </w:r>
      <w:proofErr w:type="spellEnd"/>
      <w:r>
        <w:rPr>
          <w:b/>
          <w:bCs/>
          <w:color w:val="1F3864"/>
        </w:rPr>
        <w:t xml:space="preserve"> VE considerations</w:t>
      </w:r>
    </w:p>
    <w:p w14:paraId="2C8DF0BE" w14:textId="77777777" w:rsidR="00C62C18" w:rsidRDefault="00000000">
      <w:pPr>
        <w:spacing w:after="160" w:line="276" w:lineRule="auto"/>
      </w:pPr>
      <w:proofErr w:type="spellStart"/>
      <w:r>
        <w:t>Netropy</w:t>
      </w:r>
      <w:proofErr w:type="spellEnd"/>
      <w:r>
        <w:t xml:space="preserve"> data ports use UIO/DPDK-style drivers. For Phase 1:</w:t>
      </w:r>
    </w:p>
    <w:p w14:paraId="5C596C9B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Attach data NICs as emulated </w:t>
      </w:r>
      <w:proofErr w:type="spellStart"/>
      <w:r>
        <w:t>paravirtualized</w:t>
      </w:r>
      <w:proofErr w:type="spellEnd"/>
      <w:r>
        <w:t xml:space="preserve"> interfaces (</w:t>
      </w:r>
      <w:proofErr w:type="spellStart"/>
      <w:r>
        <w:t>virtio</w:t>
      </w:r>
      <w:proofErr w:type="spellEnd"/>
      <w:r>
        <w:t xml:space="preserve"> on KVM, VMXNET3 on </w:t>
      </w:r>
      <w:proofErr w:type="spellStart"/>
      <w:r>
        <w:t>ESXi</w:t>
      </w:r>
      <w:proofErr w:type="spellEnd"/>
      <w:r>
        <w:t>, ENA on AWS)</w:t>
      </w:r>
    </w:p>
    <w:p w14:paraId="6DA8705D" w14:textId="77777777" w:rsidR="00C62C18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Static IP assignment method depends on the </w:t>
      </w:r>
      <w:proofErr w:type="spellStart"/>
      <w:r>
        <w:t>Netropy</w:t>
      </w:r>
      <w:proofErr w:type="spellEnd"/>
      <w:r>
        <w:t xml:space="preserve"> image's bootstrap support (may differ from Ubuntu cloud-</w:t>
      </w:r>
      <w:proofErr w:type="spellStart"/>
      <w:r>
        <w:t>init</w:t>
      </w:r>
      <w:proofErr w:type="spellEnd"/>
      <w:r>
        <w:t>)</w:t>
      </w:r>
    </w:p>
    <w:p w14:paraId="12236B8A" w14:textId="05DCA5A3" w:rsidR="00DC7BB9" w:rsidRPr="00DC7BB9" w:rsidRDefault="00000000" w:rsidP="00DC7BB9">
      <w:pPr>
        <w:pStyle w:val="ListParagraph"/>
        <w:numPr>
          <w:ilvl w:val="0"/>
          <w:numId w:val="2"/>
        </w:numPr>
        <w:spacing w:after="80" w:line="264" w:lineRule="auto"/>
      </w:pPr>
      <w:r>
        <w:t>Image is an input from the Apposite team, not built by this tool</w:t>
      </w:r>
    </w:p>
    <w:p w14:paraId="76C765B1" w14:textId="20F27FF4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7. Alternatives Considered and Rejected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5"/>
        <w:gridCol w:w="5105"/>
      </w:tblGrid>
      <w:tr w:rsidR="00C62C18" w14:paraId="26EBB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5339B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Alternative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9A856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Reason rejected</w:t>
            </w:r>
          </w:p>
        </w:tc>
      </w:tr>
      <w:tr w:rsidR="00C62C18" w14:paraId="1ACC53AB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D3878" w14:textId="77777777" w:rsidR="00C62C18" w:rsidRDefault="00000000">
            <w:r>
              <w:rPr>
                <w:sz w:val="19"/>
                <w:szCs w:val="19"/>
              </w:rPr>
              <w:t>Three separate platform scripts (</w:t>
            </w:r>
            <w:proofErr w:type="spellStart"/>
            <w:r>
              <w:rPr>
                <w:sz w:val="19"/>
                <w:szCs w:val="19"/>
              </w:rPr>
              <w:t>virsh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govc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aws</w:t>
            </w:r>
            <w:proofErr w:type="spellEnd"/>
            <w:r>
              <w:rPr>
                <w:sz w:val="19"/>
                <w:szCs w:val="19"/>
              </w:rPr>
              <w:t xml:space="preserve"> cli)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C1708" w14:textId="77777777" w:rsidR="00C62C18" w:rsidRDefault="00000000">
            <w:r>
              <w:rPr>
                <w:sz w:val="19"/>
                <w:szCs w:val="19"/>
              </w:rPr>
              <w:t>Triple maintenance burden; no shared state model</w:t>
            </w:r>
          </w:p>
        </w:tc>
      </w:tr>
      <w:tr w:rsidR="00C62C18" w14:paraId="0FC183FE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27EB8" w14:textId="77777777" w:rsidR="00C62C18" w:rsidRDefault="00000000">
            <w:r>
              <w:rPr>
                <w:sz w:val="19"/>
                <w:szCs w:val="19"/>
              </w:rPr>
              <w:t>Ansible as primary provisioner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42A23" w14:textId="77777777" w:rsidR="00C62C18" w:rsidRDefault="00000000">
            <w:r>
              <w:rPr>
                <w:sz w:val="19"/>
                <w:szCs w:val="19"/>
              </w:rPr>
              <w:t xml:space="preserve">Weaker first-class support for </w:t>
            </w:r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VM lifecycle; better as adjunct</w:t>
            </w:r>
          </w:p>
        </w:tc>
      </w:tr>
      <w:tr w:rsidR="00C62C18" w14:paraId="1E963081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163BE" w14:textId="77777777" w:rsidR="00C62C18" w:rsidRDefault="00000000">
            <w:proofErr w:type="spellStart"/>
            <w:r>
              <w:rPr>
                <w:sz w:val="19"/>
                <w:szCs w:val="19"/>
              </w:rPr>
              <w:t>Pulumi</w:t>
            </w:r>
            <w:proofErr w:type="spellEnd"/>
            <w:r>
              <w:rPr>
                <w:sz w:val="19"/>
                <w:szCs w:val="19"/>
              </w:rPr>
              <w:t xml:space="preserve"> Python for all </w:t>
            </w:r>
            <w:proofErr w:type="spellStart"/>
            <w:r>
              <w:rPr>
                <w:sz w:val="19"/>
                <w:szCs w:val="19"/>
              </w:rPr>
              <w:t>IaC</w:t>
            </w:r>
            <w:proofErr w:type="spellEnd"/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C39E8" w14:textId="77777777" w:rsidR="00C62C18" w:rsidRDefault="00000000">
            <w:r>
              <w:rPr>
                <w:sz w:val="19"/>
                <w:szCs w:val="19"/>
              </w:rPr>
              <w:t xml:space="preserve">Re-learning provider APIs in </w:t>
            </w:r>
            <w:proofErr w:type="spellStart"/>
            <w:r>
              <w:rPr>
                <w:sz w:val="19"/>
                <w:szCs w:val="19"/>
              </w:rPr>
              <w:t>Pulumi</w:t>
            </w:r>
            <w:proofErr w:type="spellEnd"/>
            <w:r>
              <w:rPr>
                <w:sz w:val="19"/>
                <w:szCs w:val="19"/>
              </w:rPr>
              <w:t xml:space="preserve"> bindings; no benefit over HCL modules</w:t>
            </w:r>
          </w:p>
        </w:tc>
      </w:tr>
      <w:tr w:rsidR="00C62C18" w14:paraId="649A91AD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F99B0" w14:textId="77777777" w:rsidR="00C62C18" w:rsidRDefault="00000000">
            <w:r>
              <w:rPr>
                <w:sz w:val="19"/>
                <w:szCs w:val="19"/>
              </w:rPr>
              <w:lastRenderedPageBreak/>
              <w:t>Vagrant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7A53A" w14:textId="77777777" w:rsidR="00C62C18" w:rsidRDefault="00000000">
            <w:r>
              <w:rPr>
                <w:sz w:val="19"/>
                <w:szCs w:val="19"/>
              </w:rPr>
              <w:t>Dev-box focused; poor fit for multi-cloud declarative lab</w:t>
            </w:r>
          </w:p>
        </w:tc>
      </w:tr>
      <w:tr w:rsidR="00C62C18" w14:paraId="6CFE4D52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38CDE" w14:textId="77777777" w:rsidR="00C62C18" w:rsidRDefault="00000000">
            <w:r>
              <w:rPr>
                <w:sz w:val="19"/>
                <w:szCs w:val="19"/>
              </w:rPr>
              <w:t>Manual UI provisioning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FCD29" w14:textId="77777777" w:rsidR="00C62C18" w:rsidRDefault="00000000">
            <w:r>
              <w:rPr>
                <w:sz w:val="19"/>
                <w:szCs w:val="19"/>
              </w:rPr>
              <w:t>Violates core project requirement</w:t>
            </w:r>
          </w:p>
        </w:tc>
      </w:tr>
    </w:tbl>
    <w:p w14:paraId="72E9422A" w14:textId="77777777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8. Risks and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5"/>
        <w:gridCol w:w="5105"/>
      </w:tblGrid>
      <w:tr w:rsidR="00C62C18" w14:paraId="4C276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C3D5D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B1F94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C62C18" w14:paraId="4F4E42D0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83AD8" w14:textId="77777777" w:rsidR="00C62C18" w:rsidRDefault="00000000"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provider API changes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63C25" w14:textId="77777777" w:rsidR="00C62C18" w:rsidRDefault="00000000">
            <w:r>
              <w:rPr>
                <w:sz w:val="19"/>
                <w:szCs w:val="19"/>
              </w:rPr>
              <w:t>Pin provider version (~&gt; 0.9); POC documents working schema</w:t>
            </w:r>
          </w:p>
        </w:tc>
      </w:tr>
      <w:tr w:rsidR="00C62C18" w14:paraId="7B4DC173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60A92" w14:textId="77777777" w:rsidR="00C62C18" w:rsidRDefault="00000000">
            <w:r>
              <w:rPr>
                <w:sz w:val="19"/>
                <w:szCs w:val="19"/>
              </w:rPr>
              <w:t xml:space="preserve">WSL2 nested </w:t>
            </w:r>
            <w:proofErr w:type="spellStart"/>
            <w:r>
              <w:rPr>
                <w:sz w:val="19"/>
                <w:szCs w:val="19"/>
              </w:rPr>
              <w:t>virt</w:t>
            </w:r>
            <w:proofErr w:type="spellEnd"/>
            <w:r>
              <w:rPr>
                <w:sz w:val="19"/>
                <w:szCs w:val="19"/>
              </w:rPr>
              <w:t xml:space="preserve"> performance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030D2" w14:textId="77777777" w:rsidR="00C62C18" w:rsidRDefault="00000000">
            <w:r>
              <w:rPr>
                <w:sz w:val="19"/>
                <w:szCs w:val="19"/>
              </w:rPr>
              <w:t xml:space="preserve">Acceptable for dev/test; production labs run on bare-metal KVM or </w:t>
            </w:r>
            <w:proofErr w:type="spellStart"/>
            <w:r>
              <w:rPr>
                <w:sz w:val="19"/>
                <w:szCs w:val="19"/>
              </w:rPr>
              <w:t>ESXi</w:t>
            </w:r>
            <w:proofErr w:type="spellEnd"/>
          </w:p>
        </w:tc>
      </w:tr>
      <w:tr w:rsidR="00C62C18" w14:paraId="6DE2DC5D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35ED2" w14:textId="77777777" w:rsidR="00C62C18" w:rsidRDefault="00000000">
            <w:proofErr w:type="spellStart"/>
            <w:r>
              <w:rPr>
                <w:sz w:val="19"/>
                <w:szCs w:val="19"/>
              </w:rPr>
              <w:t>Netropy</w:t>
            </w:r>
            <w:proofErr w:type="spellEnd"/>
            <w:r>
              <w:rPr>
                <w:sz w:val="19"/>
                <w:szCs w:val="19"/>
              </w:rPr>
              <w:t xml:space="preserve"> image bootstrap unknown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99CD8" w14:textId="77777777" w:rsidR="00C62C18" w:rsidRDefault="00000000">
            <w:r>
              <w:rPr>
                <w:sz w:val="19"/>
                <w:szCs w:val="19"/>
              </w:rPr>
              <w:t>Request image + docs from team early; stub VM in module until validated</w:t>
            </w:r>
          </w:p>
        </w:tc>
      </w:tr>
      <w:tr w:rsidR="00C62C18" w14:paraId="417D33A6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CCA15" w14:textId="77777777" w:rsidR="00C62C18" w:rsidRDefault="00000000">
            <w:proofErr w:type="spellStart"/>
            <w:r>
              <w:rPr>
                <w:sz w:val="19"/>
                <w:szCs w:val="19"/>
              </w:rPr>
              <w:t>ESXi</w:t>
            </w:r>
            <w:proofErr w:type="spellEnd"/>
            <w:r>
              <w:rPr>
                <w:sz w:val="19"/>
                <w:szCs w:val="19"/>
              </w:rPr>
              <w:t>/AWS access delayed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1497D" w14:textId="77777777" w:rsidR="00C62C18" w:rsidRDefault="00000000">
            <w:r>
              <w:rPr>
                <w:sz w:val="19"/>
                <w:szCs w:val="19"/>
              </w:rPr>
              <w:t>Complete KVM module first (Phase 1a); request platform credentials day one</w:t>
            </w:r>
          </w:p>
        </w:tc>
      </w:tr>
      <w:tr w:rsidR="00C62C18" w14:paraId="5AEEF396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334F14" w14:textId="77777777" w:rsidR="00C62C18" w:rsidRDefault="00000000">
            <w:r>
              <w:rPr>
                <w:sz w:val="19"/>
                <w:szCs w:val="19"/>
              </w:rPr>
              <w:t>Multi-NIC cloud-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 xml:space="preserve"> complexity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DA20E" w14:textId="77777777" w:rsidR="00C62C18" w:rsidRDefault="00000000">
            <w:r>
              <w:rPr>
                <w:sz w:val="19"/>
                <w:szCs w:val="19"/>
              </w:rPr>
              <w:t>POC proved MAC-based static IP; extend network-config per interface</w:t>
            </w:r>
          </w:p>
        </w:tc>
      </w:tr>
    </w:tbl>
    <w:p w14:paraId="1C03AF1D" w14:textId="71CE5BF4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9. Next Steps (Phase 1a)</w:t>
      </w:r>
    </w:p>
    <w:p w14:paraId="5461BB68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Repo structure — cli/, modules/</w:t>
      </w:r>
      <w:proofErr w:type="spellStart"/>
      <w:r>
        <w:t>kvm</w:t>
      </w:r>
      <w:proofErr w:type="spellEnd"/>
      <w:r>
        <w:t>/, config/ with example JSON</w:t>
      </w:r>
    </w:p>
    <w:p w14:paraId="445F76BF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Full KVM topology — 3 </w:t>
      </w:r>
      <w:proofErr w:type="spellStart"/>
      <w:r>
        <w:t>libvirt</w:t>
      </w:r>
      <w:proofErr w:type="spellEnd"/>
      <w:r>
        <w:t xml:space="preserve"> networks, 2 Ubuntu VMs (+ </w:t>
      </w:r>
      <w:proofErr w:type="spellStart"/>
      <w:r>
        <w:t>Netropy</w:t>
      </w:r>
      <w:proofErr w:type="spellEnd"/>
      <w:r>
        <w:t xml:space="preserve"> when image available)</w:t>
      </w:r>
    </w:p>
    <w:p w14:paraId="1D5B61CB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>Python CLI — up / down commands with JSON validation</w:t>
      </w:r>
    </w:p>
    <w:p w14:paraId="55C36B82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End-to-end test — iperf3 from Linux-1 -&gt; </w:t>
      </w:r>
      <w:proofErr w:type="spellStart"/>
      <w:r>
        <w:t>Netropy</w:t>
      </w:r>
      <w:proofErr w:type="spellEnd"/>
      <w:r>
        <w:t xml:space="preserve"> -&gt; Linux-2</w:t>
      </w:r>
    </w:p>
    <w:p w14:paraId="45002DFF" w14:textId="77777777" w:rsidR="00C62C18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Request — </w:t>
      </w:r>
      <w:proofErr w:type="spellStart"/>
      <w:r>
        <w:t>Netropy</w:t>
      </w:r>
      <w:proofErr w:type="spellEnd"/>
      <w:r>
        <w:t xml:space="preserve"> VE qcow2 image, </w:t>
      </w:r>
      <w:proofErr w:type="spellStart"/>
      <w:r>
        <w:t>ESXi</w:t>
      </w:r>
      <w:proofErr w:type="spellEnd"/>
      <w:r>
        <w:t xml:space="preserve"> or AWS lab access, Slack onboarding</w:t>
      </w:r>
    </w:p>
    <w:p w14:paraId="32F16C53" w14:textId="1AFD20BC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t>10. Conclusion</w:t>
      </w:r>
    </w:p>
    <w:p w14:paraId="72D57A13" w14:textId="77777777" w:rsidR="00C62C18" w:rsidRDefault="00000000">
      <w:pPr>
        <w:spacing w:after="160" w:line="276" w:lineRule="auto"/>
      </w:pPr>
      <w:r>
        <w:t xml:space="preserve">The surveyed tooling landscape supports a single declarative engine with swappable per-platform modules. </w:t>
      </w:r>
      <w:proofErr w:type="spellStart"/>
      <w:r>
        <w:t>OpenTofu</w:t>
      </w:r>
      <w:proofErr w:type="spellEnd"/>
      <w:r>
        <w:t>, cloud-</w:t>
      </w:r>
      <w:proofErr w:type="spellStart"/>
      <w:r>
        <w:t>init</w:t>
      </w:r>
      <w:proofErr w:type="spellEnd"/>
      <w:r>
        <w:t xml:space="preserve">, and the </w:t>
      </w:r>
      <w:proofErr w:type="spellStart"/>
      <w:r>
        <w:t>libvirt</w:t>
      </w:r>
      <w:proofErr w:type="spellEnd"/>
      <w:r>
        <w:t>/vSphere/AWS providers are mature enough for an intern-scale project. The KVM proof-of-concept confirms the stack works in the development environment.</w:t>
      </w:r>
    </w:p>
    <w:p w14:paraId="02B92783" w14:textId="77777777" w:rsidR="00C62C18" w:rsidRDefault="00000000">
      <w:pPr>
        <w:spacing w:after="160" w:line="276" w:lineRule="auto"/>
      </w:pPr>
      <w:r>
        <w:t>I recommend endorsing the architecture in the project specification and proceeding to Phase 1a: full three-instance KVM lab plus Python CLI wrapper.</w:t>
      </w:r>
    </w:p>
    <w:p w14:paraId="12E32276" w14:textId="77777777" w:rsidR="00DC7BB9" w:rsidRDefault="00DC7BB9">
      <w:pPr>
        <w:pStyle w:val="Heading1"/>
        <w:pBdr>
          <w:bottom w:val="single" w:sz="6" w:space="4" w:color="2E5C8A"/>
        </w:pBdr>
        <w:spacing w:before="360" w:after="160"/>
        <w:rPr>
          <w:b/>
          <w:bCs/>
          <w:color w:val="1F3864"/>
        </w:rPr>
      </w:pPr>
    </w:p>
    <w:p w14:paraId="5CE82D91" w14:textId="77777777" w:rsidR="00DC7BB9" w:rsidRDefault="00DC7BB9">
      <w:pPr>
        <w:pStyle w:val="Heading1"/>
        <w:pBdr>
          <w:bottom w:val="single" w:sz="6" w:space="4" w:color="2E5C8A"/>
        </w:pBdr>
        <w:spacing w:before="360" w:after="160"/>
        <w:rPr>
          <w:b/>
          <w:bCs/>
          <w:color w:val="1F3864"/>
        </w:rPr>
      </w:pPr>
    </w:p>
    <w:p w14:paraId="142D82C4" w14:textId="2EADCEED" w:rsidR="00C62C18" w:rsidRDefault="00000000">
      <w:pPr>
        <w:pStyle w:val="Heading1"/>
        <w:pBdr>
          <w:bottom w:val="single" w:sz="6" w:space="4" w:color="2E5C8A"/>
        </w:pBdr>
        <w:spacing w:before="360" w:after="160"/>
      </w:pPr>
      <w:r>
        <w:rPr>
          <w:b/>
          <w:bCs/>
          <w:color w:val="1F3864"/>
        </w:rPr>
        <w:lastRenderedPageBreak/>
        <w:t>Appendix A — POC 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5"/>
        <w:gridCol w:w="5105"/>
      </w:tblGrid>
      <w:tr w:rsidR="00C62C18" w14:paraId="1B4EC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E5932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0A24A" w14:textId="77777777" w:rsidR="00C62C18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C62C18" w14:paraId="72F4A5BF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FF94C" w14:textId="77777777" w:rsidR="00C62C18" w:rsidRDefault="00000000">
            <w:r>
              <w:rPr>
                <w:sz w:val="19"/>
                <w:szCs w:val="19"/>
              </w:rPr>
              <w:t>netropy-lab/poc/main.tf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B979F" w14:textId="77777777" w:rsidR="00C62C18" w:rsidRDefault="00000000">
            <w:proofErr w:type="spellStart"/>
            <w:r>
              <w:rPr>
                <w:sz w:val="19"/>
                <w:szCs w:val="19"/>
              </w:rPr>
              <w:t>OpenTofu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libvirt</w:t>
            </w:r>
            <w:proofErr w:type="spellEnd"/>
            <w:r>
              <w:rPr>
                <w:sz w:val="19"/>
                <w:szCs w:val="19"/>
              </w:rPr>
              <w:t xml:space="preserve"> configuration</w:t>
            </w:r>
          </w:p>
        </w:tc>
      </w:tr>
      <w:tr w:rsidR="00C62C18" w14:paraId="7192F55A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77B50" w14:textId="77777777" w:rsidR="00C62C18" w:rsidRDefault="00000000">
            <w:proofErr w:type="spellStart"/>
            <w:r>
              <w:rPr>
                <w:sz w:val="19"/>
                <w:szCs w:val="19"/>
              </w:rPr>
              <w:t>netropy</w:t>
            </w:r>
            <w:proofErr w:type="spellEnd"/>
            <w:r>
              <w:rPr>
                <w:sz w:val="19"/>
                <w:szCs w:val="19"/>
              </w:rPr>
              <w:t>-lab/</w:t>
            </w:r>
            <w:proofErr w:type="spellStart"/>
            <w:r>
              <w:rPr>
                <w:sz w:val="19"/>
                <w:szCs w:val="19"/>
              </w:rPr>
              <w:t>poc</w:t>
            </w:r>
            <w:proofErr w:type="spellEnd"/>
            <w:r>
              <w:rPr>
                <w:sz w:val="19"/>
                <w:szCs w:val="19"/>
              </w:rPr>
              <w:t>/cloud-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/user-</w:t>
            </w:r>
            <w:proofErr w:type="spellStart"/>
            <w:r>
              <w:rPr>
                <w:sz w:val="19"/>
                <w:szCs w:val="19"/>
              </w:rPr>
              <w:t>data.yaml</w:t>
            </w:r>
            <w:proofErr w:type="spellEnd"/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26755" w14:textId="77777777" w:rsidR="00C62C18" w:rsidRDefault="00000000">
            <w:r>
              <w:rPr>
                <w:sz w:val="19"/>
                <w:szCs w:val="19"/>
              </w:rPr>
              <w:t>Guest bootstrap</w:t>
            </w:r>
          </w:p>
        </w:tc>
      </w:tr>
      <w:tr w:rsidR="00C62C18" w14:paraId="51DF329B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B76DB" w14:textId="77777777" w:rsidR="00C62C18" w:rsidRDefault="00000000">
            <w:r>
              <w:rPr>
                <w:sz w:val="19"/>
                <w:szCs w:val="19"/>
              </w:rPr>
              <w:t>netropy-lab/poc/run-apply.sh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B7E75" w14:textId="77777777" w:rsidR="00C62C18" w:rsidRDefault="00000000">
            <w:r>
              <w:rPr>
                <w:sz w:val="19"/>
                <w:szCs w:val="19"/>
              </w:rPr>
              <w:t xml:space="preserve">Apply helper (no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C62C18" w14:paraId="6B6CB13F" w14:textId="77777777">
        <w:tblPrEx>
          <w:tblCellMar>
            <w:top w:w="0" w:type="dxa"/>
            <w:bottom w:w="0" w:type="dxa"/>
          </w:tblCellMar>
        </w:tblPrEx>
        <w:tc>
          <w:tcPr>
            <w:tcW w:w="425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557EB" w14:textId="77777777" w:rsidR="00C62C18" w:rsidRDefault="00000000">
            <w:r>
              <w:rPr>
                <w:sz w:val="19"/>
                <w:szCs w:val="19"/>
              </w:rPr>
              <w:t>netropy-lab/poc/run-destroy.sh</w:t>
            </w:r>
          </w:p>
        </w:tc>
        <w:tc>
          <w:tcPr>
            <w:tcW w:w="5105" w:type="dxa"/>
            <w:tcBorders>
              <w:top w:val="single" w:sz="2" w:space="0" w:color="B8C4D0"/>
              <w:left w:val="single" w:sz="2" w:space="0" w:color="B8C4D0"/>
              <w:bottom w:val="single" w:sz="2" w:space="0" w:color="B8C4D0"/>
              <w:right w:val="single" w:sz="2" w:space="0" w:color="B8C4D0"/>
            </w:tcBorders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ADCFD" w14:textId="77777777" w:rsidR="00C62C18" w:rsidRDefault="00000000">
            <w:r>
              <w:rPr>
                <w:sz w:val="19"/>
                <w:szCs w:val="19"/>
              </w:rPr>
              <w:t>Teardown helper</w:t>
            </w:r>
          </w:p>
        </w:tc>
      </w:tr>
    </w:tbl>
    <w:p w14:paraId="0521845E" w14:textId="24C939F3" w:rsidR="00C62C18" w:rsidRDefault="00C62C18" w:rsidP="00AC63D1">
      <w:pPr>
        <w:spacing w:after="80"/>
      </w:pPr>
    </w:p>
    <w:sectPr w:rsidR="00C62C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2B8"/>
    <w:multiLevelType w:val="hybridMultilevel"/>
    <w:tmpl w:val="29D06A56"/>
    <w:lvl w:ilvl="0" w:tplc="F8CAE91A">
      <w:start w:val="1"/>
      <w:numFmt w:val="decimal"/>
      <w:lvlText w:val="%1."/>
      <w:lvlJc w:val="left"/>
      <w:pPr>
        <w:ind w:left="420" w:hanging="260"/>
      </w:pPr>
    </w:lvl>
    <w:lvl w:ilvl="1" w:tplc="1B364DE2">
      <w:numFmt w:val="decimal"/>
      <w:lvlText w:val=""/>
      <w:lvlJc w:val="left"/>
    </w:lvl>
    <w:lvl w:ilvl="2" w:tplc="602AC5B4">
      <w:numFmt w:val="decimal"/>
      <w:lvlText w:val=""/>
      <w:lvlJc w:val="left"/>
    </w:lvl>
    <w:lvl w:ilvl="3" w:tplc="047C5DCA">
      <w:numFmt w:val="decimal"/>
      <w:lvlText w:val=""/>
      <w:lvlJc w:val="left"/>
    </w:lvl>
    <w:lvl w:ilvl="4" w:tplc="A1688F5E">
      <w:numFmt w:val="decimal"/>
      <w:lvlText w:val=""/>
      <w:lvlJc w:val="left"/>
    </w:lvl>
    <w:lvl w:ilvl="5" w:tplc="B29C9DD4">
      <w:numFmt w:val="decimal"/>
      <w:lvlText w:val=""/>
      <w:lvlJc w:val="left"/>
    </w:lvl>
    <w:lvl w:ilvl="6" w:tplc="3B8E328A">
      <w:numFmt w:val="decimal"/>
      <w:lvlText w:val=""/>
      <w:lvlJc w:val="left"/>
    </w:lvl>
    <w:lvl w:ilvl="7" w:tplc="2B4A0F48">
      <w:numFmt w:val="decimal"/>
      <w:lvlText w:val=""/>
      <w:lvlJc w:val="left"/>
    </w:lvl>
    <w:lvl w:ilvl="8" w:tplc="A0B0FC88">
      <w:numFmt w:val="decimal"/>
      <w:lvlText w:val=""/>
      <w:lvlJc w:val="left"/>
    </w:lvl>
  </w:abstractNum>
  <w:abstractNum w:abstractNumId="1" w15:restartNumberingAfterBreak="0">
    <w:nsid w:val="503B28FA"/>
    <w:multiLevelType w:val="hybridMultilevel"/>
    <w:tmpl w:val="5D808144"/>
    <w:lvl w:ilvl="0" w:tplc="801637A2">
      <w:start w:val="1"/>
      <w:numFmt w:val="bullet"/>
      <w:lvlText w:val="•"/>
      <w:lvlJc w:val="left"/>
      <w:pPr>
        <w:ind w:left="420" w:hanging="260"/>
      </w:pPr>
    </w:lvl>
    <w:lvl w:ilvl="1" w:tplc="BB58D978">
      <w:start w:val="1"/>
      <w:numFmt w:val="bullet"/>
      <w:lvlText w:val="–"/>
      <w:lvlJc w:val="left"/>
      <w:pPr>
        <w:ind w:left="840" w:hanging="260"/>
      </w:pPr>
    </w:lvl>
    <w:lvl w:ilvl="2" w:tplc="62AA8194">
      <w:numFmt w:val="decimal"/>
      <w:lvlText w:val=""/>
      <w:lvlJc w:val="left"/>
    </w:lvl>
    <w:lvl w:ilvl="3" w:tplc="7604F030">
      <w:numFmt w:val="decimal"/>
      <w:lvlText w:val=""/>
      <w:lvlJc w:val="left"/>
    </w:lvl>
    <w:lvl w:ilvl="4" w:tplc="E786BFD2">
      <w:numFmt w:val="decimal"/>
      <w:lvlText w:val=""/>
      <w:lvlJc w:val="left"/>
    </w:lvl>
    <w:lvl w:ilvl="5" w:tplc="7C427A4C">
      <w:numFmt w:val="decimal"/>
      <w:lvlText w:val=""/>
      <w:lvlJc w:val="left"/>
    </w:lvl>
    <w:lvl w:ilvl="6" w:tplc="2B42E57A">
      <w:numFmt w:val="decimal"/>
      <w:lvlText w:val=""/>
      <w:lvlJc w:val="left"/>
    </w:lvl>
    <w:lvl w:ilvl="7" w:tplc="0534E362">
      <w:numFmt w:val="decimal"/>
      <w:lvlText w:val=""/>
      <w:lvlJc w:val="left"/>
    </w:lvl>
    <w:lvl w:ilvl="8" w:tplc="BFEA0F06">
      <w:numFmt w:val="decimal"/>
      <w:lvlText w:val=""/>
      <w:lvlJc w:val="left"/>
    </w:lvl>
  </w:abstractNum>
  <w:abstractNum w:abstractNumId="2" w15:restartNumberingAfterBreak="0">
    <w:nsid w:val="51062558"/>
    <w:multiLevelType w:val="hybridMultilevel"/>
    <w:tmpl w:val="D54A2C7E"/>
    <w:lvl w:ilvl="0" w:tplc="04090001">
      <w:start w:val="1"/>
      <w:numFmt w:val="bullet"/>
      <w:lvlText w:val=""/>
      <w:lvlJc w:val="left"/>
      <w:pPr>
        <w:ind w:left="420" w:hanging="2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AE53077"/>
    <w:multiLevelType w:val="hybridMultilevel"/>
    <w:tmpl w:val="532ACE2C"/>
    <w:lvl w:ilvl="0" w:tplc="14405FC6">
      <w:start w:val="1"/>
      <w:numFmt w:val="bullet"/>
      <w:lvlText w:val="●"/>
      <w:lvlJc w:val="left"/>
      <w:pPr>
        <w:ind w:left="720" w:hanging="360"/>
      </w:pPr>
    </w:lvl>
    <w:lvl w:ilvl="1" w:tplc="BA18E008">
      <w:start w:val="1"/>
      <w:numFmt w:val="bullet"/>
      <w:lvlText w:val="○"/>
      <w:lvlJc w:val="left"/>
      <w:pPr>
        <w:ind w:left="1440" w:hanging="360"/>
      </w:pPr>
    </w:lvl>
    <w:lvl w:ilvl="2" w:tplc="28128AEC">
      <w:start w:val="1"/>
      <w:numFmt w:val="bullet"/>
      <w:lvlText w:val="■"/>
      <w:lvlJc w:val="left"/>
      <w:pPr>
        <w:ind w:left="2160" w:hanging="360"/>
      </w:pPr>
    </w:lvl>
    <w:lvl w:ilvl="3" w:tplc="0172DB6E">
      <w:start w:val="1"/>
      <w:numFmt w:val="bullet"/>
      <w:lvlText w:val="●"/>
      <w:lvlJc w:val="left"/>
      <w:pPr>
        <w:ind w:left="2880" w:hanging="360"/>
      </w:pPr>
    </w:lvl>
    <w:lvl w:ilvl="4" w:tplc="86DA00F2">
      <w:start w:val="1"/>
      <w:numFmt w:val="bullet"/>
      <w:lvlText w:val="○"/>
      <w:lvlJc w:val="left"/>
      <w:pPr>
        <w:ind w:left="3600" w:hanging="360"/>
      </w:pPr>
    </w:lvl>
    <w:lvl w:ilvl="5" w:tplc="864EBD48">
      <w:start w:val="1"/>
      <w:numFmt w:val="bullet"/>
      <w:lvlText w:val="■"/>
      <w:lvlJc w:val="left"/>
      <w:pPr>
        <w:ind w:left="4320" w:hanging="360"/>
      </w:pPr>
    </w:lvl>
    <w:lvl w:ilvl="6" w:tplc="2258E112">
      <w:start w:val="1"/>
      <w:numFmt w:val="bullet"/>
      <w:lvlText w:val="●"/>
      <w:lvlJc w:val="left"/>
      <w:pPr>
        <w:ind w:left="5040" w:hanging="360"/>
      </w:pPr>
    </w:lvl>
    <w:lvl w:ilvl="7" w:tplc="FF527884">
      <w:start w:val="1"/>
      <w:numFmt w:val="bullet"/>
      <w:lvlText w:val="●"/>
      <w:lvlJc w:val="left"/>
      <w:pPr>
        <w:ind w:left="5760" w:hanging="360"/>
      </w:pPr>
    </w:lvl>
    <w:lvl w:ilvl="8" w:tplc="F4EC9D20">
      <w:start w:val="1"/>
      <w:numFmt w:val="bullet"/>
      <w:lvlText w:val="●"/>
      <w:lvlJc w:val="left"/>
      <w:pPr>
        <w:ind w:left="6480" w:hanging="360"/>
      </w:pPr>
    </w:lvl>
  </w:abstractNum>
  <w:num w:numId="1" w16cid:durableId="809400997">
    <w:abstractNumId w:val="3"/>
    <w:lvlOverride w:ilvl="0">
      <w:startOverride w:val="1"/>
    </w:lvlOverride>
  </w:num>
  <w:num w:numId="2" w16cid:durableId="327442342">
    <w:abstractNumId w:val="1"/>
    <w:lvlOverride w:ilvl="0">
      <w:startOverride w:val="1"/>
    </w:lvlOverride>
  </w:num>
  <w:num w:numId="3" w16cid:durableId="454953162">
    <w:abstractNumId w:val="0"/>
    <w:lvlOverride w:ilvl="0">
      <w:startOverride w:val="1"/>
    </w:lvlOverride>
  </w:num>
  <w:num w:numId="4" w16cid:durableId="1318801482">
    <w:abstractNumId w:val="0"/>
  </w:num>
  <w:num w:numId="5" w16cid:durableId="171719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C18"/>
    <w:rsid w:val="001B5619"/>
    <w:rsid w:val="003C1DED"/>
    <w:rsid w:val="00613090"/>
    <w:rsid w:val="006C01EF"/>
    <w:rsid w:val="008B5F75"/>
    <w:rsid w:val="00AC63D1"/>
    <w:rsid w:val="00AF2EC8"/>
    <w:rsid w:val="00B50959"/>
    <w:rsid w:val="00C16274"/>
    <w:rsid w:val="00C62C18"/>
    <w:rsid w:val="00DC7BB9"/>
    <w:rsid w:val="00DF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93005"/>
  <w15:docId w15:val="{1E72683E-2E30-4A4D-B8FA-C0C6EEF0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Sushanth Buddhala</cp:lastModifiedBy>
  <cp:revision>8</cp:revision>
  <dcterms:created xsi:type="dcterms:W3CDTF">2026-07-20T20:12:00Z</dcterms:created>
  <dcterms:modified xsi:type="dcterms:W3CDTF">2026-07-20T22:25:00Z</dcterms:modified>
</cp:coreProperties>
</file>