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9A769" w14:textId="77777777" w:rsidR="00506838" w:rsidRDefault="00000000">
      <w:pPr>
        <w:jc w:val="center"/>
      </w:pPr>
      <w:r>
        <w:rPr>
          <w:b/>
          <w:sz w:val="40"/>
        </w:rPr>
        <w:br/>
      </w:r>
      <w:r>
        <w:rPr>
          <w:b/>
          <w:sz w:val="40"/>
        </w:rPr>
        <w:br/>
        <w:t>A CASE-STUDY BASED REPORT</w:t>
      </w:r>
      <w:r>
        <w:rPr>
          <w:b/>
          <w:sz w:val="40"/>
        </w:rPr>
        <w:br/>
      </w:r>
      <w:r>
        <w:rPr>
          <w:b/>
        </w:rPr>
        <w:br/>
        <w:t>ON</w:t>
      </w:r>
      <w:r>
        <w:rPr>
          <w:b/>
        </w:rPr>
        <w:br/>
      </w:r>
      <w:r>
        <w:rPr>
          <w:b/>
          <w:sz w:val="44"/>
        </w:rPr>
        <w:br/>
        <w:t>RETAIL SALES FORECASTING</w:t>
      </w:r>
      <w:r>
        <w:rPr>
          <w:b/>
          <w:sz w:val="44"/>
        </w:rPr>
        <w:br/>
      </w:r>
      <w:r>
        <w:rPr>
          <w:i/>
        </w:rPr>
        <w:br/>
      </w:r>
      <w:r>
        <w:rPr>
          <w:i/>
        </w:rPr>
        <w:br/>
        <w:t>Submitted in partial fulfilment of the requirements for the course</w:t>
      </w:r>
      <w:r>
        <w:rPr>
          <w:i/>
        </w:rPr>
        <w:br/>
      </w:r>
      <w:r>
        <w:rPr>
          <w:b/>
          <w:sz w:val="30"/>
        </w:rPr>
        <w:br/>
        <w:t>MACHINE LEARNING</w:t>
      </w:r>
      <w:r>
        <w:rPr>
          <w:b/>
          <w:sz w:val="30"/>
        </w:rPr>
        <w:br/>
      </w:r>
      <w:r>
        <w:rPr>
          <w:b/>
        </w:rPr>
        <w:br/>
      </w:r>
      <w:r>
        <w:rPr>
          <w:b/>
        </w:rPr>
        <w:br/>
        <w:t>BACHELOR OF TECHNOLOGY</w:t>
      </w:r>
      <w:r>
        <w:rPr>
          <w:b/>
        </w:rPr>
        <w:br/>
      </w:r>
      <w:r>
        <w:t>in</w:t>
      </w:r>
      <w:r>
        <w:br/>
      </w:r>
      <w:r>
        <w:rPr>
          <w:b/>
        </w:rPr>
        <w:t>COMPUTER SCIENCE AND ENGINEERING</w:t>
      </w:r>
      <w:r>
        <w:rPr>
          <w:b/>
        </w:rPr>
        <w:br/>
      </w:r>
      <w:r>
        <w:br/>
        <w:t>Academic Year: 2026–2027</w:t>
      </w:r>
      <w:r>
        <w:br/>
      </w:r>
      <w:r>
        <w:br/>
      </w:r>
      <w:r>
        <w:br/>
        <w:t>Submitted by</w:t>
      </w:r>
      <w:r>
        <w:br/>
      </w:r>
      <w:r>
        <w:br/>
      </w:r>
      <w:r w:rsidR="00506838">
        <w:t>G. Bharadwaj Reddy</w:t>
      </w:r>
    </w:p>
    <w:p>
      <w:pPr>
        <w:spacing w:before="115" w:after="115"/>
        <w:jc w:val="center"/>
      </w:pPr>
      <w:r>
        <w:drawing>
          <wp:inline xmlns:a="http://schemas.openxmlformats.org/drawingml/2006/main" xmlns:pic="http://schemas.openxmlformats.org/drawingml/2006/picture">
            <wp:extent cx="3108960" cy="352747"/>
            <wp:docPr id="1" name="Picture 1"/>
            <wp:cNvGraphicFramePr>
              <a:graphicFrameLocks noChangeAspect="1"/>
            </wp:cNvGraphicFramePr>
            <a:graphic>
              <a:graphicData uri="http://schemas.openxmlformats.org/drawingml/2006/picture">
                <pic:pic>
                  <pic:nvPicPr>
                    <pic:cNvPr id="0" name="image2.jpeg"/>
                    <pic:cNvPicPr/>
                  </pic:nvPicPr>
                  <pic:blipFill>
                    <a:blip r:embed="rId12"/>
                    <a:stretch>
                      <a:fillRect/>
                    </a:stretch>
                  </pic:blipFill>
                  <pic:spPr>
                    <a:xfrm>
                      <a:off x="0" y="0"/>
                      <a:ext cx="3108960" cy="352747"/>
                    </a:xfrm>
                    <a:prstGeom prst="rect"/>
                  </pic:spPr>
                </pic:pic>
              </a:graphicData>
            </a:graphic>
          </wp:inline>
        </w:drawing>
      </w:r>
      <w:r>
        <w:br/>
      </w:r>
      <w:r>
        <w:drawing>
          <wp:inline xmlns:a="http://schemas.openxmlformats.org/drawingml/2006/main" xmlns:pic="http://schemas.openxmlformats.org/drawingml/2006/picture">
            <wp:extent cx="1005840" cy="1010330"/>
            <wp:docPr id="2" name="Picture 2"/>
            <wp:cNvGraphicFramePr>
              <a:graphicFrameLocks noChangeAspect="1"/>
            </wp:cNvGraphicFramePr>
            <a:graphic>
              <a:graphicData uri="http://schemas.openxmlformats.org/drawingml/2006/picture">
                <pic:pic>
                  <pic:nvPicPr>
                    <pic:cNvPr id="0" name="image1.jpeg"/>
                    <pic:cNvPicPr/>
                  </pic:nvPicPr>
                  <pic:blipFill>
                    <a:blip r:embed="rId13"/>
                    <a:stretch>
                      <a:fillRect/>
                    </a:stretch>
                  </pic:blipFill>
                  <pic:spPr>
                    <a:xfrm>
                      <a:off x="0" y="0"/>
                      <a:ext cx="1005840" cy="1010330"/>
                    </a:xfrm>
                    <a:prstGeom prst="rect"/>
                  </pic:spPr>
                </pic:pic>
              </a:graphicData>
            </a:graphic>
          </wp:inline>
        </w:drawing>
      </w:r>
    </w:p>
    <w:p w14:paraId="7E4BC072" w14:textId="53865DC0" w:rsidR="002570BC" w:rsidRPr="00506838" w:rsidRDefault="00506838" w:rsidP="00506838">
      <w:pPr>
        <w:jc w:val="center"/>
        <w:rPr>
          <w:b/>
        </w:rPr>
      </w:pPr>
      <w:r>
        <w:t>2520030533</w:t>
      </w:r>
      <w:r w:rsidR="00000000">
        <w:br/>
      </w:r>
      <w:r w:rsidR="00000000">
        <w:br/>
      </w:r>
      <w:r w:rsidR="00000000">
        <w:br/>
        <w:t>Under the guidance of</w:t>
      </w:r>
      <w:r w:rsidR="00000000">
        <w:br/>
      </w:r>
      <w:proofErr w:type="spellStart"/>
      <w:r w:rsidRPr="00506838">
        <w:rPr>
          <w:b/>
        </w:rPr>
        <w:t>Dr.G.</w:t>
      </w:r>
      <w:proofErr w:type="gramStart"/>
      <w:r w:rsidRPr="00506838">
        <w:rPr>
          <w:b/>
        </w:rPr>
        <w:t>S.Raghavendra</w:t>
      </w:r>
      <w:proofErr w:type="spellEnd"/>
      <w:proofErr w:type="gramEnd"/>
      <w:r w:rsidR="00000000">
        <w:br/>
        <w:t>Department of Computer Science and Engineering</w:t>
      </w:r>
      <w:r w:rsidR="00000000">
        <w:br/>
      </w:r>
      <w:r w:rsidR="00000000">
        <w:br/>
      </w:r>
      <w:r w:rsidR="00000000">
        <w:br/>
        <w:t>[University / Institution Name]</w:t>
      </w:r>
      <w:r w:rsidR="00000000">
        <w:br/>
      </w:r>
      <w:r w:rsidR="00000000">
        <w:br/>
      </w:r>
      <w:r w:rsidR="00000000">
        <w:br/>
      </w:r>
    </w:p>
    <w:p w14:paraId="3B22CD60" w14:textId="77777777" w:rsidR="002570BC" w:rsidRDefault="00000000">
      <w:r>
        <w:br w:type="page"/>
      </w:r>
    </w:p>
    <w:p w14:paraId="412DAE5F" w14:textId="77777777" w:rsidR="002570BC" w:rsidRDefault="00000000">
      <w:pPr>
        <w:pStyle w:val="Heading1"/>
      </w:pPr>
      <w:r>
        <w:lastRenderedPageBreak/>
        <w:t>INDEX</w:t>
      </w:r>
    </w:p>
    <w:p w14:paraId="10874BD4" w14:textId="77777777" w:rsidR="002570BC" w:rsidRDefault="00000000">
      <w:r>
        <w:t>Abstract</w:t>
      </w:r>
    </w:p>
    <w:p w14:paraId="3174CB46" w14:textId="77777777" w:rsidR="002570BC" w:rsidRDefault="00000000">
      <w:r>
        <w:t>1. Introduction</w:t>
      </w:r>
    </w:p>
    <w:p w14:paraId="68A70C4D" w14:textId="77777777" w:rsidR="002570BC" w:rsidRDefault="00000000">
      <w:r>
        <w:t>2. Problem Statement</w:t>
      </w:r>
    </w:p>
    <w:p w14:paraId="6B8FD7F0" w14:textId="77777777" w:rsidR="002570BC" w:rsidRDefault="00000000">
      <w:r>
        <w:t>3. Dataset and Exploratory Data Analysis</w:t>
      </w:r>
    </w:p>
    <w:p w14:paraId="085BF698" w14:textId="77777777" w:rsidR="002570BC" w:rsidRDefault="00000000">
      <w:r>
        <w:t>4. Proposed System and Architecture</w:t>
      </w:r>
    </w:p>
    <w:p w14:paraId="4B0FE7FB" w14:textId="77777777" w:rsidR="002570BC" w:rsidRDefault="00000000">
      <w:r>
        <w:t>5. Methodology and Forecasting Algorithm</w:t>
      </w:r>
    </w:p>
    <w:p w14:paraId="3C435BF4" w14:textId="77777777" w:rsidR="002570BC" w:rsidRDefault="00000000">
      <w:r>
        <w:t>6. Implementation and Dashboard Modules</w:t>
      </w:r>
    </w:p>
    <w:p w14:paraId="7F2B7C53" w14:textId="77777777" w:rsidR="002570BC" w:rsidRDefault="00000000">
      <w:r>
        <w:t>7. Evaluation Strategy and Results</w:t>
      </w:r>
    </w:p>
    <w:p w14:paraId="424D7071" w14:textId="77777777" w:rsidR="002570BC" w:rsidRDefault="00000000">
      <w:r>
        <w:t>8. Testing</w:t>
      </w:r>
    </w:p>
    <w:p w14:paraId="2FDF754B" w14:textId="77777777" w:rsidR="002570BC" w:rsidRDefault="00000000">
      <w:r>
        <w:t>9. Limitations and Responsible Use</w:t>
      </w:r>
    </w:p>
    <w:p w14:paraId="2AA39AB6" w14:textId="77777777" w:rsidR="002570BC" w:rsidRDefault="00000000">
      <w:r>
        <w:t>10. Future Enhancements</w:t>
      </w:r>
    </w:p>
    <w:p w14:paraId="6172F123" w14:textId="77777777" w:rsidR="002570BC" w:rsidRDefault="00000000">
      <w:r>
        <w:t>11. Conclusion</w:t>
      </w:r>
    </w:p>
    <w:p w14:paraId="1199AE53" w14:textId="77777777" w:rsidR="002570BC" w:rsidRDefault="00000000">
      <w:r>
        <w:t>References</w:t>
      </w:r>
    </w:p>
    <w:p w14:paraId="4FC15B20" w14:textId="77777777" w:rsidR="002570BC" w:rsidRDefault="00000000">
      <w:r>
        <w:t>Appendix A — How to Run the Project</w:t>
      </w:r>
    </w:p>
    <w:p w14:paraId="47D1C493" w14:textId="77777777" w:rsidR="002570BC" w:rsidRDefault="00000000">
      <w:r>
        <w:br w:type="page"/>
      </w:r>
    </w:p>
    <w:p w14:paraId="556F0F19" w14:textId="77777777" w:rsidR="002570BC" w:rsidRDefault="00000000">
      <w:pPr>
        <w:pStyle w:val="Heading1"/>
      </w:pPr>
      <w:r>
        <w:lastRenderedPageBreak/>
        <w:t>ABSTRACT</w:t>
      </w:r>
    </w:p>
    <w:p w14:paraId="20A307CD" w14:textId="77777777" w:rsidR="002570BC" w:rsidRDefault="00000000">
      <w:r>
        <w:t>Retail businesses need to estimate future sales to support inventory planning, replenishment, staffing, promotion planning, and day-to-day operational decisions. Manual estimates and simple historical averages may not capture changes in demand over time. The Retail Sales Forecasting project demonstrates a machine-learning workflow that uses historical sales records to estimate sales for future dates and presents the results through an interactive web dashboard.</w:t>
      </w:r>
    </w:p>
    <w:p w14:paraId="296F1585" w14:textId="77777777" w:rsidR="002570BC" w:rsidRDefault="00000000">
      <w:r>
        <w:t>The supplied prototype uses a structured CSV dataset with date, store, category, and sales fields. The dashboard allows users to explore sales patterns, filter records by store and product category, and open a forecasting view. The forecasting workflow creates calendar-based and lag/rolling features from historical sales and trains a Random Forest regression model to predict future sales. Forecast results can be inspected alongside historical values, and the interface includes holdout evaluation measures such as Mean Absolute Error (MAE), Root Mean Squared Error (RMSE), and Weighted Absolute Percentage Error (WAPE), where supported by the selected data.</w:t>
      </w:r>
    </w:p>
    <w:p w14:paraId="25996530" w14:textId="77777777" w:rsidR="002570BC" w:rsidRDefault="00000000">
      <w:r>
        <w:t>The dataset bundled with this prototype is synthetic demonstration data, generated for development and testing; it is not evidence of actual store performance. Consequently, any forecast produced from it demonstrates the workflow rather than providing business-grade predictions. Real deployment would require verified point-of-sale data, time-aware validation, monitoring, and periodic retraining.</w:t>
      </w:r>
    </w:p>
    <w:p w14:paraId="08CB9C10" w14:textId="77777777" w:rsidR="002570BC" w:rsidRDefault="00000000">
      <w:r>
        <w:t>Keywords: Retail analytics, sales forecasting, time-series features, Random Forest regression, Streamlit, MAE, RMSE, WAPE.</w:t>
      </w:r>
    </w:p>
    <w:p w14:paraId="062EB914" w14:textId="77777777" w:rsidR="002570BC" w:rsidRDefault="00000000">
      <w:r>
        <w:br w:type="page"/>
      </w:r>
    </w:p>
    <w:p w14:paraId="497EEEA2" w14:textId="77777777" w:rsidR="002570BC" w:rsidRDefault="00000000">
      <w:pPr>
        <w:pStyle w:val="Heading1"/>
      </w:pPr>
      <w:r>
        <w:lastRenderedPageBreak/>
        <w:t>1. INTRODUCTION</w:t>
      </w:r>
    </w:p>
    <w:p w14:paraId="2595A9CD" w14:textId="77777777" w:rsidR="002570BC" w:rsidRDefault="00000000">
      <w:pPr>
        <w:pStyle w:val="Heading2"/>
      </w:pPr>
      <w:r>
        <w:t>1.1 Background</w:t>
      </w:r>
    </w:p>
    <w:p w14:paraId="799FD4FE" w14:textId="77777777" w:rsidR="002570BC" w:rsidRDefault="00000000">
      <w:r>
        <w:t>Sales forecasting estimates the amount of product or revenue a business may record over a future period. Retail demand is influenced by historical sales patterns, day of week, seasonal effects, store characteristics, product category, promotions, stock availability, and external factors. Reliable forecasts can help managers plan inventory and identify unusual changes in demand.</w:t>
      </w:r>
    </w:p>
    <w:p w14:paraId="03BB04F8" w14:textId="77777777" w:rsidR="002570BC" w:rsidRDefault="00000000">
      <w:r>
        <w:t>Machine learning provides a way to learn relationships between historical observations and future outcomes. This project demonstrates a practical regression pipeline and a dashboard that makes the data and forecast easier to inspect. It is designed as an educational prototype, not as a production retail planning system.</w:t>
      </w:r>
    </w:p>
    <w:p w14:paraId="38BA58C3" w14:textId="77777777" w:rsidR="002570BC" w:rsidRDefault="00000000">
      <w:pPr>
        <w:pStyle w:val="Heading2"/>
      </w:pPr>
      <w:r>
        <w:t>1.2 Motivation</w:t>
      </w:r>
    </w:p>
    <w:p w14:paraId="5FEC134B" w14:textId="77777777" w:rsidR="002570BC" w:rsidRDefault="00000000">
      <w:pPr>
        <w:pStyle w:val="ListBullet"/>
      </w:pPr>
      <w:r>
        <w:t>Reduce the effort required to inspect historical sales across stores and categories.</w:t>
      </w:r>
    </w:p>
    <w:p w14:paraId="7EAD1802" w14:textId="77777777" w:rsidR="002570BC" w:rsidRDefault="00000000">
      <w:pPr>
        <w:pStyle w:val="ListBullet"/>
      </w:pPr>
      <w:r>
        <w:t>Demonstrate how historical sales and engineered date-based features can be used for regression.</w:t>
      </w:r>
    </w:p>
    <w:p w14:paraId="517EF6EB" w14:textId="77777777" w:rsidR="002570BC" w:rsidRDefault="00000000">
      <w:pPr>
        <w:pStyle w:val="ListBullet"/>
      </w:pPr>
      <w:r>
        <w:t>Present forecasts and evaluation measures in a single interactive interface.</w:t>
      </w:r>
    </w:p>
    <w:p w14:paraId="0ED36852" w14:textId="77777777" w:rsidR="002570BC" w:rsidRDefault="00000000">
      <w:pPr>
        <w:pStyle w:val="ListBullet"/>
      </w:pPr>
      <w:r>
        <w:t>Allow users to filter and export relevant sales data for further analysis.</w:t>
      </w:r>
    </w:p>
    <w:p w14:paraId="5F55C82F" w14:textId="77777777" w:rsidR="002570BC" w:rsidRDefault="00000000">
      <w:pPr>
        <w:pStyle w:val="Heading2"/>
      </w:pPr>
      <w:r>
        <w:t>1.3 Project Objectives</w:t>
      </w:r>
    </w:p>
    <w:p w14:paraId="78EDAE54" w14:textId="77777777" w:rsidR="002570BC" w:rsidRDefault="00000000">
      <w:pPr>
        <w:pStyle w:val="ListNumber"/>
      </w:pPr>
      <w:r>
        <w:t>Prepare a consistent sales dataset for analysis and forecasting.</w:t>
      </w:r>
    </w:p>
    <w:p w14:paraId="5145C500" w14:textId="77777777" w:rsidR="002570BC" w:rsidRDefault="00000000">
      <w:pPr>
        <w:pStyle w:val="ListNumber"/>
      </w:pPr>
      <w:r>
        <w:t>Explore sales by date, store, and category using summary statistics and charts.</w:t>
      </w:r>
    </w:p>
    <w:p w14:paraId="7CA36DD5" w14:textId="77777777" w:rsidR="002570BC" w:rsidRDefault="00000000">
      <w:pPr>
        <w:pStyle w:val="ListNumber"/>
      </w:pPr>
      <w:r>
        <w:t>Construct forecasting features from dates and prior sales observations.</w:t>
      </w:r>
    </w:p>
    <w:p w14:paraId="24B9869B" w14:textId="77777777" w:rsidR="002570BC" w:rsidRDefault="00000000">
      <w:pPr>
        <w:pStyle w:val="ListNumber"/>
      </w:pPr>
      <w:r>
        <w:t>Train a Random Forest regression model to estimate sales for future periods.</w:t>
      </w:r>
    </w:p>
    <w:p w14:paraId="7C6DB675" w14:textId="77777777" w:rsidR="002570BC" w:rsidRDefault="00000000">
      <w:pPr>
        <w:pStyle w:val="ListNumber"/>
      </w:pPr>
      <w:r>
        <w:t>Evaluate predictions on a chronological holdout period using MAE, RMSE, and WAPE where implemented.</w:t>
      </w:r>
    </w:p>
    <w:p w14:paraId="17FD91A7" w14:textId="77777777" w:rsidR="002570BC" w:rsidRDefault="00000000">
      <w:pPr>
        <w:pStyle w:val="ListNumber"/>
      </w:pPr>
      <w:r>
        <w:t>Build an interactive Streamlit dashboard with overview, forecast, and data-exploration functions.</w:t>
      </w:r>
    </w:p>
    <w:p w14:paraId="75C983EA" w14:textId="77777777" w:rsidR="002570BC" w:rsidRDefault="00000000">
      <w:pPr>
        <w:pStyle w:val="ListNumber"/>
      </w:pPr>
      <w:r>
        <w:t>Allow filtered records and forecast outputs to be downloaded as CSV files where available.</w:t>
      </w:r>
    </w:p>
    <w:p w14:paraId="4ED69674" w14:textId="77777777" w:rsidR="002570BC" w:rsidRDefault="00000000">
      <w:pPr>
        <w:pStyle w:val="Heading2"/>
      </w:pPr>
      <w:r>
        <w:t>1.4 Scope</w:t>
      </w:r>
    </w:p>
    <w:p w14:paraId="1956B018" w14:textId="77777777" w:rsidR="002570BC" w:rsidRDefault="00000000">
      <w:r>
        <w:t>The current scope includes structured historical sales, store/category filtering, descriptive charts, model-based forecasting, basic holdout evaluation, and CSV export. It does not currently establish causal effects of promotions, price elasticity, stockout-adjusted demand, or forecasts validated against a live retail operation.</w:t>
      </w:r>
    </w:p>
    <w:p w14:paraId="2DAE34EE" w14:textId="77777777" w:rsidR="002570BC" w:rsidRDefault="00000000">
      <w:r>
        <w:br w:type="page"/>
      </w:r>
    </w:p>
    <w:p w14:paraId="0F314862" w14:textId="77777777" w:rsidR="002570BC" w:rsidRDefault="00000000">
      <w:pPr>
        <w:pStyle w:val="Heading1"/>
      </w:pPr>
      <w:r>
        <w:lastRenderedPageBreak/>
        <w:t>2. PROBLEM STATEMENT</w:t>
      </w:r>
    </w:p>
    <w:p w14:paraId="70B29ABC" w14:textId="77777777" w:rsidR="002570BC" w:rsidRDefault="00000000">
      <w:pPr>
        <w:pStyle w:val="Heading2"/>
      </w:pPr>
      <w:r>
        <w:t>2.1 Case-Study Scenario</w:t>
      </w:r>
    </w:p>
    <w:p w14:paraId="0EE714E9" w14:textId="77777777" w:rsidR="002570BC" w:rsidRDefault="00000000">
      <w:r>
        <w:t>Consider a retailer operating multiple stores and selling products in several categories. A manager wants to review historical performance and estimate sales for the coming days. If the manager must manually combine daily records and compare trends, the process can be slow and inconsistent. A forecasting dashboard can consolidate the records, show recent patterns, and provide a repeatable estimate for a selected forecast horizon.</w:t>
      </w:r>
    </w:p>
    <w:p w14:paraId="5219F6CD" w14:textId="77777777" w:rsidR="002570BC" w:rsidRDefault="00000000">
      <w:pPr>
        <w:pStyle w:val="Heading2"/>
      </w:pPr>
      <w:r>
        <w:t>2.2 Central Problem</w:t>
      </w:r>
    </w:p>
    <w:p w14:paraId="491DED3D" w14:textId="77777777" w:rsidR="002570BC" w:rsidRDefault="00000000">
      <w:r>
        <w:t>How can historical retail sales records be prepared, analysed, and used to generate understandable short-term sales forecasts, while providing an interface for exploring the underlying data and evaluating model error?</w:t>
      </w:r>
    </w:p>
    <w:p w14:paraId="1C23240A" w14:textId="77777777" w:rsidR="002570BC" w:rsidRDefault="00000000">
      <w:pPr>
        <w:pStyle w:val="Heading2"/>
      </w:pPr>
      <w:r>
        <w:t>2.3 Formal Problem Definition</w:t>
      </w:r>
    </w:p>
    <w:p w14:paraId="0B2A562C" w14:textId="77777777" w:rsidR="002570BC" w:rsidRDefault="00000000">
      <w:r>
        <w:t>Let each observation contain a date, store identifier, product category, and sales value. The task is to use the available historical observations and features derived from them to estimate sales for future dates. The forecasting model learns a mapping from the feature vector X to a numeric sales target y. Since future observations must not be used to predict earlier dates, model evaluation should preserve chronological order.</w:t>
      </w:r>
    </w:p>
    <w:p w14:paraId="723894D9" w14:textId="77777777" w:rsidR="002570BC" w:rsidRDefault="00000000">
      <w:pPr>
        <w:pStyle w:val="Heading2"/>
      </w:pPr>
      <w:r>
        <w:t>2.4 Assumptions</w:t>
      </w:r>
    </w:p>
    <w:p w14:paraId="7FB331E1" w14:textId="77777777" w:rsidR="002570BC" w:rsidRDefault="00000000">
      <w:pPr>
        <w:pStyle w:val="ListBullet"/>
      </w:pPr>
      <w:r>
        <w:t>The input file contains valid dates, store labels, category labels, and numeric sales values.</w:t>
      </w:r>
    </w:p>
    <w:p w14:paraId="188D780E" w14:textId="77777777" w:rsidR="002570BC" w:rsidRDefault="00000000">
      <w:pPr>
        <w:pStyle w:val="ListBullet"/>
      </w:pPr>
      <w:r>
        <w:t>Sales records are sufficiently consistent to aggregate by date, store, and category.</w:t>
      </w:r>
    </w:p>
    <w:p w14:paraId="0643798C" w14:textId="77777777" w:rsidR="002570BC" w:rsidRDefault="00000000">
      <w:pPr>
        <w:pStyle w:val="ListBullet"/>
      </w:pPr>
      <w:r>
        <w:t>Historical patterns contain some useful information about near-term sales.</w:t>
      </w:r>
    </w:p>
    <w:p w14:paraId="659A95C5" w14:textId="77777777" w:rsidR="002570BC" w:rsidRDefault="00000000">
      <w:pPr>
        <w:pStyle w:val="ListBullet"/>
      </w:pPr>
      <w:r>
        <w:t>The forecast is an estimate and may be inaccurate when demand changes unexpectedly.</w:t>
      </w:r>
    </w:p>
    <w:p w14:paraId="7670A352" w14:textId="77777777" w:rsidR="002570BC" w:rsidRDefault="00000000">
      <w:pPr>
        <w:pStyle w:val="Heading2"/>
      </w:pPr>
      <w:r>
        <w:t>2.5 Expected Outputs</w:t>
      </w:r>
    </w:p>
    <w:p w14:paraId="5A366B30" w14:textId="77777777" w:rsidR="002570BC" w:rsidRDefault="00000000">
      <w:pPr>
        <w:pStyle w:val="ListBullet"/>
      </w:pPr>
      <w:r>
        <w:t>Summary indicators and charts describing the selected historical sales data.</w:t>
      </w:r>
    </w:p>
    <w:p w14:paraId="74BAE794" w14:textId="77777777" w:rsidR="002570BC" w:rsidRDefault="00000000">
      <w:pPr>
        <w:pStyle w:val="ListBullet"/>
      </w:pPr>
      <w:r>
        <w:t>Forecasted sales values over a user-selected horizon.</w:t>
      </w:r>
    </w:p>
    <w:p w14:paraId="4152FC1F" w14:textId="77777777" w:rsidR="002570BC" w:rsidRDefault="00000000">
      <w:pPr>
        <w:pStyle w:val="ListBullet"/>
      </w:pPr>
      <w:r>
        <w:t>Holdout error measures to help interpret model performance.</w:t>
      </w:r>
    </w:p>
    <w:p w14:paraId="279F05B5" w14:textId="77777777" w:rsidR="002570BC" w:rsidRDefault="00000000">
      <w:pPr>
        <w:pStyle w:val="ListBullet"/>
      </w:pPr>
      <w:r>
        <w:t>Filtered data and forecast tables that can be exported for further analysis.</w:t>
      </w:r>
    </w:p>
    <w:p w14:paraId="1AAABF6E" w14:textId="77777777" w:rsidR="002570BC" w:rsidRDefault="00000000">
      <w:r>
        <w:br w:type="page"/>
      </w:r>
    </w:p>
    <w:p w14:paraId="237EAE2A" w14:textId="77777777" w:rsidR="002570BC" w:rsidRDefault="00000000">
      <w:pPr>
        <w:pStyle w:val="Heading1"/>
      </w:pPr>
      <w:r>
        <w:lastRenderedPageBreak/>
        <w:t>3. DATASET AND EXPLORATORY DATA ANALYSIS</w:t>
      </w:r>
    </w:p>
    <w:p w14:paraId="4DEC3482" w14:textId="77777777" w:rsidR="002570BC" w:rsidRDefault="00000000">
      <w:pPr>
        <w:pStyle w:val="Heading2"/>
      </w:pPr>
      <w:r>
        <w:t>3.1 Dataset Description</w:t>
      </w:r>
    </w:p>
    <w:p w14:paraId="79A7425A" w14:textId="77777777" w:rsidR="002570BC" w:rsidRDefault="00000000">
      <w:r>
        <w:t>The project bundle includes a CSV file named retail_sales.csv (the generated source dataset is also available as retail_sales_dataset.csv). The demonstration dataset contains 9,864 records across three stores and three product categories, covering 1 January 2023 through 31 December 2025. The records are synthetic and were created to exercise the application's analysis and forecasting workflow.</w:t>
      </w:r>
    </w:p>
    <w:tbl>
      <w:tblPr>
        <w:tblStyle w:val="TableGrid"/>
        <w:tblW w:w="0" w:type="auto"/>
        <w:jc w:val="center"/>
        <w:tblLook w:val="04A0" w:firstRow="1" w:lastRow="0" w:firstColumn="1" w:lastColumn="0" w:noHBand="0" w:noVBand="1"/>
      </w:tblPr>
      <w:tblGrid>
        <w:gridCol w:w="1728"/>
        <w:gridCol w:w="2016"/>
        <w:gridCol w:w="6048"/>
      </w:tblGrid>
      <w:tr w:rsidR="002570BC" w14:paraId="0EE4E21E" w14:textId="77777777">
        <w:trPr>
          <w:jc w:val="center"/>
        </w:trPr>
        <w:tc>
          <w:tcPr>
            <w:tcW w:w="1728" w:type="dxa"/>
            <w:shd w:val="clear" w:color="auto" w:fill="D9EAF7"/>
            <w:vAlign w:val="center"/>
          </w:tcPr>
          <w:p w14:paraId="20A982D0" w14:textId="77777777" w:rsidR="002570BC" w:rsidRDefault="00000000">
            <w:pPr>
              <w:spacing w:after="40"/>
            </w:pPr>
            <w:r>
              <w:rPr>
                <w:b/>
                <w:sz w:val="19"/>
              </w:rPr>
              <w:t>Field</w:t>
            </w:r>
          </w:p>
        </w:tc>
        <w:tc>
          <w:tcPr>
            <w:tcW w:w="2016" w:type="dxa"/>
            <w:shd w:val="clear" w:color="auto" w:fill="D9EAF7"/>
            <w:vAlign w:val="center"/>
          </w:tcPr>
          <w:p w14:paraId="220C32D1" w14:textId="77777777" w:rsidR="002570BC" w:rsidRDefault="00000000">
            <w:pPr>
              <w:spacing w:after="40"/>
            </w:pPr>
            <w:r>
              <w:rPr>
                <w:b/>
                <w:sz w:val="19"/>
              </w:rPr>
              <w:t>Data type</w:t>
            </w:r>
          </w:p>
        </w:tc>
        <w:tc>
          <w:tcPr>
            <w:tcW w:w="6048" w:type="dxa"/>
            <w:shd w:val="clear" w:color="auto" w:fill="D9EAF7"/>
            <w:vAlign w:val="center"/>
          </w:tcPr>
          <w:p w14:paraId="490639D1" w14:textId="77777777" w:rsidR="002570BC" w:rsidRDefault="00000000">
            <w:pPr>
              <w:spacing w:after="40"/>
            </w:pPr>
            <w:r>
              <w:rPr>
                <w:b/>
                <w:sz w:val="19"/>
              </w:rPr>
              <w:t>Description</w:t>
            </w:r>
          </w:p>
        </w:tc>
      </w:tr>
      <w:tr w:rsidR="002570BC" w14:paraId="3170AF3A" w14:textId="77777777">
        <w:trPr>
          <w:jc w:val="center"/>
        </w:trPr>
        <w:tc>
          <w:tcPr>
            <w:tcW w:w="1728" w:type="dxa"/>
            <w:vAlign w:val="center"/>
          </w:tcPr>
          <w:p w14:paraId="7DC34E8B" w14:textId="77777777" w:rsidR="002570BC" w:rsidRDefault="00000000">
            <w:pPr>
              <w:spacing w:after="40"/>
            </w:pPr>
            <w:r>
              <w:rPr>
                <w:sz w:val="19"/>
              </w:rPr>
              <w:t>date</w:t>
            </w:r>
          </w:p>
        </w:tc>
        <w:tc>
          <w:tcPr>
            <w:tcW w:w="2016" w:type="dxa"/>
            <w:vAlign w:val="center"/>
          </w:tcPr>
          <w:p w14:paraId="48A92CCC" w14:textId="77777777" w:rsidR="002570BC" w:rsidRDefault="00000000">
            <w:pPr>
              <w:spacing w:after="40"/>
            </w:pPr>
            <w:r>
              <w:rPr>
                <w:sz w:val="19"/>
              </w:rPr>
              <w:t>Date</w:t>
            </w:r>
          </w:p>
        </w:tc>
        <w:tc>
          <w:tcPr>
            <w:tcW w:w="6048" w:type="dxa"/>
            <w:vAlign w:val="center"/>
          </w:tcPr>
          <w:p w14:paraId="1D286328" w14:textId="77777777" w:rsidR="002570BC" w:rsidRDefault="00000000">
            <w:pPr>
              <w:spacing w:after="40"/>
            </w:pPr>
            <w:r>
              <w:rPr>
                <w:sz w:val="19"/>
              </w:rPr>
              <w:t>Date associated with the sales observation.</w:t>
            </w:r>
          </w:p>
        </w:tc>
      </w:tr>
      <w:tr w:rsidR="002570BC" w14:paraId="48B3EAF5" w14:textId="77777777">
        <w:trPr>
          <w:jc w:val="center"/>
        </w:trPr>
        <w:tc>
          <w:tcPr>
            <w:tcW w:w="1728" w:type="dxa"/>
            <w:vAlign w:val="center"/>
          </w:tcPr>
          <w:p w14:paraId="4AFF18AA" w14:textId="77777777" w:rsidR="002570BC" w:rsidRDefault="00000000">
            <w:pPr>
              <w:spacing w:after="40"/>
            </w:pPr>
            <w:r>
              <w:rPr>
                <w:sz w:val="19"/>
              </w:rPr>
              <w:t>store</w:t>
            </w:r>
          </w:p>
        </w:tc>
        <w:tc>
          <w:tcPr>
            <w:tcW w:w="2016" w:type="dxa"/>
            <w:vAlign w:val="center"/>
          </w:tcPr>
          <w:p w14:paraId="37620E5F" w14:textId="77777777" w:rsidR="002570BC" w:rsidRDefault="00000000">
            <w:pPr>
              <w:spacing w:after="40"/>
            </w:pPr>
            <w:r>
              <w:rPr>
                <w:sz w:val="19"/>
              </w:rPr>
              <w:t>Categorical text</w:t>
            </w:r>
          </w:p>
        </w:tc>
        <w:tc>
          <w:tcPr>
            <w:tcW w:w="6048" w:type="dxa"/>
            <w:vAlign w:val="center"/>
          </w:tcPr>
          <w:p w14:paraId="47CE1978" w14:textId="77777777" w:rsidR="002570BC" w:rsidRDefault="00000000">
            <w:pPr>
              <w:spacing w:after="40"/>
            </w:pPr>
            <w:r>
              <w:rPr>
                <w:sz w:val="19"/>
              </w:rPr>
              <w:t>Store identifier or store label.</w:t>
            </w:r>
          </w:p>
        </w:tc>
      </w:tr>
      <w:tr w:rsidR="002570BC" w14:paraId="7A4F3FE6" w14:textId="77777777">
        <w:trPr>
          <w:jc w:val="center"/>
        </w:trPr>
        <w:tc>
          <w:tcPr>
            <w:tcW w:w="1728" w:type="dxa"/>
            <w:vAlign w:val="center"/>
          </w:tcPr>
          <w:p w14:paraId="39499517" w14:textId="77777777" w:rsidR="002570BC" w:rsidRDefault="00000000">
            <w:pPr>
              <w:spacing w:after="40"/>
            </w:pPr>
            <w:r>
              <w:rPr>
                <w:sz w:val="19"/>
              </w:rPr>
              <w:t>category</w:t>
            </w:r>
          </w:p>
        </w:tc>
        <w:tc>
          <w:tcPr>
            <w:tcW w:w="2016" w:type="dxa"/>
            <w:vAlign w:val="center"/>
          </w:tcPr>
          <w:p w14:paraId="56E97642" w14:textId="77777777" w:rsidR="002570BC" w:rsidRDefault="00000000">
            <w:pPr>
              <w:spacing w:after="40"/>
            </w:pPr>
            <w:r>
              <w:rPr>
                <w:sz w:val="19"/>
              </w:rPr>
              <w:t>Categorical text</w:t>
            </w:r>
          </w:p>
        </w:tc>
        <w:tc>
          <w:tcPr>
            <w:tcW w:w="6048" w:type="dxa"/>
            <w:vAlign w:val="center"/>
          </w:tcPr>
          <w:p w14:paraId="556AB930" w14:textId="77777777" w:rsidR="002570BC" w:rsidRDefault="00000000">
            <w:pPr>
              <w:spacing w:after="40"/>
            </w:pPr>
            <w:r>
              <w:rPr>
                <w:sz w:val="19"/>
              </w:rPr>
              <w:t>Product category label.</w:t>
            </w:r>
          </w:p>
        </w:tc>
      </w:tr>
      <w:tr w:rsidR="002570BC" w14:paraId="7F668EB4" w14:textId="77777777">
        <w:trPr>
          <w:jc w:val="center"/>
        </w:trPr>
        <w:tc>
          <w:tcPr>
            <w:tcW w:w="1728" w:type="dxa"/>
            <w:vAlign w:val="center"/>
          </w:tcPr>
          <w:p w14:paraId="4D53561C" w14:textId="77777777" w:rsidR="002570BC" w:rsidRDefault="00000000">
            <w:pPr>
              <w:spacing w:after="40"/>
            </w:pPr>
            <w:r>
              <w:rPr>
                <w:sz w:val="19"/>
              </w:rPr>
              <w:t>sales</w:t>
            </w:r>
          </w:p>
        </w:tc>
        <w:tc>
          <w:tcPr>
            <w:tcW w:w="2016" w:type="dxa"/>
            <w:vAlign w:val="center"/>
          </w:tcPr>
          <w:p w14:paraId="111B5E3F" w14:textId="77777777" w:rsidR="002570BC" w:rsidRDefault="00000000">
            <w:pPr>
              <w:spacing w:after="40"/>
            </w:pPr>
            <w:r>
              <w:rPr>
                <w:sz w:val="19"/>
              </w:rPr>
              <w:t>Numeric</w:t>
            </w:r>
          </w:p>
        </w:tc>
        <w:tc>
          <w:tcPr>
            <w:tcW w:w="6048" w:type="dxa"/>
            <w:vAlign w:val="center"/>
          </w:tcPr>
          <w:p w14:paraId="61FB43D8" w14:textId="77777777" w:rsidR="002570BC" w:rsidRDefault="00000000">
            <w:pPr>
              <w:spacing w:after="40"/>
            </w:pPr>
            <w:r>
              <w:rPr>
                <w:sz w:val="19"/>
              </w:rPr>
              <w:t>Sales target used for analysis and forecasting.</w:t>
            </w:r>
          </w:p>
        </w:tc>
      </w:tr>
    </w:tbl>
    <w:p w14:paraId="1C7D9C68" w14:textId="77777777" w:rsidR="002570BC" w:rsidRDefault="002570BC"/>
    <w:p w14:paraId="19E615EE" w14:textId="77777777" w:rsidR="002570BC" w:rsidRDefault="00000000">
      <w:pPr>
        <w:pStyle w:val="Heading2"/>
      </w:pPr>
      <w:r>
        <w:t>3.2 Dataset Summary</w:t>
      </w:r>
    </w:p>
    <w:tbl>
      <w:tblPr>
        <w:tblStyle w:val="TableGrid"/>
        <w:tblW w:w="0" w:type="auto"/>
        <w:jc w:val="center"/>
        <w:tblLook w:val="04A0" w:firstRow="1" w:lastRow="0" w:firstColumn="1" w:lastColumn="0" w:noHBand="0" w:noVBand="1"/>
      </w:tblPr>
      <w:tblGrid>
        <w:gridCol w:w="3456"/>
        <w:gridCol w:w="6336"/>
      </w:tblGrid>
      <w:tr w:rsidR="002570BC" w14:paraId="5AA52E4B" w14:textId="77777777">
        <w:trPr>
          <w:jc w:val="center"/>
        </w:trPr>
        <w:tc>
          <w:tcPr>
            <w:tcW w:w="3456" w:type="dxa"/>
            <w:shd w:val="clear" w:color="auto" w:fill="D9EAF7"/>
            <w:vAlign w:val="center"/>
          </w:tcPr>
          <w:p w14:paraId="2AE3FE44" w14:textId="77777777" w:rsidR="002570BC" w:rsidRDefault="00000000">
            <w:pPr>
              <w:spacing w:after="40"/>
            </w:pPr>
            <w:r>
              <w:rPr>
                <w:b/>
                <w:sz w:val="19"/>
              </w:rPr>
              <w:t>Property</w:t>
            </w:r>
          </w:p>
        </w:tc>
        <w:tc>
          <w:tcPr>
            <w:tcW w:w="6336" w:type="dxa"/>
            <w:shd w:val="clear" w:color="auto" w:fill="D9EAF7"/>
            <w:vAlign w:val="center"/>
          </w:tcPr>
          <w:p w14:paraId="079E3007" w14:textId="77777777" w:rsidR="002570BC" w:rsidRDefault="00000000">
            <w:pPr>
              <w:spacing w:after="40"/>
            </w:pPr>
            <w:r>
              <w:rPr>
                <w:b/>
                <w:sz w:val="19"/>
              </w:rPr>
              <w:t>Value</w:t>
            </w:r>
          </w:p>
        </w:tc>
      </w:tr>
      <w:tr w:rsidR="002570BC" w14:paraId="2D2EDF09" w14:textId="77777777">
        <w:trPr>
          <w:jc w:val="center"/>
        </w:trPr>
        <w:tc>
          <w:tcPr>
            <w:tcW w:w="3456" w:type="dxa"/>
            <w:vAlign w:val="center"/>
          </w:tcPr>
          <w:p w14:paraId="0DEDE477" w14:textId="77777777" w:rsidR="002570BC" w:rsidRDefault="00000000">
            <w:pPr>
              <w:spacing w:after="40"/>
            </w:pPr>
            <w:r>
              <w:rPr>
                <w:sz w:val="19"/>
              </w:rPr>
              <w:t>Number of records</w:t>
            </w:r>
          </w:p>
        </w:tc>
        <w:tc>
          <w:tcPr>
            <w:tcW w:w="6336" w:type="dxa"/>
            <w:vAlign w:val="center"/>
          </w:tcPr>
          <w:p w14:paraId="7A626E50" w14:textId="77777777" w:rsidR="002570BC" w:rsidRDefault="00000000">
            <w:pPr>
              <w:spacing w:after="40"/>
            </w:pPr>
            <w:r>
              <w:rPr>
                <w:sz w:val="19"/>
              </w:rPr>
              <w:t>9,864</w:t>
            </w:r>
          </w:p>
        </w:tc>
      </w:tr>
      <w:tr w:rsidR="002570BC" w14:paraId="0AFAEF13" w14:textId="77777777">
        <w:trPr>
          <w:jc w:val="center"/>
        </w:trPr>
        <w:tc>
          <w:tcPr>
            <w:tcW w:w="3456" w:type="dxa"/>
            <w:vAlign w:val="center"/>
          </w:tcPr>
          <w:p w14:paraId="7A2F2C5D" w14:textId="77777777" w:rsidR="002570BC" w:rsidRDefault="00000000">
            <w:pPr>
              <w:spacing w:after="40"/>
            </w:pPr>
            <w:r>
              <w:rPr>
                <w:sz w:val="19"/>
              </w:rPr>
              <w:t>Date range</w:t>
            </w:r>
          </w:p>
        </w:tc>
        <w:tc>
          <w:tcPr>
            <w:tcW w:w="6336" w:type="dxa"/>
            <w:vAlign w:val="center"/>
          </w:tcPr>
          <w:p w14:paraId="7EC5F2A7" w14:textId="77777777" w:rsidR="002570BC" w:rsidRDefault="00000000">
            <w:pPr>
              <w:spacing w:after="40"/>
            </w:pPr>
            <w:r>
              <w:rPr>
                <w:sz w:val="19"/>
              </w:rPr>
              <w:t>2023-01-01 to 2025-12-31</w:t>
            </w:r>
          </w:p>
        </w:tc>
      </w:tr>
      <w:tr w:rsidR="002570BC" w14:paraId="342E0CFB" w14:textId="77777777">
        <w:trPr>
          <w:jc w:val="center"/>
        </w:trPr>
        <w:tc>
          <w:tcPr>
            <w:tcW w:w="3456" w:type="dxa"/>
            <w:vAlign w:val="center"/>
          </w:tcPr>
          <w:p w14:paraId="57B26FDC" w14:textId="77777777" w:rsidR="002570BC" w:rsidRDefault="00000000">
            <w:pPr>
              <w:spacing w:after="40"/>
            </w:pPr>
            <w:r>
              <w:rPr>
                <w:sz w:val="19"/>
              </w:rPr>
              <w:t>Stores represented</w:t>
            </w:r>
          </w:p>
        </w:tc>
        <w:tc>
          <w:tcPr>
            <w:tcW w:w="6336" w:type="dxa"/>
            <w:vAlign w:val="center"/>
          </w:tcPr>
          <w:p w14:paraId="737A4175" w14:textId="77777777" w:rsidR="002570BC" w:rsidRDefault="00000000">
            <w:pPr>
              <w:spacing w:after="40"/>
            </w:pPr>
            <w:r>
              <w:rPr>
                <w:sz w:val="19"/>
              </w:rPr>
              <w:t>3</w:t>
            </w:r>
          </w:p>
        </w:tc>
      </w:tr>
      <w:tr w:rsidR="002570BC" w14:paraId="269F671D" w14:textId="77777777">
        <w:trPr>
          <w:jc w:val="center"/>
        </w:trPr>
        <w:tc>
          <w:tcPr>
            <w:tcW w:w="3456" w:type="dxa"/>
            <w:vAlign w:val="center"/>
          </w:tcPr>
          <w:p w14:paraId="65B4CD2D" w14:textId="77777777" w:rsidR="002570BC" w:rsidRDefault="00000000">
            <w:pPr>
              <w:spacing w:after="40"/>
            </w:pPr>
            <w:r>
              <w:rPr>
                <w:sz w:val="19"/>
              </w:rPr>
              <w:t>Product categories represented</w:t>
            </w:r>
          </w:p>
        </w:tc>
        <w:tc>
          <w:tcPr>
            <w:tcW w:w="6336" w:type="dxa"/>
            <w:vAlign w:val="center"/>
          </w:tcPr>
          <w:p w14:paraId="643028F0" w14:textId="77777777" w:rsidR="002570BC" w:rsidRDefault="00000000">
            <w:pPr>
              <w:spacing w:after="40"/>
            </w:pPr>
            <w:r>
              <w:rPr>
                <w:sz w:val="19"/>
              </w:rPr>
              <w:t>3</w:t>
            </w:r>
          </w:p>
        </w:tc>
      </w:tr>
      <w:tr w:rsidR="002570BC" w14:paraId="35A756DC" w14:textId="77777777">
        <w:trPr>
          <w:jc w:val="center"/>
        </w:trPr>
        <w:tc>
          <w:tcPr>
            <w:tcW w:w="3456" w:type="dxa"/>
            <w:vAlign w:val="center"/>
          </w:tcPr>
          <w:p w14:paraId="4C439AE7" w14:textId="77777777" w:rsidR="002570BC" w:rsidRDefault="00000000">
            <w:pPr>
              <w:spacing w:after="40"/>
            </w:pPr>
            <w:r>
              <w:rPr>
                <w:sz w:val="19"/>
              </w:rPr>
              <w:t>Data origin</w:t>
            </w:r>
          </w:p>
        </w:tc>
        <w:tc>
          <w:tcPr>
            <w:tcW w:w="6336" w:type="dxa"/>
            <w:vAlign w:val="center"/>
          </w:tcPr>
          <w:p w14:paraId="589A61D0" w14:textId="77777777" w:rsidR="002570BC" w:rsidRDefault="00000000">
            <w:pPr>
              <w:spacing w:after="40"/>
            </w:pPr>
            <w:r>
              <w:rPr>
                <w:sz w:val="19"/>
              </w:rPr>
              <w:t>Synthetic demonstration data</w:t>
            </w:r>
          </w:p>
        </w:tc>
      </w:tr>
    </w:tbl>
    <w:p w14:paraId="6FBBF7C8" w14:textId="77777777" w:rsidR="002570BC" w:rsidRDefault="002570BC"/>
    <w:p w14:paraId="191DA6E6" w14:textId="77777777" w:rsidR="002570BC" w:rsidRDefault="00000000">
      <w:pPr>
        <w:pStyle w:val="Heading2"/>
      </w:pPr>
      <w:r>
        <w:t>3.3 Purpose of Exploratory Data Analysis</w:t>
      </w:r>
    </w:p>
    <w:p w14:paraId="2198871E" w14:textId="77777777" w:rsidR="002570BC" w:rsidRDefault="00000000">
      <w:pPr>
        <w:pStyle w:val="ListBullet"/>
      </w:pPr>
      <w:r>
        <w:t>Understand the date coverage and the number of records available.</w:t>
      </w:r>
    </w:p>
    <w:p w14:paraId="73846143" w14:textId="77777777" w:rsidR="002570BC" w:rsidRDefault="00000000">
      <w:pPr>
        <w:pStyle w:val="ListBullet"/>
      </w:pPr>
      <w:r>
        <w:t>Compare sales totals and trends by store and product category.</w:t>
      </w:r>
    </w:p>
    <w:p w14:paraId="38943F9A" w14:textId="77777777" w:rsidR="002570BC" w:rsidRDefault="00000000">
      <w:pPr>
        <w:pStyle w:val="ListBullet"/>
      </w:pPr>
      <w:r>
        <w:t>Inspect the distribution and variability of sales values.</w:t>
      </w:r>
    </w:p>
    <w:p w14:paraId="2A58BEF4" w14:textId="77777777" w:rsidR="002570BC" w:rsidRDefault="00000000">
      <w:pPr>
        <w:pStyle w:val="ListBullet"/>
      </w:pPr>
      <w:r>
        <w:t>Identify missing values, duplicate observations, invalid dates, and non-numeric sales.</w:t>
      </w:r>
    </w:p>
    <w:p w14:paraId="29A25F79" w14:textId="77777777" w:rsidR="002570BC" w:rsidRDefault="00000000">
      <w:pPr>
        <w:pStyle w:val="ListBullet"/>
      </w:pPr>
      <w:r>
        <w:t>Determine whether aggregation or additional preprocessing is needed before model training.</w:t>
      </w:r>
    </w:p>
    <w:p w14:paraId="55356DB6" w14:textId="77777777" w:rsidR="002570BC" w:rsidRDefault="00000000">
      <w:pPr>
        <w:pStyle w:val="Heading2"/>
      </w:pPr>
      <w:r>
        <w:t>3.4 Preparation and Feature Engineering</w:t>
      </w:r>
    </w:p>
    <w:p w14:paraId="7DBEC744" w14:textId="77777777" w:rsidR="002570BC" w:rsidRDefault="00000000">
      <w:r>
        <w:t>A practical forecasting workflow should parse dates consistently, convert sales to a numeric type, sort records by time, and check for missing or duplicated rows. If the model operates at a daily store/category level, observations should be aggregated to that grain before creating lag features. Calendar features can include day of week, day of month, month, and year. Lag features can represent earlier sales values, while rolling statistics can summarize recent history. All lag and rolling features must be calculated using past observations only.</w:t>
      </w:r>
    </w:p>
    <w:p w14:paraId="1AEF67FA" w14:textId="77777777" w:rsidR="002570BC" w:rsidRDefault="00000000">
      <w:pPr>
        <w:pStyle w:val="Heading2"/>
      </w:pPr>
      <w:r>
        <w:t>3.5 Data Quality Considerations</w:t>
      </w:r>
    </w:p>
    <w:p w14:paraId="6D74A76D" w14:textId="77777777" w:rsidR="002570BC" w:rsidRDefault="00000000">
      <w:r>
        <w:t>The supplied dataset is intended for demonstration. Before using the application for a real retailer, verify currency and units, refunds and returns, missing trading days, store closures, product assortment changes, promotions, and whether zero sales means no demand or missing data. These conditions can materially affect forecast quality.</w:t>
      </w:r>
    </w:p>
    <w:p w14:paraId="2F47F6FC" w14:textId="77777777" w:rsidR="002570BC" w:rsidRDefault="00000000">
      <w:r>
        <w:br w:type="page"/>
      </w:r>
    </w:p>
    <w:p w14:paraId="76DAFB15" w14:textId="77777777" w:rsidR="002570BC" w:rsidRDefault="00000000">
      <w:pPr>
        <w:pStyle w:val="Heading1"/>
      </w:pPr>
      <w:r>
        <w:lastRenderedPageBreak/>
        <w:t>4. PROPOSED SYSTEM AND ARCHITECTURE</w:t>
      </w:r>
    </w:p>
    <w:p w14:paraId="49DF5727" w14:textId="77777777" w:rsidR="002570BC" w:rsidRDefault="00000000">
      <w:pPr>
        <w:pStyle w:val="Heading2"/>
      </w:pPr>
      <w:r>
        <w:t>4.1 Proposed System</w:t>
      </w:r>
    </w:p>
    <w:p w14:paraId="181F5D32" w14:textId="77777777" w:rsidR="002570BC" w:rsidRDefault="00000000">
      <w:r>
        <w:t>The proposed system combines a sales-data explorer, a forecasting pipeline, and an interactive dashboard. The user selects available filters or a forecast horizon, reviews the historical data, and runs the forecast workflow. The application displays summary information, visual comparisons, error measures, and downloadable outputs.</w:t>
      </w:r>
    </w:p>
    <w:p w14:paraId="0646FB78" w14:textId="77777777" w:rsidR="002570BC" w:rsidRDefault="00000000">
      <w:pPr>
        <w:pStyle w:val="Heading2"/>
      </w:pPr>
      <w:r>
        <w:t>4.2 System Architecture</w:t>
      </w:r>
    </w:p>
    <w:tbl>
      <w:tblPr>
        <w:tblStyle w:val="TableGrid"/>
        <w:tblW w:w="0" w:type="auto"/>
        <w:jc w:val="center"/>
        <w:tblLook w:val="04A0" w:firstRow="1" w:lastRow="0" w:firstColumn="1" w:lastColumn="0" w:noHBand="0" w:noVBand="1"/>
      </w:tblPr>
      <w:tblGrid>
        <w:gridCol w:w="1728"/>
        <w:gridCol w:w="5328"/>
        <w:gridCol w:w="2880"/>
      </w:tblGrid>
      <w:tr w:rsidR="002570BC" w14:paraId="1E882BA6" w14:textId="77777777">
        <w:trPr>
          <w:jc w:val="center"/>
        </w:trPr>
        <w:tc>
          <w:tcPr>
            <w:tcW w:w="1728" w:type="dxa"/>
            <w:shd w:val="clear" w:color="auto" w:fill="D9EAF7"/>
            <w:vAlign w:val="center"/>
          </w:tcPr>
          <w:p w14:paraId="6C29D5D3" w14:textId="77777777" w:rsidR="002570BC" w:rsidRDefault="00000000">
            <w:pPr>
              <w:spacing w:after="40"/>
            </w:pPr>
            <w:r>
              <w:rPr>
                <w:b/>
                <w:sz w:val="19"/>
              </w:rPr>
              <w:t>Stage</w:t>
            </w:r>
          </w:p>
        </w:tc>
        <w:tc>
          <w:tcPr>
            <w:tcW w:w="5328" w:type="dxa"/>
            <w:shd w:val="clear" w:color="auto" w:fill="D9EAF7"/>
            <w:vAlign w:val="center"/>
          </w:tcPr>
          <w:p w14:paraId="1BFCF870" w14:textId="77777777" w:rsidR="002570BC" w:rsidRDefault="00000000">
            <w:pPr>
              <w:spacing w:after="40"/>
            </w:pPr>
            <w:r>
              <w:rPr>
                <w:b/>
                <w:sz w:val="19"/>
              </w:rPr>
              <w:t>Responsibility</w:t>
            </w:r>
          </w:p>
        </w:tc>
        <w:tc>
          <w:tcPr>
            <w:tcW w:w="2880" w:type="dxa"/>
            <w:shd w:val="clear" w:color="auto" w:fill="D9EAF7"/>
            <w:vAlign w:val="center"/>
          </w:tcPr>
          <w:p w14:paraId="52D3B308" w14:textId="77777777" w:rsidR="002570BC" w:rsidRDefault="00000000">
            <w:pPr>
              <w:spacing w:after="40"/>
            </w:pPr>
            <w:r>
              <w:rPr>
                <w:b/>
                <w:sz w:val="19"/>
              </w:rPr>
              <w:t>Output</w:t>
            </w:r>
          </w:p>
        </w:tc>
      </w:tr>
      <w:tr w:rsidR="002570BC" w14:paraId="4F2AA557" w14:textId="77777777">
        <w:trPr>
          <w:jc w:val="center"/>
        </w:trPr>
        <w:tc>
          <w:tcPr>
            <w:tcW w:w="1728" w:type="dxa"/>
            <w:vAlign w:val="center"/>
          </w:tcPr>
          <w:p w14:paraId="68FF4ECD" w14:textId="77777777" w:rsidR="002570BC" w:rsidRDefault="00000000">
            <w:pPr>
              <w:spacing w:after="40"/>
            </w:pPr>
            <w:r>
              <w:rPr>
                <w:sz w:val="19"/>
              </w:rPr>
              <w:t>1. Data input</w:t>
            </w:r>
          </w:p>
        </w:tc>
        <w:tc>
          <w:tcPr>
            <w:tcW w:w="5328" w:type="dxa"/>
            <w:vAlign w:val="center"/>
          </w:tcPr>
          <w:p w14:paraId="257F03F6" w14:textId="77777777" w:rsidR="002570BC" w:rsidRDefault="00000000">
            <w:pPr>
              <w:spacing w:after="40"/>
            </w:pPr>
            <w:r>
              <w:rPr>
                <w:sz w:val="19"/>
              </w:rPr>
              <w:t>Load the CSV file and validate the expected columns.</w:t>
            </w:r>
          </w:p>
        </w:tc>
        <w:tc>
          <w:tcPr>
            <w:tcW w:w="2880" w:type="dxa"/>
            <w:vAlign w:val="center"/>
          </w:tcPr>
          <w:p w14:paraId="14C7C704" w14:textId="77777777" w:rsidR="002570BC" w:rsidRDefault="00000000">
            <w:pPr>
              <w:spacing w:after="40"/>
            </w:pPr>
            <w:r>
              <w:rPr>
                <w:sz w:val="19"/>
              </w:rPr>
              <w:t>Structured sales records</w:t>
            </w:r>
          </w:p>
        </w:tc>
      </w:tr>
      <w:tr w:rsidR="002570BC" w14:paraId="4C71B10D" w14:textId="77777777">
        <w:trPr>
          <w:jc w:val="center"/>
        </w:trPr>
        <w:tc>
          <w:tcPr>
            <w:tcW w:w="1728" w:type="dxa"/>
            <w:vAlign w:val="center"/>
          </w:tcPr>
          <w:p w14:paraId="3215DFFC" w14:textId="77777777" w:rsidR="002570BC" w:rsidRDefault="00000000">
            <w:pPr>
              <w:spacing w:after="40"/>
            </w:pPr>
            <w:r>
              <w:rPr>
                <w:sz w:val="19"/>
              </w:rPr>
              <w:t>2. Preprocessing</w:t>
            </w:r>
          </w:p>
        </w:tc>
        <w:tc>
          <w:tcPr>
            <w:tcW w:w="5328" w:type="dxa"/>
            <w:vAlign w:val="center"/>
          </w:tcPr>
          <w:p w14:paraId="0C3E972C" w14:textId="77777777" w:rsidR="002570BC" w:rsidRDefault="00000000">
            <w:pPr>
              <w:spacing w:after="40"/>
            </w:pPr>
            <w:r>
              <w:rPr>
                <w:sz w:val="19"/>
              </w:rPr>
              <w:t>Parse dates, clean numeric fields, sort/aggregate records, and build features.</w:t>
            </w:r>
          </w:p>
        </w:tc>
        <w:tc>
          <w:tcPr>
            <w:tcW w:w="2880" w:type="dxa"/>
            <w:vAlign w:val="center"/>
          </w:tcPr>
          <w:p w14:paraId="583A378B" w14:textId="77777777" w:rsidR="002570BC" w:rsidRDefault="00000000">
            <w:pPr>
              <w:spacing w:after="40"/>
            </w:pPr>
            <w:r>
              <w:rPr>
                <w:sz w:val="19"/>
              </w:rPr>
              <w:t>Model-ready feature table</w:t>
            </w:r>
          </w:p>
        </w:tc>
      </w:tr>
      <w:tr w:rsidR="002570BC" w14:paraId="54B7CEEA" w14:textId="77777777">
        <w:trPr>
          <w:jc w:val="center"/>
        </w:trPr>
        <w:tc>
          <w:tcPr>
            <w:tcW w:w="1728" w:type="dxa"/>
            <w:vAlign w:val="center"/>
          </w:tcPr>
          <w:p w14:paraId="40A22C98" w14:textId="77777777" w:rsidR="002570BC" w:rsidRDefault="00000000">
            <w:pPr>
              <w:spacing w:after="40"/>
            </w:pPr>
            <w:r>
              <w:rPr>
                <w:sz w:val="19"/>
              </w:rPr>
              <w:t>3. Model training</w:t>
            </w:r>
          </w:p>
        </w:tc>
        <w:tc>
          <w:tcPr>
            <w:tcW w:w="5328" w:type="dxa"/>
            <w:vAlign w:val="center"/>
          </w:tcPr>
          <w:p w14:paraId="28959A23" w14:textId="77777777" w:rsidR="002570BC" w:rsidRDefault="00000000">
            <w:pPr>
              <w:spacing w:after="40"/>
            </w:pPr>
            <w:r>
              <w:rPr>
                <w:sz w:val="19"/>
              </w:rPr>
              <w:t>Fit the Random Forest regressor using historical feature/target pairs.</w:t>
            </w:r>
          </w:p>
        </w:tc>
        <w:tc>
          <w:tcPr>
            <w:tcW w:w="2880" w:type="dxa"/>
            <w:vAlign w:val="center"/>
          </w:tcPr>
          <w:p w14:paraId="0E46FF2B" w14:textId="77777777" w:rsidR="002570BC" w:rsidRDefault="00000000">
            <w:pPr>
              <w:spacing w:after="40"/>
            </w:pPr>
            <w:r>
              <w:rPr>
                <w:sz w:val="19"/>
              </w:rPr>
              <w:t>Trained regression model</w:t>
            </w:r>
          </w:p>
        </w:tc>
      </w:tr>
      <w:tr w:rsidR="002570BC" w14:paraId="7EAD48AF" w14:textId="77777777">
        <w:trPr>
          <w:jc w:val="center"/>
        </w:trPr>
        <w:tc>
          <w:tcPr>
            <w:tcW w:w="1728" w:type="dxa"/>
            <w:vAlign w:val="center"/>
          </w:tcPr>
          <w:p w14:paraId="2A89CCFD" w14:textId="77777777" w:rsidR="002570BC" w:rsidRDefault="00000000">
            <w:pPr>
              <w:spacing w:after="40"/>
            </w:pPr>
            <w:r>
              <w:rPr>
                <w:sz w:val="19"/>
              </w:rPr>
              <w:t>4. Forecasting</w:t>
            </w:r>
          </w:p>
        </w:tc>
        <w:tc>
          <w:tcPr>
            <w:tcW w:w="5328" w:type="dxa"/>
            <w:vAlign w:val="center"/>
          </w:tcPr>
          <w:p w14:paraId="0389C18F" w14:textId="77777777" w:rsidR="002570BC" w:rsidRDefault="00000000">
            <w:pPr>
              <w:spacing w:after="40"/>
            </w:pPr>
            <w:r>
              <w:rPr>
                <w:sz w:val="19"/>
              </w:rPr>
              <w:t>Generate features for future dates and estimate future sales.</w:t>
            </w:r>
          </w:p>
        </w:tc>
        <w:tc>
          <w:tcPr>
            <w:tcW w:w="2880" w:type="dxa"/>
            <w:vAlign w:val="center"/>
          </w:tcPr>
          <w:p w14:paraId="56D32E8A" w14:textId="77777777" w:rsidR="002570BC" w:rsidRDefault="00000000">
            <w:pPr>
              <w:spacing w:after="40"/>
            </w:pPr>
            <w:r>
              <w:rPr>
                <w:sz w:val="19"/>
              </w:rPr>
              <w:t>Forecast values by date</w:t>
            </w:r>
          </w:p>
        </w:tc>
      </w:tr>
      <w:tr w:rsidR="002570BC" w14:paraId="7571CDA3" w14:textId="77777777">
        <w:trPr>
          <w:jc w:val="center"/>
        </w:trPr>
        <w:tc>
          <w:tcPr>
            <w:tcW w:w="1728" w:type="dxa"/>
            <w:vAlign w:val="center"/>
          </w:tcPr>
          <w:p w14:paraId="58CA58A2" w14:textId="77777777" w:rsidR="002570BC" w:rsidRDefault="00000000">
            <w:pPr>
              <w:spacing w:after="40"/>
            </w:pPr>
            <w:r>
              <w:rPr>
                <w:sz w:val="19"/>
              </w:rPr>
              <w:t>5. Evaluation</w:t>
            </w:r>
          </w:p>
        </w:tc>
        <w:tc>
          <w:tcPr>
            <w:tcW w:w="5328" w:type="dxa"/>
            <w:vAlign w:val="center"/>
          </w:tcPr>
          <w:p w14:paraId="65B730D1" w14:textId="77777777" w:rsidR="002570BC" w:rsidRDefault="00000000">
            <w:pPr>
              <w:spacing w:after="40"/>
            </w:pPr>
            <w:r>
              <w:rPr>
                <w:sz w:val="19"/>
              </w:rPr>
              <w:t>Compare holdout predictions with observed sales using error metrics.</w:t>
            </w:r>
          </w:p>
        </w:tc>
        <w:tc>
          <w:tcPr>
            <w:tcW w:w="2880" w:type="dxa"/>
            <w:vAlign w:val="center"/>
          </w:tcPr>
          <w:p w14:paraId="3FD8A654" w14:textId="77777777" w:rsidR="002570BC" w:rsidRDefault="00000000">
            <w:pPr>
              <w:spacing w:after="40"/>
            </w:pPr>
            <w:r>
              <w:rPr>
                <w:sz w:val="19"/>
              </w:rPr>
              <w:t>MAE, RMSE, WAPE</w:t>
            </w:r>
          </w:p>
        </w:tc>
      </w:tr>
      <w:tr w:rsidR="002570BC" w14:paraId="6B5FC70B" w14:textId="77777777">
        <w:trPr>
          <w:jc w:val="center"/>
        </w:trPr>
        <w:tc>
          <w:tcPr>
            <w:tcW w:w="1728" w:type="dxa"/>
            <w:vAlign w:val="center"/>
          </w:tcPr>
          <w:p w14:paraId="29EAE05A" w14:textId="77777777" w:rsidR="002570BC" w:rsidRDefault="00000000">
            <w:pPr>
              <w:spacing w:after="40"/>
            </w:pPr>
            <w:r>
              <w:rPr>
                <w:sz w:val="19"/>
              </w:rPr>
              <w:t>6. Dashboard</w:t>
            </w:r>
          </w:p>
        </w:tc>
        <w:tc>
          <w:tcPr>
            <w:tcW w:w="5328" w:type="dxa"/>
            <w:vAlign w:val="center"/>
          </w:tcPr>
          <w:p w14:paraId="32AD932B" w14:textId="77777777" w:rsidR="002570BC" w:rsidRDefault="00000000">
            <w:pPr>
              <w:spacing w:after="40"/>
            </w:pPr>
            <w:r>
              <w:rPr>
                <w:sz w:val="19"/>
              </w:rPr>
              <w:t>Show KPIs, charts, filters, forecast results, and downloads.</w:t>
            </w:r>
          </w:p>
        </w:tc>
        <w:tc>
          <w:tcPr>
            <w:tcW w:w="2880" w:type="dxa"/>
            <w:vAlign w:val="center"/>
          </w:tcPr>
          <w:p w14:paraId="47F3B47C" w14:textId="77777777" w:rsidR="002570BC" w:rsidRDefault="00000000">
            <w:pPr>
              <w:spacing w:after="40"/>
            </w:pPr>
            <w:r>
              <w:rPr>
                <w:sz w:val="19"/>
              </w:rPr>
              <w:t>Interactive user interface</w:t>
            </w:r>
          </w:p>
        </w:tc>
      </w:tr>
    </w:tbl>
    <w:p w14:paraId="5463F492" w14:textId="77777777" w:rsidR="002570BC" w:rsidRDefault="002570BC"/>
    <w:p w14:paraId="19AA5D62" w14:textId="77777777" w:rsidR="002570BC" w:rsidRDefault="00000000">
      <w:pPr>
        <w:pStyle w:val="Heading2"/>
      </w:pPr>
      <w:r>
        <w:t>4.3 Technology Stack</w:t>
      </w:r>
    </w:p>
    <w:tbl>
      <w:tblPr>
        <w:tblStyle w:val="TableGrid"/>
        <w:tblW w:w="0" w:type="auto"/>
        <w:jc w:val="center"/>
        <w:tblLook w:val="04A0" w:firstRow="1" w:lastRow="0" w:firstColumn="1" w:lastColumn="0" w:noHBand="0" w:noVBand="1"/>
      </w:tblPr>
      <w:tblGrid>
        <w:gridCol w:w="2880"/>
        <w:gridCol w:w="6912"/>
      </w:tblGrid>
      <w:tr w:rsidR="002570BC" w14:paraId="6E1D99F0" w14:textId="77777777">
        <w:trPr>
          <w:jc w:val="center"/>
        </w:trPr>
        <w:tc>
          <w:tcPr>
            <w:tcW w:w="2880" w:type="dxa"/>
            <w:shd w:val="clear" w:color="auto" w:fill="D9EAF7"/>
            <w:vAlign w:val="center"/>
          </w:tcPr>
          <w:p w14:paraId="37CD31FF" w14:textId="77777777" w:rsidR="002570BC" w:rsidRDefault="00000000">
            <w:pPr>
              <w:spacing w:after="40"/>
            </w:pPr>
            <w:r>
              <w:rPr>
                <w:b/>
                <w:sz w:val="19"/>
              </w:rPr>
              <w:t>Technology</w:t>
            </w:r>
          </w:p>
        </w:tc>
        <w:tc>
          <w:tcPr>
            <w:tcW w:w="6912" w:type="dxa"/>
            <w:shd w:val="clear" w:color="auto" w:fill="D9EAF7"/>
            <w:vAlign w:val="center"/>
          </w:tcPr>
          <w:p w14:paraId="5603E2B8" w14:textId="77777777" w:rsidR="002570BC" w:rsidRDefault="00000000">
            <w:pPr>
              <w:spacing w:after="40"/>
            </w:pPr>
            <w:r>
              <w:rPr>
                <w:b/>
                <w:sz w:val="19"/>
              </w:rPr>
              <w:t>Role</w:t>
            </w:r>
          </w:p>
        </w:tc>
      </w:tr>
      <w:tr w:rsidR="002570BC" w14:paraId="13D5F901" w14:textId="77777777">
        <w:trPr>
          <w:jc w:val="center"/>
        </w:trPr>
        <w:tc>
          <w:tcPr>
            <w:tcW w:w="2880" w:type="dxa"/>
            <w:vAlign w:val="center"/>
          </w:tcPr>
          <w:p w14:paraId="00A77803" w14:textId="77777777" w:rsidR="002570BC" w:rsidRDefault="00000000">
            <w:pPr>
              <w:spacing w:after="40"/>
            </w:pPr>
            <w:r>
              <w:rPr>
                <w:sz w:val="19"/>
              </w:rPr>
              <w:t>Python</w:t>
            </w:r>
          </w:p>
        </w:tc>
        <w:tc>
          <w:tcPr>
            <w:tcW w:w="6912" w:type="dxa"/>
            <w:vAlign w:val="center"/>
          </w:tcPr>
          <w:p w14:paraId="33B3CD41" w14:textId="77777777" w:rsidR="002570BC" w:rsidRDefault="00000000">
            <w:pPr>
              <w:spacing w:after="40"/>
            </w:pPr>
            <w:r>
              <w:rPr>
                <w:sz w:val="19"/>
              </w:rPr>
              <w:t>Core programming language for data processing and forecasting.</w:t>
            </w:r>
          </w:p>
        </w:tc>
      </w:tr>
      <w:tr w:rsidR="002570BC" w14:paraId="0CBC9C9F" w14:textId="77777777">
        <w:trPr>
          <w:jc w:val="center"/>
        </w:trPr>
        <w:tc>
          <w:tcPr>
            <w:tcW w:w="2880" w:type="dxa"/>
            <w:vAlign w:val="center"/>
          </w:tcPr>
          <w:p w14:paraId="12BE57CC" w14:textId="77777777" w:rsidR="002570BC" w:rsidRDefault="00000000">
            <w:pPr>
              <w:spacing w:after="40"/>
            </w:pPr>
            <w:r>
              <w:rPr>
                <w:sz w:val="19"/>
              </w:rPr>
              <w:t>Pandas / NumPy</w:t>
            </w:r>
          </w:p>
        </w:tc>
        <w:tc>
          <w:tcPr>
            <w:tcW w:w="6912" w:type="dxa"/>
            <w:vAlign w:val="center"/>
          </w:tcPr>
          <w:p w14:paraId="2B3AE053" w14:textId="77777777" w:rsidR="002570BC" w:rsidRDefault="00000000">
            <w:pPr>
              <w:spacing w:after="40"/>
            </w:pPr>
            <w:r>
              <w:rPr>
                <w:sz w:val="19"/>
              </w:rPr>
              <w:t>Tabular data preparation and numerical operations.</w:t>
            </w:r>
          </w:p>
        </w:tc>
      </w:tr>
      <w:tr w:rsidR="002570BC" w14:paraId="724F1167" w14:textId="77777777">
        <w:trPr>
          <w:jc w:val="center"/>
        </w:trPr>
        <w:tc>
          <w:tcPr>
            <w:tcW w:w="2880" w:type="dxa"/>
            <w:vAlign w:val="center"/>
          </w:tcPr>
          <w:p w14:paraId="3AD12E08" w14:textId="77777777" w:rsidR="002570BC" w:rsidRDefault="00000000">
            <w:pPr>
              <w:spacing w:after="40"/>
            </w:pPr>
            <w:r>
              <w:rPr>
                <w:sz w:val="19"/>
              </w:rPr>
              <w:t>scikit-learn</w:t>
            </w:r>
          </w:p>
        </w:tc>
        <w:tc>
          <w:tcPr>
            <w:tcW w:w="6912" w:type="dxa"/>
            <w:vAlign w:val="center"/>
          </w:tcPr>
          <w:p w14:paraId="05DFB5D3" w14:textId="77777777" w:rsidR="002570BC" w:rsidRDefault="00000000">
            <w:pPr>
              <w:spacing w:after="40"/>
            </w:pPr>
            <w:r>
              <w:rPr>
                <w:sz w:val="19"/>
              </w:rPr>
              <w:t>Random Forest regression and evaluation utilities.</w:t>
            </w:r>
          </w:p>
        </w:tc>
      </w:tr>
      <w:tr w:rsidR="002570BC" w14:paraId="5D050E73" w14:textId="77777777">
        <w:trPr>
          <w:jc w:val="center"/>
        </w:trPr>
        <w:tc>
          <w:tcPr>
            <w:tcW w:w="2880" w:type="dxa"/>
            <w:vAlign w:val="center"/>
          </w:tcPr>
          <w:p w14:paraId="5E5B8DA2" w14:textId="77777777" w:rsidR="002570BC" w:rsidRDefault="00000000">
            <w:pPr>
              <w:spacing w:after="40"/>
            </w:pPr>
            <w:r>
              <w:rPr>
                <w:sz w:val="19"/>
              </w:rPr>
              <w:t>Streamlit</w:t>
            </w:r>
          </w:p>
        </w:tc>
        <w:tc>
          <w:tcPr>
            <w:tcW w:w="6912" w:type="dxa"/>
            <w:vAlign w:val="center"/>
          </w:tcPr>
          <w:p w14:paraId="79556B5F" w14:textId="77777777" w:rsidR="002570BC" w:rsidRDefault="00000000">
            <w:pPr>
              <w:spacing w:after="40"/>
            </w:pPr>
            <w:r>
              <w:rPr>
                <w:sz w:val="19"/>
              </w:rPr>
              <w:t>Interactive browser-based dashboard.</w:t>
            </w:r>
          </w:p>
        </w:tc>
      </w:tr>
      <w:tr w:rsidR="002570BC" w14:paraId="258C1E11" w14:textId="77777777">
        <w:trPr>
          <w:jc w:val="center"/>
        </w:trPr>
        <w:tc>
          <w:tcPr>
            <w:tcW w:w="2880" w:type="dxa"/>
            <w:vAlign w:val="center"/>
          </w:tcPr>
          <w:p w14:paraId="26084432" w14:textId="77777777" w:rsidR="002570BC" w:rsidRDefault="00000000">
            <w:pPr>
              <w:spacing w:after="40"/>
            </w:pPr>
            <w:r>
              <w:rPr>
                <w:sz w:val="19"/>
              </w:rPr>
              <w:t>Matplotlib / Plotly (as used in the app)</w:t>
            </w:r>
          </w:p>
        </w:tc>
        <w:tc>
          <w:tcPr>
            <w:tcW w:w="6912" w:type="dxa"/>
            <w:vAlign w:val="center"/>
          </w:tcPr>
          <w:p w14:paraId="262CF3A7" w14:textId="77777777" w:rsidR="002570BC" w:rsidRDefault="00000000">
            <w:pPr>
              <w:spacing w:after="40"/>
            </w:pPr>
            <w:r>
              <w:rPr>
                <w:sz w:val="19"/>
              </w:rPr>
              <w:t>Charts and visual exploration.</w:t>
            </w:r>
          </w:p>
        </w:tc>
      </w:tr>
      <w:tr w:rsidR="002570BC" w14:paraId="195E1798" w14:textId="77777777">
        <w:trPr>
          <w:jc w:val="center"/>
        </w:trPr>
        <w:tc>
          <w:tcPr>
            <w:tcW w:w="2880" w:type="dxa"/>
            <w:vAlign w:val="center"/>
          </w:tcPr>
          <w:p w14:paraId="0B6A4832" w14:textId="77777777" w:rsidR="002570BC" w:rsidRDefault="00000000">
            <w:pPr>
              <w:spacing w:after="40"/>
            </w:pPr>
            <w:r>
              <w:rPr>
                <w:sz w:val="19"/>
              </w:rPr>
              <w:t>CSV</w:t>
            </w:r>
          </w:p>
        </w:tc>
        <w:tc>
          <w:tcPr>
            <w:tcW w:w="6912" w:type="dxa"/>
            <w:vAlign w:val="center"/>
          </w:tcPr>
          <w:p w14:paraId="07606DB9" w14:textId="77777777" w:rsidR="002570BC" w:rsidRDefault="00000000">
            <w:pPr>
              <w:spacing w:after="40"/>
            </w:pPr>
            <w:r>
              <w:rPr>
                <w:sz w:val="19"/>
              </w:rPr>
              <w:t>Simple, portable input/output format.</w:t>
            </w:r>
          </w:p>
        </w:tc>
      </w:tr>
    </w:tbl>
    <w:p w14:paraId="49BBDD56" w14:textId="77777777" w:rsidR="002570BC" w:rsidRDefault="002570BC"/>
    <w:p w14:paraId="47271225" w14:textId="77777777" w:rsidR="002570BC" w:rsidRDefault="00000000">
      <w:pPr>
        <w:pStyle w:val="Heading2"/>
      </w:pPr>
      <w:r>
        <w:t>4.4 High-Level Workflow</w:t>
      </w:r>
    </w:p>
    <w:p w14:paraId="40EFF07B" w14:textId="77777777" w:rsidR="002570BC" w:rsidRDefault="00000000">
      <w:r>
        <w:t>CSV sales data → Validation and cleaning → Exploratory analysis → Feature engineering → Chronological model training/testing → Forecast generation → Dashboard visualisation and export.</w:t>
      </w:r>
    </w:p>
    <w:p w14:paraId="4FE96CC2" w14:textId="77777777" w:rsidR="002570BC" w:rsidRDefault="00000000">
      <w:r>
        <w:br w:type="page"/>
      </w:r>
    </w:p>
    <w:p w14:paraId="48FE32A8" w14:textId="77777777" w:rsidR="002570BC" w:rsidRDefault="00000000">
      <w:pPr>
        <w:pStyle w:val="Heading1"/>
      </w:pPr>
      <w:r>
        <w:lastRenderedPageBreak/>
        <w:t>5. METHODOLOGY AND FORECASTING ALGORITHM</w:t>
      </w:r>
    </w:p>
    <w:p w14:paraId="5AEA2B40" w14:textId="77777777" w:rsidR="002570BC" w:rsidRDefault="00000000">
      <w:pPr>
        <w:pStyle w:val="Heading2"/>
      </w:pPr>
      <w:r>
        <w:t>5.1 Forecasting as Regression</w:t>
      </w:r>
    </w:p>
    <w:p w14:paraId="648A1662" w14:textId="77777777" w:rsidR="002570BC" w:rsidRDefault="00000000">
      <w:r>
        <w:t>Sales forecasting is treated as a supervised regression problem: the target is a numeric sales value, and the input features describe the date and available past sales. The model estimates a continuous value rather than assigning each record to a class.</w:t>
      </w:r>
    </w:p>
    <w:p w14:paraId="2089892B" w14:textId="77777777" w:rsidR="002570BC" w:rsidRDefault="00000000">
      <w:pPr>
        <w:pStyle w:val="Heading2"/>
      </w:pPr>
      <w:r>
        <w:t>5.2 Random Forest Regressor</w:t>
      </w:r>
    </w:p>
    <w:p w14:paraId="575FE8BF" w14:textId="77777777" w:rsidR="002570BC" w:rsidRDefault="00000000">
      <w:r>
        <w:t>Random Forest regression combines predictions from multiple decision trees. Each tree is trained using a sampled view of the training data and candidate features. The regression output is typically the average of the individual tree predictions. This ensemble approach can model non-linear relationships and interactions between features, though it does not automatically understand time order; temporal structure must be represented in the features.</w:t>
      </w:r>
    </w:p>
    <w:p w14:paraId="1570D516" w14:textId="77777777" w:rsidR="002570BC" w:rsidRDefault="00000000">
      <w:pPr>
        <w:pStyle w:val="Heading2"/>
      </w:pPr>
      <w:r>
        <w:t>5.3 Feature Engineering</w:t>
      </w:r>
    </w:p>
    <w:tbl>
      <w:tblPr>
        <w:tblStyle w:val="TableGrid"/>
        <w:tblW w:w="0" w:type="auto"/>
        <w:jc w:val="center"/>
        <w:tblLook w:val="04A0" w:firstRow="1" w:lastRow="0" w:firstColumn="1" w:lastColumn="0" w:noHBand="0" w:noVBand="1"/>
      </w:tblPr>
      <w:tblGrid>
        <w:gridCol w:w="2160"/>
        <w:gridCol w:w="3600"/>
        <w:gridCol w:w="4032"/>
      </w:tblGrid>
      <w:tr w:rsidR="002570BC" w14:paraId="0FDF55D6" w14:textId="77777777">
        <w:trPr>
          <w:jc w:val="center"/>
        </w:trPr>
        <w:tc>
          <w:tcPr>
            <w:tcW w:w="2160" w:type="dxa"/>
            <w:shd w:val="clear" w:color="auto" w:fill="D9EAF7"/>
            <w:vAlign w:val="center"/>
          </w:tcPr>
          <w:p w14:paraId="24AB5D79" w14:textId="77777777" w:rsidR="002570BC" w:rsidRDefault="00000000">
            <w:pPr>
              <w:spacing w:after="40"/>
            </w:pPr>
            <w:r>
              <w:rPr>
                <w:b/>
                <w:sz w:val="19"/>
              </w:rPr>
              <w:t>Feature group</w:t>
            </w:r>
          </w:p>
        </w:tc>
        <w:tc>
          <w:tcPr>
            <w:tcW w:w="3600" w:type="dxa"/>
            <w:shd w:val="clear" w:color="auto" w:fill="D9EAF7"/>
            <w:vAlign w:val="center"/>
          </w:tcPr>
          <w:p w14:paraId="5D2DB270" w14:textId="77777777" w:rsidR="002570BC" w:rsidRDefault="00000000">
            <w:pPr>
              <w:spacing w:after="40"/>
            </w:pPr>
            <w:r>
              <w:rPr>
                <w:b/>
                <w:sz w:val="19"/>
              </w:rPr>
              <w:t>Examples</w:t>
            </w:r>
          </w:p>
        </w:tc>
        <w:tc>
          <w:tcPr>
            <w:tcW w:w="4032" w:type="dxa"/>
            <w:shd w:val="clear" w:color="auto" w:fill="D9EAF7"/>
            <w:vAlign w:val="center"/>
          </w:tcPr>
          <w:p w14:paraId="3D235777" w14:textId="77777777" w:rsidR="002570BC" w:rsidRDefault="00000000">
            <w:pPr>
              <w:spacing w:after="40"/>
            </w:pPr>
            <w:r>
              <w:rPr>
                <w:b/>
                <w:sz w:val="19"/>
              </w:rPr>
              <w:t>Purpose</w:t>
            </w:r>
          </w:p>
        </w:tc>
      </w:tr>
      <w:tr w:rsidR="002570BC" w14:paraId="78511A53" w14:textId="77777777">
        <w:trPr>
          <w:jc w:val="center"/>
        </w:trPr>
        <w:tc>
          <w:tcPr>
            <w:tcW w:w="2160" w:type="dxa"/>
            <w:vAlign w:val="center"/>
          </w:tcPr>
          <w:p w14:paraId="05ECB1E9" w14:textId="77777777" w:rsidR="002570BC" w:rsidRDefault="00000000">
            <w:pPr>
              <w:spacing w:after="40"/>
            </w:pPr>
            <w:r>
              <w:rPr>
                <w:sz w:val="19"/>
              </w:rPr>
              <w:t>Calendar features</w:t>
            </w:r>
          </w:p>
        </w:tc>
        <w:tc>
          <w:tcPr>
            <w:tcW w:w="3600" w:type="dxa"/>
            <w:vAlign w:val="center"/>
          </w:tcPr>
          <w:p w14:paraId="6471EFD7" w14:textId="77777777" w:rsidR="002570BC" w:rsidRDefault="00000000">
            <w:pPr>
              <w:spacing w:after="40"/>
            </w:pPr>
            <w:r>
              <w:rPr>
                <w:sz w:val="19"/>
              </w:rPr>
              <w:t>Day of week, day, month, year</w:t>
            </w:r>
          </w:p>
        </w:tc>
        <w:tc>
          <w:tcPr>
            <w:tcW w:w="4032" w:type="dxa"/>
            <w:vAlign w:val="center"/>
          </w:tcPr>
          <w:p w14:paraId="020AEDCA" w14:textId="77777777" w:rsidR="002570BC" w:rsidRDefault="00000000">
            <w:pPr>
              <w:spacing w:after="40"/>
            </w:pPr>
            <w:r>
              <w:rPr>
                <w:sz w:val="19"/>
              </w:rPr>
              <w:t>Represent recurring calendar patterns.</w:t>
            </w:r>
          </w:p>
        </w:tc>
      </w:tr>
      <w:tr w:rsidR="002570BC" w14:paraId="6DA3746F" w14:textId="77777777">
        <w:trPr>
          <w:jc w:val="center"/>
        </w:trPr>
        <w:tc>
          <w:tcPr>
            <w:tcW w:w="2160" w:type="dxa"/>
            <w:vAlign w:val="center"/>
          </w:tcPr>
          <w:p w14:paraId="5A6BC7FB" w14:textId="77777777" w:rsidR="002570BC" w:rsidRDefault="00000000">
            <w:pPr>
              <w:spacing w:after="40"/>
            </w:pPr>
            <w:r>
              <w:rPr>
                <w:sz w:val="19"/>
              </w:rPr>
              <w:t>Lag features</w:t>
            </w:r>
          </w:p>
        </w:tc>
        <w:tc>
          <w:tcPr>
            <w:tcW w:w="3600" w:type="dxa"/>
            <w:vAlign w:val="center"/>
          </w:tcPr>
          <w:p w14:paraId="73E3D341" w14:textId="77777777" w:rsidR="002570BC" w:rsidRDefault="00000000">
            <w:pPr>
              <w:spacing w:after="40"/>
            </w:pPr>
            <w:r>
              <w:rPr>
                <w:sz w:val="19"/>
              </w:rPr>
              <w:t>Sales at earlier time steps</w:t>
            </w:r>
          </w:p>
        </w:tc>
        <w:tc>
          <w:tcPr>
            <w:tcW w:w="4032" w:type="dxa"/>
            <w:vAlign w:val="center"/>
          </w:tcPr>
          <w:p w14:paraId="062C541C" w14:textId="77777777" w:rsidR="002570BC" w:rsidRDefault="00000000">
            <w:pPr>
              <w:spacing w:after="40"/>
            </w:pPr>
            <w:r>
              <w:rPr>
                <w:sz w:val="19"/>
              </w:rPr>
              <w:t>Provide recent historical context.</w:t>
            </w:r>
          </w:p>
        </w:tc>
      </w:tr>
      <w:tr w:rsidR="002570BC" w14:paraId="11055224" w14:textId="77777777">
        <w:trPr>
          <w:jc w:val="center"/>
        </w:trPr>
        <w:tc>
          <w:tcPr>
            <w:tcW w:w="2160" w:type="dxa"/>
            <w:vAlign w:val="center"/>
          </w:tcPr>
          <w:p w14:paraId="32B6C45B" w14:textId="77777777" w:rsidR="002570BC" w:rsidRDefault="00000000">
            <w:pPr>
              <w:spacing w:after="40"/>
            </w:pPr>
            <w:r>
              <w:rPr>
                <w:sz w:val="19"/>
              </w:rPr>
              <w:t>Rolling features</w:t>
            </w:r>
          </w:p>
        </w:tc>
        <w:tc>
          <w:tcPr>
            <w:tcW w:w="3600" w:type="dxa"/>
            <w:vAlign w:val="center"/>
          </w:tcPr>
          <w:p w14:paraId="28979E9E" w14:textId="77777777" w:rsidR="002570BC" w:rsidRDefault="00000000">
            <w:pPr>
              <w:spacing w:after="40"/>
            </w:pPr>
            <w:r>
              <w:rPr>
                <w:sz w:val="19"/>
              </w:rPr>
              <w:t>Recent mean or other rolling summaries</w:t>
            </w:r>
          </w:p>
        </w:tc>
        <w:tc>
          <w:tcPr>
            <w:tcW w:w="4032" w:type="dxa"/>
            <w:vAlign w:val="center"/>
          </w:tcPr>
          <w:p w14:paraId="5BACD8C8" w14:textId="77777777" w:rsidR="002570BC" w:rsidRDefault="00000000">
            <w:pPr>
              <w:spacing w:after="40"/>
            </w:pPr>
            <w:r>
              <w:rPr>
                <w:sz w:val="19"/>
              </w:rPr>
              <w:t>Describe recent sales level and variability.</w:t>
            </w:r>
          </w:p>
        </w:tc>
      </w:tr>
      <w:tr w:rsidR="002570BC" w14:paraId="42150905" w14:textId="77777777">
        <w:trPr>
          <w:jc w:val="center"/>
        </w:trPr>
        <w:tc>
          <w:tcPr>
            <w:tcW w:w="2160" w:type="dxa"/>
            <w:vAlign w:val="center"/>
          </w:tcPr>
          <w:p w14:paraId="142CEE9F" w14:textId="77777777" w:rsidR="002570BC" w:rsidRDefault="00000000">
            <w:pPr>
              <w:spacing w:after="40"/>
            </w:pPr>
            <w:r>
              <w:rPr>
                <w:sz w:val="19"/>
              </w:rPr>
              <w:t>Category/store fields</w:t>
            </w:r>
          </w:p>
        </w:tc>
        <w:tc>
          <w:tcPr>
            <w:tcW w:w="3600" w:type="dxa"/>
            <w:vAlign w:val="center"/>
          </w:tcPr>
          <w:p w14:paraId="1ACAFE70" w14:textId="77777777" w:rsidR="002570BC" w:rsidRDefault="00000000">
            <w:pPr>
              <w:spacing w:after="40"/>
            </w:pPr>
            <w:r>
              <w:rPr>
                <w:sz w:val="19"/>
              </w:rPr>
              <w:t>Store and product category</w:t>
            </w:r>
          </w:p>
        </w:tc>
        <w:tc>
          <w:tcPr>
            <w:tcW w:w="4032" w:type="dxa"/>
            <w:vAlign w:val="center"/>
          </w:tcPr>
          <w:p w14:paraId="788FDCC2" w14:textId="77777777" w:rsidR="002570BC" w:rsidRDefault="00000000">
            <w:pPr>
              <w:spacing w:after="40"/>
            </w:pPr>
            <w:r>
              <w:rPr>
                <w:sz w:val="19"/>
              </w:rPr>
              <w:t>Represent differences between business segments.</w:t>
            </w:r>
          </w:p>
        </w:tc>
      </w:tr>
    </w:tbl>
    <w:p w14:paraId="3C07D91C" w14:textId="77777777" w:rsidR="002570BC" w:rsidRDefault="002570BC"/>
    <w:p w14:paraId="1420EE47" w14:textId="77777777" w:rsidR="002570BC" w:rsidRDefault="00000000">
      <w:r>
        <w:t>The exact feature columns should be confirmed against the current implementation before a final technical submission. Features that are unavailable at forecast time must not be used to train the model, because doing so would create data leakage.</w:t>
      </w:r>
    </w:p>
    <w:p w14:paraId="4E61CADF" w14:textId="77777777" w:rsidR="002570BC" w:rsidRDefault="00000000">
      <w:pPr>
        <w:pStyle w:val="Heading2"/>
      </w:pPr>
      <w:r>
        <w:t>5.4 Chronological Train/Test Split</w:t>
      </w:r>
    </w:p>
    <w:p w14:paraId="18B0A5E1" w14:textId="77777777" w:rsidR="002570BC" w:rsidRDefault="00000000">
      <w:r>
        <w:t>For time-dependent data, training should use earlier dates and testing should use later dates. Randomly shuffling observations can allow information from the future to influence training and lead to overly optimistic results. A chronological holdout more closely resembles the real task of forecasting future sales.</w:t>
      </w:r>
    </w:p>
    <w:p w14:paraId="4BD86C8C" w14:textId="77777777" w:rsidR="002570BC" w:rsidRDefault="00000000">
      <w:pPr>
        <w:pStyle w:val="Heading2"/>
      </w:pPr>
      <w:r>
        <w:t>5.5 Evaluation Metrics</w:t>
      </w:r>
    </w:p>
    <w:tbl>
      <w:tblPr>
        <w:tblStyle w:val="TableGrid"/>
        <w:tblW w:w="0" w:type="auto"/>
        <w:jc w:val="center"/>
        <w:tblLook w:val="04A0" w:firstRow="1" w:lastRow="0" w:firstColumn="1" w:lastColumn="0" w:noHBand="0" w:noVBand="1"/>
      </w:tblPr>
      <w:tblGrid>
        <w:gridCol w:w="1440"/>
        <w:gridCol w:w="4896"/>
        <w:gridCol w:w="3456"/>
      </w:tblGrid>
      <w:tr w:rsidR="002570BC" w14:paraId="08691F0C" w14:textId="77777777">
        <w:trPr>
          <w:jc w:val="center"/>
        </w:trPr>
        <w:tc>
          <w:tcPr>
            <w:tcW w:w="1440" w:type="dxa"/>
            <w:shd w:val="clear" w:color="auto" w:fill="D9EAF7"/>
            <w:vAlign w:val="center"/>
          </w:tcPr>
          <w:p w14:paraId="48C91F76" w14:textId="77777777" w:rsidR="002570BC" w:rsidRDefault="00000000">
            <w:pPr>
              <w:spacing w:after="40"/>
            </w:pPr>
            <w:r>
              <w:rPr>
                <w:b/>
                <w:sz w:val="19"/>
              </w:rPr>
              <w:t>Metric</w:t>
            </w:r>
          </w:p>
        </w:tc>
        <w:tc>
          <w:tcPr>
            <w:tcW w:w="4896" w:type="dxa"/>
            <w:shd w:val="clear" w:color="auto" w:fill="D9EAF7"/>
            <w:vAlign w:val="center"/>
          </w:tcPr>
          <w:p w14:paraId="66C8BB38" w14:textId="77777777" w:rsidR="002570BC" w:rsidRDefault="00000000">
            <w:pPr>
              <w:spacing w:after="40"/>
            </w:pPr>
            <w:r>
              <w:rPr>
                <w:b/>
                <w:sz w:val="19"/>
              </w:rPr>
              <w:t>Interpretation</w:t>
            </w:r>
          </w:p>
        </w:tc>
        <w:tc>
          <w:tcPr>
            <w:tcW w:w="3456" w:type="dxa"/>
            <w:shd w:val="clear" w:color="auto" w:fill="D9EAF7"/>
            <w:vAlign w:val="center"/>
          </w:tcPr>
          <w:p w14:paraId="3DC34CE1" w14:textId="77777777" w:rsidR="002570BC" w:rsidRDefault="00000000">
            <w:pPr>
              <w:spacing w:after="40"/>
            </w:pPr>
            <w:r>
              <w:rPr>
                <w:b/>
                <w:sz w:val="19"/>
              </w:rPr>
              <w:t>How to read it</w:t>
            </w:r>
          </w:p>
        </w:tc>
      </w:tr>
      <w:tr w:rsidR="002570BC" w14:paraId="2625DB18" w14:textId="77777777">
        <w:trPr>
          <w:jc w:val="center"/>
        </w:trPr>
        <w:tc>
          <w:tcPr>
            <w:tcW w:w="1440" w:type="dxa"/>
            <w:vAlign w:val="center"/>
          </w:tcPr>
          <w:p w14:paraId="43D8B187" w14:textId="77777777" w:rsidR="002570BC" w:rsidRDefault="00000000">
            <w:pPr>
              <w:spacing w:after="40"/>
            </w:pPr>
            <w:r>
              <w:rPr>
                <w:sz w:val="19"/>
              </w:rPr>
              <w:t>MAE</w:t>
            </w:r>
          </w:p>
        </w:tc>
        <w:tc>
          <w:tcPr>
            <w:tcW w:w="4896" w:type="dxa"/>
            <w:vAlign w:val="center"/>
          </w:tcPr>
          <w:p w14:paraId="6B1F5B49" w14:textId="77777777" w:rsidR="002570BC" w:rsidRDefault="00000000">
            <w:pPr>
              <w:spacing w:after="40"/>
            </w:pPr>
            <w:r>
              <w:rPr>
                <w:sz w:val="19"/>
              </w:rPr>
              <w:t>Mean absolute difference between actual and predicted sales.</w:t>
            </w:r>
          </w:p>
        </w:tc>
        <w:tc>
          <w:tcPr>
            <w:tcW w:w="3456" w:type="dxa"/>
            <w:vAlign w:val="center"/>
          </w:tcPr>
          <w:p w14:paraId="2CFDF828" w14:textId="77777777" w:rsidR="002570BC" w:rsidRDefault="00000000">
            <w:pPr>
              <w:spacing w:after="40"/>
            </w:pPr>
            <w:r>
              <w:rPr>
                <w:sz w:val="19"/>
              </w:rPr>
              <w:t>Lower is better; measured in sales units.</w:t>
            </w:r>
          </w:p>
        </w:tc>
      </w:tr>
      <w:tr w:rsidR="002570BC" w14:paraId="51F4D876" w14:textId="77777777">
        <w:trPr>
          <w:jc w:val="center"/>
        </w:trPr>
        <w:tc>
          <w:tcPr>
            <w:tcW w:w="1440" w:type="dxa"/>
            <w:vAlign w:val="center"/>
          </w:tcPr>
          <w:p w14:paraId="1552E2EA" w14:textId="77777777" w:rsidR="002570BC" w:rsidRDefault="00000000">
            <w:pPr>
              <w:spacing w:after="40"/>
            </w:pPr>
            <w:r>
              <w:rPr>
                <w:sz w:val="19"/>
              </w:rPr>
              <w:t>RMSE</w:t>
            </w:r>
          </w:p>
        </w:tc>
        <w:tc>
          <w:tcPr>
            <w:tcW w:w="4896" w:type="dxa"/>
            <w:vAlign w:val="center"/>
          </w:tcPr>
          <w:p w14:paraId="27D7F184" w14:textId="77777777" w:rsidR="002570BC" w:rsidRDefault="00000000">
            <w:pPr>
              <w:spacing w:after="40"/>
            </w:pPr>
            <w:r>
              <w:rPr>
                <w:sz w:val="19"/>
              </w:rPr>
              <w:t>Square root of the mean squared prediction error.</w:t>
            </w:r>
          </w:p>
        </w:tc>
        <w:tc>
          <w:tcPr>
            <w:tcW w:w="3456" w:type="dxa"/>
            <w:vAlign w:val="center"/>
          </w:tcPr>
          <w:p w14:paraId="22592BDF" w14:textId="77777777" w:rsidR="002570BC" w:rsidRDefault="00000000">
            <w:pPr>
              <w:spacing w:after="40"/>
            </w:pPr>
            <w:r>
              <w:rPr>
                <w:sz w:val="19"/>
              </w:rPr>
              <w:t>Lower is better; penalises larger errors more strongly.</w:t>
            </w:r>
          </w:p>
        </w:tc>
      </w:tr>
      <w:tr w:rsidR="002570BC" w14:paraId="79AF2995" w14:textId="77777777">
        <w:trPr>
          <w:jc w:val="center"/>
        </w:trPr>
        <w:tc>
          <w:tcPr>
            <w:tcW w:w="1440" w:type="dxa"/>
            <w:vAlign w:val="center"/>
          </w:tcPr>
          <w:p w14:paraId="39210787" w14:textId="77777777" w:rsidR="002570BC" w:rsidRDefault="00000000">
            <w:pPr>
              <w:spacing w:after="40"/>
            </w:pPr>
            <w:r>
              <w:rPr>
                <w:sz w:val="19"/>
              </w:rPr>
              <w:t>WAPE</w:t>
            </w:r>
          </w:p>
        </w:tc>
        <w:tc>
          <w:tcPr>
            <w:tcW w:w="4896" w:type="dxa"/>
            <w:vAlign w:val="center"/>
          </w:tcPr>
          <w:p w14:paraId="432A85A8" w14:textId="77777777" w:rsidR="002570BC" w:rsidRDefault="00000000">
            <w:pPr>
              <w:spacing w:after="40"/>
            </w:pPr>
            <w:r>
              <w:rPr>
                <w:sz w:val="19"/>
              </w:rPr>
              <w:t>Sum of absolute errors divided by sum of actual sales, expressed as a percentage.</w:t>
            </w:r>
          </w:p>
        </w:tc>
        <w:tc>
          <w:tcPr>
            <w:tcW w:w="3456" w:type="dxa"/>
            <w:vAlign w:val="center"/>
          </w:tcPr>
          <w:p w14:paraId="51566009" w14:textId="77777777" w:rsidR="002570BC" w:rsidRDefault="00000000">
            <w:pPr>
              <w:spacing w:after="40"/>
            </w:pPr>
            <w:r>
              <w:rPr>
                <w:sz w:val="19"/>
              </w:rPr>
              <w:t>Lower is better when total actual sales is non-zero.</w:t>
            </w:r>
          </w:p>
        </w:tc>
      </w:tr>
    </w:tbl>
    <w:p w14:paraId="4FDB440C" w14:textId="77777777" w:rsidR="002570BC" w:rsidRDefault="002570BC"/>
    <w:p w14:paraId="29CE5135" w14:textId="77777777" w:rsidR="002570BC" w:rsidRDefault="00000000">
      <w:r>
        <w:t>A metric is meaningful only when calculated on held-out observations that were not used to fit the model. WAPE is undefined if the total absolute actual sales in the evaluation window is zero; the implementation should handle that case explicitly.</w:t>
      </w:r>
    </w:p>
    <w:p w14:paraId="6B0E37B7" w14:textId="77777777" w:rsidR="002570BC" w:rsidRDefault="00000000">
      <w:pPr>
        <w:pStyle w:val="Heading2"/>
      </w:pPr>
      <w:r>
        <w:t>5.6 Algorithm Steps</w:t>
      </w:r>
    </w:p>
    <w:p w14:paraId="1B7C630A" w14:textId="77777777" w:rsidR="002570BC" w:rsidRDefault="00000000">
      <w:pPr>
        <w:pStyle w:val="ListNumber"/>
      </w:pPr>
      <w:r>
        <w:t>Read the sales CSV and verify the required columns.</w:t>
      </w:r>
    </w:p>
    <w:p w14:paraId="0DF03E58" w14:textId="77777777" w:rsidR="002570BC" w:rsidRDefault="00000000">
      <w:pPr>
        <w:pStyle w:val="ListNumber"/>
      </w:pPr>
      <w:r>
        <w:t>Convert date and sales fields to their expected data types; handle invalid records.</w:t>
      </w:r>
    </w:p>
    <w:p w14:paraId="549462ED" w14:textId="77777777" w:rsidR="002570BC" w:rsidRDefault="00000000">
      <w:pPr>
        <w:pStyle w:val="ListNumber"/>
      </w:pPr>
      <w:r>
        <w:t>Sort records by date and aggregate to the intended store/category/time grain if necessary.</w:t>
      </w:r>
    </w:p>
    <w:p w14:paraId="5BA3F756" w14:textId="77777777" w:rsidR="002570BC" w:rsidRDefault="00000000">
      <w:pPr>
        <w:pStyle w:val="ListNumber"/>
      </w:pPr>
      <w:r>
        <w:lastRenderedPageBreak/>
        <w:t>Create calendar features and lag/rolling features from historical data.</w:t>
      </w:r>
    </w:p>
    <w:p w14:paraId="3C5484E5" w14:textId="77777777" w:rsidR="002570BC" w:rsidRDefault="00000000">
      <w:pPr>
        <w:pStyle w:val="ListNumber"/>
      </w:pPr>
      <w:r>
        <w:t>Split the dataset chronologically into training and holdout periods.</w:t>
      </w:r>
    </w:p>
    <w:p w14:paraId="117B1930" w14:textId="77777777" w:rsidR="002570BC" w:rsidRDefault="00000000">
      <w:pPr>
        <w:pStyle w:val="ListNumber"/>
      </w:pPr>
      <w:r>
        <w:t>Train the Random Forest regression model on the training period.</w:t>
      </w:r>
    </w:p>
    <w:p w14:paraId="3A8211AB" w14:textId="77777777" w:rsidR="002570BC" w:rsidRDefault="00000000">
      <w:pPr>
        <w:pStyle w:val="ListNumber"/>
      </w:pPr>
      <w:r>
        <w:t>Generate predictions for the holdout period and calculate evaluation metrics.</w:t>
      </w:r>
    </w:p>
    <w:p w14:paraId="2AEC8EAF" w14:textId="77777777" w:rsidR="002570BC" w:rsidRDefault="00000000">
      <w:pPr>
        <w:pStyle w:val="ListNumber"/>
      </w:pPr>
      <w:r>
        <w:t>Create future-date features using only information available at each forecast step.</w:t>
      </w:r>
    </w:p>
    <w:p w14:paraId="502AA6F1" w14:textId="77777777" w:rsidR="002570BC" w:rsidRDefault="00000000">
      <w:pPr>
        <w:pStyle w:val="ListNumber"/>
      </w:pPr>
      <w:r>
        <w:t>Generate forecast values and display them in the dashboard with context and caveats.</w:t>
      </w:r>
    </w:p>
    <w:p w14:paraId="0F533D73" w14:textId="77777777" w:rsidR="002570BC" w:rsidRDefault="00000000">
      <w:pPr>
        <w:pStyle w:val="ListNumber"/>
      </w:pPr>
      <w:r>
        <w:t>Allow the user to download forecast output or filtered data when the corresponding dashboard action is available.</w:t>
      </w:r>
    </w:p>
    <w:p w14:paraId="07692CB6" w14:textId="77777777" w:rsidR="002570BC" w:rsidRDefault="00000000">
      <w:r>
        <w:br w:type="page"/>
      </w:r>
    </w:p>
    <w:p w14:paraId="68E503FA" w14:textId="77777777" w:rsidR="002570BC" w:rsidRDefault="00000000">
      <w:pPr>
        <w:pStyle w:val="Heading1"/>
      </w:pPr>
      <w:r>
        <w:lastRenderedPageBreak/>
        <w:t>6. IMPLEMENTATION AND DASHBOARD MODULES</w:t>
      </w:r>
    </w:p>
    <w:p w14:paraId="34D68110" w14:textId="77777777" w:rsidR="002570BC" w:rsidRDefault="00000000">
      <w:pPr>
        <w:pStyle w:val="Heading2"/>
      </w:pPr>
      <w:r>
        <w:t>6.1 Overview Dashboard</w:t>
      </w:r>
    </w:p>
    <w:p w14:paraId="2422043A" w14:textId="77777777" w:rsidR="002570BC" w:rsidRDefault="00000000">
      <w:r>
        <w:t>The Overview section summarises the selected sales data using key performance indicators and visualisations. Its purpose is to help the user understand the scale and direction of sales before generating a forecast.</w:t>
      </w:r>
    </w:p>
    <w:p w14:paraId="4808EE80" w14:textId="77777777" w:rsidR="002570BC" w:rsidRDefault="00000000">
      <w:pPr>
        <w:pStyle w:val="Heading2"/>
      </w:pPr>
      <w:r>
        <w:t>6.2 Forecast Lab</w:t>
      </w:r>
    </w:p>
    <w:p w14:paraId="19B27EA4" w14:textId="77777777" w:rsidR="002570BC" w:rsidRDefault="00000000">
      <w:r>
        <w:t>The Forecast Lab runs the model-based forecasting workflow. The user can select a forecast horizon within the configured range (7–90 days in the supplied starter dashboard), inspect forecast values, compare predictions with historical/holdout values where shown, review error metrics, and export results if the export control is available.</w:t>
      </w:r>
    </w:p>
    <w:p w14:paraId="6FB120C2" w14:textId="77777777" w:rsidR="002570BC" w:rsidRDefault="00000000">
      <w:pPr>
        <w:pStyle w:val="Heading2"/>
      </w:pPr>
      <w:r>
        <w:t>6.3 Data Explorer</w:t>
      </w:r>
    </w:p>
    <w:p w14:paraId="7942A1BE" w14:textId="77777777" w:rsidR="002570BC" w:rsidRDefault="00000000">
      <w:r>
        <w:t>The Data Explorer allows records to be filtered by store and category and supports closer inspection of the underlying CSV data. A filtered table and CSV export help users move selected records into a spreadsheet or other analysis tool.</w:t>
      </w:r>
    </w:p>
    <w:p w14:paraId="0C43EC30" w14:textId="77777777" w:rsidR="002570BC" w:rsidRDefault="00000000">
      <w:pPr>
        <w:pStyle w:val="Heading2"/>
      </w:pPr>
      <w:r>
        <w:t>6.4 Input and Output</w:t>
      </w:r>
    </w:p>
    <w:tbl>
      <w:tblPr>
        <w:tblStyle w:val="TableGrid"/>
        <w:tblW w:w="0" w:type="auto"/>
        <w:jc w:val="center"/>
        <w:tblLook w:val="04A0" w:firstRow="1" w:lastRow="0" w:firstColumn="1" w:lastColumn="0" w:noHBand="0" w:noVBand="1"/>
      </w:tblPr>
      <w:tblGrid>
        <w:gridCol w:w="2160"/>
        <w:gridCol w:w="7632"/>
      </w:tblGrid>
      <w:tr w:rsidR="002570BC" w14:paraId="0A00C975" w14:textId="77777777">
        <w:trPr>
          <w:jc w:val="center"/>
        </w:trPr>
        <w:tc>
          <w:tcPr>
            <w:tcW w:w="2160" w:type="dxa"/>
            <w:shd w:val="clear" w:color="auto" w:fill="D9EAF7"/>
            <w:vAlign w:val="center"/>
          </w:tcPr>
          <w:p w14:paraId="24C8B226" w14:textId="77777777" w:rsidR="002570BC" w:rsidRDefault="00000000">
            <w:pPr>
              <w:spacing w:after="40"/>
            </w:pPr>
            <w:r>
              <w:rPr>
                <w:b/>
                <w:sz w:val="19"/>
              </w:rPr>
              <w:t>Type</w:t>
            </w:r>
          </w:p>
        </w:tc>
        <w:tc>
          <w:tcPr>
            <w:tcW w:w="7632" w:type="dxa"/>
            <w:shd w:val="clear" w:color="auto" w:fill="D9EAF7"/>
            <w:vAlign w:val="center"/>
          </w:tcPr>
          <w:p w14:paraId="426724EF" w14:textId="77777777" w:rsidR="002570BC" w:rsidRDefault="00000000">
            <w:pPr>
              <w:spacing w:after="40"/>
            </w:pPr>
            <w:r>
              <w:rPr>
                <w:b/>
                <w:sz w:val="19"/>
              </w:rPr>
              <w:t>Details</w:t>
            </w:r>
          </w:p>
        </w:tc>
      </w:tr>
      <w:tr w:rsidR="002570BC" w14:paraId="1630E21F" w14:textId="77777777">
        <w:trPr>
          <w:jc w:val="center"/>
        </w:trPr>
        <w:tc>
          <w:tcPr>
            <w:tcW w:w="2160" w:type="dxa"/>
            <w:vAlign w:val="center"/>
          </w:tcPr>
          <w:p w14:paraId="5B3D3ECE" w14:textId="77777777" w:rsidR="002570BC" w:rsidRDefault="00000000">
            <w:pPr>
              <w:spacing w:after="40"/>
            </w:pPr>
            <w:r>
              <w:rPr>
                <w:sz w:val="19"/>
              </w:rPr>
              <w:t>Input</w:t>
            </w:r>
          </w:p>
        </w:tc>
        <w:tc>
          <w:tcPr>
            <w:tcW w:w="7632" w:type="dxa"/>
            <w:vAlign w:val="center"/>
          </w:tcPr>
          <w:p w14:paraId="579F529B" w14:textId="77777777" w:rsidR="002570BC" w:rsidRDefault="00000000">
            <w:pPr>
              <w:spacing w:after="40"/>
            </w:pPr>
            <w:r>
              <w:rPr>
                <w:sz w:val="19"/>
              </w:rPr>
              <w:t>CSV records with date, store, category, and sales fields.</w:t>
            </w:r>
          </w:p>
        </w:tc>
      </w:tr>
      <w:tr w:rsidR="002570BC" w14:paraId="02CDDD3E" w14:textId="77777777">
        <w:trPr>
          <w:jc w:val="center"/>
        </w:trPr>
        <w:tc>
          <w:tcPr>
            <w:tcW w:w="2160" w:type="dxa"/>
            <w:vAlign w:val="center"/>
          </w:tcPr>
          <w:p w14:paraId="6C5F829F" w14:textId="77777777" w:rsidR="002570BC" w:rsidRDefault="00000000">
            <w:pPr>
              <w:spacing w:after="40"/>
            </w:pPr>
            <w:r>
              <w:rPr>
                <w:sz w:val="19"/>
              </w:rPr>
              <w:t>User selections</w:t>
            </w:r>
          </w:p>
        </w:tc>
        <w:tc>
          <w:tcPr>
            <w:tcW w:w="7632" w:type="dxa"/>
            <w:vAlign w:val="center"/>
          </w:tcPr>
          <w:p w14:paraId="2722F2EB" w14:textId="77777777" w:rsidR="002570BC" w:rsidRDefault="00000000">
            <w:pPr>
              <w:spacing w:after="40"/>
            </w:pPr>
            <w:r>
              <w:rPr>
                <w:sz w:val="19"/>
              </w:rPr>
              <w:t>Store/category filters and forecast horizon, according to the available dashboard controls.</w:t>
            </w:r>
          </w:p>
        </w:tc>
      </w:tr>
      <w:tr w:rsidR="002570BC" w14:paraId="3EBA198D" w14:textId="77777777">
        <w:trPr>
          <w:jc w:val="center"/>
        </w:trPr>
        <w:tc>
          <w:tcPr>
            <w:tcW w:w="2160" w:type="dxa"/>
            <w:vAlign w:val="center"/>
          </w:tcPr>
          <w:p w14:paraId="2EAD4C05" w14:textId="77777777" w:rsidR="002570BC" w:rsidRDefault="00000000">
            <w:pPr>
              <w:spacing w:after="40"/>
            </w:pPr>
            <w:r>
              <w:rPr>
                <w:sz w:val="19"/>
              </w:rPr>
              <w:t>Intermediate output</w:t>
            </w:r>
          </w:p>
        </w:tc>
        <w:tc>
          <w:tcPr>
            <w:tcW w:w="7632" w:type="dxa"/>
            <w:vAlign w:val="center"/>
          </w:tcPr>
          <w:p w14:paraId="494A3402" w14:textId="77777777" w:rsidR="002570BC" w:rsidRDefault="00000000">
            <w:pPr>
              <w:spacing w:after="40"/>
            </w:pPr>
            <w:r>
              <w:rPr>
                <w:sz w:val="19"/>
              </w:rPr>
              <w:t>Cleaned records, engineered features, fitted regression model, and evaluation predictions.</w:t>
            </w:r>
          </w:p>
        </w:tc>
      </w:tr>
      <w:tr w:rsidR="002570BC" w14:paraId="7D3260FB" w14:textId="77777777">
        <w:trPr>
          <w:jc w:val="center"/>
        </w:trPr>
        <w:tc>
          <w:tcPr>
            <w:tcW w:w="2160" w:type="dxa"/>
            <w:vAlign w:val="center"/>
          </w:tcPr>
          <w:p w14:paraId="0473147D" w14:textId="77777777" w:rsidR="002570BC" w:rsidRDefault="00000000">
            <w:pPr>
              <w:spacing w:after="40"/>
            </w:pPr>
            <w:r>
              <w:rPr>
                <w:sz w:val="19"/>
              </w:rPr>
              <w:t>Final output</w:t>
            </w:r>
          </w:p>
        </w:tc>
        <w:tc>
          <w:tcPr>
            <w:tcW w:w="7632" w:type="dxa"/>
            <w:vAlign w:val="center"/>
          </w:tcPr>
          <w:p w14:paraId="4DE59FDB" w14:textId="77777777" w:rsidR="002570BC" w:rsidRDefault="00000000">
            <w:pPr>
              <w:spacing w:after="40"/>
            </w:pPr>
            <w:r>
              <w:rPr>
                <w:sz w:val="19"/>
              </w:rPr>
              <w:t>Charts, forecast table/plot, model error metrics, and downloadable CSV output where implemented.</w:t>
            </w:r>
          </w:p>
        </w:tc>
      </w:tr>
    </w:tbl>
    <w:p w14:paraId="10BF87E1" w14:textId="77777777" w:rsidR="002570BC" w:rsidRDefault="002570BC"/>
    <w:p w14:paraId="1ECC7E9C" w14:textId="77777777" w:rsidR="002570BC" w:rsidRDefault="00000000">
      <w:pPr>
        <w:pStyle w:val="Heading2"/>
      </w:pPr>
      <w:r>
        <w:t>6.5 Error Handling</w:t>
      </w:r>
    </w:p>
    <w:p w14:paraId="2621DF2B" w14:textId="77777777" w:rsidR="002570BC" w:rsidRDefault="00000000">
      <w:r>
        <w:t>A robust application should show clear messages when the CSV is missing, required columns are absent, dates cannot be parsed, sales values are invalid, or there is insufficient history to construct lag features. It should also avoid displaying evaluation scores when the test window is empty or a metric cannot be computed.</w:t>
      </w:r>
    </w:p>
    <w:p w14:paraId="7C7B4CCF" w14:textId="77777777" w:rsidR="002570BC" w:rsidRDefault="00000000">
      <w:r>
        <w:br w:type="page"/>
      </w:r>
    </w:p>
    <w:p w14:paraId="213E9963" w14:textId="77777777" w:rsidR="002570BC" w:rsidRDefault="00000000">
      <w:pPr>
        <w:pStyle w:val="Heading1"/>
      </w:pPr>
      <w:r>
        <w:lastRenderedPageBreak/>
        <w:t>7. EVALUATION STRATEGY AND RESULTS</w:t>
      </w:r>
    </w:p>
    <w:p w14:paraId="798F2BED" w14:textId="77777777" w:rsidR="002570BC" w:rsidRDefault="00000000">
      <w:pPr>
        <w:pStyle w:val="Heading2"/>
      </w:pPr>
      <w:r>
        <w:t>7.1 Evaluation Plan</w:t>
      </w:r>
    </w:p>
    <w:p w14:paraId="04950F73" w14:textId="77777777" w:rsidR="002570BC" w:rsidRDefault="00000000">
      <w:r>
        <w:t>The model should be evaluated with a chronological holdout set. The training period is used to fit the model, while the later holdout period is used only to measure performance. Results should be compared with a simple baseline, such as predicting the most recent observed value or the same weekday's recent average, to establish whether the machine-learning model adds value.</w:t>
      </w:r>
    </w:p>
    <w:p w14:paraId="657E5510" w14:textId="77777777" w:rsidR="002570BC" w:rsidRDefault="00000000">
      <w:pPr>
        <w:pStyle w:val="Heading2"/>
      </w:pPr>
      <w:r>
        <w:t>7.2 Results Reporting</w:t>
      </w:r>
    </w:p>
    <w:p w14:paraId="3A92400C" w14:textId="77777777" w:rsidR="002570BC" w:rsidRDefault="00000000">
      <w:r>
        <w:t>The supplied project setup includes MAE, RMSE, and WAPE as evaluation measures in the forecasting workflow. Exact metric values are not stated in this documentation because they must be generated by running the current code against the chosen dataset and holdout window. Do not report invented accuracy percentages or error values.</w:t>
      </w:r>
    </w:p>
    <w:tbl>
      <w:tblPr>
        <w:tblStyle w:val="TableGrid"/>
        <w:tblW w:w="0" w:type="auto"/>
        <w:jc w:val="center"/>
        <w:tblLook w:val="04A0" w:firstRow="1" w:lastRow="0" w:firstColumn="1" w:lastColumn="0" w:noHBand="0" w:noVBand="1"/>
      </w:tblPr>
      <w:tblGrid>
        <w:gridCol w:w="3600"/>
        <w:gridCol w:w="6192"/>
      </w:tblGrid>
      <w:tr w:rsidR="002570BC" w14:paraId="48169BD2" w14:textId="77777777">
        <w:trPr>
          <w:jc w:val="center"/>
        </w:trPr>
        <w:tc>
          <w:tcPr>
            <w:tcW w:w="3600" w:type="dxa"/>
            <w:shd w:val="clear" w:color="auto" w:fill="D9EAF7"/>
            <w:vAlign w:val="center"/>
          </w:tcPr>
          <w:p w14:paraId="17AFE228" w14:textId="77777777" w:rsidR="002570BC" w:rsidRDefault="00000000">
            <w:pPr>
              <w:spacing w:after="40"/>
            </w:pPr>
            <w:r>
              <w:rPr>
                <w:b/>
                <w:sz w:val="19"/>
              </w:rPr>
              <w:t>Item to report after running</w:t>
            </w:r>
          </w:p>
        </w:tc>
        <w:tc>
          <w:tcPr>
            <w:tcW w:w="6192" w:type="dxa"/>
            <w:shd w:val="clear" w:color="auto" w:fill="D9EAF7"/>
            <w:vAlign w:val="center"/>
          </w:tcPr>
          <w:p w14:paraId="5183CB2F" w14:textId="77777777" w:rsidR="002570BC" w:rsidRDefault="00000000">
            <w:pPr>
              <w:spacing w:after="40"/>
            </w:pPr>
            <w:r>
              <w:rPr>
                <w:b/>
                <w:sz w:val="19"/>
              </w:rPr>
              <w:t>Recorded result</w:t>
            </w:r>
          </w:p>
        </w:tc>
      </w:tr>
      <w:tr w:rsidR="002570BC" w14:paraId="1C596946" w14:textId="77777777">
        <w:trPr>
          <w:jc w:val="center"/>
        </w:trPr>
        <w:tc>
          <w:tcPr>
            <w:tcW w:w="3600" w:type="dxa"/>
            <w:vAlign w:val="center"/>
          </w:tcPr>
          <w:p w14:paraId="2664A7A6" w14:textId="77777777" w:rsidR="002570BC" w:rsidRDefault="00000000">
            <w:pPr>
              <w:spacing w:after="40"/>
            </w:pPr>
            <w:r>
              <w:rPr>
                <w:sz w:val="19"/>
              </w:rPr>
              <w:t>Training date range</w:t>
            </w:r>
          </w:p>
        </w:tc>
        <w:tc>
          <w:tcPr>
            <w:tcW w:w="6192" w:type="dxa"/>
            <w:vAlign w:val="center"/>
          </w:tcPr>
          <w:p w14:paraId="7E805568" w14:textId="77777777" w:rsidR="002570BC" w:rsidRDefault="00000000">
            <w:pPr>
              <w:spacing w:after="40"/>
            </w:pPr>
            <w:r>
              <w:rPr>
                <w:sz w:val="19"/>
              </w:rPr>
              <w:t>[Fill from the executed run]</w:t>
            </w:r>
          </w:p>
        </w:tc>
      </w:tr>
      <w:tr w:rsidR="002570BC" w14:paraId="4F08196A" w14:textId="77777777">
        <w:trPr>
          <w:jc w:val="center"/>
        </w:trPr>
        <w:tc>
          <w:tcPr>
            <w:tcW w:w="3600" w:type="dxa"/>
            <w:vAlign w:val="center"/>
          </w:tcPr>
          <w:p w14:paraId="2D286AE3" w14:textId="77777777" w:rsidR="002570BC" w:rsidRDefault="00000000">
            <w:pPr>
              <w:spacing w:after="40"/>
            </w:pPr>
            <w:r>
              <w:rPr>
                <w:sz w:val="19"/>
              </w:rPr>
              <w:t>Holdout date range</w:t>
            </w:r>
          </w:p>
        </w:tc>
        <w:tc>
          <w:tcPr>
            <w:tcW w:w="6192" w:type="dxa"/>
            <w:vAlign w:val="center"/>
          </w:tcPr>
          <w:p w14:paraId="029952BF" w14:textId="77777777" w:rsidR="002570BC" w:rsidRDefault="00000000">
            <w:pPr>
              <w:spacing w:after="40"/>
            </w:pPr>
            <w:r>
              <w:rPr>
                <w:sz w:val="19"/>
              </w:rPr>
              <w:t>[Fill from the executed run]</w:t>
            </w:r>
          </w:p>
        </w:tc>
      </w:tr>
      <w:tr w:rsidR="002570BC" w14:paraId="49C582E3" w14:textId="77777777">
        <w:trPr>
          <w:jc w:val="center"/>
        </w:trPr>
        <w:tc>
          <w:tcPr>
            <w:tcW w:w="3600" w:type="dxa"/>
            <w:vAlign w:val="center"/>
          </w:tcPr>
          <w:p w14:paraId="04C3E1EA" w14:textId="77777777" w:rsidR="002570BC" w:rsidRDefault="00000000">
            <w:pPr>
              <w:spacing w:after="40"/>
            </w:pPr>
            <w:r>
              <w:rPr>
                <w:sz w:val="19"/>
              </w:rPr>
              <w:t>Forecast horizon</w:t>
            </w:r>
          </w:p>
        </w:tc>
        <w:tc>
          <w:tcPr>
            <w:tcW w:w="6192" w:type="dxa"/>
            <w:vAlign w:val="center"/>
          </w:tcPr>
          <w:p w14:paraId="69BE6F6C" w14:textId="77777777" w:rsidR="002570BC" w:rsidRDefault="00000000">
            <w:pPr>
              <w:spacing w:after="40"/>
            </w:pPr>
            <w:r>
              <w:rPr>
                <w:sz w:val="19"/>
              </w:rPr>
              <w:t>[Selected number of days]</w:t>
            </w:r>
          </w:p>
        </w:tc>
      </w:tr>
      <w:tr w:rsidR="002570BC" w14:paraId="6B0A2900" w14:textId="77777777">
        <w:trPr>
          <w:jc w:val="center"/>
        </w:trPr>
        <w:tc>
          <w:tcPr>
            <w:tcW w:w="3600" w:type="dxa"/>
            <w:vAlign w:val="center"/>
          </w:tcPr>
          <w:p w14:paraId="393B1396" w14:textId="77777777" w:rsidR="002570BC" w:rsidRDefault="00000000">
            <w:pPr>
              <w:spacing w:after="40"/>
            </w:pPr>
            <w:r>
              <w:rPr>
                <w:sz w:val="19"/>
              </w:rPr>
              <w:t>MAE</w:t>
            </w:r>
          </w:p>
        </w:tc>
        <w:tc>
          <w:tcPr>
            <w:tcW w:w="6192" w:type="dxa"/>
            <w:vAlign w:val="center"/>
          </w:tcPr>
          <w:p w14:paraId="2A6B2228" w14:textId="77777777" w:rsidR="002570BC" w:rsidRDefault="00000000">
            <w:pPr>
              <w:spacing w:after="40"/>
            </w:pPr>
            <w:r>
              <w:rPr>
                <w:sz w:val="19"/>
              </w:rPr>
              <w:t>[Run output]</w:t>
            </w:r>
          </w:p>
        </w:tc>
      </w:tr>
      <w:tr w:rsidR="002570BC" w14:paraId="40C7260E" w14:textId="77777777">
        <w:trPr>
          <w:jc w:val="center"/>
        </w:trPr>
        <w:tc>
          <w:tcPr>
            <w:tcW w:w="3600" w:type="dxa"/>
            <w:vAlign w:val="center"/>
          </w:tcPr>
          <w:p w14:paraId="7FD3E859" w14:textId="77777777" w:rsidR="002570BC" w:rsidRDefault="00000000">
            <w:pPr>
              <w:spacing w:after="40"/>
            </w:pPr>
            <w:r>
              <w:rPr>
                <w:sz w:val="19"/>
              </w:rPr>
              <w:t>RMSE</w:t>
            </w:r>
          </w:p>
        </w:tc>
        <w:tc>
          <w:tcPr>
            <w:tcW w:w="6192" w:type="dxa"/>
            <w:vAlign w:val="center"/>
          </w:tcPr>
          <w:p w14:paraId="7F858834" w14:textId="77777777" w:rsidR="002570BC" w:rsidRDefault="00000000">
            <w:pPr>
              <w:spacing w:after="40"/>
            </w:pPr>
            <w:r>
              <w:rPr>
                <w:sz w:val="19"/>
              </w:rPr>
              <w:t>[Run output]</w:t>
            </w:r>
          </w:p>
        </w:tc>
      </w:tr>
      <w:tr w:rsidR="002570BC" w14:paraId="272BE1AE" w14:textId="77777777">
        <w:trPr>
          <w:jc w:val="center"/>
        </w:trPr>
        <w:tc>
          <w:tcPr>
            <w:tcW w:w="3600" w:type="dxa"/>
            <w:vAlign w:val="center"/>
          </w:tcPr>
          <w:p w14:paraId="330BC7F8" w14:textId="77777777" w:rsidR="002570BC" w:rsidRDefault="00000000">
            <w:pPr>
              <w:spacing w:after="40"/>
            </w:pPr>
            <w:r>
              <w:rPr>
                <w:sz w:val="19"/>
              </w:rPr>
              <w:t>WAPE</w:t>
            </w:r>
          </w:p>
        </w:tc>
        <w:tc>
          <w:tcPr>
            <w:tcW w:w="6192" w:type="dxa"/>
            <w:vAlign w:val="center"/>
          </w:tcPr>
          <w:p w14:paraId="6603499C" w14:textId="77777777" w:rsidR="002570BC" w:rsidRDefault="00000000">
            <w:pPr>
              <w:spacing w:after="40"/>
            </w:pPr>
            <w:r>
              <w:rPr>
                <w:sz w:val="19"/>
              </w:rPr>
              <w:t>[Run output]</w:t>
            </w:r>
          </w:p>
        </w:tc>
      </w:tr>
      <w:tr w:rsidR="002570BC" w14:paraId="248E2D9F" w14:textId="77777777">
        <w:trPr>
          <w:jc w:val="center"/>
        </w:trPr>
        <w:tc>
          <w:tcPr>
            <w:tcW w:w="3600" w:type="dxa"/>
            <w:vAlign w:val="center"/>
          </w:tcPr>
          <w:p w14:paraId="597D9B4A" w14:textId="77777777" w:rsidR="002570BC" w:rsidRDefault="00000000">
            <w:pPr>
              <w:spacing w:after="40"/>
            </w:pPr>
            <w:r>
              <w:rPr>
                <w:sz w:val="19"/>
              </w:rPr>
              <w:t>Baseline comparison</w:t>
            </w:r>
          </w:p>
        </w:tc>
        <w:tc>
          <w:tcPr>
            <w:tcW w:w="6192" w:type="dxa"/>
            <w:vAlign w:val="center"/>
          </w:tcPr>
          <w:p w14:paraId="42BB3FDF" w14:textId="77777777" w:rsidR="002570BC" w:rsidRDefault="00000000">
            <w:pPr>
              <w:spacing w:after="40"/>
            </w:pPr>
            <w:r>
              <w:rPr>
                <w:sz w:val="19"/>
              </w:rPr>
              <w:t>[Run output / interpretation]</w:t>
            </w:r>
          </w:p>
        </w:tc>
      </w:tr>
    </w:tbl>
    <w:p w14:paraId="7D78FDE8" w14:textId="77777777" w:rsidR="002570BC" w:rsidRDefault="002570BC"/>
    <w:p w14:paraId="25B1A29F" w14:textId="77777777" w:rsidR="002570BC" w:rsidRDefault="00000000">
      <w:pPr>
        <w:pStyle w:val="Heading2"/>
      </w:pPr>
      <w:r>
        <w:t>7.3 Interpretation</w:t>
      </w:r>
    </w:p>
    <w:p w14:paraId="2AB8729F" w14:textId="77777777" w:rsidR="002570BC" w:rsidRDefault="00000000">
      <w:r>
        <w:t>Lower MAE, RMSE, and WAPE indicate smaller errors on the selected holdout window, but the metrics should be interpreted alongside a forecast plot and baseline results. Performance can differ by store, category, forecast horizon, and seasonal period. Results obtained on synthetic data should not be presented as proof of real-world business accuracy.</w:t>
      </w:r>
    </w:p>
    <w:p w14:paraId="011214D5" w14:textId="77777777" w:rsidR="002570BC" w:rsidRDefault="00000000">
      <w:r>
        <w:br w:type="page"/>
      </w:r>
    </w:p>
    <w:p w14:paraId="2DB5E567" w14:textId="77777777" w:rsidR="002570BC" w:rsidRDefault="00000000">
      <w:pPr>
        <w:pStyle w:val="Heading1"/>
      </w:pPr>
      <w:r>
        <w:lastRenderedPageBreak/>
        <w:t>8. TESTING</w:t>
      </w:r>
    </w:p>
    <w:p w14:paraId="362E78D6" w14:textId="77777777" w:rsidR="002570BC" w:rsidRDefault="00000000">
      <w:pPr>
        <w:pStyle w:val="Heading2"/>
      </w:pPr>
      <w:r>
        <w:t>8.1 Functional Test Cases</w:t>
      </w:r>
    </w:p>
    <w:tbl>
      <w:tblPr>
        <w:tblStyle w:val="TableGrid"/>
        <w:tblW w:w="0" w:type="auto"/>
        <w:jc w:val="center"/>
        <w:tblLook w:val="04A0" w:firstRow="1" w:lastRow="0" w:firstColumn="1" w:lastColumn="0" w:noHBand="0" w:noVBand="1"/>
      </w:tblPr>
      <w:tblGrid>
        <w:gridCol w:w="2160"/>
        <w:gridCol w:w="3744"/>
        <w:gridCol w:w="3888"/>
      </w:tblGrid>
      <w:tr w:rsidR="002570BC" w14:paraId="1C2BFCA4" w14:textId="77777777">
        <w:trPr>
          <w:jc w:val="center"/>
        </w:trPr>
        <w:tc>
          <w:tcPr>
            <w:tcW w:w="2160" w:type="dxa"/>
            <w:shd w:val="clear" w:color="auto" w:fill="D9EAF7"/>
            <w:vAlign w:val="center"/>
          </w:tcPr>
          <w:p w14:paraId="2FDE759C" w14:textId="77777777" w:rsidR="002570BC" w:rsidRDefault="00000000">
            <w:pPr>
              <w:spacing w:after="40"/>
            </w:pPr>
            <w:r>
              <w:rPr>
                <w:b/>
                <w:sz w:val="19"/>
              </w:rPr>
              <w:t>Test case</w:t>
            </w:r>
          </w:p>
        </w:tc>
        <w:tc>
          <w:tcPr>
            <w:tcW w:w="3744" w:type="dxa"/>
            <w:shd w:val="clear" w:color="auto" w:fill="D9EAF7"/>
            <w:vAlign w:val="center"/>
          </w:tcPr>
          <w:p w14:paraId="0452A4F6" w14:textId="77777777" w:rsidR="002570BC" w:rsidRDefault="00000000">
            <w:pPr>
              <w:spacing w:after="40"/>
            </w:pPr>
            <w:r>
              <w:rPr>
                <w:b/>
                <w:sz w:val="19"/>
              </w:rPr>
              <w:t>Procedure</w:t>
            </w:r>
          </w:p>
        </w:tc>
        <w:tc>
          <w:tcPr>
            <w:tcW w:w="3888" w:type="dxa"/>
            <w:shd w:val="clear" w:color="auto" w:fill="D9EAF7"/>
            <w:vAlign w:val="center"/>
          </w:tcPr>
          <w:p w14:paraId="718F2930" w14:textId="77777777" w:rsidR="002570BC" w:rsidRDefault="00000000">
            <w:pPr>
              <w:spacing w:after="40"/>
            </w:pPr>
            <w:r>
              <w:rPr>
                <w:b/>
                <w:sz w:val="19"/>
              </w:rPr>
              <w:t>Expected outcome</w:t>
            </w:r>
          </w:p>
        </w:tc>
      </w:tr>
      <w:tr w:rsidR="002570BC" w14:paraId="67EAD98B" w14:textId="77777777">
        <w:trPr>
          <w:jc w:val="center"/>
        </w:trPr>
        <w:tc>
          <w:tcPr>
            <w:tcW w:w="2160" w:type="dxa"/>
            <w:vAlign w:val="center"/>
          </w:tcPr>
          <w:p w14:paraId="5E87F020" w14:textId="77777777" w:rsidR="002570BC" w:rsidRDefault="00000000">
            <w:pPr>
              <w:spacing w:after="40"/>
            </w:pPr>
            <w:r>
              <w:rPr>
                <w:sz w:val="19"/>
              </w:rPr>
              <w:t>Load dataset</w:t>
            </w:r>
          </w:p>
        </w:tc>
        <w:tc>
          <w:tcPr>
            <w:tcW w:w="3744" w:type="dxa"/>
            <w:vAlign w:val="center"/>
          </w:tcPr>
          <w:p w14:paraId="2013DF95" w14:textId="77777777" w:rsidR="002570BC" w:rsidRDefault="00000000">
            <w:pPr>
              <w:spacing w:after="40"/>
            </w:pPr>
            <w:r>
              <w:rPr>
                <w:sz w:val="19"/>
              </w:rPr>
              <w:t>Start the app with the bundled CSV present.</w:t>
            </w:r>
          </w:p>
        </w:tc>
        <w:tc>
          <w:tcPr>
            <w:tcW w:w="3888" w:type="dxa"/>
            <w:vAlign w:val="center"/>
          </w:tcPr>
          <w:p w14:paraId="35751672" w14:textId="77777777" w:rsidR="002570BC" w:rsidRDefault="00000000">
            <w:pPr>
              <w:spacing w:after="40"/>
            </w:pPr>
            <w:r>
              <w:rPr>
                <w:sz w:val="19"/>
              </w:rPr>
              <w:t>Dataset loads and overview renders.</w:t>
            </w:r>
          </w:p>
        </w:tc>
      </w:tr>
      <w:tr w:rsidR="002570BC" w14:paraId="0DF7E5B9" w14:textId="77777777">
        <w:trPr>
          <w:jc w:val="center"/>
        </w:trPr>
        <w:tc>
          <w:tcPr>
            <w:tcW w:w="2160" w:type="dxa"/>
            <w:vAlign w:val="center"/>
          </w:tcPr>
          <w:p w14:paraId="37A8AA4C" w14:textId="77777777" w:rsidR="002570BC" w:rsidRDefault="00000000">
            <w:pPr>
              <w:spacing w:after="40"/>
            </w:pPr>
            <w:r>
              <w:rPr>
                <w:sz w:val="19"/>
              </w:rPr>
              <w:t>Required columns</w:t>
            </w:r>
          </w:p>
        </w:tc>
        <w:tc>
          <w:tcPr>
            <w:tcW w:w="3744" w:type="dxa"/>
            <w:vAlign w:val="center"/>
          </w:tcPr>
          <w:p w14:paraId="5C9A08AA" w14:textId="77777777" w:rsidR="002570BC" w:rsidRDefault="00000000">
            <w:pPr>
              <w:spacing w:after="40"/>
            </w:pPr>
            <w:r>
              <w:rPr>
                <w:sz w:val="19"/>
              </w:rPr>
              <w:t>Use a CSV with a required field missing.</w:t>
            </w:r>
          </w:p>
        </w:tc>
        <w:tc>
          <w:tcPr>
            <w:tcW w:w="3888" w:type="dxa"/>
            <w:vAlign w:val="center"/>
          </w:tcPr>
          <w:p w14:paraId="1C4B408B" w14:textId="77777777" w:rsidR="002570BC" w:rsidRDefault="00000000">
            <w:pPr>
              <w:spacing w:after="40"/>
            </w:pPr>
            <w:r>
              <w:rPr>
                <w:sz w:val="19"/>
              </w:rPr>
              <w:t>A readable validation error is shown.</w:t>
            </w:r>
          </w:p>
        </w:tc>
      </w:tr>
      <w:tr w:rsidR="002570BC" w14:paraId="54277D37" w14:textId="77777777">
        <w:trPr>
          <w:jc w:val="center"/>
        </w:trPr>
        <w:tc>
          <w:tcPr>
            <w:tcW w:w="2160" w:type="dxa"/>
            <w:vAlign w:val="center"/>
          </w:tcPr>
          <w:p w14:paraId="7A3499C9" w14:textId="77777777" w:rsidR="002570BC" w:rsidRDefault="00000000">
            <w:pPr>
              <w:spacing w:after="40"/>
            </w:pPr>
            <w:r>
              <w:rPr>
                <w:sz w:val="19"/>
              </w:rPr>
              <w:t>Date parsing</w:t>
            </w:r>
          </w:p>
        </w:tc>
        <w:tc>
          <w:tcPr>
            <w:tcW w:w="3744" w:type="dxa"/>
            <w:vAlign w:val="center"/>
          </w:tcPr>
          <w:p w14:paraId="4EFC9AF8" w14:textId="77777777" w:rsidR="002570BC" w:rsidRDefault="00000000">
            <w:pPr>
              <w:spacing w:after="40"/>
            </w:pPr>
            <w:r>
              <w:rPr>
                <w:sz w:val="19"/>
              </w:rPr>
              <w:t>Include malformed date values.</w:t>
            </w:r>
          </w:p>
        </w:tc>
        <w:tc>
          <w:tcPr>
            <w:tcW w:w="3888" w:type="dxa"/>
            <w:vAlign w:val="center"/>
          </w:tcPr>
          <w:p w14:paraId="4BD20C1C" w14:textId="77777777" w:rsidR="002570BC" w:rsidRDefault="00000000">
            <w:pPr>
              <w:spacing w:after="40"/>
            </w:pPr>
            <w:r>
              <w:rPr>
                <w:sz w:val="19"/>
              </w:rPr>
              <w:t>Invalid records are handled or reported safely.</w:t>
            </w:r>
          </w:p>
        </w:tc>
      </w:tr>
      <w:tr w:rsidR="002570BC" w14:paraId="4D078393" w14:textId="77777777">
        <w:trPr>
          <w:jc w:val="center"/>
        </w:trPr>
        <w:tc>
          <w:tcPr>
            <w:tcW w:w="2160" w:type="dxa"/>
            <w:vAlign w:val="center"/>
          </w:tcPr>
          <w:p w14:paraId="09FB882B" w14:textId="77777777" w:rsidR="002570BC" w:rsidRDefault="00000000">
            <w:pPr>
              <w:spacing w:after="40"/>
            </w:pPr>
            <w:r>
              <w:rPr>
                <w:sz w:val="19"/>
              </w:rPr>
              <w:t>Filter data</w:t>
            </w:r>
          </w:p>
        </w:tc>
        <w:tc>
          <w:tcPr>
            <w:tcW w:w="3744" w:type="dxa"/>
            <w:vAlign w:val="center"/>
          </w:tcPr>
          <w:p w14:paraId="11A37D4A" w14:textId="77777777" w:rsidR="002570BC" w:rsidRDefault="00000000">
            <w:pPr>
              <w:spacing w:after="40"/>
            </w:pPr>
            <w:r>
              <w:rPr>
                <w:sz w:val="19"/>
              </w:rPr>
              <w:t>Select a store and category.</w:t>
            </w:r>
          </w:p>
        </w:tc>
        <w:tc>
          <w:tcPr>
            <w:tcW w:w="3888" w:type="dxa"/>
            <w:vAlign w:val="center"/>
          </w:tcPr>
          <w:p w14:paraId="480A450B" w14:textId="77777777" w:rsidR="002570BC" w:rsidRDefault="00000000">
            <w:pPr>
              <w:spacing w:after="40"/>
            </w:pPr>
            <w:r>
              <w:rPr>
                <w:sz w:val="19"/>
              </w:rPr>
              <w:t>Displayed rows/charts reflect the selection.</w:t>
            </w:r>
          </w:p>
        </w:tc>
      </w:tr>
      <w:tr w:rsidR="002570BC" w14:paraId="0F52BF1A" w14:textId="77777777">
        <w:trPr>
          <w:jc w:val="center"/>
        </w:trPr>
        <w:tc>
          <w:tcPr>
            <w:tcW w:w="2160" w:type="dxa"/>
            <w:vAlign w:val="center"/>
          </w:tcPr>
          <w:p w14:paraId="344F6A4E" w14:textId="77777777" w:rsidR="002570BC" w:rsidRDefault="00000000">
            <w:pPr>
              <w:spacing w:after="40"/>
            </w:pPr>
            <w:r>
              <w:rPr>
                <w:sz w:val="19"/>
              </w:rPr>
              <w:t>Forecast horizon</w:t>
            </w:r>
          </w:p>
        </w:tc>
        <w:tc>
          <w:tcPr>
            <w:tcW w:w="3744" w:type="dxa"/>
            <w:vAlign w:val="center"/>
          </w:tcPr>
          <w:p w14:paraId="65AE0C3F" w14:textId="77777777" w:rsidR="002570BC" w:rsidRDefault="00000000">
            <w:pPr>
              <w:spacing w:after="40"/>
            </w:pPr>
            <w:r>
              <w:rPr>
                <w:sz w:val="19"/>
              </w:rPr>
              <w:t>Choose a supported horizon.</w:t>
            </w:r>
          </w:p>
        </w:tc>
        <w:tc>
          <w:tcPr>
            <w:tcW w:w="3888" w:type="dxa"/>
            <w:vAlign w:val="center"/>
          </w:tcPr>
          <w:p w14:paraId="6118CBE3" w14:textId="77777777" w:rsidR="002570BC" w:rsidRDefault="00000000">
            <w:pPr>
              <w:spacing w:after="40"/>
            </w:pPr>
            <w:r>
              <w:rPr>
                <w:sz w:val="19"/>
              </w:rPr>
              <w:t>Forecast output covers the selected number of future days.</w:t>
            </w:r>
          </w:p>
        </w:tc>
      </w:tr>
      <w:tr w:rsidR="002570BC" w14:paraId="2E2C88CC" w14:textId="77777777">
        <w:trPr>
          <w:jc w:val="center"/>
        </w:trPr>
        <w:tc>
          <w:tcPr>
            <w:tcW w:w="2160" w:type="dxa"/>
            <w:vAlign w:val="center"/>
          </w:tcPr>
          <w:p w14:paraId="7479F0AE" w14:textId="77777777" w:rsidR="002570BC" w:rsidRDefault="00000000">
            <w:pPr>
              <w:spacing w:after="40"/>
            </w:pPr>
            <w:r>
              <w:rPr>
                <w:sz w:val="19"/>
              </w:rPr>
              <w:t>Metric calculation</w:t>
            </w:r>
          </w:p>
        </w:tc>
        <w:tc>
          <w:tcPr>
            <w:tcW w:w="3744" w:type="dxa"/>
            <w:vAlign w:val="center"/>
          </w:tcPr>
          <w:p w14:paraId="051331CF" w14:textId="77777777" w:rsidR="002570BC" w:rsidRDefault="00000000">
            <w:pPr>
              <w:spacing w:after="40"/>
            </w:pPr>
            <w:r>
              <w:rPr>
                <w:sz w:val="19"/>
              </w:rPr>
              <w:t>Run evaluation with a non-empty holdout.</w:t>
            </w:r>
          </w:p>
        </w:tc>
        <w:tc>
          <w:tcPr>
            <w:tcW w:w="3888" w:type="dxa"/>
            <w:vAlign w:val="center"/>
          </w:tcPr>
          <w:p w14:paraId="4C6A8992" w14:textId="77777777" w:rsidR="002570BC" w:rsidRDefault="00000000">
            <w:pPr>
              <w:spacing w:after="40"/>
            </w:pPr>
            <w:r>
              <w:rPr>
                <w:sz w:val="19"/>
              </w:rPr>
              <w:t>MAE/RMSE/WAPE are calculated where valid.</w:t>
            </w:r>
          </w:p>
        </w:tc>
      </w:tr>
      <w:tr w:rsidR="002570BC" w14:paraId="5380594D" w14:textId="77777777">
        <w:trPr>
          <w:jc w:val="center"/>
        </w:trPr>
        <w:tc>
          <w:tcPr>
            <w:tcW w:w="2160" w:type="dxa"/>
            <w:vAlign w:val="center"/>
          </w:tcPr>
          <w:p w14:paraId="7D88BD04" w14:textId="77777777" w:rsidR="002570BC" w:rsidRDefault="00000000">
            <w:pPr>
              <w:spacing w:after="40"/>
            </w:pPr>
            <w:r>
              <w:rPr>
                <w:sz w:val="19"/>
              </w:rPr>
              <w:t>CSV export</w:t>
            </w:r>
          </w:p>
        </w:tc>
        <w:tc>
          <w:tcPr>
            <w:tcW w:w="3744" w:type="dxa"/>
            <w:vAlign w:val="center"/>
          </w:tcPr>
          <w:p w14:paraId="01C84A87" w14:textId="77777777" w:rsidR="002570BC" w:rsidRDefault="00000000">
            <w:pPr>
              <w:spacing w:after="40"/>
            </w:pPr>
            <w:r>
              <w:rPr>
                <w:sz w:val="19"/>
              </w:rPr>
              <w:t>Export filtered data or forecast output.</w:t>
            </w:r>
          </w:p>
        </w:tc>
        <w:tc>
          <w:tcPr>
            <w:tcW w:w="3888" w:type="dxa"/>
            <w:vAlign w:val="center"/>
          </w:tcPr>
          <w:p w14:paraId="7BDFCB1F" w14:textId="77777777" w:rsidR="002570BC" w:rsidRDefault="00000000">
            <w:pPr>
              <w:spacing w:after="40"/>
            </w:pPr>
            <w:r>
              <w:rPr>
                <w:sz w:val="19"/>
              </w:rPr>
              <w:t>A CSV file is produced with the expected columns.</w:t>
            </w:r>
          </w:p>
        </w:tc>
      </w:tr>
      <w:tr w:rsidR="002570BC" w14:paraId="03255953" w14:textId="77777777">
        <w:trPr>
          <w:jc w:val="center"/>
        </w:trPr>
        <w:tc>
          <w:tcPr>
            <w:tcW w:w="2160" w:type="dxa"/>
            <w:vAlign w:val="center"/>
          </w:tcPr>
          <w:p w14:paraId="7DEEC53F" w14:textId="77777777" w:rsidR="002570BC" w:rsidRDefault="00000000">
            <w:pPr>
              <w:spacing w:after="40"/>
            </w:pPr>
            <w:r>
              <w:rPr>
                <w:sz w:val="19"/>
              </w:rPr>
              <w:t>Insufficient history</w:t>
            </w:r>
          </w:p>
        </w:tc>
        <w:tc>
          <w:tcPr>
            <w:tcW w:w="3744" w:type="dxa"/>
            <w:vAlign w:val="center"/>
          </w:tcPr>
          <w:p w14:paraId="4C11FFC4" w14:textId="77777777" w:rsidR="002570BC" w:rsidRDefault="00000000">
            <w:pPr>
              <w:spacing w:after="40"/>
            </w:pPr>
            <w:r>
              <w:rPr>
                <w:sz w:val="19"/>
              </w:rPr>
              <w:t>Use too few records for lag/rolling features.</w:t>
            </w:r>
          </w:p>
        </w:tc>
        <w:tc>
          <w:tcPr>
            <w:tcW w:w="3888" w:type="dxa"/>
            <w:vAlign w:val="center"/>
          </w:tcPr>
          <w:p w14:paraId="698DE209" w14:textId="77777777" w:rsidR="002570BC" w:rsidRDefault="00000000">
            <w:pPr>
              <w:spacing w:after="40"/>
            </w:pPr>
            <w:r>
              <w:rPr>
                <w:sz w:val="19"/>
              </w:rPr>
              <w:t>The app explains why forecasting cannot proceed.</w:t>
            </w:r>
          </w:p>
        </w:tc>
      </w:tr>
    </w:tbl>
    <w:p w14:paraId="4AE087C3" w14:textId="77777777" w:rsidR="002570BC" w:rsidRDefault="002570BC"/>
    <w:p w14:paraId="22C5300A" w14:textId="77777777" w:rsidR="002570BC" w:rsidRDefault="00000000">
      <w:pPr>
        <w:pStyle w:val="Heading2"/>
      </w:pPr>
      <w:r>
        <w:t>8.2 Non-Functional Considerations</w:t>
      </w:r>
    </w:p>
    <w:p w14:paraId="01D0C534" w14:textId="77777777" w:rsidR="002570BC" w:rsidRDefault="00000000">
      <w:pPr>
        <w:pStyle w:val="ListBullet"/>
      </w:pPr>
      <w:r>
        <w:t>Usability: controls and charts should be clearly labelled.</w:t>
      </w:r>
    </w:p>
    <w:p w14:paraId="412A2000" w14:textId="77777777" w:rsidR="002570BC" w:rsidRDefault="00000000">
      <w:pPr>
        <w:pStyle w:val="ListBullet"/>
      </w:pPr>
      <w:r>
        <w:t>Reliability: invalid data should not crash the dashboard without explanation.</w:t>
      </w:r>
    </w:p>
    <w:p w14:paraId="081A7E1E" w14:textId="77777777" w:rsidR="002570BC" w:rsidRDefault="00000000">
      <w:pPr>
        <w:pStyle w:val="ListBullet"/>
      </w:pPr>
      <w:r>
        <w:t>Reproducibility: document the dataset version, feature definitions, model settings, and split dates.</w:t>
      </w:r>
    </w:p>
    <w:p w14:paraId="7B64EE68" w14:textId="77777777" w:rsidR="002570BC" w:rsidRDefault="00000000">
      <w:pPr>
        <w:pStyle w:val="ListBullet"/>
      </w:pPr>
      <w:r>
        <w:t>Performance: training time should remain acceptable for the dataset size.</w:t>
      </w:r>
    </w:p>
    <w:p w14:paraId="6A1AFDBF" w14:textId="77777777" w:rsidR="002570BC" w:rsidRDefault="00000000">
      <w:pPr>
        <w:pStyle w:val="ListBullet"/>
      </w:pPr>
      <w:r>
        <w:t>Privacy: real transaction-level data should be handled under the retailer's access and data-protection rules.</w:t>
      </w:r>
    </w:p>
    <w:p w14:paraId="28856CDE" w14:textId="77777777" w:rsidR="002570BC" w:rsidRDefault="00000000">
      <w:r>
        <w:br w:type="page"/>
      </w:r>
    </w:p>
    <w:p w14:paraId="21AE4A61" w14:textId="77777777" w:rsidR="002570BC" w:rsidRDefault="00000000">
      <w:pPr>
        <w:pStyle w:val="Heading1"/>
      </w:pPr>
      <w:r>
        <w:lastRenderedPageBreak/>
        <w:t>9. LIMITATIONS AND RESPONSIBLE USE</w:t>
      </w:r>
    </w:p>
    <w:p w14:paraId="36683AE3" w14:textId="77777777" w:rsidR="002570BC" w:rsidRDefault="00000000">
      <w:pPr>
        <w:pStyle w:val="ListBullet"/>
      </w:pPr>
      <w:r>
        <w:t>The bundled data is synthetic and does not represent an actual retailer or actual sales outcomes.</w:t>
      </w:r>
    </w:p>
    <w:p w14:paraId="57A7F386" w14:textId="77777777" w:rsidR="002570BC" w:rsidRDefault="00000000">
      <w:pPr>
        <w:pStyle w:val="ListBullet"/>
      </w:pPr>
      <w:r>
        <w:t>The current schema has only date, store, category, and sales; it does not explicitly include prices, promotions, inventory, holidays, or external economic variables.</w:t>
      </w:r>
    </w:p>
    <w:p w14:paraId="61364C72" w14:textId="77777777" w:rsidR="002570BC" w:rsidRDefault="00000000">
      <w:pPr>
        <w:pStyle w:val="ListBullet"/>
      </w:pPr>
      <w:r>
        <w:t>A Random Forest model does not inherently extrapolate a long-term trend; its performance depends on suitable features and training coverage.</w:t>
      </w:r>
    </w:p>
    <w:p w14:paraId="7B1F9969" w14:textId="77777777" w:rsidR="002570BC" w:rsidRDefault="00000000">
      <w:pPr>
        <w:pStyle w:val="ListBullet"/>
      </w:pPr>
      <w:r>
        <w:t>Forecasts may be unreliable after major business changes, store closures, stockouts, promotions, or unexpected events.</w:t>
      </w:r>
    </w:p>
    <w:p w14:paraId="064D55D9" w14:textId="77777777" w:rsidR="002570BC" w:rsidRDefault="00000000">
      <w:pPr>
        <w:pStyle w:val="ListBullet"/>
      </w:pPr>
      <w:r>
        <w:t>Evaluation results can be misleading if features use future information or if the train/test split is not chronological.</w:t>
      </w:r>
    </w:p>
    <w:p w14:paraId="5FE30D51" w14:textId="77777777" w:rsidR="002570BC" w:rsidRDefault="00000000">
      <w:pPr>
        <w:pStyle w:val="ListBullet"/>
      </w:pPr>
      <w:r>
        <w:t>Forecasts should support, not automatically replace, business judgement and inventory controls.</w:t>
      </w:r>
    </w:p>
    <w:p w14:paraId="2482D211" w14:textId="77777777" w:rsidR="002570BC" w:rsidRDefault="00000000">
      <w:pPr>
        <w:pStyle w:val="Heading2"/>
      </w:pPr>
      <w:r>
        <w:t>9.1 Responsible-Use Statement</w:t>
      </w:r>
    </w:p>
    <w:p w14:paraId="49C19065" w14:textId="77777777" w:rsidR="002570BC" w:rsidRDefault="00000000">
      <w:r>
        <w:t>The project is an academic demonstration. Forecasts generated from synthetic data must not be used to make real purchasing, staffing, financial, or inventory decisions. For business use, replace the demo data with authorised, verified historical records, validate the model against appropriate baselines, review errors by segment, and monitor forecast drift over time.</w:t>
      </w:r>
    </w:p>
    <w:p w14:paraId="21CD51B4" w14:textId="77777777" w:rsidR="002570BC" w:rsidRDefault="00000000">
      <w:r>
        <w:br w:type="page"/>
      </w:r>
    </w:p>
    <w:p w14:paraId="5CC42627" w14:textId="77777777" w:rsidR="002570BC" w:rsidRDefault="00000000">
      <w:pPr>
        <w:pStyle w:val="Heading1"/>
      </w:pPr>
      <w:r>
        <w:lastRenderedPageBreak/>
        <w:t>10. FUTURE ENHANCEMENTS</w:t>
      </w:r>
    </w:p>
    <w:p w14:paraId="6BF8961C" w14:textId="77777777" w:rsidR="002570BC" w:rsidRDefault="00000000">
      <w:pPr>
        <w:pStyle w:val="ListNumber"/>
      </w:pPr>
      <w:r>
        <w:t>Integrate verified point-of-sale data with clear data dictionaries and refresh schedules.</w:t>
      </w:r>
    </w:p>
    <w:p w14:paraId="3AA3983F" w14:textId="77777777" w:rsidR="002570BC" w:rsidRDefault="00000000">
      <w:pPr>
        <w:pStyle w:val="ListNumber"/>
      </w:pPr>
      <w:r>
        <w:t>Add price, discount, promotion, holiday, stock availability, and external-event features where appropriate.</w:t>
      </w:r>
    </w:p>
    <w:p w14:paraId="31148E44" w14:textId="77777777" w:rsidR="002570BC" w:rsidRDefault="00000000">
      <w:pPr>
        <w:pStyle w:val="ListNumber"/>
      </w:pPr>
      <w:r>
        <w:t>Compare Random Forest with seasonal-naive, linear regression, gradient boosting, and dedicated time-series models.</w:t>
      </w:r>
    </w:p>
    <w:p w14:paraId="7CA29753" w14:textId="77777777" w:rsidR="002570BC" w:rsidRDefault="00000000">
      <w:pPr>
        <w:pStyle w:val="ListNumber"/>
      </w:pPr>
      <w:r>
        <w:t>Use rolling-origin backtesting across multiple forecast windows rather than a single split.</w:t>
      </w:r>
    </w:p>
    <w:p w14:paraId="04943614" w14:textId="77777777" w:rsidR="002570BC" w:rsidRDefault="00000000">
      <w:pPr>
        <w:pStyle w:val="ListNumber"/>
      </w:pPr>
      <w:r>
        <w:t>Provide forecast intervals or uncertainty bands rather than only point predictions.</w:t>
      </w:r>
    </w:p>
    <w:p w14:paraId="44EB5889" w14:textId="77777777" w:rsidR="002570BC" w:rsidRDefault="00000000">
      <w:pPr>
        <w:pStyle w:val="ListNumber"/>
      </w:pPr>
      <w:r>
        <w:t>Add segment-level metrics by store and category, and flag segments with insufficient history.</w:t>
      </w:r>
    </w:p>
    <w:p w14:paraId="13B04D40" w14:textId="77777777" w:rsidR="002570BC" w:rsidRDefault="00000000">
      <w:pPr>
        <w:pStyle w:val="ListNumber"/>
      </w:pPr>
      <w:r>
        <w:t>Persist trained models and feature metadata when reproducibility and faster app startup are required.</w:t>
      </w:r>
    </w:p>
    <w:p w14:paraId="6D903CAE" w14:textId="77777777" w:rsidR="002570BC" w:rsidRDefault="00000000">
      <w:pPr>
        <w:pStyle w:val="ListNumber"/>
      </w:pPr>
      <w:r>
        <w:t>Add scheduled retraining, monitoring, drift alerts, and an audit trail for model versions.</w:t>
      </w:r>
    </w:p>
    <w:p w14:paraId="5174D466" w14:textId="77777777" w:rsidR="002570BC" w:rsidRDefault="00000000">
      <w:pPr>
        <w:pStyle w:val="ListNumber"/>
      </w:pPr>
      <w:r>
        <w:t>Improve user controls for selecting a store/category combination and compare forecast scenarios.</w:t>
      </w:r>
    </w:p>
    <w:p w14:paraId="0A052A32" w14:textId="77777777" w:rsidR="002570BC" w:rsidRDefault="00000000">
      <w:r>
        <w:br w:type="page"/>
      </w:r>
    </w:p>
    <w:p w14:paraId="03306B2D" w14:textId="77777777" w:rsidR="002570BC" w:rsidRDefault="00000000">
      <w:pPr>
        <w:pStyle w:val="Heading1"/>
      </w:pPr>
      <w:r>
        <w:lastRenderedPageBreak/>
        <w:t>11. CONCLUSION</w:t>
      </w:r>
    </w:p>
    <w:p w14:paraId="738C5ADC" w14:textId="77777777" w:rsidR="002570BC" w:rsidRDefault="00000000">
      <w:r>
        <w:t>Retail Sales Forecasting demonstrates an end-to-end educational workflow for exploring historical sales and estimating future values with machine learning. The project combines a structured CSV dataset, preprocessing and feature engineering, Random Forest regression, holdout error metrics, and an interactive Streamlit dashboard. The Overview, Forecast Lab, and Data Explorer views help users inspect sales patterns, generate forecasts, and examine relevant data.</w:t>
      </w:r>
    </w:p>
    <w:p w14:paraId="6A86AEFF" w14:textId="77777777" w:rsidR="002570BC" w:rsidRDefault="00000000">
      <w:r>
        <w:t>The prototype provides a foundation for further work, but its bundled data is synthetic and the documentation does not claim a validated level of real-world accuracy. Before deployment, the system should be tested on authorised real sales data, evaluated against simple baselines using chronological validation, and monitored as business conditions change.</w:t>
      </w:r>
    </w:p>
    <w:p w14:paraId="4BF44DF8" w14:textId="77777777" w:rsidR="002570BC" w:rsidRDefault="00000000">
      <w:pPr>
        <w:pStyle w:val="Heading1"/>
      </w:pPr>
      <w:r>
        <w:t>REFERENCES</w:t>
      </w:r>
    </w:p>
    <w:p w14:paraId="765FFB0E" w14:textId="77777777" w:rsidR="002570BC" w:rsidRDefault="00000000">
      <w:pPr>
        <w:pStyle w:val="ListBullet"/>
      </w:pPr>
      <w:r>
        <w:t>Pedregosa, F. et al. (2011). Scikit-learn: Machine Learning in Python. Journal of Machine Learning Research, 12, 2825–2830.</w:t>
      </w:r>
    </w:p>
    <w:p w14:paraId="5B2F51BA" w14:textId="77777777" w:rsidR="002570BC" w:rsidRDefault="00000000">
      <w:pPr>
        <w:pStyle w:val="ListBullet"/>
      </w:pPr>
      <w:r>
        <w:t>Breiman, L. (2001). Random Forests. Machine Learning, 45, 5–32.</w:t>
      </w:r>
    </w:p>
    <w:p w14:paraId="415F4056" w14:textId="77777777" w:rsidR="002570BC" w:rsidRDefault="00000000">
      <w:pPr>
        <w:pStyle w:val="ListBullet"/>
      </w:pPr>
      <w:r>
        <w:t>Hyndman, R. J., &amp; Athanasopoulos, G. Forecasting: Principles and Practice. Online textbook, https://otexts.com/fpp3/</w:t>
      </w:r>
    </w:p>
    <w:p w14:paraId="7E33EF11" w14:textId="77777777" w:rsidR="002570BC" w:rsidRDefault="00000000">
      <w:pPr>
        <w:pStyle w:val="ListBullet"/>
      </w:pPr>
      <w:r>
        <w:t>Pandas documentation, https://pandas.pydata.org/docs/</w:t>
      </w:r>
    </w:p>
    <w:p w14:paraId="2967587D" w14:textId="77777777" w:rsidR="002570BC" w:rsidRDefault="00000000">
      <w:pPr>
        <w:pStyle w:val="ListBullet"/>
      </w:pPr>
      <w:r>
        <w:t>Streamlit documentation, https://docs.streamlit.io/</w:t>
      </w:r>
    </w:p>
    <w:p w14:paraId="7CBA69E1" w14:textId="77777777" w:rsidR="002570BC" w:rsidRDefault="00000000">
      <w:pPr>
        <w:pStyle w:val="ListBullet"/>
      </w:pPr>
      <w:r>
        <w:t>Scikit-learn documentation, RandomForestRegressor and regression metrics, https://scikit-learn.org/stable/</w:t>
      </w:r>
    </w:p>
    <w:p w14:paraId="167CDEF7" w14:textId="77777777" w:rsidR="002570BC" w:rsidRDefault="00000000">
      <w:r>
        <w:br w:type="page"/>
      </w:r>
    </w:p>
    <w:p w14:paraId="4F8277E1" w14:textId="77777777" w:rsidR="002570BC" w:rsidRDefault="00000000">
      <w:pPr>
        <w:pStyle w:val="Heading1"/>
      </w:pPr>
      <w:r>
        <w:lastRenderedPageBreak/>
        <w:t>APPENDIX A — HOW TO RUN THE PROJECT</w:t>
      </w:r>
    </w:p>
    <w:p w14:paraId="5B3DDDE2" w14:textId="77777777" w:rsidR="002570BC" w:rsidRDefault="00000000">
      <w:r>
        <w:t>The following commands are intended for the supplied Streamlit starter project on Windows. Run them from the project root folder.</w:t>
      </w:r>
    </w:p>
    <w:p w14:paraId="6F761D90" w14:textId="77777777" w:rsidR="002570BC" w:rsidRDefault="00000000">
      <w:pPr>
        <w:pStyle w:val="Heading2"/>
      </w:pPr>
      <w:r>
        <w:t>A.1 Prerequisites</w:t>
      </w:r>
    </w:p>
    <w:p w14:paraId="2158FDD3" w14:textId="77777777" w:rsidR="002570BC" w:rsidRDefault="00000000">
      <w:pPr>
        <w:pStyle w:val="ListBullet"/>
      </w:pPr>
      <w:r>
        <w:t>Python 3.10 or a compatible Python version supported by the project's requirements.</w:t>
      </w:r>
    </w:p>
    <w:p w14:paraId="6E0E3954" w14:textId="77777777" w:rsidR="002570BC" w:rsidRDefault="00000000">
      <w:pPr>
        <w:pStyle w:val="ListBullet"/>
      </w:pPr>
      <w:r>
        <w:t>The Retail Sales Forecasting project ZIP extracted to a local folder.</w:t>
      </w:r>
    </w:p>
    <w:p w14:paraId="32BA35C4" w14:textId="77777777" w:rsidR="002570BC" w:rsidRDefault="00000000">
      <w:pPr>
        <w:pStyle w:val="ListBullet"/>
      </w:pPr>
      <w:r>
        <w:t>The dataset file available at the path expected by the application.</w:t>
      </w:r>
    </w:p>
    <w:p w14:paraId="2CAD698F" w14:textId="77777777" w:rsidR="002570BC" w:rsidRDefault="00000000">
      <w:pPr>
        <w:pStyle w:val="Heading2"/>
      </w:pPr>
      <w:r>
        <w:t>A.2 Setup Commands (Windows PowerShell)</w:t>
      </w:r>
    </w:p>
    <w:p w14:paraId="13B7661F" w14:textId="77777777" w:rsidR="002570BC" w:rsidRDefault="00000000">
      <w:pPr>
        <w:ind w:left="360"/>
      </w:pPr>
      <w:r>
        <w:rPr>
          <w:rFonts w:ascii="Consolas" w:hAnsi="Consolas"/>
          <w:sz w:val="20"/>
        </w:rPr>
        <w:t>python -m venv .venv</w:t>
      </w:r>
    </w:p>
    <w:p w14:paraId="7DD57E90" w14:textId="77777777" w:rsidR="002570BC" w:rsidRDefault="00000000">
      <w:pPr>
        <w:ind w:left="360"/>
      </w:pPr>
      <w:r>
        <w:rPr>
          <w:rFonts w:ascii="Consolas" w:hAnsi="Consolas"/>
          <w:sz w:val="20"/>
        </w:rPr>
        <w:t>.\.venv\Scripts\Activate.ps1</w:t>
      </w:r>
    </w:p>
    <w:p w14:paraId="02654936" w14:textId="77777777" w:rsidR="002570BC" w:rsidRDefault="00000000">
      <w:pPr>
        <w:ind w:left="360"/>
      </w:pPr>
      <w:r>
        <w:rPr>
          <w:rFonts w:ascii="Consolas" w:hAnsi="Consolas"/>
          <w:sz w:val="20"/>
        </w:rPr>
        <w:t>python -m pip install -r requirements.txt</w:t>
      </w:r>
    </w:p>
    <w:p w14:paraId="02B64981" w14:textId="77777777" w:rsidR="002570BC" w:rsidRDefault="00000000">
      <w:pPr>
        <w:ind w:left="360"/>
      </w:pPr>
      <w:r>
        <w:rPr>
          <w:rFonts w:ascii="Consolas" w:hAnsi="Consolas"/>
          <w:sz w:val="20"/>
        </w:rPr>
        <w:t>streamlit run app.py</w:t>
      </w:r>
    </w:p>
    <w:p w14:paraId="262E85C7" w14:textId="77777777" w:rsidR="002570BC" w:rsidRDefault="00000000">
      <w:pPr>
        <w:pStyle w:val="Heading2"/>
      </w:pPr>
      <w:r>
        <w:t>A.3 Typical Project Structure</w:t>
      </w:r>
    </w:p>
    <w:p w14:paraId="61CED856" w14:textId="77777777" w:rsidR="002570BC" w:rsidRDefault="00000000">
      <w:r>
        <w:rPr>
          <w:rFonts w:ascii="Consolas" w:hAnsi="Consolas"/>
          <w:sz w:val="20"/>
        </w:rPr>
        <w:t>Retail-Sales-Forecasting/</w:t>
      </w:r>
      <w:r>
        <w:rPr>
          <w:rFonts w:ascii="Consolas" w:hAnsi="Consolas"/>
          <w:sz w:val="20"/>
        </w:rPr>
        <w:br/>
        <w:t>├── app.py</w:t>
      </w:r>
      <w:r>
        <w:rPr>
          <w:rFonts w:ascii="Consolas" w:hAnsi="Consolas"/>
          <w:sz w:val="20"/>
        </w:rPr>
        <w:br/>
        <w:t>├── requirements.txt</w:t>
      </w:r>
      <w:r>
        <w:rPr>
          <w:rFonts w:ascii="Consolas" w:hAnsi="Consolas"/>
          <w:sz w:val="20"/>
        </w:rPr>
        <w:br/>
        <w:t>├── README.md</w:t>
      </w:r>
      <w:r>
        <w:rPr>
          <w:rFonts w:ascii="Consolas" w:hAnsi="Consolas"/>
          <w:sz w:val="20"/>
        </w:rPr>
        <w:br/>
        <w:t>└── data/</w:t>
      </w:r>
      <w:r>
        <w:rPr>
          <w:rFonts w:ascii="Consolas" w:hAnsi="Consolas"/>
          <w:sz w:val="20"/>
        </w:rPr>
        <w:br/>
        <w:t xml:space="preserve">    └── retail_sales.csv</w:t>
      </w:r>
    </w:p>
    <w:p w14:paraId="574E4484" w14:textId="77777777" w:rsidR="002570BC" w:rsidRDefault="00000000">
      <w:pPr>
        <w:pStyle w:val="Heading2"/>
      </w:pPr>
      <w:r>
        <w:t>A.4 Submission Checklist</w:t>
      </w:r>
    </w:p>
    <w:p w14:paraId="70A75DA8" w14:textId="77777777" w:rsidR="002570BC" w:rsidRDefault="00000000">
      <w:pPr>
        <w:pStyle w:val="ListBullet"/>
      </w:pPr>
      <w:r>
        <w:t>Replace cover-page placeholders with the actual student names, roll numbers, faculty guide, and institution.</w:t>
      </w:r>
    </w:p>
    <w:p w14:paraId="5FC0F0D6" w14:textId="77777777" w:rsidR="002570BC" w:rsidRDefault="00000000">
      <w:pPr>
        <w:pStyle w:val="ListBullet"/>
      </w:pPr>
      <w:r>
        <w:t>Run the application and capture genuine screenshots of the Overview, Forecast Lab, and Data Explorer.</w:t>
      </w:r>
    </w:p>
    <w:p w14:paraId="07E436DC" w14:textId="77777777" w:rsidR="002570BC" w:rsidRDefault="00000000">
      <w:pPr>
        <w:pStyle w:val="ListBullet"/>
      </w:pPr>
      <w:r>
        <w:t>Record the actual forecast horizon, split dates, and MAE/RMSE/WAPE from the executed run.</w:t>
      </w:r>
    </w:p>
    <w:p w14:paraId="591945BA" w14:textId="77777777" w:rsidR="002570BC" w:rsidRDefault="00000000">
      <w:pPr>
        <w:pStyle w:val="ListBullet"/>
      </w:pPr>
      <w:r>
        <w:t>State clearly that the bundled dataset is synthetic unless it has been replaced with a verified real dataset.</w:t>
      </w:r>
    </w:p>
    <w:p w14:paraId="3994C610" w14:textId="77777777" w:rsidR="002570BC" w:rsidRDefault="00000000">
      <w:pPr>
        <w:pStyle w:val="ListBullet"/>
      </w:pPr>
      <w:r>
        <w:t>Check that the code, dataset, screenshots, and documentation correspond to the same project version.</w:t>
      </w:r>
    </w:p>
    <w:sectPr w:rsidR="002570BC"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D187A" w14:textId="77777777" w:rsidR="008B0776" w:rsidRDefault="008B0776">
      <w:pPr>
        <w:spacing w:after="0" w:line="240" w:lineRule="auto"/>
      </w:pPr>
      <w:r>
        <w:separator/>
      </w:r>
    </w:p>
  </w:endnote>
  <w:endnote w:type="continuationSeparator" w:id="0">
    <w:p w14:paraId="41D67129" w14:textId="77777777" w:rsidR="008B0776" w:rsidRDefault="008B0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46E2" w14:textId="77777777" w:rsidR="002570BC" w:rsidRDefault="00000000">
    <w:pPr>
      <w:pStyle w:val="Footer"/>
      <w:jc w:val="center"/>
    </w:pPr>
    <w:r>
      <w:rPr>
        <w:sz w:val="18"/>
      </w:rPr>
      <w:t xml:space="preserve">Retail Sales Forecasting — </w:t>
    </w:r>
    <w:r>
      <w:fldChar w:fldCharType="begin"/>
    </w:r>
    <w:r>
      <w:instrText>PAGE</w:instrText>
    </w:r>
    <w:r>
      <w:fldChar w:fldCharType="separate"/>
    </w:r>
    <w:r w:rsidR="005068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4F520" w14:textId="77777777" w:rsidR="008B0776" w:rsidRDefault="008B0776">
      <w:pPr>
        <w:spacing w:after="0" w:line="240" w:lineRule="auto"/>
      </w:pPr>
      <w:r>
        <w:separator/>
      </w:r>
    </w:p>
  </w:footnote>
  <w:footnote w:type="continuationSeparator" w:id="0">
    <w:p w14:paraId="1C199EFA" w14:textId="77777777" w:rsidR="008B0776" w:rsidRDefault="008B0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50DC" w14:textId="77777777" w:rsidR="002570BC" w:rsidRDefault="00000000">
    <w:pPr>
      <w:pStyle w:val="Header"/>
      <w:jc w:val="center"/>
    </w:pPr>
    <w:r>
      <w:rPr>
        <w:color w:val="646464"/>
        <w:sz w:val="16"/>
      </w:rPr>
      <w:t>RETAIL SALES FORECASTING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658272">
    <w:abstractNumId w:val="8"/>
  </w:num>
  <w:num w:numId="2" w16cid:durableId="954747810">
    <w:abstractNumId w:val="6"/>
  </w:num>
  <w:num w:numId="3" w16cid:durableId="1534226560">
    <w:abstractNumId w:val="5"/>
  </w:num>
  <w:num w:numId="4" w16cid:durableId="979116854">
    <w:abstractNumId w:val="4"/>
  </w:num>
  <w:num w:numId="5" w16cid:durableId="195437126">
    <w:abstractNumId w:val="7"/>
  </w:num>
  <w:num w:numId="6" w16cid:durableId="1203320294">
    <w:abstractNumId w:val="3"/>
  </w:num>
  <w:num w:numId="7" w16cid:durableId="1202009908">
    <w:abstractNumId w:val="2"/>
  </w:num>
  <w:num w:numId="8" w16cid:durableId="698510867">
    <w:abstractNumId w:val="1"/>
  </w:num>
  <w:num w:numId="9" w16cid:durableId="592905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0BC"/>
    <w:rsid w:val="0029639D"/>
    <w:rsid w:val="00326F90"/>
    <w:rsid w:val="00344558"/>
    <w:rsid w:val="00506838"/>
    <w:rsid w:val="008B07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9E314"/>
  <w14:defaultImageDpi w14:val="300"/>
  <w15:docId w15:val="{AD8EDCA2-FACE-497E-9D48-E0E01C7E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jpeg"/><Relationship Id="rId13"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3392</Words>
  <Characters>19336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Gopu Bharadwaj Reddy</cp:lastModifiedBy>
  <cp:revision>2</cp:revision>
  <dcterms:created xsi:type="dcterms:W3CDTF">2013-12-23T23:15:00Z</dcterms:created>
  <dcterms:modified xsi:type="dcterms:W3CDTF">2026-10-13T07:22:00Z</dcterms:modified>
  <cp:category/>
</cp:coreProperties>
</file>