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098" w:type="pct"/>
        <w:tblCellMar>
          <w:left w:w="0" w:type="dxa"/>
          <w:right w:w="0" w:type="dxa"/>
        </w:tblCellMar>
        <w:tblLook w:val="0600" w:firstRow="0" w:lastRow="0" w:firstColumn="0" w:lastColumn="0" w:noHBand="1" w:noVBand="1"/>
      </w:tblPr>
      <w:tblGrid>
        <w:gridCol w:w="901"/>
        <w:gridCol w:w="4500"/>
        <w:gridCol w:w="1501"/>
        <w:gridCol w:w="3002"/>
        <w:gridCol w:w="896"/>
      </w:tblGrid>
      <w:tr w:rsidR="00C3569F" w14:paraId="662817F9" w14:textId="77777777" w:rsidTr="00134341">
        <w:trPr>
          <w:trHeight w:val="9575"/>
        </w:trPr>
        <w:tc>
          <w:tcPr>
            <w:tcW w:w="5000" w:type="pct"/>
            <w:gridSpan w:val="5"/>
          </w:tcPr>
          <w:p w14:paraId="5187E9FB" w14:textId="77777777" w:rsidR="00C3569F" w:rsidRDefault="00C3569F" w:rsidP="00B7244E">
            <w:r w:rsidRPr="009B5DF8">
              <w:rPr>
                <w:noProof/>
                <w:lang w:eastAsia="en-AU"/>
              </w:rPr>
              <w:drawing>
                <wp:inline distT="0" distB="0" distL="0" distR="0" wp14:anchorId="147F1772" wp14:editId="6AB32D41">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3199F15B" w14:textId="77777777" w:rsidTr="00134341">
        <w:trPr>
          <w:trHeight w:val="142"/>
        </w:trPr>
        <w:tc>
          <w:tcPr>
            <w:tcW w:w="417" w:type="pct"/>
            <w:vMerge w:val="restart"/>
            <w:shd w:val="clear" w:color="auto" w:fill="000000" w:themeFill="text1"/>
          </w:tcPr>
          <w:p w14:paraId="2B2CAAD6" w14:textId="7D229F82" w:rsidR="00C3569F" w:rsidRDefault="00C3569F" w:rsidP="00B7244E"/>
        </w:tc>
        <w:tc>
          <w:tcPr>
            <w:tcW w:w="2083" w:type="pct"/>
            <w:tcBorders>
              <w:top w:val="single" w:sz="48" w:space="0" w:color="D83D27" w:themeColor="accent2"/>
            </w:tcBorders>
            <w:shd w:val="clear" w:color="auto" w:fill="000000" w:themeFill="text1"/>
          </w:tcPr>
          <w:p w14:paraId="6BA2A57D" w14:textId="77777777" w:rsidR="00C3569F" w:rsidRPr="00A00E8F" w:rsidRDefault="00C3569F" w:rsidP="00B7244E"/>
        </w:tc>
        <w:tc>
          <w:tcPr>
            <w:tcW w:w="2083" w:type="pct"/>
            <w:gridSpan w:val="2"/>
            <w:shd w:val="clear" w:color="auto" w:fill="000000" w:themeFill="text1"/>
          </w:tcPr>
          <w:p w14:paraId="59B38CC4" w14:textId="77777777" w:rsidR="00C3569F" w:rsidRPr="00A00E8F" w:rsidRDefault="00C3569F" w:rsidP="00B7244E"/>
        </w:tc>
        <w:tc>
          <w:tcPr>
            <w:tcW w:w="415" w:type="pct"/>
            <w:vMerge w:val="restart"/>
            <w:shd w:val="clear" w:color="auto" w:fill="000000" w:themeFill="text1"/>
          </w:tcPr>
          <w:p w14:paraId="582C2BD2" w14:textId="77777777" w:rsidR="00C3569F" w:rsidRDefault="00C3569F" w:rsidP="00B7244E"/>
        </w:tc>
      </w:tr>
      <w:tr w:rsidR="00C3569F" w14:paraId="74953546" w14:textId="77777777" w:rsidTr="00134341">
        <w:trPr>
          <w:trHeight w:val="3094"/>
        </w:trPr>
        <w:tc>
          <w:tcPr>
            <w:tcW w:w="417" w:type="pct"/>
            <w:vMerge/>
            <w:shd w:val="clear" w:color="auto" w:fill="000000" w:themeFill="text1"/>
          </w:tcPr>
          <w:p w14:paraId="79CCF045" w14:textId="77777777" w:rsidR="00C3569F" w:rsidRDefault="00C3569F" w:rsidP="00B7244E"/>
        </w:tc>
        <w:tc>
          <w:tcPr>
            <w:tcW w:w="4168" w:type="pct"/>
            <w:gridSpan w:val="3"/>
            <w:shd w:val="clear" w:color="auto" w:fill="000000" w:themeFill="text1"/>
          </w:tcPr>
          <w:p w14:paraId="462A7A75" w14:textId="01C9DA42" w:rsidR="00C3569F" w:rsidRPr="00C3569F" w:rsidRDefault="00134341" w:rsidP="00B7244E">
            <w:pPr>
              <w:pStyle w:val="Title"/>
            </w:pPr>
            <w:r>
              <w:t>text analytics with nlp</w:t>
            </w:r>
          </w:p>
          <w:p w14:paraId="66A8A9DA" w14:textId="6C29F5A3" w:rsidR="00C3569F" w:rsidRPr="00C3569F" w:rsidRDefault="00134341" w:rsidP="00391728">
            <w:pPr>
              <w:pStyle w:val="Subtitle"/>
            </w:pPr>
            <w:r>
              <w:t>2022</w:t>
            </w:r>
          </w:p>
        </w:tc>
        <w:tc>
          <w:tcPr>
            <w:tcW w:w="415" w:type="pct"/>
            <w:vMerge/>
            <w:shd w:val="clear" w:color="auto" w:fill="000000" w:themeFill="text1"/>
          </w:tcPr>
          <w:p w14:paraId="6F88F7BE" w14:textId="77777777" w:rsidR="00C3569F" w:rsidRDefault="00C3569F" w:rsidP="00B7244E"/>
        </w:tc>
      </w:tr>
      <w:tr w:rsidR="00C3569F" w14:paraId="16C8B6F7" w14:textId="77777777" w:rsidTr="00134341">
        <w:trPr>
          <w:trHeight w:val="569"/>
        </w:trPr>
        <w:tc>
          <w:tcPr>
            <w:tcW w:w="417" w:type="pct"/>
            <w:vMerge/>
            <w:shd w:val="clear" w:color="auto" w:fill="000000" w:themeFill="text1"/>
          </w:tcPr>
          <w:p w14:paraId="1B29A502" w14:textId="77777777" w:rsidR="00C3569F" w:rsidRDefault="00C3569F" w:rsidP="00B7244E"/>
        </w:tc>
        <w:tc>
          <w:tcPr>
            <w:tcW w:w="2778" w:type="pct"/>
            <w:gridSpan w:val="2"/>
            <w:shd w:val="clear" w:color="auto" w:fill="000000" w:themeFill="text1"/>
          </w:tcPr>
          <w:p w14:paraId="27AC0AD4" w14:textId="42146F00" w:rsidR="00C3569F" w:rsidRPr="001A531B" w:rsidRDefault="00134341" w:rsidP="00B7244E">
            <w:pPr>
              <w:pStyle w:val="company"/>
              <w:rPr>
                <w:szCs w:val="72"/>
              </w:rPr>
            </w:pPr>
            <w:r>
              <w:t>sushanth s | jinen mirje | mangalam jain</w:t>
            </w:r>
          </w:p>
        </w:tc>
        <w:tc>
          <w:tcPr>
            <w:tcW w:w="1388" w:type="pct"/>
            <w:shd w:val="clear" w:color="auto" w:fill="000000" w:themeFill="text1"/>
          </w:tcPr>
          <w:p w14:paraId="0E283D56" w14:textId="5A967F2B" w:rsidR="00C3569F" w:rsidRPr="00C3569F" w:rsidRDefault="00C3569F" w:rsidP="00B7244E">
            <w:pPr>
              <w:pStyle w:val="Email"/>
            </w:pPr>
          </w:p>
        </w:tc>
        <w:tc>
          <w:tcPr>
            <w:tcW w:w="415" w:type="pct"/>
            <w:vMerge/>
            <w:shd w:val="clear" w:color="auto" w:fill="000000" w:themeFill="text1"/>
          </w:tcPr>
          <w:p w14:paraId="38C5C94F" w14:textId="77777777" w:rsidR="00C3569F" w:rsidRDefault="00C3569F" w:rsidP="00B7244E"/>
        </w:tc>
      </w:tr>
    </w:tbl>
    <w:p w14:paraId="2D1FDE59" w14:textId="77777777" w:rsidR="00952F7D" w:rsidRPr="00C3569F" w:rsidRDefault="00952F7D" w:rsidP="00B7244E"/>
    <w:p w14:paraId="3AA1D426" w14:textId="77777777" w:rsidR="00C3569F" w:rsidRDefault="00C3569F" w:rsidP="00B7244E">
      <w:pPr>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14:paraId="5F6B065F" w14:textId="77777777" w:rsidTr="00F4715A">
        <w:trPr>
          <w:gridAfter w:val="1"/>
          <w:wAfter w:w="10" w:type="dxa"/>
          <w:trHeight w:val="8343"/>
        </w:trPr>
        <w:tc>
          <w:tcPr>
            <w:tcW w:w="10791" w:type="dxa"/>
            <w:gridSpan w:val="5"/>
          </w:tcPr>
          <w:p w14:paraId="6D548B25" w14:textId="77777777" w:rsidR="00C3569F" w:rsidRDefault="00C3569F" w:rsidP="00B7244E">
            <w:r w:rsidRPr="009B5DF8">
              <w:rPr>
                <w:noProof/>
                <w:lang w:eastAsia="en-AU"/>
              </w:rPr>
              <w:lastRenderedPageBreak/>
              <w:drawing>
                <wp:inline distT="0" distB="0" distL="0" distR="0" wp14:anchorId="76DC0355" wp14:editId="7178C338">
                  <wp:extent cx="6842234" cy="6171437"/>
                  <wp:effectExtent l="0" t="0" r="0" b="1270"/>
                  <wp:docPr id="4" name="Picture 4"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6843080" cy="61722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5EE8C4D4" w14:textId="77777777" w:rsidTr="00F4715A">
        <w:trPr>
          <w:trHeight w:val="24"/>
        </w:trPr>
        <w:tc>
          <w:tcPr>
            <w:tcW w:w="900" w:type="dxa"/>
            <w:shd w:val="clear" w:color="auto" w:fill="D83D27" w:themeFill="accent2"/>
          </w:tcPr>
          <w:p w14:paraId="27E05523"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642EE565" w14:textId="77777777" w:rsidR="00C3569F" w:rsidRPr="00415473" w:rsidRDefault="00C3569F" w:rsidP="00B7244E">
            <w:pPr>
              <w:rPr>
                <w:noProof/>
                <w:vertAlign w:val="subscript"/>
                <w:lang w:eastAsia="en-AU"/>
              </w:rPr>
            </w:pPr>
          </w:p>
        </w:tc>
        <w:tc>
          <w:tcPr>
            <w:tcW w:w="4536" w:type="dxa"/>
            <w:gridSpan w:val="2"/>
            <w:shd w:val="clear" w:color="auto" w:fill="D83D27" w:themeFill="accent2"/>
          </w:tcPr>
          <w:p w14:paraId="7623510B" w14:textId="77777777" w:rsidR="00C3569F" w:rsidRPr="00415473" w:rsidRDefault="00C3569F" w:rsidP="00B7244E">
            <w:pPr>
              <w:rPr>
                <w:noProof/>
                <w:lang w:eastAsia="en-AU"/>
              </w:rPr>
            </w:pPr>
          </w:p>
        </w:tc>
        <w:tc>
          <w:tcPr>
            <w:tcW w:w="901" w:type="dxa"/>
            <w:gridSpan w:val="2"/>
            <w:shd w:val="clear" w:color="auto" w:fill="D83D27" w:themeFill="accent2"/>
          </w:tcPr>
          <w:p w14:paraId="43E90EC7" w14:textId="77777777" w:rsidR="00C3569F" w:rsidRPr="00415473" w:rsidRDefault="00C3569F" w:rsidP="00B7244E">
            <w:pPr>
              <w:rPr>
                <w:noProof/>
                <w:lang w:eastAsia="en-AU"/>
              </w:rPr>
            </w:pPr>
          </w:p>
        </w:tc>
      </w:tr>
      <w:tr w:rsidR="00C3569F" w14:paraId="50DEA320" w14:textId="77777777" w:rsidTr="002A5BA5">
        <w:trPr>
          <w:gridAfter w:val="1"/>
          <w:wAfter w:w="10" w:type="dxa"/>
          <w:trHeight w:val="3744"/>
        </w:trPr>
        <w:tc>
          <w:tcPr>
            <w:tcW w:w="900" w:type="dxa"/>
            <w:shd w:val="clear" w:color="auto" w:fill="D83D27" w:themeFill="accent2"/>
          </w:tcPr>
          <w:p w14:paraId="22D3DF5F" w14:textId="77777777" w:rsidR="00C3569F" w:rsidRDefault="00C3569F" w:rsidP="00B7244E"/>
        </w:tc>
        <w:tc>
          <w:tcPr>
            <w:tcW w:w="8991" w:type="dxa"/>
            <w:gridSpan w:val="2"/>
            <w:shd w:val="clear" w:color="auto" w:fill="D83D27" w:themeFill="accent2"/>
          </w:tcPr>
          <w:p w14:paraId="352CF7A2" w14:textId="4F7526C9" w:rsidR="00C3569F" w:rsidRPr="008D1BFA" w:rsidRDefault="00134341" w:rsidP="00B7244E">
            <w:pPr>
              <w:pStyle w:val="Heading1White"/>
            </w:pPr>
            <w:r>
              <w:t>abstract</w:t>
            </w:r>
          </w:p>
          <w:p w14:paraId="3654C3BE" w14:textId="2D226BC4" w:rsidR="00C3569F" w:rsidRPr="001B28D2" w:rsidRDefault="00134341" w:rsidP="00134341">
            <w:pPr>
              <w:pStyle w:val="NormalWhite"/>
            </w:pPr>
            <w:r>
              <w:t>About 1030 text files with reviews made by customer are available for analysis.</w:t>
            </w:r>
            <w:r w:rsidR="005C2446">
              <w:t xml:space="preserve"> Our task is to develop NLP ML model that can analyze the sentiments expressed by customer. This will provide insight to Operation team on better customer focus. Second task is to develop a automated model that can predict and classify the reviews on regular basis into positive and negative. </w:t>
            </w:r>
          </w:p>
        </w:tc>
        <w:tc>
          <w:tcPr>
            <w:tcW w:w="900" w:type="dxa"/>
            <w:gridSpan w:val="2"/>
            <w:shd w:val="clear" w:color="auto" w:fill="D83D27" w:themeFill="accent2"/>
          </w:tcPr>
          <w:p w14:paraId="6CE60F1C" w14:textId="77777777" w:rsidR="00C3569F" w:rsidRDefault="00C3569F" w:rsidP="00B7244E"/>
        </w:tc>
      </w:tr>
    </w:tbl>
    <w:p w14:paraId="0824E981" w14:textId="77777777" w:rsidR="00C3569F" w:rsidRDefault="00C3569F" w:rsidP="00B7244E"/>
    <w:p w14:paraId="0B1EBC67"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14:paraId="0ED28F0F" w14:textId="77777777" w:rsidTr="00F4715A">
        <w:trPr>
          <w:gridAfter w:val="1"/>
          <w:wAfter w:w="20" w:type="dxa"/>
          <w:trHeight w:val="144"/>
        </w:trPr>
        <w:tc>
          <w:tcPr>
            <w:tcW w:w="4462" w:type="dxa"/>
            <w:tcBorders>
              <w:top w:val="single" w:sz="48" w:space="0" w:color="D83D27" w:themeColor="accent2"/>
            </w:tcBorders>
          </w:tcPr>
          <w:p w14:paraId="352E7A49" w14:textId="77777777" w:rsidR="00C3569F" w:rsidRPr="001320AC" w:rsidRDefault="00C3569F" w:rsidP="00B7244E"/>
        </w:tc>
        <w:tc>
          <w:tcPr>
            <w:tcW w:w="6379" w:type="dxa"/>
          </w:tcPr>
          <w:p w14:paraId="53160534" w14:textId="77777777" w:rsidR="00C3569F" w:rsidRPr="001320AC" w:rsidRDefault="00C3569F" w:rsidP="00B7244E"/>
        </w:tc>
      </w:tr>
      <w:tr w:rsidR="00C3569F" w14:paraId="48125790" w14:textId="77777777" w:rsidTr="00F4715A">
        <w:trPr>
          <w:gridAfter w:val="1"/>
          <w:wAfter w:w="20" w:type="dxa"/>
          <w:trHeight w:val="4431"/>
        </w:trPr>
        <w:tc>
          <w:tcPr>
            <w:tcW w:w="10841" w:type="dxa"/>
            <w:gridSpan w:val="2"/>
          </w:tcPr>
          <w:p w14:paraId="65708EC6" w14:textId="77777777" w:rsidR="008D1BFA" w:rsidRDefault="005C2446" w:rsidP="005C2446">
            <w:pPr>
              <w:pStyle w:val="Heading1"/>
            </w:pPr>
            <w:r>
              <w:t>methodology adopted</w:t>
            </w:r>
          </w:p>
          <w:p w14:paraId="5F1BE92D" w14:textId="0758B69D" w:rsidR="005C2446" w:rsidRDefault="005C2446" w:rsidP="005C2446">
            <w:pPr>
              <w:rPr>
                <w:b/>
                <w:bCs/>
                <w:color w:val="0070C0"/>
              </w:rPr>
            </w:pPr>
            <w:r w:rsidRPr="00CD0739">
              <w:rPr>
                <w:b/>
                <w:bCs/>
                <w:color w:val="0070C0"/>
              </w:rPr>
              <w:t>Steps in development:</w:t>
            </w:r>
          </w:p>
          <w:p w14:paraId="71625D87" w14:textId="65AB0298" w:rsidR="00CD0739" w:rsidRDefault="00CD0739" w:rsidP="005C2446">
            <w:pPr>
              <w:rPr>
                <w:b/>
                <w:bCs/>
                <w:color w:val="0070C0"/>
              </w:rPr>
            </w:pPr>
          </w:p>
          <w:p w14:paraId="6C8F797A" w14:textId="15C09AC9" w:rsidR="00CD0739" w:rsidRDefault="00CD0739" w:rsidP="005C2446">
            <w:pPr>
              <w:rPr>
                <w:b/>
                <w:bCs/>
                <w:color w:val="0070C0"/>
              </w:rPr>
            </w:pPr>
            <w:r>
              <w:rPr>
                <w:b/>
                <w:bCs/>
                <w:color w:val="0070C0"/>
              </w:rPr>
              <w:t xml:space="preserve">Phase  I: </w:t>
            </w:r>
            <w:r>
              <w:t xml:space="preserve"> </w:t>
            </w:r>
            <w:r>
              <w:t>Sentiment analysis</w:t>
            </w:r>
          </w:p>
          <w:p w14:paraId="6C4ED836" w14:textId="77777777" w:rsidR="00CD0739" w:rsidRPr="00CD0739" w:rsidRDefault="00CD0739" w:rsidP="005C2446">
            <w:pPr>
              <w:rPr>
                <w:b/>
                <w:bCs/>
                <w:color w:val="0070C0"/>
              </w:rPr>
            </w:pPr>
          </w:p>
          <w:p w14:paraId="3BE4B799" w14:textId="77777777" w:rsidR="005C2446" w:rsidRDefault="005C2446" w:rsidP="005C2446">
            <w:pPr>
              <w:pStyle w:val="ListParagraph"/>
              <w:numPr>
                <w:ilvl w:val="0"/>
                <w:numId w:val="20"/>
              </w:numPr>
            </w:pPr>
            <w:r>
              <w:t xml:space="preserve">Create a corpus of text file </w:t>
            </w:r>
          </w:p>
          <w:p w14:paraId="314368FA" w14:textId="77777777" w:rsidR="005C2446" w:rsidRDefault="005C2446" w:rsidP="005C2446">
            <w:pPr>
              <w:pStyle w:val="ListParagraph"/>
              <w:numPr>
                <w:ilvl w:val="0"/>
                <w:numId w:val="20"/>
              </w:numPr>
            </w:pPr>
            <w:r>
              <w:t xml:space="preserve">Read the corpus and classify the sentiments based on </w:t>
            </w:r>
            <w:proofErr w:type="spellStart"/>
            <w:r>
              <w:t>TextBlob</w:t>
            </w:r>
            <w:proofErr w:type="spellEnd"/>
            <w:r>
              <w:t xml:space="preserve"> and Vander</w:t>
            </w:r>
          </w:p>
          <w:p w14:paraId="64A58FC6" w14:textId="7A2CCF9E" w:rsidR="00CD0739" w:rsidRDefault="00CD0739" w:rsidP="005C2446">
            <w:pPr>
              <w:pStyle w:val="ListParagraph"/>
              <w:numPr>
                <w:ilvl w:val="0"/>
                <w:numId w:val="20"/>
              </w:numPr>
            </w:pPr>
            <w:r>
              <w:t>Compare their accuracy and save the final data into a data frame</w:t>
            </w:r>
          </w:p>
          <w:p w14:paraId="10625508" w14:textId="77777777" w:rsidR="00CD0739" w:rsidRDefault="00CD0739" w:rsidP="00CD0739">
            <w:pPr>
              <w:pStyle w:val="ListParagraph"/>
              <w:numPr>
                <w:ilvl w:val="1"/>
                <w:numId w:val="20"/>
              </w:numPr>
            </w:pPr>
            <w:r>
              <w:t>Cleaning the data</w:t>
            </w:r>
          </w:p>
          <w:p w14:paraId="6465A09C" w14:textId="77777777" w:rsidR="00CD0739" w:rsidRDefault="00CD0739" w:rsidP="00CD0739">
            <w:pPr>
              <w:pStyle w:val="ListParagraph"/>
              <w:numPr>
                <w:ilvl w:val="1"/>
                <w:numId w:val="20"/>
              </w:numPr>
            </w:pPr>
            <w:proofErr w:type="spellStart"/>
            <w:r>
              <w:t>Tokenisation</w:t>
            </w:r>
            <w:proofErr w:type="spellEnd"/>
          </w:p>
          <w:p w14:paraId="66E445FC" w14:textId="77777777" w:rsidR="00CD0739" w:rsidRDefault="00CD0739" w:rsidP="00CD0739">
            <w:pPr>
              <w:pStyle w:val="ListParagraph"/>
              <w:numPr>
                <w:ilvl w:val="1"/>
                <w:numId w:val="20"/>
              </w:numPr>
            </w:pPr>
            <w:r>
              <w:t>POS tagging</w:t>
            </w:r>
          </w:p>
          <w:p w14:paraId="5A4C7FBB" w14:textId="50CEFD7D" w:rsidR="00CD0739" w:rsidRDefault="00CD0739" w:rsidP="00CD0739">
            <w:pPr>
              <w:pStyle w:val="ListParagraph"/>
              <w:numPr>
                <w:ilvl w:val="0"/>
                <w:numId w:val="20"/>
              </w:numPr>
            </w:pPr>
            <w:r>
              <w:t>Sentiment analysis is completed</w:t>
            </w:r>
          </w:p>
          <w:p w14:paraId="2FDF73E9" w14:textId="77777777" w:rsidR="00CD0739" w:rsidRDefault="00CD0739" w:rsidP="00CD0739">
            <w:pPr>
              <w:pStyle w:val="ListParagraph"/>
            </w:pPr>
          </w:p>
          <w:p w14:paraId="372AFDD5" w14:textId="6942D942" w:rsidR="00CD0739" w:rsidRPr="00CD0739" w:rsidRDefault="00CD0739" w:rsidP="00CD0739">
            <w:pPr>
              <w:rPr>
                <w:color w:val="000000" w:themeColor="text1"/>
              </w:rPr>
            </w:pPr>
            <w:r w:rsidRPr="00CD0739">
              <w:rPr>
                <w:b/>
                <w:bCs/>
                <w:color w:val="0070C0"/>
              </w:rPr>
              <w:t>Phase II:</w:t>
            </w:r>
            <w:r>
              <w:rPr>
                <w:b/>
                <w:bCs/>
                <w:color w:val="0070C0"/>
              </w:rPr>
              <w:t xml:space="preserve"> </w:t>
            </w:r>
            <w:r w:rsidRPr="00CD0739">
              <w:rPr>
                <w:color w:val="000000" w:themeColor="text1"/>
              </w:rPr>
              <w:t>Model Development</w:t>
            </w:r>
          </w:p>
          <w:p w14:paraId="76E2082C" w14:textId="586084E8" w:rsidR="00CD0739" w:rsidRDefault="00CD0739" w:rsidP="00CD0739">
            <w:pPr>
              <w:rPr>
                <w:b/>
                <w:bCs/>
                <w:color w:val="0070C0"/>
              </w:rPr>
            </w:pPr>
          </w:p>
          <w:p w14:paraId="09D79B1E" w14:textId="63873079" w:rsidR="00CD0739" w:rsidRPr="00CD0739" w:rsidRDefault="00CD0739" w:rsidP="00CD0739">
            <w:pPr>
              <w:pStyle w:val="ListParagraph"/>
              <w:numPr>
                <w:ilvl w:val="0"/>
                <w:numId w:val="22"/>
              </w:numPr>
              <w:rPr>
                <w:b/>
                <w:bCs/>
                <w:color w:val="000000" w:themeColor="text1"/>
              </w:rPr>
            </w:pPr>
            <w:r>
              <w:rPr>
                <w:color w:val="000000" w:themeColor="text1"/>
              </w:rPr>
              <w:t>Read the classified and tagged data from the previous model</w:t>
            </w:r>
          </w:p>
          <w:p w14:paraId="545B89EB" w14:textId="07DAEF5A" w:rsidR="00CD0739" w:rsidRDefault="00B919E4" w:rsidP="00CD0739">
            <w:pPr>
              <w:pStyle w:val="ListParagraph"/>
              <w:numPr>
                <w:ilvl w:val="0"/>
                <w:numId w:val="22"/>
              </w:numPr>
              <w:rPr>
                <w:b/>
                <w:bCs/>
                <w:color w:val="000000" w:themeColor="text1"/>
              </w:rPr>
            </w:pPr>
            <w:r>
              <w:rPr>
                <w:b/>
                <w:bCs/>
                <w:color w:val="000000" w:themeColor="text1"/>
              </w:rPr>
              <w:t>Create Bag of words</w:t>
            </w:r>
          </w:p>
          <w:p w14:paraId="751CF947" w14:textId="217DFA19" w:rsidR="00B919E4" w:rsidRPr="00B919E4" w:rsidRDefault="00B919E4" w:rsidP="00CD0739">
            <w:pPr>
              <w:pStyle w:val="ListParagraph"/>
              <w:numPr>
                <w:ilvl w:val="0"/>
                <w:numId w:val="22"/>
              </w:numPr>
              <w:rPr>
                <w:b/>
                <w:bCs/>
                <w:color w:val="000000" w:themeColor="text1"/>
              </w:rPr>
            </w:pPr>
            <w:r>
              <w:rPr>
                <w:color w:val="000000" w:themeColor="text1"/>
              </w:rPr>
              <w:t xml:space="preserve">Remove stop words </w:t>
            </w:r>
          </w:p>
          <w:p w14:paraId="78F04FF2" w14:textId="76BB4956" w:rsidR="00B919E4" w:rsidRPr="00B919E4" w:rsidRDefault="00B919E4" w:rsidP="00CD0739">
            <w:pPr>
              <w:pStyle w:val="ListParagraph"/>
              <w:numPr>
                <w:ilvl w:val="0"/>
                <w:numId w:val="22"/>
              </w:numPr>
              <w:rPr>
                <w:color w:val="000000" w:themeColor="text1"/>
              </w:rPr>
            </w:pPr>
            <w:r w:rsidRPr="00B919E4">
              <w:rPr>
                <w:color w:val="000000" w:themeColor="text1"/>
              </w:rPr>
              <w:t>Vectorize the data for analysis</w:t>
            </w:r>
          </w:p>
          <w:p w14:paraId="09F96347" w14:textId="2ECCBAF1" w:rsidR="00B919E4" w:rsidRDefault="00B919E4" w:rsidP="00CD0739">
            <w:pPr>
              <w:pStyle w:val="ListParagraph"/>
              <w:numPr>
                <w:ilvl w:val="0"/>
                <w:numId w:val="22"/>
              </w:numPr>
              <w:rPr>
                <w:color w:val="000000" w:themeColor="text1"/>
              </w:rPr>
            </w:pPr>
            <w:r w:rsidRPr="00B919E4">
              <w:rPr>
                <w:color w:val="000000" w:themeColor="text1"/>
              </w:rPr>
              <w:t xml:space="preserve">Split the data into test </w:t>
            </w:r>
            <w:r>
              <w:rPr>
                <w:color w:val="000000" w:themeColor="text1"/>
              </w:rPr>
              <w:t>and train data</w:t>
            </w:r>
          </w:p>
          <w:p w14:paraId="7F2C6E90" w14:textId="341CB9DE" w:rsidR="00B919E4" w:rsidRDefault="00B919E4" w:rsidP="00CD0739">
            <w:pPr>
              <w:pStyle w:val="ListParagraph"/>
              <w:numPr>
                <w:ilvl w:val="0"/>
                <w:numId w:val="22"/>
              </w:numPr>
              <w:rPr>
                <w:color w:val="000000" w:themeColor="text1"/>
              </w:rPr>
            </w:pPr>
            <w:r>
              <w:rPr>
                <w:color w:val="000000" w:themeColor="text1"/>
              </w:rPr>
              <w:t>Build a classification model using Multinomial Naïve Bayes classifier</w:t>
            </w:r>
          </w:p>
          <w:p w14:paraId="4D134CE5" w14:textId="561EA481" w:rsidR="00B919E4" w:rsidRDefault="00B919E4" w:rsidP="00CD0739">
            <w:pPr>
              <w:pStyle w:val="ListParagraph"/>
              <w:numPr>
                <w:ilvl w:val="0"/>
                <w:numId w:val="22"/>
              </w:numPr>
              <w:rPr>
                <w:color w:val="000000" w:themeColor="text1"/>
              </w:rPr>
            </w:pPr>
            <w:r>
              <w:rPr>
                <w:color w:val="000000" w:themeColor="text1"/>
              </w:rPr>
              <w:t>Check the accuracy</w:t>
            </w:r>
          </w:p>
          <w:p w14:paraId="7099DC53" w14:textId="6559FC06" w:rsidR="00B919E4" w:rsidRDefault="00B919E4" w:rsidP="00CD0739">
            <w:pPr>
              <w:pStyle w:val="ListParagraph"/>
              <w:numPr>
                <w:ilvl w:val="0"/>
                <w:numId w:val="22"/>
              </w:numPr>
              <w:rPr>
                <w:color w:val="000000" w:themeColor="text1"/>
              </w:rPr>
            </w:pPr>
            <w:r>
              <w:rPr>
                <w:color w:val="000000" w:themeColor="text1"/>
              </w:rPr>
              <w:t>Improve the accuracy by ensemble methods</w:t>
            </w:r>
          </w:p>
          <w:p w14:paraId="48264FEA" w14:textId="1F907D95" w:rsidR="00B919E4" w:rsidRDefault="00B919E4" w:rsidP="00CD0739">
            <w:pPr>
              <w:pStyle w:val="ListParagraph"/>
              <w:numPr>
                <w:ilvl w:val="0"/>
                <w:numId w:val="22"/>
              </w:numPr>
              <w:rPr>
                <w:color w:val="000000" w:themeColor="text1"/>
              </w:rPr>
            </w:pPr>
            <w:r>
              <w:rPr>
                <w:color w:val="000000" w:themeColor="text1"/>
              </w:rPr>
              <w:t>Check the output</w:t>
            </w:r>
          </w:p>
          <w:p w14:paraId="052E8C8F" w14:textId="24A0FC87" w:rsidR="00B919E4" w:rsidRDefault="00B919E4" w:rsidP="00CD0739">
            <w:pPr>
              <w:pStyle w:val="ListParagraph"/>
              <w:numPr>
                <w:ilvl w:val="0"/>
                <w:numId w:val="22"/>
              </w:numPr>
              <w:rPr>
                <w:color w:val="000000" w:themeColor="text1"/>
              </w:rPr>
            </w:pPr>
            <w:r>
              <w:rPr>
                <w:color w:val="000000" w:themeColor="text1"/>
              </w:rPr>
              <w:t>Perform grid search CV with a sigmoid activation function and output thresh hold function</w:t>
            </w:r>
          </w:p>
          <w:p w14:paraId="4F04956B" w14:textId="2CE3E607" w:rsidR="00B919E4" w:rsidRPr="00B919E4" w:rsidRDefault="00B919E4" w:rsidP="00CD0739">
            <w:pPr>
              <w:pStyle w:val="ListParagraph"/>
              <w:numPr>
                <w:ilvl w:val="0"/>
                <w:numId w:val="22"/>
              </w:numPr>
              <w:rPr>
                <w:color w:val="000000" w:themeColor="text1"/>
              </w:rPr>
            </w:pPr>
            <w:r>
              <w:rPr>
                <w:color w:val="000000" w:themeColor="text1"/>
              </w:rPr>
              <w:t>Predict for new text and get the sentiment output</w:t>
            </w:r>
          </w:p>
          <w:p w14:paraId="1EA8AD70" w14:textId="7F09D485" w:rsidR="00CD0739" w:rsidRPr="005C2446" w:rsidRDefault="00CD0739" w:rsidP="00CD0739"/>
        </w:tc>
      </w:tr>
      <w:tr w:rsidR="00C3569F" w14:paraId="2439BBEA" w14:textId="77777777" w:rsidTr="00F4715A">
        <w:trPr>
          <w:trHeight w:val="2160"/>
        </w:trPr>
        <w:tc>
          <w:tcPr>
            <w:tcW w:w="10841" w:type="dxa"/>
            <w:gridSpan w:val="2"/>
          </w:tcPr>
          <w:p w14:paraId="02B5F9CC" w14:textId="77777777" w:rsidR="00C3569F" w:rsidRPr="009A2CEE" w:rsidRDefault="00C3569F" w:rsidP="00B7244E">
            <w:r w:rsidRPr="009B5DF8">
              <w:rPr>
                <w:noProof/>
                <w:lang w:eastAsia="en-AU"/>
              </w:rPr>
              <w:drawing>
                <wp:inline distT="0" distB="0" distL="0" distR="0" wp14:anchorId="40E6388D" wp14:editId="5B1440C7">
                  <wp:extent cx="6871580" cy="2632710"/>
                  <wp:effectExtent l="0" t="0" r="5715" b="0"/>
                  <wp:docPr id="6" name="Picture 6" descr="A picture of many lightbulbs with only one 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of many lightbulbs with only one lit"/>
                          <pic:cNvPicPr/>
                        </pic:nvPicPr>
                        <pic:blipFill rotWithShape="1">
                          <a:blip r:embed="rId16"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1A3CA95B" w14:textId="77777777" w:rsidR="00C3569F" w:rsidRDefault="00C3569F" w:rsidP="00B7244E"/>
        </w:tc>
      </w:tr>
      <w:tr w:rsidR="00C3569F" w14:paraId="72AA7AB8" w14:textId="77777777" w:rsidTr="00F4715A">
        <w:trPr>
          <w:trHeight w:val="514"/>
        </w:trPr>
        <w:tc>
          <w:tcPr>
            <w:tcW w:w="10841" w:type="dxa"/>
            <w:gridSpan w:val="2"/>
          </w:tcPr>
          <w:p w14:paraId="55EABECC" w14:textId="77777777" w:rsidR="00C3569F" w:rsidRPr="00C3569F" w:rsidRDefault="00C3569F" w:rsidP="00B7244E">
            <w:pPr>
              <w:pStyle w:val="Footer1"/>
            </w:pPr>
            <w:r w:rsidRPr="00C3569F">
              <w:t>Figure 1</w:t>
            </w:r>
          </w:p>
        </w:tc>
        <w:tc>
          <w:tcPr>
            <w:tcW w:w="20" w:type="dxa"/>
          </w:tcPr>
          <w:p w14:paraId="29A67A31" w14:textId="77777777" w:rsidR="00C3569F" w:rsidRDefault="00C3569F" w:rsidP="00B7244E"/>
        </w:tc>
      </w:tr>
    </w:tbl>
    <w:p w14:paraId="35902CFB" w14:textId="77777777" w:rsidR="000749AA" w:rsidRDefault="000749AA" w:rsidP="00B7244E"/>
    <w:p w14:paraId="771A7378"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7D4A0BEE" w14:textId="77777777" w:rsidTr="001F3540">
        <w:trPr>
          <w:trHeight w:val="17"/>
        </w:trPr>
        <w:tc>
          <w:tcPr>
            <w:tcW w:w="4464" w:type="dxa"/>
            <w:tcBorders>
              <w:top w:val="single" w:sz="48" w:space="0" w:color="D83D27" w:themeColor="accent2"/>
            </w:tcBorders>
          </w:tcPr>
          <w:p w14:paraId="4CCCBE13" w14:textId="77777777" w:rsidR="00C3569F" w:rsidRPr="009D2C09" w:rsidRDefault="00C3569F" w:rsidP="002A5BA5"/>
        </w:tc>
        <w:tc>
          <w:tcPr>
            <w:tcW w:w="6307" w:type="dxa"/>
          </w:tcPr>
          <w:p w14:paraId="65A4C5ED" w14:textId="77777777" w:rsidR="00C3569F" w:rsidRPr="009D2C09" w:rsidRDefault="00C3569F" w:rsidP="00B7244E"/>
        </w:tc>
      </w:tr>
      <w:tr w:rsidR="00C3569F" w14:paraId="5D5F53AE" w14:textId="77777777" w:rsidTr="001F3540">
        <w:trPr>
          <w:trHeight w:val="8973"/>
        </w:trPr>
        <w:tc>
          <w:tcPr>
            <w:tcW w:w="10771" w:type="dxa"/>
            <w:gridSpan w:val="2"/>
          </w:tcPr>
          <w:p w14:paraId="1CB8ACD0" w14:textId="281BF39D" w:rsidR="001B28D2" w:rsidRDefault="00700722" w:rsidP="00B7244E">
            <w:pPr>
              <w:pStyle w:val="Heading1"/>
            </w:pPr>
            <w:r>
              <w:t>Sentiment analysis:</w:t>
            </w:r>
          </w:p>
          <w:p w14:paraId="535DA1BB" w14:textId="1AF78BCE" w:rsidR="00700722" w:rsidRDefault="00700722" w:rsidP="00700722">
            <w:r>
              <w:t>Data Set Compilation:</w:t>
            </w:r>
          </w:p>
          <w:p w14:paraId="25BB149C" w14:textId="35E1DA03" w:rsidR="00700722" w:rsidRDefault="00700722" w:rsidP="00700722">
            <w:r>
              <w:t>1030 text files were read and converted to a data frame and saved as an excel. The output is shown below:</w:t>
            </w:r>
          </w:p>
          <w:p w14:paraId="1E0571AD" w14:textId="3F827800" w:rsidR="00700722" w:rsidRDefault="00700722" w:rsidP="00700722"/>
          <w:p w14:paraId="0B426E19" w14:textId="68A22BB9" w:rsidR="00700722" w:rsidRPr="00700722" w:rsidRDefault="00700722" w:rsidP="00700722">
            <w:pPr>
              <w:rPr>
                <w:b/>
                <w:bCs/>
                <w:u w:val="single"/>
              </w:rPr>
            </w:pPr>
            <w:r w:rsidRPr="00700722">
              <w:rPr>
                <w:b/>
                <w:bCs/>
                <w:u w:val="single"/>
              </w:rPr>
              <w:t>Code:</w:t>
            </w:r>
          </w:p>
          <w:p w14:paraId="7A03DD23" w14:textId="77777777" w:rsidR="00700722" w:rsidRPr="00700722" w:rsidRDefault="00700722" w:rsidP="00700722">
            <w:pPr>
              <w:rPr>
                <w:i/>
                <w:iCs/>
                <w:color w:val="D83D27" w:themeColor="accent2"/>
              </w:rPr>
            </w:pPr>
            <w:r w:rsidRPr="00700722">
              <w:rPr>
                <w:i/>
                <w:iCs/>
                <w:color w:val="D83D27" w:themeColor="accent2"/>
              </w:rPr>
              <w:t xml:space="preserve">import </w:t>
            </w:r>
            <w:proofErr w:type="spellStart"/>
            <w:r w:rsidRPr="00700722">
              <w:rPr>
                <w:i/>
                <w:iCs/>
                <w:color w:val="D83D27" w:themeColor="accent2"/>
              </w:rPr>
              <w:t>xlwt</w:t>
            </w:r>
            <w:proofErr w:type="spellEnd"/>
          </w:p>
          <w:p w14:paraId="01476F32" w14:textId="77777777" w:rsidR="00700722" w:rsidRPr="00700722" w:rsidRDefault="00700722" w:rsidP="00700722">
            <w:pPr>
              <w:rPr>
                <w:i/>
                <w:iCs/>
                <w:color w:val="D83D27" w:themeColor="accent2"/>
              </w:rPr>
            </w:pPr>
          </w:p>
          <w:p w14:paraId="2C817ECC" w14:textId="77777777" w:rsidR="00700722" w:rsidRPr="00700722" w:rsidRDefault="00700722" w:rsidP="00700722">
            <w:pPr>
              <w:rPr>
                <w:i/>
                <w:iCs/>
                <w:color w:val="D83D27" w:themeColor="accent2"/>
              </w:rPr>
            </w:pPr>
            <w:r w:rsidRPr="00700722">
              <w:rPr>
                <w:i/>
                <w:iCs/>
                <w:color w:val="D83D27" w:themeColor="accent2"/>
              </w:rPr>
              <w:t># Create workbook and worksheet</w:t>
            </w:r>
          </w:p>
          <w:p w14:paraId="7EEA2356" w14:textId="77777777" w:rsidR="00700722" w:rsidRPr="00700722" w:rsidRDefault="00700722" w:rsidP="00700722">
            <w:pPr>
              <w:rPr>
                <w:i/>
                <w:iCs/>
                <w:color w:val="D83D27" w:themeColor="accent2"/>
              </w:rPr>
            </w:pPr>
          </w:p>
          <w:p w14:paraId="775A8DAB" w14:textId="77777777" w:rsidR="00700722" w:rsidRPr="00700722" w:rsidRDefault="00700722" w:rsidP="00700722">
            <w:pPr>
              <w:rPr>
                <w:i/>
                <w:iCs/>
                <w:color w:val="D83D27" w:themeColor="accent2"/>
              </w:rPr>
            </w:pPr>
            <w:proofErr w:type="spellStart"/>
            <w:r w:rsidRPr="00700722">
              <w:rPr>
                <w:i/>
                <w:iCs/>
                <w:color w:val="D83D27" w:themeColor="accent2"/>
              </w:rPr>
              <w:t>wbk</w:t>
            </w:r>
            <w:proofErr w:type="spellEnd"/>
            <w:r w:rsidRPr="00700722">
              <w:rPr>
                <w:i/>
                <w:iCs/>
                <w:color w:val="D83D27" w:themeColor="accent2"/>
              </w:rPr>
              <w:t xml:space="preserve"> = </w:t>
            </w:r>
            <w:proofErr w:type="spellStart"/>
            <w:r w:rsidRPr="00700722">
              <w:rPr>
                <w:i/>
                <w:iCs/>
                <w:color w:val="D83D27" w:themeColor="accent2"/>
              </w:rPr>
              <w:t>xlwt.Workbook</w:t>
            </w:r>
            <w:proofErr w:type="spellEnd"/>
            <w:r w:rsidRPr="00700722">
              <w:rPr>
                <w:i/>
                <w:iCs/>
                <w:color w:val="D83D27" w:themeColor="accent2"/>
              </w:rPr>
              <w:t>()</w:t>
            </w:r>
          </w:p>
          <w:p w14:paraId="67F9BF3F" w14:textId="77777777" w:rsidR="00700722" w:rsidRPr="00700722" w:rsidRDefault="00700722" w:rsidP="00700722">
            <w:pPr>
              <w:rPr>
                <w:i/>
                <w:iCs/>
                <w:color w:val="D83D27" w:themeColor="accent2"/>
              </w:rPr>
            </w:pPr>
          </w:p>
          <w:p w14:paraId="732AC3E7" w14:textId="77777777" w:rsidR="00700722" w:rsidRPr="00700722" w:rsidRDefault="00700722" w:rsidP="00700722">
            <w:pPr>
              <w:rPr>
                <w:i/>
                <w:iCs/>
                <w:color w:val="D83D27" w:themeColor="accent2"/>
              </w:rPr>
            </w:pPr>
            <w:r w:rsidRPr="00700722">
              <w:rPr>
                <w:i/>
                <w:iCs/>
                <w:color w:val="D83D27" w:themeColor="accent2"/>
              </w:rPr>
              <w:t xml:space="preserve">sheet = </w:t>
            </w:r>
            <w:proofErr w:type="spellStart"/>
            <w:r w:rsidRPr="00700722">
              <w:rPr>
                <w:i/>
                <w:iCs/>
                <w:color w:val="D83D27" w:themeColor="accent2"/>
              </w:rPr>
              <w:t>wbk.add_sheet</w:t>
            </w:r>
            <w:proofErr w:type="spellEnd"/>
            <w:r w:rsidRPr="00700722">
              <w:rPr>
                <w:i/>
                <w:iCs/>
                <w:color w:val="D83D27" w:themeColor="accent2"/>
              </w:rPr>
              <w:t>('python')</w:t>
            </w:r>
          </w:p>
          <w:p w14:paraId="4AAA63F6" w14:textId="77777777" w:rsidR="00700722" w:rsidRPr="00700722" w:rsidRDefault="00700722" w:rsidP="00700722">
            <w:pPr>
              <w:rPr>
                <w:i/>
                <w:iCs/>
                <w:color w:val="D83D27" w:themeColor="accent2"/>
              </w:rPr>
            </w:pPr>
          </w:p>
          <w:p w14:paraId="05C9B5B4" w14:textId="77777777" w:rsidR="00700722" w:rsidRPr="00700722" w:rsidRDefault="00700722" w:rsidP="00700722">
            <w:pPr>
              <w:rPr>
                <w:i/>
                <w:iCs/>
                <w:color w:val="D83D27" w:themeColor="accent2"/>
              </w:rPr>
            </w:pPr>
            <w:r w:rsidRPr="00700722">
              <w:rPr>
                <w:i/>
                <w:iCs/>
                <w:color w:val="D83D27" w:themeColor="accent2"/>
              </w:rPr>
              <w:t>row = 0  # row counter</w:t>
            </w:r>
          </w:p>
          <w:p w14:paraId="264C6BFF" w14:textId="77777777" w:rsidR="00700722" w:rsidRPr="00700722" w:rsidRDefault="00700722" w:rsidP="00700722">
            <w:pPr>
              <w:rPr>
                <w:i/>
                <w:iCs/>
                <w:color w:val="D83D27" w:themeColor="accent2"/>
              </w:rPr>
            </w:pPr>
          </w:p>
          <w:p w14:paraId="5CD7D28D" w14:textId="77777777" w:rsidR="00700722" w:rsidRPr="00700722" w:rsidRDefault="00700722" w:rsidP="00700722">
            <w:pPr>
              <w:rPr>
                <w:i/>
                <w:iCs/>
                <w:color w:val="D83D27" w:themeColor="accent2"/>
              </w:rPr>
            </w:pPr>
            <w:r w:rsidRPr="00700722">
              <w:rPr>
                <w:i/>
                <w:iCs/>
                <w:color w:val="D83D27" w:themeColor="accent2"/>
              </w:rPr>
              <w:t xml:space="preserve">for file in </w:t>
            </w:r>
            <w:proofErr w:type="spellStart"/>
            <w:r w:rsidRPr="00700722">
              <w:rPr>
                <w:i/>
                <w:iCs/>
                <w:color w:val="D83D27" w:themeColor="accent2"/>
              </w:rPr>
              <w:t>os.listdir</w:t>
            </w:r>
            <w:proofErr w:type="spellEnd"/>
            <w:r w:rsidRPr="00700722">
              <w:rPr>
                <w:i/>
                <w:iCs/>
                <w:color w:val="D83D27" w:themeColor="accent2"/>
              </w:rPr>
              <w:t>():</w:t>
            </w:r>
          </w:p>
          <w:p w14:paraId="5EB55EE9" w14:textId="77777777" w:rsidR="00700722" w:rsidRPr="00700722" w:rsidRDefault="00700722" w:rsidP="00700722">
            <w:pPr>
              <w:rPr>
                <w:i/>
                <w:iCs/>
                <w:color w:val="D83D27" w:themeColor="accent2"/>
              </w:rPr>
            </w:pPr>
            <w:r w:rsidRPr="00700722">
              <w:rPr>
                <w:i/>
                <w:iCs/>
                <w:color w:val="D83D27" w:themeColor="accent2"/>
              </w:rPr>
              <w:t xml:space="preserve">    # Check whether file is in text format or not</w:t>
            </w:r>
          </w:p>
          <w:p w14:paraId="6F06FBDD" w14:textId="77777777" w:rsidR="00700722" w:rsidRPr="00700722" w:rsidRDefault="00700722" w:rsidP="00700722">
            <w:pPr>
              <w:rPr>
                <w:i/>
                <w:iCs/>
                <w:color w:val="D83D27" w:themeColor="accent2"/>
              </w:rPr>
            </w:pPr>
            <w:r w:rsidRPr="00700722">
              <w:rPr>
                <w:i/>
                <w:iCs/>
                <w:color w:val="D83D27" w:themeColor="accent2"/>
              </w:rPr>
              <w:t xml:space="preserve">    if </w:t>
            </w:r>
            <w:proofErr w:type="spellStart"/>
            <w:r w:rsidRPr="00700722">
              <w:rPr>
                <w:i/>
                <w:iCs/>
                <w:color w:val="D83D27" w:themeColor="accent2"/>
              </w:rPr>
              <w:t>file.endswith</w:t>
            </w:r>
            <w:proofErr w:type="spellEnd"/>
            <w:r w:rsidRPr="00700722">
              <w:rPr>
                <w:i/>
                <w:iCs/>
                <w:color w:val="D83D27" w:themeColor="accent2"/>
              </w:rPr>
              <w:t>(".txt"):</w:t>
            </w:r>
          </w:p>
          <w:p w14:paraId="79F94AB6" w14:textId="77777777" w:rsidR="00700722" w:rsidRPr="00700722" w:rsidRDefault="00700722" w:rsidP="00700722">
            <w:pPr>
              <w:rPr>
                <w:i/>
                <w:iCs/>
                <w:color w:val="D83D27" w:themeColor="accent2"/>
              </w:rPr>
            </w:pPr>
            <w:r w:rsidRPr="00700722">
              <w:rPr>
                <w:i/>
                <w:iCs/>
                <w:color w:val="D83D27" w:themeColor="accent2"/>
              </w:rPr>
              <w:t xml:space="preserve">        </w:t>
            </w:r>
            <w:proofErr w:type="spellStart"/>
            <w:r w:rsidRPr="00700722">
              <w:rPr>
                <w:i/>
                <w:iCs/>
                <w:color w:val="D83D27" w:themeColor="accent2"/>
              </w:rPr>
              <w:t>file_path</w:t>
            </w:r>
            <w:proofErr w:type="spellEnd"/>
            <w:r w:rsidRPr="00700722">
              <w:rPr>
                <w:i/>
                <w:iCs/>
                <w:color w:val="D83D27" w:themeColor="accent2"/>
              </w:rPr>
              <w:t xml:space="preserve"> = f"{path}\{file}"</w:t>
            </w:r>
          </w:p>
          <w:p w14:paraId="6BB42B04" w14:textId="77777777" w:rsidR="00700722" w:rsidRPr="00700722" w:rsidRDefault="00700722" w:rsidP="00700722">
            <w:pPr>
              <w:rPr>
                <w:i/>
                <w:iCs/>
                <w:color w:val="D83D27" w:themeColor="accent2"/>
              </w:rPr>
            </w:pPr>
            <w:r w:rsidRPr="00700722">
              <w:rPr>
                <w:i/>
                <w:iCs/>
                <w:color w:val="D83D27" w:themeColor="accent2"/>
              </w:rPr>
              <w:t xml:space="preserve">  </w:t>
            </w:r>
          </w:p>
          <w:p w14:paraId="79E31EE0" w14:textId="77777777" w:rsidR="00700722" w:rsidRPr="00700722" w:rsidRDefault="00700722" w:rsidP="00700722">
            <w:pPr>
              <w:rPr>
                <w:i/>
                <w:iCs/>
                <w:color w:val="D83D27" w:themeColor="accent2"/>
              </w:rPr>
            </w:pPr>
            <w:r w:rsidRPr="00700722">
              <w:rPr>
                <w:i/>
                <w:iCs/>
                <w:color w:val="D83D27" w:themeColor="accent2"/>
              </w:rPr>
              <w:t xml:space="preserve">        # call read text file function</w:t>
            </w:r>
          </w:p>
          <w:p w14:paraId="19248345" w14:textId="77777777" w:rsidR="00700722" w:rsidRPr="00700722" w:rsidRDefault="00700722" w:rsidP="00700722">
            <w:pPr>
              <w:rPr>
                <w:i/>
                <w:iCs/>
                <w:color w:val="D83D27" w:themeColor="accent2"/>
              </w:rPr>
            </w:pPr>
            <w:r w:rsidRPr="00700722">
              <w:rPr>
                <w:i/>
                <w:iCs/>
                <w:color w:val="D83D27" w:themeColor="accent2"/>
              </w:rPr>
              <w:t xml:space="preserve">        </w:t>
            </w:r>
            <w:proofErr w:type="spellStart"/>
            <w:r w:rsidRPr="00700722">
              <w:rPr>
                <w:i/>
                <w:iCs/>
                <w:color w:val="D83D27" w:themeColor="accent2"/>
              </w:rPr>
              <w:t>read_text_file</w:t>
            </w:r>
            <w:proofErr w:type="spellEnd"/>
            <w:r w:rsidRPr="00700722">
              <w:rPr>
                <w:i/>
                <w:iCs/>
                <w:color w:val="D83D27" w:themeColor="accent2"/>
              </w:rPr>
              <w:t>(</w:t>
            </w:r>
            <w:proofErr w:type="spellStart"/>
            <w:r w:rsidRPr="00700722">
              <w:rPr>
                <w:i/>
                <w:iCs/>
                <w:color w:val="D83D27" w:themeColor="accent2"/>
              </w:rPr>
              <w:t>file_path</w:t>
            </w:r>
            <w:proofErr w:type="spellEnd"/>
            <w:r w:rsidRPr="00700722">
              <w:rPr>
                <w:i/>
                <w:iCs/>
                <w:color w:val="D83D27" w:themeColor="accent2"/>
              </w:rPr>
              <w:t>)</w:t>
            </w:r>
          </w:p>
          <w:p w14:paraId="28CCA657" w14:textId="77777777" w:rsidR="00700722" w:rsidRPr="00700722" w:rsidRDefault="00700722" w:rsidP="00700722">
            <w:pPr>
              <w:rPr>
                <w:i/>
                <w:iCs/>
                <w:color w:val="D83D27" w:themeColor="accent2"/>
              </w:rPr>
            </w:pPr>
          </w:p>
          <w:p w14:paraId="4E161AE4" w14:textId="77777777" w:rsidR="00700722" w:rsidRPr="00700722" w:rsidRDefault="00700722" w:rsidP="00700722">
            <w:pPr>
              <w:rPr>
                <w:i/>
                <w:iCs/>
                <w:color w:val="D83D27" w:themeColor="accent2"/>
              </w:rPr>
            </w:pPr>
            <w:r w:rsidRPr="00700722">
              <w:rPr>
                <w:i/>
                <w:iCs/>
                <w:color w:val="D83D27" w:themeColor="accent2"/>
              </w:rPr>
              <w:t xml:space="preserve">        # Open the text file</w:t>
            </w:r>
          </w:p>
          <w:p w14:paraId="41127B03" w14:textId="77777777" w:rsidR="00700722" w:rsidRPr="00700722" w:rsidRDefault="00700722" w:rsidP="00700722">
            <w:pPr>
              <w:rPr>
                <w:i/>
                <w:iCs/>
                <w:color w:val="D83D27" w:themeColor="accent2"/>
              </w:rPr>
            </w:pPr>
            <w:r w:rsidRPr="00700722">
              <w:rPr>
                <w:i/>
                <w:iCs/>
                <w:color w:val="D83D27" w:themeColor="accent2"/>
              </w:rPr>
              <w:t xml:space="preserve">        f = open(file)</w:t>
            </w:r>
          </w:p>
          <w:p w14:paraId="7D06084A" w14:textId="77777777" w:rsidR="00700722" w:rsidRPr="00700722" w:rsidRDefault="00700722" w:rsidP="00700722">
            <w:pPr>
              <w:rPr>
                <w:i/>
                <w:iCs/>
                <w:color w:val="D83D27" w:themeColor="accent2"/>
              </w:rPr>
            </w:pPr>
            <w:r w:rsidRPr="00700722">
              <w:rPr>
                <w:i/>
                <w:iCs/>
                <w:color w:val="D83D27" w:themeColor="accent2"/>
              </w:rPr>
              <w:t xml:space="preserve">        </w:t>
            </w:r>
          </w:p>
          <w:p w14:paraId="6B78F5CB" w14:textId="77777777" w:rsidR="00700722" w:rsidRPr="00700722" w:rsidRDefault="00700722" w:rsidP="00700722">
            <w:pPr>
              <w:rPr>
                <w:i/>
                <w:iCs/>
                <w:color w:val="D83D27" w:themeColor="accent2"/>
              </w:rPr>
            </w:pPr>
            <w:r w:rsidRPr="00700722">
              <w:rPr>
                <w:i/>
                <w:iCs/>
                <w:color w:val="D83D27" w:themeColor="accent2"/>
              </w:rPr>
              <w:t xml:space="preserve">        # for each line in opened file</w:t>
            </w:r>
          </w:p>
          <w:p w14:paraId="1A7A50C7" w14:textId="77777777" w:rsidR="00700722" w:rsidRPr="00700722" w:rsidRDefault="00700722" w:rsidP="00700722">
            <w:pPr>
              <w:rPr>
                <w:i/>
                <w:iCs/>
                <w:color w:val="D83D27" w:themeColor="accent2"/>
              </w:rPr>
            </w:pPr>
            <w:r w:rsidRPr="00700722">
              <w:rPr>
                <w:i/>
                <w:iCs/>
                <w:color w:val="D83D27" w:themeColor="accent2"/>
              </w:rPr>
              <w:t xml:space="preserve">        for line in f:</w:t>
            </w:r>
          </w:p>
          <w:p w14:paraId="6179A8A6" w14:textId="77777777" w:rsidR="00700722" w:rsidRPr="00700722" w:rsidRDefault="00700722" w:rsidP="00700722">
            <w:pPr>
              <w:rPr>
                <w:i/>
                <w:iCs/>
                <w:color w:val="D83D27" w:themeColor="accent2"/>
              </w:rPr>
            </w:pPr>
          </w:p>
          <w:p w14:paraId="1347D7A7" w14:textId="77777777" w:rsidR="00700722" w:rsidRPr="00700722" w:rsidRDefault="00700722" w:rsidP="00700722">
            <w:pPr>
              <w:rPr>
                <w:i/>
                <w:iCs/>
                <w:color w:val="D83D27" w:themeColor="accent2"/>
              </w:rPr>
            </w:pPr>
            <w:r w:rsidRPr="00700722">
              <w:rPr>
                <w:i/>
                <w:iCs/>
                <w:color w:val="D83D27" w:themeColor="accent2"/>
              </w:rPr>
              <w:t xml:space="preserve">            # separate fields by commas</w:t>
            </w:r>
          </w:p>
          <w:p w14:paraId="4628D1FF" w14:textId="77777777" w:rsidR="00700722" w:rsidRPr="00700722" w:rsidRDefault="00700722" w:rsidP="00700722">
            <w:pPr>
              <w:rPr>
                <w:i/>
                <w:iCs/>
                <w:color w:val="D83D27" w:themeColor="accent2"/>
              </w:rPr>
            </w:pPr>
          </w:p>
          <w:p w14:paraId="270D038C" w14:textId="77777777" w:rsidR="00700722" w:rsidRPr="00700722" w:rsidRDefault="00700722" w:rsidP="00700722">
            <w:pPr>
              <w:rPr>
                <w:i/>
                <w:iCs/>
                <w:color w:val="D83D27" w:themeColor="accent2"/>
              </w:rPr>
            </w:pPr>
            <w:r w:rsidRPr="00700722">
              <w:rPr>
                <w:i/>
                <w:iCs/>
                <w:color w:val="D83D27" w:themeColor="accent2"/>
              </w:rPr>
              <w:t xml:space="preserve">            L = </w:t>
            </w:r>
            <w:proofErr w:type="spellStart"/>
            <w:r w:rsidRPr="00700722">
              <w:rPr>
                <w:i/>
                <w:iCs/>
                <w:color w:val="D83D27" w:themeColor="accent2"/>
              </w:rPr>
              <w:t>line.strip</w:t>
            </w:r>
            <w:proofErr w:type="spellEnd"/>
            <w:r w:rsidRPr="00700722">
              <w:rPr>
                <w:i/>
                <w:iCs/>
                <w:color w:val="D83D27" w:themeColor="accent2"/>
              </w:rPr>
              <w:t xml:space="preserve">()   </w:t>
            </w:r>
          </w:p>
          <w:p w14:paraId="394DD884" w14:textId="77777777" w:rsidR="00700722" w:rsidRPr="00700722" w:rsidRDefault="00700722" w:rsidP="00700722">
            <w:pPr>
              <w:rPr>
                <w:i/>
                <w:iCs/>
                <w:color w:val="D83D27" w:themeColor="accent2"/>
              </w:rPr>
            </w:pPr>
          </w:p>
          <w:p w14:paraId="7A7824CE" w14:textId="77777777" w:rsidR="00700722" w:rsidRPr="00700722" w:rsidRDefault="00700722" w:rsidP="00700722">
            <w:pPr>
              <w:rPr>
                <w:i/>
                <w:iCs/>
                <w:color w:val="D83D27" w:themeColor="accent2"/>
              </w:rPr>
            </w:pPr>
            <w:r w:rsidRPr="00700722">
              <w:rPr>
                <w:i/>
                <w:iCs/>
                <w:color w:val="D83D27" w:themeColor="accent2"/>
              </w:rPr>
              <w:t xml:space="preserve">            </w:t>
            </w:r>
            <w:proofErr w:type="spellStart"/>
            <w:r w:rsidRPr="00700722">
              <w:rPr>
                <w:i/>
                <w:iCs/>
                <w:color w:val="D83D27" w:themeColor="accent2"/>
              </w:rPr>
              <w:t>sheet.write</w:t>
            </w:r>
            <w:proofErr w:type="spellEnd"/>
            <w:r w:rsidRPr="00700722">
              <w:rPr>
                <w:i/>
                <w:iCs/>
                <w:color w:val="D83D27" w:themeColor="accent2"/>
              </w:rPr>
              <w:t xml:space="preserve">(row,0,L)   </w:t>
            </w:r>
          </w:p>
          <w:p w14:paraId="6E28DF68" w14:textId="77777777" w:rsidR="00700722" w:rsidRPr="00700722" w:rsidRDefault="00700722" w:rsidP="00700722">
            <w:pPr>
              <w:rPr>
                <w:i/>
                <w:iCs/>
                <w:color w:val="D83D27" w:themeColor="accent2"/>
              </w:rPr>
            </w:pPr>
          </w:p>
          <w:p w14:paraId="310F7A44" w14:textId="77777777" w:rsidR="00700722" w:rsidRPr="00700722" w:rsidRDefault="00700722" w:rsidP="00700722">
            <w:pPr>
              <w:rPr>
                <w:i/>
                <w:iCs/>
                <w:color w:val="D83D27" w:themeColor="accent2"/>
              </w:rPr>
            </w:pPr>
            <w:r w:rsidRPr="00700722">
              <w:rPr>
                <w:i/>
                <w:iCs/>
                <w:color w:val="D83D27" w:themeColor="accent2"/>
              </w:rPr>
              <w:t xml:space="preserve">            row += 1</w:t>
            </w:r>
          </w:p>
          <w:p w14:paraId="1AE0DEA5" w14:textId="138BA2BC" w:rsidR="00700722" w:rsidRDefault="00700722" w:rsidP="00700722">
            <w:pPr>
              <w:rPr>
                <w:i/>
                <w:iCs/>
                <w:color w:val="D83D27" w:themeColor="accent2"/>
              </w:rPr>
            </w:pPr>
            <w:r w:rsidRPr="00700722">
              <w:rPr>
                <w:i/>
                <w:iCs/>
                <w:color w:val="D83D27" w:themeColor="accent2"/>
              </w:rPr>
              <w:t xml:space="preserve">        </w:t>
            </w:r>
            <w:proofErr w:type="spellStart"/>
            <w:r w:rsidRPr="00700722">
              <w:rPr>
                <w:i/>
                <w:iCs/>
                <w:color w:val="D83D27" w:themeColor="accent2"/>
              </w:rPr>
              <w:t>wbk.save</w:t>
            </w:r>
            <w:proofErr w:type="spellEnd"/>
            <w:r w:rsidRPr="00700722">
              <w:rPr>
                <w:i/>
                <w:iCs/>
                <w:color w:val="D83D27" w:themeColor="accent2"/>
              </w:rPr>
              <w:t>('final_data.xls')</w:t>
            </w:r>
          </w:p>
          <w:p w14:paraId="6EEEC768" w14:textId="5964DB10" w:rsidR="00700722" w:rsidRDefault="00700722" w:rsidP="00700722">
            <w:pPr>
              <w:rPr>
                <w:i/>
                <w:iCs/>
                <w:color w:val="D83D27" w:themeColor="accent2"/>
              </w:rPr>
            </w:pPr>
          </w:p>
          <w:p w14:paraId="0D34DF70" w14:textId="6E5F52FE" w:rsidR="00700722" w:rsidRPr="00700722" w:rsidRDefault="00700722" w:rsidP="00700722">
            <w:pPr>
              <w:rPr>
                <w:b/>
                <w:bCs/>
                <w:color w:val="000000" w:themeColor="text1"/>
                <w:u w:val="single"/>
              </w:rPr>
            </w:pPr>
            <w:r w:rsidRPr="00700722">
              <w:rPr>
                <w:b/>
                <w:bCs/>
                <w:color w:val="000000" w:themeColor="text1"/>
                <w:u w:val="single"/>
              </w:rPr>
              <w:t>Output:</w:t>
            </w:r>
          </w:p>
          <w:p w14:paraId="46D91BB9" w14:textId="7BC32FB8" w:rsidR="00700722" w:rsidRPr="00700722" w:rsidRDefault="00700722" w:rsidP="00700722">
            <w:r w:rsidRPr="00700722">
              <w:lastRenderedPageBreak/>
              <w:drawing>
                <wp:inline distT="0" distB="0" distL="0" distR="0" wp14:anchorId="0A0AA7A0" wp14:editId="55CD4950">
                  <wp:extent cx="3375953" cy="1813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953" cy="1813717"/>
                          </a:xfrm>
                          <a:prstGeom prst="rect">
                            <a:avLst/>
                          </a:prstGeom>
                        </pic:spPr>
                      </pic:pic>
                    </a:graphicData>
                  </a:graphic>
                </wp:inline>
              </w:drawing>
            </w:r>
          </w:p>
          <w:p w14:paraId="73CA6B12" w14:textId="77777777" w:rsidR="00C3569F" w:rsidRPr="00620D24" w:rsidRDefault="00C3569F" w:rsidP="00B7244E"/>
          <w:p w14:paraId="501EA4A6" w14:textId="117499EF" w:rsidR="00700722" w:rsidRDefault="00700722" w:rsidP="00700722">
            <w:pPr>
              <w:pStyle w:val="Heading1"/>
              <w:shd w:val="clear" w:color="auto" w:fill="FFFFFF"/>
              <w:spacing w:before="129" w:after="0"/>
              <w:rPr>
                <w:rFonts w:ascii="Helvetica" w:hAnsi="Helvetica" w:cs="Helvetica"/>
                <w:color w:val="000000"/>
                <w:sz w:val="39"/>
                <w:szCs w:val="39"/>
              </w:rPr>
            </w:pPr>
            <w:r>
              <w:rPr>
                <w:rFonts w:ascii="Helvetica" w:hAnsi="Helvetica" w:cs="Helvetica"/>
                <w:color w:val="000000"/>
                <w:sz w:val="39"/>
                <w:szCs w:val="39"/>
              </w:rPr>
              <w:t>Rule based sentiment analysis</w:t>
            </w:r>
            <w:r>
              <w:rPr>
                <w:rFonts w:ascii="Helvetica" w:hAnsi="Helvetica" w:cs="Helvetica"/>
                <w:color w:val="000000"/>
                <w:sz w:val="39"/>
                <w:szCs w:val="39"/>
              </w:rPr>
              <w:t xml:space="preserve"> on above data</w:t>
            </w:r>
          </w:p>
          <w:p w14:paraId="41421208" w14:textId="0877B052" w:rsidR="00700722" w:rsidRDefault="00700722" w:rsidP="00700722">
            <w:r>
              <w:t>Lexicon based approach is followed to classify the text data</w:t>
            </w:r>
          </w:p>
          <w:p w14:paraId="72B3FBA6" w14:textId="67DD315C" w:rsidR="00700722" w:rsidRDefault="00700722" w:rsidP="00700722"/>
          <w:p w14:paraId="2BBB78A8" w14:textId="30388E2B" w:rsidR="0024450B" w:rsidRDefault="0024450B" w:rsidP="0070072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According to experts, 80% of the world’s existing data is in the form of unstructured data(images, videos, text, </w:t>
            </w:r>
            <w:proofErr w:type="spellStart"/>
            <w:r>
              <w:rPr>
                <w:rFonts w:ascii="Helvetica" w:hAnsi="Helvetica" w:cs="Helvetica"/>
                <w:color w:val="000000"/>
                <w:sz w:val="21"/>
                <w:szCs w:val="21"/>
                <w:shd w:val="clear" w:color="auto" w:fill="FFFFFF"/>
              </w:rPr>
              <w:t>etc</w:t>
            </w:r>
            <w:proofErr w:type="spellEnd"/>
            <w:r>
              <w:rPr>
                <w:rFonts w:ascii="Helvetica" w:hAnsi="Helvetica" w:cs="Helvetica"/>
                <w:color w:val="000000"/>
                <w:sz w:val="21"/>
                <w:szCs w:val="21"/>
                <w:shd w:val="clear" w:color="auto" w:fill="FFFFFF"/>
              </w:rPr>
              <w:t>). This data could be generated by Social media tweets/posts, call transcripts, survey or interview reviews, text across blogs, forums, news, etc.</w:t>
            </w:r>
            <w:r>
              <w:rPr>
                <w:rFonts w:ascii="Helvetica" w:hAnsi="Helvetica" w:cs="Helvetica"/>
                <w:color w:val="000000"/>
                <w:sz w:val="21"/>
                <w:szCs w:val="21"/>
                <w:shd w:val="clear" w:color="auto" w:fill="FFFFFF"/>
              </w:rPr>
              <w:t>”</w:t>
            </w:r>
          </w:p>
          <w:p w14:paraId="04B2D494" w14:textId="5B91D3C8" w:rsidR="0024450B" w:rsidRDefault="0024450B" w:rsidP="00700722">
            <w:pPr>
              <w:rPr>
                <w:rFonts w:ascii="Helvetica" w:hAnsi="Helvetica" w:cs="Helvetica"/>
                <w:color w:val="000000"/>
                <w:sz w:val="21"/>
                <w:szCs w:val="21"/>
                <w:shd w:val="clear" w:color="auto" w:fill="FFFFFF"/>
              </w:rPr>
            </w:pPr>
          </w:p>
          <w:p w14:paraId="04768B55" w14:textId="7EAB1C2B" w:rsidR="0024450B" w:rsidRDefault="0024450B" w:rsidP="0070072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Some data cleaning activities performed on the data set.</w:t>
            </w:r>
          </w:p>
          <w:p w14:paraId="05649A3B" w14:textId="7F7D7F9A" w:rsidR="0024450B" w:rsidRDefault="0024450B" w:rsidP="00700722">
            <w:pPr>
              <w:rPr>
                <w:rFonts w:ascii="Helvetica" w:hAnsi="Helvetica" w:cs="Helvetica"/>
                <w:color w:val="000000"/>
                <w:sz w:val="21"/>
                <w:szCs w:val="21"/>
                <w:shd w:val="clear" w:color="auto" w:fill="FFFFFF"/>
              </w:rPr>
            </w:pPr>
          </w:p>
          <w:p w14:paraId="6BF28F16" w14:textId="77777777" w:rsidR="0024450B" w:rsidRDefault="0024450B" w:rsidP="0070072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Data tokenized, POS tagging performed and Lemmatization completed, the output of final data is as below:</w:t>
            </w:r>
          </w:p>
          <w:p w14:paraId="5E8FD277" w14:textId="77777777" w:rsidR="0024450B" w:rsidRDefault="0024450B" w:rsidP="00700722">
            <w:pPr>
              <w:rPr>
                <w:rFonts w:ascii="Helvetica" w:hAnsi="Helvetica" w:cs="Helvetica"/>
                <w:color w:val="000000"/>
                <w:sz w:val="21"/>
                <w:szCs w:val="21"/>
                <w:shd w:val="clear" w:color="auto" w:fill="FFFFFF"/>
              </w:rPr>
            </w:pPr>
          </w:p>
          <w:p w14:paraId="0C9543AA" w14:textId="770EE1E2" w:rsidR="0024450B" w:rsidRPr="00700722" w:rsidRDefault="0024450B" w:rsidP="00700722">
            <w:r w:rsidRPr="0024450B">
              <w:rPr>
                <w:rFonts w:ascii="Helvetica" w:hAnsi="Helvetica" w:cs="Helvetica"/>
                <w:color w:val="000000"/>
                <w:sz w:val="21"/>
                <w:szCs w:val="21"/>
                <w:shd w:val="clear" w:color="auto" w:fill="FFFFFF"/>
              </w:rPr>
              <w:drawing>
                <wp:inline distT="0" distB="0" distL="0" distR="0" wp14:anchorId="10FCA366" wp14:editId="4715431E">
                  <wp:extent cx="6839585" cy="165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39585" cy="1659255"/>
                          </a:xfrm>
                          <a:prstGeom prst="rect">
                            <a:avLst/>
                          </a:prstGeom>
                        </pic:spPr>
                      </pic:pic>
                    </a:graphicData>
                  </a:graphic>
                </wp:inline>
              </w:drawing>
            </w:r>
            <w:r>
              <w:rPr>
                <w:rFonts w:ascii="Helvetica" w:hAnsi="Helvetica" w:cs="Helvetica"/>
                <w:color w:val="000000"/>
                <w:sz w:val="21"/>
                <w:szCs w:val="21"/>
                <w:shd w:val="clear" w:color="auto" w:fill="FFFFFF"/>
              </w:rPr>
              <w:t xml:space="preserve"> </w:t>
            </w:r>
          </w:p>
          <w:p w14:paraId="7349DE2F" w14:textId="001E4960" w:rsidR="00C3569F" w:rsidRPr="00C3569F" w:rsidRDefault="00C3569F" w:rsidP="00B7244E"/>
          <w:p w14:paraId="73DDB0F9" w14:textId="77777777" w:rsidR="00C3569F" w:rsidRPr="00620D24" w:rsidRDefault="00C3569F" w:rsidP="00B7244E"/>
          <w:p w14:paraId="1ADB430F" w14:textId="64F1E4A8" w:rsidR="00606470" w:rsidRPr="00C3569F" w:rsidRDefault="0024450B" w:rsidP="00391728">
            <w:pPr>
              <w:pStyle w:val="Heading2"/>
            </w:pPr>
            <w:proofErr w:type="spellStart"/>
            <w:r>
              <w:t>TextBlob</w:t>
            </w:r>
            <w:proofErr w:type="spellEnd"/>
            <w:r>
              <w:t xml:space="preserve"> sentiment classification:</w:t>
            </w:r>
            <w:r w:rsidR="00606470" w:rsidRPr="00C3569F">
              <w:t xml:space="preserve"> </w:t>
            </w:r>
          </w:p>
          <w:p w14:paraId="2827DAC2" w14:textId="6FDD11B3" w:rsidR="00C3569F" w:rsidRDefault="0024450B" w:rsidP="0024450B">
            <w:r>
              <w:t>After performing the classification on the above dataset output Lemma.</w:t>
            </w:r>
          </w:p>
          <w:p w14:paraId="6145963D" w14:textId="352F4DEA" w:rsidR="0024450B" w:rsidRDefault="0024450B" w:rsidP="0024450B">
            <w:r>
              <w:t xml:space="preserve">We got the final dataset with polarity and Analysis added to the </w:t>
            </w:r>
            <w:proofErr w:type="spellStart"/>
            <w:r>
              <w:t>dataframe</w:t>
            </w:r>
            <w:proofErr w:type="spellEnd"/>
            <w:r>
              <w:t xml:space="preserve"> as shown below:</w:t>
            </w:r>
          </w:p>
          <w:p w14:paraId="3614F748" w14:textId="737E316A" w:rsidR="0024450B" w:rsidRPr="00620D24" w:rsidRDefault="0024450B" w:rsidP="0024450B">
            <w:r w:rsidRPr="0024450B">
              <w:drawing>
                <wp:inline distT="0" distB="0" distL="0" distR="0" wp14:anchorId="4B3AB238" wp14:editId="25D3F692">
                  <wp:extent cx="6839585"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39585" cy="1752600"/>
                          </a:xfrm>
                          <a:prstGeom prst="rect">
                            <a:avLst/>
                          </a:prstGeom>
                        </pic:spPr>
                      </pic:pic>
                    </a:graphicData>
                  </a:graphic>
                </wp:inline>
              </w:drawing>
            </w:r>
          </w:p>
        </w:tc>
      </w:tr>
    </w:tbl>
    <w:p w14:paraId="0CF59755" w14:textId="77777777" w:rsidR="00C3569F" w:rsidRDefault="00C3569F" w:rsidP="00B7244E"/>
    <w:p w14:paraId="44BB594B"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6281218" w14:textId="77777777" w:rsidTr="002A5BA5">
        <w:trPr>
          <w:trHeight w:val="60"/>
        </w:trPr>
        <w:tc>
          <w:tcPr>
            <w:tcW w:w="4464" w:type="dxa"/>
            <w:tcBorders>
              <w:top w:val="single" w:sz="48" w:space="0" w:color="D83D27" w:themeColor="accent2"/>
            </w:tcBorders>
          </w:tcPr>
          <w:p w14:paraId="625D5BAD" w14:textId="77777777" w:rsidR="00C3569F" w:rsidRPr="00475B12" w:rsidRDefault="00C3569F" w:rsidP="00B7244E"/>
        </w:tc>
        <w:tc>
          <w:tcPr>
            <w:tcW w:w="6293" w:type="dxa"/>
          </w:tcPr>
          <w:p w14:paraId="3292D5FD" w14:textId="77777777" w:rsidR="00C3569F" w:rsidRPr="00475B12" w:rsidRDefault="00C3569F" w:rsidP="00B7244E"/>
        </w:tc>
      </w:tr>
      <w:tr w:rsidR="002A5BA5" w:rsidRPr="00F74F95" w14:paraId="1CFD82BF" w14:textId="77777777" w:rsidTr="00AA4042">
        <w:trPr>
          <w:trHeight w:val="60"/>
        </w:trPr>
        <w:tc>
          <w:tcPr>
            <w:tcW w:w="10757" w:type="dxa"/>
            <w:gridSpan w:val="2"/>
          </w:tcPr>
          <w:p w14:paraId="1A8EC6ED" w14:textId="4663933E" w:rsidR="002A5BA5" w:rsidRDefault="00EB72EF" w:rsidP="00EB72EF">
            <w:r>
              <w:t>Final count of positive and negative reviews after classification is as follows:</w:t>
            </w:r>
          </w:p>
          <w:p w14:paraId="63A1C54E" w14:textId="77777777" w:rsidR="00EB72EF" w:rsidRDefault="00EB72EF" w:rsidP="00EB7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p>
          <w:p w14:paraId="08C84C91" w14:textId="6D90B5F7" w:rsidR="00EB72EF" w:rsidRPr="00EB72EF" w:rsidRDefault="00EB72EF" w:rsidP="00EB7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EB72EF">
              <w:rPr>
                <w:rFonts w:ascii="Courier New" w:eastAsia="Times New Roman" w:hAnsi="Courier New" w:cs="Courier New"/>
                <w:color w:val="000000"/>
                <w:sz w:val="21"/>
                <w:szCs w:val="21"/>
                <w:lang w:val="en-IN" w:eastAsia="en-IN"/>
              </w:rPr>
              <w:t>Positive    659</w:t>
            </w:r>
          </w:p>
          <w:p w14:paraId="072E1A44" w14:textId="77777777" w:rsidR="00EB72EF" w:rsidRPr="00EB72EF" w:rsidRDefault="00EB72EF" w:rsidP="00EB7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EB72EF">
              <w:rPr>
                <w:rFonts w:ascii="Courier New" w:eastAsia="Times New Roman" w:hAnsi="Courier New" w:cs="Courier New"/>
                <w:color w:val="000000"/>
                <w:sz w:val="21"/>
                <w:szCs w:val="21"/>
                <w:lang w:val="en-IN" w:eastAsia="en-IN"/>
              </w:rPr>
              <w:t>Negative    367</w:t>
            </w:r>
          </w:p>
          <w:p w14:paraId="0EB2500A" w14:textId="77777777" w:rsidR="00EB72EF" w:rsidRPr="00EB72EF" w:rsidRDefault="00EB72EF" w:rsidP="00EB7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EB72EF">
              <w:rPr>
                <w:rFonts w:ascii="Courier New" w:eastAsia="Times New Roman" w:hAnsi="Courier New" w:cs="Courier New"/>
                <w:color w:val="000000"/>
                <w:sz w:val="21"/>
                <w:szCs w:val="21"/>
                <w:lang w:val="en-IN" w:eastAsia="en-IN"/>
              </w:rPr>
              <w:t>Neutral       2</w:t>
            </w:r>
          </w:p>
          <w:p w14:paraId="69B53EFC" w14:textId="77777777" w:rsidR="00EB72EF" w:rsidRPr="00EB72EF" w:rsidRDefault="00EB72EF" w:rsidP="00EB7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EB72EF">
              <w:rPr>
                <w:rFonts w:ascii="Courier New" w:eastAsia="Times New Roman" w:hAnsi="Courier New" w:cs="Courier New"/>
                <w:color w:val="000000"/>
                <w:sz w:val="21"/>
                <w:szCs w:val="21"/>
                <w:lang w:val="en-IN" w:eastAsia="en-IN"/>
              </w:rPr>
              <w:t xml:space="preserve">Name: Analysis, </w:t>
            </w:r>
            <w:proofErr w:type="spellStart"/>
            <w:r w:rsidRPr="00EB72EF">
              <w:rPr>
                <w:rFonts w:ascii="Courier New" w:eastAsia="Times New Roman" w:hAnsi="Courier New" w:cs="Courier New"/>
                <w:color w:val="000000"/>
                <w:sz w:val="21"/>
                <w:szCs w:val="21"/>
                <w:lang w:val="en-IN" w:eastAsia="en-IN"/>
              </w:rPr>
              <w:t>dtype</w:t>
            </w:r>
            <w:proofErr w:type="spellEnd"/>
            <w:r w:rsidRPr="00EB72EF">
              <w:rPr>
                <w:rFonts w:ascii="Courier New" w:eastAsia="Times New Roman" w:hAnsi="Courier New" w:cs="Courier New"/>
                <w:color w:val="000000"/>
                <w:sz w:val="21"/>
                <w:szCs w:val="21"/>
                <w:lang w:val="en-IN" w:eastAsia="en-IN"/>
              </w:rPr>
              <w:t>: int64</w:t>
            </w:r>
          </w:p>
          <w:p w14:paraId="75147B66" w14:textId="77777777" w:rsidR="00EB72EF" w:rsidRDefault="00EB72EF" w:rsidP="00EB72EF"/>
          <w:p w14:paraId="7272226C" w14:textId="375D463B" w:rsidR="002A5BA5" w:rsidRDefault="00EB72EF" w:rsidP="002A5BA5">
            <w:r>
              <w:t>Accuracy of above output cannot be validated as the initial task was to classify and analyze the sentiment in reviews.</w:t>
            </w:r>
          </w:p>
          <w:p w14:paraId="3EA0345B" w14:textId="105C05F3" w:rsidR="00EB72EF" w:rsidRDefault="00EB72EF" w:rsidP="002A5BA5"/>
          <w:p w14:paraId="0EC2ED22" w14:textId="670FE25A" w:rsidR="00EB72EF" w:rsidRDefault="00EB72EF" w:rsidP="002A5BA5">
            <w:r>
              <w:t>But just a rider to the above statement. The data set initially used was a combination of pre-classified positive and negative reviews. Out of 1030 reviews almost 700 reviews actually belong to a negative type. So, the above classification is very poor.</w:t>
            </w:r>
          </w:p>
          <w:p w14:paraId="21C79931" w14:textId="77777777" w:rsidR="00EB72EF" w:rsidRDefault="00EB72EF" w:rsidP="002A5BA5"/>
          <w:p w14:paraId="1F9F8F82" w14:textId="77777777" w:rsidR="002A5BA5" w:rsidRDefault="002A5BA5" w:rsidP="002A5BA5">
            <w:pPr>
              <w:pStyle w:val="Quote"/>
            </w:pPr>
            <w:r>
              <w:rPr>
                <w:noProof/>
                <w:lang w:val="en-AU" w:eastAsia="en-AU"/>
              </w:rPr>
              <mc:AlternateContent>
                <mc:Choice Requires="wps">
                  <w:drawing>
                    <wp:anchor distT="0" distB="0" distL="114300" distR="114300" simplePos="0" relativeHeight="251659264" behindDoc="1" locked="1" layoutInCell="1" allowOverlap="1" wp14:anchorId="254C1C7C" wp14:editId="73ED7AD0">
                      <wp:simplePos x="0" y="0"/>
                      <wp:positionH relativeFrom="column">
                        <wp:posOffset>-457200</wp:posOffset>
                      </wp:positionH>
                      <wp:positionV relativeFrom="paragraph">
                        <wp:posOffset>0</wp:posOffset>
                      </wp:positionV>
                      <wp:extent cx="7278624" cy="1197864"/>
                      <wp:effectExtent l="0" t="0" r="0" b="2540"/>
                      <wp:wrapNone/>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B058D" id="Rectangle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" fillcolor="#d83d27" stroked="f" strokeweight="2pt">
                      <v:stroke miterlimit="4"/>
                      <v:textbox inset="3pt,3pt,3pt,3pt"/>
                      <w10:anchorlock/>
                    </v:rect>
                  </w:pict>
                </mc:Fallback>
              </mc:AlternateContent>
            </w:r>
          </w:p>
          <w:p w14:paraId="1166A6F5" w14:textId="4C31FE20" w:rsidR="002A5BA5" w:rsidRDefault="00EB72EF" w:rsidP="00EB72EF">
            <w:pPr>
              <w:pStyle w:val="Quote"/>
            </w:pPr>
            <w:r>
              <w:t>Moving to the next Classifier that is Vader</w:t>
            </w:r>
          </w:p>
          <w:p w14:paraId="6970142F" w14:textId="0BC33FFF" w:rsidR="00EB72EF" w:rsidRDefault="00EB72EF" w:rsidP="00EB72EF"/>
          <w:p w14:paraId="5C7AC2D9" w14:textId="77777777" w:rsidR="00EB72EF" w:rsidRPr="00EB72EF" w:rsidRDefault="00EB72EF" w:rsidP="00EB72EF"/>
          <w:p w14:paraId="2A1FCB37" w14:textId="77777777" w:rsidR="002A5BA5" w:rsidRDefault="002A5BA5" w:rsidP="002A5BA5"/>
          <w:p w14:paraId="20C3B807" w14:textId="77777777" w:rsidR="002A5BA5" w:rsidRDefault="002A5BA5" w:rsidP="002A5BA5"/>
          <w:p w14:paraId="1565BA5E" w14:textId="50FE68E9" w:rsidR="002A5BA5" w:rsidRDefault="00EB72EF" w:rsidP="00EB72EF">
            <w:r>
              <w:t>Using Valder’s inbuilt dictionary, again the above data set was classified:</w:t>
            </w:r>
          </w:p>
          <w:p w14:paraId="4B0BA01D" w14:textId="0A0CB84B" w:rsidR="00EB72EF" w:rsidRDefault="00EB72EF" w:rsidP="00EB72EF">
            <w:r w:rsidRPr="00EB72EF">
              <w:drawing>
                <wp:inline distT="0" distB="0" distL="0" distR="0" wp14:anchorId="6372D1DA" wp14:editId="46E9952D">
                  <wp:extent cx="6830695" cy="179768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30695" cy="1797685"/>
                          </a:xfrm>
                          <a:prstGeom prst="rect">
                            <a:avLst/>
                          </a:prstGeom>
                        </pic:spPr>
                      </pic:pic>
                    </a:graphicData>
                  </a:graphic>
                </wp:inline>
              </w:drawing>
            </w:r>
          </w:p>
          <w:p w14:paraId="2506B9AA" w14:textId="2CF78391" w:rsidR="00EB72EF" w:rsidRDefault="00EB72EF" w:rsidP="00EB72EF"/>
          <w:p w14:paraId="2E7F1C15" w14:textId="3F60E9DC" w:rsidR="00EB72EF" w:rsidRDefault="00091099" w:rsidP="00EB72EF">
            <w:r>
              <w:t>The final output is classified in Positive, Negative and Not positive or Neutral:</w:t>
            </w:r>
          </w:p>
          <w:p w14:paraId="03F87664" w14:textId="6DE28928" w:rsidR="00091099" w:rsidRDefault="00091099" w:rsidP="00EB72EF"/>
          <w:p w14:paraId="26B4B187" w14:textId="376281BB" w:rsidR="00091099" w:rsidRDefault="00091099" w:rsidP="00EB72EF">
            <w:r>
              <w:t>The output is as follows:</w:t>
            </w:r>
          </w:p>
          <w:p w14:paraId="5917BD25" w14:textId="7EC028F4" w:rsidR="00091099" w:rsidRDefault="00091099" w:rsidP="00EB72EF"/>
          <w:p w14:paraId="21EE4107" w14:textId="77777777" w:rsidR="00091099" w:rsidRDefault="00091099" w:rsidP="00091099">
            <w:pPr>
              <w:pStyle w:val="HTMLPreformatted"/>
              <w:shd w:val="clear" w:color="auto" w:fill="FFFFFF"/>
              <w:wordWrap w:val="0"/>
              <w:textAlignment w:val="baseline"/>
              <w:rPr>
                <w:color w:val="000000"/>
                <w:sz w:val="21"/>
                <w:szCs w:val="21"/>
              </w:rPr>
            </w:pPr>
            <w:r>
              <w:rPr>
                <w:color w:val="000000"/>
                <w:sz w:val="21"/>
                <w:szCs w:val="21"/>
              </w:rPr>
              <w:t>Positive    513</w:t>
            </w:r>
          </w:p>
          <w:p w14:paraId="4C416556" w14:textId="77777777" w:rsidR="00091099" w:rsidRDefault="00091099" w:rsidP="00091099">
            <w:pPr>
              <w:pStyle w:val="HTMLPreformatted"/>
              <w:shd w:val="clear" w:color="auto" w:fill="FFFFFF"/>
              <w:wordWrap w:val="0"/>
              <w:textAlignment w:val="baseline"/>
              <w:rPr>
                <w:color w:val="000000"/>
                <w:sz w:val="21"/>
                <w:szCs w:val="21"/>
              </w:rPr>
            </w:pPr>
            <w:r>
              <w:rPr>
                <w:color w:val="000000"/>
                <w:sz w:val="21"/>
                <w:szCs w:val="21"/>
              </w:rPr>
              <w:t>Negative    364</w:t>
            </w:r>
          </w:p>
          <w:p w14:paraId="03D96C23" w14:textId="77777777" w:rsidR="00091099" w:rsidRDefault="00091099" w:rsidP="00091099">
            <w:pPr>
              <w:pStyle w:val="HTMLPreformatted"/>
              <w:shd w:val="clear" w:color="auto" w:fill="FFFFFF"/>
              <w:wordWrap w:val="0"/>
              <w:textAlignment w:val="baseline"/>
              <w:rPr>
                <w:color w:val="000000"/>
                <w:sz w:val="21"/>
                <w:szCs w:val="21"/>
              </w:rPr>
            </w:pPr>
            <w:r>
              <w:rPr>
                <w:color w:val="000000"/>
                <w:sz w:val="21"/>
                <w:szCs w:val="21"/>
              </w:rPr>
              <w:t>Neutral     151</w:t>
            </w:r>
          </w:p>
          <w:p w14:paraId="471630AA" w14:textId="2FDF14B5" w:rsidR="00091099" w:rsidRDefault="00091099" w:rsidP="00091099">
            <w:pPr>
              <w:pStyle w:val="HTMLPreformatted"/>
              <w:shd w:val="clear" w:color="auto" w:fill="FFFFFF"/>
              <w:wordWrap w:val="0"/>
              <w:textAlignment w:val="baseline"/>
              <w:rPr>
                <w:color w:val="000000"/>
                <w:sz w:val="21"/>
                <w:szCs w:val="21"/>
              </w:rPr>
            </w:pPr>
            <w:r>
              <w:rPr>
                <w:color w:val="000000"/>
                <w:sz w:val="21"/>
                <w:szCs w:val="21"/>
              </w:rPr>
              <w:t xml:space="preserve">Name: Vader Analysis, </w:t>
            </w:r>
            <w:proofErr w:type="spellStart"/>
            <w:r>
              <w:rPr>
                <w:color w:val="000000"/>
                <w:sz w:val="21"/>
                <w:szCs w:val="21"/>
              </w:rPr>
              <w:t>dtype</w:t>
            </w:r>
            <w:proofErr w:type="spellEnd"/>
            <w:r>
              <w:rPr>
                <w:color w:val="000000"/>
                <w:sz w:val="21"/>
                <w:szCs w:val="21"/>
              </w:rPr>
              <w:t>: int64</w:t>
            </w:r>
          </w:p>
          <w:p w14:paraId="1C2A3AAC" w14:textId="1B19A6F0" w:rsidR="00091099" w:rsidRDefault="00091099" w:rsidP="00091099">
            <w:pPr>
              <w:pStyle w:val="HTMLPreformatted"/>
              <w:shd w:val="clear" w:color="auto" w:fill="FFFFFF"/>
              <w:wordWrap w:val="0"/>
              <w:textAlignment w:val="baseline"/>
              <w:rPr>
                <w:color w:val="000000"/>
                <w:sz w:val="21"/>
                <w:szCs w:val="21"/>
              </w:rPr>
            </w:pPr>
          </w:p>
          <w:p w14:paraId="14D5AFED" w14:textId="3A960AE3" w:rsidR="00091099" w:rsidRDefault="00091099" w:rsidP="00091099">
            <w:pPr>
              <w:rPr>
                <w:color w:val="000000"/>
                <w:sz w:val="21"/>
                <w:szCs w:val="21"/>
              </w:rPr>
            </w:pPr>
            <w:r>
              <w:rPr>
                <w:color w:val="000000"/>
                <w:sz w:val="21"/>
                <w:szCs w:val="21"/>
              </w:rPr>
              <w:t>The above analyzer has provided a better result. But the question of whether the classified group really belongs to the one the supplied, that is pre-defined positive and negative classes, as input is highly questionable</w:t>
            </w:r>
          </w:p>
          <w:p w14:paraId="5209A3BD" w14:textId="77777777" w:rsidR="00091099" w:rsidRDefault="00091099" w:rsidP="00091099">
            <w:pPr>
              <w:rPr>
                <w:color w:val="000000"/>
                <w:sz w:val="21"/>
                <w:szCs w:val="21"/>
              </w:rPr>
            </w:pPr>
          </w:p>
          <w:p w14:paraId="7AAB698F" w14:textId="5CF7C014" w:rsidR="002A5BA5" w:rsidRPr="00442759" w:rsidRDefault="00442759" w:rsidP="002A5BA5">
            <w:pPr>
              <w:rPr>
                <w:color w:val="000000"/>
                <w:sz w:val="21"/>
                <w:szCs w:val="21"/>
              </w:rPr>
            </w:pPr>
            <w:r>
              <w:rPr>
                <w:color w:val="000000"/>
                <w:sz w:val="21"/>
                <w:szCs w:val="21"/>
              </w:rPr>
              <w:t>The final data was saved in separate data frame.</w:t>
            </w:r>
          </w:p>
        </w:tc>
      </w:tr>
    </w:tbl>
    <w:p w14:paraId="448D8D2A" w14:textId="77777777" w:rsidR="00C3569F" w:rsidRDefault="00C3569F" w:rsidP="00B7244E"/>
    <w:p w14:paraId="056D4B72" w14:textId="7777777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8349799" w14:textId="77777777" w:rsidTr="001F3540">
        <w:trPr>
          <w:trHeight w:val="17"/>
        </w:trPr>
        <w:tc>
          <w:tcPr>
            <w:tcW w:w="4464" w:type="dxa"/>
            <w:tcBorders>
              <w:top w:val="single" w:sz="48" w:space="0" w:color="D83D27" w:themeColor="accent2"/>
            </w:tcBorders>
          </w:tcPr>
          <w:p w14:paraId="4CF3F6F5" w14:textId="77777777" w:rsidR="00C3569F" w:rsidRPr="009D2C09" w:rsidRDefault="00C3569F" w:rsidP="00B7244E"/>
        </w:tc>
        <w:tc>
          <w:tcPr>
            <w:tcW w:w="6307" w:type="dxa"/>
          </w:tcPr>
          <w:p w14:paraId="4655E4BA" w14:textId="77777777" w:rsidR="00C3569F" w:rsidRPr="009D2C09" w:rsidRDefault="00C3569F" w:rsidP="00B7244E"/>
        </w:tc>
      </w:tr>
      <w:tr w:rsidR="00C3569F" w:rsidRPr="0042742A" w14:paraId="53C5599A" w14:textId="77777777" w:rsidTr="001F3540">
        <w:trPr>
          <w:trHeight w:val="5652"/>
        </w:trPr>
        <w:tc>
          <w:tcPr>
            <w:tcW w:w="10771" w:type="dxa"/>
            <w:gridSpan w:val="2"/>
          </w:tcPr>
          <w:p w14:paraId="44A8B53A" w14:textId="0A7514B7" w:rsidR="0042742A" w:rsidRPr="00C3569F" w:rsidRDefault="00442759" w:rsidP="00B7244E">
            <w:pPr>
              <w:pStyle w:val="Heading1"/>
            </w:pPr>
            <w:r>
              <w:t>phase II: model building</w:t>
            </w:r>
          </w:p>
          <w:p w14:paraId="173D5A73" w14:textId="77777777" w:rsidR="00C3569F" w:rsidRPr="000F426F" w:rsidRDefault="00C3569F" w:rsidP="00B7244E"/>
          <w:p w14:paraId="03B70B91" w14:textId="79BA63FB" w:rsidR="0042742A" w:rsidRDefault="00CA4DFF" w:rsidP="00CA4DFF">
            <w:r>
              <w:t>Data was converted to vector format and Multinomial NB algorithm was fitted to the test data. The following results were obtained:</w:t>
            </w:r>
          </w:p>
          <w:p w14:paraId="7C915630" w14:textId="77777777" w:rsidR="00CA4DFF" w:rsidRDefault="00CA4DFF" w:rsidP="00CA4DFF">
            <w:pPr>
              <w:pStyle w:val="HTMLPreformatted"/>
              <w:shd w:val="clear" w:color="auto" w:fill="FFFFFF"/>
              <w:wordWrap w:val="0"/>
              <w:textAlignment w:val="baseline"/>
              <w:rPr>
                <w:color w:val="000000"/>
                <w:sz w:val="21"/>
                <w:szCs w:val="21"/>
              </w:rPr>
            </w:pPr>
          </w:p>
          <w:p w14:paraId="6E8577F0" w14:textId="7C55A469" w:rsidR="00CA4DFF" w:rsidRDefault="00CA4DFF" w:rsidP="00CA4DFF">
            <w:pPr>
              <w:pStyle w:val="HTMLPreformatted"/>
              <w:shd w:val="clear" w:color="auto" w:fill="FFFFFF"/>
              <w:wordWrap w:val="0"/>
              <w:textAlignment w:val="baseline"/>
              <w:rPr>
                <w:color w:val="000000"/>
                <w:sz w:val="21"/>
                <w:szCs w:val="21"/>
              </w:rPr>
            </w:pPr>
            <w:proofErr w:type="spellStart"/>
            <w:r>
              <w:rPr>
                <w:color w:val="000000"/>
                <w:sz w:val="21"/>
                <w:szCs w:val="21"/>
              </w:rPr>
              <w:t>MultinomialNB</w:t>
            </w:r>
            <w:proofErr w:type="spellEnd"/>
            <w:r>
              <w:rPr>
                <w:color w:val="000000"/>
                <w:sz w:val="21"/>
                <w:szCs w:val="21"/>
              </w:rPr>
              <w:t xml:space="preserve">(alpha=1.0, </w:t>
            </w:r>
            <w:proofErr w:type="spellStart"/>
            <w:r>
              <w:rPr>
                <w:color w:val="000000"/>
                <w:sz w:val="21"/>
                <w:szCs w:val="21"/>
              </w:rPr>
              <w:t>class_prior</w:t>
            </w:r>
            <w:proofErr w:type="spellEnd"/>
            <w:r>
              <w:rPr>
                <w:color w:val="000000"/>
                <w:sz w:val="21"/>
                <w:szCs w:val="21"/>
              </w:rPr>
              <w:t xml:space="preserve">=None, </w:t>
            </w:r>
            <w:proofErr w:type="spellStart"/>
            <w:r>
              <w:rPr>
                <w:color w:val="000000"/>
                <w:sz w:val="21"/>
                <w:szCs w:val="21"/>
              </w:rPr>
              <w:t>fit_prior</w:t>
            </w:r>
            <w:proofErr w:type="spellEnd"/>
            <w:r>
              <w:rPr>
                <w:color w:val="000000"/>
                <w:sz w:val="21"/>
                <w:szCs w:val="21"/>
              </w:rPr>
              <w:t>=True)</w:t>
            </w:r>
          </w:p>
          <w:p w14:paraId="7E9A8F36" w14:textId="77777777" w:rsidR="00CA4DFF" w:rsidRDefault="00CA4DFF" w:rsidP="00CA4DFF"/>
          <w:p w14:paraId="2BCAACAA" w14:textId="77777777" w:rsidR="00C3569F" w:rsidRDefault="00CA4DFF" w:rsidP="00B7244E">
            <w:r>
              <w:t xml:space="preserve">Note: Hyperparameter tuning </w:t>
            </w:r>
            <w:proofErr w:type="spellStart"/>
            <w:r>
              <w:t>ws</w:t>
            </w:r>
            <w:proofErr w:type="spellEnd"/>
            <w:r>
              <w:t xml:space="preserve"> not performed on any algorithm. The one above and once that are coming below.</w:t>
            </w:r>
          </w:p>
          <w:p w14:paraId="7E7F1DC3" w14:textId="77777777" w:rsidR="00CA4DFF" w:rsidRDefault="00CA4DFF" w:rsidP="00B7244E"/>
          <w:p w14:paraId="41C62AA2" w14:textId="77777777" w:rsidR="00CA4DFF" w:rsidRDefault="00CA4DFF" w:rsidP="00B7244E">
            <w:r w:rsidRPr="00CA4DFF">
              <w:drawing>
                <wp:inline distT="0" distB="0" distL="0" distR="0" wp14:anchorId="437220DE" wp14:editId="0C63CA68">
                  <wp:extent cx="4968671" cy="312447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8671" cy="3124471"/>
                          </a:xfrm>
                          <a:prstGeom prst="rect">
                            <a:avLst/>
                          </a:prstGeom>
                        </pic:spPr>
                      </pic:pic>
                    </a:graphicData>
                  </a:graphic>
                </wp:inline>
              </w:drawing>
            </w:r>
          </w:p>
          <w:p w14:paraId="436CE16B" w14:textId="77777777" w:rsidR="00CA4DFF" w:rsidRDefault="00CA4DFF" w:rsidP="00B7244E"/>
          <w:p w14:paraId="15DA3E18" w14:textId="77777777" w:rsidR="00CA4DFF" w:rsidRDefault="00CA4DFF" w:rsidP="00B7244E">
            <w:r>
              <w:t>The results were checked and then an ensemble technique was applied to validate if the accuracy can be further challenged.</w:t>
            </w:r>
          </w:p>
          <w:p w14:paraId="66B8EAB4" w14:textId="77777777" w:rsidR="00CA4DFF" w:rsidRDefault="00CA4DFF" w:rsidP="00B7244E"/>
          <w:p w14:paraId="669D6BFA" w14:textId="77777777" w:rsidR="00CA4DFF" w:rsidRDefault="00CA4DFF" w:rsidP="00B7244E">
            <w:r>
              <w:t>Following test were combined and the individual score as well as an ensemble combined score was obtained:</w:t>
            </w:r>
          </w:p>
          <w:p w14:paraId="26B900CB" w14:textId="77777777" w:rsidR="00CA4DFF" w:rsidRPr="00CA4DFF" w:rsidRDefault="00CA4DFF" w:rsidP="00CA4DFF">
            <w:pPr>
              <w:rPr>
                <w:b/>
                <w:bCs/>
              </w:rPr>
            </w:pPr>
            <w:r>
              <w:t xml:space="preserve">&gt;&gt;&gt; from </w:t>
            </w:r>
            <w:proofErr w:type="spellStart"/>
            <w:r>
              <w:t>sklearn.linear_model</w:t>
            </w:r>
            <w:proofErr w:type="spellEnd"/>
            <w:r>
              <w:t xml:space="preserve"> import </w:t>
            </w:r>
            <w:proofErr w:type="spellStart"/>
            <w:r w:rsidRPr="00CA4DFF">
              <w:rPr>
                <w:b/>
                <w:bCs/>
              </w:rPr>
              <w:t>LogisticRegression</w:t>
            </w:r>
            <w:proofErr w:type="spellEnd"/>
          </w:p>
          <w:p w14:paraId="2260413E" w14:textId="77777777" w:rsidR="00CA4DFF" w:rsidRPr="00CA4DFF" w:rsidRDefault="00CA4DFF" w:rsidP="00CA4DFF">
            <w:pPr>
              <w:rPr>
                <w:b/>
                <w:bCs/>
              </w:rPr>
            </w:pPr>
            <w:r>
              <w:t xml:space="preserve">&gt;&gt;&gt; from </w:t>
            </w:r>
            <w:proofErr w:type="spellStart"/>
            <w:r>
              <w:t>sklearn.naive_bayes</w:t>
            </w:r>
            <w:proofErr w:type="spellEnd"/>
            <w:r>
              <w:t xml:space="preserve"> import </w:t>
            </w:r>
            <w:proofErr w:type="spellStart"/>
            <w:r w:rsidRPr="00CA4DFF">
              <w:rPr>
                <w:b/>
                <w:bCs/>
              </w:rPr>
              <w:t>GaussianNB</w:t>
            </w:r>
            <w:proofErr w:type="spellEnd"/>
          </w:p>
          <w:p w14:paraId="61B3A4AA" w14:textId="77777777" w:rsidR="00CA4DFF" w:rsidRDefault="00CA4DFF" w:rsidP="00CA4DFF">
            <w:r>
              <w:t xml:space="preserve">&gt;&gt;&gt; from </w:t>
            </w:r>
            <w:proofErr w:type="spellStart"/>
            <w:r>
              <w:t>sklearn.ensemble</w:t>
            </w:r>
            <w:proofErr w:type="spellEnd"/>
            <w:r>
              <w:t xml:space="preserve"> import </w:t>
            </w:r>
            <w:proofErr w:type="spellStart"/>
            <w:r w:rsidRPr="00CA4DFF">
              <w:rPr>
                <w:b/>
                <w:bCs/>
              </w:rPr>
              <w:t>RandomForestClassifier</w:t>
            </w:r>
            <w:proofErr w:type="spellEnd"/>
          </w:p>
          <w:p w14:paraId="7A3BACC1" w14:textId="77777777" w:rsidR="00CA4DFF" w:rsidRPr="00CA4DFF" w:rsidRDefault="00CA4DFF" w:rsidP="00CA4DFF">
            <w:pPr>
              <w:rPr>
                <w:b/>
                <w:bCs/>
              </w:rPr>
            </w:pPr>
            <w:r>
              <w:t xml:space="preserve">&gt;&gt;&gt; from </w:t>
            </w:r>
            <w:proofErr w:type="spellStart"/>
            <w:r>
              <w:t>sklearn.ensemble</w:t>
            </w:r>
            <w:proofErr w:type="spellEnd"/>
            <w:r>
              <w:t xml:space="preserve"> import </w:t>
            </w:r>
            <w:proofErr w:type="spellStart"/>
            <w:r w:rsidRPr="00CA4DFF">
              <w:rPr>
                <w:b/>
                <w:bCs/>
              </w:rPr>
              <w:t>VotingClassifier</w:t>
            </w:r>
            <w:proofErr w:type="spellEnd"/>
          </w:p>
          <w:p w14:paraId="0BFE2AF0" w14:textId="77777777" w:rsidR="00CA4DFF" w:rsidRDefault="00CA4DFF" w:rsidP="00CA4DFF"/>
          <w:p w14:paraId="1D67077D" w14:textId="2A1D3AC6" w:rsidR="00CA4DFF" w:rsidRDefault="009F7D8D" w:rsidP="00CA4DFF">
            <w:r w:rsidRPr="009F7D8D">
              <w:drawing>
                <wp:inline distT="0" distB="0" distL="0" distR="0" wp14:anchorId="44A267D1" wp14:editId="25758FE0">
                  <wp:extent cx="4084674" cy="670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4674" cy="670618"/>
                          </a:xfrm>
                          <a:prstGeom prst="rect">
                            <a:avLst/>
                          </a:prstGeom>
                        </pic:spPr>
                      </pic:pic>
                    </a:graphicData>
                  </a:graphic>
                </wp:inline>
              </w:drawing>
            </w:r>
          </w:p>
          <w:p w14:paraId="3E6492D3" w14:textId="187BD6A5" w:rsidR="009F7D8D" w:rsidRDefault="009F7D8D" w:rsidP="00CA4DFF">
            <w:r w:rsidRPr="009F7D8D">
              <w:drawing>
                <wp:inline distT="0" distB="0" distL="0" distR="0" wp14:anchorId="61E647AA" wp14:editId="562CA839">
                  <wp:extent cx="3132091" cy="3124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duotone>
                              <a:prstClr val="black"/>
                              <a:schemeClr val="accent2">
                                <a:tint val="45000"/>
                                <a:satMod val="400000"/>
                              </a:schemeClr>
                            </a:duotone>
                          </a:blip>
                          <a:stretch>
                            <a:fillRect/>
                          </a:stretch>
                        </pic:blipFill>
                        <pic:spPr>
                          <a:xfrm>
                            <a:off x="0" y="0"/>
                            <a:ext cx="3132091" cy="312447"/>
                          </a:xfrm>
                          <a:prstGeom prst="rect">
                            <a:avLst/>
                          </a:prstGeom>
                        </pic:spPr>
                      </pic:pic>
                    </a:graphicData>
                  </a:graphic>
                </wp:inline>
              </w:drawing>
            </w:r>
          </w:p>
          <w:p w14:paraId="20435FF7" w14:textId="30C1FF2C" w:rsidR="00CA4DFF" w:rsidRDefault="00CA4DFF" w:rsidP="00CA4DFF"/>
        </w:tc>
      </w:tr>
      <w:tr w:rsidR="00C3569F" w14:paraId="75E411F5" w14:textId="77777777" w:rsidTr="001F3540">
        <w:trPr>
          <w:trHeight w:val="1818"/>
        </w:trPr>
        <w:tc>
          <w:tcPr>
            <w:tcW w:w="10771" w:type="dxa"/>
            <w:gridSpan w:val="2"/>
          </w:tcPr>
          <w:p w14:paraId="5626A524" w14:textId="77777777" w:rsidR="00C3569F" w:rsidRDefault="00C3569F" w:rsidP="00B7244E"/>
          <w:p w14:paraId="7F1E2D0C" w14:textId="7F9C5473" w:rsidR="009F7D8D" w:rsidRDefault="00780AFC" w:rsidP="00B7244E">
            <w:r>
              <w:t>We got a 1% improvement with the above data. So, no further improvement can be seen using a simple ensemble technique.</w:t>
            </w:r>
          </w:p>
          <w:p w14:paraId="4CDF9E06" w14:textId="77777777" w:rsidR="00780AFC" w:rsidRDefault="00780AFC" w:rsidP="00B7244E"/>
          <w:p w14:paraId="2282ED32" w14:textId="77777777" w:rsidR="00780AFC" w:rsidRDefault="00780AFC" w:rsidP="00B7244E">
            <w:r>
              <w:t>Further to check if this is the limit or can be stretched further. A grid search CV method was applied on the data set.</w:t>
            </w:r>
          </w:p>
          <w:p w14:paraId="05E2431E" w14:textId="77777777" w:rsidR="00780AFC" w:rsidRDefault="00780AFC" w:rsidP="00B7244E"/>
          <w:p w14:paraId="43BE13D6" w14:textId="77777777" w:rsidR="00780AFC" w:rsidRDefault="00780AFC" w:rsidP="00B7244E"/>
          <w:p w14:paraId="53981276" w14:textId="77777777" w:rsidR="00780AFC" w:rsidRDefault="00780AFC" w:rsidP="00B7244E"/>
          <w:p w14:paraId="339F0087" w14:textId="6E0BBE7F" w:rsidR="00780AFC" w:rsidRDefault="00780AFC" w:rsidP="00B7244E">
            <w:r>
              <w:rPr>
                <w:noProof/>
              </w:rPr>
              <w:drawing>
                <wp:inline distT="0" distB="0" distL="0" distR="0" wp14:anchorId="67A3B5F7" wp14:editId="3F5CD14C">
                  <wp:extent cx="604266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2660" cy="2133600"/>
                          </a:xfrm>
                          <a:prstGeom prst="rect">
                            <a:avLst/>
                          </a:prstGeom>
                          <a:noFill/>
                          <a:ln>
                            <a:noFill/>
                          </a:ln>
                        </pic:spPr>
                      </pic:pic>
                    </a:graphicData>
                  </a:graphic>
                </wp:inline>
              </w:drawing>
            </w:r>
          </w:p>
        </w:tc>
      </w:tr>
      <w:tr w:rsidR="00C3569F" w14:paraId="7B37AAA8" w14:textId="77777777" w:rsidTr="001F3540">
        <w:trPr>
          <w:trHeight w:val="87"/>
        </w:trPr>
        <w:tc>
          <w:tcPr>
            <w:tcW w:w="10771" w:type="dxa"/>
            <w:gridSpan w:val="2"/>
          </w:tcPr>
          <w:p w14:paraId="4991D8D1" w14:textId="77777777" w:rsidR="00C3569F" w:rsidRPr="00F34ECA" w:rsidRDefault="00C3569F" w:rsidP="00B7244E"/>
        </w:tc>
      </w:tr>
      <w:tr w:rsidR="00C3569F" w14:paraId="4CF5E3DB" w14:textId="77777777" w:rsidTr="001F3540">
        <w:trPr>
          <w:trHeight w:val="5202"/>
        </w:trPr>
        <w:tc>
          <w:tcPr>
            <w:tcW w:w="10771" w:type="dxa"/>
            <w:gridSpan w:val="2"/>
          </w:tcPr>
          <w:p w14:paraId="3B008A3C" w14:textId="77777777" w:rsidR="00C3569F" w:rsidRDefault="00C3569F" w:rsidP="00B7244E">
            <w:pPr>
              <w:pStyle w:val="Table"/>
              <w:rPr>
                <w:noProof/>
                <w:lang w:eastAsia="en-AU"/>
              </w:rPr>
            </w:pPr>
          </w:p>
          <w:p w14:paraId="5B90AE5F" w14:textId="77777777" w:rsidR="00780AFC" w:rsidRDefault="00780AFC" w:rsidP="00780AFC">
            <w:pPr>
              <w:pStyle w:val="Table"/>
              <w:jc w:val="left"/>
              <w:rPr>
                <w:noProof/>
                <w:lang w:eastAsia="en-AU"/>
              </w:rPr>
            </w:pPr>
            <w:r>
              <w:rPr>
                <w:noProof/>
                <w:lang w:eastAsia="en-AU"/>
              </w:rPr>
              <w:t xml:space="preserve">GCV method was run with </w:t>
            </w:r>
          </w:p>
          <w:p w14:paraId="264B1AAA" w14:textId="77777777" w:rsidR="00780AFC" w:rsidRPr="00780AFC" w:rsidRDefault="00780AFC" w:rsidP="00780AFC">
            <w:pPr>
              <w:pStyle w:val="HTMLPreformatted"/>
              <w:shd w:val="clear" w:color="auto" w:fill="FFFFFF"/>
              <w:wordWrap w:val="0"/>
              <w:textAlignment w:val="baseline"/>
              <w:rPr>
                <w:b/>
                <w:bCs/>
                <w:color w:val="FF0000"/>
                <w:sz w:val="21"/>
                <w:szCs w:val="21"/>
              </w:rPr>
            </w:pPr>
            <w:r w:rsidRPr="00780AFC">
              <w:rPr>
                <w:b/>
                <w:bCs/>
                <w:color w:val="FF0000"/>
                <w:sz w:val="21"/>
                <w:szCs w:val="21"/>
              </w:rPr>
              <w:t>Fitting 5 folds for each of 96 candidates, totalling 480 fits</w:t>
            </w:r>
          </w:p>
          <w:p w14:paraId="654C4684" w14:textId="77777777" w:rsidR="00780AFC" w:rsidRDefault="00780AFC" w:rsidP="00780AFC">
            <w:pPr>
              <w:pStyle w:val="Table"/>
              <w:jc w:val="left"/>
              <w:rPr>
                <w:color w:val="D9D9D9" w:themeColor="background1" w:themeShade="D9"/>
              </w:rPr>
            </w:pPr>
          </w:p>
          <w:p w14:paraId="64EEFD34" w14:textId="77777777" w:rsidR="00780AFC" w:rsidRDefault="00780AFC" w:rsidP="00780AFC">
            <w:pPr>
              <w:pStyle w:val="Table"/>
              <w:jc w:val="left"/>
              <w:rPr>
                <w:color w:val="D9D9D9" w:themeColor="background1" w:themeShade="D9"/>
              </w:rPr>
            </w:pPr>
          </w:p>
          <w:p w14:paraId="6EE9FDFC" w14:textId="77777777" w:rsidR="00780AFC" w:rsidRPr="00780AFC" w:rsidRDefault="00780AFC" w:rsidP="00780AFC">
            <w:pPr>
              <w:pStyle w:val="Table"/>
              <w:jc w:val="left"/>
            </w:pPr>
            <w:r w:rsidRPr="00780AFC">
              <w:t>The final outputs is as follows:</w:t>
            </w:r>
          </w:p>
          <w:p w14:paraId="219ADBFB" w14:textId="7AD732E1" w:rsidR="00780AFC" w:rsidRPr="00F34ECA" w:rsidRDefault="00780AFC" w:rsidP="00780AFC">
            <w:pPr>
              <w:pStyle w:val="Table"/>
              <w:jc w:val="left"/>
              <w:rPr>
                <w:color w:val="D9D9D9" w:themeColor="background1" w:themeShade="D9"/>
              </w:rPr>
            </w:pPr>
            <w:r w:rsidRPr="00780AFC">
              <w:rPr>
                <w:color w:val="D9D9D9" w:themeColor="background1" w:themeShade="D9"/>
              </w:rPr>
              <w:drawing>
                <wp:inline distT="0" distB="0" distL="0" distR="0" wp14:anchorId="2CC7E41D" wp14:editId="0B87087A">
                  <wp:extent cx="6839585" cy="2246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39585" cy="2246630"/>
                          </a:xfrm>
                          <a:prstGeom prst="rect">
                            <a:avLst/>
                          </a:prstGeom>
                        </pic:spPr>
                      </pic:pic>
                    </a:graphicData>
                  </a:graphic>
                </wp:inline>
              </w:drawing>
            </w:r>
          </w:p>
        </w:tc>
      </w:tr>
    </w:tbl>
    <w:p w14:paraId="103320D4" w14:textId="6CCCCA09" w:rsidR="004A0DED" w:rsidRDefault="00780AFC" w:rsidP="00B7244E">
      <w:r>
        <w:t>The accuracy is now boosted to 69% (an increase of 2.5% is a good jump for the first attempt itself.</w:t>
      </w:r>
      <w:r w:rsidR="00F80FB7">
        <w:t xml:space="preserve"> </w:t>
      </w:r>
      <w:r>
        <w:t xml:space="preserve">Further hyperparameter tuning and optimization can yield a result well above </w:t>
      </w:r>
      <w:r w:rsidR="00F80FB7">
        <w:t xml:space="preserve">70%. </w:t>
      </w:r>
    </w:p>
    <w:p w14:paraId="076FAFDD" w14:textId="62BA56AC" w:rsidR="00FB4356" w:rsidRDefault="00FB4356" w:rsidP="00B7244E"/>
    <w:p w14:paraId="219BF6D4" w14:textId="46559AB2" w:rsidR="00FB4356" w:rsidRDefault="00FB4356" w:rsidP="00B7244E">
      <w:r>
        <w:t>Even the prediction for test data gave a 68.6 % accuracy.</w:t>
      </w:r>
    </w:p>
    <w:p w14:paraId="2F98523F" w14:textId="77777777" w:rsidR="002F1D65" w:rsidRDefault="002F1D65" w:rsidP="00B7244E"/>
    <w:p w14:paraId="42A21245" w14:textId="77777777" w:rsidR="002F1D65" w:rsidRDefault="002F1D65" w:rsidP="00B7244E"/>
    <w:p w14:paraId="4780335C" w14:textId="77777777" w:rsidR="002F1D65" w:rsidRDefault="002F1D65" w:rsidP="00B7244E"/>
    <w:p w14:paraId="40110952" w14:textId="77777777" w:rsidR="002F1D65" w:rsidRDefault="002F1D65" w:rsidP="00B7244E"/>
    <w:p w14:paraId="4558875A" w14:textId="77777777" w:rsidR="002F1D65" w:rsidRDefault="002F1D65" w:rsidP="00B7244E"/>
    <w:p w14:paraId="63531A10" w14:textId="77777777" w:rsidR="002F1D65" w:rsidRDefault="002F1D65" w:rsidP="00B7244E"/>
    <w:p w14:paraId="5D1C7E20" w14:textId="704D5F6F" w:rsidR="00FB4356" w:rsidRDefault="002F1D65" w:rsidP="00B7244E">
      <w:r>
        <w:lastRenderedPageBreak/>
        <w:t>Some random model test for checking the output for new input are:</w:t>
      </w:r>
    </w:p>
    <w:p w14:paraId="7B06583E" w14:textId="77777777" w:rsidR="002F1D65" w:rsidRDefault="002F1D65" w:rsidP="00B7244E"/>
    <w:p w14:paraId="3578E542" w14:textId="7828CA79" w:rsidR="00FB4356" w:rsidRDefault="002F1D65" w:rsidP="00B7244E">
      <w:r w:rsidRPr="002F1D65">
        <w:drawing>
          <wp:inline distT="0" distB="0" distL="0" distR="0" wp14:anchorId="2A82C3CB" wp14:editId="759E03C8">
            <wp:extent cx="4747671" cy="29339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7671" cy="2933954"/>
                    </a:xfrm>
                    <a:prstGeom prst="rect">
                      <a:avLst/>
                    </a:prstGeom>
                  </pic:spPr>
                </pic:pic>
              </a:graphicData>
            </a:graphic>
          </wp:inline>
        </w:drawing>
      </w:r>
    </w:p>
    <w:p w14:paraId="4FEC70E7" w14:textId="3CB42BF4" w:rsidR="00943E7D" w:rsidRDefault="00943E7D" w:rsidP="00B7244E"/>
    <w:p w14:paraId="670707E7" w14:textId="363E230B" w:rsidR="00943E7D" w:rsidRDefault="00943E7D" w:rsidP="00943E7D">
      <w:pPr>
        <w:pStyle w:val="Quote"/>
      </w:pPr>
      <w:r>
        <w:t>Conclusion:</w:t>
      </w:r>
    </w:p>
    <w:p w14:paraId="4CFF3E67" w14:textId="77777777" w:rsidR="00A970A8" w:rsidRDefault="00A970A8" w:rsidP="00943E7D"/>
    <w:p w14:paraId="08D328D4" w14:textId="45B385B7" w:rsidR="00943E7D" w:rsidRDefault="000979E6" w:rsidP="00943E7D">
      <w:r>
        <w:t xml:space="preserve">So, for the above problem we could see Grid search </w:t>
      </w:r>
      <w:r w:rsidR="00A970A8">
        <w:t>CV to</w:t>
      </w:r>
      <w:r>
        <w:t xml:space="preserve"> be the leader.</w:t>
      </w:r>
      <w:r w:rsidR="00A970A8">
        <w:t xml:space="preserve"> This model can be further tuned to develop more precise sentiment classifier on real time basis.</w:t>
      </w:r>
    </w:p>
    <w:p w14:paraId="131D9885" w14:textId="7170F464" w:rsidR="001F0F3D" w:rsidRDefault="001F0F3D" w:rsidP="00943E7D"/>
    <w:p w14:paraId="155C8483" w14:textId="00307F8B" w:rsidR="001F0F3D" w:rsidRDefault="001F0F3D" w:rsidP="00943E7D">
      <w:r>
        <w:t xml:space="preserve">Grid search CV is a kind of ensemble method to find the correct parameter at which we get the optimum solution. </w:t>
      </w:r>
    </w:p>
    <w:p w14:paraId="2498439E" w14:textId="0066CFDB" w:rsidR="00A970A8" w:rsidRDefault="00A970A8" w:rsidP="00943E7D"/>
    <w:p w14:paraId="0340B4AB" w14:textId="657FAEA1" w:rsidR="00A970A8" w:rsidRDefault="00A970A8" w:rsidP="00943E7D">
      <w:r>
        <w:t>This can alert an agent to check what is the negative review and why is it posted?</w:t>
      </w:r>
    </w:p>
    <w:p w14:paraId="56F06C70" w14:textId="607CF54E" w:rsidR="00A970A8" w:rsidRDefault="00A970A8" w:rsidP="00943E7D"/>
    <w:p w14:paraId="0E4989F5" w14:textId="027857C1" w:rsidR="00943E7D" w:rsidRDefault="00A970A8" w:rsidP="00B7244E">
      <w:r>
        <w:t>Application of these algorithms are in all fields:</w:t>
      </w:r>
    </w:p>
    <w:p w14:paraId="5DCB2947" w14:textId="55FB8267" w:rsidR="00A970A8" w:rsidRDefault="00A970A8" w:rsidP="00B7244E"/>
    <w:p w14:paraId="2CC692B2" w14:textId="25582624" w:rsidR="00A970A8" w:rsidRDefault="00A970A8" w:rsidP="00B7244E">
      <w:r>
        <w:t>But to mention a few:</w:t>
      </w:r>
    </w:p>
    <w:p w14:paraId="41BC01E7" w14:textId="563999E0" w:rsidR="00A970A8" w:rsidRDefault="00D104F8" w:rsidP="00A970A8">
      <w:pPr>
        <w:pStyle w:val="ListParagraph"/>
        <w:numPr>
          <w:ilvl w:val="0"/>
          <w:numId w:val="23"/>
        </w:numPr>
      </w:pPr>
      <w:r>
        <w:t>Chat, message, product review, movie review and customer complaint can be analyzed in real time to get better insights.</w:t>
      </w:r>
    </w:p>
    <w:p w14:paraId="155A1851" w14:textId="7F484B09" w:rsidR="00D104F8" w:rsidRDefault="00D104F8" w:rsidP="00A970A8">
      <w:pPr>
        <w:pStyle w:val="ListParagraph"/>
        <w:numPr>
          <w:ilvl w:val="0"/>
          <w:numId w:val="23"/>
        </w:numPr>
      </w:pPr>
      <w:r>
        <w:t>Chat bots and voice assistant robots are a fancy area where this is applied.</w:t>
      </w:r>
    </w:p>
    <w:p w14:paraId="1373A0DE" w14:textId="0DE96DE1" w:rsidR="00D104F8" w:rsidRDefault="00D104F8" w:rsidP="00D104F8"/>
    <w:p w14:paraId="4F28F6CD" w14:textId="4BDFD859" w:rsidR="00D104F8" w:rsidRDefault="00D104F8" w:rsidP="00D104F8"/>
    <w:p w14:paraId="657BB50F" w14:textId="55DDDB69" w:rsidR="005D4EEE" w:rsidRDefault="005D4EEE" w:rsidP="00D104F8"/>
    <w:p w14:paraId="3B37389E" w14:textId="2FCB8FE5" w:rsidR="005D4EEE" w:rsidRDefault="005D4EEE" w:rsidP="005D4EEE">
      <w:pPr>
        <w:pStyle w:val="Quote"/>
      </w:pPr>
      <w:r>
        <w:t>References:</w:t>
      </w:r>
    </w:p>
    <w:p w14:paraId="2F5C1ABC" w14:textId="0A91EEF7" w:rsidR="005D4EEE" w:rsidRDefault="00441412" w:rsidP="005D4EEE">
      <w:hyperlink r:id="rId27" w:history="1">
        <w:r w:rsidRPr="00EC456F">
          <w:rPr>
            <w:rStyle w:val="Hyperlink"/>
          </w:rPr>
          <w:t>https://www.red-gate.com/simple-talk/databases/sql-server/bi-sql-server/text-mining-and-sentiment-analysis-with-r/</w:t>
        </w:r>
      </w:hyperlink>
    </w:p>
    <w:p w14:paraId="635698B9" w14:textId="125CB56F" w:rsidR="00441412" w:rsidRDefault="00441412" w:rsidP="005D4EEE">
      <w:hyperlink r:id="rId28" w:history="1">
        <w:r w:rsidRPr="00EC456F">
          <w:rPr>
            <w:rStyle w:val="Hyperlink"/>
          </w:rPr>
          <w:t>https://www.analyticsvidhya.com/blog/2021/06/rule-based-sentiment-analysis-in-python/</w:t>
        </w:r>
      </w:hyperlink>
    </w:p>
    <w:p w14:paraId="25D634E7" w14:textId="44C94382" w:rsidR="00441412" w:rsidRDefault="00441412" w:rsidP="005D4EEE">
      <w:hyperlink r:id="rId29" w:history="1">
        <w:r w:rsidRPr="00EC456F">
          <w:rPr>
            <w:rStyle w:val="Hyperlink"/>
          </w:rPr>
          <w:t>https://www.analyticsvidhya.com/blog/2018/06/comprehensive-guide-for-ensemble-models/</w:t>
        </w:r>
      </w:hyperlink>
    </w:p>
    <w:p w14:paraId="0EFE20E6" w14:textId="271395B8" w:rsidR="00441412" w:rsidRDefault="00441412" w:rsidP="005D4EEE">
      <w:hyperlink r:id="rId30" w:history="1">
        <w:r w:rsidRPr="00EC456F">
          <w:rPr>
            <w:rStyle w:val="Hyperlink"/>
          </w:rPr>
          <w:t>https://www.datacamp.com/community/tutorials/text-analytics-beginners-nltk</w:t>
        </w:r>
      </w:hyperlink>
    </w:p>
    <w:p w14:paraId="693EEDFC" w14:textId="5D326E3B" w:rsidR="00441412" w:rsidRDefault="00441412" w:rsidP="005D4EEE">
      <w:hyperlink r:id="rId31" w:history="1">
        <w:r w:rsidRPr="00EC456F">
          <w:rPr>
            <w:rStyle w:val="Hyperlink"/>
          </w:rPr>
          <w:t>https://www.analyticsvidhya.com/blog/2017/02/40-questions-to-ask-a-data-scientist-on-ensemble-modeling-techniques-skilltest-solution/</w:t>
        </w:r>
      </w:hyperlink>
    </w:p>
    <w:p w14:paraId="472EA793" w14:textId="440AAE0B" w:rsidR="00441412" w:rsidRDefault="00441412" w:rsidP="005D4EEE">
      <w:hyperlink r:id="rId32" w:history="1">
        <w:r w:rsidRPr="00EC456F">
          <w:rPr>
            <w:rStyle w:val="Hyperlink"/>
          </w:rPr>
          <w:t>https://www.datacamp.com/community/tutorials/categorical-data</w:t>
        </w:r>
      </w:hyperlink>
    </w:p>
    <w:p w14:paraId="37C39427" w14:textId="77777777" w:rsidR="00441412" w:rsidRPr="005D4EEE" w:rsidRDefault="00441412" w:rsidP="005D4EEE"/>
    <w:p w14:paraId="61F26CA1" w14:textId="263542C2" w:rsidR="00D104F8" w:rsidRDefault="00D104F8" w:rsidP="00D104F8">
      <w:r>
        <w:t>----------------------------*-------------------*----------------------------*-----------------------------*-----------------------</w:t>
      </w:r>
    </w:p>
    <w:sectPr w:rsidR="00D104F8"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BD0B" w14:textId="77777777" w:rsidR="00210F40" w:rsidRDefault="00210F40" w:rsidP="00B7244E">
      <w:r>
        <w:separator/>
      </w:r>
    </w:p>
  </w:endnote>
  <w:endnote w:type="continuationSeparator" w:id="0">
    <w:p w14:paraId="0BB51A8C" w14:textId="77777777" w:rsidR="00210F40" w:rsidRDefault="00210F40"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67B93183" w14:textId="77777777" w:rsidTr="002A5BA5">
      <w:trPr>
        <w:trHeight w:val="628"/>
      </w:trPr>
      <w:tc>
        <w:tcPr>
          <w:tcW w:w="2697" w:type="dxa"/>
          <w:shd w:val="clear" w:color="auto" w:fill="FFFFFF" w:themeFill="background1"/>
          <w:vAlign w:val="center"/>
        </w:tcPr>
        <w:p w14:paraId="491A8B77" w14:textId="4FD133EB" w:rsidR="00AD2941" w:rsidRPr="00E77D6F" w:rsidRDefault="00134341" w:rsidP="00B7244E">
          <w:pPr>
            <w:pStyle w:val="Footer"/>
          </w:pPr>
          <w:r>
            <w:t>project</w:t>
          </w:r>
          <w:r w:rsidR="003204B4" w:rsidRPr="00E77D6F">
            <w:t xml:space="preserve"> REPORT</w:t>
          </w:r>
        </w:p>
      </w:tc>
      <w:tc>
        <w:tcPr>
          <w:tcW w:w="6293" w:type="dxa"/>
          <w:shd w:val="clear" w:color="auto" w:fill="FFFFFF" w:themeFill="background1"/>
        </w:tcPr>
        <w:p w14:paraId="1A653A10"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38712585"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46AD5265"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67A0" w14:textId="77777777" w:rsidR="00210F40" w:rsidRDefault="00210F40" w:rsidP="00B7244E">
      <w:r>
        <w:separator/>
      </w:r>
    </w:p>
  </w:footnote>
  <w:footnote w:type="continuationSeparator" w:id="0">
    <w:p w14:paraId="1D7C67E0" w14:textId="77777777" w:rsidR="00210F40" w:rsidRDefault="00210F40"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EndPr>
      <w:rPr>
        <w:rStyle w:val="PageNumber"/>
      </w:rPr>
    </w:sdtEndPr>
    <w:sdtContent>
      <w:p w14:paraId="05608135"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98CAB"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DBBD" w14:textId="77777777" w:rsidR="0032399A" w:rsidRDefault="0032399A" w:rsidP="00B7244E">
    <w:pPr>
      <w:pStyle w:val="Header"/>
      <w:rPr>
        <w:rStyle w:val="PageNumber"/>
      </w:rPr>
    </w:pPr>
  </w:p>
  <w:p w14:paraId="419D99DB"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12EDB"/>
    <w:multiLevelType w:val="hybridMultilevel"/>
    <w:tmpl w:val="D17AF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B2B5F"/>
    <w:multiLevelType w:val="multilevel"/>
    <w:tmpl w:val="2E1A05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4D394070"/>
    <w:multiLevelType w:val="hybridMultilevel"/>
    <w:tmpl w:val="55867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D186E"/>
    <w:multiLevelType w:val="hybridMultilevel"/>
    <w:tmpl w:val="1F7EA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21"/>
  </w:num>
  <w:num w:numId="4">
    <w:abstractNumId w:val="12"/>
  </w:num>
  <w:num w:numId="5">
    <w:abstractNumId w:val="10"/>
  </w:num>
  <w:num w:numId="6">
    <w:abstractNumId w:val="13"/>
  </w:num>
  <w:num w:numId="7">
    <w:abstractNumId w:val="18"/>
  </w:num>
  <w:num w:numId="8">
    <w:abstractNumId w:val="20"/>
  </w:num>
  <w:num w:numId="9">
    <w:abstractNumId w:val="2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6"/>
  </w:num>
  <w:num w:numId="21">
    <w:abstractNumId w:val="1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175"/>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1099"/>
    <w:rsid w:val="00092BF7"/>
    <w:rsid w:val="000979E6"/>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341"/>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0F3D"/>
    <w:rsid w:val="001F1356"/>
    <w:rsid w:val="001F3540"/>
    <w:rsid w:val="001F3EDC"/>
    <w:rsid w:val="001F4472"/>
    <w:rsid w:val="001F5CAE"/>
    <w:rsid w:val="00206327"/>
    <w:rsid w:val="00206C67"/>
    <w:rsid w:val="002076EF"/>
    <w:rsid w:val="00210F40"/>
    <w:rsid w:val="00225E3D"/>
    <w:rsid w:val="00233294"/>
    <w:rsid w:val="002340F4"/>
    <w:rsid w:val="00236C25"/>
    <w:rsid w:val="0024450B"/>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1D65"/>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1412"/>
    <w:rsid w:val="00442759"/>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2446"/>
    <w:rsid w:val="005C6FD3"/>
    <w:rsid w:val="005D4761"/>
    <w:rsid w:val="005D4EEE"/>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0722"/>
    <w:rsid w:val="0070225B"/>
    <w:rsid w:val="00703E20"/>
    <w:rsid w:val="0070604C"/>
    <w:rsid w:val="007161C2"/>
    <w:rsid w:val="00752F43"/>
    <w:rsid w:val="00757285"/>
    <w:rsid w:val="00763721"/>
    <w:rsid w:val="007667FC"/>
    <w:rsid w:val="00766E44"/>
    <w:rsid w:val="007735A6"/>
    <w:rsid w:val="00780AFC"/>
    <w:rsid w:val="00780D61"/>
    <w:rsid w:val="007835FA"/>
    <w:rsid w:val="00791D0F"/>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43E7D"/>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9F7D8D"/>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970A8"/>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19E4"/>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175"/>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A4DFF"/>
    <w:rsid w:val="00CB3140"/>
    <w:rsid w:val="00CB72F0"/>
    <w:rsid w:val="00CD0739"/>
    <w:rsid w:val="00CD318F"/>
    <w:rsid w:val="00CD60EB"/>
    <w:rsid w:val="00CD7991"/>
    <w:rsid w:val="00CE071F"/>
    <w:rsid w:val="00CE1C22"/>
    <w:rsid w:val="00CE36C3"/>
    <w:rsid w:val="00CF15AF"/>
    <w:rsid w:val="00CF6BB5"/>
    <w:rsid w:val="00D00CF3"/>
    <w:rsid w:val="00D01E49"/>
    <w:rsid w:val="00D050DC"/>
    <w:rsid w:val="00D07940"/>
    <w:rsid w:val="00D104F8"/>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B72EF"/>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668E"/>
    <w:rsid w:val="00F4715A"/>
    <w:rsid w:val="00F60CE4"/>
    <w:rsid w:val="00F616A6"/>
    <w:rsid w:val="00F6267B"/>
    <w:rsid w:val="00F705BA"/>
    <w:rsid w:val="00F72251"/>
    <w:rsid w:val="00F74F95"/>
    <w:rsid w:val="00F80FB7"/>
    <w:rsid w:val="00F821F2"/>
    <w:rsid w:val="00F82E92"/>
    <w:rsid w:val="00F831BE"/>
    <w:rsid w:val="00F85A46"/>
    <w:rsid w:val="00F86C35"/>
    <w:rsid w:val="00F92B2C"/>
    <w:rsid w:val="00FA2EE6"/>
    <w:rsid w:val="00FA5BC1"/>
    <w:rsid w:val="00FB2B94"/>
    <w:rsid w:val="00FB4356"/>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74BF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HTMLPreformatted">
    <w:name w:val="HTML Preformatted"/>
    <w:basedOn w:val="Normal"/>
    <w:link w:val="HTMLPreformattedChar"/>
    <w:uiPriority w:val="99"/>
    <w:semiHidden/>
    <w:unhideWhenUsed/>
    <w:rsid w:val="00EB7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72EF"/>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rsid w:val="00441412"/>
    <w:rPr>
      <w:color w:val="0000FF" w:themeColor="hyperlink"/>
      <w:u w:val="single"/>
    </w:rPr>
  </w:style>
  <w:style w:type="character" w:styleId="UnresolvedMention">
    <w:name w:val="Unresolved Mention"/>
    <w:basedOn w:val="DefaultParagraphFont"/>
    <w:uiPriority w:val="99"/>
    <w:semiHidden/>
    <w:unhideWhenUsed/>
    <w:rsid w:val="00441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1407">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6163">
      <w:bodyDiv w:val="1"/>
      <w:marLeft w:val="0"/>
      <w:marRight w:val="0"/>
      <w:marTop w:val="0"/>
      <w:marBottom w:val="0"/>
      <w:divBdr>
        <w:top w:val="none" w:sz="0" w:space="0" w:color="auto"/>
        <w:left w:val="none" w:sz="0" w:space="0" w:color="auto"/>
        <w:bottom w:val="none" w:sz="0" w:space="0" w:color="auto"/>
        <w:right w:val="none" w:sz="0" w:space="0" w:color="auto"/>
      </w:divBdr>
    </w:div>
    <w:div w:id="664745664">
      <w:bodyDiv w:val="1"/>
      <w:marLeft w:val="0"/>
      <w:marRight w:val="0"/>
      <w:marTop w:val="0"/>
      <w:marBottom w:val="0"/>
      <w:divBdr>
        <w:top w:val="none" w:sz="0" w:space="0" w:color="auto"/>
        <w:left w:val="none" w:sz="0" w:space="0" w:color="auto"/>
        <w:bottom w:val="none" w:sz="0" w:space="0" w:color="auto"/>
        <w:right w:val="none" w:sz="0" w:space="0" w:color="auto"/>
      </w:divBdr>
    </w:div>
    <w:div w:id="675350122">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60426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www.analyticsvidhya.com/blog/2018/06/comprehensive-guide-for-ensemble-mode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hyperlink" Target="https://www.datacamp.com/community/tutorials/categorical-data" TargetMode="Externa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hyperlink" Target="https://www.analyticsvidhya.com/blog/2021/06/rule-based-sentiment-analysis-in-python/"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analyticsvidhya.com/blog/2017/02/40-questions-to-ask-a-data-scientist-on-ensemble-modeling-techniques-skilltest-solu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hyperlink" Target="https://www.red-gate.com/simple-talk/databases/sql-server/bi-sql-server/text-mining-and-sentiment-analysis-with-r/" TargetMode="External"/><Relationship Id="rId30" Type="http://schemas.openxmlformats.org/officeDocument/2006/relationships/hyperlink" Target="https://www.datacamp.com/community/tutorials/text-analytics-beginners-nltk"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hanth%20S\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9</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2022-01-27T18:01:00Z</dcterms:created>
  <dcterms:modified xsi:type="dcterms:W3CDTF">2022-01-27T19:17:00Z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