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Question 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Address 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name;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address;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city;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state;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zip;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Address(std::string name = "", std::string address = "",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std::string city = "", std::string state = "", std::string zip = "")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name(name), address(address), city(city), state(state), zip(zip) {}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Package 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sender;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recipient;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weight;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cost_per_ounce;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Package(Address sender, Address recipient, double weight = 0.0,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double cost_per_ounce = 0.0)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sender(sender), recipient(recipient), weight(weight &gt; 0 ? weight : 0),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cost_per_ounce(cost_per_ounce &gt; 0 ? cost_per_ounce : 0) {}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virtual double calculateCost() { return weight * cost_per_ounce; 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TwoDayPackage : public Package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flat_fee;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TwoDayPackage(Address sender, Address recipient, double weight = 0.0,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double cost_per_ounce = 0.0, double flat_fee = 0.0)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Package(sender, recipient, weight, cost_per_ounce),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flat_fee(flat_fee &gt; 0 ? flat_fee : 0) {}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calculateCost() override 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Package::calculateCost() + flat_fee;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OvernightPackage : public Package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extra_fee;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OvernightPackage(Address sender, Address recipient, double weight = 0.0,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double cost_per_ounce = 0.0, double extra_fee = 0.0)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Package(sender, recipient, weight, cost_per_ounce),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extra_fee(extra_fee &gt; 0 ? extra_fee : 0) {}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calculateCost() override 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weight * (cost_per_ounce + extra_fee);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sender("Max Ryder", "1000 San Diario", "San Jose", "CA", "75555");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recipient("Mark Smith", "7 Elm St", "New York", "NY", "22222");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Package standardPackage(sender, recipient, 8.5, 0.5);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"Standard Shipping Option\n\nSender:\n\n"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sender.name &lt;&lt; "\n"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sender.address &lt;&lt; "\n"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sender.city &lt;&lt; ", " &lt;&lt; sender.state &lt;&lt; " " &lt;&lt; sender.zip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"\n\nRecipient:\n\n"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recipient.name &lt;&lt; "\n"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recipient.address &lt;&lt; "\n"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recipient.city &lt;&lt; ", " &lt;&lt; recipient.state &lt;&lt; " " &lt;&lt; recipient.zip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"\n\nCost: $" &lt;&lt; standardPackage.calculateCost()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"\n\n========================================\n\n";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TwoDayPackage twoDayPackage(sender, recipient, 8.5, 0.5, 2.0);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"Two-Day Shipping Option\n\nSender:\n\n"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sender.name &lt;&lt; "\n"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sender.address &lt;&lt; "\n"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sender.city &lt;&lt; ", " &lt;&lt; sender.state &lt;&lt; " " &lt;&lt; sender.zip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"\n\nRecipient:\n\n"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recipient.name &lt;&lt; "\n"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recipient.address &lt;&lt; "\n"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recipient.city &lt;&lt; ", " &lt;&lt; recipient.state &lt;&lt; " " &lt;&lt; recipient.zip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"\n\nCost: $" &lt;&lt; twoDayPackage.calculateCost()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"\n\n========================================\n\n";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OvernightPackage overnightPackage(sender, recipient, 8.5, 0.5, 0.13);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"Overnight Shipping Option\n\nSender:\n\n"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sender.name &lt;&lt; "\n"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sender.address &lt;&lt; "\n"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sender.city &lt;&lt; ", " &lt;&lt; sender.state &lt;&lt; " " &lt;&lt; sender.zip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"\n\nRecipient:\n\n"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recipient.name &lt;&lt; "\n"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recipient.address &lt;&lt; "\n"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recipient.city &lt;&lt; ", " &lt;&lt; recipient.state &lt;&lt; " " &lt;&lt; recipient.zip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&lt;&lt; "\n\nCost: $" &lt;&lt; overnightPackage.calculateCost();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47913" cy="31906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19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90838" cy="30318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303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Question no. 2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#include &lt;iostream&gt;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Product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long barcode;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name;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Constructor with parameters (base and member initializer)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Product(long barcode = 0, const std::string &amp;name = "")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barcode(barcode), name(name) {}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Access methods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setCode(long barcode) { this-&gt;barcode = barcode; 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long getCode() const { return barcode; 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Display product data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scanner() const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"Scanning product: " &lt;&lt; name &lt;&lt; " (Barcode: " &lt;&lt; barcode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&lt;&lt; ")\n";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printer() const {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"Product details: " &lt;&lt; name &lt;&lt; " (Barcode: " &lt;&lt; barcode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&lt;&lt; ")\n";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PrepackedFood : public Product {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unitPrice;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Constructor with parameters (base and member initializer)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PrepackedFood(long barcode = 0, const std::string &amp;name = "",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double unitPrice = 0.0)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Product(barcode, name), unitPrice(unitPrice) {}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Access method for unit price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getUnitPrice() const { return unitPrice; }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Redefine scanner() to include unit price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scanner() const {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Product::scanner();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"Unit price: $" &lt;&lt; unitPrice &lt;&lt; "\n";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FreshFood : public Product {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weight;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pricePerKilo;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Constructor with parameters (base and member initializer)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FreshFood(long barcode = 0, const std::string &amp;name = "", double weight = 0.0,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double pricePerKilo = 0.0)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Product(barcode, name), weight(weight), pricePerKilo(pricePerKilo) {}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Access methods for weight and price per kilo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getWeight() const { return weight; }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getPricePerKilo() const { return pricePerKilo; }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Redefine scanner() to include weight and price per kilo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scanner() const {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Product::scanner();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"Weight: " &lt;&lt; weight &lt;&lt; " kg\n";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"Price per kilo: $" &lt;&lt; pricePerKilo &lt;&lt; "\n";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Create objects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 product1(12345, "Apple");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PrepackedFood product2(67890, "Chips", 2.99);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FreshFood product3(54321, "Banana", 0.5, 1.49);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Test methods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product1.printer();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product2.scanner();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product3.scanner();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0488" cy="23981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39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